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ABB0" w14:textId="360ED2A9" w:rsidR="006555D3" w:rsidRPr="00300D5D" w:rsidRDefault="006555D3" w:rsidP="006555D3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300D5D">
        <w:rPr>
          <w:rFonts w:asciiTheme="minorHAnsi" w:hAnsiTheme="minorHAns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06F4F" wp14:editId="15DAED36">
                <wp:simplePos x="0" y="0"/>
                <wp:positionH relativeFrom="column">
                  <wp:posOffset>-1801</wp:posOffset>
                </wp:positionH>
                <wp:positionV relativeFrom="paragraph">
                  <wp:posOffset>79196</wp:posOffset>
                </wp:positionV>
                <wp:extent cx="2057400" cy="800100"/>
                <wp:effectExtent l="0" t="0" r="19050" b="19050"/>
                <wp:wrapNone/>
                <wp:docPr id="3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2A346F" w14:textId="77777777" w:rsidR="002F14DC" w:rsidRPr="00300D5D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2A85A1" w14:textId="77777777" w:rsidR="002F14DC" w:rsidRPr="00300D5D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553C58" w14:textId="77777777" w:rsidR="002F14DC" w:rsidRPr="00300D5D" w:rsidRDefault="002F14DC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BF8C10E" w14:textId="0E4D717A" w:rsidR="002F14DC" w:rsidRPr="00300D5D" w:rsidRDefault="00300D5D" w:rsidP="006555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 xml:space="preserve">Nazwa i adres </w:t>
                            </w:r>
                            <w:r w:rsidR="002F14DC" w:rsidRPr="00300D5D">
                              <w:rPr>
                                <w:rFonts w:asciiTheme="minorHAnsi" w:eastAsia="Times New Roman" w:hAnsiTheme="minorHAnsi" w:cstheme="minorHAnsi"/>
                                <w:iCs/>
                                <w:sz w:val="16"/>
                                <w:szCs w:val="20"/>
                                <w:lang w:bidi="ar-SA"/>
                              </w:rPr>
                              <w:t>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6F4F" id="Prostokąt zaokrąglony 15" o:spid="_x0000_s1026" style="position:absolute;left:0;text-align:left;margin-left:-.15pt;margin-top:6.25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7400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" adj="-11796480,,5400" path="m133350,at,,266700,266700,133350,,,133350l,666750at,533400,266700,800100,,666750,133350,800100l1924050,800100at1790700,533400,2057400,800100,1924050,800100,2057400,666750l2057400,133350at1790700,,2057400,266700,2057400,133350,1924050,l133350,xe" strokeweight=".26008mm">
                <v:stroke joinstyle="miter"/>
                <v:formulas/>
                <v:path arrowok="t" o:connecttype="custom" o:connectlocs="1028700,0;2057400,400050;1028700,800100;0,400050" o:connectangles="270,0,90,180" textboxrect="39058,39058,2018342,761042"/>
                <v:textbox>
                  <w:txbxContent>
                    <w:p w14:paraId="7F2A346F" w14:textId="77777777" w:rsidR="002F14DC" w:rsidRPr="00300D5D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12A85A1" w14:textId="77777777" w:rsidR="002F14DC" w:rsidRPr="00300D5D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7553C58" w14:textId="77777777" w:rsidR="002F14DC" w:rsidRPr="00300D5D" w:rsidRDefault="002F14DC" w:rsidP="006555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BF8C10E" w14:textId="0E4D717A" w:rsidR="002F14DC" w:rsidRPr="00300D5D" w:rsidRDefault="00300D5D" w:rsidP="006555D3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 xml:space="preserve">Nazwa i adres </w:t>
                      </w:r>
                      <w:r w:rsidR="002F14DC" w:rsidRPr="00300D5D">
                        <w:rPr>
                          <w:rFonts w:asciiTheme="minorHAnsi" w:eastAsia="Times New Roman" w:hAnsiTheme="minorHAnsi" w:cstheme="minorHAnsi"/>
                          <w:iCs/>
                          <w:sz w:val="16"/>
                          <w:szCs w:val="20"/>
                          <w:lang w:bidi="ar-SA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300D5D">
        <w:rPr>
          <w:rFonts w:asciiTheme="minorHAnsi" w:hAnsiTheme="minorHAnsi" w:cstheme="minorHAnsi"/>
          <w:sz w:val="20"/>
        </w:rPr>
        <w:t xml:space="preserve">Załącznik nr 2 do </w:t>
      </w:r>
      <w:r w:rsidR="00300D5D">
        <w:rPr>
          <w:rFonts w:asciiTheme="minorHAnsi" w:hAnsiTheme="minorHAnsi" w:cstheme="minorHAnsi"/>
          <w:sz w:val="20"/>
        </w:rPr>
        <w:t>Formularza oferty</w:t>
      </w:r>
    </w:p>
    <w:p w14:paraId="551D587A" w14:textId="77777777" w:rsidR="006555D3" w:rsidRPr="00300D5D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61D81C7B" w14:textId="77777777" w:rsidR="006555D3" w:rsidRPr="00300D5D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3AC9848F" w14:textId="77777777" w:rsidR="006555D3" w:rsidRPr="00300D5D" w:rsidRDefault="006555D3" w:rsidP="006555D3">
      <w:pPr>
        <w:pStyle w:val="Standard"/>
        <w:autoSpaceDE w:val="0"/>
        <w:rPr>
          <w:rFonts w:asciiTheme="minorHAnsi" w:hAnsiTheme="minorHAnsi" w:cstheme="minorHAnsi"/>
          <w:sz w:val="20"/>
        </w:rPr>
      </w:pPr>
    </w:p>
    <w:p w14:paraId="5FEF2EAD" w14:textId="77777777" w:rsidR="006555D3" w:rsidRPr="00300D5D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75DE7CAF" w14:textId="77777777" w:rsidR="006555D3" w:rsidRPr="00300D5D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73623D9B" w14:textId="4892619F" w:rsidR="006555D3" w:rsidRPr="00300D5D" w:rsidRDefault="00300D5D" w:rsidP="006555D3">
      <w:pPr>
        <w:pStyle w:val="Standard"/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  <w:sz w:val="20"/>
        </w:rPr>
      </w:pPr>
      <w:r w:rsidRPr="00300D5D">
        <w:rPr>
          <w:rFonts w:asciiTheme="minorHAnsi" w:hAnsiTheme="minorHAnsi" w:cstheme="minorHAnsi"/>
          <w:b/>
          <w:sz w:val="20"/>
        </w:rPr>
        <w:t>Formularz asortymentowo - cenowy</w:t>
      </w:r>
    </w:p>
    <w:p w14:paraId="7A04EADA" w14:textId="77777777" w:rsidR="006555D3" w:rsidRPr="00300D5D" w:rsidRDefault="006555D3" w:rsidP="006555D3">
      <w:pPr>
        <w:pStyle w:val="Standard"/>
        <w:tabs>
          <w:tab w:val="center" w:pos="4896"/>
          <w:tab w:val="right" w:pos="9432"/>
        </w:tabs>
        <w:rPr>
          <w:rFonts w:asciiTheme="minorHAnsi" w:hAnsiTheme="minorHAnsi" w:cstheme="minorHAnsi"/>
          <w:sz w:val="20"/>
        </w:rPr>
      </w:pPr>
    </w:p>
    <w:p w14:paraId="29B29E0A" w14:textId="339D06FD" w:rsidR="006555D3" w:rsidRPr="00300D5D" w:rsidRDefault="006031EA" w:rsidP="006555D3">
      <w:pPr>
        <w:pStyle w:val="Standard"/>
        <w:shd w:val="clear" w:color="auto" w:fill="FFFFFF"/>
        <w:autoSpaceDE w:val="0"/>
        <w:rPr>
          <w:rFonts w:asciiTheme="minorHAnsi" w:hAnsiTheme="minorHAnsi" w:cstheme="minorHAnsi"/>
          <w:bCs/>
          <w:sz w:val="20"/>
        </w:rPr>
      </w:pPr>
      <w:r w:rsidRPr="00300D5D">
        <w:rPr>
          <w:rFonts w:asciiTheme="minorHAnsi" w:hAnsiTheme="minorHAnsi" w:cstheme="minorHAnsi"/>
          <w:bCs/>
          <w:sz w:val="20"/>
        </w:rPr>
        <w:t>Część</w:t>
      </w:r>
      <w:r w:rsidR="006555D3" w:rsidRPr="00300D5D">
        <w:rPr>
          <w:rFonts w:asciiTheme="minorHAnsi" w:hAnsiTheme="minorHAnsi" w:cstheme="minorHAnsi"/>
          <w:bCs/>
          <w:sz w:val="20"/>
        </w:rPr>
        <w:t xml:space="preserve"> </w:t>
      </w:r>
      <w:r w:rsidR="00300D5D">
        <w:rPr>
          <w:rFonts w:asciiTheme="minorHAnsi" w:hAnsiTheme="minorHAnsi" w:cstheme="minorHAnsi"/>
          <w:bCs/>
          <w:sz w:val="20"/>
        </w:rPr>
        <w:t>3 - M</w:t>
      </w:r>
      <w:r w:rsidR="003110D3" w:rsidRPr="00300D5D">
        <w:rPr>
          <w:rFonts w:asciiTheme="minorHAnsi" w:hAnsiTheme="minorHAnsi" w:cstheme="minorHAnsi"/>
          <w:bCs/>
          <w:sz w:val="20"/>
        </w:rPr>
        <w:t>ultimedia</w:t>
      </w:r>
    </w:p>
    <w:tbl>
      <w:tblPr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5865"/>
        <w:gridCol w:w="797"/>
        <w:gridCol w:w="778"/>
        <w:gridCol w:w="1218"/>
        <w:gridCol w:w="1218"/>
        <w:gridCol w:w="848"/>
        <w:gridCol w:w="1215"/>
        <w:gridCol w:w="1215"/>
        <w:gridCol w:w="1225"/>
      </w:tblGrid>
      <w:tr w:rsidR="006555D3" w:rsidRPr="00300D5D" w14:paraId="1BE78C24" w14:textId="77777777" w:rsidTr="006031EA">
        <w:trPr>
          <w:trHeight w:val="54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5AE63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Lp.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FF41E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Przedmiot zamówienia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4E8CF" w14:textId="63283585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Jedn</w:t>
            </w:r>
            <w:r w:rsidR="001B0A71">
              <w:rPr>
                <w:rFonts w:asciiTheme="minorHAnsi" w:hAnsiTheme="minorHAnsi" w:cstheme="minorHAnsi"/>
                <w:bCs/>
                <w:sz w:val="20"/>
              </w:rPr>
              <w:t>.</w:t>
            </w:r>
          </w:p>
          <w:p w14:paraId="368412BC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F7F5B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57D5B" w14:textId="77777777" w:rsidR="006555D3" w:rsidRPr="00300D5D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Cena</w:t>
            </w:r>
          </w:p>
          <w:p w14:paraId="4CB6E7D8" w14:textId="483026BF" w:rsidR="006555D3" w:rsidRPr="00300D5D" w:rsidRDefault="001B0A71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="006555D3" w:rsidRPr="00300D5D">
              <w:rPr>
                <w:rFonts w:asciiTheme="minorHAnsi" w:hAnsiTheme="minorHAnsi" w:cstheme="minorHAnsi"/>
                <w:sz w:val="20"/>
              </w:rPr>
              <w:t>edn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FE936DE" w14:textId="77777777" w:rsidR="006555D3" w:rsidRPr="00300D5D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netto</w:t>
            </w:r>
          </w:p>
          <w:p w14:paraId="50EA9D9E" w14:textId="77777777" w:rsidR="006555D3" w:rsidRPr="00300D5D" w:rsidRDefault="006555D3" w:rsidP="00A523D3">
            <w:pPr>
              <w:pStyle w:val="Standard"/>
              <w:tabs>
                <w:tab w:val="left" w:pos="589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D8E5D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Wartość netto</w:t>
            </w:r>
          </w:p>
          <w:p w14:paraId="443B6911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A7E81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VAT</w:t>
            </w:r>
          </w:p>
          <w:p w14:paraId="7D13DFB8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[%]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9345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Wartość brutto</w:t>
            </w:r>
          </w:p>
          <w:p w14:paraId="3F70C0F7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[PLN]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AA28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Nazwa producenta*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7A5FC" w14:textId="77777777" w:rsidR="006555D3" w:rsidRPr="00300D5D" w:rsidRDefault="006555D3" w:rsidP="00A523D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00D5D">
              <w:rPr>
                <w:rFonts w:asciiTheme="minorHAnsi" w:hAnsiTheme="minorHAnsi" w:cstheme="minorHAnsi"/>
                <w:bCs/>
                <w:sz w:val="20"/>
              </w:rPr>
              <w:t>Nazwa handlowa / numer katalogowy*</w:t>
            </w:r>
          </w:p>
        </w:tc>
      </w:tr>
      <w:tr w:rsidR="006555D3" w:rsidRPr="00300D5D" w14:paraId="43A38B04" w14:textId="77777777" w:rsidTr="006031EA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C725E" w14:textId="45A24D6D" w:rsidR="006555D3" w:rsidRPr="00300D5D" w:rsidRDefault="005A3818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79BD4" w14:textId="15EF2A36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00D5D">
              <w:rPr>
                <w:rFonts w:asciiTheme="minorHAnsi" w:hAnsiTheme="minorHAnsi" w:cstheme="minorHAnsi"/>
                <w:b/>
                <w:color w:val="000000"/>
                <w:sz w:val="20"/>
              </w:rPr>
              <w:t>Projektor multimedialny mocowany do sufitu + wysięgnik sufitowy</w:t>
            </w:r>
            <w:r w:rsidR="00FF70B1">
              <w:rPr>
                <w:rFonts w:asciiTheme="minorHAnsi" w:hAnsiTheme="minorHAnsi" w:cstheme="minorHAnsi"/>
                <w:b/>
                <w:color w:val="000000"/>
                <w:sz w:val="20"/>
              </w:rPr>
              <w:br/>
            </w:r>
            <w:r w:rsidRPr="00300D5D">
              <w:rPr>
                <w:rFonts w:asciiTheme="minorHAnsi" w:hAnsiTheme="minorHAnsi" w:cstheme="minorHAnsi"/>
                <w:b/>
                <w:color w:val="000000"/>
                <w:sz w:val="20"/>
              </w:rPr>
              <w:t>z głośnikami o parametrach:</w:t>
            </w:r>
          </w:p>
          <w:p w14:paraId="5EE1DFC4" w14:textId="2895A2E0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Technologia:</w:t>
            </w:r>
            <w:r w:rsidR="00FF70B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sz w:val="20"/>
              </w:rPr>
              <w:t>Laser</w:t>
            </w:r>
          </w:p>
          <w:p w14:paraId="1A52548C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Rozdzielczość natywna: 1920 x 1080 pikseli</w:t>
            </w:r>
          </w:p>
          <w:p w14:paraId="63823960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Jasność: 4500 ANSI lum.</w:t>
            </w:r>
          </w:p>
          <w:p w14:paraId="39F2DA57" w14:textId="50025C4A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Kontrast: 2500000:1</w:t>
            </w:r>
          </w:p>
          <w:p w14:paraId="34AF1598" w14:textId="3E695C11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Wbudowane WiFi</w:t>
            </w:r>
          </w:p>
          <w:p w14:paraId="3BDC47D4" w14:textId="420F89D0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Złącza zewnętrzne min</w:t>
            </w:r>
            <w:r w:rsidR="00F53335">
              <w:rPr>
                <w:rFonts w:asciiTheme="minorHAnsi" w:hAnsiTheme="minorHAnsi" w:cstheme="minorHAnsi"/>
                <w:sz w:val="20"/>
              </w:rPr>
              <w:t>.</w:t>
            </w:r>
            <w:r w:rsidRPr="00300D5D">
              <w:rPr>
                <w:rFonts w:asciiTheme="minorHAnsi" w:hAnsiTheme="minorHAnsi" w:cstheme="minorHAnsi"/>
                <w:sz w:val="20"/>
              </w:rPr>
              <w:t>:</w:t>
            </w:r>
          </w:p>
          <w:p w14:paraId="0CBC612B" w14:textId="0FD923CB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audio in (L/R)</w:t>
            </w:r>
          </w:p>
          <w:p w14:paraId="31E8573C" w14:textId="4FED25FA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audio out (Mini Jack)</w:t>
            </w:r>
          </w:p>
          <w:p w14:paraId="39675D82" w14:textId="67CA4799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D-sub 15-pin wyjście</w:t>
            </w:r>
          </w:p>
          <w:p w14:paraId="4D7B0D5B" w14:textId="3A6D4DAF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RJ45</w:t>
            </w:r>
          </w:p>
          <w:p w14:paraId="04BC40B1" w14:textId="58AB2C2B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USB (A)</w:t>
            </w:r>
          </w:p>
          <w:p w14:paraId="450A779B" w14:textId="0F7FBB14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audio in (Mini Jack)</w:t>
            </w:r>
          </w:p>
          <w:p w14:paraId="3D9B3CB7" w14:textId="60E3ECBA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1 x D-sub 15-pin wejście</w:t>
            </w:r>
          </w:p>
          <w:p w14:paraId="0775164B" w14:textId="18F6B631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2 x HDMI</w:t>
            </w:r>
          </w:p>
          <w:p w14:paraId="31E4FE9C" w14:textId="2E1EEA2B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Głośnik: min</w:t>
            </w:r>
            <w:r w:rsidR="00FF70B1">
              <w:rPr>
                <w:rFonts w:asciiTheme="minorHAnsi" w:hAnsiTheme="minorHAnsi" w:cstheme="minorHAnsi"/>
                <w:sz w:val="20"/>
              </w:rPr>
              <w:t>.</w:t>
            </w:r>
            <w:r w:rsidRPr="00300D5D">
              <w:rPr>
                <w:rFonts w:asciiTheme="minorHAnsi" w:hAnsiTheme="minorHAnsi" w:cstheme="minorHAnsi"/>
                <w:sz w:val="20"/>
              </w:rPr>
              <w:t xml:space="preserve"> 16</w:t>
            </w:r>
            <w:r w:rsidR="00FF70B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sz w:val="20"/>
              </w:rPr>
              <w:t>W</w:t>
            </w:r>
          </w:p>
          <w:p w14:paraId="39086576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Czas pracy lampy: min. 20000 godz.</w:t>
            </w:r>
          </w:p>
          <w:p w14:paraId="122941F4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Żywotność lampy w trybie ekonomicznym: min. 30000 godz.</w:t>
            </w:r>
            <w:r w:rsidRPr="00300D5D">
              <w:rPr>
                <w:rFonts w:asciiTheme="minorHAnsi" w:hAnsiTheme="minorHAnsi" w:cstheme="minorHAnsi"/>
                <w:sz w:val="20"/>
              </w:rPr>
              <w:tab/>
            </w:r>
          </w:p>
          <w:p w14:paraId="0119FCF7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Funkcja mocowania do uchwytu sufitowego</w:t>
            </w:r>
          </w:p>
          <w:p w14:paraId="5D0A3A70" w14:textId="730A4B6D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Kabel HDMI-HDMI 20</w:t>
            </w:r>
            <w:r w:rsidR="00FF70B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sz w:val="20"/>
              </w:rPr>
              <w:t>m</w:t>
            </w:r>
          </w:p>
          <w:p w14:paraId="6C70C90E" w14:textId="6CFC810E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Kabel HDMI-HDMI 2</w:t>
            </w:r>
            <w:r w:rsidR="00FF70B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sz w:val="20"/>
              </w:rPr>
              <w:t>m</w:t>
            </w:r>
          </w:p>
          <w:p w14:paraId="3DDE18BE" w14:textId="77777777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Głośniki</w:t>
            </w:r>
          </w:p>
          <w:p w14:paraId="667B2CA6" w14:textId="77777777" w:rsidR="00FF70B1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</w:p>
          <w:p w14:paraId="0C681834" w14:textId="2DEFE043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lastRenderedPageBreak/>
              <w:t>Uchwyt sufitowy do projektora:</w:t>
            </w:r>
          </w:p>
          <w:p w14:paraId="10753AF1" w14:textId="2EDD5064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z regulowaną wysokością wysięgnika</w:t>
            </w:r>
          </w:p>
          <w:p w14:paraId="7C62DDEE" w14:textId="09F5A524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z regulacją obrotu (360</w:t>
            </w:r>
            <w:r w:rsidR="00624973" w:rsidRPr="00F571D8">
              <w:rPr>
                <w:rFonts w:asciiTheme="minorHAnsi" w:hAnsiTheme="minorHAnsi" w:cstheme="minorHAnsi"/>
                <w:sz w:val="20"/>
              </w:rPr>
              <w:t>º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) </w:t>
            </w:r>
          </w:p>
          <w:p w14:paraId="77E8DE02" w14:textId="6C0C8017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mający regulację pochylenia (+/-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20º)</w:t>
            </w:r>
          </w:p>
          <w:p w14:paraId="3B99D7F5" w14:textId="7824BA71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udźwig min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do 15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kg</w:t>
            </w:r>
          </w:p>
          <w:p w14:paraId="17FE94C5" w14:textId="2C7AAE87" w:rsidR="00624973" w:rsidRPr="00300D5D" w:rsidRDefault="00FF70B1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z możliwość ukrycia kabli wewnątrz rury montażowej</w:t>
            </w:r>
          </w:p>
          <w:p w14:paraId="731C3F29" w14:textId="326BD73C" w:rsidR="00D1435C" w:rsidRPr="00300D5D" w:rsidRDefault="006031EA" w:rsidP="00624973">
            <w:pPr>
              <w:pStyle w:val="Standard"/>
              <w:shd w:val="clear" w:color="auto" w:fill="FFFFFF"/>
              <w:autoSpaceDE w:val="0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Gwarancja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min</w:t>
            </w:r>
            <w:r w:rsidRPr="00300D5D">
              <w:rPr>
                <w:rFonts w:asciiTheme="minorHAnsi" w:hAnsiTheme="minorHAnsi" w:cstheme="minorHAnsi"/>
                <w:sz w:val="20"/>
              </w:rPr>
              <w:t>.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24 m</w:t>
            </w:r>
            <w:r w:rsidR="00FF70B1">
              <w:rPr>
                <w:rFonts w:asciiTheme="minorHAnsi" w:hAnsiTheme="minorHAnsi" w:cstheme="minorHAnsi"/>
                <w:sz w:val="20"/>
              </w:rPr>
              <w:t>iesiące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FEE2" w14:textId="1DFFE1D0" w:rsidR="006555D3" w:rsidRPr="00300D5D" w:rsidRDefault="00624973" w:rsidP="00A523D3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1E8AA" w14:textId="241B2CCB" w:rsidR="006555D3" w:rsidRPr="00300D5D" w:rsidRDefault="0062497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77CF4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16326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57FB8" w14:textId="77777777" w:rsidR="006555D3" w:rsidRPr="00300D5D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AAA9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CCFB1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878EB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5D3" w:rsidRPr="00300D5D" w14:paraId="27A79FD1" w14:textId="77777777" w:rsidTr="006031EA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8E268" w14:textId="39474FC9" w:rsidR="006555D3" w:rsidRPr="00300D5D" w:rsidRDefault="005A3818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81881" w14:textId="5BA3718F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00D5D">
              <w:rPr>
                <w:rFonts w:asciiTheme="minorHAnsi" w:hAnsiTheme="minorHAnsi" w:cstheme="minorHAnsi"/>
                <w:b/>
                <w:color w:val="000000"/>
                <w:sz w:val="20"/>
              </w:rPr>
              <w:t>Ekran projekcyjny montowany do sufitu dł</w:t>
            </w:r>
            <w:r w:rsidR="007D0CF0">
              <w:rPr>
                <w:rFonts w:asciiTheme="minorHAnsi" w:hAnsiTheme="minorHAnsi" w:cstheme="minorHAnsi"/>
                <w:b/>
                <w:color w:val="000000"/>
                <w:sz w:val="20"/>
              </w:rPr>
              <w:t>.</w:t>
            </w:r>
            <w:r w:rsidRPr="00300D5D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2m o parametrach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br/>
            </w:r>
            <w:r w:rsidR="007D0CF0">
              <w:rPr>
                <w:rFonts w:asciiTheme="minorHAnsi" w:hAnsiTheme="minorHAnsi" w:cstheme="minorHAnsi"/>
                <w:color w:val="000000"/>
                <w:sz w:val="20"/>
              </w:rPr>
              <w:t>- p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rzekątna ekranu min</w:t>
            </w:r>
            <w:r w:rsidR="007D0CF0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 xml:space="preserve"> 120" (16</w:t>
            </w:r>
            <w:r w:rsidR="007D0CF0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x</w:t>
            </w:r>
            <w:r w:rsidR="007D0CF0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9)</w:t>
            </w:r>
          </w:p>
          <w:p w14:paraId="2540CAFB" w14:textId="60848984" w:rsidR="00624973" w:rsidRPr="00300D5D" w:rsidRDefault="007D0CF0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r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odzaj podwieszany</w:t>
            </w:r>
          </w:p>
          <w:p w14:paraId="41B7C8EA" w14:textId="6A47430A" w:rsidR="00624973" w:rsidRPr="00300D5D" w:rsidRDefault="007D0CF0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k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olor płótna biały</w:t>
            </w:r>
          </w:p>
          <w:p w14:paraId="42A388A8" w14:textId="0BD41FE5" w:rsidR="00624973" w:rsidRPr="00300D5D" w:rsidRDefault="007D0CF0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r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egulacja wysokości ekranu</w:t>
            </w:r>
          </w:p>
          <w:p w14:paraId="16BE7218" w14:textId="7990CBDB" w:rsidR="00624973" w:rsidRPr="00300D5D" w:rsidRDefault="007D0CF0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e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lektryczne automatyczne zwijanie ekranu</w:t>
            </w:r>
          </w:p>
          <w:p w14:paraId="79B29455" w14:textId="02037D85" w:rsidR="00ED3B03" w:rsidRPr="00300D5D" w:rsidRDefault="007D0CF0" w:rsidP="006031EA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g</w:t>
            </w:r>
            <w:r w:rsidR="006031EA" w:rsidRPr="00300D5D">
              <w:rPr>
                <w:rFonts w:asciiTheme="minorHAnsi" w:hAnsiTheme="minorHAnsi" w:cstheme="minorHAnsi"/>
                <w:sz w:val="20"/>
              </w:rPr>
              <w:t xml:space="preserve">warancja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min</w:t>
            </w:r>
            <w:r w:rsidR="006031EA" w:rsidRPr="00300D5D">
              <w:rPr>
                <w:rFonts w:asciiTheme="minorHAnsi" w:hAnsiTheme="minorHAnsi" w:cstheme="minorHAnsi"/>
                <w:sz w:val="20"/>
              </w:rPr>
              <w:t>.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24 m</w:t>
            </w:r>
            <w:r>
              <w:rPr>
                <w:rFonts w:asciiTheme="minorHAnsi" w:hAnsiTheme="minorHAnsi" w:cstheme="minorHAnsi"/>
                <w:sz w:val="20"/>
              </w:rPr>
              <w:t>iesiące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17817" w14:textId="18DE1269" w:rsidR="006555D3" w:rsidRPr="00300D5D" w:rsidRDefault="00624973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8E3E6" w14:textId="1A74F62D" w:rsidR="006555D3" w:rsidRPr="00300D5D" w:rsidRDefault="00624973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BA45A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CFA91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57FC5" w14:textId="77777777" w:rsidR="006555D3" w:rsidRPr="00300D5D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35C0B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EE3AB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0F082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5D3" w:rsidRPr="00300D5D" w14:paraId="015A4F48" w14:textId="77777777" w:rsidTr="006031EA">
        <w:trPr>
          <w:trHeight w:val="98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AE0AD" w14:textId="67E47FDF" w:rsidR="006555D3" w:rsidRPr="00300D5D" w:rsidRDefault="005A3818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64B57" w14:textId="24AF9302" w:rsidR="00624973" w:rsidRPr="00300D5D" w:rsidRDefault="00624973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00D5D">
              <w:rPr>
                <w:rFonts w:asciiTheme="minorHAnsi" w:hAnsiTheme="minorHAnsi" w:cstheme="minorHAnsi"/>
                <w:b/>
                <w:color w:val="000000"/>
                <w:sz w:val="20"/>
              </w:rPr>
              <w:t>Głośniki do projektora o parametrach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br/>
            </w:r>
            <w:r w:rsidR="00F571D8">
              <w:rPr>
                <w:rFonts w:asciiTheme="minorHAnsi" w:hAnsiTheme="minorHAnsi" w:cstheme="minorHAnsi"/>
                <w:color w:val="000000"/>
                <w:sz w:val="20"/>
              </w:rPr>
              <w:t>- p</w:t>
            </w:r>
            <w:r w:rsidRPr="00300D5D">
              <w:rPr>
                <w:rFonts w:asciiTheme="minorHAnsi" w:hAnsiTheme="minorHAnsi" w:cstheme="minorHAnsi"/>
                <w:color w:val="000000"/>
                <w:sz w:val="20"/>
              </w:rPr>
              <w:t>ilot</w:t>
            </w:r>
            <w:r w:rsidR="006031EA" w:rsidRPr="00300D5D">
              <w:rPr>
                <w:rFonts w:asciiTheme="minorHAnsi" w:hAnsiTheme="minorHAnsi" w:cstheme="minorHAnsi"/>
                <w:color w:val="000000"/>
                <w:sz w:val="20"/>
              </w:rPr>
              <w:t xml:space="preserve"> w zestawie</w:t>
            </w:r>
          </w:p>
          <w:p w14:paraId="05354EA8" w14:textId="6AB23B15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t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yp zestawu 2.0</w:t>
            </w:r>
          </w:p>
          <w:p w14:paraId="691734DB" w14:textId="739F5F18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l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iczba głośników 2</w:t>
            </w:r>
          </w:p>
          <w:p w14:paraId="3A53ADBF" w14:textId="06E6261E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k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omunikacja bezprzewodowa</w:t>
            </w:r>
          </w:p>
          <w:p w14:paraId="373D395A" w14:textId="4BE89415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m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oc zestawu (RMS) [W] min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 xml:space="preserve"> 40</w:t>
            </w:r>
          </w:p>
          <w:p w14:paraId="42CDF7AE" w14:textId="189D1877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r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odzaj złącza Jack 3,5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mm</w:t>
            </w:r>
          </w:p>
          <w:p w14:paraId="72A39AB6" w14:textId="56DEE17A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w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ejście liniowe audio</w:t>
            </w:r>
          </w:p>
          <w:p w14:paraId="0973236B" w14:textId="2A4CCA55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w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ejście słuchawkowe</w:t>
            </w:r>
          </w:p>
          <w:p w14:paraId="2122778C" w14:textId="69043FB0" w:rsidR="00624973" w:rsidRPr="00300D5D" w:rsidRDefault="00F571D8" w:rsidP="00624973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- f</w:t>
            </w:r>
            <w:r w:rsidR="00624973" w:rsidRPr="00300D5D">
              <w:rPr>
                <w:rFonts w:asciiTheme="minorHAnsi" w:hAnsiTheme="minorHAnsi" w:cstheme="minorHAnsi"/>
                <w:color w:val="000000"/>
                <w:sz w:val="20"/>
              </w:rPr>
              <w:t>unkcje dodatkowe Bluetooth</w:t>
            </w:r>
          </w:p>
          <w:p w14:paraId="0A7A3F31" w14:textId="7CD5EE02" w:rsidR="00955ADD" w:rsidRPr="00300D5D" w:rsidRDefault="00F571D8" w:rsidP="006031EA">
            <w:pPr>
              <w:pStyle w:val="Standard"/>
              <w:shd w:val="clear" w:color="auto" w:fill="FFFFFF"/>
              <w:autoSpaceDE w:val="0"/>
              <w:ind w:right="-3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g</w:t>
            </w:r>
            <w:r w:rsidR="006031EA" w:rsidRPr="00300D5D">
              <w:rPr>
                <w:rFonts w:asciiTheme="minorHAnsi" w:hAnsiTheme="minorHAnsi" w:cstheme="minorHAnsi"/>
                <w:sz w:val="20"/>
              </w:rPr>
              <w:t xml:space="preserve">warancja 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>min</w:t>
            </w:r>
            <w:r w:rsidR="006031EA" w:rsidRPr="00300D5D">
              <w:rPr>
                <w:rFonts w:asciiTheme="minorHAnsi" w:hAnsiTheme="minorHAnsi" w:cstheme="minorHAnsi"/>
                <w:sz w:val="20"/>
              </w:rPr>
              <w:t>.</w:t>
            </w:r>
            <w:r w:rsidR="00624973" w:rsidRPr="00300D5D">
              <w:rPr>
                <w:rFonts w:asciiTheme="minorHAnsi" w:hAnsiTheme="minorHAnsi" w:cstheme="minorHAnsi"/>
                <w:sz w:val="20"/>
              </w:rPr>
              <w:t xml:space="preserve"> 24 m</w:t>
            </w:r>
            <w:r>
              <w:rPr>
                <w:rFonts w:asciiTheme="minorHAnsi" w:hAnsiTheme="minorHAnsi" w:cstheme="minorHAnsi"/>
                <w:sz w:val="20"/>
              </w:rPr>
              <w:t>iesiące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6F553" w14:textId="77ADDA29" w:rsidR="00BE47C4" w:rsidRPr="00300D5D" w:rsidRDefault="00624973" w:rsidP="00A523D3">
            <w:pPr>
              <w:pStyle w:val="Standard"/>
              <w:shd w:val="clear" w:color="auto" w:fill="FFFFFF"/>
              <w:autoSpaceDE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szt.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E1F4E" w14:textId="63973C6C" w:rsidR="00BE47C4" w:rsidRPr="00300D5D" w:rsidRDefault="00624973" w:rsidP="00A523D3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300D5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3EF57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1CE0B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7C59" w14:textId="77777777" w:rsidR="006555D3" w:rsidRPr="00300D5D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14205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E6B91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18AE5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5D3" w:rsidRPr="00300D5D" w14:paraId="0BEA1430" w14:textId="77777777" w:rsidTr="006031EA">
        <w:trPr>
          <w:trHeight w:val="98"/>
          <w:jc w:val="center"/>
        </w:trPr>
        <w:tc>
          <w:tcPr>
            <w:tcW w:w="930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63F72" w14:textId="77777777" w:rsidR="006555D3" w:rsidRPr="00300D5D" w:rsidRDefault="006555D3" w:rsidP="00A523D3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00D5D">
              <w:rPr>
                <w:rFonts w:asciiTheme="minorHAnsi" w:hAnsiTheme="minorHAnsi" w:cstheme="minorHAnsi"/>
                <w:b/>
                <w:sz w:val="20"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CE6CA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E75EC" w14:textId="77777777" w:rsidR="006555D3" w:rsidRPr="00300D5D" w:rsidRDefault="006555D3" w:rsidP="00A523D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ED4D2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76BC9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EBC49" w14:textId="77777777" w:rsidR="006555D3" w:rsidRPr="00300D5D" w:rsidRDefault="006555D3" w:rsidP="00A523D3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91296B" w14:textId="77777777" w:rsidR="001B0A71" w:rsidRDefault="001B0A71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mallCaps/>
          <w:sz w:val="20"/>
        </w:rPr>
      </w:pPr>
    </w:p>
    <w:p w14:paraId="0B7FC4AA" w14:textId="7A4B3730" w:rsidR="006031EA" w:rsidRPr="00300D5D" w:rsidRDefault="006031EA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300D5D">
        <w:rPr>
          <w:rFonts w:asciiTheme="minorHAnsi" w:hAnsiTheme="minorHAnsi" w:cstheme="minorHAnsi"/>
          <w:smallCaps/>
          <w:sz w:val="20"/>
        </w:rPr>
        <w:t xml:space="preserve">* </w:t>
      </w:r>
      <w:r w:rsidRPr="00300D5D">
        <w:rPr>
          <w:rFonts w:asciiTheme="minorHAnsi" w:hAnsiTheme="minorHAnsi" w:cstheme="minorHAnsi"/>
          <w:bCs/>
          <w:sz w:val="20"/>
          <w:lang w:eastAsia="pl-PL"/>
        </w:rPr>
        <w:t>Wykonawca jest zobowiązany do jednoznacznego określenia zaoferowanych w ofercie produktów, charakteryzując je poprzez wskazanie nazw producentów wyrobów</w:t>
      </w:r>
      <w:r w:rsidRPr="00300D5D">
        <w:rPr>
          <w:rFonts w:asciiTheme="minorHAnsi" w:hAnsiTheme="minorHAnsi" w:cstheme="minorHAnsi"/>
          <w:bCs/>
          <w:sz w:val="20"/>
          <w:lang w:eastAsia="pl-PL"/>
        </w:rPr>
        <w:br/>
        <w:t>i ich nazw handlowych lub numerów katalogowych.</w:t>
      </w:r>
    </w:p>
    <w:p w14:paraId="3FA86E45" w14:textId="77777777" w:rsidR="006031EA" w:rsidRPr="00300D5D" w:rsidRDefault="006031EA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3B9B35F7" w14:textId="77777777" w:rsidR="006031EA" w:rsidRPr="00300D5D" w:rsidRDefault="006031EA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14:paraId="4C7229F5" w14:textId="77777777" w:rsidR="006031EA" w:rsidRPr="001B0A71" w:rsidRDefault="006031EA" w:rsidP="006031EA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1B0A71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oświadczenie należy podpisać</w:t>
      </w:r>
    </w:p>
    <w:p w14:paraId="52C0850D" w14:textId="77777777" w:rsidR="006031EA" w:rsidRPr="001B0A71" w:rsidRDefault="006031EA" w:rsidP="006031EA">
      <w:pPr>
        <w:widowControl/>
        <w:suppressAutoHyphens w:val="0"/>
        <w:autoSpaceDN/>
        <w:spacing w:line="276" w:lineRule="auto"/>
        <w:ind w:left="4248"/>
        <w:jc w:val="right"/>
        <w:textAlignment w:val="auto"/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</w:pPr>
      <w:r w:rsidRPr="001B0A71">
        <w:rPr>
          <w:rFonts w:asciiTheme="minorHAnsi" w:eastAsia="Times New Roman" w:hAnsiTheme="minorHAnsi" w:cstheme="minorHAnsi"/>
          <w:bCs/>
          <w:iCs/>
          <w:kern w:val="0"/>
          <w:sz w:val="16"/>
          <w:szCs w:val="16"/>
          <w:lang w:eastAsia="pl-PL" w:bidi="ar-SA"/>
        </w:rPr>
        <w:t>kwalifikowanym podpisem elektronicznym</w:t>
      </w:r>
    </w:p>
    <w:p w14:paraId="3EBD36E3" w14:textId="77777777" w:rsidR="006031EA" w:rsidRPr="00300D5D" w:rsidRDefault="006031EA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right"/>
        <w:rPr>
          <w:rFonts w:asciiTheme="minorHAnsi" w:hAnsiTheme="minorHAnsi" w:cstheme="minorHAnsi"/>
          <w:smallCaps/>
          <w:sz w:val="20"/>
        </w:rPr>
      </w:pPr>
      <w:r w:rsidRPr="001B0A71">
        <w:rPr>
          <w:rFonts w:asciiTheme="minorHAnsi" w:hAnsiTheme="minorHAnsi" w:cstheme="minorHAnsi"/>
          <w:bCs/>
          <w:iCs/>
          <w:kern w:val="0"/>
          <w:sz w:val="16"/>
          <w:szCs w:val="16"/>
          <w:lang w:eastAsia="pl-PL"/>
        </w:rPr>
        <w:t>lub podpisem zaufanym lub podpisem osobistym</w:t>
      </w:r>
    </w:p>
    <w:p w14:paraId="5DD82D3C" w14:textId="77777777" w:rsidR="003B304B" w:rsidRPr="00300D5D" w:rsidRDefault="003B304B" w:rsidP="006031EA">
      <w:pPr>
        <w:pStyle w:val="Standard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sz w:val="20"/>
        </w:rPr>
      </w:pPr>
    </w:p>
    <w:sectPr w:rsidR="003B304B" w:rsidRPr="00300D5D" w:rsidSect="006555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FA"/>
    <w:multiLevelType w:val="multilevel"/>
    <w:tmpl w:val="D44ABF9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7"/>
    <w:rsid w:val="0001670A"/>
    <w:rsid w:val="0003214D"/>
    <w:rsid w:val="000754A8"/>
    <w:rsid w:val="000A3DB8"/>
    <w:rsid w:val="000B09E5"/>
    <w:rsid w:val="000C46F1"/>
    <w:rsid w:val="001245C9"/>
    <w:rsid w:val="0013072C"/>
    <w:rsid w:val="0015687E"/>
    <w:rsid w:val="001855B7"/>
    <w:rsid w:val="00186BF0"/>
    <w:rsid w:val="001A2E2C"/>
    <w:rsid w:val="001B0A71"/>
    <w:rsid w:val="001B65A3"/>
    <w:rsid w:val="001F0465"/>
    <w:rsid w:val="00205B80"/>
    <w:rsid w:val="002607FF"/>
    <w:rsid w:val="00297588"/>
    <w:rsid w:val="002C2A0F"/>
    <w:rsid w:val="002C70E1"/>
    <w:rsid w:val="002F14DC"/>
    <w:rsid w:val="002F4797"/>
    <w:rsid w:val="002F48C7"/>
    <w:rsid w:val="00300D5D"/>
    <w:rsid w:val="00306325"/>
    <w:rsid w:val="003110D3"/>
    <w:rsid w:val="003919E0"/>
    <w:rsid w:val="0039299E"/>
    <w:rsid w:val="003A20E0"/>
    <w:rsid w:val="003B304B"/>
    <w:rsid w:val="003B7606"/>
    <w:rsid w:val="003F4688"/>
    <w:rsid w:val="004223F1"/>
    <w:rsid w:val="00432FE0"/>
    <w:rsid w:val="00434216"/>
    <w:rsid w:val="00453E0E"/>
    <w:rsid w:val="00454B4C"/>
    <w:rsid w:val="004654D3"/>
    <w:rsid w:val="0047246F"/>
    <w:rsid w:val="004B0E87"/>
    <w:rsid w:val="004E2AA4"/>
    <w:rsid w:val="004E4F64"/>
    <w:rsid w:val="004F426A"/>
    <w:rsid w:val="00522089"/>
    <w:rsid w:val="00532FF3"/>
    <w:rsid w:val="00560368"/>
    <w:rsid w:val="005675C3"/>
    <w:rsid w:val="00575758"/>
    <w:rsid w:val="00582821"/>
    <w:rsid w:val="00596962"/>
    <w:rsid w:val="005A3818"/>
    <w:rsid w:val="006031EA"/>
    <w:rsid w:val="00624973"/>
    <w:rsid w:val="00651FBA"/>
    <w:rsid w:val="006555D3"/>
    <w:rsid w:val="00655B46"/>
    <w:rsid w:val="00662985"/>
    <w:rsid w:val="006C386A"/>
    <w:rsid w:val="006D74D9"/>
    <w:rsid w:val="00717623"/>
    <w:rsid w:val="00724927"/>
    <w:rsid w:val="00752444"/>
    <w:rsid w:val="007778DD"/>
    <w:rsid w:val="00790E0A"/>
    <w:rsid w:val="007A0632"/>
    <w:rsid w:val="007D0CF0"/>
    <w:rsid w:val="007D5191"/>
    <w:rsid w:val="00816D95"/>
    <w:rsid w:val="008201DD"/>
    <w:rsid w:val="008530C9"/>
    <w:rsid w:val="00914E15"/>
    <w:rsid w:val="009164B1"/>
    <w:rsid w:val="00946902"/>
    <w:rsid w:val="00955ADD"/>
    <w:rsid w:val="009B4542"/>
    <w:rsid w:val="009D1636"/>
    <w:rsid w:val="009E5E2F"/>
    <w:rsid w:val="009F743D"/>
    <w:rsid w:val="00A523D3"/>
    <w:rsid w:val="00A5595D"/>
    <w:rsid w:val="00AC023D"/>
    <w:rsid w:val="00AE7A2C"/>
    <w:rsid w:val="00AF331B"/>
    <w:rsid w:val="00B04C22"/>
    <w:rsid w:val="00B466C2"/>
    <w:rsid w:val="00BA1A14"/>
    <w:rsid w:val="00BC1689"/>
    <w:rsid w:val="00BD2451"/>
    <w:rsid w:val="00BE47C4"/>
    <w:rsid w:val="00C0744A"/>
    <w:rsid w:val="00C11E62"/>
    <w:rsid w:val="00C405E7"/>
    <w:rsid w:val="00C956BF"/>
    <w:rsid w:val="00CA046D"/>
    <w:rsid w:val="00CC7F5C"/>
    <w:rsid w:val="00CD1585"/>
    <w:rsid w:val="00D06B9B"/>
    <w:rsid w:val="00D13EAC"/>
    <w:rsid w:val="00D1435C"/>
    <w:rsid w:val="00D73F6C"/>
    <w:rsid w:val="00DC069F"/>
    <w:rsid w:val="00E523AE"/>
    <w:rsid w:val="00ED3B03"/>
    <w:rsid w:val="00F53335"/>
    <w:rsid w:val="00F571D8"/>
    <w:rsid w:val="00F66AE9"/>
    <w:rsid w:val="00F826D6"/>
    <w:rsid w:val="00FA307F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F2CF"/>
  <w15:chartTrackingRefBased/>
  <w15:docId w15:val="{9F8AFEB7-644D-4EF0-B771-FA082FA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A523D3"/>
    <w:pPr>
      <w:numPr>
        <w:ilvl w:val="1"/>
        <w:numId w:val="1"/>
      </w:numPr>
      <w:jc w:val="both"/>
      <w:outlineLvl w:val="1"/>
    </w:pPr>
    <w:rPr>
      <w:rFonts w:eastAsia="Arial Unicode MS"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3D3"/>
    <w:rPr>
      <w:rFonts w:ascii="Times New Roman" w:eastAsia="Arial Unicode MS" w:hAnsi="Times New Roman" w:cs="Times New Roman"/>
      <w:bCs/>
      <w:iCs/>
      <w:color w:val="000000"/>
      <w:kern w:val="3"/>
      <w:sz w:val="24"/>
      <w:szCs w:val="20"/>
      <w:lang w:eastAsia="zh-CN"/>
    </w:rPr>
  </w:style>
  <w:style w:type="numbering" w:customStyle="1" w:styleId="WWOutlineListStyle3">
    <w:name w:val="WW_OutlineListStyle_3"/>
    <w:basedOn w:val="Bezlisty"/>
    <w:rsid w:val="00A523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Frydecki</dc:creator>
  <cp:keywords/>
  <dc:description/>
  <cp:lastModifiedBy>Joanna Kalisz</cp:lastModifiedBy>
  <cp:revision>18</cp:revision>
  <cp:lastPrinted>2023-06-13T11:23:00Z</cp:lastPrinted>
  <dcterms:created xsi:type="dcterms:W3CDTF">2023-08-24T06:36:00Z</dcterms:created>
  <dcterms:modified xsi:type="dcterms:W3CDTF">2024-11-09T09:48:00Z</dcterms:modified>
</cp:coreProperties>
</file>