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5D071" w14:textId="1E85B7E3" w:rsidR="001349BF" w:rsidRPr="00E1705B" w:rsidRDefault="00D1163B" w:rsidP="001349BF">
      <w:pPr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b/>
          <w:bCs/>
          <w:sz w:val="24"/>
          <w:szCs w:val="28"/>
        </w:rPr>
        <w:t>M</w:t>
      </w:r>
      <w:r w:rsidR="001148DA">
        <w:rPr>
          <w:rFonts w:asciiTheme="minorHAnsi" w:hAnsiTheme="minorHAnsi" w:cstheme="minorHAnsi"/>
          <w:b/>
          <w:bCs/>
          <w:sz w:val="24"/>
          <w:szCs w:val="28"/>
        </w:rPr>
        <w:t>alowanie</w:t>
      </w:r>
      <w:r w:rsidR="00E775CC">
        <w:rPr>
          <w:rFonts w:asciiTheme="minorHAnsi" w:hAnsiTheme="minorHAnsi" w:cstheme="minorHAnsi"/>
          <w:b/>
          <w:bCs/>
          <w:sz w:val="24"/>
          <w:szCs w:val="28"/>
        </w:rPr>
        <w:t xml:space="preserve"> wnętrz w budynku</w:t>
      </w:r>
      <w:r w:rsidR="001148DA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4"/>
          <w:szCs w:val="28"/>
        </w:rPr>
        <w:t>Sprężarkowni</w:t>
      </w:r>
      <w:proofErr w:type="spellEnd"/>
      <w:r w:rsidR="00ED2B71">
        <w:rPr>
          <w:rFonts w:asciiTheme="minorHAnsi" w:hAnsiTheme="minorHAnsi" w:cstheme="minorHAnsi"/>
          <w:b/>
          <w:bCs/>
          <w:sz w:val="24"/>
          <w:szCs w:val="28"/>
        </w:rPr>
        <w:t>, demontaż pomieszczenia te</w:t>
      </w:r>
      <w:r w:rsidR="00B95CFD">
        <w:rPr>
          <w:rFonts w:asciiTheme="minorHAnsi" w:hAnsiTheme="minorHAnsi" w:cstheme="minorHAnsi"/>
          <w:b/>
          <w:bCs/>
          <w:sz w:val="24"/>
          <w:szCs w:val="28"/>
        </w:rPr>
        <w:t>ch</w:t>
      </w:r>
      <w:r w:rsidR="00E775CC">
        <w:rPr>
          <w:rFonts w:asciiTheme="minorHAnsi" w:hAnsiTheme="minorHAnsi" w:cstheme="minorHAnsi"/>
          <w:b/>
          <w:bCs/>
          <w:sz w:val="24"/>
          <w:szCs w:val="28"/>
        </w:rPr>
        <w:t>nicznego, zabezpieczenie przeciwwilgociowe pomieszczenia socjalnego</w:t>
      </w:r>
      <w:r w:rsidR="00F43DBB">
        <w:rPr>
          <w:rFonts w:asciiTheme="minorHAnsi" w:hAnsiTheme="minorHAnsi" w:cstheme="minorHAnsi"/>
          <w:b/>
          <w:bCs/>
          <w:sz w:val="24"/>
          <w:szCs w:val="28"/>
        </w:rPr>
        <w:t xml:space="preserve"> – </w:t>
      </w:r>
      <w:r w:rsidR="007E3CB7">
        <w:rPr>
          <w:rFonts w:asciiTheme="minorHAnsi" w:hAnsiTheme="minorHAnsi" w:cstheme="minorHAnsi"/>
          <w:b/>
          <w:bCs/>
          <w:sz w:val="24"/>
          <w:szCs w:val="28"/>
        </w:rPr>
        <w:t>Heidelberg Materials</w:t>
      </w:r>
      <w:r w:rsidR="001349BF" w:rsidRPr="00E1705B">
        <w:rPr>
          <w:rFonts w:asciiTheme="minorHAnsi" w:hAnsiTheme="minorHAnsi" w:cstheme="minorHAnsi"/>
          <w:b/>
          <w:bCs/>
          <w:sz w:val="24"/>
          <w:szCs w:val="28"/>
        </w:rPr>
        <w:t>, S</w:t>
      </w:r>
      <w:r w:rsidR="00B04638">
        <w:rPr>
          <w:rFonts w:asciiTheme="minorHAnsi" w:hAnsiTheme="minorHAnsi" w:cstheme="minorHAnsi"/>
          <w:b/>
          <w:bCs/>
          <w:sz w:val="24"/>
          <w:szCs w:val="28"/>
        </w:rPr>
        <w:t xml:space="preserve">tacja Przesypowa </w:t>
      </w:r>
      <w:r w:rsidR="00D9227C">
        <w:rPr>
          <w:rFonts w:asciiTheme="minorHAnsi" w:hAnsiTheme="minorHAnsi" w:cstheme="minorHAnsi"/>
          <w:b/>
          <w:bCs/>
          <w:sz w:val="24"/>
          <w:szCs w:val="28"/>
        </w:rPr>
        <w:t>Cementu</w:t>
      </w:r>
      <w:r w:rsidR="002D0D21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D860C0">
        <w:rPr>
          <w:rFonts w:asciiTheme="minorHAnsi" w:hAnsiTheme="minorHAnsi" w:cstheme="minorHAnsi"/>
          <w:b/>
          <w:bCs/>
          <w:sz w:val="24"/>
          <w:szCs w:val="28"/>
        </w:rPr>
        <w:t>–</w:t>
      </w:r>
      <w:r w:rsidR="00B33AF4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1148DA">
        <w:rPr>
          <w:rFonts w:asciiTheme="minorHAnsi" w:hAnsiTheme="minorHAnsi" w:cstheme="minorHAnsi"/>
          <w:b/>
          <w:bCs/>
          <w:sz w:val="24"/>
          <w:szCs w:val="28"/>
        </w:rPr>
        <w:t>Nowogród Bobrzański</w:t>
      </w:r>
      <w:r w:rsidR="001349BF" w:rsidRPr="00E1705B">
        <w:rPr>
          <w:rFonts w:asciiTheme="minorHAnsi" w:hAnsiTheme="minorHAnsi" w:cstheme="minorHAnsi"/>
          <w:sz w:val="24"/>
          <w:szCs w:val="28"/>
        </w:rPr>
        <w:t xml:space="preserve"> </w:t>
      </w:r>
    </w:p>
    <w:p w14:paraId="11AA5FC9" w14:textId="09B40B13" w:rsidR="001349BF" w:rsidRPr="00E1705B" w:rsidRDefault="007F4BA8" w:rsidP="001349BF">
      <w:pPr>
        <w:rPr>
          <w:rFonts w:asciiTheme="minorHAnsi" w:hAnsiTheme="minorHAnsi" w:cstheme="minorHAnsi"/>
          <w:sz w:val="20"/>
          <w:szCs w:val="20"/>
          <w:highlight w:val="yellow"/>
        </w:rPr>
      </w:pPr>
      <w:r w:rsidRPr="007F4BA8">
        <w:rPr>
          <w:rFonts w:asciiTheme="minorHAnsi" w:hAnsiTheme="minorHAnsi" w:cstheme="minorHAnsi"/>
          <w:sz w:val="20"/>
          <w:szCs w:val="20"/>
        </w:rPr>
        <w:t xml:space="preserve">Lokalizacja: </w:t>
      </w:r>
      <w:r w:rsidR="00F74724" w:rsidRPr="00F74724">
        <w:rPr>
          <w:rFonts w:asciiTheme="minorHAnsi" w:hAnsiTheme="minorHAnsi" w:cstheme="minorHAnsi"/>
          <w:sz w:val="20"/>
          <w:szCs w:val="20"/>
        </w:rPr>
        <w:t>Heidelberg Materials, SPC Nowogród Bobrzański, ul. Budowlańców 2, 66-010 Nowogród Bobrzański</w:t>
      </w:r>
      <w:r w:rsidR="00F74724">
        <w:rPr>
          <w:rFonts w:asciiTheme="minorHAnsi" w:hAnsiTheme="minorHAnsi" w:cstheme="minorHAnsi"/>
          <w:sz w:val="20"/>
          <w:szCs w:val="20"/>
        </w:rPr>
        <w:t>,</w:t>
      </w:r>
    </w:p>
    <w:p w14:paraId="152E3AF2" w14:textId="7B337198" w:rsidR="003F5475" w:rsidRDefault="001349BF" w:rsidP="001349BF">
      <w:pPr>
        <w:rPr>
          <w:rFonts w:asciiTheme="minorHAnsi" w:hAnsiTheme="minorHAnsi" w:cstheme="minorHAnsi"/>
          <w:sz w:val="20"/>
          <w:szCs w:val="20"/>
        </w:rPr>
      </w:pPr>
      <w:r w:rsidRPr="00E1705B">
        <w:rPr>
          <w:rFonts w:asciiTheme="minorHAnsi" w:hAnsiTheme="minorHAnsi" w:cstheme="minorHAnsi"/>
          <w:sz w:val="20"/>
          <w:szCs w:val="20"/>
        </w:rPr>
        <w:t xml:space="preserve">Osoba do kontaktu w sprawie terminu wizji lokalnej oraz ustalenia szczegółów: </w:t>
      </w:r>
      <w:r w:rsidR="00F214AE" w:rsidRPr="00F214AE">
        <w:rPr>
          <w:rFonts w:asciiTheme="minorHAnsi" w:hAnsiTheme="minorHAnsi" w:cstheme="minorHAnsi"/>
          <w:sz w:val="20"/>
          <w:szCs w:val="20"/>
        </w:rPr>
        <w:t>Roman Kowalczyk, Kierownik SPC, tel. 785 294 375</w:t>
      </w:r>
    </w:p>
    <w:p w14:paraId="2867E45F" w14:textId="2B614DB5" w:rsidR="00F06381" w:rsidRDefault="001349BF">
      <w:pPr>
        <w:rPr>
          <w:rFonts w:asciiTheme="minorHAnsi" w:hAnsiTheme="minorHAnsi" w:cstheme="minorHAnsi"/>
          <w:sz w:val="20"/>
          <w:szCs w:val="20"/>
        </w:rPr>
      </w:pPr>
      <w:r w:rsidRPr="001349BF">
        <w:rPr>
          <w:rFonts w:asciiTheme="minorHAnsi" w:hAnsiTheme="minorHAnsi" w:cstheme="minorHAnsi"/>
          <w:sz w:val="20"/>
          <w:szCs w:val="20"/>
        </w:rPr>
        <w:t xml:space="preserve">Termin wykonania prac: </w:t>
      </w:r>
      <w:r w:rsidR="0034507E">
        <w:rPr>
          <w:rFonts w:asciiTheme="minorHAnsi" w:hAnsiTheme="minorHAnsi" w:cstheme="minorHAnsi"/>
          <w:sz w:val="20"/>
          <w:szCs w:val="20"/>
        </w:rPr>
        <w:t xml:space="preserve">do </w:t>
      </w:r>
      <w:r w:rsidR="00D4576F">
        <w:rPr>
          <w:rFonts w:asciiTheme="minorHAnsi" w:hAnsiTheme="minorHAnsi" w:cstheme="minorHAnsi"/>
          <w:sz w:val="20"/>
          <w:szCs w:val="20"/>
        </w:rPr>
        <w:t>3</w:t>
      </w:r>
      <w:r w:rsidR="00E775CC">
        <w:rPr>
          <w:rFonts w:asciiTheme="minorHAnsi" w:hAnsiTheme="minorHAnsi" w:cstheme="minorHAnsi"/>
          <w:sz w:val="20"/>
          <w:szCs w:val="20"/>
        </w:rPr>
        <w:t>0</w:t>
      </w:r>
      <w:r w:rsidR="0034507E">
        <w:rPr>
          <w:rFonts w:asciiTheme="minorHAnsi" w:hAnsiTheme="minorHAnsi" w:cstheme="minorHAnsi"/>
          <w:sz w:val="20"/>
          <w:szCs w:val="20"/>
        </w:rPr>
        <w:t xml:space="preserve"> </w:t>
      </w:r>
      <w:r w:rsidR="00E775CC">
        <w:rPr>
          <w:rFonts w:asciiTheme="minorHAnsi" w:hAnsiTheme="minorHAnsi" w:cstheme="minorHAnsi"/>
          <w:sz w:val="20"/>
          <w:szCs w:val="20"/>
        </w:rPr>
        <w:t>maj</w:t>
      </w:r>
      <w:r w:rsidR="0034507E">
        <w:rPr>
          <w:rFonts w:asciiTheme="minorHAnsi" w:hAnsiTheme="minorHAnsi" w:cstheme="minorHAnsi"/>
          <w:sz w:val="20"/>
          <w:szCs w:val="20"/>
        </w:rPr>
        <w:t xml:space="preserve"> 202</w:t>
      </w:r>
      <w:r w:rsidR="00E775CC">
        <w:rPr>
          <w:rFonts w:asciiTheme="minorHAnsi" w:hAnsiTheme="minorHAnsi" w:cstheme="minorHAnsi"/>
          <w:sz w:val="20"/>
          <w:szCs w:val="20"/>
        </w:rPr>
        <w:t>5</w:t>
      </w:r>
    </w:p>
    <w:p w14:paraId="4E234A81" w14:textId="093C3521" w:rsidR="00F06381" w:rsidRPr="00CD47B6" w:rsidRDefault="00F06381">
      <w:pPr>
        <w:rPr>
          <w:rFonts w:asciiTheme="minorHAnsi" w:hAnsiTheme="minorHAnsi" w:cstheme="minorHAnsi"/>
          <w:sz w:val="20"/>
          <w:szCs w:val="20"/>
        </w:rPr>
      </w:pPr>
      <w:r w:rsidRPr="00CD47B6">
        <w:rPr>
          <w:rFonts w:asciiTheme="minorHAnsi" w:hAnsiTheme="minorHAnsi" w:cstheme="minorHAnsi"/>
          <w:sz w:val="20"/>
          <w:szCs w:val="20"/>
        </w:rPr>
        <w:t>Zakres</w:t>
      </w:r>
      <w:r w:rsidR="004A0708" w:rsidRPr="00CD47B6">
        <w:rPr>
          <w:rFonts w:asciiTheme="minorHAnsi" w:hAnsiTheme="minorHAnsi" w:cstheme="minorHAnsi"/>
          <w:sz w:val="20"/>
          <w:szCs w:val="20"/>
        </w:rPr>
        <w:t xml:space="preserve"> prac</w:t>
      </w:r>
      <w:r w:rsidRPr="00CD47B6">
        <w:rPr>
          <w:rFonts w:asciiTheme="minorHAnsi" w:hAnsiTheme="minorHAnsi" w:cstheme="minorHAnsi"/>
          <w:sz w:val="20"/>
          <w:szCs w:val="20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99"/>
        <w:gridCol w:w="8751"/>
      </w:tblGrid>
      <w:tr w:rsidR="00C36EE2" w:rsidRPr="001349BF" w14:paraId="507149D6" w14:textId="77777777" w:rsidTr="00E64B79">
        <w:tc>
          <w:tcPr>
            <w:tcW w:w="4199" w:type="dxa"/>
          </w:tcPr>
          <w:p w14:paraId="25465BF3" w14:textId="4513ED82" w:rsidR="005312D4" w:rsidRPr="007E3CB7" w:rsidRDefault="007A517B" w:rsidP="00A94735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Budy</w:t>
            </w:r>
            <w:r w:rsidR="00CC04AA">
              <w:rPr>
                <w:rFonts w:asciiTheme="minorHAnsi" w:hAnsiTheme="minorHAnsi" w:cstheme="minorHAnsi"/>
                <w:sz w:val="20"/>
                <w:szCs w:val="20"/>
              </w:rPr>
              <w:t xml:space="preserve">nek </w:t>
            </w:r>
            <w:proofErr w:type="spellStart"/>
            <w:r w:rsidR="0028437C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FB5067" w:rsidRPr="007E3CB7">
              <w:rPr>
                <w:rFonts w:asciiTheme="minorHAnsi" w:hAnsiTheme="minorHAnsi" w:cstheme="minorHAnsi"/>
                <w:sz w:val="20"/>
                <w:szCs w:val="20"/>
              </w:rPr>
              <w:t>prężarkowni</w:t>
            </w:r>
            <w:proofErr w:type="spellEnd"/>
            <w:r w:rsidR="00FB5067" w:rsidRPr="007E3CB7"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14:paraId="0E3E6646" w14:textId="77777777" w:rsidR="00B5726C" w:rsidRDefault="00B5726C" w:rsidP="00B5726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180E4" w14:textId="77777777" w:rsidR="00B5726C" w:rsidRDefault="00B5726C" w:rsidP="00B57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Orientacyjne wymiary pomieszczenia: </w:t>
            </w:r>
          </w:p>
          <w:p w14:paraId="19CAA93C" w14:textId="7DC81D59" w:rsidR="00B5726C" w:rsidRDefault="00B5726C" w:rsidP="00B5726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12,75 x </w:t>
            </w:r>
            <w:r w:rsidR="004D275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,5</w:t>
            </w:r>
            <w:r w:rsidR="004D275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m, h = 5 m</w:t>
            </w:r>
          </w:p>
          <w:p w14:paraId="7AD213E0" w14:textId="77777777" w:rsidR="00B5726C" w:rsidRDefault="00B5726C" w:rsidP="00B5726C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829016" w14:textId="4B2E1312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Pomalowanie lamperii w kolorze szarym na</w:t>
            </w:r>
            <w:r w:rsidR="007E3CB7" w:rsidRPr="007E3CB7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wysokość 1,5m (RAL 7035)</w:t>
            </w:r>
          </w:p>
          <w:p w14:paraId="0CDE90E2" w14:textId="78BCCAE3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Pomalowanie pozostałych ścian i sufitów na kolor biały</w:t>
            </w:r>
          </w:p>
          <w:p w14:paraId="5168EF5D" w14:textId="586C08A9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Uzupełnienie ubytków w ścianach</w:t>
            </w:r>
          </w:p>
          <w:p w14:paraId="41B3A4A4" w14:textId="4C19D0EA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Wymiana desek oraz blach w kanałach technologicznych</w:t>
            </w:r>
          </w:p>
          <w:p w14:paraId="23C009F6" w14:textId="15DDF740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Zamurowanie drzwi zewnętrznych wraz z obróbkami wewnętrznymi i zewnętrznymi (zaznaczone na szaro)</w:t>
            </w:r>
          </w:p>
          <w:p w14:paraId="194AE8CD" w14:textId="163872BA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Wymiana oświetlenia na oświetlenie LED</w:t>
            </w:r>
          </w:p>
          <w:p w14:paraId="69D1D06B" w14:textId="2BAF004F" w:rsidR="00043139" w:rsidRPr="007E3CB7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Zaślepienie okna (zaznaczone na różowo) wraz ze wszystkimi obróbkami</w:t>
            </w:r>
          </w:p>
          <w:p w14:paraId="643B9B2B" w14:textId="3CA7AD38" w:rsidR="00043139" w:rsidRDefault="00043139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E3CB7">
              <w:rPr>
                <w:rFonts w:asciiTheme="minorHAnsi" w:hAnsiTheme="minorHAnsi" w:cstheme="minorHAnsi"/>
                <w:sz w:val="20"/>
                <w:szCs w:val="20"/>
              </w:rPr>
              <w:t xml:space="preserve">Odświeżenie pomieszczenia technicznego w </w:t>
            </w:r>
            <w:r w:rsidR="00A639B9">
              <w:rPr>
                <w:rFonts w:asciiTheme="minorHAnsi" w:hAnsiTheme="minorHAnsi" w:cstheme="minorHAnsi"/>
                <w:sz w:val="20"/>
                <w:szCs w:val="20"/>
              </w:rPr>
              <w:t xml:space="preserve">budynku </w:t>
            </w:r>
            <w:proofErr w:type="spellStart"/>
            <w:r w:rsidRPr="007E3CB7">
              <w:rPr>
                <w:rFonts w:asciiTheme="minorHAnsi" w:hAnsiTheme="minorHAnsi" w:cstheme="minorHAnsi"/>
                <w:sz w:val="20"/>
                <w:szCs w:val="20"/>
              </w:rPr>
              <w:t>sprężarkowni</w:t>
            </w:r>
            <w:proofErr w:type="spellEnd"/>
            <w:r w:rsidRPr="007E3CB7">
              <w:rPr>
                <w:rFonts w:asciiTheme="minorHAnsi" w:hAnsiTheme="minorHAnsi" w:cstheme="minorHAnsi"/>
                <w:sz w:val="20"/>
                <w:szCs w:val="20"/>
              </w:rPr>
              <w:t xml:space="preserve"> (zaznaczone na brązowo)</w:t>
            </w:r>
          </w:p>
          <w:p w14:paraId="12F48D1C" w14:textId="04EAE681" w:rsidR="00E775CC" w:rsidRPr="007E3CB7" w:rsidRDefault="00E775CC" w:rsidP="007E3CB7">
            <w:pPr>
              <w:pStyle w:val="Akapitzlist"/>
              <w:numPr>
                <w:ilvl w:val="0"/>
                <w:numId w:val="13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Odświeżenie drzwi wewnętrznych, ościeżnicy, na kolor szary</w:t>
            </w:r>
          </w:p>
          <w:p w14:paraId="59DF86C4" w14:textId="6B40854A" w:rsidR="00FB5067" w:rsidRPr="009F1100" w:rsidRDefault="00FB5067" w:rsidP="00FB5067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0B0EF45D" w14:textId="77777777" w:rsidR="00277718" w:rsidRPr="00277718" w:rsidRDefault="00277718" w:rsidP="004E2F35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3A2B37F1" w14:textId="64256E8D" w:rsidR="005312D4" w:rsidRDefault="00C36EE2" w:rsidP="00180C7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6EE2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257C17A" wp14:editId="7A6C5136">
                  <wp:extent cx="3512635" cy="20002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651" cy="2019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08A5D" w14:textId="77777777" w:rsidR="00752672" w:rsidRDefault="00752672" w:rsidP="004E2F3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646374C0" w14:textId="77777777" w:rsidR="001B48EB" w:rsidRDefault="001B48EB" w:rsidP="004E2F35">
            <w:pPr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39C9FE89" w14:textId="5BC6E478" w:rsidR="001B48EB" w:rsidRDefault="00A54B9E" w:rsidP="00D431AE">
            <w:pPr>
              <w:jc w:val="center"/>
              <w:rPr>
                <w:rFonts w:asciiTheme="minorHAnsi" w:hAnsiTheme="minorHAnsi" w:cstheme="minorHAnsi"/>
                <w:sz w:val="8"/>
                <w:szCs w:val="8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754C49" wp14:editId="32D073BD">
                      <wp:simplePos x="0" y="0"/>
                      <wp:positionH relativeFrom="column">
                        <wp:posOffset>2386330</wp:posOffset>
                      </wp:positionH>
                      <wp:positionV relativeFrom="paragraph">
                        <wp:posOffset>492125</wp:posOffset>
                      </wp:positionV>
                      <wp:extent cx="752475" cy="771525"/>
                      <wp:effectExtent l="0" t="0" r="28575" b="28575"/>
                      <wp:wrapNone/>
                      <wp:docPr id="19" name="Owa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7715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483830" id="Owal 19" o:spid="_x0000_s1026" style="position:absolute;margin-left:187.9pt;margin-top:38.75pt;width:59.2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" filled="f" strokecolor="#484329 [814]" strokeweight="1.5pt"/>
                  </w:pict>
                </mc:Fallback>
              </mc:AlternateContent>
            </w:r>
            <w:r w:rsidR="005342FC" w:rsidRPr="00752672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38B16D0C" wp14:editId="7A0C7BFD">
                  <wp:extent cx="3198029" cy="1809750"/>
                  <wp:effectExtent l="0" t="0" r="254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659" cy="182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1F56D" w14:textId="68F071CC" w:rsidR="00180C71" w:rsidRPr="00180C71" w:rsidRDefault="00180C71" w:rsidP="00A54B9E">
            <w:pPr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</w:tr>
      <w:tr w:rsidR="00C36EE2" w:rsidRPr="001349BF" w14:paraId="3E8454B7" w14:textId="77777777" w:rsidTr="00E64B79">
        <w:tc>
          <w:tcPr>
            <w:tcW w:w="4199" w:type="dxa"/>
          </w:tcPr>
          <w:p w14:paraId="6E5BCF13" w14:textId="77777777" w:rsidR="005312D4" w:rsidRDefault="00B671A7" w:rsidP="00A94735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„</w:t>
            </w:r>
            <w:r w:rsidR="0048370B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="006C63A7">
              <w:rPr>
                <w:rFonts w:asciiTheme="minorHAnsi" w:hAnsiTheme="minorHAnsi" w:cstheme="minorHAnsi"/>
                <w:sz w:val="20"/>
                <w:szCs w:val="20"/>
              </w:rPr>
              <w:t>ob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udówka”</w:t>
            </w:r>
          </w:p>
          <w:p w14:paraId="250606C4" w14:textId="77777777" w:rsidR="005B308C" w:rsidRDefault="005B308C" w:rsidP="005B308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4A5522" w14:textId="77777777" w:rsidR="004A3964" w:rsidRDefault="004A3964" w:rsidP="004A396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Orientacyjne wymiary pomieszczenia: </w:t>
            </w:r>
          </w:p>
          <w:p w14:paraId="61B0EED6" w14:textId="227CD592" w:rsidR="004A3964" w:rsidRDefault="004A3964" w:rsidP="004A396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2,5 x </w:t>
            </w:r>
            <w:r w:rsidR="00C15E8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15E81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m, </w:t>
            </w:r>
          </w:p>
          <w:p w14:paraId="3B1B0D25" w14:textId="77777777" w:rsidR="005B308C" w:rsidRDefault="005B308C" w:rsidP="005B308C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23C393" w14:textId="4691CF47" w:rsidR="005B308C" w:rsidRPr="005B308C" w:rsidRDefault="005B308C" w:rsidP="007E3CB7">
            <w:pPr>
              <w:pStyle w:val="Akapitzlist"/>
              <w:numPr>
                <w:ilvl w:val="0"/>
                <w:numId w:val="14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B308C">
              <w:rPr>
                <w:rFonts w:asciiTheme="minorHAnsi" w:hAnsiTheme="minorHAnsi" w:cstheme="minorHAnsi"/>
                <w:sz w:val="20"/>
                <w:szCs w:val="20"/>
              </w:rPr>
              <w:t xml:space="preserve">Demontaż pomieszczenia technicznego znajdującego się przed </w:t>
            </w:r>
            <w:proofErr w:type="spellStart"/>
            <w:r w:rsidRPr="005B308C">
              <w:rPr>
                <w:rFonts w:asciiTheme="minorHAnsi" w:hAnsiTheme="minorHAnsi" w:cstheme="minorHAnsi"/>
                <w:sz w:val="20"/>
                <w:szCs w:val="20"/>
              </w:rPr>
              <w:t>sprężarkownią</w:t>
            </w:r>
            <w:proofErr w:type="spellEnd"/>
          </w:p>
          <w:p w14:paraId="7112BFE2" w14:textId="5C15F3CA" w:rsidR="005B308C" w:rsidRPr="005B308C" w:rsidRDefault="005B308C" w:rsidP="007E3CB7">
            <w:pPr>
              <w:pStyle w:val="Akapitzlist"/>
              <w:numPr>
                <w:ilvl w:val="0"/>
                <w:numId w:val="14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B308C">
              <w:rPr>
                <w:rFonts w:asciiTheme="minorHAnsi" w:hAnsiTheme="minorHAnsi" w:cstheme="minorHAnsi"/>
                <w:sz w:val="20"/>
                <w:szCs w:val="20"/>
              </w:rPr>
              <w:t xml:space="preserve">Wykonanie elewacji zewnętrznej w budynku </w:t>
            </w:r>
            <w:proofErr w:type="spellStart"/>
            <w:r w:rsidRPr="005B308C">
              <w:rPr>
                <w:rFonts w:asciiTheme="minorHAnsi" w:hAnsiTheme="minorHAnsi" w:cstheme="minorHAnsi"/>
                <w:sz w:val="20"/>
                <w:szCs w:val="20"/>
              </w:rPr>
              <w:t>sprężarkowni</w:t>
            </w:r>
            <w:proofErr w:type="spellEnd"/>
            <w:r w:rsidRPr="005B308C">
              <w:rPr>
                <w:rFonts w:asciiTheme="minorHAnsi" w:hAnsiTheme="minorHAnsi" w:cstheme="minorHAnsi"/>
                <w:sz w:val="20"/>
                <w:szCs w:val="20"/>
              </w:rPr>
              <w:t xml:space="preserve"> po zdemontowanym budynku (ocieplenie, siatka, klej, tynk elewacyjny</w:t>
            </w:r>
            <w:r w:rsidR="00E775CC">
              <w:rPr>
                <w:rFonts w:asciiTheme="minorHAnsi" w:hAnsiTheme="minorHAnsi" w:cstheme="minorHAnsi"/>
                <w:sz w:val="20"/>
                <w:szCs w:val="20"/>
              </w:rPr>
              <w:t xml:space="preserve"> itd.</w:t>
            </w:r>
            <w:r w:rsidRPr="005B308C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  <w:p w14:paraId="3D25B64F" w14:textId="2840C906" w:rsidR="005B308C" w:rsidRPr="009F1100" w:rsidRDefault="005B308C" w:rsidP="007E3CB7">
            <w:pPr>
              <w:pStyle w:val="Akapitzlist"/>
              <w:numPr>
                <w:ilvl w:val="0"/>
                <w:numId w:val="14"/>
              </w:numPr>
              <w:ind w:left="458" w:right="133" w:hanging="28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5B308C">
              <w:rPr>
                <w:rFonts w:asciiTheme="minorHAnsi" w:hAnsiTheme="minorHAnsi" w:cstheme="minorHAnsi"/>
                <w:sz w:val="20"/>
                <w:szCs w:val="20"/>
              </w:rPr>
              <w:t>Wykonanie podłoża po zdemontowanym pomieszczeniu technicznym</w:t>
            </w:r>
          </w:p>
        </w:tc>
        <w:tc>
          <w:tcPr>
            <w:tcW w:w="8751" w:type="dxa"/>
          </w:tcPr>
          <w:p w14:paraId="441C0361" w14:textId="77777777" w:rsidR="00FB75CE" w:rsidRPr="00FB75CE" w:rsidRDefault="00FB75CE" w:rsidP="004E2F35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  <w:p w14:paraId="1B9ED4BC" w14:textId="3160B71E" w:rsidR="001D53AB" w:rsidRDefault="001D53AB" w:rsidP="00FB75C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53AB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90B6087" wp14:editId="7CB8C1D0">
                  <wp:extent cx="3292927" cy="1971437"/>
                  <wp:effectExtent l="0" t="0" r="317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0464" cy="198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64F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20597" w:rsidRPr="00D20597">
              <w:rPr>
                <w:rFonts w:asciiTheme="minorHAnsi" w:hAnsiTheme="minorHAnsi" w:cstheme="minorHAnsi"/>
                <w:sz w:val="20"/>
                <w:szCs w:val="20"/>
              </w:rPr>
              <w:drawing>
                <wp:inline distT="0" distB="0" distL="0" distR="0" wp14:anchorId="665DBC6F" wp14:editId="60D83BBE">
                  <wp:extent cx="1848273" cy="1966595"/>
                  <wp:effectExtent l="0" t="0" r="0" b="0"/>
                  <wp:docPr id="620617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6171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58" cy="1975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FBCA1" w14:textId="18A20B79" w:rsidR="001D53AB" w:rsidRPr="001D53AB" w:rsidRDefault="001D53AB" w:rsidP="004E2F35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E775CC" w:rsidRPr="001349BF" w14:paraId="44063C93" w14:textId="77777777" w:rsidTr="00E64B79">
        <w:tc>
          <w:tcPr>
            <w:tcW w:w="4199" w:type="dxa"/>
          </w:tcPr>
          <w:p w14:paraId="54845A91" w14:textId="77777777" w:rsidR="00E775CC" w:rsidRDefault="00E775CC" w:rsidP="00A94735">
            <w:pPr>
              <w:pStyle w:val="Akapitzlist"/>
              <w:numPr>
                <w:ilvl w:val="0"/>
                <w:numId w:val="1"/>
              </w:numPr>
              <w:ind w:left="284" w:hanging="284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Pomieszczenie socjalne</w:t>
            </w:r>
          </w:p>
          <w:p w14:paraId="6377557D" w14:textId="6C5A8D88" w:rsidR="00E775CC" w:rsidRDefault="00E775CC" w:rsidP="00E775CC">
            <w:pPr>
              <w:pStyle w:val="Akapitzlist"/>
              <w:ind w:left="741" w:right="131" w:hanging="284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E775CC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Pr="00E775CC">
              <w:rPr>
                <w:rFonts w:asciiTheme="minorHAnsi" w:hAnsiTheme="minorHAnsi" w:cstheme="minorHAnsi"/>
                <w:sz w:val="20"/>
                <w:szCs w:val="20"/>
              </w:rPr>
              <w:tab/>
              <w:t>Wykonanie zabezpieczenia przeciwwilgociowego ścian  oraz wykonanie opaski przeciwwilgociowej ścian zewnętrznych budynku o przybliżonych wymiarach 5,5x11x5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E775CC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</w:tc>
        <w:tc>
          <w:tcPr>
            <w:tcW w:w="8751" w:type="dxa"/>
          </w:tcPr>
          <w:p w14:paraId="5E490AE2" w14:textId="551A07FB" w:rsidR="00E775CC" w:rsidRDefault="00E775CC" w:rsidP="004E2F35">
            <w:pPr>
              <w:rPr>
                <w:rFonts w:asciiTheme="minorHAnsi" w:hAnsiTheme="minorHAnsi" w:cstheme="minorHAnsi"/>
                <w:sz w:val="10"/>
                <w:szCs w:val="10"/>
              </w:rPr>
            </w:pPr>
            <w:r w:rsidRPr="00E775CC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inline distT="0" distB="0" distL="0" distR="0" wp14:anchorId="5D3A9898" wp14:editId="34382E11">
                  <wp:extent cx="2787322" cy="1403985"/>
                  <wp:effectExtent l="0" t="0" r="0" b="5715"/>
                  <wp:docPr id="15777014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70145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459" cy="141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1B6A">
              <w:rPr>
                <w:rFonts w:asciiTheme="minorHAnsi" w:hAnsiTheme="minorHAnsi" w:cstheme="minorHAnsi"/>
                <w:sz w:val="10"/>
                <w:szCs w:val="10"/>
              </w:rPr>
              <w:t xml:space="preserve"> </w:t>
            </w:r>
            <w:r w:rsidR="004A58CF">
              <w:rPr>
                <w:rFonts w:asciiTheme="minorHAnsi" w:hAnsiTheme="minorHAnsi" w:cstheme="minorHAnsi"/>
                <w:noProof/>
                <w:sz w:val="10"/>
                <w:szCs w:val="10"/>
              </w:rPr>
              <w:t xml:space="preserve"> </w:t>
            </w:r>
            <w:r w:rsidR="00941B6A" w:rsidRPr="00941B6A">
              <w:rPr>
                <w:rFonts w:asciiTheme="minorHAnsi" w:hAnsiTheme="minorHAnsi" w:cstheme="minorHAnsi"/>
                <w:noProof/>
                <w:sz w:val="10"/>
                <w:szCs w:val="10"/>
              </w:rPr>
              <w:drawing>
                <wp:inline distT="0" distB="0" distL="0" distR="0" wp14:anchorId="5E2F7D8D" wp14:editId="5B5FEF54">
                  <wp:extent cx="2513006" cy="1415505"/>
                  <wp:effectExtent l="0" t="0" r="1905" b="0"/>
                  <wp:docPr id="187527912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27912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70" cy="142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77C3E" w14:textId="08801398" w:rsidR="00B91AEC" w:rsidRPr="00FB75CE" w:rsidRDefault="00B91AEC" w:rsidP="004E2F35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</w:tr>
      <w:tr w:rsidR="001D53AB" w:rsidRPr="001349BF" w14:paraId="5A0BB521" w14:textId="77777777" w:rsidTr="00E64B79">
        <w:tc>
          <w:tcPr>
            <w:tcW w:w="4199" w:type="dxa"/>
          </w:tcPr>
          <w:p w14:paraId="24579554" w14:textId="77777777" w:rsidR="00251AA3" w:rsidRPr="00736574" w:rsidRDefault="00251AA3" w:rsidP="00251AA3">
            <w:pPr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Uwagi:</w:t>
            </w:r>
          </w:p>
          <w:p w14:paraId="2C9CEA88" w14:textId="77777777" w:rsidR="00251AA3" w:rsidRDefault="00251AA3" w:rsidP="00251AA3">
            <w:pPr>
              <w:pStyle w:val="Akapitzlist"/>
              <w:ind w:left="284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751" w:type="dxa"/>
          </w:tcPr>
          <w:p w14:paraId="2FE3BF21" w14:textId="77777777" w:rsidR="00251AA3" w:rsidRPr="00736574" w:rsidRDefault="00251AA3" w:rsidP="001B48EB">
            <w:pPr>
              <w:ind w:left="88" w:right="93"/>
              <w:jc w:val="both"/>
              <w:rPr>
                <w:rFonts w:asciiTheme="minorHAnsi" w:hAnsiTheme="minorHAnsi" w:cstheme="minorHAnsi"/>
                <w:noProof/>
                <w:sz w:val="20"/>
                <w:szCs w:val="22"/>
              </w:rPr>
            </w:pP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WSZYSTKIE ZDJĘCIA, SCHEMATY, WYMIARY, MAJĄ CHARAKTER ORIENTACYJNY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>.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 NIEZBĘDNA </w:t>
            </w:r>
            <w:r>
              <w:rPr>
                <w:rFonts w:asciiTheme="minorHAnsi" w:hAnsiTheme="minorHAnsi" w:cstheme="minorHAnsi"/>
                <w:noProof/>
                <w:sz w:val="20"/>
                <w:szCs w:val="22"/>
              </w:rPr>
              <w:t xml:space="preserve">JEST </w:t>
            </w:r>
            <w:r w:rsidRPr="00736574">
              <w:rPr>
                <w:rFonts w:asciiTheme="minorHAnsi" w:hAnsiTheme="minorHAnsi" w:cstheme="minorHAnsi"/>
                <w:noProof/>
                <w:sz w:val="20"/>
                <w:szCs w:val="22"/>
              </w:rPr>
              <w:t>WIZJA LOKALNA W CELU DOKONANIA DOKŁADYCH OBMIARÓW I USTALENIA SZCZEGÓŁÓW.</w:t>
            </w:r>
          </w:p>
          <w:p w14:paraId="01AADDF0" w14:textId="77777777" w:rsidR="00251AA3" w:rsidRDefault="00251AA3" w:rsidP="001B48EB">
            <w:pPr>
              <w:ind w:left="88" w:right="9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337FAB" w14:textId="77777777" w:rsidR="00941B6A" w:rsidRDefault="00941B6A" w:rsidP="00941B6A">
            <w:pPr>
              <w:ind w:left="88" w:right="93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941B6A">
              <w:rPr>
                <w:rFonts w:asciiTheme="minorHAnsi" w:hAnsiTheme="minorHAnsi" w:cstheme="minorHAnsi"/>
                <w:sz w:val="20"/>
                <w:szCs w:val="22"/>
              </w:rPr>
              <w:t xml:space="preserve">Godziny pracy SPC: pon.-pt., godz. 7-15; </w:t>
            </w:r>
          </w:p>
          <w:p w14:paraId="372E314C" w14:textId="4F51F511" w:rsidR="00941B6A" w:rsidRPr="00941B6A" w:rsidRDefault="00941B6A" w:rsidP="00941B6A">
            <w:pPr>
              <w:ind w:left="88" w:right="93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941B6A">
              <w:rPr>
                <w:rFonts w:asciiTheme="minorHAnsi" w:hAnsiTheme="minorHAnsi" w:cstheme="minorHAnsi"/>
                <w:sz w:val="20"/>
                <w:szCs w:val="22"/>
              </w:rPr>
              <w:t>Szczegółowy harmonogram prac należy ustalić z Kierownikiem SPC.</w:t>
            </w:r>
          </w:p>
          <w:p w14:paraId="0225FE64" w14:textId="77777777" w:rsidR="00941B6A" w:rsidRPr="00941B6A" w:rsidRDefault="00941B6A" w:rsidP="00941B6A">
            <w:pPr>
              <w:ind w:left="88" w:right="93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 w:rsidRPr="00941B6A">
              <w:rPr>
                <w:rFonts w:asciiTheme="minorHAnsi" w:hAnsiTheme="minorHAnsi" w:cstheme="minorHAnsi"/>
                <w:sz w:val="20"/>
                <w:szCs w:val="22"/>
              </w:rPr>
              <w:t>Przed przystąpieniem do prac niezbędne jest przedłożenie Instrukcji Bezpiecznego Wykonania Prac (IBWR) oraz omówienie wykonywanych prac z Kierownikiem SPC.</w:t>
            </w:r>
          </w:p>
          <w:p w14:paraId="1ADE37B4" w14:textId="14605963" w:rsidR="001B7243" w:rsidRPr="001B7243" w:rsidRDefault="00941B6A" w:rsidP="00941B6A">
            <w:pPr>
              <w:ind w:left="88"/>
              <w:rPr>
                <w:rFonts w:asciiTheme="minorHAnsi" w:hAnsiTheme="minorHAnsi" w:cstheme="minorHAnsi"/>
                <w:sz w:val="20"/>
                <w:szCs w:val="22"/>
              </w:rPr>
            </w:pPr>
            <w:r w:rsidRPr="00941B6A">
              <w:rPr>
                <w:rFonts w:asciiTheme="minorHAnsi" w:hAnsiTheme="minorHAnsi" w:cstheme="minorHAnsi"/>
                <w:sz w:val="20"/>
                <w:szCs w:val="22"/>
              </w:rPr>
              <w:t>Powstałe podczas remontu odpady należy zagospodarować (BDO) i po zakończeniu prac przekazać ich wykaz</w:t>
            </w:r>
            <w:r>
              <w:rPr>
                <w:rFonts w:asciiTheme="minorHAnsi" w:hAnsiTheme="minorHAnsi" w:cstheme="minorHAnsi"/>
                <w:sz w:val="20"/>
                <w:szCs w:val="22"/>
              </w:rPr>
              <w:t xml:space="preserve"> – po stronie Wykonawcy.</w:t>
            </w:r>
          </w:p>
        </w:tc>
      </w:tr>
    </w:tbl>
    <w:p w14:paraId="5BE9FF3E" w14:textId="77777777" w:rsidR="00E16E55" w:rsidRPr="005D5048" w:rsidRDefault="00E16E55" w:rsidP="00B22EBF">
      <w:pPr>
        <w:rPr>
          <w:rFonts w:asciiTheme="minorHAnsi" w:hAnsiTheme="minorHAnsi" w:cstheme="minorHAnsi"/>
          <w:sz w:val="20"/>
          <w:szCs w:val="22"/>
        </w:rPr>
      </w:pPr>
    </w:p>
    <w:sectPr w:rsidR="00E16E55" w:rsidRPr="005D5048" w:rsidSect="00AD145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9B388" w14:textId="77777777" w:rsidR="005A7651" w:rsidRDefault="005A7651" w:rsidP="000E21AF">
      <w:pPr>
        <w:spacing w:after="0" w:line="240" w:lineRule="auto"/>
      </w:pPr>
      <w:r>
        <w:separator/>
      </w:r>
    </w:p>
  </w:endnote>
  <w:endnote w:type="continuationSeparator" w:id="0">
    <w:p w14:paraId="084E1E72" w14:textId="77777777" w:rsidR="005A7651" w:rsidRDefault="005A7651" w:rsidP="000E21AF">
      <w:pPr>
        <w:spacing w:after="0" w:line="240" w:lineRule="auto"/>
      </w:pPr>
      <w:r>
        <w:continuationSeparator/>
      </w:r>
    </w:p>
  </w:endnote>
  <w:endnote w:type="continuationNotice" w:id="1">
    <w:p w14:paraId="74EFA9B4" w14:textId="77777777" w:rsidR="005A7651" w:rsidRDefault="005A76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6D189" w14:textId="77777777" w:rsidR="000E21AF" w:rsidRDefault="000E21A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EB907" w14:textId="77777777" w:rsidR="000E21AF" w:rsidRDefault="000E21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947F" w14:textId="77777777" w:rsidR="000E21AF" w:rsidRDefault="000E21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B5867" w14:textId="77777777" w:rsidR="005A7651" w:rsidRDefault="005A7651" w:rsidP="000E21AF">
      <w:pPr>
        <w:spacing w:after="0" w:line="240" w:lineRule="auto"/>
      </w:pPr>
      <w:r>
        <w:separator/>
      </w:r>
    </w:p>
  </w:footnote>
  <w:footnote w:type="continuationSeparator" w:id="0">
    <w:p w14:paraId="1687B210" w14:textId="77777777" w:rsidR="005A7651" w:rsidRDefault="005A7651" w:rsidP="000E21AF">
      <w:pPr>
        <w:spacing w:after="0" w:line="240" w:lineRule="auto"/>
      </w:pPr>
      <w:r>
        <w:continuationSeparator/>
      </w:r>
    </w:p>
  </w:footnote>
  <w:footnote w:type="continuationNotice" w:id="1">
    <w:p w14:paraId="59C604FC" w14:textId="77777777" w:rsidR="005A7651" w:rsidRDefault="005A76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52CE7" w14:textId="77777777" w:rsidR="000E21AF" w:rsidRDefault="000E21A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49DE2" w14:textId="77777777" w:rsidR="000E21AF" w:rsidRDefault="000E21A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D3A7D" w14:textId="77777777" w:rsidR="000E21AF" w:rsidRDefault="000E21A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526"/>
    <w:multiLevelType w:val="hybridMultilevel"/>
    <w:tmpl w:val="FE3AB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45726"/>
    <w:multiLevelType w:val="hybridMultilevel"/>
    <w:tmpl w:val="4B08EC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A1D0C"/>
    <w:multiLevelType w:val="hybridMultilevel"/>
    <w:tmpl w:val="FFF8588A"/>
    <w:lvl w:ilvl="0" w:tplc="0415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2FE8070D"/>
    <w:multiLevelType w:val="hybridMultilevel"/>
    <w:tmpl w:val="6A3AD53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112EB"/>
    <w:multiLevelType w:val="hybridMultilevel"/>
    <w:tmpl w:val="F190A30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674D99"/>
    <w:multiLevelType w:val="hybridMultilevel"/>
    <w:tmpl w:val="5192D3FA"/>
    <w:lvl w:ilvl="0" w:tplc="0415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6" w15:restartNumberingAfterBreak="0">
    <w:nsid w:val="4CA7732B"/>
    <w:multiLevelType w:val="hybridMultilevel"/>
    <w:tmpl w:val="1DF0DE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731D8"/>
    <w:multiLevelType w:val="hybridMultilevel"/>
    <w:tmpl w:val="9A425B5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74DFC"/>
    <w:multiLevelType w:val="hybridMultilevel"/>
    <w:tmpl w:val="281660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74412"/>
    <w:multiLevelType w:val="hybridMultilevel"/>
    <w:tmpl w:val="4C7802D2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630B6029"/>
    <w:multiLevelType w:val="hybridMultilevel"/>
    <w:tmpl w:val="099287FA"/>
    <w:lvl w:ilvl="0" w:tplc="E6562C2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A3A08F0"/>
    <w:multiLevelType w:val="hybridMultilevel"/>
    <w:tmpl w:val="DC2888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E66584"/>
    <w:multiLevelType w:val="hybridMultilevel"/>
    <w:tmpl w:val="8A10EE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1C21C6"/>
    <w:multiLevelType w:val="hybridMultilevel"/>
    <w:tmpl w:val="1188E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7385">
    <w:abstractNumId w:val="1"/>
  </w:num>
  <w:num w:numId="2" w16cid:durableId="1947612771">
    <w:abstractNumId w:val="0"/>
  </w:num>
  <w:num w:numId="3" w16cid:durableId="896820929">
    <w:abstractNumId w:val="9"/>
  </w:num>
  <w:num w:numId="4" w16cid:durableId="1776290918">
    <w:abstractNumId w:val="11"/>
  </w:num>
  <w:num w:numId="5" w16cid:durableId="617880171">
    <w:abstractNumId w:val="3"/>
  </w:num>
  <w:num w:numId="6" w16cid:durableId="1594164446">
    <w:abstractNumId w:val="6"/>
  </w:num>
  <w:num w:numId="7" w16cid:durableId="1933584888">
    <w:abstractNumId w:val="8"/>
  </w:num>
  <w:num w:numId="8" w16cid:durableId="1648050091">
    <w:abstractNumId w:val="7"/>
  </w:num>
  <w:num w:numId="9" w16cid:durableId="163908989">
    <w:abstractNumId w:val="2"/>
  </w:num>
  <w:num w:numId="10" w16cid:durableId="622079129">
    <w:abstractNumId w:val="4"/>
  </w:num>
  <w:num w:numId="11" w16cid:durableId="2064282814">
    <w:abstractNumId w:val="12"/>
  </w:num>
  <w:num w:numId="12" w16cid:durableId="957839584">
    <w:abstractNumId w:val="10"/>
  </w:num>
  <w:num w:numId="13" w16cid:durableId="1970933051">
    <w:abstractNumId w:val="5"/>
  </w:num>
  <w:num w:numId="14" w16cid:durableId="153191147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55"/>
    <w:rsid w:val="0000346B"/>
    <w:rsid w:val="0000455A"/>
    <w:rsid w:val="000070D5"/>
    <w:rsid w:val="000102DC"/>
    <w:rsid w:val="0001137E"/>
    <w:rsid w:val="00014FAC"/>
    <w:rsid w:val="00015C29"/>
    <w:rsid w:val="00016566"/>
    <w:rsid w:val="0002123E"/>
    <w:rsid w:val="00021E5B"/>
    <w:rsid w:val="000327E7"/>
    <w:rsid w:val="00040EF7"/>
    <w:rsid w:val="00043139"/>
    <w:rsid w:val="00046D8B"/>
    <w:rsid w:val="00047E03"/>
    <w:rsid w:val="000534BA"/>
    <w:rsid w:val="00057407"/>
    <w:rsid w:val="0006460A"/>
    <w:rsid w:val="00071471"/>
    <w:rsid w:val="00073729"/>
    <w:rsid w:val="0007409F"/>
    <w:rsid w:val="00084493"/>
    <w:rsid w:val="000958EE"/>
    <w:rsid w:val="00095F92"/>
    <w:rsid w:val="000A2587"/>
    <w:rsid w:val="000A6D68"/>
    <w:rsid w:val="000A73A2"/>
    <w:rsid w:val="000A7F6C"/>
    <w:rsid w:val="000B0E88"/>
    <w:rsid w:val="000B6631"/>
    <w:rsid w:val="000C61E8"/>
    <w:rsid w:val="000D1B60"/>
    <w:rsid w:val="000D3AEF"/>
    <w:rsid w:val="000E21AF"/>
    <w:rsid w:val="000E5BEC"/>
    <w:rsid w:val="00102092"/>
    <w:rsid w:val="00110F62"/>
    <w:rsid w:val="001148DA"/>
    <w:rsid w:val="00116411"/>
    <w:rsid w:val="00132EF2"/>
    <w:rsid w:val="001349BF"/>
    <w:rsid w:val="00134D73"/>
    <w:rsid w:val="00135A66"/>
    <w:rsid w:val="00143AAB"/>
    <w:rsid w:val="00153D6B"/>
    <w:rsid w:val="001673CE"/>
    <w:rsid w:val="0017221F"/>
    <w:rsid w:val="0017754A"/>
    <w:rsid w:val="00180C71"/>
    <w:rsid w:val="00186499"/>
    <w:rsid w:val="001A1105"/>
    <w:rsid w:val="001A15E3"/>
    <w:rsid w:val="001A1664"/>
    <w:rsid w:val="001A67BE"/>
    <w:rsid w:val="001A7710"/>
    <w:rsid w:val="001B284A"/>
    <w:rsid w:val="001B460D"/>
    <w:rsid w:val="001B48EB"/>
    <w:rsid w:val="001B53AC"/>
    <w:rsid w:val="001B56E1"/>
    <w:rsid w:val="001B63ED"/>
    <w:rsid w:val="001B7243"/>
    <w:rsid w:val="001D00BE"/>
    <w:rsid w:val="001D53AB"/>
    <w:rsid w:val="001D68EA"/>
    <w:rsid w:val="001E2736"/>
    <w:rsid w:val="001F7800"/>
    <w:rsid w:val="001F7B50"/>
    <w:rsid w:val="00201A88"/>
    <w:rsid w:val="00203536"/>
    <w:rsid w:val="002037A0"/>
    <w:rsid w:val="00203FD3"/>
    <w:rsid w:val="00206CB8"/>
    <w:rsid w:val="002146EC"/>
    <w:rsid w:val="00220853"/>
    <w:rsid w:val="00220CCC"/>
    <w:rsid w:val="00230755"/>
    <w:rsid w:val="00234FFB"/>
    <w:rsid w:val="00240154"/>
    <w:rsid w:val="00240DC8"/>
    <w:rsid w:val="00240E72"/>
    <w:rsid w:val="00241D17"/>
    <w:rsid w:val="00243C3A"/>
    <w:rsid w:val="00251AA3"/>
    <w:rsid w:val="00252342"/>
    <w:rsid w:val="00257DB0"/>
    <w:rsid w:val="00260B8E"/>
    <w:rsid w:val="0026265A"/>
    <w:rsid w:val="00270300"/>
    <w:rsid w:val="00277718"/>
    <w:rsid w:val="00277F15"/>
    <w:rsid w:val="00277F80"/>
    <w:rsid w:val="00281EE7"/>
    <w:rsid w:val="0028437C"/>
    <w:rsid w:val="00290E38"/>
    <w:rsid w:val="0029365E"/>
    <w:rsid w:val="002A15BF"/>
    <w:rsid w:val="002A1949"/>
    <w:rsid w:val="002A32A5"/>
    <w:rsid w:val="002A7319"/>
    <w:rsid w:val="002B2C11"/>
    <w:rsid w:val="002B37C9"/>
    <w:rsid w:val="002C4695"/>
    <w:rsid w:val="002C67A9"/>
    <w:rsid w:val="002D0D21"/>
    <w:rsid w:val="002D75BA"/>
    <w:rsid w:val="002E6201"/>
    <w:rsid w:val="002F1F55"/>
    <w:rsid w:val="002F4D36"/>
    <w:rsid w:val="003064F9"/>
    <w:rsid w:val="0031004F"/>
    <w:rsid w:val="00317F10"/>
    <w:rsid w:val="00330B45"/>
    <w:rsid w:val="003311E2"/>
    <w:rsid w:val="00331862"/>
    <w:rsid w:val="00333185"/>
    <w:rsid w:val="00335C14"/>
    <w:rsid w:val="00341979"/>
    <w:rsid w:val="00343C49"/>
    <w:rsid w:val="0034507E"/>
    <w:rsid w:val="00350611"/>
    <w:rsid w:val="0035244F"/>
    <w:rsid w:val="00365F3A"/>
    <w:rsid w:val="003714B7"/>
    <w:rsid w:val="00373025"/>
    <w:rsid w:val="00385103"/>
    <w:rsid w:val="00385312"/>
    <w:rsid w:val="003863D8"/>
    <w:rsid w:val="003867C5"/>
    <w:rsid w:val="00394CEC"/>
    <w:rsid w:val="0039727E"/>
    <w:rsid w:val="0039736B"/>
    <w:rsid w:val="003A073E"/>
    <w:rsid w:val="003C5243"/>
    <w:rsid w:val="003D1EEC"/>
    <w:rsid w:val="003E6062"/>
    <w:rsid w:val="003E640F"/>
    <w:rsid w:val="003F3F6B"/>
    <w:rsid w:val="003F46A7"/>
    <w:rsid w:val="003F5475"/>
    <w:rsid w:val="0041299B"/>
    <w:rsid w:val="00412B2B"/>
    <w:rsid w:val="0041369C"/>
    <w:rsid w:val="00415839"/>
    <w:rsid w:val="0041610B"/>
    <w:rsid w:val="00420BB7"/>
    <w:rsid w:val="0043288C"/>
    <w:rsid w:val="00433D39"/>
    <w:rsid w:val="00442A15"/>
    <w:rsid w:val="004475BD"/>
    <w:rsid w:val="00456170"/>
    <w:rsid w:val="00461FED"/>
    <w:rsid w:val="00470012"/>
    <w:rsid w:val="00471027"/>
    <w:rsid w:val="00476961"/>
    <w:rsid w:val="0047777C"/>
    <w:rsid w:val="00480143"/>
    <w:rsid w:val="0048370B"/>
    <w:rsid w:val="004861FA"/>
    <w:rsid w:val="004866E8"/>
    <w:rsid w:val="004907BF"/>
    <w:rsid w:val="004945D9"/>
    <w:rsid w:val="00494FE6"/>
    <w:rsid w:val="004951E8"/>
    <w:rsid w:val="004973C4"/>
    <w:rsid w:val="004A0708"/>
    <w:rsid w:val="004A3964"/>
    <w:rsid w:val="004A58CF"/>
    <w:rsid w:val="004B2963"/>
    <w:rsid w:val="004B35B2"/>
    <w:rsid w:val="004C5C72"/>
    <w:rsid w:val="004D05AB"/>
    <w:rsid w:val="004D2756"/>
    <w:rsid w:val="004E0AB9"/>
    <w:rsid w:val="004E2A1E"/>
    <w:rsid w:val="004E2F35"/>
    <w:rsid w:val="004E3C7F"/>
    <w:rsid w:val="004F10B5"/>
    <w:rsid w:val="004F57EB"/>
    <w:rsid w:val="005015BF"/>
    <w:rsid w:val="0050276A"/>
    <w:rsid w:val="00503874"/>
    <w:rsid w:val="00504C77"/>
    <w:rsid w:val="0051381A"/>
    <w:rsid w:val="00521EF8"/>
    <w:rsid w:val="0053064E"/>
    <w:rsid w:val="005312D4"/>
    <w:rsid w:val="005342FC"/>
    <w:rsid w:val="00537A51"/>
    <w:rsid w:val="00553369"/>
    <w:rsid w:val="005600D3"/>
    <w:rsid w:val="00560B66"/>
    <w:rsid w:val="00581035"/>
    <w:rsid w:val="005844EA"/>
    <w:rsid w:val="00585D6A"/>
    <w:rsid w:val="00590999"/>
    <w:rsid w:val="005A298A"/>
    <w:rsid w:val="005A7651"/>
    <w:rsid w:val="005B212A"/>
    <w:rsid w:val="005B308C"/>
    <w:rsid w:val="005B7FD5"/>
    <w:rsid w:val="005C3DFA"/>
    <w:rsid w:val="005C5CDA"/>
    <w:rsid w:val="005D4351"/>
    <w:rsid w:val="005D5048"/>
    <w:rsid w:val="005D5335"/>
    <w:rsid w:val="005D6BEF"/>
    <w:rsid w:val="005E2F73"/>
    <w:rsid w:val="005E60A6"/>
    <w:rsid w:val="005F1E1E"/>
    <w:rsid w:val="0060164B"/>
    <w:rsid w:val="00616F58"/>
    <w:rsid w:val="00616F68"/>
    <w:rsid w:val="00627CB7"/>
    <w:rsid w:val="00633554"/>
    <w:rsid w:val="00635911"/>
    <w:rsid w:val="00640DA8"/>
    <w:rsid w:val="006412E7"/>
    <w:rsid w:val="00641F3F"/>
    <w:rsid w:val="00650503"/>
    <w:rsid w:val="006559FA"/>
    <w:rsid w:val="00655D49"/>
    <w:rsid w:val="006566AA"/>
    <w:rsid w:val="00660868"/>
    <w:rsid w:val="00662A0E"/>
    <w:rsid w:val="00664609"/>
    <w:rsid w:val="006747D5"/>
    <w:rsid w:val="00694BC6"/>
    <w:rsid w:val="006A7692"/>
    <w:rsid w:val="006C15CC"/>
    <w:rsid w:val="006C162E"/>
    <w:rsid w:val="006C3BD3"/>
    <w:rsid w:val="006C63A7"/>
    <w:rsid w:val="006D2B47"/>
    <w:rsid w:val="006D589A"/>
    <w:rsid w:val="006E1AA4"/>
    <w:rsid w:val="006F1D56"/>
    <w:rsid w:val="00702E0A"/>
    <w:rsid w:val="00702EAD"/>
    <w:rsid w:val="00713671"/>
    <w:rsid w:val="007170FD"/>
    <w:rsid w:val="00725622"/>
    <w:rsid w:val="00725F8A"/>
    <w:rsid w:val="007402A9"/>
    <w:rsid w:val="007419B5"/>
    <w:rsid w:val="00742231"/>
    <w:rsid w:val="00746B4B"/>
    <w:rsid w:val="00750846"/>
    <w:rsid w:val="00751D53"/>
    <w:rsid w:val="00752672"/>
    <w:rsid w:val="00755CF4"/>
    <w:rsid w:val="007664BA"/>
    <w:rsid w:val="00767882"/>
    <w:rsid w:val="00767F0E"/>
    <w:rsid w:val="00771AB9"/>
    <w:rsid w:val="00772B9A"/>
    <w:rsid w:val="00772B9B"/>
    <w:rsid w:val="00774369"/>
    <w:rsid w:val="00775081"/>
    <w:rsid w:val="00777CCE"/>
    <w:rsid w:val="007832F9"/>
    <w:rsid w:val="00790C62"/>
    <w:rsid w:val="00792A0E"/>
    <w:rsid w:val="007A339A"/>
    <w:rsid w:val="007A517B"/>
    <w:rsid w:val="007A5358"/>
    <w:rsid w:val="007A5CBD"/>
    <w:rsid w:val="007A72E6"/>
    <w:rsid w:val="007B4E00"/>
    <w:rsid w:val="007B4F49"/>
    <w:rsid w:val="007C2371"/>
    <w:rsid w:val="007C6CF4"/>
    <w:rsid w:val="007C7660"/>
    <w:rsid w:val="007D0CDA"/>
    <w:rsid w:val="007D2051"/>
    <w:rsid w:val="007E0EDE"/>
    <w:rsid w:val="007E10FD"/>
    <w:rsid w:val="007E3CB7"/>
    <w:rsid w:val="007F26A5"/>
    <w:rsid w:val="007F2705"/>
    <w:rsid w:val="007F300B"/>
    <w:rsid w:val="007F4BA8"/>
    <w:rsid w:val="0080096C"/>
    <w:rsid w:val="00805F06"/>
    <w:rsid w:val="008233A2"/>
    <w:rsid w:val="00833371"/>
    <w:rsid w:val="00850EFF"/>
    <w:rsid w:val="00856D28"/>
    <w:rsid w:val="00865CD1"/>
    <w:rsid w:val="00870265"/>
    <w:rsid w:val="008770A9"/>
    <w:rsid w:val="0087794E"/>
    <w:rsid w:val="00885C5F"/>
    <w:rsid w:val="00886573"/>
    <w:rsid w:val="008A0556"/>
    <w:rsid w:val="008A142C"/>
    <w:rsid w:val="008A6D0B"/>
    <w:rsid w:val="008B3163"/>
    <w:rsid w:val="008B32E8"/>
    <w:rsid w:val="008B518A"/>
    <w:rsid w:val="008C2BAF"/>
    <w:rsid w:val="008D2D56"/>
    <w:rsid w:val="008D5D53"/>
    <w:rsid w:val="008E3E52"/>
    <w:rsid w:val="008F556A"/>
    <w:rsid w:val="00900AD8"/>
    <w:rsid w:val="00900C06"/>
    <w:rsid w:val="009024D0"/>
    <w:rsid w:val="00902859"/>
    <w:rsid w:val="0090512E"/>
    <w:rsid w:val="009075C8"/>
    <w:rsid w:val="00914584"/>
    <w:rsid w:val="0092580F"/>
    <w:rsid w:val="00925BDC"/>
    <w:rsid w:val="009305EE"/>
    <w:rsid w:val="00931215"/>
    <w:rsid w:val="00932A35"/>
    <w:rsid w:val="00932AA9"/>
    <w:rsid w:val="00935571"/>
    <w:rsid w:val="00940711"/>
    <w:rsid w:val="00941412"/>
    <w:rsid w:val="00941B6A"/>
    <w:rsid w:val="00941FD4"/>
    <w:rsid w:val="00951D92"/>
    <w:rsid w:val="00953FFD"/>
    <w:rsid w:val="0095559A"/>
    <w:rsid w:val="00962D87"/>
    <w:rsid w:val="00963B5D"/>
    <w:rsid w:val="00964798"/>
    <w:rsid w:val="009657E0"/>
    <w:rsid w:val="0097116C"/>
    <w:rsid w:val="00972363"/>
    <w:rsid w:val="00983ECF"/>
    <w:rsid w:val="00992AE6"/>
    <w:rsid w:val="00993F22"/>
    <w:rsid w:val="0099508A"/>
    <w:rsid w:val="00995D46"/>
    <w:rsid w:val="009A09BB"/>
    <w:rsid w:val="009A5954"/>
    <w:rsid w:val="009A5F4A"/>
    <w:rsid w:val="009B1D12"/>
    <w:rsid w:val="009C01A0"/>
    <w:rsid w:val="009C01C6"/>
    <w:rsid w:val="009C20DC"/>
    <w:rsid w:val="009C330F"/>
    <w:rsid w:val="009D7FF8"/>
    <w:rsid w:val="009F0CB4"/>
    <w:rsid w:val="009F1100"/>
    <w:rsid w:val="009F33EE"/>
    <w:rsid w:val="009F367D"/>
    <w:rsid w:val="009F7886"/>
    <w:rsid w:val="00A02D7A"/>
    <w:rsid w:val="00A1268C"/>
    <w:rsid w:val="00A20FD6"/>
    <w:rsid w:val="00A25AC8"/>
    <w:rsid w:val="00A26042"/>
    <w:rsid w:val="00A26F25"/>
    <w:rsid w:val="00A30F72"/>
    <w:rsid w:val="00A32434"/>
    <w:rsid w:val="00A339B5"/>
    <w:rsid w:val="00A40613"/>
    <w:rsid w:val="00A40745"/>
    <w:rsid w:val="00A43BDC"/>
    <w:rsid w:val="00A54B9E"/>
    <w:rsid w:val="00A55E42"/>
    <w:rsid w:val="00A57085"/>
    <w:rsid w:val="00A621D8"/>
    <w:rsid w:val="00A62A82"/>
    <w:rsid w:val="00A639B9"/>
    <w:rsid w:val="00A7032F"/>
    <w:rsid w:val="00A716DA"/>
    <w:rsid w:val="00A7481E"/>
    <w:rsid w:val="00A80C4F"/>
    <w:rsid w:val="00A91EC1"/>
    <w:rsid w:val="00A93EE8"/>
    <w:rsid w:val="00A94735"/>
    <w:rsid w:val="00AA3E92"/>
    <w:rsid w:val="00AB4DCF"/>
    <w:rsid w:val="00AB4F6B"/>
    <w:rsid w:val="00AB7A9A"/>
    <w:rsid w:val="00AC0362"/>
    <w:rsid w:val="00AC1618"/>
    <w:rsid w:val="00AC4F8B"/>
    <w:rsid w:val="00AC6D3E"/>
    <w:rsid w:val="00AD145F"/>
    <w:rsid w:val="00AE0CF6"/>
    <w:rsid w:val="00AE2F22"/>
    <w:rsid w:val="00AE5525"/>
    <w:rsid w:val="00AF5507"/>
    <w:rsid w:val="00AF770D"/>
    <w:rsid w:val="00B00462"/>
    <w:rsid w:val="00B03245"/>
    <w:rsid w:val="00B0329E"/>
    <w:rsid w:val="00B04638"/>
    <w:rsid w:val="00B208F2"/>
    <w:rsid w:val="00B22EBF"/>
    <w:rsid w:val="00B32892"/>
    <w:rsid w:val="00B33AF4"/>
    <w:rsid w:val="00B34637"/>
    <w:rsid w:val="00B3493D"/>
    <w:rsid w:val="00B36FE4"/>
    <w:rsid w:val="00B40969"/>
    <w:rsid w:val="00B50AB8"/>
    <w:rsid w:val="00B533BF"/>
    <w:rsid w:val="00B5408B"/>
    <w:rsid w:val="00B55835"/>
    <w:rsid w:val="00B56104"/>
    <w:rsid w:val="00B5726C"/>
    <w:rsid w:val="00B6591C"/>
    <w:rsid w:val="00B671A7"/>
    <w:rsid w:val="00B73A46"/>
    <w:rsid w:val="00B751C6"/>
    <w:rsid w:val="00B81FDA"/>
    <w:rsid w:val="00B91AEC"/>
    <w:rsid w:val="00B95CFD"/>
    <w:rsid w:val="00BA384C"/>
    <w:rsid w:val="00BA6D57"/>
    <w:rsid w:val="00BB4020"/>
    <w:rsid w:val="00BB6EC7"/>
    <w:rsid w:val="00BB6F7E"/>
    <w:rsid w:val="00BC009C"/>
    <w:rsid w:val="00BC4389"/>
    <w:rsid w:val="00BC580B"/>
    <w:rsid w:val="00BC638E"/>
    <w:rsid w:val="00BD6E55"/>
    <w:rsid w:val="00BE7149"/>
    <w:rsid w:val="00BF18F8"/>
    <w:rsid w:val="00BF308B"/>
    <w:rsid w:val="00BF3C48"/>
    <w:rsid w:val="00C018F7"/>
    <w:rsid w:val="00C05FFE"/>
    <w:rsid w:val="00C11298"/>
    <w:rsid w:val="00C14877"/>
    <w:rsid w:val="00C15E81"/>
    <w:rsid w:val="00C173FE"/>
    <w:rsid w:val="00C25266"/>
    <w:rsid w:val="00C25300"/>
    <w:rsid w:val="00C33708"/>
    <w:rsid w:val="00C34975"/>
    <w:rsid w:val="00C36EE2"/>
    <w:rsid w:val="00C3704F"/>
    <w:rsid w:val="00C40AC6"/>
    <w:rsid w:val="00C42468"/>
    <w:rsid w:val="00C441E0"/>
    <w:rsid w:val="00C46BC3"/>
    <w:rsid w:val="00C5252D"/>
    <w:rsid w:val="00C606A3"/>
    <w:rsid w:val="00C62DD3"/>
    <w:rsid w:val="00C6692E"/>
    <w:rsid w:val="00C66B86"/>
    <w:rsid w:val="00C80BCA"/>
    <w:rsid w:val="00C81B24"/>
    <w:rsid w:val="00C92D31"/>
    <w:rsid w:val="00CA4E55"/>
    <w:rsid w:val="00CB5AFB"/>
    <w:rsid w:val="00CC04AA"/>
    <w:rsid w:val="00CD0E69"/>
    <w:rsid w:val="00CD3EB7"/>
    <w:rsid w:val="00CD47B6"/>
    <w:rsid w:val="00CD4A7F"/>
    <w:rsid w:val="00CD6707"/>
    <w:rsid w:val="00CE44C6"/>
    <w:rsid w:val="00CF4BBF"/>
    <w:rsid w:val="00D0166D"/>
    <w:rsid w:val="00D1163B"/>
    <w:rsid w:val="00D14F94"/>
    <w:rsid w:val="00D20597"/>
    <w:rsid w:val="00D217C3"/>
    <w:rsid w:val="00D21C37"/>
    <w:rsid w:val="00D2546B"/>
    <w:rsid w:val="00D273E9"/>
    <w:rsid w:val="00D37F10"/>
    <w:rsid w:val="00D431AE"/>
    <w:rsid w:val="00D4576F"/>
    <w:rsid w:val="00D52D23"/>
    <w:rsid w:val="00D530A6"/>
    <w:rsid w:val="00D53F7B"/>
    <w:rsid w:val="00D55BC1"/>
    <w:rsid w:val="00D63360"/>
    <w:rsid w:val="00D65EEA"/>
    <w:rsid w:val="00D77181"/>
    <w:rsid w:val="00D860C0"/>
    <w:rsid w:val="00D86190"/>
    <w:rsid w:val="00D86DF5"/>
    <w:rsid w:val="00D9227C"/>
    <w:rsid w:val="00DA52A4"/>
    <w:rsid w:val="00DA68AD"/>
    <w:rsid w:val="00DB0678"/>
    <w:rsid w:val="00DB1184"/>
    <w:rsid w:val="00DC09F7"/>
    <w:rsid w:val="00DC1F73"/>
    <w:rsid w:val="00DC20FD"/>
    <w:rsid w:val="00DD3B40"/>
    <w:rsid w:val="00DE07D4"/>
    <w:rsid w:val="00DE35F8"/>
    <w:rsid w:val="00DE6BA5"/>
    <w:rsid w:val="00DF1C35"/>
    <w:rsid w:val="00E11A04"/>
    <w:rsid w:val="00E12FE5"/>
    <w:rsid w:val="00E15B10"/>
    <w:rsid w:val="00E16E55"/>
    <w:rsid w:val="00E21BDB"/>
    <w:rsid w:val="00E24321"/>
    <w:rsid w:val="00E302A8"/>
    <w:rsid w:val="00E322AB"/>
    <w:rsid w:val="00E41BF9"/>
    <w:rsid w:val="00E453AE"/>
    <w:rsid w:val="00E50A5C"/>
    <w:rsid w:val="00E51245"/>
    <w:rsid w:val="00E541A9"/>
    <w:rsid w:val="00E602CF"/>
    <w:rsid w:val="00E64B79"/>
    <w:rsid w:val="00E6730B"/>
    <w:rsid w:val="00E711D8"/>
    <w:rsid w:val="00E71CE5"/>
    <w:rsid w:val="00E775CC"/>
    <w:rsid w:val="00E80C22"/>
    <w:rsid w:val="00E8454D"/>
    <w:rsid w:val="00E84A72"/>
    <w:rsid w:val="00E85CBD"/>
    <w:rsid w:val="00E9314D"/>
    <w:rsid w:val="00E93190"/>
    <w:rsid w:val="00EA0F90"/>
    <w:rsid w:val="00EA1F62"/>
    <w:rsid w:val="00EB3C8C"/>
    <w:rsid w:val="00EB44AA"/>
    <w:rsid w:val="00EB50EB"/>
    <w:rsid w:val="00EC06CF"/>
    <w:rsid w:val="00EC660B"/>
    <w:rsid w:val="00EC7120"/>
    <w:rsid w:val="00ED0C5D"/>
    <w:rsid w:val="00ED2B71"/>
    <w:rsid w:val="00ED347E"/>
    <w:rsid w:val="00ED6700"/>
    <w:rsid w:val="00EE26D2"/>
    <w:rsid w:val="00EF1A56"/>
    <w:rsid w:val="00F05E74"/>
    <w:rsid w:val="00F06381"/>
    <w:rsid w:val="00F11155"/>
    <w:rsid w:val="00F14175"/>
    <w:rsid w:val="00F214AE"/>
    <w:rsid w:val="00F25CA8"/>
    <w:rsid w:val="00F2672F"/>
    <w:rsid w:val="00F30E57"/>
    <w:rsid w:val="00F34E93"/>
    <w:rsid w:val="00F41200"/>
    <w:rsid w:val="00F4168C"/>
    <w:rsid w:val="00F43DBB"/>
    <w:rsid w:val="00F44A02"/>
    <w:rsid w:val="00F4523F"/>
    <w:rsid w:val="00F4634A"/>
    <w:rsid w:val="00F467AA"/>
    <w:rsid w:val="00F515A4"/>
    <w:rsid w:val="00F554AD"/>
    <w:rsid w:val="00F673EC"/>
    <w:rsid w:val="00F72AF2"/>
    <w:rsid w:val="00F74724"/>
    <w:rsid w:val="00F7644F"/>
    <w:rsid w:val="00F764AC"/>
    <w:rsid w:val="00F80FD8"/>
    <w:rsid w:val="00F82E6F"/>
    <w:rsid w:val="00F8313F"/>
    <w:rsid w:val="00FA10F1"/>
    <w:rsid w:val="00FA27F0"/>
    <w:rsid w:val="00FA35F1"/>
    <w:rsid w:val="00FB17C8"/>
    <w:rsid w:val="00FB3270"/>
    <w:rsid w:val="00FB5067"/>
    <w:rsid w:val="00FB75CE"/>
    <w:rsid w:val="00FD0E84"/>
    <w:rsid w:val="00FD1CF0"/>
    <w:rsid w:val="00FD3052"/>
    <w:rsid w:val="00FE05D9"/>
    <w:rsid w:val="00FE2296"/>
    <w:rsid w:val="00FE36FC"/>
    <w:rsid w:val="00FE3966"/>
    <w:rsid w:val="00FE4ABC"/>
    <w:rsid w:val="00FF25DD"/>
    <w:rsid w:val="00FF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732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table" w:styleId="Tabela-Siatka">
    <w:name w:val="Table Grid"/>
    <w:basedOn w:val="Standardowy"/>
    <w:uiPriority w:val="59"/>
    <w:rsid w:val="0065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21E5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56D2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56D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F6B8B-643C-48C8-87AB-A73A79B6CC4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9c428b0-0db1-4300-b2dd-9484759bca92}" enabled="1" method="Standard" siteId="{57952406-af28-43c8-b4de-a4e06f57476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2022-06-22T09:06:00Z</dcterms:created>
  <dcterms:modified xsi:type="dcterms:W3CDTF">2025-02-18T08:09:00Z</dcterms:modified>
</cp:coreProperties>
</file>