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FC8" w:rsidRDefault="00436FC8" w:rsidP="00436FC8">
      <w:pPr>
        <w:overflowPunct/>
        <w:autoSpaceDE/>
        <w:autoSpaceDN/>
        <w:adjustRightInd/>
        <w:textAlignment w:val="auto"/>
        <w:rPr>
          <w:rFonts w:eastAsia="Lucida Sans Unicode"/>
          <w:b/>
          <w:kern w:val="2"/>
          <w:sz w:val="22"/>
          <w:szCs w:val="22"/>
          <w:lang w:eastAsia="ar-SA"/>
        </w:rPr>
      </w:pPr>
      <w:r>
        <w:rPr>
          <w:rFonts w:eastAsia="Lucida Sans Unicode"/>
          <w:b/>
          <w:kern w:val="2"/>
          <w:sz w:val="22"/>
          <w:szCs w:val="22"/>
          <w:lang w:eastAsia="ar-SA"/>
        </w:rPr>
        <w:t>Pakiet nr 1</w:t>
      </w: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pPr>
      <w:r w:rsidRPr="00A9738B">
        <w:t xml:space="preserve">Płyny i odczynniki </w:t>
      </w:r>
      <w:r>
        <w:t xml:space="preserve">do cytometrii przepływowej </w:t>
      </w:r>
      <w:r>
        <w:tab/>
      </w:r>
    </w:p>
    <w:p w:rsidR="00436FC8" w:rsidRPr="00E77052" w:rsidRDefault="00436FC8" w:rsidP="00436FC8">
      <w:pPr>
        <w:overflowPunct/>
        <w:autoSpaceDE/>
        <w:autoSpaceDN/>
        <w:adjustRightInd/>
        <w:textAlignment w:val="auto"/>
        <w:rPr>
          <w:rFonts w:eastAsia="Lucida Sans Unicode"/>
          <w:b/>
          <w:kern w:val="2"/>
          <w:sz w:val="22"/>
          <w:szCs w:val="22"/>
          <w:lang w:eastAsia="ar-SA"/>
        </w:rPr>
      </w:pPr>
    </w:p>
    <w:tbl>
      <w:tblPr>
        <w:tblpPr w:leftFromText="141" w:rightFromText="141" w:vertAnchor="text" w:tblpXSpec="center" w:tblpY="1"/>
        <w:tblOverlap w:val="never"/>
        <w:tblW w:w="13860" w:type="dxa"/>
        <w:jc w:val="center"/>
        <w:tblCellMar>
          <w:left w:w="70" w:type="dxa"/>
          <w:right w:w="70" w:type="dxa"/>
        </w:tblCellMar>
        <w:tblLook w:val="04A0" w:firstRow="1" w:lastRow="0" w:firstColumn="1" w:lastColumn="0" w:noHBand="0" w:noVBand="1"/>
      </w:tblPr>
      <w:tblGrid>
        <w:gridCol w:w="555"/>
        <w:gridCol w:w="2537"/>
        <w:gridCol w:w="1289"/>
        <w:gridCol w:w="1429"/>
        <w:gridCol w:w="1420"/>
        <w:gridCol w:w="1019"/>
        <w:gridCol w:w="1527"/>
        <w:gridCol w:w="1276"/>
        <w:gridCol w:w="992"/>
        <w:gridCol w:w="1559"/>
        <w:gridCol w:w="257"/>
      </w:tblGrid>
      <w:tr w:rsidR="00436FC8" w:rsidRPr="00E77052" w:rsidTr="007F5C7E">
        <w:trPr>
          <w:trHeight w:val="1229"/>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proofErr w:type="spellStart"/>
            <w:r w:rsidRPr="002657D7">
              <w:rPr>
                <w:b/>
                <w:bCs/>
                <w:kern w:val="0"/>
                <w:sz w:val="16"/>
                <w:szCs w:val="16"/>
                <w:lang w:val="pl-PL"/>
              </w:rPr>
              <w:t>l.p</w:t>
            </w:r>
            <w:proofErr w:type="spellEnd"/>
          </w:p>
        </w:tc>
        <w:tc>
          <w:tcPr>
            <w:tcW w:w="2537" w:type="dxa"/>
            <w:tcBorders>
              <w:top w:val="single" w:sz="4" w:space="0" w:color="000000"/>
              <w:left w:val="nil"/>
              <w:bottom w:val="single" w:sz="4" w:space="0" w:color="000000"/>
              <w:right w:val="single" w:sz="4" w:space="0" w:color="000000"/>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sidRPr="002657D7">
              <w:rPr>
                <w:b/>
                <w:bCs/>
                <w:kern w:val="0"/>
                <w:sz w:val="16"/>
                <w:szCs w:val="16"/>
                <w:lang w:val="pl-PL"/>
              </w:rPr>
              <w:t xml:space="preserve">Nazwa odczynnika </w:t>
            </w:r>
          </w:p>
        </w:tc>
        <w:tc>
          <w:tcPr>
            <w:tcW w:w="1289" w:type="dxa"/>
            <w:tcBorders>
              <w:top w:val="single" w:sz="4" w:space="0" w:color="000000"/>
              <w:left w:val="nil"/>
              <w:bottom w:val="single" w:sz="4" w:space="0" w:color="000000"/>
              <w:right w:val="single" w:sz="4" w:space="0" w:color="000000"/>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sidRPr="002657D7">
              <w:rPr>
                <w:b/>
                <w:bCs/>
                <w:kern w:val="0"/>
                <w:sz w:val="16"/>
                <w:szCs w:val="16"/>
                <w:lang w:val="pl-PL"/>
              </w:rPr>
              <w:t>Nazwa firmowa</w:t>
            </w:r>
          </w:p>
        </w:tc>
        <w:tc>
          <w:tcPr>
            <w:tcW w:w="1429" w:type="dxa"/>
            <w:tcBorders>
              <w:top w:val="single" w:sz="4" w:space="0" w:color="000000"/>
              <w:left w:val="nil"/>
              <w:bottom w:val="single" w:sz="4" w:space="0" w:color="000000"/>
              <w:right w:val="single" w:sz="4" w:space="0" w:color="000000"/>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sidRPr="002657D7">
              <w:rPr>
                <w:b/>
                <w:bCs/>
                <w:kern w:val="0"/>
                <w:sz w:val="16"/>
                <w:szCs w:val="16"/>
                <w:lang w:val="pl-PL"/>
              </w:rPr>
              <w:t>Numer katalogowy</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sidRPr="002657D7">
              <w:rPr>
                <w:b/>
                <w:bCs/>
                <w:kern w:val="0"/>
                <w:sz w:val="16"/>
                <w:szCs w:val="16"/>
                <w:lang w:val="pl-PL"/>
              </w:rPr>
              <w:t>obj. op./ ilość oznaczeń</w:t>
            </w:r>
          </w:p>
        </w:tc>
        <w:tc>
          <w:tcPr>
            <w:tcW w:w="1019" w:type="dxa"/>
            <w:tcBorders>
              <w:top w:val="single" w:sz="4" w:space="0" w:color="000000"/>
              <w:left w:val="nil"/>
              <w:bottom w:val="single" w:sz="4" w:space="0" w:color="000000"/>
              <w:right w:val="single" w:sz="4" w:space="0" w:color="000000"/>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sidRPr="002657D7">
              <w:rPr>
                <w:b/>
                <w:bCs/>
                <w:kern w:val="0"/>
                <w:sz w:val="16"/>
                <w:szCs w:val="16"/>
                <w:lang w:val="pl-PL"/>
              </w:rPr>
              <w:t xml:space="preserve">Ilość opakowań na 24 </w:t>
            </w:r>
            <w:r w:rsidR="00AD65B8" w:rsidRPr="002657D7">
              <w:rPr>
                <w:b/>
                <w:bCs/>
                <w:kern w:val="0"/>
                <w:sz w:val="16"/>
                <w:szCs w:val="16"/>
                <w:lang w:val="pl-PL"/>
              </w:rPr>
              <w:t>miesiące</w:t>
            </w:r>
            <w:r w:rsidRPr="002657D7">
              <w:rPr>
                <w:b/>
                <w:bCs/>
                <w:kern w:val="0"/>
                <w:sz w:val="16"/>
                <w:szCs w:val="16"/>
                <w:lang w:val="pl-PL"/>
              </w:rPr>
              <w:t> </w:t>
            </w:r>
          </w:p>
        </w:tc>
        <w:tc>
          <w:tcPr>
            <w:tcW w:w="1527" w:type="dxa"/>
            <w:tcBorders>
              <w:top w:val="single" w:sz="4" w:space="0" w:color="000000"/>
              <w:left w:val="nil"/>
              <w:bottom w:val="single" w:sz="4" w:space="0" w:color="000000"/>
              <w:right w:val="single" w:sz="4" w:space="0" w:color="000000"/>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Pr>
                <w:b/>
                <w:bCs/>
                <w:kern w:val="0"/>
                <w:sz w:val="16"/>
                <w:szCs w:val="16"/>
                <w:lang w:val="pl-PL"/>
              </w:rPr>
              <w:t>cena jednostkowa netto</w:t>
            </w:r>
            <w:r w:rsidRPr="002657D7">
              <w:rPr>
                <w:b/>
                <w:bCs/>
                <w:kern w:val="0"/>
                <w:sz w:val="16"/>
                <w:szCs w:val="16"/>
                <w:lang w:val="pl-PL"/>
              </w:rPr>
              <w:t xml:space="preserve"> za opakowanie</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Pr>
                <w:b/>
                <w:bCs/>
                <w:kern w:val="0"/>
                <w:sz w:val="16"/>
                <w:szCs w:val="16"/>
                <w:lang w:val="pl-PL"/>
              </w:rPr>
              <w:t xml:space="preserve">Wartość       netto </w:t>
            </w:r>
          </w:p>
        </w:tc>
        <w:tc>
          <w:tcPr>
            <w:tcW w:w="992" w:type="dxa"/>
            <w:tcBorders>
              <w:top w:val="single" w:sz="4" w:space="0" w:color="000000"/>
              <w:left w:val="nil"/>
              <w:bottom w:val="nil"/>
              <w:right w:val="single" w:sz="4" w:space="0" w:color="000000"/>
            </w:tcBorders>
            <w:shd w:val="clear" w:color="auto" w:fill="auto"/>
            <w:vAlign w:val="center"/>
            <w:hideMark/>
          </w:tcPr>
          <w:p w:rsidR="00436FC8" w:rsidRPr="002E5473" w:rsidRDefault="00436FC8" w:rsidP="007F5C7E">
            <w:pPr>
              <w:widowControl/>
              <w:suppressAutoHyphens w:val="0"/>
              <w:overflowPunct/>
              <w:autoSpaceDE/>
              <w:autoSpaceDN/>
              <w:adjustRightInd/>
              <w:jc w:val="center"/>
              <w:textAlignment w:val="auto"/>
              <w:rPr>
                <w:b/>
                <w:bCs/>
                <w:kern w:val="0"/>
                <w:sz w:val="16"/>
                <w:szCs w:val="16"/>
                <w:lang w:val="pl-PL"/>
              </w:rPr>
            </w:pPr>
            <w:r w:rsidRPr="002E5473">
              <w:rPr>
                <w:b/>
                <w:bCs/>
                <w:kern w:val="0"/>
                <w:sz w:val="16"/>
                <w:szCs w:val="16"/>
                <w:lang w:val="pl-PL"/>
              </w:rPr>
              <w:t>%</w:t>
            </w:r>
          </w:p>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sidRPr="002E5473">
              <w:rPr>
                <w:b/>
                <w:bCs/>
                <w:kern w:val="0"/>
                <w:sz w:val="16"/>
                <w:szCs w:val="16"/>
                <w:lang w:val="pl-PL"/>
              </w:rPr>
              <w:t>Vat</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Pr>
                <w:b/>
                <w:bCs/>
                <w:kern w:val="0"/>
                <w:sz w:val="16"/>
                <w:szCs w:val="16"/>
                <w:lang w:val="pl-PL"/>
              </w:rPr>
              <w:t xml:space="preserve">Wartość           brutto </w:t>
            </w:r>
          </w:p>
        </w:tc>
        <w:tc>
          <w:tcPr>
            <w:tcW w:w="257" w:type="dxa"/>
            <w:tcBorders>
              <w:top w:val="nil"/>
              <w:left w:val="nil"/>
              <w:bottom w:val="nil"/>
              <w:right w:val="nil"/>
            </w:tcBorders>
            <w:shd w:val="clear" w:color="auto" w:fill="auto"/>
            <w:noWrap/>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p>
        </w:tc>
      </w:tr>
      <w:tr w:rsidR="00436FC8" w:rsidRPr="00E77052" w:rsidTr="007F5C7E">
        <w:trPr>
          <w:trHeight w:val="331"/>
          <w:jc w:val="center"/>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36FC8" w:rsidRPr="00AB1275" w:rsidRDefault="00436FC8" w:rsidP="007F5C7E">
            <w:pPr>
              <w:widowControl/>
              <w:suppressAutoHyphens w:val="0"/>
              <w:overflowPunct/>
              <w:autoSpaceDE/>
              <w:autoSpaceDN/>
              <w:adjustRightInd/>
              <w:jc w:val="center"/>
              <w:textAlignment w:val="auto"/>
              <w:rPr>
                <w:b/>
                <w:bCs/>
                <w:kern w:val="0"/>
                <w:sz w:val="18"/>
                <w:szCs w:val="18"/>
                <w:lang w:val="pl-PL"/>
              </w:rPr>
            </w:pPr>
            <w:r w:rsidRPr="00AB1275">
              <w:rPr>
                <w:b/>
                <w:bCs/>
                <w:kern w:val="0"/>
                <w:sz w:val="18"/>
                <w:szCs w:val="18"/>
                <w:lang w:val="pl-PL"/>
              </w:rPr>
              <w:t>1</w:t>
            </w:r>
          </w:p>
        </w:tc>
        <w:tc>
          <w:tcPr>
            <w:tcW w:w="2537" w:type="dxa"/>
            <w:tcBorders>
              <w:top w:val="nil"/>
              <w:left w:val="nil"/>
              <w:bottom w:val="single" w:sz="4" w:space="0" w:color="000000"/>
              <w:right w:val="single" w:sz="4" w:space="0" w:color="000000"/>
            </w:tcBorders>
            <w:shd w:val="clear" w:color="auto" w:fill="auto"/>
            <w:vAlign w:val="center"/>
            <w:hideMark/>
          </w:tcPr>
          <w:p w:rsidR="00436FC8" w:rsidRPr="00AB1275" w:rsidRDefault="00436FC8" w:rsidP="007F5C7E">
            <w:pPr>
              <w:widowControl/>
              <w:suppressAutoHyphens w:val="0"/>
              <w:overflowPunct/>
              <w:autoSpaceDE/>
              <w:autoSpaceDN/>
              <w:adjustRightInd/>
              <w:jc w:val="center"/>
              <w:textAlignment w:val="auto"/>
              <w:rPr>
                <w:b/>
                <w:bCs/>
                <w:kern w:val="0"/>
                <w:sz w:val="18"/>
                <w:szCs w:val="18"/>
                <w:lang w:val="pl-PL"/>
              </w:rPr>
            </w:pPr>
            <w:r w:rsidRPr="00AB1275">
              <w:rPr>
                <w:b/>
                <w:bCs/>
                <w:kern w:val="0"/>
                <w:sz w:val="18"/>
                <w:szCs w:val="18"/>
                <w:lang w:val="pl-PL"/>
              </w:rPr>
              <w:t>2</w:t>
            </w:r>
          </w:p>
        </w:tc>
        <w:tc>
          <w:tcPr>
            <w:tcW w:w="1289" w:type="dxa"/>
            <w:tcBorders>
              <w:top w:val="nil"/>
              <w:left w:val="nil"/>
              <w:bottom w:val="single" w:sz="4" w:space="0" w:color="000000"/>
              <w:right w:val="single" w:sz="4" w:space="0" w:color="000000"/>
            </w:tcBorders>
            <w:shd w:val="clear" w:color="auto" w:fill="auto"/>
            <w:vAlign w:val="center"/>
            <w:hideMark/>
          </w:tcPr>
          <w:p w:rsidR="00436FC8" w:rsidRPr="00AB1275" w:rsidRDefault="00436FC8" w:rsidP="007F5C7E">
            <w:pPr>
              <w:widowControl/>
              <w:suppressAutoHyphens w:val="0"/>
              <w:overflowPunct/>
              <w:autoSpaceDE/>
              <w:autoSpaceDN/>
              <w:adjustRightInd/>
              <w:jc w:val="center"/>
              <w:textAlignment w:val="auto"/>
              <w:rPr>
                <w:b/>
                <w:bCs/>
                <w:kern w:val="0"/>
                <w:sz w:val="18"/>
                <w:szCs w:val="18"/>
                <w:lang w:val="pl-PL"/>
              </w:rPr>
            </w:pPr>
            <w:r w:rsidRPr="00AB1275">
              <w:rPr>
                <w:b/>
                <w:bCs/>
                <w:kern w:val="0"/>
                <w:sz w:val="18"/>
                <w:szCs w:val="18"/>
                <w:lang w:val="pl-PL"/>
              </w:rPr>
              <w:t>3</w:t>
            </w:r>
          </w:p>
        </w:tc>
        <w:tc>
          <w:tcPr>
            <w:tcW w:w="1429" w:type="dxa"/>
            <w:tcBorders>
              <w:top w:val="nil"/>
              <w:left w:val="nil"/>
              <w:bottom w:val="single" w:sz="4" w:space="0" w:color="000000"/>
              <w:right w:val="single" w:sz="4" w:space="0" w:color="000000"/>
            </w:tcBorders>
            <w:shd w:val="clear" w:color="auto" w:fill="auto"/>
            <w:vAlign w:val="center"/>
            <w:hideMark/>
          </w:tcPr>
          <w:p w:rsidR="00436FC8" w:rsidRPr="00AB1275" w:rsidRDefault="00436FC8" w:rsidP="007F5C7E">
            <w:pPr>
              <w:widowControl/>
              <w:suppressAutoHyphens w:val="0"/>
              <w:overflowPunct/>
              <w:autoSpaceDE/>
              <w:autoSpaceDN/>
              <w:adjustRightInd/>
              <w:jc w:val="center"/>
              <w:textAlignment w:val="auto"/>
              <w:rPr>
                <w:b/>
                <w:bCs/>
                <w:kern w:val="0"/>
                <w:sz w:val="18"/>
                <w:szCs w:val="18"/>
                <w:lang w:val="pl-PL"/>
              </w:rPr>
            </w:pPr>
            <w:r w:rsidRPr="00AB1275">
              <w:rPr>
                <w:b/>
                <w:bCs/>
                <w:kern w:val="0"/>
                <w:sz w:val="18"/>
                <w:szCs w:val="18"/>
                <w:lang w:val="pl-PL"/>
              </w:rPr>
              <w:t>4</w:t>
            </w:r>
          </w:p>
        </w:tc>
        <w:tc>
          <w:tcPr>
            <w:tcW w:w="1420" w:type="dxa"/>
            <w:tcBorders>
              <w:top w:val="nil"/>
              <w:left w:val="nil"/>
              <w:bottom w:val="single" w:sz="4" w:space="0" w:color="000000"/>
              <w:right w:val="single" w:sz="4" w:space="0" w:color="000000"/>
            </w:tcBorders>
            <w:shd w:val="clear" w:color="auto" w:fill="auto"/>
            <w:vAlign w:val="center"/>
            <w:hideMark/>
          </w:tcPr>
          <w:p w:rsidR="00436FC8" w:rsidRPr="00AB1275" w:rsidRDefault="00436FC8" w:rsidP="007F5C7E">
            <w:pPr>
              <w:widowControl/>
              <w:suppressAutoHyphens w:val="0"/>
              <w:overflowPunct/>
              <w:autoSpaceDE/>
              <w:autoSpaceDN/>
              <w:adjustRightInd/>
              <w:jc w:val="center"/>
              <w:textAlignment w:val="auto"/>
              <w:rPr>
                <w:b/>
                <w:bCs/>
                <w:kern w:val="0"/>
                <w:sz w:val="18"/>
                <w:szCs w:val="18"/>
                <w:lang w:val="pl-PL"/>
              </w:rPr>
            </w:pPr>
            <w:r w:rsidRPr="00AB1275">
              <w:rPr>
                <w:b/>
                <w:bCs/>
                <w:kern w:val="0"/>
                <w:sz w:val="18"/>
                <w:szCs w:val="18"/>
                <w:lang w:val="pl-PL"/>
              </w:rPr>
              <w:t>5</w:t>
            </w:r>
          </w:p>
        </w:tc>
        <w:tc>
          <w:tcPr>
            <w:tcW w:w="1019" w:type="dxa"/>
            <w:tcBorders>
              <w:top w:val="nil"/>
              <w:left w:val="nil"/>
              <w:bottom w:val="single" w:sz="4" w:space="0" w:color="000000"/>
              <w:right w:val="single" w:sz="4" w:space="0" w:color="000000"/>
            </w:tcBorders>
            <w:shd w:val="clear" w:color="auto" w:fill="auto"/>
            <w:vAlign w:val="center"/>
            <w:hideMark/>
          </w:tcPr>
          <w:p w:rsidR="00436FC8" w:rsidRPr="00AB1275" w:rsidRDefault="00436FC8" w:rsidP="007F5C7E">
            <w:pPr>
              <w:widowControl/>
              <w:suppressAutoHyphens w:val="0"/>
              <w:overflowPunct/>
              <w:autoSpaceDE/>
              <w:autoSpaceDN/>
              <w:adjustRightInd/>
              <w:jc w:val="center"/>
              <w:textAlignment w:val="auto"/>
              <w:rPr>
                <w:b/>
                <w:bCs/>
                <w:kern w:val="0"/>
                <w:sz w:val="18"/>
                <w:szCs w:val="18"/>
                <w:lang w:val="pl-PL"/>
              </w:rPr>
            </w:pPr>
            <w:r w:rsidRPr="00AB1275">
              <w:rPr>
                <w:b/>
                <w:bCs/>
                <w:kern w:val="0"/>
                <w:sz w:val="18"/>
                <w:szCs w:val="18"/>
                <w:lang w:val="pl-PL"/>
              </w:rPr>
              <w:t>6</w:t>
            </w:r>
          </w:p>
        </w:tc>
        <w:tc>
          <w:tcPr>
            <w:tcW w:w="1527" w:type="dxa"/>
            <w:tcBorders>
              <w:top w:val="nil"/>
              <w:left w:val="nil"/>
              <w:bottom w:val="single" w:sz="4" w:space="0" w:color="000000"/>
              <w:right w:val="single" w:sz="4" w:space="0" w:color="000000"/>
            </w:tcBorders>
            <w:shd w:val="clear" w:color="auto" w:fill="auto"/>
            <w:vAlign w:val="center"/>
            <w:hideMark/>
          </w:tcPr>
          <w:p w:rsidR="00436FC8" w:rsidRPr="00AB1275" w:rsidRDefault="00436FC8" w:rsidP="007F5C7E">
            <w:pPr>
              <w:widowControl/>
              <w:suppressAutoHyphens w:val="0"/>
              <w:overflowPunct/>
              <w:autoSpaceDE/>
              <w:autoSpaceDN/>
              <w:adjustRightInd/>
              <w:jc w:val="center"/>
              <w:textAlignment w:val="auto"/>
              <w:rPr>
                <w:b/>
                <w:bCs/>
                <w:kern w:val="0"/>
                <w:sz w:val="18"/>
                <w:szCs w:val="18"/>
                <w:lang w:val="pl-PL"/>
              </w:rPr>
            </w:pPr>
            <w:r w:rsidRPr="00AB1275">
              <w:rPr>
                <w:b/>
                <w:bCs/>
                <w:kern w:val="0"/>
                <w:sz w:val="18"/>
                <w:szCs w:val="18"/>
                <w:lang w:val="pl-PL"/>
              </w:rPr>
              <w:t>7</w:t>
            </w:r>
          </w:p>
        </w:tc>
        <w:tc>
          <w:tcPr>
            <w:tcW w:w="1276" w:type="dxa"/>
            <w:tcBorders>
              <w:top w:val="nil"/>
              <w:left w:val="nil"/>
              <w:bottom w:val="single" w:sz="4" w:space="0" w:color="000000"/>
              <w:right w:val="nil"/>
            </w:tcBorders>
            <w:shd w:val="clear" w:color="auto" w:fill="auto"/>
            <w:vAlign w:val="center"/>
            <w:hideMark/>
          </w:tcPr>
          <w:p w:rsidR="00436FC8" w:rsidRPr="00AB1275" w:rsidRDefault="00436FC8" w:rsidP="007F5C7E">
            <w:pPr>
              <w:widowControl/>
              <w:suppressAutoHyphens w:val="0"/>
              <w:overflowPunct/>
              <w:autoSpaceDE/>
              <w:autoSpaceDN/>
              <w:adjustRightInd/>
              <w:jc w:val="center"/>
              <w:textAlignment w:val="auto"/>
              <w:rPr>
                <w:b/>
                <w:bCs/>
                <w:kern w:val="0"/>
                <w:sz w:val="18"/>
                <w:szCs w:val="18"/>
                <w:lang w:val="pl-PL"/>
              </w:rPr>
            </w:pPr>
            <w:r w:rsidRPr="00AB1275">
              <w:rPr>
                <w:b/>
                <w:bCs/>
                <w:kern w:val="0"/>
                <w:sz w:val="18"/>
                <w:szCs w:val="18"/>
                <w:lang w:val="pl-PL"/>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FC8" w:rsidRPr="00AB1275" w:rsidRDefault="00436FC8" w:rsidP="007F5C7E">
            <w:pPr>
              <w:widowControl/>
              <w:suppressAutoHyphens w:val="0"/>
              <w:overflowPunct/>
              <w:autoSpaceDE/>
              <w:autoSpaceDN/>
              <w:adjustRightInd/>
              <w:jc w:val="center"/>
              <w:textAlignment w:val="auto"/>
              <w:rPr>
                <w:b/>
                <w:bCs/>
                <w:kern w:val="0"/>
                <w:sz w:val="18"/>
                <w:szCs w:val="18"/>
                <w:lang w:val="pl-PL"/>
              </w:rPr>
            </w:pPr>
            <w:r w:rsidRPr="00AB1275">
              <w:rPr>
                <w:b/>
                <w:bCs/>
                <w:kern w:val="0"/>
                <w:sz w:val="18"/>
                <w:szCs w:val="18"/>
                <w:lang w:val="pl-PL"/>
              </w:rPr>
              <w:t>9</w:t>
            </w:r>
          </w:p>
        </w:tc>
        <w:tc>
          <w:tcPr>
            <w:tcW w:w="1559" w:type="dxa"/>
            <w:tcBorders>
              <w:top w:val="nil"/>
              <w:left w:val="nil"/>
              <w:bottom w:val="single" w:sz="4" w:space="0" w:color="000000"/>
              <w:right w:val="single" w:sz="4" w:space="0" w:color="000000"/>
            </w:tcBorders>
            <w:shd w:val="clear" w:color="auto" w:fill="auto"/>
            <w:vAlign w:val="center"/>
            <w:hideMark/>
          </w:tcPr>
          <w:p w:rsidR="00436FC8" w:rsidRPr="00AB1275" w:rsidRDefault="00436FC8" w:rsidP="007F5C7E">
            <w:pPr>
              <w:widowControl/>
              <w:suppressAutoHyphens w:val="0"/>
              <w:overflowPunct/>
              <w:autoSpaceDE/>
              <w:autoSpaceDN/>
              <w:adjustRightInd/>
              <w:jc w:val="center"/>
              <w:textAlignment w:val="auto"/>
              <w:rPr>
                <w:b/>
                <w:bCs/>
                <w:kern w:val="0"/>
                <w:sz w:val="18"/>
                <w:szCs w:val="18"/>
                <w:lang w:val="pl-PL"/>
              </w:rPr>
            </w:pPr>
            <w:r w:rsidRPr="00AB1275">
              <w:rPr>
                <w:b/>
                <w:bCs/>
                <w:kern w:val="0"/>
                <w:sz w:val="18"/>
                <w:szCs w:val="18"/>
                <w:lang w:val="pl-PL"/>
              </w:rPr>
              <w:t>10</w:t>
            </w:r>
          </w:p>
        </w:tc>
        <w:tc>
          <w:tcPr>
            <w:tcW w:w="257" w:type="dxa"/>
            <w:tcBorders>
              <w:top w:val="nil"/>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jc w:val="center"/>
              <w:textAlignment w:val="auto"/>
              <w:rPr>
                <w:b/>
                <w:bCs/>
                <w:kern w:val="0"/>
                <w:sz w:val="22"/>
                <w:szCs w:val="22"/>
                <w:lang w:val="pl-PL"/>
              </w:rPr>
            </w:pPr>
          </w:p>
        </w:tc>
      </w:tr>
      <w:tr w:rsidR="00436FC8" w:rsidRPr="00E77052" w:rsidTr="007F5C7E">
        <w:trPr>
          <w:trHeight w:val="643"/>
          <w:jc w:val="center"/>
        </w:trPr>
        <w:tc>
          <w:tcPr>
            <w:tcW w:w="555" w:type="dxa"/>
            <w:tcBorders>
              <w:top w:val="nil"/>
              <w:left w:val="single" w:sz="4" w:space="0" w:color="000000"/>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color w:val="333333"/>
                <w:kern w:val="0"/>
                <w:sz w:val="22"/>
                <w:szCs w:val="22"/>
                <w:lang w:val="pl-PL"/>
              </w:rPr>
            </w:pPr>
            <w:r w:rsidRPr="009B6908">
              <w:rPr>
                <w:color w:val="333333"/>
                <w:kern w:val="0"/>
                <w:sz w:val="22"/>
                <w:szCs w:val="22"/>
                <w:lang w:val="pl-PL"/>
              </w:rPr>
              <w:t>1</w:t>
            </w:r>
          </w:p>
        </w:tc>
        <w:tc>
          <w:tcPr>
            <w:tcW w:w="2537" w:type="dxa"/>
            <w:tcBorders>
              <w:top w:val="nil"/>
              <w:left w:val="nil"/>
              <w:bottom w:val="single" w:sz="4" w:space="0" w:color="000000"/>
              <w:right w:val="single" w:sz="4" w:space="0" w:color="000000"/>
            </w:tcBorders>
            <w:shd w:val="clear" w:color="auto" w:fill="auto"/>
            <w:vAlign w:val="center"/>
            <w:hideMark/>
          </w:tcPr>
          <w:p w:rsidR="00436FC8" w:rsidRPr="00045CF8" w:rsidRDefault="00436FC8" w:rsidP="007F5C7E">
            <w:pPr>
              <w:widowControl/>
              <w:suppressAutoHyphens w:val="0"/>
              <w:overflowPunct/>
              <w:autoSpaceDE/>
              <w:autoSpaceDN/>
              <w:adjustRightInd/>
              <w:textAlignment w:val="auto"/>
              <w:rPr>
                <w:rFonts w:ascii="Arial" w:hAnsi="Arial" w:cs="Arial"/>
                <w:color w:val="333333"/>
                <w:kern w:val="0"/>
                <w:sz w:val="20"/>
                <w:lang w:val="pl-PL"/>
              </w:rPr>
            </w:pPr>
            <w:r>
              <w:rPr>
                <w:rFonts w:ascii="Arial" w:hAnsi="Arial" w:cs="Arial"/>
                <w:color w:val="333333"/>
                <w:sz w:val="20"/>
              </w:rPr>
              <w:t>Flow Sheath Fluid 20L dedykowany do cytometru BD FACSLyric</w:t>
            </w:r>
          </w:p>
        </w:tc>
        <w:tc>
          <w:tcPr>
            <w:tcW w:w="1289" w:type="dxa"/>
            <w:tcBorders>
              <w:top w:val="nil"/>
              <w:left w:val="nil"/>
              <w:bottom w:val="single" w:sz="4" w:space="0" w:color="000000"/>
              <w:right w:val="single" w:sz="4" w:space="0" w:color="000000"/>
            </w:tcBorders>
            <w:shd w:val="clear" w:color="auto" w:fill="auto"/>
            <w:vAlign w:val="center"/>
            <w:hideMark/>
          </w:tcPr>
          <w:p w:rsidR="00436FC8" w:rsidRPr="009B6908" w:rsidRDefault="00436FC8" w:rsidP="007F5C7E">
            <w:pPr>
              <w:widowControl/>
              <w:suppressAutoHyphens w:val="0"/>
              <w:overflowPunct/>
              <w:autoSpaceDE/>
              <w:autoSpaceDN/>
              <w:adjustRightInd/>
              <w:textAlignment w:val="auto"/>
              <w:rPr>
                <w:color w:val="333333"/>
                <w:kern w:val="0"/>
                <w:sz w:val="22"/>
                <w:szCs w:val="22"/>
                <w:lang w:val="pl-PL"/>
              </w:rPr>
            </w:pPr>
            <w:r w:rsidRPr="009B6908">
              <w:rPr>
                <w:color w:val="333333"/>
                <w:kern w:val="0"/>
                <w:sz w:val="22"/>
                <w:szCs w:val="22"/>
                <w:lang w:val="pl-PL"/>
              </w:rPr>
              <w:t> </w:t>
            </w:r>
          </w:p>
        </w:tc>
        <w:tc>
          <w:tcPr>
            <w:tcW w:w="1429" w:type="dxa"/>
            <w:tcBorders>
              <w:top w:val="nil"/>
              <w:left w:val="nil"/>
              <w:bottom w:val="single" w:sz="4" w:space="0" w:color="000000"/>
              <w:right w:val="single" w:sz="4" w:space="0" w:color="000000"/>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420"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1019"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24</w:t>
            </w:r>
          </w:p>
        </w:tc>
        <w:tc>
          <w:tcPr>
            <w:tcW w:w="1527" w:type="dxa"/>
            <w:tcBorders>
              <w:top w:val="nil"/>
              <w:left w:val="nil"/>
              <w:bottom w:val="single" w:sz="4" w:space="0" w:color="000000"/>
              <w:right w:val="single" w:sz="4" w:space="0" w:color="000000"/>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257" w:type="dxa"/>
            <w:tcBorders>
              <w:top w:val="nil"/>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p>
        </w:tc>
      </w:tr>
      <w:tr w:rsidR="00436FC8" w:rsidRPr="00E77052" w:rsidTr="007F5C7E">
        <w:trPr>
          <w:trHeight w:val="663"/>
          <w:jc w:val="center"/>
        </w:trPr>
        <w:tc>
          <w:tcPr>
            <w:tcW w:w="555" w:type="dxa"/>
            <w:tcBorders>
              <w:top w:val="nil"/>
              <w:left w:val="single" w:sz="4" w:space="0" w:color="000000"/>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color w:val="333333"/>
                <w:kern w:val="0"/>
                <w:sz w:val="22"/>
                <w:szCs w:val="22"/>
                <w:lang w:val="pl-PL"/>
              </w:rPr>
            </w:pPr>
            <w:r w:rsidRPr="009B6908">
              <w:rPr>
                <w:color w:val="333333"/>
                <w:kern w:val="0"/>
                <w:sz w:val="22"/>
                <w:szCs w:val="22"/>
                <w:lang w:val="pl-PL"/>
              </w:rPr>
              <w:t>2</w:t>
            </w:r>
          </w:p>
        </w:tc>
        <w:tc>
          <w:tcPr>
            <w:tcW w:w="2537" w:type="dxa"/>
            <w:tcBorders>
              <w:top w:val="nil"/>
              <w:left w:val="nil"/>
              <w:bottom w:val="single" w:sz="4" w:space="0" w:color="000000"/>
              <w:right w:val="single" w:sz="4" w:space="0" w:color="000000"/>
            </w:tcBorders>
            <w:shd w:val="clear" w:color="auto" w:fill="auto"/>
            <w:vAlign w:val="center"/>
            <w:hideMark/>
          </w:tcPr>
          <w:p w:rsidR="00436FC8" w:rsidRPr="00045CF8" w:rsidRDefault="00436FC8" w:rsidP="007F5C7E">
            <w:pPr>
              <w:widowControl/>
              <w:suppressAutoHyphens w:val="0"/>
              <w:overflowPunct/>
              <w:autoSpaceDE/>
              <w:autoSpaceDN/>
              <w:adjustRightInd/>
              <w:textAlignment w:val="auto"/>
              <w:rPr>
                <w:rFonts w:ascii="Arial" w:hAnsi="Arial" w:cs="Arial"/>
                <w:color w:val="333333"/>
                <w:kern w:val="0"/>
                <w:sz w:val="20"/>
                <w:lang w:val="pl-PL"/>
              </w:rPr>
            </w:pPr>
            <w:r>
              <w:rPr>
                <w:rFonts w:ascii="Arial" w:hAnsi="Arial" w:cs="Arial"/>
                <w:color w:val="333333"/>
                <w:sz w:val="20"/>
              </w:rPr>
              <w:t>Clean Solution 5L dedykowany do cytometru BD FACSLyric</w:t>
            </w:r>
          </w:p>
        </w:tc>
        <w:tc>
          <w:tcPr>
            <w:tcW w:w="1289" w:type="dxa"/>
            <w:tcBorders>
              <w:top w:val="nil"/>
              <w:left w:val="nil"/>
              <w:bottom w:val="single" w:sz="4" w:space="0" w:color="000000"/>
              <w:right w:val="nil"/>
            </w:tcBorders>
            <w:shd w:val="clear" w:color="auto" w:fill="auto"/>
            <w:vAlign w:val="center"/>
            <w:hideMark/>
          </w:tcPr>
          <w:p w:rsidR="00436FC8" w:rsidRPr="009B6908" w:rsidRDefault="00436FC8" w:rsidP="007F5C7E">
            <w:pPr>
              <w:widowControl/>
              <w:suppressAutoHyphens w:val="0"/>
              <w:overflowPunct/>
              <w:autoSpaceDE/>
              <w:autoSpaceDN/>
              <w:adjustRightInd/>
              <w:textAlignment w:val="auto"/>
              <w:rPr>
                <w:color w:val="333333"/>
                <w:kern w:val="0"/>
                <w:sz w:val="22"/>
                <w:szCs w:val="22"/>
                <w:lang w:val="pl-PL"/>
              </w:rPr>
            </w:pPr>
            <w:r w:rsidRPr="009B6908">
              <w:rPr>
                <w:color w:val="333333"/>
                <w:kern w:val="0"/>
                <w:sz w:val="22"/>
                <w:szCs w:val="22"/>
                <w:lang w:val="pl-PL"/>
              </w:rPr>
              <w:t> </w:t>
            </w:r>
          </w:p>
        </w:tc>
        <w:tc>
          <w:tcPr>
            <w:tcW w:w="1429" w:type="dxa"/>
            <w:tcBorders>
              <w:top w:val="nil"/>
              <w:left w:val="single" w:sz="4" w:space="0" w:color="000000"/>
              <w:bottom w:val="single" w:sz="4" w:space="0" w:color="000000"/>
              <w:right w:val="single" w:sz="4" w:space="0" w:color="000000"/>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420"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1019"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3</w:t>
            </w:r>
          </w:p>
        </w:tc>
        <w:tc>
          <w:tcPr>
            <w:tcW w:w="1527" w:type="dxa"/>
            <w:tcBorders>
              <w:top w:val="nil"/>
              <w:left w:val="nil"/>
              <w:bottom w:val="single" w:sz="4" w:space="0" w:color="000000"/>
              <w:right w:val="single" w:sz="4" w:space="0" w:color="000000"/>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257" w:type="dxa"/>
            <w:tcBorders>
              <w:top w:val="nil"/>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p>
        </w:tc>
      </w:tr>
      <w:tr w:rsidR="00436FC8" w:rsidRPr="00E77052" w:rsidTr="007F5C7E">
        <w:trPr>
          <w:trHeight w:val="526"/>
          <w:jc w:val="center"/>
        </w:trPr>
        <w:tc>
          <w:tcPr>
            <w:tcW w:w="555" w:type="dxa"/>
            <w:tcBorders>
              <w:top w:val="nil"/>
              <w:left w:val="single" w:sz="4" w:space="0" w:color="000000"/>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color w:val="333333"/>
                <w:kern w:val="0"/>
                <w:sz w:val="22"/>
                <w:szCs w:val="22"/>
                <w:lang w:val="pl-PL"/>
              </w:rPr>
            </w:pPr>
            <w:r w:rsidRPr="009B6908">
              <w:rPr>
                <w:color w:val="333333"/>
                <w:kern w:val="0"/>
                <w:sz w:val="22"/>
                <w:szCs w:val="22"/>
                <w:lang w:val="pl-PL"/>
              </w:rPr>
              <w:t>3</w:t>
            </w:r>
          </w:p>
        </w:tc>
        <w:tc>
          <w:tcPr>
            <w:tcW w:w="2537" w:type="dxa"/>
            <w:tcBorders>
              <w:top w:val="nil"/>
              <w:left w:val="nil"/>
              <w:bottom w:val="single" w:sz="4" w:space="0" w:color="000000"/>
              <w:right w:val="single" w:sz="4" w:space="0" w:color="000000"/>
            </w:tcBorders>
            <w:shd w:val="clear" w:color="auto" w:fill="auto"/>
            <w:vAlign w:val="center"/>
            <w:hideMark/>
          </w:tcPr>
          <w:p w:rsidR="00436FC8" w:rsidRPr="00045CF8" w:rsidRDefault="00436FC8" w:rsidP="007F5C7E">
            <w:pPr>
              <w:widowControl/>
              <w:suppressAutoHyphens w:val="0"/>
              <w:overflowPunct/>
              <w:autoSpaceDE/>
              <w:autoSpaceDN/>
              <w:adjustRightInd/>
              <w:textAlignment w:val="auto"/>
              <w:rPr>
                <w:rFonts w:ascii="Arial" w:hAnsi="Arial" w:cs="Arial"/>
                <w:color w:val="333333"/>
                <w:kern w:val="0"/>
                <w:sz w:val="20"/>
                <w:lang w:val="pl-PL"/>
              </w:rPr>
            </w:pPr>
            <w:r>
              <w:rPr>
                <w:rFonts w:ascii="Arial" w:hAnsi="Arial" w:cs="Arial"/>
                <w:color w:val="333333"/>
                <w:sz w:val="20"/>
              </w:rPr>
              <w:t>CS&amp;T Beads CE-IVD dedykowany do cytometru BD FACSLyric</w:t>
            </w:r>
          </w:p>
        </w:tc>
        <w:tc>
          <w:tcPr>
            <w:tcW w:w="1289" w:type="dxa"/>
            <w:tcBorders>
              <w:top w:val="nil"/>
              <w:left w:val="nil"/>
              <w:bottom w:val="nil"/>
              <w:right w:val="nil"/>
            </w:tcBorders>
            <w:shd w:val="clear" w:color="auto" w:fill="auto"/>
            <w:vAlign w:val="center"/>
            <w:hideMark/>
          </w:tcPr>
          <w:p w:rsidR="00436FC8" w:rsidRPr="009B6908" w:rsidRDefault="00436FC8" w:rsidP="007F5C7E">
            <w:pPr>
              <w:widowControl/>
              <w:suppressAutoHyphens w:val="0"/>
              <w:overflowPunct/>
              <w:autoSpaceDE/>
              <w:autoSpaceDN/>
              <w:adjustRightInd/>
              <w:textAlignment w:val="auto"/>
              <w:rPr>
                <w:color w:val="333333"/>
                <w:kern w:val="0"/>
                <w:sz w:val="22"/>
                <w:szCs w:val="22"/>
                <w:lang w:val="pl-PL"/>
              </w:rPr>
            </w:pPr>
          </w:p>
        </w:tc>
        <w:tc>
          <w:tcPr>
            <w:tcW w:w="1429" w:type="dxa"/>
            <w:tcBorders>
              <w:top w:val="nil"/>
              <w:left w:val="single" w:sz="4" w:space="0" w:color="000000"/>
              <w:bottom w:val="single" w:sz="4" w:space="0" w:color="000000"/>
              <w:right w:val="single" w:sz="4" w:space="0" w:color="000000"/>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420"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1019"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6</w:t>
            </w:r>
          </w:p>
        </w:tc>
        <w:tc>
          <w:tcPr>
            <w:tcW w:w="1527" w:type="dxa"/>
            <w:tcBorders>
              <w:top w:val="nil"/>
              <w:left w:val="nil"/>
              <w:bottom w:val="single" w:sz="4" w:space="0" w:color="000000"/>
              <w:right w:val="single" w:sz="4" w:space="0" w:color="000000"/>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257" w:type="dxa"/>
            <w:tcBorders>
              <w:top w:val="nil"/>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p>
        </w:tc>
      </w:tr>
      <w:tr w:rsidR="00436FC8" w:rsidRPr="00E77052" w:rsidTr="007F5C7E">
        <w:trPr>
          <w:trHeight w:val="331"/>
          <w:jc w:val="center"/>
        </w:trPr>
        <w:tc>
          <w:tcPr>
            <w:tcW w:w="555" w:type="dxa"/>
            <w:tcBorders>
              <w:top w:val="nil"/>
              <w:left w:val="single" w:sz="4" w:space="0" w:color="000000"/>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color w:val="333333"/>
                <w:kern w:val="0"/>
                <w:sz w:val="22"/>
                <w:szCs w:val="22"/>
                <w:lang w:val="pl-PL"/>
              </w:rPr>
            </w:pPr>
            <w:r w:rsidRPr="009B6908">
              <w:rPr>
                <w:color w:val="333333"/>
                <w:kern w:val="0"/>
                <w:sz w:val="22"/>
                <w:szCs w:val="22"/>
                <w:lang w:val="pl-PL"/>
              </w:rPr>
              <w:t>4</w:t>
            </w:r>
          </w:p>
        </w:tc>
        <w:tc>
          <w:tcPr>
            <w:tcW w:w="2537" w:type="dxa"/>
            <w:tcBorders>
              <w:top w:val="nil"/>
              <w:left w:val="nil"/>
              <w:bottom w:val="single" w:sz="4" w:space="0" w:color="000000"/>
              <w:right w:val="nil"/>
            </w:tcBorders>
            <w:shd w:val="clear" w:color="auto" w:fill="auto"/>
            <w:vAlign w:val="center"/>
            <w:hideMark/>
          </w:tcPr>
          <w:p w:rsidR="00436FC8" w:rsidRPr="00045CF8" w:rsidRDefault="00436FC8" w:rsidP="007F5C7E">
            <w:pPr>
              <w:widowControl/>
              <w:suppressAutoHyphens w:val="0"/>
              <w:overflowPunct/>
              <w:autoSpaceDE/>
              <w:autoSpaceDN/>
              <w:adjustRightInd/>
              <w:textAlignment w:val="auto"/>
              <w:rPr>
                <w:rFonts w:ascii="Arial" w:hAnsi="Arial" w:cs="Arial"/>
                <w:color w:val="333333"/>
                <w:kern w:val="0"/>
                <w:sz w:val="20"/>
                <w:lang w:val="pl-PL"/>
              </w:rPr>
            </w:pPr>
            <w:r>
              <w:rPr>
                <w:rFonts w:ascii="Arial" w:hAnsi="Arial" w:cs="Arial"/>
                <w:color w:val="333333"/>
                <w:sz w:val="20"/>
              </w:rPr>
              <w:t>FC Beads 7-Color Kit dedykowany do cytometru BD FACSLyric</w:t>
            </w:r>
          </w:p>
        </w:tc>
        <w:tc>
          <w:tcPr>
            <w:tcW w:w="1289" w:type="dxa"/>
            <w:tcBorders>
              <w:top w:val="single" w:sz="4" w:space="0" w:color="000000"/>
              <w:left w:val="single" w:sz="4" w:space="0" w:color="000000"/>
              <w:bottom w:val="nil"/>
              <w:right w:val="single" w:sz="4" w:space="0" w:color="000000"/>
            </w:tcBorders>
            <w:shd w:val="clear" w:color="auto" w:fill="auto"/>
            <w:vAlign w:val="center"/>
            <w:hideMark/>
          </w:tcPr>
          <w:p w:rsidR="00436FC8" w:rsidRPr="009B6908" w:rsidRDefault="00436FC8" w:rsidP="007F5C7E">
            <w:pPr>
              <w:widowControl/>
              <w:suppressAutoHyphens w:val="0"/>
              <w:overflowPunct/>
              <w:autoSpaceDE/>
              <w:autoSpaceDN/>
              <w:adjustRightInd/>
              <w:textAlignment w:val="auto"/>
              <w:rPr>
                <w:color w:val="333333"/>
                <w:kern w:val="0"/>
                <w:sz w:val="22"/>
                <w:szCs w:val="22"/>
                <w:lang w:val="pl-PL"/>
              </w:rPr>
            </w:pPr>
            <w:r w:rsidRPr="009B6908">
              <w:rPr>
                <w:color w:val="333333"/>
                <w:kern w:val="0"/>
                <w:sz w:val="22"/>
                <w:szCs w:val="22"/>
                <w:lang w:val="pl-PL"/>
              </w:rPr>
              <w:t> </w:t>
            </w:r>
          </w:p>
        </w:tc>
        <w:tc>
          <w:tcPr>
            <w:tcW w:w="1429" w:type="dxa"/>
            <w:tcBorders>
              <w:top w:val="nil"/>
              <w:left w:val="nil"/>
              <w:bottom w:val="single" w:sz="4" w:space="0" w:color="000000"/>
              <w:right w:val="single" w:sz="4" w:space="0" w:color="000000"/>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420"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1019"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4</w:t>
            </w:r>
          </w:p>
        </w:tc>
        <w:tc>
          <w:tcPr>
            <w:tcW w:w="1527" w:type="dxa"/>
            <w:tcBorders>
              <w:top w:val="nil"/>
              <w:left w:val="nil"/>
              <w:bottom w:val="single" w:sz="4" w:space="0" w:color="000000"/>
              <w:right w:val="single" w:sz="4" w:space="0" w:color="000000"/>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257" w:type="dxa"/>
            <w:tcBorders>
              <w:top w:val="nil"/>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p>
        </w:tc>
      </w:tr>
      <w:tr w:rsidR="00436FC8" w:rsidRPr="00E77052" w:rsidTr="007F5C7E">
        <w:trPr>
          <w:trHeight w:val="546"/>
          <w:jc w:val="center"/>
        </w:trPr>
        <w:tc>
          <w:tcPr>
            <w:tcW w:w="555" w:type="dxa"/>
            <w:tcBorders>
              <w:top w:val="nil"/>
              <w:left w:val="single" w:sz="4" w:space="0" w:color="000000"/>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color w:val="333333"/>
                <w:kern w:val="0"/>
                <w:sz w:val="22"/>
                <w:szCs w:val="22"/>
                <w:lang w:val="pl-PL"/>
              </w:rPr>
            </w:pPr>
            <w:r w:rsidRPr="009B6908">
              <w:rPr>
                <w:color w:val="333333"/>
                <w:kern w:val="0"/>
                <w:sz w:val="22"/>
                <w:szCs w:val="22"/>
                <w:lang w:val="pl-PL"/>
              </w:rPr>
              <w:t>5</w:t>
            </w:r>
          </w:p>
        </w:tc>
        <w:tc>
          <w:tcPr>
            <w:tcW w:w="2537" w:type="dxa"/>
            <w:tcBorders>
              <w:top w:val="nil"/>
              <w:left w:val="nil"/>
              <w:bottom w:val="single" w:sz="4" w:space="0" w:color="000000"/>
              <w:right w:val="nil"/>
            </w:tcBorders>
            <w:shd w:val="clear" w:color="auto" w:fill="auto"/>
            <w:vAlign w:val="center"/>
            <w:hideMark/>
          </w:tcPr>
          <w:p w:rsidR="00436FC8" w:rsidRPr="00045CF8" w:rsidRDefault="00436FC8" w:rsidP="007F5C7E">
            <w:pPr>
              <w:widowControl/>
              <w:suppressAutoHyphens w:val="0"/>
              <w:overflowPunct/>
              <w:autoSpaceDE/>
              <w:autoSpaceDN/>
              <w:adjustRightInd/>
              <w:textAlignment w:val="auto"/>
              <w:rPr>
                <w:rFonts w:ascii="Arial" w:hAnsi="Arial" w:cs="Arial"/>
                <w:color w:val="333333"/>
                <w:kern w:val="0"/>
                <w:sz w:val="20"/>
                <w:lang w:val="pl-PL"/>
              </w:rPr>
            </w:pPr>
            <w:r>
              <w:rPr>
                <w:rFonts w:ascii="Arial" w:hAnsi="Arial" w:cs="Arial"/>
                <w:color w:val="333333"/>
                <w:sz w:val="20"/>
              </w:rPr>
              <w:t>FC Beads 5-Color Kit dedykowany do cytometru BD FACSLyric</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6FC8" w:rsidRPr="009B6908" w:rsidRDefault="00436FC8" w:rsidP="007F5C7E">
            <w:pPr>
              <w:widowControl/>
              <w:suppressAutoHyphens w:val="0"/>
              <w:overflowPunct/>
              <w:autoSpaceDE/>
              <w:autoSpaceDN/>
              <w:adjustRightInd/>
              <w:textAlignment w:val="auto"/>
              <w:rPr>
                <w:color w:val="333333"/>
                <w:kern w:val="0"/>
                <w:sz w:val="22"/>
                <w:szCs w:val="22"/>
                <w:lang w:val="pl-PL"/>
              </w:rPr>
            </w:pPr>
            <w:r w:rsidRPr="009B6908">
              <w:rPr>
                <w:color w:val="333333"/>
                <w:kern w:val="0"/>
                <w:sz w:val="22"/>
                <w:szCs w:val="22"/>
                <w:lang w:val="pl-PL"/>
              </w:rPr>
              <w:t> </w:t>
            </w:r>
          </w:p>
        </w:tc>
        <w:tc>
          <w:tcPr>
            <w:tcW w:w="1429" w:type="dxa"/>
            <w:tcBorders>
              <w:top w:val="nil"/>
              <w:left w:val="nil"/>
              <w:bottom w:val="single" w:sz="4" w:space="0" w:color="000000"/>
              <w:right w:val="single" w:sz="4" w:space="0" w:color="000000"/>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420"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1019"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4</w:t>
            </w:r>
          </w:p>
        </w:tc>
        <w:tc>
          <w:tcPr>
            <w:tcW w:w="1527" w:type="dxa"/>
            <w:tcBorders>
              <w:top w:val="nil"/>
              <w:left w:val="nil"/>
              <w:bottom w:val="single" w:sz="4" w:space="0" w:color="000000"/>
              <w:right w:val="single" w:sz="4" w:space="0" w:color="000000"/>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257" w:type="dxa"/>
            <w:tcBorders>
              <w:top w:val="nil"/>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p>
        </w:tc>
      </w:tr>
      <w:tr w:rsidR="00436FC8" w:rsidRPr="00E77052" w:rsidTr="007F5C7E">
        <w:trPr>
          <w:trHeight w:val="995"/>
          <w:jc w:val="center"/>
        </w:trPr>
        <w:tc>
          <w:tcPr>
            <w:tcW w:w="555" w:type="dxa"/>
            <w:tcBorders>
              <w:top w:val="nil"/>
              <w:left w:val="single" w:sz="4" w:space="0" w:color="000000"/>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color w:val="333333"/>
                <w:kern w:val="0"/>
                <w:sz w:val="22"/>
                <w:szCs w:val="22"/>
                <w:lang w:val="pl-PL"/>
              </w:rPr>
            </w:pPr>
            <w:r w:rsidRPr="009B6908">
              <w:rPr>
                <w:color w:val="333333"/>
                <w:kern w:val="0"/>
                <w:sz w:val="22"/>
                <w:szCs w:val="22"/>
                <w:lang w:val="pl-PL"/>
              </w:rPr>
              <w:t>6</w:t>
            </w:r>
          </w:p>
        </w:tc>
        <w:tc>
          <w:tcPr>
            <w:tcW w:w="2537" w:type="dxa"/>
            <w:tcBorders>
              <w:top w:val="nil"/>
              <w:left w:val="nil"/>
              <w:bottom w:val="nil"/>
              <w:right w:val="single" w:sz="4" w:space="0" w:color="000000"/>
            </w:tcBorders>
            <w:shd w:val="clear" w:color="auto" w:fill="auto"/>
            <w:vAlign w:val="center"/>
            <w:hideMark/>
          </w:tcPr>
          <w:p w:rsidR="00436FC8" w:rsidRPr="00045CF8" w:rsidRDefault="00436FC8" w:rsidP="007F5C7E">
            <w:pPr>
              <w:widowControl/>
              <w:suppressAutoHyphens w:val="0"/>
              <w:overflowPunct/>
              <w:autoSpaceDE/>
              <w:autoSpaceDN/>
              <w:adjustRightInd/>
              <w:textAlignment w:val="auto"/>
              <w:rPr>
                <w:rFonts w:ascii="Arial" w:hAnsi="Arial" w:cs="Arial"/>
                <w:kern w:val="0"/>
                <w:sz w:val="20"/>
                <w:lang w:val="pl-PL"/>
              </w:rPr>
            </w:pPr>
            <w:r>
              <w:rPr>
                <w:rFonts w:ascii="Arial" w:hAnsi="Arial" w:cs="Arial"/>
                <w:sz w:val="20"/>
              </w:rPr>
              <w:t>Cell Wash Bufor do płukania komórek przy barwieniu przeciwciałami dedykowany do cytometru BD FACSLyric</w:t>
            </w:r>
          </w:p>
        </w:tc>
        <w:tc>
          <w:tcPr>
            <w:tcW w:w="1289" w:type="dxa"/>
            <w:tcBorders>
              <w:top w:val="nil"/>
              <w:left w:val="nil"/>
              <w:bottom w:val="single" w:sz="4" w:space="0" w:color="000000"/>
              <w:right w:val="single" w:sz="4" w:space="0" w:color="000000"/>
            </w:tcBorders>
            <w:shd w:val="clear" w:color="auto" w:fill="auto"/>
            <w:vAlign w:val="center"/>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429" w:type="dxa"/>
            <w:tcBorders>
              <w:top w:val="nil"/>
              <w:left w:val="nil"/>
              <w:bottom w:val="single" w:sz="4" w:space="0" w:color="000000"/>
              <w:right w:val="single" w:sz="4" w:space="0" w:color="000000"/>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420"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1019"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48</w:t>
            </w:r>
          </w:p>
        </w:tc>
        <w:tc>
          <w:tcPr>
            <w:tcW w:w="1527" w:type="dxa"/>
            <w:tcBorders>
              <w:top w:val="nil"/>
              <w:left w:val="nil"/>
              <w:bottom w:val="single" w:sz="4" w:space="0" w:color="000000"/>
              <w:right w:val="single" w:sz="4" w:space="0" w:color="000000"/>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257" w:type="dxa"/>
            <w:tcBorders>
              <w:top w:val="nil"/>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p>
        </w:tc>
      </w:tr>
      <w:tr w:rsidR="00436FC8" w:rsidRPr="00E77052" w:rsidTr="007F5C7E">
        <w:trPr>
          <w:trHeight w:val="331"/>
          <w:jc w:val="center"/>
        </w:trPr>
        <w:tc>
          <w:tcPr>
            <w:tcW w:w="555" w:type="dxa"/>
            <w:tcBorders>
              <w:top w:val="nil"/>
              <w:left w:val="single" w:sz="4" w:space="0" w:color="000000"/>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color w:val="333333"/>
                <w:kern w:val="0"/>
                <w:sz w:val="22"/>
                <w:szCs w:val="22"/>
                <w:lang w:val="pl-PL"/>
              </w:rPr>
            </w:pPr>
            <w:r w:rsidRPr="009B6908">
              <w:rPr>
                <w:color w:val="333333"/>
                <w:kern w:val="0"/>
                <w:sz w:val="22"/>
                <w:szCs w:val="22"/>
                <w:lang w:val="pl-PL"/>
              </w:rPr>
              <w:t>7</w:t>
            </w:r>
          </w:p>
        </w:tc>
        <w:tc>
          <w:tcPr>
            <w:tcW w:w="2537" w:type="dxa"/>
            <w:tcBorders>
              <w:top w:val="single" w:sz="4" w:space="0" w:color="000000"/>
              <w:left w:val="nil"/>
              <w:bottom w:val="single" w:sz="4" w:space="0" w:color="000000"/>
              <w:right w:val="single" w:sz="4" w:space="0" w:color="000000"/>
            </w:tcBorders>
            <w:shd w:val="clear" w:color="auto" w:fill="auto"/>
            <w:vAlign w:val="center"/>
            <w:hideMark/>
          </w:tcPr>
          <w:p w:rsidR="00436FC8" w:rsidRPr="00045CF8" w:rsidRDefault="00436FC8" w:rsidP="007F5C7E">
            <w:pPr>
              <w:widowControl/>
              <w:suppressAutoHyphens w:val="0"/>
              <w:overflowPunct/>
              <w:autoSpaceDE/>
              <w:autoSpaceDN/>
              <w:adjustRightInd/>
              <w:textAlignment w:val="auto"/>
              <w:rPr>
                <w:rFonts w:ascii="Arial" w:hAnsi="Arial" w:cs="Arial"/>
                <w:kern w:val="0"/>
                <w:sz w:val="20"/>
                <w:lang w:val="pl-PL"/>
              </w:rPr>
            </w:pPr>
            <w:r>
              <w:rPr>
                <w:rFonts w:ascii="Arial" w:hAnsi="Arial" w:cs="Arial"/>
                <w:sz w:val="20"/>
              </w:rPr>
              <w:t>Permeabilizing Solution 2 dedykowany do cytometru BD FACSLyric</w:t>
            </w:r>
          </w:p>
        </w:tc>
        <w:tc>
          <w:tcPr>
            <w:tcW w:w="1289" w:type="dxa"/>
            <w:tcBorders>
              <w:top w:val="nil"/>
              <w:left w:val="nil"/>
              <w:bottom w:val="single" w:sz="4" w:space="0" w:color="000000"/>
              <w:right w:val="nil"/>
            </w:tcBorders>
            <w:shd w:val="clear" w:color="auto" w:fill="auto"/>
            <w:vAlign w:val="center"/>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429" w:type="dxa"/>
            <w:tcBorders>
              <w:top w:val="nil"/>
              <w:left w:val="single" w:sz="4" w:space="0" w:color="000000"/>
              <w:bottom w:val="nil"/>
              <w:right w:val="single" w:sz="4" w:space="0" w:color="000000"/>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420"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1019"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5</w:t>
            </w:r>
          </w:p>
        </w:tc>
        <w:tc>
          <w:tcPr>
            <w:tcW w:w="1527" w:type="dxa"/>
            <w:tcBorders>
              <w:top w:val="nil"/>
              <w:left w:val="nil"/>
              <w:bottom w:val="single" w:sz="4" w:space="0" w:color="000000"/>
              <w:right w:val="single" w:sz="4" w:space="0" w:color="000000"/>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257" w:type="dxa"/>
            <w:tcBorders>
              <w:top w:val="nil"/>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p>
        </w:tc>
      </w:tr>
      <w:tr w:rsidR="00436FC8" w:rsidRPr="00E77052" w:rsidTr="007F5C7E">
        <w:trPr>
          <w:trHeight w:val="839"/>
          <w:jc w:val="center"/>
        </w:trPr>
        <w:tc>
          <w:tcPr>
            <w:tcW w:w="555" w:type="dxa"/>
            <w:tcBorders>
              <w:top w:val="nil"/>
              <w:left w:val="single" w:sz="4" w:space="0" w:color="000000"/>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color w:val="333333"/>
                <w:kern w:val="0"/>
                <w:sz w:val="22"/>
                <w:szCs w:val="22"/>
                <w:lang w:val="pl-PL"/>
              </w:rPr>
            </w:pPr>
            <w:r w:rsidRPr="009B6908">
              <w:rPr>
                <w:color w:val="333333"/>
                <w:kern w:val="0"/>
                <w:sz w:val="22"/>
                <w:szCs w:val="22"/>
                <w:lang w:val="pl-PL"/>
              </w:rPr>
              <w:t>8</w:t>
            </w:r>
          </w:p>
        </w:tc>
        <w:tc>
          <w:tcPr>
            <w:tcW w:w="2537" w:type="dxa"/>
            <w:tcBorders>
              <w:top w:val="nil"/>
              <w:left w:val="nil"/>
              <w:bottom w:val="single" w:sz="4" w:space="0" w:color="000000"/>
              <w:right w:val="single" w:sz="4" w:space="0" w:color="000000"/>
            </w:tcBorders>
            <w:shd w:val="clear" w:color="auto" w:fill="auto"/>
            <w:vAlign w:val="center"/>
            <w:hideMark/>
          </w:tcPr>
          <w:p w:rsidR="00436FC8" w:rsidRPr="00045CF8" w:rsidRDefault="00436FC8" w:rsidP="007F5C7E">
            <w:pPr>
              <w:widowControl/>
              <w:suppressAutoHyphens w:val="0"/>
              <w:overflowPunct/>
              <w:autoSpaceDE/>
              <w:autoSpaceDN/>
              <w:adjustRightInd/>
              <w:textAlignment w:val="auto"/>
              <w:rPr>
                <w:rFonts w:ascii="Arial" w:hAnsi="Arial" w:cs="Arial"/>
                <w:kern w:val="0"/>
                <w:sz w:val="20"/>
                <w:lang w:val="pl-PL"/>
              </w:rPr>
            </w:pPr>
            <w:r>
              <w:rPr>
                <w:rFonts w:ascii="Arial" w:hAnsi="Arial" w:cs="Arial"/>
                <w:sz w:val="20"/>
              </w:rPr>
              <w:t xml:space="preserve">PharmLyse Lysing Solution, 10 x stęż, do lizy erytrocytów, bez utrwalacza RUO </w:t>
            </w:r>
            <w:r>
              <w:rPr>
                <w:rFonts w:ascii="Arial" w:hAnsi="Arial" w:cs="Arial"/>
                <w:sz w:val="20"/>
              </w:rPr>
              <w:lastRenderedPageBreak/>
              <w:t>dedykowany do cytometru BD FACSLyric</w:t>
            </w:r>
          </w:p>
        </w:tc>
        <w:tc>
          <w:tcPr>
            <w:tcW w:w="1289" w:type="dxa"/>
            <w:tcBorders>
              <w:top w:val="nil"/>
              <w:left w:val="nil"/>
              <w:bottom w:val="nil"/>
              <w:right w:val="nil"/>
            </w:tcBorders>
            <w:shd w:val="clear" w:color="auto" w:fill="auto"/>
            <w:vAlign w:val="center"/>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lastRenderedPageBreak/>
              <w:t> </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420"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1019"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48</w:t>
            </w:r>
          </w:p>
        </w:tc>
        <w:tc>
          <w:tcPr>
            <w:tcW w:w="1527" w:type="dxa"/>
            <w:tcBorders>
              <w:top w:val="nil"/>
              <w:left w:val="nil"/>
              <w:bottom w:val="single" w:sz="4" w:space="0" w:color="000000"/>
              <w:right w:val="single" w:sz="4" w:space="0" w:color="000000"/>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257" w:type="dxa"/>
            <w:tcBorders>
              <w:top w:val="nil"/>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p>
        </w:tc>
      </w:tr>
      <w:tr w:rsidR="00436FC8" w:rsidRPr="00E77052" w:rsidTr="007F5C7E">
        <w:trPr>
          <w:trHeight w:val="331"/>
          <w:jc w:val="center"/>
        </w:trPr>
        <w:tc>
          <w:tcPr>
            <w:tcW w:w="555" w:type="dxa"/>
            <w:tcBorders>
              <w:top w:val="nil"/>
              <w:left w:val="single" w:sz="4" w:space="0" w:color="000000"/>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color w:val="333333"/>
                <w:kern w:val="0"/>
                <w:sz w:val="22"/>
                <w:szCs w:val="22"/>
                <w:lang w:val="pl-PL"/>
              </w:rPr>
            </w:pPr>
            <w:r w:rsidRPr="009B6908">
              <w:rPr>
                <w:color w:val="333333"/>
                <w:kern w:val="0"/>
                <w:sz w:val="22"/>
                <w:szCs w:val="22"/>
                <w:lang w:val="pl-PL"/>
              </w:rPr>
              <w:t>9</w:t>
            </w:r>
          </w:p>
        </w:tc>
        <w:tc>
          <w:tcPr>
            <w:tcW w:w="2537" w:type="dxa"/>
            <w:tcBorders>
              <w:top w:val="nil"/>
              <w:left w:val="nil"/>
              <w:bottom w:val="nil"/>
              <w:right w:val="single" w:sz="4" w:space="0" w:color="auto"/>
            </w:tcBorders>
            <w:shd w:val="clear" w:color="auto" w:fill="auto"/>
            <w:hideMark/>
          </w:tcPr>
          <w:p w:rsidR="00436FC8" w:rsidRPr="00045CF8" w:rsidRDefault="00436FC8" w:rsidP="007F5C7E">
            <w:pPr>
              <w:widowControl/>
              <w:suppressAutoHyphens w:val="0"/>
              <w:overflowPunct/>
              <w:autoSpaceDE/>
              <w:autoSpaceDN/>
              <w:adjustRightInd/>
              <w:textAlignment w:val="auto"/>
              <w:rPr>
                <w:rFonts w:ascii="Arial" w:hAnsi="Arial" w:cs="Arial"/>
                <w:color w:val="333333"/>
                <w:kern w:val="0"/>
                <w:sz w:val="20"/>
                <w:lang w:val="pl-PL"/>
              </w:rPr>
            </w:pPr>
            <w:r>
              <w:rPr>
                <w:rFonts w:ascii="Arial" w:hAnsi="Arial" w:cs="Arial"/>
                <w:color w:val="333333"/>
                <w:sz w:val="20"/>
              </w:rPr>
              <w:t>Lysing Solution dedykowany do cytometru BD FACSLyric</w:t>
            </w:r>
          </w:p>
        </w:tc>
        <w:tc>
          <w:tcPr>
            <w:tcW w:w="1289" w:type="dxa"/>
            <w:tcBorders>
              <w:top w:val="single" w:sz="4" w:space="0" w:color="auto"/>
              <w:left w:val="nil"/>
              <w:bottom w:val="nil"/>
              <w:right w:val="nil"/>
            </w:tcBorders>
            <w:shd w:val="clear" w:color="auto" w:fill="auto"/>
            <w:hideMark/>
          </w:tcPr>
          <w:p w:rsidR="00436FC8" w:rsidRPr="009B6908" w:rsidRDefault="00436FC8" w:rsidP="007F5C7E">
            <w:pPr>
              <w:widowControl/>
              <w:suppressAutoHyphens w:val="0"/>
              <w:overflowPunct/>
              <w:autoSpaceDE/>
              <w:autoSpaceDN/>
              <w:adjustRightInd/>
              <w:textAlignment w:val="auto"/>
              <w:rPr>
                <w:color w:val="333333"/>
                <w:kern w:val="0"/>
                <w:sz w:val="22"/>
                <w:szCs w:val="22"/>
                <w:lang w:val="pl-PL"/>
              </w:rPr>
            </w:pPr>
            <w:r w:rsidRPr="009B6908">
              <w:rPr>
                <w:color w:val="333333"/>
                <w:kern w:val="0"/>
                <w:sz w:val="22"/>
                <w:szCs w:val="22"/>
                <w:lang w:val="pl-PL"/>
              </w:rPr>
              <w:t> </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420" w:type="dxa"/>
            <w:tcBorders>
              <w:top w:val="nil"/>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p>
        </w:tc>
        <w:tc>
          <w:tcPr>
            <w:tcW w:w="1019" w:type="dxa"/>
            <w:tcBorders>
              <w:top w:val="nil"/>
              <w:left w:val="single" w:sz="4" w:space="0" w:color="auto"/>
              <w:bottom w:val="nil"/>
              <w:right w:val="single" w:sz="4" w:space="0" w:color="auto"/>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12</w:t>
            </w:r>
          </w:p>
        </w:tc>
        <w:tc>
          <w:tcPr>
            <w:tcW w:w="1527" w:type="dxa"/>
            <w:tcBorders>
              <w:top w:val="nil"/>
              <w:left w:val="nil"/>
              <w:bottom w:val="nil"/>
              <w:right w:val="single" w:sz="4" w:space="0" w:color="auto"/>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992" w:type="dxa"/>
            <w:tcBorders>
              <w:top w:val="nil"/>
              <w:left w:val="nil"/>
              <w:bottom w:val="nil"/>
              <w:right w:val="single" w:sz="4" w:space="0" w:color="auto"/>
            </w:tcBorders>
            <w:shd w:val="clear" w:color="auto" w:fill="auto"/>
            <w:noWrap/>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257" w:type="dxa"/>
            <w:tcBorders>
              <w:top w:val="nil"/>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p>
        </w:tc>
      </w:tr>
      <w:tr w:rsidR="00436FC8" w:rsidRPr="00E77052" w:rsidTr="007F5C7E">
        <w:trPr>
          <w:trHeight w:val="839"/>
          <w:jc w:val="center"/>
        </w:trPr>
        <w:tc>
          <w:tcPr>
            <w:tcW w:w="555" w:type="dxa"/>
            <w:tcBorders>
              <w:top w:val="nil"/>
              <w:left w:val="single" w:sz="4" w:space="0" w:color="000000"/>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color w:val="333333"/>
                <w:kern w:val="0"/>
                <w:sz w:val="22"/>
                <w:szCs w:val="22"/>
                <w:lang w:val="pl-PL"/>
              </w:rPr>
            </w:pPr>
            <w:r w:rsidRPr="009B6908">
              <w:rPr>
                <w:color w:val="333333"/>
                <w:kern w:val="0"/>
                <w:sz w:val="22"/>
                <w:szCs w:val="22"/>
                <w:lang w:val="pl-PL"/>
              </w:rPr>
              <w:t>10</w:t>
            </w:r>
          </w:p>
        </w:tc>
        <w:tc>
          <w:tcPr>
            <w:tcW w:w="2537" w:type="dxa"/>
            <w:tcBorders>
              <w:top w:val="single" w:sz="4" w:space="0" w:color="000000"/>
              <w:left w:val="nil"/>
              <w:bottom w:val="nil"/>
              <w:right w:val="nil"/>
            </w:tcBorders>
            <w:shd w:val="clear" w:color="auto" w:fill="auto"/>
            <w:vAlign w:val="center"/>
            <w:hideMark/>
          </w:tcPr>
          <w:p w:rsidR="00436FC8" w:rsidRPr="00045CF8" w:rsidRDefault="00436FC8" w:rsidP="007F5C7E">
            <w:pPr>
              <w:widowControl/>
              <w:suppressAutoHyphens w:val="0"/>
              <w:overflowPunct/>
              <w:autoSpaceDE/>
              <w:autoSpaceDN/>
              <w:adjustRightInd/>
              <w:textAlignment w:val="auto"/>
              <w:rPr>
                <w:rFonts w:ascii="Arial" w:hAnsi="Arial" w:cs="Arial"/>
                <w:kern w:val="0"/>
                <w:sz w:val="20"/>
                <w:lang w:val="pl-PL"/>
              </w:rPr>
            </w:pPr>
            <w:r>
              <w:rPr>
                <w:rFonts w:ascii="Arial" w:hAnsi="Arial" w:cs="Arial"/>
                <w:sz w:val="20"/>
              </w:rPr>
              <w:t>Multi-Check Control 1x2,5ml dedykowany do cytometru BD FACSLyric</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429" w:type="dxa"/>
            <w:tcBorders>
              <w:top w:val="nil"/>
              <w:left w:val="nil"/>
              <w:bottom w:val="single" w:sz="4" w:space="0" w:color="auto"/>
              <w:right w:val="single" w:sz="4" w:space="0" w:color="auto"/>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420" w:type="dxa"/>
            <w:tcBorders>
              <w:top w:val="single" w:sz="4" w:space="0" w:color="000000"/>
              <w:left w:val="nil"/>
              <w:bottom w:val="nil"/>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1019" w:type="dxa"/>
            <w:tcBorders>
              <w:top w:val="single" w:sz="4" w:space="0" w:color="000000"/>
              <w:left w:val="nil"/>
              <w:bottom w:val="nil"/>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12</w:t>
            </w:r>
          </w:p>
        </w:tc>
        <w:tc>
          <w:tcPr>
            <w:tcW w:w="1527" w:type="dxa"/>
            <w:tcBorders>
              <w:top w:val="single" w:sz="4" w:space="0" w:color="000000"/>
              <w:left w:val="nil"/>
              <w:bottom w:val="nil"/>
              <w:right w:val="single" w:sz="4" w:space="0" w:color="000000"/>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992" w:type="dxa"/>
            <w:tcBorders>
              <w:top w:val="single" w:sz="4" w:space="0" w:color="auto"/>
              <w:left w:val="nil"/>
              <w:bottom w:val="nil"/>
              <w:right w:val="single" w:sz="4" w:space="0" w:color="auto"/>
            </w:tcBorders>
            <w:shd w:val="clear" w:color="000000" w:fill="FFFFFF"/>
            <w:noWrap/>
            <w:vAlign w:val="center"/>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257" w:type="dxa"/>
            <w:tcBorders>
              <w:top w:val="nil"/>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p>
        </w:tc>
      </w:tr>
      <w:tr w:rsidR="00436FC8" w:rsidRPr="00E77052" w:rsidTr="007F5C7E">
        <w:trPr>
          <w:trHeight w:val="331"/>
          <w:jc w:val="center"/>
        </w:trPr>
        <w:tc>
          <w:tcPr>
            <w:tcW w:w="555" w:type="dxa"/>
            <w:tcBorders>
              <w:top w:val="nil"/>
              <w:left w:val="single" w:sz="4" w:space="0" w:color="000000"/>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color w:val="333333"/>
                <w:kern w:val="0"/>
                <w:sz w:val="22"/>
                <w:szCs w:val="22"/>
                <w:lang w:val="pl-PL"/>
              </w:rPr>
            </w:pPr>
            <w:r w:rsidRPr="009B6908">
              <w:rPr>
                <w:color w:val="333333"/>
                <w:kern w:val="0"/>
                <w:sz w:val="22"/>
                <w:szCs w:val="22"/>
                <w:lang w:val="pl-PL"/>
              </w:rPr>
              <w:t>11</w:t>
            </w:r>
          </w:p>
        </w:tc>
        <w:tc>
          <w:tcPr>
            <w:tcW w:w="2537" w:type="dxa"/>
            <w:tcBorders>
              <w:top w:val="single" w:sz="4" w:space="0" w:color="auto"/>
              <w:left w:val="nil"/>
              <w:bottom w:val="single" w:sz="4" w:space="0" w:color="auto"/>
              <w:right w:val="single" w:sz="4" w:space="0" w:color="auto"/>
            </w:tcBorders>
            <w:shd w:val="clear" w:color="auto" w:fill="auto"/>
            <w:hideMark/>
          </w:tcPr>
          <w:p w:rsidR="00436FC8" w:rsidRPr="00045CF8" w:rsidRDefault="00436FC8" w:rsidP="007F5C7E">
            <w:pPr>
              <w:widowControl/>
              <w:suppressAutoHyphens w:val="0"/>
              <w:overflowPunct/>
              <w:autoSpaceDE/>
              <w:autoSpaceDN/>
              <w:adjustRightInd/>
              <w:textAlignment w:val="auto"/>
              <w:rPr>
                <w:rFonts w:ascii="Arial" w:hAnsi="Arial" w:cs="Arial"/>
                <w:kern w:val="0"/>
                <w:sz w:val="20"/>
                <w:lang w:val="pl-PL"/>
              </w:rPr>
            </w:pPr>
            <w:r>
              <w:rPr>
                <w:rFonts w:ascii="Arial" w:hAnsi="Arial" w:cs="Arial"/>
                <w:sz w:val="20"/>
              </w:rPr>
              <w:t>FC Beads 2-Color Kit dedykowany do cytometru BD FACSLyric</w:t>
            </w:r>
          </w:p>
        </w:tc>
        <w:tc>
          <w:tcPr>
            <w:tcW w:w="1289" w:type="dxa"/>
            <w:tcBorders>
              <w:top w:val="nil"/>
              <w:left w:val="nil"/>
              <w:bottom w:val="single" w:sz="4" w:space="0" w:color="auto"/>
              <w:right w:val="single" w:sz="4" w:space="0" w:color="auto"/>
            </w:tcBorders>
            <w:shd w:val="clear" w:color="auto" w:fill="auto"/>
            <w:noWrap/>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429" w:type="dxa"/>
            <w:tcBorders>
              <w:top w:val="nil"/>
              <w:left w:val="nil"/>
              <w:bottom w:val="single" w:sz="4" w:space="0" w:color="auto"/>
              <w:right w:val="single" w:sz="4" w:space="0" w:color="auto"/>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420" w:type="dxa"/>
            <w:tcBorders>
              <w:top w:val="single" w:sz="4" w:space="0" w:color="auto"/>
              <w:left w:val="nil"/>
              <w:bottom w:val="single" w:sz="4" w:space="0" w:color="auto"/>
              <w:right w:val="nil"/>
            </w:tcBorders>
            <w:shd w:val="clear" w:color="auto" w:fill="auto"/>
            <w:noWrap/>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4</w:t>
            </w:r>
          </w:p>
        </w:tc>
        <w:tc>
          <w:tcPr>
            <w:tcW w:w="1527" w:type="dxa"/>
            <w:tcBorders>
              <w:top w:val="single" w:sz="4" w:space="0" w:color="auto"/>
              <w:left w:val="nil"/>
              <w:bottom w:val="single" w:sz="4" w:space="0" w:color="auto"/>
              <w:right w:val="single" w:sz="4" w:space="0" w:color="auto"/>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992" w:type="dxa"/>
            <w:tcBorders>
              <w:top w:val="single" w:sz="4" w:space="0" w:color="auto"/>
              <w:left w:val="nil"/>
              <w:bottom w:val="single" w:sz="4" w:space="0" w:color="auto"/>
              <w:right w:val="single" w:sz="4" w:space="0" w:color="auto"/>
            </w:tcBorders>
            <w:shd w:val="clear" w:color="auto" w:fill="auto"/>
            <w:noWrap/>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257" w:type="dxa"/>
            <w:tcBorders>
              <w:top w:val="nil"/>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p>
        </w:tc>
      </w:tr>
      <w:tr w:rsidR="00436FC8" w:rsidRPr="00E77052" w:rsidTr="007F5C7E">
        <w:trPr>
          <w:trHeight w:val="331"/>
          <w:jc w:val="center"/>
        </w:trPr>
        <w:tc>
          <w:tcPr>
            <w:tcW w:w="555" w:type="dxa"/>
            <w:tcBorders>
              <w:top w:val="nil"/>
              <w:left w:val="single" w:sz="4" w:space="0" w:color="000000"/>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color w:val="333333"/>
                <w:kern w:val="0"/>
                <w:sz w:val="22"/>
                <w:szCs w:val="22"/>
                <w:lang w:val="pl-PL"/>
              </w:rPr>
            </w:pPr>
            <w:r w:rsidRPr="009B6908">
              <w:rPr>
                <w:color w:val="333333"/>
                <w:kern w:val="0"/>
                <w:sz w:val="22"/>
                <w:szCs w:val="22"/>
                <w:lang w:val="pl-PL"/>
              </w:rPr>
              <w:t>12</w:t>
            </w:r>
          </w:p>
        </w:tc>
        <w:tc>
          <w:tcPr>
            <w:tcW w:w="2537" w:type="dxa"/>
            <w:tcBorders>
              <w:top w:val="nil"/>
              <w:left w:val="nil"/>
              <w:bottom w:val="single" w:sz="4" w:space="0" w:color="auto"/>
              <w:right w:val="single" w:sz="4" w:space="0" w:color="auto"/>
            </w:tcBorders>
            <w:shd w:val="clear" w:color="auto" w:fill="auto"/>
            <w:vAlign w:val="bottom"/>
            <w:hideMark/>
          </w:tcPr>
          <w:p w:rsidR="00436FC8" w:rsidRPr="00045CF8" w:rsidRDefault="00436FC8" w:rsidP="007F5C7E">
            <w:pPr>
              <w:widowControl/>
              <w:suppressAutoHyphens w:val="0"/>
              <w:overflowPunct/>
              <w:autoSpaceDE/>
              <w:autoSpaceDN/>
              <w:adjustRightInd/>
              <w:textAlignment w:val="auto"/>
              <w:rPr>
                <w:kern w:val="0"/>
                <w:sz w:val="20"/>
                <w:lang w:val="pl-PL"/>
              </w:rPr>
            </w:pPr>
            <w:r w:rsidRPr="009B6908">
              <w:rPr>
                <w:kern w:val="0"/>
                <w:sz w:val="22"/>
                <w:szCs w:val="22"/>
                <w:lang w:val="pl-PL"/>
              </w:rPr>
              <w:fldChar w:fldCharType="begin"/>
            </w:r>
            <w:r w:rsidRPr="009B6908">
              <w:rPr>
                <w:kern w:val="0"/>
                <w:sz w:val="22"/>
                <w:szCs w:val="22"/>
                <w:lang w:val="pl-PL"/>
              </w:rPr>
              <w:instrText xml:space="preserve"> HYPERLINK "https://www.bdbiosciences.com/en-pl/products/reagents/flow-cytometry-reagents/research-reagents/buffers-and-supporting-reagents-ruo/brilliant-stain-buffer.563794" </w:instrText>
            </w:r>
            <w:r w:rsidRPr="009B6908">
              <w:rPr>
                <w:kern w:val="0"/>
                <w:sz w:val="22"/>
                <w:szCs w:val="22"/>
                <w:lang w:val="pl-PL"/>
              </w:rPr>
              <w:fldChar w:fldCharType="separate"/>
            </w:r>
            <w:r>
              <w:rPr>
                <w:kern w:val="0"/>
                <w:sz w:val="22"/>
                <w:szCs w:val="22"/>
                <w:lang w:val="pl-PL"/>
              </w:rPr>
              <w:fldChar w:fldCharType="begin"/>
            </w:r>
            <w:r>
              <w:rPr>
                <w:kern w:val="0"/>
                <w:sz w:val="22"/>
                <w:szCs w:val="22"/>
                <w:lang w:val="pl-PL"/>
              </w:rPr>
              <w:instrText xml:space="preserve"> LINK Excel.Sheet.12 "C:\\Users\\agndzia\\AppData\\Local\\Temp\\PAKIET 1.xlsx" "PAKIET 1!W18K2" \a \f 4 \h </w:instrText>
            </w:r>
            <w:r>
              <w:rPr>
                <w:kern w:val="0"/>
                <w:sz w:val="22"/>
                <w:szCs w:val="22"/>
                <w:lang w:val="pl-PL"/>
              </w:rPr>
              <w:fldChar w:fldCharType="separate"/>
            </w:r>
            <w:hyperlink r:id="rId7" w:history="1">
              <w:r w:rsidRPr="00045CF8">
                <w:rPr>
                  <w:rFonts w:ascii="Arial" w:hAnsi="Arial" w:cs="Arial"/>
                  <w:kern w:val="0"/>
                  <w:sz w:val="20"/>
                  <w:lang w:val="pl-PL"/>
                </w:rPr>
                <w:t>Horizon Brilliant Stain Buffer dedykowany do cytometru BD FACSLyric</w:t>
              </w:r>
            </w:hyperlink>
          </w:p>
          <w:p w:rsidR="00436FC8" w:rsidRPr="009B6908" w:rsidRDefault="00436FC8" w:rsidP="007F5C7E">
            <w:pPr>
              <w:widowControl/>
              <w:suppressAutoHyphens w:val="0"/>
              <w:overflowPunct/>
              <w:autoSpaceDE/>
              <w:autoSpaceDN/>
              <w:adjustRightInd/>
              <w:textAlignment w:val="auto"/>
              <w:rPr>
                <w:kern w:val="0"/>
                <w:sz w:val="22"/>
                <w:szCs w:val="22"/>
                <w:lang w:val="pl-PL"/>
              </w:rPr>
            </w:pPr>
            <w:r>
              <w:rPr>
                <w:kern w:val="0"/>
                <w:sz w:val="22"/>
                <w:szCs w:val="22"/>
                <w:lang w:val="pl-PL"/>
              </w:rPr>
              <w:fldChar w:fldCharType="end"/>
            </w:r>
            <w:r w:rsidRPr="009B6908">
              <w:rPr>
                <w:kern w:val="0"/>
                <w:sz w:val="22"/>
                <w:szCs w:val="22"/>
                <w:lang w:val="pl-PL"/>
              </w:rPr>
              <w:fldChar w:fldCharType="end"/>
            </w:r>
          </w:p>
        </w:tc>
        <w:tc>
          <w:tcPr>
            <w:tcW w:w="1289" w:type="dxa"/>
            <w:tcBorders>
              <w:top w:val="nil"/>
              <w:left w:val="nil"/>
              <w:bottom w:val="single" w:sz="4" w:space="0" w:color="auto"/>
              <w:right w:val="single" w:sz="4" w:space="0" w:color="auto"/>
            </w:tcBorders>
            <w:shd w:val="clear" w:color="auto" w:fill="auto"/>
            <w:noWrap/>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429" w:type="dxa"/>
            <w:tcBorders>
              <w:top w:val="nil"/>
              <w:left w:val="nil"/>
              <w:bottom w:val="single" w:sz="4" w:space="0" w:color="auto"/>
              <w:right w:val="single" w:sz="4" w:space="0" w:color="auto"/>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420" w:type="dxa"/>
            <w:tcBorders>
              <w:top w:val="nil"/>
              <w:left w:val="nil"/>
              <w:bottom w:val="single" w:sz="4" w:space="0" w:color="auto"/>
              <w:right w:val="single" w:sz="4" w:space="0" w:color="auto"/>
            </w:tcBorders>
            <w:shd w:val="clear" w:color="auto" w:fill="auto"/>
            <w:noWrap/>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019" w:type="dxa"/>
            <w:tcBorders>
              <w:top w:val="nil"/>
              <w:left w:val="nil"/>
              <w:bottom w:val="single" w:sz="4" w:space="0" w:color="auto"/>
              <w:right w:val="single" w:sz="4" w:space="0" w:color="auto"/>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3</w:t>
            </w:r>
          </w:p>
        </w:tc>
        <w:tc>
          <w:tcPr>
            <w:tcW w:w="1527" w:type="dxa"/>
            <w:tcBorders>
              <w:top w:val="nil"/>
              <w:left w:val="nil"/>
              <w:bottom w:val="single" w:sz="4" w:space="0" w:color="auto"/>
              <w:right w:val="single" w:sz="4" w:space="0" w:color="auto"/>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257" w:type="dxa"/>
            <w:tcBorders>
              <w:top w:val="nil"/>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p>
        </w:tc>
      </w:tr>
      <w:tr w:rsidR="00436FC8" w:rsidRPr="00E77052" w:rsidTr="007F5C7E">
        <w:trPr>
          <w:trHeight w:val="351"/>
          <w:jc w:val="center"/>
        </w:trPr>
        <w:tc>
          <w:tcPr>
            <w:tcW w:w="555" w:type="dxa"/>
            <w:tcBorders>
              <w:top w:val="nil"/>
              <w:left w:val="single" w:sz="4" w:space="0" w:color="000000"/>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color w:val="333333"/>
                <w:kern w:val="0"/>
                <w:sz w:val="22"/>
                <w:szCs w:val="22"/>
                <w:lang w:val="pl-PL"/>
              </w:rPr>
            </w:pPr>
            <w:r w:rsidRPr="009B6908">
              <w:rPr>
                <w:color w:val="333333"/>
                <w:kern w:val="0"/>
                <w:sz w:val="22"/>
                <w:szCs w:val="22"/>
                <w:lang w:val="pl-PL"/>
              </w:rPr>
              <w:t>13</w:t>
            </w:r>
          </w:p>
        </w:tc>
        <w:tc>
          <w:tcPr>
            <w:tcW w:w="2537" w:type="dxa"/>
            <w:tcBorders>
              <w:top w:val="nil"/>
              <w:left w:val="nil"/>
              <w:bottom w:val="single" w:sz="4" w:space="0" w:color="auto"/>
              <w:right w:val="single" w:sz="4" w:space="0" w:color="auto"/>
            </w:tcBorders>
            <w:shd w:val="clear" w:color="auto" w:fill="auto"/>
            <w:noWrap/>
            <w:vAlign w:val="center"/>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xml:space="preserve">UKNEQAS: </w:t>
            </w:r>
            <w:proofErr w:type="spellStart"/>
            <w:r w:rsidRPr="009B6908">
              <w:rPr>
                <w:kern w:val="0"/>
                <w:sz w:val="22"/>
                <w:szCs w:val="22"/>
                <w:lang w:val="pl-PL"/>
              </w:rPr>
              <w:t>Leukaemia</w:t>
            </w:r>
            <w:proofErr w:type="spellEnd"/>
            <w:r w:rsidRPr="009B6908">
              <w:rPr>
                <w:kern w:val="0"/>
                <w:sz w:val="22"/>
                <w:szCs w:val="22"/>
                <w:lang w:val="pl-PL"/>
              </w:rPr>
              <w:t xml:space="preserve"> </w:t>
            </w:r>
            <w:proofErr w:type="spellStart"/>
            <w:r w:rsidRPr="009B6908">
              <w:rPr>
                <w:kern w:val="0"/>
                <w:sz w:val="22"/>
                <w:szCs w:val="22"/>
                <w:lang w:val="pl-PL"/>
              </w:rPr>
              <w:t>Immunophenotyping</w:t>
            </w:r>
            <w:proofErr w:type="spellEnd"/>
            <w:r w:rsidRPr="009B6908">
              <w:rPr>
                <w:kern w:val="0"/>
                <w:sz w:val="22"/>
                <w:szCs w:val="22"/>
                <w:lang w:val="pl-PL"/>
              </w:rPr>
              <w:t xml:space="preserve"> with </w:t>
            </w:r>
            <w:proofErr w:type="spellStart"/>
            <w:r w:rsidRPr="009B6908">
              <w:rPr>
                <w:kern w:val="0"/>
                <w:sz w:val="22"/>
                <w:szCs w:val="22"/>
                <w:lang w:val="pl-PL"/>
              </w:rPr>
              <w:t>Leukaemia</w:t>
            </w:r>
            <w:proofErr w:type="spellEnd"/>
            <w:r w:rsidRPr="009B6908">
              <w:rPr>
                <w:kern w:val="0"/>
                <w:sz w:val="22"/>
                <w:szCs w:val="22"/>
                <w:lang w:val="pl-PL"/>
              </w:rPr>
              <w:t xml:space="preserve"> </w:t>
            </w:r>
            <w:proofErr w:type="spellStart"/>
            <w:r w:rsidRPr="009B6908">
              <w:rPr>
                <w:kern w:val="0"/>
                <w:sz w:val="22"/>
                <w:szCs w:val="22"/>
                <w:lang w:val="pl-PL"/>
              </w:rPr>
              <w:t>Diagnostic</w:t>
            </w:r>
            <w:proofErr w:type="spellEnd"/>
            <w:r w:rsidRPr="009B6908">
              <w:rPr>
                <w:kern w:val="0"/>
                <w:sz w:val="22"/>
                <w:szCs w:val="22"/>
                <w:lang w:val="pl-PL"/>
              </w:rPr>
              <w:t xml:space="preserve"> </w:t>
            </w:r>
            <w:proofErr w:type="spellStart"/>
            <w:r w:rsidRPr="009B6908">
              <w:rPr>
                <w:kern w:val="0"/>
                <w:sz w:val="22"/>
                <w:szCs w:val="22"/>
                <w:lang w:val="pl-PL"/>
              </w:rPr>
              <w:t>Interpretation</w:t>
            </w:r>
            <w:proofErr w:type="spellEnd"/>
          </w:p>
        </w:tc>
        <w:tc>
          <w:tcPr>
            <w:tcW w:w="1289" w:type="dxa"/>
            <w:tcBorders>
              <w:top w:val="nil"/>
              <w:left w:val="nil"/>
              <w:bottom w:val="single" w:sz="4" w:space="0" w:color="auto"/>
              <w:right w:val="single" w:sz="4" w:space="0" w:color="auto"/>
            </w:tcBorders>
            <w:shd w:val="clear" w:color="auto" w:fill="auto"/>
            <w:noWrap/>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429" w:type="dxa"/>
            <w:tcBorders>
              <w:top w:val="nil"/>
              <w:left w:val="nil"/>
              <w:bottom w:val="single" w:sz="4" w:space="0" w:color="auto"/>
              <w:right w:val="single" w:sz="4" w:space="0" w:color="auto"/>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420" w:type="dxa"/>
            <w:tcBorders>
              <w:top w:val="nil"/>
              <w:left w:val="nil"/>
              <w:bottom w:val="single" w:sz="4" w:space="0" w:color="auto"/>
              <w:right w:val="single" w:sz="4" w:space="0" w:color="auto"/>
            </w:tcBorders>
            <w:shd w:val="clear" w:color="auto" w:fill="auto"/>
            <w:noWrap/>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019" w:type="dxa"/>
            <w:tcBorders>
              <w:top w:val="nil"/>
              <w:left w:val="nil"/>
              <w:bottom w:val="single" w:sz="4" w:space="0" w:color="auto"/>
              <w:right w:val="single" w:sz="4" w:space="0" w:color="auto"/>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2</w:t>
            </w:r>
          </w:p>
        </w:tc>
        <w:tc>
          <w:tcPr>
            <w:tcW w:w="1527" w:type="dxa"/>
            <w:tcBorders>
              <w:top w:val="nil"/>
              <w:left w:val="nil"/>
              <w:bottom w:val="single" w:sz="4" w:space="0" w:color="auto"/>
              <w:right w:val="single" w:sz="4" w:space="0" w:color="auto"/>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257" w:type="dxa"/>
            <w:tcBorders>
              <w:top w:val="nil"/>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p>
        </w:tc>
      </w:tr>
      <w:tr w:rsidR="00436FC8" w:rsidRPr="00E77052" w:rsidTr="007F5C7E">
        <w:trPr>
          <w:trHeight w:val="578"/>
          <w:jc w:val="center"/>
        </w:trPr>
        <w:tc>
          <w:tcPr>
            <w:tcW w:w="555" w:type="dxa"/>
            <w:tcBorders>
              <w:top w:val="nil"/>
              <w:left w:val="single" w:sz="4" w:space="0" w:color="auto"/>
              <w:bottom w:val="single" w:sz="4" w:space="0" w:color="auto"/>
              <w:right w:val="nil"/>
            </w:tcBorders>
            <w:shd w:val="clear" w:color="auto" w:fill="auto"/>
            <w:noWrap/>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p>
        </w:tc>
        <w:tc>
          <w:tcPr>
            <w:tcW w:w="9221" w:type="dxa"/>
            <w:gridSpan w:val="6"/>
            <w:tcBorders>
              <w:top w:val="nil"/>
              <w:left w:val="nil"/>
              <w:bottom w:val="single" w:sz="4" w:space="0" w:color="auto"/>
              <w:right w:val="single" w:sz="4" w:space="0" w:color="auto"/>
            </w:tcBorders>
            <w:shd w:val="clear" w:color="auto" w:fill="auto"/>
            <w:vAlign w:val="center"/>
            <w:hideMark/>
          </w:tcPr>
          <w:p w:rsidR="00436FC8" w:rsidRDefault="00436FC8" w:rsidP="007F5C7E">
            <w:pPr>
              <w:widowControl/>
              <w:suppressAutoHyphens w:val="0"/>
              <w:overflowPunct/>
              <w:autoSpaceDE/>
              <w:autoSpaceDN/>
              <w:adjustRightInd/>
              <w:jc w:val="right"/>
              <w:textAlignment w:val="auto"/>
              <w:rPr>
                <w:b/>
                <w:bCs/>
                <w:kern w:val="0"/>
                <w:sz w:val="22"/>
                <w:szCs w:val="22"/>
                <w:lang w:val="pl-PL"/>
              </w:rPr>
            </w:pPr>
          </w:p>
          <w:p w:rsidR="00436FC8" w:rsidRPr="009B6908" w:rsidRDefault="00436FC8" w:rsidP="007F5C7E">
            <w:pPr>
              <w:widowControl/>
              <w:suppressAutoHyphens w:val="0"/>
              <w:overflowPunct/>
              <w:autoSpaceDE/>
              <w:autoSpaceDN/>
              <w:adjustRightInd/>
              <w:jc w:val="right"/>
              <w:textAlignment w:val="auto"/>
              <w:rPr>
                <w:b/>
                <w:bCs/>
                <w:kern w:val="0"/>
                <w:sz w:val="22"/>
                <w:szCs w:val="22"/>
                <w:lang w:val="pl-PL"/>
              </w:rPr>
            </w:pPr>
            <w:r w:rsidRPr="009B6908">
              <w:rPr>
                <w:b/>
                <w:bCs/>
                <w:kern w:val="0"/>
                <w:sz w:val="22"/>
                <w:szCs w:val="22"/>
                <w:lang w:val="pl-PL"/>
              </w:rPr>
              <w:t>Razem:</w:t>
            </w:r>
          </w:p>
          <w:p w:rsidR="00436FC8" w:rsidRPr="009B6908" w:rsidRDefault="00436FC8" w:rsidP="007F5C7E">
            <w:pPr>
              <w:widowControl/>
              <w:suppressAutoHyphens w:val="0"/>
              <w:overflowPunct/>
              <w:autoSpaceDE/>
              <w:autoSpaceDN/>
              <w:adjustRightInd/>
              <w:textAlignment w:val="auto"/>
              <w:rPr>
                <w:b/>
                <w:bCs/>
                <w:kern w:val="0"/>
                <w:sz w:val="22"/>
                <w:szCs w:val="22"/>
                <w:lang w:val="pl-PL"/>
              </w:rPr>
            </w:pPr>
            <w:r w:rsidRPr="009B6908">
              <w:rPr>
                <w:b/>
                <w:bCs/>
                <w:kern w:val="0"/>
                <w:sz w:val="22"/>
                <w:szCs w:val="22"/>
                <w:lang w:val="pl-PL"/>
              </w:rPr>
              <w:t> </w:t>
            </w:r>
          </w:p>
        </w:tc>
        <w:tc>
          <w:tcPr>
            <w:tcW w:w="1276" w:type="dxa"/>
            <w:tcBorders>
              <w:top w:val="nil"/>
              <w:left w:val="nil"/>
              <w:bottom w:val="single" w:sz="4" w:space="0" w:color="auto"/>
              <w:right w:val="single" w:sz="4" w:space="0" w:color="auto"/>
            </w:tcBorders>
            <w:shd w:val="clear" w:color="auto" w:fill="auto"/>
            <w:noWrap/>
            <w:hideMark/>
          </w:tcPr>
          <w:p w:rsidR="00436FC8" w:rsidRPr="009B6908" w:rsidRDefault="00436FC8" w:rsidP="007F5C7E">
            <w:pPr>
              <w:widowControl/>
              <w:suppressAutoHyphens w:val="0"/>
              <w:overflowPunct/>
              <w:autoSpaceDE/>
              <w:autoSpaceDN/>
              <w:adjustRightInd/>
              <w:textAlignment w:val="auto"/>
              <w:rPr>
                <w:b/>
                <w:bCs/>
                <w:kern w:val="0"/>
                <w:sz w:val="22"/>
                <w:szCs w:val="22"/>
                <w:lang w:val="pl-PL"/>
              </w:rPr>
            </w:pPr>
            <w:r w:rsidRPr="009B6908">
              <w:rPr>
                <w:b/>
                <w:bCs/>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9B6908" w:rsidRDefault="00436FC8" w:rsidP="007F5C7E">
            <w:pPr>
              <w:widowControl/>
              <w:suppressAutoHyphens w:val="0"/>
              <w:overflowPunct/>
              <w:autoSpaceDE/>
              <w:autoSpaceDN/>
              <w:adjustRightInd/>
              <w:textAlignment w:val="auto"/>
              <w:rPr>
                <w:b/>
                <w:bCs/>
                <w:kern w:val="0"/>
                <w:sz w:val="22"/>
                <w:szCs w:val="22"/>
                <w:lang w:val="pl-PL"/>
              </w:rPr>
            </w:pPr>
            <w:r w:rsidRPr="009B6908">
              <w:rPr>
                <w:b/>
                <w:bCs/>
                <w:kern w:val="0"/>
                <w:sz w:val="22"/>
                <w:szCs w:val="22"/>
                <w:lang w:val="pl-PL"/>
              </w:rPr>
              <w:t> </w:t>
            </w:r>
          </w:p>
        </w:tc>
        <w:tc>
          <w:tcPr>
            <w:tcW w:w="1559" w:type="dxa"/>
            <w:tcBorders>
              <w:top w:val="nil"/>
              <w:left w:val="nil"/>
              <w:bottom w:val="single" w:sz="4" w:space="0" w:color="auto"/>
              <w:right w:val="single" w:sz="4" w:space="0" w:color="auto"/>
            </w:tcBorders>
            <w:shd w:val="clear" w:color="auto" w:fill="auto"/>
            <w:noWrap/>
            <w:hideMark/>
          </w:tcPr>
          <w:p w:rsidR="00436FC8" w:rsidRPr="009B6908" w:rsidRDefault="00436FC8" w:rsidP="007F5C7E">
            <w:pPr>
              <w:widowControl/>
              <w:suppressAutoHyphens w:val="0"/>
              <w:overflowPunct/>
              <w:autoSpaceDE/>
              <w:autoSpaceDN/>
              <w:adjustRightInd/>
              <w:textAlignment w:val="auto"/>
              <w:rPr>
                <w:b/>
                <w:bCs/>
                <w:kern w:val="0"/>
                <w:sz w:val="22"/>
                <w:szCs w:val="22"/>
                <w:lang w:val="pl-PL"/>
              </w:rPr>
            </w:pPr>
            <w:r w:rsidRPr="009B6908">
              <w:rPr>
                <w:b/>
                <w:bCs/>
                <w:kern w:val="0"/>
                <w:sz w:val="22"/>
                <w:szCs w:val="22"/>
                <w:lang w:val="pl-PL"/>
              </w:rPr>
              <w:t> </w:t>
            </w:r>
          </w:p>
        </w:tc>
        <w:tc>
          <w:tcPr>
            <w:tcW w:w="257" w:type="dxa"/>
            <w:tcBorders>
              <w:top w:val="nil"/>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textAlignment w:val="auto"/>
              <w:rPr>
                <w:b/>
                <w:bCs/>
                <w:kern w:val="0"/>
                <w:sz w:val="22"/>
                <w:szCs w:val="22"/>
                <w:lang w:val="pl-PL"/>
              </w:rPr>
            </w:pPr>
          </w:p>
        </w:tc>
      </w:tr>
      <w:tr w:rsidR="00436FC8" w:rsidRPr="00E77052" w:rsidTr="007F5C7E">
        <w:trPr>
          <w:trHeight w:val="331"/>
          <w:jc w:val="center"/>
        </w:trPr>
        <w:tc>
          <w:tcPr>
            <w:tcW w:w="555" w:type="dxa"/>
            <w:tcBorders>
              <w:top w:val="single" w:sz="4" w:space="0" w:color="auto"/>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p>
        </w:tc>
        <w:tc>
          <w:tcPr>
            <w:tcW w:w="2537" w:type="dxa"/>
            <w:tcBorders>
              <w:top w:val="single" w:sz="4" w:space="0" w:color="auto"/>
              <w:left w:val="nil"/>
              <w:bottom w:val="nil"/>
              <w:right w:val="nil"/>
            </w:tcBorders>
            <w:shd w:val="clear" w:color="auto" w:fill="auto"/>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p>
        </w:tc>
        <w:tc>
          <w:tcPr>
            <w:tcW w:w="1289" w:type="dxa"/>
            <w:tcBorders>
              <w:top w:val="single" w:sz="4" w:space="0" w:color="auto"/>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p>
        </w:tc>
        <w:tc>
          <w:tcPr>
            <w:tcW w:w="1429" w:type="dxa"/>
            <w:tcBorders>
              <w:top w:val="single" w:sz="4" w:space="0" w:color="auto"/>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p>
        </w:tc>
        <w:tc>
          <w:tcPr>
            <w:tcW w:w="1420" w:type="dxa"/>
            <w:tcBorders>
              <w:top w:val="single" w:sz="4" w:space="0" w:color="auto"/>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p>
        </w:tc>
        <w:tc>
          <w:tcPr>
            <w:tcW w:w="1019" w:type="dxa"/>
            <w:tcBorders>
              <w:top w:val="nil"/>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p>
        </w:tc>
        <w:tc>
          <w:tcPr>
            <w:tcW w:w="1527" w:type="dxa"/>
            <w:tcBorders>
              <w:top w:val="nil"/>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p>
        </w:tc>
        <w:tc>
          <w:tcPr>
            <w:tcW w:w="1276" w:type="dxa"/>
            <w:tcBorders>
              <w:top w:val="nil"/>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p>
        </w:tc>
        <w:tc>
          <w:tcPr>
            <w:tcW w:w="992" w:type="dxa"/>
            <w:tcBorders>
              <w:top w:val="nil"/>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p>
        </w:tc>
        <w:tc>
          <w:tcPr>
            <w:tcW w:w="1559" w:type="dxa"/>
            <w:tcBorders>
              <w:top w:val="nil"/>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p>
        </w:tc>
        <w:tc>
          <w:tcPr>
            <w:tcW w:w="257" w:type="dxa"/>
            <w:tcBorders>
              <w:top w:val="nil"/>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p>
        </w:tc>
      </w:tr>
    </w:tbl>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r>
        <w:rPr>
          <w:rFonts w:eastAsia="Lucida Sans Unicode"/>
          <w:b/>
          <w:kern w:val="2"/>
          <w:sz w:val="22"/>
          <w:szCs w:val="22"/>
          <w:lang w:eastAsia="ar-SA"/>
        </w:rPr>
        <w:t>Wszystkie wskazane urządzenia są w posiadaniu przez Zamawiającego</w:t>
      </w: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AD65B8" w:rsidRDefault="00AD65B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2</w:t>
      </w: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pPr>
      <w:r w:rsidRPr="00A9738B">
        <w:t xml:space="preserve">Przeciwciała monoklonalne </w:t>
      </w:r>
      <w:r>
        <w:t>do cytometrii przepływowej I</w:t>
      </w:r>
    </w:p>
    <w:p w:rsidR="00436FC8" w:rsidRDefault="00436FC8" w:rsidP="00436FC8">
      <w:pPr>
        <w:overflowPunct/>
        <w:autoSpaceDE/>
        <w:autoSpaceDN/>
        <w:adjustRightInd/>
        <w:textAlignment w:val="auto"/>
        <w:rPr>
          <w:rFonts w:eastAsia="Lucida Sans Unicode"/>
          <w:b/>
          <w:kern w:val="2"/>
          <w:sz w:val="22"/>
          <w:szCs w:val="22"/>
          <w:lang w:eastAsia="ar-SA"/>
        </w:rPr>
      </w:pPr>
    </w:p>
    <w:tbl>
      <w:tblPr>
        <w:tblpPr w:leftFromText="141" w:rightFromText="141" w:vertAnchor="text" w:tblpXSpec="center" w:tblpY="1"/>
        <w:tblOverlap w:val="never"/>
        <w:tblW w:w="15451" w:type="dxa"/>
        <w:jc w:val="center"/>
        <w:tblCellMar>
          <w:left w:w="70" w:type="dxa"/>
          <w:right w:w="70" w:type="dxa"/>
        </w:tblCellMar>
        <w:tblLook w:val="04A0" w:firstRow="1" w:lastRow="0" w:firstColumn="1" w:lastColumn="0" w:noHBand="0" w:noVBand="1"/>
      </w:tblPr>
      <w:tblGrid>
        <w:gridCol w:w="425"/>
        <w:gridCol w:w="1135"/>
        <w:gridCol w:w="1276"/>
        <w:gridCol w:w="1186"/>
        <w:gridCol w:w="1082"/>
        <w:gridCol w:w="1228"/>
        <w:gridCol w:w="1040"/>
        <w:gridCol w:w="1134"/>
        <w:gridCol w:w="1275"/>
        <w:gridCol w:w="1134"/>
        <w:gridCol w:w="1391"/>
        <w:gridCol w:w="1156"/>
        <w:gridCol w:w="997"/>
        <w:gridCol w:w="992"/>
      </w:tblGrid>
      <w:tr w:rsidR="00436FC8" w:rsidRPr="002657D7" w:rsidTr="007F5C7E">
        <w:trPr>
          <w:trHeight w:val="1032"/>
          <w:jc w:val="center"/>
        </w:trPr>
        <w:tc>
          <w:tcPr>
            <w:tcW w:w="42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proofErr w:type="spellStart"/>
            <w:r w:rsidRPr="002657D7">
              <w:rPr>
                <w:b/>
                <w:bCs/>
                <w:kern w:val="0"/>
                <w:sz w:val="16"/>
                <w:szCs w:val="16"/>
                <w:lang w:val="pl-PL"/>
              </w:rPr>
              <w:t>l.p</w:t>
            </w:r>
            <w:proofErr w:type="spellEnd"/>
          </w:p>
        </w:tc>
        <w:tc>
          <w:tcPr>
            <w:tcW w:w="1135" w:type="dxa"/>
            <w:tcBorders>
              <w:top w:val="single" w:sz="4" w:space="0" w:color="auto"/>
              <w:left w:val="nil"/>
              <w:bottom w:val="single" w:sz="4" w:space="0" w:color="000000"/>
              <w:right w:val="single" w:sz="4" w:space="0" w:color="000000"/>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sidRPr="002657D7">
              <w:rPr>
                <w:b/>
                <w:bCs/>
                <w:kern w:val="0"/>
                <w:sz w:val="16"/>
                <w:szCs w:val="16"/>
                <w:lang w:val="pl-PL"/>
              </w:rPr>
              <w:t xml:space="preserve">Nazwa odczynnika </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proofErr w:type="spellStart"/>
            <w:r w:rsidRPr="002657D7">
              <w:rPr>
                <w:b/>
                <w:bCs/>
                <w:kern w:val="0"/>
                <w:sz w:val="16"/>
                <w:szCs w:val="16"/>
                <w:lang w:val="pl-PL"/>
              </w:rPr>
              <w:t>Fluorochrom</w:t>
            </w:r>
            <w:proofErr w:type="spellEnd"/>
          </w:p>
        </w:tc>
        <w:tc>
          <w:tcPr>
            <w:tcW w:w="1186" w:type="dxa"/>
            <w:tcBorders>
              <w:top w:val="single" w:sz="4" w:space="0" w:color="auto"/>
              <w:left w:val="nil"/>
              <w:bottom w:val="single" w:sz="4" w:space="0" w:color="000000"/>
              <w:right w:val="single" w:sz="4" w:space="0" w:color="000000"/>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sidRPr="002657D7">
              <w:rPr>
                <w:b/>
                <w:bCs/>
                <w:kern w:val="0"/>
                <w:sz w:val="16"/>
                <w:szCs w:val="16"/>
                <w:lang w:val="pl-PL"/>
              </w:rPr>
              <w:t>Klon</w:t>
            </w:r>
          </w:p>
        </w:tc>
        <w:tc>
          <w:tcPr>
            <w:tcW w:w="1082" w:type="dxa"/>
            <w:tcBorders>
              <w:top w:val="single" w:sz="4" w:space="0" w:color="auto"/>
              <w:left w:val="nil"/>
              <w:bottom w:val="single" w:sz="4" w:space="0" w:color="000000"/>
              <w:right w:val="single" w:sz="4" w:space="0" w:color="000000"/>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sidRPr="002657D7">
              <w:rPr>
                <w:b/>
                <w:bCs/>
                <w:kern w:val="0"/>
                <w:sz w:val="16"/>
                <w:szCs w:val="16"/>
                <w:lang w:val="pl-PL"/>
              </w:rPr>
              <w:t>Nazwa firmowa</w:t>
            </w:r>
          </w:p>
        </w:tc>
        <w:tc>
          <w:tcPr>
            <w:tcW w:w="1228" w:type="dxa"/>
            <w:tcBorders>
              <w:top w:val="single" w:sz="4" w:space="0" w:color="auto"/>
              <w:left w:val="nil"/>
              <w:bottom w:val="single" w:sz="4" w:space="0" w:color="000000"/>
              <w:right w:val="single" w:sz="4" w:space="0" w:color="000000"/>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sidRPr="002657D7">
              <w:rPr>
                <w:b/>
                <w:bCs/>
                <w:kern w:val="0"/>
                <w:sz w:val="16"/>
                <w:szCs w:val="16"/>
                <w:lang w:val="pl-PL"/>
              </w:rPr>
              <w:t>Status</w:t>
            </w:r>
          </w:p>
        </w:tc>
        <w:tc>
          <w:tcPr>
            <w:tcW w:w="1040" w:type="dxa"/>
            <w:tcBorders>
              <w:top w:val="single" w:sz="4" w:space="0" w:color="auto"/>
              <w:left w:val="nil"/>
              <w:bottom w:val="single" w:sz="4" w:space="0" w:color="000000"/>
              <w:right w:val="single" w:sz="4" w:space="0" w:color="000000"/>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sidRPr="002657D7">
              <w:rPr>
                <w:b/>
                <w:bCs/>
                <w:kern w:val="0"/>
                <w:sz w:val="16"/>
                <w:szCs w:val="16"/>
                <w:lang w:val="pl-PL"/>
              </w:rPr>
              <w:t>Numer katalogowy</w:t>
            </w:r>
          </w:p>
        </w:tc>
        <w:tc>
          <w:tcPr>
            <w:tcW w:w="1134" w:type="dxa"/>
            <w:tcBorders>
              <w:top w:val="single" w:sz="4" w:space="0" w:color="auto"/>
              <w:left w:val="nil"/>
              <w:bottom w:val="single" w:sz="4" w:space="0" w:color="000000"/>
              <w:right w:val="nil"/>
            </w:tcBorders>
            <w:shd w:val="clear" w:color="auto" w:fill="auto"/>
            <w:vAlign w:val="center"/>
            <w:hideMark/>
          </w:tcPr>
          <w:p w:rsidR="00436FC8" w:rsidRPr="002657D7" w:rsidRDefault="00436FC8" w:rsidP="007F5C7E">
            <w:pPr>
              <w:widowControl/>
              <w:suppressAutoHyphens w:val="0"/>
              <w:overflowPunct/>
              <w:autoSpaceDE/>
              <w:autoSpaceDN/>
              <w:adjustRightInd/>
              <w:textAlignment w:val="auto"/>
              <w:rPr>
                <w:b/>
                <w:bCs/>
                <w:kern w:val="0"/>
                <w:sz w:val="16"/>
                <w:szCs w:val="16"/>
                <w:lang w:val="pl-PL"/>
              </w:rPr>
            </w:pPr>
            <w:r w:rsidRPr="002657D7">
              <w:rPr>
                <w:b/>
                <w:bCs/>
                <w:kern w:val="0"/>
                <w:sz w:val="16"/>
                <w:szCs w:val="16"/>
                <w:lang w:val="pl-PL"/>
              </w:rPr>
              <w:t>Ilość testów/ opakowanie</w:t>
            </w: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sidRPr="002657D7">
              <w:rPr>
                <w:b/>
                <w:bCs/>
                <w:kern w:val="0"/>
                <w:sz w:val="16"/>
                <w:szCs w:val="16"/>
                <w:lang w:val="pl-PL"/>
              </w:rPr>
              <w:t xml:space="preserve">Ilość  testów na 24 </w:t>
            </w:r>
            <w:r w:rsidR="00AD65B8" w:rsidRPr="002657D7">
              <w:rPr>
                <w:b/>
                <w:bCs/>
                <w:kern w:val="0"/>
                <w:sz w:val="16"/>
                <w:szCs w:val="16"/>
                <w:lang w:val="pl-PL"/>
              </w:rPr>
              <w:t>miesiące</w:t>
            </w:r>
            <w:r w:rsidRPr="002657D7">
              <w:rPr>
                <w:b/>
                <w:bCs/>
                <w:kern w:val="0"/>
                <w:sz w:val="16"/>
                <w:szCs w:val="16"/>
                <w:lang w:val="pl-PL"/>
              </w:rPr>
              <w:t> </w:t>
            </w:r>
          </w:p>
        </w:tc>
        <w:tc>
          <w:tcPr>
            <w:tcW w:w="1134" w:type="dxa"/>
            <w:tcBorders>
              <w:top w:val="single" w:sz="4" w:space="0" w:color="auto"/>
              <w:left w:val="nil"/>
              <w:bottom w:val="single" w:sz="4" w:space="0" w:color="000000"/>
              <w:right w:val="nil"/>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sidRPr="002657D7">
              <w:rPr>
                <w:b/>
                <w:bCs/>
                <w:kern w:val="0"/>
                <w:sz w:val="16"/>
                <w:szCs w:val="16"/>
                <w:lang w:val="pl-PL"/>
              </w:rPr>
              <w:t xml:space="preserve">Ilość opakowań na 24 </w:t>
            </w:r>
            <w:r w:rsidR="00AD65B8" w:rsidRPr="002657D7">
              <w:rPr>
                <w:b/>
                <w:bCs/>
                <w:kern w:val="0"/>
                <w:sz w:val="16"/>
                <w:szCs w:val="16"/>
                <w:lang w:val="pl-PL"/>
              </w:rPr>
              <w:t>miesiące</w:t>
            </w:r>
            <w:r w:rsidRPr="002657D7">
              <w:rPr>
                <w:b/>
                <w:bCs/>
                <w:kern w:val="0"/>
                <w:sz w:val="16"/>
                <w:szCs w:val="16"/>
                <w:lang w:val="pl-PL"/>
              </w:rPr>
              <w:t> </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Pr>
                <w:b/>
                <w:bCs/>
                <w:kern w:val="0"/>
                <w:sz w:val="16"/>
                <w:szCs w:val="16"/>
                <w:lang w:val="pl-PL"/>
              </w:rPr>
              <w:t>cena jednostkowa netto</w:t>
            </w:r>
            <w:r w:rsidRPr="002657D7">
              <w:rPr>
                <w:b/>
                <w:bCs/>
                <w:kern w:val="0"/>
                <w:sz w:val="16"/>
                <w:szCs w:val="16"/>
                <w:lang w:val="pl-PL"/>
              </w:rPr>
              <w:t xml:space="preserve"> za opakowanie</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Pr>
                <w:b/>
                <w:bCs/>
                <w:kern w:val="0"/>
                <w:sz w:val="16"/>
                <w:szCs w:val="16"/>
                <w:lang w:val="pl-PL"/>
              </w:rPr>
              <w:t xml:space="preserve">Wartość    netto </w:t>
            </w:r>
          </w:p>
        </w:tc>
        <w:tc>
          <w:tcPr>
            <w:tcW w:w="997" w:type="dxa"/>
            <w:tcBorders>
              <w:top w:val="single" w:sz="4" w:space="0" w:color="auto"/>
              <w:left w:val="nil"/>
              <w:bottom w:val="single" w:sz="4" w:space="0" w:color="000000"/>
              <w:right w:val="single" w:sz="4" w:space="0" w:color="000000"/>
            </w:tcBorders>
            <w:shd w:val="clear" w:color="auto" w:fill="auto"/>
            <w:vAlign w:val="center"/>
            <w:hideMark/>
          </w:tcPr>
          <w:p w:rsidR="00436FC8" w:rsidRPr="002E5473" w:rsidRDefault="00436FC8" w:rsidP="007F5C7E">
            <w:pPr>
              <w:widowControl/>
              <w:suppressAutoHyphens w:val="0"/>
              <w:overflowPunct/>
              <w:autoSpaceDE/>
              <w:autoSpaceDN/>
              <w:adjustRightInd/>
              <w:jc w:val="center"/>
              <w:textAlignment w:val="auto"/>
              <w:rPr>
                <w:b/>
                <w:bCs/>
                <w:kern w:val="0"/>
                <w:sz w:val="16"/>
                <w:szCs w:val="16"/>
                <w:lang w:val="pl-PL"/>
              </w:rPr>
            </w:pPr>
            <w:r w:rsidRPr="002E5473">
              <w:rPr>
                <w:b/>
                <w:bCs/>
                <w:kern w:val="0"/>
                <w:sz w:val="16"/>
                <w:szCs w:val="16"/>
                <w:lang w:val="pl-PL"/>
              </w:rPr>
              <w:t>%</w:t>
            </w:r>
          </w:p>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sidRPr="002E5473">
              <w:rPr>
                <w:b/>
                <w:bCs/>
                <w:kern w:val="0"/>
                <w:sz w:val="16"/>
                <w:szCs w:val="16"/>
                <w:lang w:val="pl-PL"/>
              </w:rPr>
              <w:t>Vat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Pr>
                <w:b/>
                <w:bCs/>
                <w:kern w:val="0"/>
                <w:sz w:val="16"/>
                <w:szCs w:val="16"/>
                <w:lang w:val="pl-PL"/>
              </w:rPr>
              <w:t xml:space="preserve">Wartość brutto </w:t>
            </w:r>
          </w:p>
        </w:tc>
      </w:tr>
      <w:tr w:rsidR="00436FC8" w:rsidRPr="00620B22" w:rsidTr="007F5C7E">
        <w:trPr>
          <w:trHeight w:val="258"/>
          <w:jc w:val="center"/>
        </w:trPr>
        <w:tc>
          <w:tcPr>
            <w:tcW w:w="425" w:type="dxa"/>
            <w:tcBorders>
              <w:top w:val="nil"/>
              <w:left w:val="single" w:sz="4" w:space="0" w:color="000000"/>
              <w:bottom w:val="single" w:sz="4" w:space="0" w:color="auto"/>
              <w:right w:val="single" w:sz="4" w:space="0" w:color="000000"/>
            </w:tcBorders>
            <w:shd w:val="clear" w:color="auto" w:fill="auto"/>
            <w:hideMark/>
          </w:tcPr>
          <w:p w:rsidR="00436FC8" w:rsidRPr="00045CF8" w:rsidRDefault="00436FC8" w:rsidP="007F5C7E">
            <w:pPr>
              <w:widowControl/>
              <w:suppressAutoHyphens w:val="0"/>
              <w:overflowPunct/>
              <w:autoSpaceDE/>
              <w:autoSpaceDN/>
              <w:adjustRightInd/>
              <w:jc w:val="center"/>
              <w:textAlignment w:val="auto"/>
              <w:rPr>
                <w:b/>
                <w:bCs/>
                <w:kern w:val="0"/>
                <w:sz w:val="18"/>
                <w:szCs w:val="18"/>
                <w:lang w:val="pl-PL"/>
              </w:rPr>
            </w:pPr>
            <w:r w:rsidRPr="00045CF8">
              <w:rPr>
                <w:b/>
                <w:bCs/>
                <w:kern w:val="0"/>
                <w:sz w:val="18"/>
                <w:szCs w:val="18"/>
                <w:lang w:val="pl-PL"/>
              </w:rPr>
              <w:t>1</w:t>
            </w:r>
          </w:p>
        </w:tc>
        <w:tc>
          <w:tcPr>
            <w:tcW w:w="1135" w:type="dxa"/>
            <w:tcBorders>
              <w:top w:val="nil"/>
              <w:left w:val="nil"/>
              <w:bottom w:val="single" w:sz="4" w:space="0" w:color="auto"/>
              <w:right w:val="single" w:sz="4" w:space="0" w:color="000000"/>
            </w:tcBorders>
            <w:shd w:val="clear" w:color="auto" w:fill="auto"/>
            <w:hideMark/>
          </w:tcPr>
          <w:p w:rsidR="00436FC8" w:rsidRPr="00045CF8" w:rsidRDefault="00436FC8" w:rsidP="007F5C7E">
            <w:pPr>
              <w:widowControl/>
              <w:suppressAutoHyphens w:val="0"/>
              <w:overflowPunct/>
              <w:autoSpaceDE/>
              <w:autoSpaceDN/>
              <w:adjustRightInd/>
              <w:jc w:val="center"/>
              <w:textAlignment w:val="auto"/>
              <w:rPr>
                <w:b/>
                <w:bCs/>
                <w:kern w:val="0"/>
                <w:sz w:val="18"/>
                <w:szCs w:val="18"/>
                <w:lang w:val="pl-PL"/>
              </w:rPr>
            </w:pPr>
            <w:r w:rsidRPr="00045CF8">
              <w:rPr>
                <w:b/>
                <w:bCs/>
                <w:kern w:val="0"/>
                <w:sz w:val="18"/>
                <w:szCs w:val="18"/>
                <w:lang w:val="pl-PL"/>
              </w:rPr>
              <w:t>2</w:t>
            </w:r>
          </w:p>
        </w:tc>
        <w:tc>
          <w:tcPr>
            <w:tcW w:w="1276" w:type="dxa"/>
            <w:tcBorders>
              <w:top w:val="nil"/>
              <w:left w:val="nil"/>
              <w:bottom w:val="single" w:sz="4" w:space="0" w:color="auto"/>
              <w:right w:val="single" w:sz="4" w:space="0" w:color="000000"/>
            </w:tcBorders>
            <w:shd w:val="clear" w:color="auto" w:fill="auto"/>
            <w:hideMark/>
          </w:tcPr>
          <w:p w:rsidR="00436FC8" w:rsidRPr="00045CF8" w:rsidRDefault="00436FC8" w:rsidP="007F5C7E">
            <w:pPr>
              <w:widowControl/>
              <w:suppressAutoHyphens w:val="0"/>
              <w:overflowPunct/>
              <w:autoSpaceDE/>
              <w:autoSpaceDN/>
              <w:adjustRightInd/>
              <w:jc w:val="center"/>
              <w:textAlignment w:val="auto"/>
              <w:rPr>
                <w:b/>
                <w:bCs/>
                <w:kern w:val="0"/>
                <w:sz w:val="18"/>
                <w:szCs w:val="18"/>
                <w:lang w:val="pl-PL"/>
              </w:rPr>
            </w:pPr>
            <w:r w:rsidRPr="00045CF8">
              <w:rPr>
                <w:b/>
                <w:bCs/>
                <w:kern w:val="0"/>
                <w:sz w:val="18"/>
                <w:szCs w:val="18"/>
                <w:lang w:val="pl-PL"/>
              </w:rPr>
              <w:t> </w:t>
            </w:r>
            <w:r>
              <w:rPr>
                <w:b/>
                <w:bCs/>
                <w:kern w:val="0"/>
                <w:sz w:val="18"/>
                <w:szCs w:val="18"/>
                <w:lang w:val="pl-PL"/>
              </w:rPr>
              <w:t>3</w:t>
            </w:r>
          </w:p>
        </w:tc>
        <w:tc>
          <w:tcPr>
            <w:tcW w:w="1186" w:type="dxa"/>
            <w:tcBorders>
              <w:top w:val="nil"/>
              <w:left w:val="nil"/>
              <w:bottom w:val="single" w:sz="4" w:space="0" w:color="auto"/>
              <w:right w:val="single" w:sz="4" w:space="0" w:color="000000"/>
            </w:tcBorders>
            <w:shd w:val="clear" w:color="auto" w:fill="auto"/>
            <w:hideMark/>
          </w:tcPr>
          <w:p w:rsidR="00436FC8" w:rsidRPr="00045CF8" w:rsidRDefault="00436FC8" w:rsidP="007F5C7E">
            <w:pPr>
              <w:widowControl/>
              <w:suppressAutoHyphens w:val="0"/>
              <w:overflowPunct/>
              <w:autoSpaceDE/>
              <w:autoSpaceDN/>
              <w:adjustRightInd/>
              <w:jc w:val="center"/>
              <w:textAlignment w:val="auto"/>
              <w:rPr>
                <w:b/>
                <w:bCs/>
                <w:kern w:val="0"/>
                <w:sz w:val="18"/>
                <w:szCs w:val="18"/>
                <w:lang w:val="pl-PL"/>
              </w:rPr>
            </w:pPr>
            <w:r>
              <w:rPr>
                <w:b/>
                <w:bCs/>
                <w:kern w:val="0"/>
                <w:sz w:val="18"/>
                <w:szCs w:val="18"/>
                <w:lang w:val="pl-PL"/>
              </w:rPr>
              <w:t>4</w:t>
            </w:r>
          </w:p>
        </w:tc>
        <w:tc>
          <w:tcPr>
            <w:tcW w:w="1082" w:type="dxa"/>
            <w:tcBorders>
              <w:top w:val="nil"/>
              <w:left w:val="nil"/>
              <w:bottom w:val="single" w:sz="4" w:space="0" w:color="auto"/>
              <w:right w:val="single" w:sz="4" w:space="0" w:color="000000"/>
            </w:tcBorders>
            <w:shd w:val="clear" w:color="auto" w:fill="auto"/>
            <w:hideMark/>
          </w:tcPr>
          <w:p w:rsidR="00436FC8" w:rsidRPr="00045CF8" w:rsidRDefault="00436FC8" w:rsidP="007F5C7E">
            <w:pPr>
              <w:widowControl/>
              <w:suppressAutoHyphens w:val="0"/>
              <w:overflowPunct/>
              <w:autoSpaceDE/>
              <w:autoSpaceDN/>
              <w:adjustRightInd/>
              <w:jc w:val="center"/>
              <w:textAlignment w:val="auto"/>
              <w:rPr>
                <w:b/>
                <w:bCs/>
                <w:kern w:val="0"/>
                <w:sz w:val="18"/>
                <w:szCs w:val="18"/>
                <w:lang w:val="pl-PL"/>
              </w:rPr>
            </w:pPr>
            <w:r w:rsidRPr="00045CF8">
              <w:rPr>
                <w:b/>
                <w:bCs/>
                <w:kern w:val="0"/>
                <w:sz w:val="18"/>
                <w:szCs w:val="18"/>
                <w:lang w:val="pl-PL"/>
              </w:rPr>
              <w:t> </w:t>
            </w:r>
            <w:r>
              <w:rPr>
                <w:b/>
                <w:bCs/>
                <w:kern w:val="0"/>
                <w:sz w:val="18"/>
                <w:szCs w:val="18"/>
                <w:lang w:val="pl-PL"/>
              </w:rPr>
              <w:t>5</w:t>
            </w:r>
          </w:p>
        </w:tc>
        <w:tc>
          <w:tcPr>
            <w:tcW w:w="1228" w:type="dxa"/>
            <w:tcBorders>
              <w:top w:val="nil"/>
              <w:left w:val="nil"/>
              <w:bottom w:val="single" w:sz="4" w:space="0" w:color="auto"/>
              <w:right w:val="single" w:sz="4" w:space="0" w:color="000000"/>
            </w:tcBorders>
            <w:shd w:val="clear" w:color="auto" w:fill="auto"/>
            <w:hideMark/>
          </w:tcPr>
          <w:p w:rsidR="00436FC8" w:rsidRPr="00045CF8" w:rsidRDefault="00436FC8" w:rsidP="007F5C7E">
            <w:pPr>
              <w:widowControl/>
              <w:suppressAutoHyphens w:val="0"/>
              <w:overflowPunct/>
              <w:autoSpaceDE/>
              <w:autoSpaceDN/>
              <w:adjustRightInd/>
              <w:jc w:val="center"/>
              <w:textAlignment w:val="auto"/>
              <w:rPr>
                <w:b/>
                <w:bCs/>
                <w:kern w:val="0"/>
                <w:sz w:val="18"/>
                <w:szCs w:val="18"/>
                <w:lang w:val="pl-PL"/>
              </w:rPr>
            </w:pPr>
            <w:r>
              <w:rPr>
                <w:b/>
                <w:bCs/>
                <w:kern w:val="0"/>
                <w:sz w:val="18"/>
                <w:szCs w:val="18"/>
                <w:lang w:val="pl-PL"/>
              </w:rPr>
              <w:t>6</w:t>
            </w:r>
          </w:p>
        </w:tc>
        <w:tc>
          <w:tcPr>
            <w:tcW w:w="1040" w:type="dxa"/>
            <w:tcBorders>
              <w:top w:val="nil"/>
              <w:left w:val="nil"/>
              <w:bottom w:val="single" w:sz="4" w:space="0" w:color="auto"/>
              <w:right w:val="nil"/>
            </w:tcBorders>
            <w:shd w:val="clear" w:color="auto" w:fill="auto"/>
            <w:vAlign w:val="center"/>
            <w:hideMark/>
          </w:tcPr>
          <w:p w:rsidR="00436FC8" w:rsidRPr="00045CF8" w:rsidRDefault="00436FC8" w:rsidP="007F5C7E">
            <w:pPr>
              <w:widowControl/>
              <w:suppressAutoHyphens w:val="0"/>
              <w:overflowPunct/>
              <w:autoSpaceDE/>
              <w:autoSpaceDN/>
              <w:adjustRightInd/>
              <w:jc w:val="center"/>
              <w:textAlignment w:val="auto"/>
              <w:rPr>
                <w:b/>
                <w:bCs/>
                <w:kern w:val="0"/>
                <w:sz w:val="18"/>
                <w:szCs w:val="18"/>
                <w:lang w:val="pl-PL"/>
              </w:rPr>
            </w:pPr>
            <w:r>
              <w:rPr>
                <w:b/>
                <w:bCs/>
                <w:kern w:val="0"/>
                <w:sz w:val="18"/>
                <w:szCs w:val="18"/>
                <w:lang w:val="pl-PL"/>
              </w:rPr>
              <w:t>7</w:t>
            </w:r>
          </w:p>
        </w:tc>
        <w:tc>
          <w:tcPr>
            <w:tcW w:w="1134" w:type="dxa"/>
            <w:tcBorders>
              <w:top w:val="nil"/>
              <w:left w:val="single" w:sz="4" w:space="0" w:color="000000"/>
              <w:bottom w:val="single" w:sz="4" w:space="0" w:color="auto"/>
              <w:right w:val="single" w:sz="4" w:space="0" w:color="000000"/>
            </w:tcBorders>
            <w:shd w:val="clear" w:color="auto" w:fill="auto"/>
            <w:hideMark/>
          </w:tcPr>
          <w:p w:rsidR="00436FC8" w:rsidRPr="00045CF8" w:rsidRDefault="00436FC8" w:rsidP="007F5C7E">
            <w:pPr>
              <w:widowControl/>
              <w:suppressAutoHyphens w:val="0"/>
              <w:overflowPunct/>
              <w:autoSpaceDE/>
              <w:autoSpaceDN/>
              <w:adjustRightInd/>
              <w:jc w:val="center"/>
              <w:textAlignment w:val="auto"/>
              <w:rPr>
                <w:b/>
                <w:bCs/>
                <w:kern w:val="0"/>
                <w:sz w:val="18"/>
                <w:szCs w:val="18"/>
                <w:lang w:val="pl-PL"/>
              </w:rPr>
            </w:pPr>
            <w:r>
              <w:rPr>
                <w:b/>
                <w:bCs/>
                <w:kern w:val="0"/>
                <w:sz w:val="18"/>
                <w:szCs w:val="18"/>
                <w:lang w:val="pl-PL"/>
              </w:rPr>
              <w:t>8</w:t>
            </w:r>
          </w:p>
        </w:tc>
        <w:tc>
          <w:tcPr>
            <w:tcW w:w="1275" w:type="dxa"/>
            <w:tcBorders>
              <w:top w:val="nil"/>
              <w:left w:val="nil"/>
              <w:bottom w:val="single" w:sz="4" w:space="0" w:color="auto"/>
              <w:right w:val="nil"/>
            </w:tcBorders>
            <w:shd w:val="clear" w:color="auto" w:fill="auto"/>
            <w:hideMark/>
          </w:tcPr>
          <w:p w:rsidR="00436FC8" w:rsidRPr="00045CF8" w:rsidRDefault="00436FC8" w:rsidP="007F5C7E">
            <w:pPr>
              <w:widowControl/>
              <w:suppressAutoHyphens w:val="0"/>
              <w:overflowPunct/>
              <w:autoSpaceDE/>
              <w:autoSpaceDN/>
              <w:adjustRightInd/>
              <w:jc w:val="center"/>
              <w:textAlignment w:val="auto"/>
              <w:rPr>
                <w:b/>
                <w:bCs/>
                <w:kern w:val="0"/>
                <w:sz w:val="18"/>
                <w:szCs w:val="18"/>
                <w:lang w:val="pl-PL"/>
              </w:rPr>
            </w:pPr>
            <w:r>
              <w:rPr>
                <w:b/>
                <w:bCs/>
                <w:kern w:val="0"/>
                <w:sz w:val="18"/>
                <w:szCs w:val="18"/>
                <w:lang w:val="pl-PL"/>
              </w:rPr>
              <w:t>9</w:t>
            </w:r>
          </w:p>
        </w:tc>
        <w:tc>
          <w:tcPr>
            <w:tcW w:w="1134" w:type="dxa"/>
            <w:tcBorders>
              <w:top w:val="nil"/>
              <w:left w:val="single" w:sz="4" w:space="0" w:color="auto"/>
              <w:bottom w:val="single" w:sz="4" w:space="0" w:color="auto"/>
              <w:right w:val="single" w:sz="4" w:space="0" w:color="auto"/>
            </w:tcBorders>
            <w:shd w:val="clear" w:color="auto" w:fill="auto"/>
            <w:hideMark/>
          </w:tcPr>
          <w:p w:rsidR="00436FC8" w:rsidRPr="00045CF8" w:rsidRDefault="00436FC8" w:rsidP="007F5C7E">
            <w:pPr>
              <w:widowControl/>
              <w:suppressAutoHyphens w:val="0"/>
              <w:overflowPunct/>
              <w:autoSpaceDE/>
              <w:autoSpaceDN/>
              <w:adjustRightInd/>
              <w:jc w:val="center"/>
              <w:textAlignment w:val="auto"/>
              <w:rPr>
                <w:b/>
                <w:bCs/>
                <w:kern w:val="0"/>
                <w:sz w:val="18"/>
                <w:szCs w:val="18"/>
                <w:lang w:val="pl-PL"/>
              </w:rPr>
            </w:pPr>
            <w:r>
              <w:rPr>
                <w:b/>
                <w:bCs/>
                <w:kern w:val="0"/>
                <w:sz w:val="18"/>
                <w:szCs w:val="18"/>
                <w:lang w:val="pl-PL"/>
              </w:rPr>
              <w:t>10</w:t>
            </w:r>
          </w:p>
        </w:tc>
        <w:tc>
          <w:tcPr>
            <w:tcW w:w="1391" w:type="dxa"/>
            <w:tcBorders>
              <w:top w:val="nil"/>
              <w:left w:val="nil"/>
              <w:bottom w:val="single" w:sz="4" w:space="0" w:color="auto"/>
              <w:right w:val="single" w:sz="4" w:space="0" w:color="auto"/>
            </w:tcBorders>
            <w:shd w:val="clear" w:color="auto" w:fill="auto"/>
            <w:hideMark/>
          </w:tcPr>
          <w:p w:rsidR="00436FC8" w:rsidRPr="00045CF8" w:rsidRDefault="00436FC8" w:rsidP="007F5C7E">
            <w:pPr>
              <w:widowControl/>
              <w:suppressAutoHyphens w:val="0"/>
              <w:overflowPunct/>
              <w:autoSpaceDE/>
              <w:autoSpaceDN/>
              <w:adjustRightInd/>
              <w:jc w:val="center"/>
              <w:textAlignment w:val="auto"/>
              <w:rPr>
                <w:b/>
                <w:bCs/>
                <w:kern w:val="0"/>
                <w:sz w:val="18"/>
                <w:szCs w:val="18"/>
                <w:lang w:val="pl-PL"/>
              </w:rPr>
            </w:pPr>
            <w:r>
              <w:rPr>
                <w:b/>
                <w:bCs/>
                <w:kern w:val="0"/>
                <w:sz w:val="18"/>
                <w:szCs w:val="18"/>
                <w:lang w:val="pl-PL"/>
              </w:rPr>
              <w:t>11</w:t>
            </w:r>
          </w:p>
        </w:tc>
        <w:tc>
          <w:tcPr>
            <w:tcW w:w="1156" w:type="dxa"/>
            <w:tcBorders>
              <w:top w:val="nil"/>
              <w:left w:val="nil"/>
              <w:bottom w:val="single" w:sz="4" w:space="0" w:color="auto"/>
              <w:right w:val="single" w:sz="4" w:space="0" w:color="000000"/>
            </w:tcBorders>
            <w:shd w:val="clear" w:color="auto" w:fill="auto"/>
            <w:hideMark/>
          </w:tcPr>
          <w:p w:rsidR="00436FC8" w:rsidRPr="00045CF8" w:rsidRDefault="00436FC8" w:rsidP="007F5C7E">
            <w:pPr>
              <w:widowControl/>
              <w:suppressAutoHyphens w:val="0"/>
              <w:overflowPunct/>
              <w:autoSpaceDE/>
              <w:autoSpaceDN/>
              <w:adjustRightInd/>
              <w:jc w:val="center"/>
              <w:textAlignment w:val="auto"/>
              <w:rPr>
                <w:b/>
                <w:bCs/>
                <w:kern w:val="0"/>
                <w:sz w:val="18"/>
                <w:szCs w:val="18"/>
                <w:lang w:val="pl-PL"/>
              </w:rPr>
            </w:pPr>
            <w:r>
              <w:rPr>
                <w:b/>
                <w:bCs/>
                <w:kern w:val="0"/>
                <w:sz w:val="18"/>
                <w:szCs w:val="18"/>
                <w:lang w:val="pl-PL"/>
              </w:rPr>
              <w:t>12</w:t>
            </w:r>
          </w:p>
        </w:tc>
        <w:tc>
          <w:tcPr>
            <w:tcW w:w="997" w:type="dxa"/>
            <w:tcBorders>
              <w:top w:val="nil"/>
              <w:left w:val="nil"/>
              <w:bottom w:val="single" w:sz="4" w:space="0" w:color="auto"/>
              <w:right w:val="single" w:sz="4" w:space="0" w:color="000000"/>
            </w:tcBorders>
            <w:shd w:val="clear" w:color="auto" w:fill="auto"/>
            <w:hideMark/>
          </w:tcPr>
          <w:p w:rsidR="00436FC8" w:rsidRPr="00045CF8" w:rsidRDefault="00436FC8" w:rsidP="007F5C7E">
            <w:pPr>
              <w:widowControl/>
              <w:suppressAutoHyphens w:val="0"/>
              <w:overflowPunct/>
              <w:autoSpaceDE/>
              <w:autoSpaceDN/>
              <w:adjustRightInd/>
              <w:jc w:val="center"/>
              <w:textAlignment w:val="auto"/>
              <w:rPr>
                <w:b/>
                <w:bCs/>
                <w:kern w:val="0"/>
                <w:sz w:val="18"/>
                <w:szCs w:val="18"/>
                <w:lang w:val="pl-PL"/>
              </w:rPr>
            </w:pPr>
            <w:r>
              <w:rPr>
                <w:b/>
                <w:bCs/>
                <w:kern w:val="0"/>
                <w:sz w:val="18"/>
                <w:szCs w:val="18"/>
                <w:lang w:val="pl-PL"/>
              </w:rPr>
              <w:t>13</w:t>
            </w:r>
          </w:p>
        </w:tc>
        <w:tc>
          <w:tcPr>
            <w:tcW w:w="992" w:type="dxa"/>
            <w:tcBorders>
              <w:top w:val="nil"/>
              <w:left w:val="single" w:sz="4" w:space="0" w:color="auto"/>
              <w:bottom w:val="single" w:sz="4" w:space="0" w:color="auto"/>
              <w:right w:val="single" w:sz="4" w:space="0" w:color="auto"/>
            </w:tcBorders>
            <w:shd w:val="clear" w:color="auto" w:fill="auto"/>
            <w:noWrap/>
            <w:hideMark/>
          </w:tcPr>
          <w:p w:rsidR="00436FC8" w:rsidRPr="00045CF8" w:rsidRDefault="00436FC8" w:rsidP="007F5C7E">
            <w:pPr>
              <w:widowControl/>
              <w:suppressAutoHyphens w:val="0"/>
              <w:overflowPunct/>
              <w:autoSpaceDE/>
              <w:autoSpaceDN/>
              <w:adjustRightInd/>
              <w:jc w:val="center"/>
              <w:textAlignment w:val="auto"/>
              <w:rPr>
                <w:b/>
                <w:bCs/>
                <w:kern w:val="0"/>
                <w:sz w:val="18"/>
                <w:szCs w:val="18"/>
                <w:lang w:val="pl-PL"/>
              </w:rPr>
            </w:pPr>
            <w:r>
              <w:rPr>
                <w:b/>
                <w:bCs/>
                <w:kern w:val="0"/>
                <w:sz w:val="18"/>
                <w:szCs w:val="18"/>
                <w:lang w:val="pl-PL"/>
              </w:rPr>
              <w:t>14</w:t>
            </w:r>
          </w:p>
        </w:tc>
      </w:tr>
      <w:tr w:rsidR="00436FC8" w:rsidRPr="00620B22" w:rsidTr="007F5C7E">
        <w:trPr>
          <w:trHeight w:val="258"/>
          <w:jc w:val="center"/>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1</w:t>
            </w:r>
          </w:p>
        </w:tc>
        <w:tc>
          <w:tcPr>
            <w:tcW w:w="1135" w:type="dxa"/>
            <w:tcBorders>
              <w:top w:val="single" w:sz="4" w:space="0" w:color="auto"/>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CD5</w:t>
            </w:r>
          </w:p>
        </w:tc>
        <w:tc>
          <w:tcPr>
            <w:tcW w:w="1276" w:type="dxa"/>
            <w:tcBorders>
              <w:top w:val="single" w:sz="4" w:space="0" w:color="auto"/>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FITC</w:t>
            </w:r>
          </w:p>
        </w:tc>
        <w:tc>
          <w:tcPr>
            <w:tcW w:w="1186" w:type="dxa"/>
            <w:tcBorders>
              <w:top w:val="single" w:sz="4" w:space="0" w:color="auto"/>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L17F12</w:t>
            </w:r>
          </w:p>
        </w:tc>
        <w:tc>
          <w:tcPr>
            <w:tcW w:w="1082" w:type="dxa"/>
            <w:tcBorders>
              <w:top w:val="single" w:sz="4" w:space="0" w:color="auto"/>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CE/IVD</w:t>
            </w:r>
          </w:p>
        </w:tc>
        <w:tc>
          <w:tcPr>
            <w:tcW w:w="1040" w:type="dxa"/>
            <w:tcBorders>
              <w:top w:val="single" w:sz="4" w:space="0" w:color="auto"/>
              <w:left w:val="nil"/>
              <w:bottom w:val="nil"/>
              <w:right w:val="single" w:sz="4" w:space="0" w:color="000000"/>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kern w:val="0"/>
                <w:sz w:val="22"/>
                <w:szCs w:val="22"/>
                <w:lang w:val="pl-PL"/>
              </w:rPr>
            </w:pPr>
            <w:r w:rsidRPr="00620B22">
              <w:rPr>
                <w:kern w:val="0"/>
                <w:sz w:val="22"/>
                <w:szCs w:val="22"/>
                <w:lang w:val="pl-PL"/>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600</w:t>
            </w:r>
          </w:p>
        </w:tc>
        <w:tc>
          <w:tcPr>
            <w:tcW w:w="1134" w:type="dxa"/>
            <w:tcBorders>
              <w:top w:val="single" w:sz="4" w:space="0" w:color="auto"/>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6</w:t>
            </w:r>
          </w:p>
        </w:tc>
        <w:tc>
          <w:tcPr>
            <w:tcW w:w="1391" w:type="dxa"/>
            <w:tcBorders>
              <w:top w:val="single" w:sz="4" w:space="0" w:color="auto"/>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single" w:sz="4" w:space="0" w:color="auto"/>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2</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CD8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FITC</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SK1</w:t>
            </w:r>
          </w:p>
        </w:tc>
        <w:tc>
          <w:tcPr>
            <w:tcW w:w="108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CE/IVD</w:t>
            </w:r>
          </w:p>
        </w:tc>
        <w:tc>
          <w:tcPr>
            <w:tcW w:w="1040" w:type="dxa"/>
            <w:tcBorders>
              <w:top w:val="single" w:sz="4" w:space="0" w:color="000000"/>
              <w:left w:val="nil"/>
              <w:bottom w:val="single" w:sz="4" w:space="0" w:color="000000"/>
              <w:right w:val="single" w:sz="4" w:space="0" w:color="000000"/>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kern w:val="0"/>
                <w:sz w:val="22"/>
                <w:szCs w:val="22"/>
                <w:lang w:val="pl-PL"/>
              </w:rPr>
            </w:pPr>
            <w:r w:rsidRPr="00620B22">
              <w:rPr>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3</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CD15</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FITC</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MMA</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CE/IVD</w:t>
            </w:r>
          </w:p>
        </w:tc>
        <w:tc>
          <w:tcPr>
            <w:tcW w:w="1040" w:type="dxa"/>
            <w:tcBorders>
              <w:top w:val="nil"/>
              <w:left w:val="nil"/>
              <w:bottom w:val="single" w:sz="4" w:space="0" w:color="000000"/>
              <w:right w:val="single" w:sz="4" w:space="0" w:color="000000"/>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kern w:val="0"/>
                <w:sz w:val="22"/>
                <w:szCs w:val="22"/>
                <w:lang w:val="pl-PL"/>
              </w:rPr>
            </w:pPr>
            <w:r w:rsidRPr="00620B22">
              <w:rPr>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300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3</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4</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CD58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FITC</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1C3</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000000"/>
              <w:right w:val="single" w:sz="4" w:space="0" w:color="000000"/>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kern w:val="0"/>
                <w:sz w:val="22"/>
                <w:szCs w:val="22"/>
                <w:lang w:val="pl-PL"/>
              </w:rPr>
            </w:pPr>
            <w:r w:rsidRPr="00620B22">
              <w:rPr>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5</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CD138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FITC</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MI15</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CE/IVD</w:t>
            </w:r>
          </w:p>
        </w:tc>
        <w:tc>
          <w:tcPr>
            <w:tcW w:w="1040" w:type="dxa"/>
            <w:tcBorders>
              <w:top w:val="nil"/>
              <w:left w:val="nil"/>
              <w:bottom w:val="single" w:sz="4" w:space="0" w:color="000000"/>
              <w:right w:val="single" w:sz="4" w:space="0" w:color="000000"/>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kern w:val="0"/>
                <w:sz w:val="22"/>
                <w:szCs w:val="22"/>
                <w:lang w:val="pl-PL"/>
              </w:rPr>
            </w:pPr>
            <w:r w:rsidRPr="00620B22">
              <w:rPr>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300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6</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6</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FMC7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FITC</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FMC7</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CE/IVD</w:t>
            </w:r>
          </w:p>
        </w:tc>
        <w:tc>
          <w:tcPr>
            <w:tcW w:w="1040" w:type="dxa"/>
            <w:tcBorders>
              <w:top w:val="nil"/>
              <w:left w:val="nil"/>
              <w:bottom w:val="single" w:sz="4" w:space="0" w:color="000000"/>
              <w:right w:val="single" w:sz="4" w:space="0" w:color="000000"/>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kern w:val="0"/>
                <w:sz w:val="22"/>
                <w:szCs w:val="22"/>
                <w:lang w:val="pl-PL"/>
              </w:rPr>
            </w:pPr>
            <w:r w:rsidRPr="00620B22">
              <w:rPr>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400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8</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73"/>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7</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MPO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FITC</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5B8</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CE/IVD</w:t>
            </w:r>
          </w:p>
        </w:tc>
        <w:tc>
          <w:tcPr>
            <w:tcW w:w="1040" w:type="dxa"/>
            <w:tcBorders>
              <w:top w:val="nil"/>
              <w:left w:val="nil"/>
              <w:bottom w:val="single" w:sz="4" w:space="0" w:color="000000"/>
              <w:right w:val="single" w:sz="4" w:space="0" w:color="000000"/>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kern w:val="0"/>
                <w:sz w:val="22"/>
                <w:szCs w:val="22"/>
                <w:lang w:val="pl-PL"/>
              </w:rPr>
            </w:pPr>
            <w:r w:rsidRPr="00620B22">
              <w:rPr>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4</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8</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proofErr w:type="spellStart"/>
            <w:r w:rsidRPr="00620B22">
              <w:rPr>
                <w:color w:val="000000"/>
                <w:kern w:val="0"/>
                <w:sz w:val="22"/>
                <w:szCs w:val="22"/>
                <w:lang w:val="pl-PL"/>
              </w:rPr>
              <w:t>TdT</w:t>
            </w:r>
            <w:proofErr w:type="spellEnd"/>
            <w:r w:rsidRPr="00620B22">
              <w:rPr>
                <w:color w:val="000000"/>
                <w:kern w:val="0"/>
                <w:sz w:val="22"/>
                <w:szCs w:val="22"/>
                <w:lang w:val="pl-PL"/>
              </w:rPr>
              <w:t xml:space="preserve">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FITC</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E17-1519</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CE/IVD</w:t>
            </w:r>
          </w:p>
        </w:tc>
        <w:tc>
          <w:tcPr>
            <w:tcW w:w="1040" w:type="dxa"/>
            <w:tcBorders>
              <w:top w:val="nil"/>
              <w:left w:val="nil"/>
              <w:bottom w:val="single" w:sz="4" w:space="0" w:color="000000"/>
              <w:right w:val="single" w:sz="4" w:space="0" w:color="000000"/>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kern w:val="0"/>
                <w:sz w:val="22"/>
                <w:szCs w:val="22"/>
                <w:lang w:val="pl-PL"/>
              </w:rPr>
            </w:pPr>
            <w:r w:rsidRPr="00620B22">
              <w:rPr>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4</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9</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proofErr w:type="spellStart"/>
            <w:r w:rsidRPr="00620B22">
              <w:rPr>
                <w:color w:val="000000"/>
                <w:kern w:val="0"/>
                <w:sz w:val="22"/>
                <w:szCs w:val="22"/>
                <w:lang w:val="pl-PL"/>
              </w:rPr>
              <w:t>TCRab</w:t>
            </w:r>
            <w:proofErr w:type="spellEnd"/>
            <w:r w:rsidRPr="00620B22">
              <w:rPr>
                <w:color w:val="000000"/>
                <w:kern w:val="0"/>
                <w:sz w:val="22"/>
                <w:szCs w:val="22"/>
                <w:lang w:val="pl-PL"/>
              </w:rPr>
              <w:t xml:space="preserve">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FITC</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WT31</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CE/IVD</w:t>
            </w:r>
          </w:p>
        </w:tc>
        <w:tc>
          <w:tcPr>
            <w:tcW w:w="1040" w:type="dxa"/>
            <w:tcBorders>
              <w:top w:val="nil"/>
              <w:left w:val="nil"/>
              <w:bottom w:val="single" w:sz="4" w:space="0" w:color="000000"/>
              <w:right w:val="single" w:sz="4" w:space="0" w:color="000000"/>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kern w:val="0"/>
                <w:sz w:val="22"/>
                <w:szCs w:val="22"/>
                <w:lang w:val="pl-PL"/>
              </w:rPr>
            </w:pPr>
            <w:r w:rsidRPr="00620B22">
              <w:rPr>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73"/>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10</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CD8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PE</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SK1</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CE/IVD</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11</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CD36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PE</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CB38</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12</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CD52</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PE</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4C8</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4</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13</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CD56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PE</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MY31</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CE/IVD</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14</w:t>
            </w:r>
          </w:p>
        </w:tc>
        <w:tc>
          <w:tcPr>
            <w:tcW w:w="1135"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CD58 </w:t>
            </w:r>
          </w:p>
        </w:tc>
        <w:tc>
          <w:tcPr>
            <w:tcW w:w="127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PE</w:t>
            </w:r>
          </w:p>
        </w:tc>
        <w:tc>
          <w:tcPr>
            <w:tcW w:w="1186"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L306.4</w:t>
            </w:r>
          </w:p>
        </w:tc>
        <w:tc>
          <w:tcPr>
            <w:tcW w:w="1082"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 (GMP)</w:t>
            </w:r>
          </w:p>
        </w:tc>
        <w:tc>
          <w:tcPr>
            <w:tcW w:w="1040" w:type="dxa"/>
            <w:tcBorders>
              <w:top w:val="nil"/>
              <w:left w:val="nil"/>
              <w:bottom w:val="single" w:sz="4" w:space="0" w:color="auto"/>
              <w:right w:val="single" w:sz="4" w:space="0" w:color="auto"/>
            </w:tcBorders>
            <w:shd w:val="clear" w:color="000000" w:fill="FFFFFF"/>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100</w:t>
            </w:r>
          </w:p>
        </w:tc>
        <w:tc>
          <w:tcPr>
            <w:tcW w:w="1134"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000000" w:fill="FFFFFF"/>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15</w:t>
            </w:r>
          </w:p>
        </w:tc>
        <w:tc>
          <w:tcPr>
            <w:tcW w:w="1135"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CD59 </w:t>
            </w:r>
          </w:p>
        </w:tc>
        <w:tc>
          <w:tcPr>
            <w:tcW w:w="127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PE</w:t>
            </w:r>
          </w:p>
        </w:tc>
        <w:tc>
          <w:tcPr>
            <w:tcW w:w="118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p282(H19)</w:t>
            </w:r>
          </w:p>
        </w:tc>
        <w:tc>
          <w:tcPr>
            <w:tcW w:w="1082"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000000" w:fill="FFFFFF"/>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300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3</w:t>
            </w:r>
          </w:p>
        </w:tc>
        <w:tc>
          <w:tcPr>
            <w:tcW w:w="1391"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000000" w:fill="FFFFFF"/>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16</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CD66c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PE</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B6.2</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17</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CD79a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PE</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HM47</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CE/IVD</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4</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18</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CD79B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PE</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3A2-2E7</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CE/IVD</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600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12</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19</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CD103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PE</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Ber-ACT8</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CE/IVD</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150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3</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20</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CD5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PerCP-Cy5.5</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L17F12</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CE/IVD</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150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3</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21</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CD11c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PerCP-Cy5.5</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B-Ly6</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4</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lastRenderedPageBreak/>
              <w:t>22</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CD23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PerCP-Cy5.5</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M-L233</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500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10</w:t>
            </w:r>
          </w:p>
        </w:tc>
        <w:tc>
          <w:tcPr>
            <w:tcW w:w="1391"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23</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CD27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PerCP-Cy5.5</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M-T271</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4</w:t>
            </w:r>
          </w:p>
        </w:tc>
        <w:tc>
          <w:tcPr>
            <w:tcW w:w="1391"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24</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CD33</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PerCP-Cy5.5</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P67.6</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CE/IVD</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4</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25</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CD34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PerCP-Cy5.5</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8G12</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CE/IVD</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4</w:t>
            </w:r>
          </w:p>
        </w:tc>
        <w:tc>
          <w:tcPr>
            <w:tcW w:w="1391"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26</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CD16</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PE-Cy7</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B73.1</w:t>
            </w:r>
          </w:p>
        </w:tc>
        <w:tc>
          <w:tcPr>
            <w:tcW w:w="108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CE/IVD</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27</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proofErr w:type="spellStart"/>
            <w:r w:rsidRPr="00620B22">
              <w:rPr>
                <w:color w:val="000000"/>
                <w:kern w:val="0"/>
                <w:sz w:val="22"/>
                <w:szCs w:val="22"/>
                <w:lang w:val="pl-PL"/>
              </w:rPr>
              <w:t>TCRγδ</w:t>
            </w:r>
            <w:proofErr w:type="spellEnd"/>
            <w:r w:rsidRPr="00620B22">
              <w:rPr>
                <w:color w:val="000000"/>
                <w:kern w:val="0"/>
                <w:sz w:val="22"/>
                <w:szCs w:val="22"/>
                <w:lang w:val="pl-PL"/>
              </w:rPr>
              <w:t xml:space="preserve">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PE-Cy7</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11F2</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 (GMP)</w:t>
            </w:r>
          </w:p>
        </w:tc>
        <w:tc>
          <w:tcPr>
            <w:tcW w:w="1040" w:type="dxa"/>
            <w:tcBorders>
              <w:top w:val="nil"/>
              <w:left w:val="nil"/>
              <w:bottom w:val="single" w:sz="4" w:space="0" w:color="auto"/>
              <w:right w:val="single" w:sz="4" w:space="0" w:color="auto"/>
            </w:tcBorders>
            <w:shd w:val="clear" w:color="auto" w:fill="auto"/>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Pr>
                <w:color w:val="000000"/>
                <w:kern w:val="0"/>
                <w:sz w:val="22"/>
                <w:szCs w:val="22"/>
                <w:lang w:val="pl-PL"/>
              </w:rPr>
              <w:t>2</w:t>
            </w:r>
            <w:r w:rsidRPr="00620B22">
              <w:rPr>
                <w:color w:val="000000"/>
                <w:kern w:val="0"/>
                <w:sz w:val="22"/>
                <w:szCs w:val="22"/>
                <w:lang w:val="pl-PL"/>
              </w:rPr>
              <w:t> </w:t>
            </w:r>
          </w:p>
        </w:tc>
        <w:tc>
          <w:tcPr>
            <w:tcW w:w="1391"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28</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CD45RA</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PE-Cy7</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L48</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CE/IVD </w:t>
            </w:r>
          </w:p>
        </w:tc>
        <w:tc>
          <w:tcPr>
            <w:tcW w:w="1040" w:type="dxa"/>
            <w:tcBorders>
              <w:top w:val="nil"/>
              <w:left w:val="nil"/>
              <w:bottom w:val="single" w:sz="4" w:space="0" w:color="auto"/>
              <w:right w:val="single" w:sz="4" w:space="0" w:color="auto"/>
            </w:tcBorders>
            <w:shd w:val="clear" w:color="auto" w:fill="auto"/>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29</w:t>
            </w:r>
          </w:p>
        </w:tc>
        <w:tc>
          <w:tcPr>
            <w:tcW w:w="1135"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CD117 </w:t>
            </w:r>
          </w:p>
        </w:tc>
        <w:tc>
          <w:tcPr>
            <w:tcW w:w="127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PE-Cy7</w:t>
            </w:r>
          </w:p>
        </w:tc>
        <w:tc>
          <w:tcPr>
            <w:tcW w:w="118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104D2</w:t>
            </w:r>
          </w:p>
        </w:tc>
        <w:tc>
          <w:tcPr>
            <w:tcW w:w="1082"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CE/IVD </w:t>
            </w:r>
          </w:p>
        </w:tc>
        <w:tc>
          <w:tcPr>
            <w:tcW w:w="1040" w:type="dxa"/>
            <w:tcBorders>
              <w:top w:val="nil"/>
              <w:left w:val="nil"/>
              <w:bottom w:val="single" w:sz="4" w:space="0" w:color="auto"/>
              <w:right w:val="single" w:sz="4" w:space="0" w:color="auto"/>
            </w:tcBorders>
            <w:shd w:val="clear" w:color="000000" w:fill="FFFFFF"/>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300</w:t>
            </w:r>
          </w:p>
        </w:tc>
        <w:tc>
          <w:tcPr>
            <w:tcW w:w="1134"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3</w:t>
            </w:r>
          </w:p>
        </w:tc>
        <w:tc>
          <w:tcPr>
            <w:tcW w:w="1391" w:type="dxa"/>
            <w:tcBorders>
              <w:top w:val="nil"/>
              <w:left w:val="nil"/>
              <w:bottom w:val="single" w:sz="4" w:space="0" w:color="auto"/>
              <w:right w:val="single" w:sz="4" w:space="0" w:color="auto"/>
            </w:tcBorders>
            <w:shd w:val="clear" w:color="000000" w:fill="FFFFFF"/>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000000" w:fill="FFFFFF"/>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30</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CD123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PE-Cy7</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7G3</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4</w:t>
            </w:r>
          </w:p>
        </w:tc>
        <w:tc>
          <w:tcPr>
            <w:tcW w:w="1391"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31</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CD1a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APC</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HI149</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FF0000"/>
                <w:kern w:val="0"/>
                <w:sz w:val="22"/>
                <w:szCs w:val="22"/>
                <w:lang w:val="pl-PL"/>
              </w:rPr>
            </w:pPr>
            <w:r w:rsidRPr="00620B22">
              <w:rPr>
                <w:color w:val="FF0000"/>
                <w:kern w:val="0"/>
                <w:sz w:val="22"/>
                <w:szCs w:val="22"/>
                <w:lang w:val="pl-PL"/>
              </w:rPr>
              <w:t> </w:t>
            </w:r>
          </w:p>
        </w:tc>
        <w:tc>
          <w:tcPr>
            <w:tcW w:w="1275"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kern w:val="0"/>
                <w:sz w:val="22"/>
                <w:szCs w:val="22"/>
                <w:lang w:val="pl-PL"/>
              </w:rPr>
            </w:pPr>
            <w:r w:rsidRPr="00620B22">
              <w:rPr>
                <w:kern w:val="0"/>
                <w:sz w:val="22"/>
                <w:szCs w:val="22"/>
                <w:lang w:val="pl-PL"/>
              </w:rPr>
              <w:t>100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1</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32</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CD11b</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APC</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D12</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CEI/VD</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33</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CD22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APC</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S-HCL-1</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CE/IVD</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34</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CD25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APC</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2A3</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CE/IVD</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35</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CD33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APC</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P67.6</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CE/IVD</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36</w:t>
            </w:r>
          </w:p>
        </w:tc>
        <w:tc>
          <w:tcPr>
            <w:tcW w:w="1135"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CD55</w:t>
            </w:r>
          </w:p>
        </w:tc>
        <w:tc>
          <w:tcPr>
            <w:tcW w:w="127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APC</w:t>
            </w:r>
          </w:p>
        </w:tc>
        <w:tc>
          <w:tcPr>
            <w:tcW w:w="1186"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IA10</w:t>
            </w:r>
          </w:p>
        </w:tc>
        <w:tc>
          <w:tcPr>
            <w:tcW w:w="1082"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000000" w:fill="FFFFFF"/>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000000" w:fill="FFFFFF"/>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37</w:t>
            </w:r>
          </w:p>
        </w:tc>
        <w:tc>
          <w:tcPr>
            <w:tcW w:w="1135"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CD71</w:t>
            </w:r>
          </w:p>
        </w:tc>
        <w:tc>
          <w:tcPr>
            <w:tcW w:w="127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APC</w:t>
            </w:r>
          </w:p>
        </w:tc>
        <w:tc>
          <w:tcPr>
            <w:tcW w:w="1186"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M-A712</w:t>
            </w:r>
          </w:p>
        </w:tc>
        <w:tc>
          <w:tcPr>
            <w:tcW w:w="1082"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000000" w:fill="FFFFFF"/>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300</w:t>
            </w:r>
          </w:p>
        </w:tc>
        <w:tc>
          <w:tcPr>
            <w:tcW w:w="1134"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3</w:t>
            </w:r>
          </w:p>
        </w:tc>
        <w:tc>
          <w:tcPr>
            <w:tcW w:w="1391"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000000" w:fill="FFFFFF"/>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38</w:t>
            </w:r>
          </w:p>
        </w:tc>
        <w:tc>
          <w:tcPr>
            <w:tcW w:w="1135"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kern w:val="0"/>
                <w:sz w:val="22"/>
                <w:szCs w:val="22"/>
                <w:lang w:val="pl-PL"/>
              </w:rPr>
            </w:pPr>
            <w:r w:rsidRPr="00620B22">
              <w:rPr>
                <w:kern w:val="0"/>
                <w:sz w:val="22"/>
                <w:szCs w:val="22"/>
                <w:lang w:val="pl-PL"/>
              </w:rPr>
              <w:t xml:space="preserve">CD157 </w:t>
            </w:r>
          </w:p>
        </w:tc>
        <w:tc>
          <w:tcPr>
            <w:tcW w:w="127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PE</w:t>
            </w:r>
          </w:p>
        </w:tc>
        <w:tc>
          <w:tcPr>
            <w:tcW w:w="1186"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kern w:val="0"/>
                <w:sz w:val="22"/>
                <w:szCs w:val="22"/>
                <w:lang w:val="pl-PL"/>
              </w:rPr>
            </w:pPr>
            <w:r w:rsidRPr="00620B22">
              <w:rPr>
                <w:kern w:val="0"/>
                <w:sz w:val="22"/>
                <w:szCs w:val="22"/>
                <w:lang w:val="pl-PL"/>
              </w:rPr>
              <w:t>SY/11B5</w:t>
            </w:r>
          </w:p>
        </w:tc>
        <w:tc>
          <w:tcPr>
            <w:tcW w:w="1082"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000000" w:fill="FFFFFF"/>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4</w:t>
            </w:r>
          </w:p>
        </w:tc>
        <w:tc>
          <w:tcPr>
            <w:tcW w:w="1391"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000000" w:fill="FFFFFF"/>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39</w:t>
            </w:r>
          </w:p>
        </w:tc>
        <w:tc>
          <w:tcPr>
            <w:tcW w:w="1135"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kern w:val="0"/>
                <w:sz w:val="22"/>
                <w:szCs w:val="22"/>
                <w:lang w:val="pl-PL"/>
              </w:rPr>
            </w:pPr>
            <w:r w:rsidRPr="00620B22">
              <w:rPr>
                <w:kern w:val="0"/>
                <w:sz w:val="22"/>
                <w:szCs w:val="22"/>
                <w:lang w:val="pl-PL"/>
              </w:rPr>
              <w:t>CD64</w:t>
            </w:r>
          </w:p>
        </w:tc>
        <w:tc>
          <w:tcPr>
            <w:tcW w:w="1276"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kern w:val="0"/>
                <w:sz w:val="22"/>
                <w:szCs w:val="22"/>
                <w:lang w:val="pl-PL"/>
              </w:rPr>
            </w:pPr>
            <w:r w:rsidRPr="00620B22">
              <w:rPr>
                <w:kern w:val="0"/>
                <w:sz w:val="22"/>
                <w:szCs w:val="22"/>
                <w:lang w:val="pl-PL"/>
              </w:rPr>
              <w:t>BV786</w:t>
            </w:r>
          </w:p>
        </w:tc>
        <w:tc>
          <w:tcPr>
            <w:tcW w:w="1186"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textAlignment w:val="auto"/>
              <w:rPr>
                <w:kern w:val="0"/>
                <w:sz w:val="22"/>
                <w:szCs w:val="22"/>
                <w:lang w:val="pl-PL"/>
              </w:rPr>
            </w:pPr>
            <w:r w:rsidRPr="00620B22">
              <w:rPr>
                <w:kern w:val="0"/>
                <w:sz w:val="22"/>
                <w:szCs w:val="22"/>
                <w:lang w:val="pl-PL"/>
              </w:rPr>
              <w:t>10,1</w:t>
            </w:r>
          </w:p>
        </w:tc>
        <w:tc>
          <w:tcPr>
            <w:tcW w:w="1082"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000000" w:fill="FFFFFF"/>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4</w:t>
            </w:r>
          </w:p>
        </w:tc>
        <w:tc>
          <w:tcPr>
            <w:tcW w:w="1391"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000000" w:fill="FFFFFF"/>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40</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CD200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APC</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MRC OX-104</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600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6</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41</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IREM2</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APC</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UP-H2</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kern w:val="0"/>
                <w:sz w:val="22"/>
                <w:szCs w:val="22"/>
                <w:lang w:val="pl-PL"/>
              </w:rPr>
            </w:pPr>
            <w:r w:rsidRPr="00620B22">
              <w:rPr>
                <w:kern w:val="0"/>
                <w:sz w:val="22"/>
                <w:szCs w:val="22"/>
                <w:lang w:val="pl-PL"/>
              </w:rPr>
              <w:t>RUO(GMP)</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42</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proofErr w:type="spellStart"/>
            <w:r w:rsidRPr="00620B22">
              <w:rPr>
                <w:color w:val="000000"/>
                <w:kern w:val="0"/>
                <w:sz w:val="22"/>
                <w:szCs w:val="22"/>
                <w:lang w:val="pl-PL"/>
              </w:rPr>
              <w:t>IgM</w:t>
            </w:r>
            <w:proofErr w:type="spellEnd"/>
            <w:r w:rsidRPr="00620B22">
              <w:rPr>
                <w:color w:val="000000"/>
                <w:kern w:val="0"/>
                <w:sz w:val="22"/>
                <w:szCs w:val="22"/>
                <w:lang w:val="pl-PL"/>
              </w:rPr>
              <w:t xml:space="preserve">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APC</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G20-127</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43</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CD38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APCR700</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HIT2</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800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8</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44</w:t>
            </w:r>
          </w:p>
        </w:tc>
        <w:tc>
          <w:tcPr>
            <w:tcW w:w="1135"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CD56 </w:t>
            </w:r>
          </w:p>
        </w:tc>
        <w:tc>
          <w:tcPr>
            <w:tcW w:w="127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APCR700</w:t>
            </w:r>
          </w:p>
        </w:tc>
        <w:tc>
          <w:tcPr>
            <w:tcW w:w="1186"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NCAM16.2</w:t>
            </w:r>
          </w:p>
        </w:tc>
        <w:tc>
          <w:tcPr>
            <w:tcW w:w="1082"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IVD</w:t>
            </w:r>
          </w:p>
        </w:tc>
        <w:tc>
          <w:tcPr>
            <w:tcW w:w="1040" w:type="dxa"/>
            <w:tcBorders>
              <w:top w:val="nil"/>
              <w:left w:val="nil"/>
              <w:bottom w:val="single" w:sz="4" w:space="0" w:color="auto"/>
              <w:right w:val="single" w:sz="4" w:space="0" w:color="auto"/>
            </w:tcBorders>
            <w:shd w:val="clear" w:color="000000" w:fill="FFFFFF"/>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000000" w:fill="FFFFFF"/>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45</w:t>
            </w:r>
          </w:p>
        </w:tc>
        <w:tc>
          <w:tcPr>
            <w:tcW w:w="1135"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CD24 </w:t>
            </w:r>
          </w:p>
        </w:tc>
        <w:tc>
          <w:tcPr>
            <w:tcW w:w="127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R718</w:t>
            </w:r>
          </w:p>
        </w:tc>
        <w:tc>
          <w:tcPr>
            <w:tcW w:w="1186"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ML5</w:t>
            </w:r>
          </w:p>
        </w:tc>
        <w:tc>
          <w:tcPr>
            <w:tcW w:w="1082"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000000" w:fill="FFFFFF"/>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100</w:t>
            </w:r>
          </w:p>
        </w:tc>
        <w:tc>
          <w:tcPr>
            <w:tcW w:w="1134"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000000" w:fill="FFFFFF"/>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46</w:t>
            </w:r>
          </w:p>
        </w:tc>
        <w:tc>
          <w:tcPr>
            <w:tcW w:w="1135"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CD3 </w:t>
            </w:r>
          </w:p>
        </w:tc>
        <w:tc>
          <w:tcPr>
            <w:tcW w:w="127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APC-H7</w:t>
            </w:r>
          </w:p>
        </w:tc>
        <w:tc>
          <w:tcPr>
            <w:tcW w:w="118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SK7</w:t>
            </w:r>
          </w:p>
        </w:tc>
        <w:tc>
          <w:tcPr>
            <w:tcW w:w="1082"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CE-IVD</w:t>
            </w:r>
          </w:p>
        </w:tc>
        <w:tc>
          <w:tcPr>
            <w:tcW w:w="1040" w:type="dxa"/>
            <w:tcBorders>
              <w:top w:val="nil"/>
              <w:left w:val="nil"/>
              <w:bottom w:val="single" w:sz="4" w:space="0" w:color="auto"/>
              <w:right w:val="single" w:sz="4" w:space="0" w:color="auto"/>
            </w:tcBorders>
            <w:shd w:val="clear" w:color="000000" w:fill="FFFFFF"/>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000000" w:fill="FFFFFF"/>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47</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CD7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APC-H7</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M-T701</w:t>
            </w:r>
          </w:p>
        </w:tc>
        <w:tc>
          <w:tcPr>
            <w:tcW w:w="108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48</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CD14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APC-H7</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MφP9</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 (GMP)</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lastRenderedPageBreak/>
              <w:t>49</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CD45RO</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APC-H7</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UCHL1</w:t>
            </w:r>
          </w:p>
        </w:tc>
        <w:tc>
          <w:tcPr>
            <w:tcW w:w="108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nil"/>
              <w:right w:val="nil"/>
            </w:tcBorders>
            <w:shd w:val="clear" w:color="auto" w:fill="auto"/>
            <w:noWrap/>
            <w:vAlign w:val="center"/>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p>
        </w:tc>
        <w:tc>
          <w:tcPr>
            <w:tcW w:w="1134"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4</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50</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CD71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APC-H7</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M-A712</w:t>
            </w:r>
          </w:p>
        </w:tc>
        <w:tc>
          <w:tcPr>
            <w:tcW w:w="108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51</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LAMBDA</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APC-H7</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1-155-2</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 (GMP)</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600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6</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52</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CD3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V450</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UCHT1</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kern w:val="0"/>
                <w:sz w:val="22"/>
                <w:szCs w:val="22"/>
                <w:lang w:val="pl-PL"/>
              </w:rPr>
            </w:pPr>
            <w:r w:rsidRPr="00620B22">
              <w:rPr>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kern w:val="0"/>
                <w:sz w:val="22"/>
                <w:szCs w:val="22"/>
                <w:lang w:val="pl-PL"/>
              </w:rPr>
            </w:pPr>
            <w:r w:rsidRPr="00620B22">
              <w:rPr>
                <w:kern w:val="0"/>
                <w:sz w:val="22"/>
                <w:szCs w:val="22"/>
                <w:lang w:val="pl-PL"/>
              </w:rPr>
              <w:t>240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53</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CD4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V450</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SK3</w:t>
            </w:r>
          </w:p>
        </w:tc>
        <w:tc>
          <w:tcPr>
            <w:tcW w:w="108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 (GMP)</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54</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CD9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V450</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M-L13</w:t>
            </w:r>
          </w:p>
        </w:tc>
        <w:tc>
          <w:tcPr>
            <w:tcW w:w="108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100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55</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CD20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V450</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L27</w:t>
            </w:r>
          </w:p>
        </w:tc>
        <w:tc>
          <w:tcPr>
            <w:tcW w:w="108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CE/IVD</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56</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HLA-DR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V450</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L243</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CE/IVD</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300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3</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57</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KAPPA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V450</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TB28-2</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 (GMP)</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600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6</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58</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CD45 V500-C</w:t>
            </w:r>
          </w:p>
        </w:tc>
        <w:tc>
          <w:tcPr>
            <w:tcW w:w="127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V500</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2D1</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CE/IVD</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2400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24</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59</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CD3</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BV605</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UCHT1</w:t>
            </w:r>
          </w:p>
        </w:tc>
        <w:tc>
          <w:tcPr>
            <w:tcW w:w="108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4</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60</w:t>
            </w:r>
          </w:p>
        </w:tc>
        <w:tc>
          <w:tcPr>
            <w:tcW w:w="1135"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CD20 </w:t>
            </w:r>
          </w:p>
        </w:tc>
        <w:tc>
          <w:tcPr>
            <w:tcW w:w="127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BV605</w:t>
            </w:r>
          </w:p>
        </w:tc>
        <w:tc>
          <w:tcPr>
            <w:tcW w:w="118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L27</w:t>
            </w:r>
          </w:p>
        </w:tc>
        <w:tc>
          <w:tcPr>
            <w:tcW w:w="1082"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000000" w:fill="FFFFFF"/>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500</w:t>
            </w:r>
          </w:p>
        </w:tc>
        <w:tc>
          <w:tcPr>
            <w:tcW w:w="1134"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10</w:t>
            </w:r>
          </w:p>
        </w:tc>
        <w:tc>
          <w:tcPr>
            <w:tcW w:w="1391"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61</w:t>
            </w:r>
          </w:p>
        </w:tc>
        <w:tc>
          <w:tcPr>
            <w:tcW w:w="1135"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CD117 </w:t>
            </w:r>
          </w:p>
        </w:tc>
        <w:tc>
          <w:tcPr>
            <w:tcW w:w="127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BV605</w:t>
            </w:r>
          </w:p>
        </w:tc>
        <w:tc>
          <w:tcPr>
            <w:tcW w:w="118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104D2</w:t>
            </w:r>
          </w:p>
        </w:tc>
        <w:tc>
          <w:tcPr>
            <w:tcW w:w="1082"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IVD</w:t>
            </w:r>
          </w:p>
        </w:tc>
        <w:tc>
          <w:tcPr>
            <w:tcW w:w="1040" w:type="dxa"/>
            <w:tcBorders>
              <w:top w:val="nil"/>
              <w:left w:val="nil"/>
              <w:bottom w:val="single" w:sz="4" w:space="0" w:color="auto"/>
              <w:right w:val="single" w:sz="4" w:space="0" w:color="auto"/>
            </w:tcBorders>
            <w:shd w:val="clear" w:color="000000" w:fill="FFFFFF"/>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300</w:t>
            </w:r>
          </w:p>
        </w:tc>
        <w:tc>
          <w:tcPr>
            <w:tcW w:w="1134"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3</w:t>
            </w:r>
          </w:p>
        </w:tc>
        <w:tc>
          <w:tcPr>
            <w:tcW w:w="1391"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62</w:t>
            </w:r>
          </w:p>
        </w:tc>
        <w:tc>
          <w:tcPr>
            <w:tcW w:w="1135"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CD3</w:t>
            </w:r>
          </w:p>
        </w:tc>
        <w:tc>
          <w:tcPr>
            <w:tcW w:w="127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BV711</w:t>
            </w:r>
          </w:p>
        </w:tc>
        <w:tc>
          <w:tcPr>
            <w:tcW w:w="118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UCHT1</w:t>
            </w:r>
          </w:p>
        </w:tc>
        <w:tc>
          <w:tcPr>
            <w:tcW w:w="1082"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000000" w:fill="FFFFFF"/>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300</w:t>
            </w:r>
          </w:p>
        </w:tc>
        <w:tc>
          <w:tcPr>
            <w:tcW w:w="1134"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3</w:t>
            </w:r>
          </w:p>
        </w:tc>
        <w:tc>
          <w:tcPr>
            <w:tcW w:w="1391"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63</w:t>
            </w:r>
          </w:p>
        </w:tc>
        <w:tc>
          <w:tcPr>
            <w:tcW w:w="1135"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CD22</w:t>
            </w:r>
          </w:p>
        </w:tc>
        <w:tc>
          <w:tcPr>
            <w:tcW w:w="127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BV711</w:t>
            </w:r>
          </w:p>
        </w:tc>
        <w:tc>
          <w:tcPr>
            <w:tcW w:w="118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HIB22</w:t>
            </w:r>
          </w:p>
        </w:tc>
        <w:tc>
          <w:tcPr>
            <w:tcW w:w="1082"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000000" w:fill="FFFFFF"/>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64</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CD24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BV711</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ML5</w:t>
            </w:r>
          </w:p>
        </w:tc>
        <w:tc>
          <w:tcPr>
            <w:tcW w:w="108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65</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CD26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BV711</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M-A261</w:t>
            </w:r>
          </w:p>
        </w:tc>
        <w:tc>
          <w:tcPr>
            <w:tcW w:w="108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4</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66</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CD28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BV711</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CD28.2</w:t>
            </w:r>
          </w:p>
        </w:tc>
        <w:tc>
          <w:tcPr>
            <w:tcW w:w="108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4</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67</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CD43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BV711</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1G10</w:t>
            </w:r>
          </w:p>
        </w:tc>
        <w:tc>
          <w:tcPr>
            <w:tcW w:w="108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600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12</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68</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CD123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BV711</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9F5</w:t>
            </w:r>
          </w:p>
        </w:tc>
        <w:tc>
          <w:tcPr>
            <w:tcW w:w="108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4</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69</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HLA-DR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BV711</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G46-6</w:t>
            </w:r>
          </w:p>
        </w:tc>
        <w:tc>
          <w:tcPr>
            <w:tcW w:w="108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300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6</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70</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CD2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BV786</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S5.2</w:t>
            </w:r>
          </w:p>
        </w:tc>
        <w:tc>
          <w:tcPr>
            <w:tcW w:w="108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4</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71</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CD10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BV786</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HI10A</w:t>
            </w:r>
          </w:p>
        </w:tc>
        <w:tc>
          <w:tcPr>
            <w:tcW w:w="108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400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4</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72</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CD13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BV786</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L138</w:t>
            </w:r>
          </w:p>
        </w:tc>
        <w:tc>
          <w:tcPr>
            <w:tcW w:w="108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4</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73</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CD64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BV786</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10.1</w:t>
            </w:r>
          </w:p>
        </w:tc>
        <w:tc>
          <w:tcPr>
            <w:tcW w:w="108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4</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74</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CD81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BV786</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JS-81</w:t>
            </w:r>
          </w:p>
        </w:tc>
        <w:tc>
          <w:tcPr>
            <w:tcW w:w="108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4</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686"/>
          <w:jc w:val="center"/>
        </w:trPr>
        <w:tc>
          <w:tcPr>
            <w:tcW w:w="12306" w:type="dxa"/>
            <w:gridSpan w:val="11"/>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p w:rsidR="00436FC8" w:rsidRPr="008E196E" w:rsidRDefault="00436FC8" w:rsidP="007F5C7E">
            <w:pPr>
              <w:widowControl/>
              <w:suppressAutoHyphens w:val="0"/>
              <w:overflowPunct/>
              <w:autoSpaceDE/>
              <w:autoSpaceDN/>
              <w:adjustRightInd/>
              <w:jc w:val="right"/>
              <w:textAlignment w:val="auto"/>
              <w:rPr>
                <w:kern w:val="0"/>
                <w:sz w:val="22"/>
                <w:szCs w:val="22"/>
                <w:lang w:val="pl-PL"/>
              </w:rPr>
            </w:pPr>
            <w:r w:rsidRPr="00620B22">
              <w:rPr>
                <w:kern w:val="0"/>
                <w:sz w:val="22"/>
                <w:szCs w:val="22"/>
                <w:lang w:val="pl-PL"/>
              </w:rPr>
              <w:t> </w:t>
            </w:r>
            <w:r w:rsidRPr="00620B22">
              <w:rPr>
                <w:b/>
                <w:bCs/>
                <w:color w:val="000000"/>
                <w:kern w:val="0"/>
                <w:sz w:val="22"/>
                <w:szCs w:val="22"/>
                <w:lang w:val="pl-PL"/>
              </w:rPr>
              <w:t>Razem</w:t>
            </w:r>
            <w:r>
              <w:rPr>
                <w:b/>
                <w:bCs/>
                <w:color w:val="000000"/>
                <w:kern w:val="0"/>
                <w:sz w:val="22"/>
                <w:szCs w:val="22"/>
                <w:lang w:val="pl-PL"/>
              </w:rPr>
              <w:t>:</w:t>
            </w:r>
          </w:p>
          <w:p w:rsidR="00436FC8" w:rsidRPr="00620B22" w:rsidRDefault="00436FC8" w:rsidP="007F5C7E">
            <w:pPr>
              <w:widowControl/>
              <w:suppressAutoHyphens w:val="0"/>
              <w:overflowPunct/>
              <w:autoSpaceDE/>
              <w:autoSpaceDN/>
              <w:adjustRightInd/>
              <w:textAlignment w:val="auto"/>
              <w:rPr>
                <w:kern w:val="0"/>
                <w:sz w:val="22"/>
                <w:szCs w:val="22"/>
                <w:lang w:val="pl-PL"/>
              </w:rPr>
            </w:pPr>
            <w:r w:rsidRPr="00620B22">
              <w:rPr>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b/>
                <w:bCs/>
                <w:kern w:val="0"/>
                <w:sz w:val="22"/>
                <w:szCs w:val="22"/>
                <w:lang w:val="pl-PL"/>
              </w:rPr>
            </w:pPr>
            <w:r>
              <w:rPr>
                <w:b/>
                <w:bCs/>
                <w:kern w:val="0"/>
                <w:sz w:val="22"/>
                <w:szCs w:val="22"/>
                <w:lang w:val="pl-PL"/>
              </w:rPr>
              <w:t xml:space="preserve">                  </w:t>
            </w:r>
            <w:r w:rsidRPr="00620B22">
              <w:rPr>
                <w:b/>
                <w:bCs/>
                <w:kern w:val="0"/>
                <w:sz w:val="22"/>
                <w:szCs w:val="22"/>
                <w:lang w:val="pl-PL"/>
              </w:rPr>
              <w:t xml:space="preserve">   </w:t>
            </w:r>
          </w:p>
        </w:tc>
        <w:tc>
          <w:tcPr>
            <w:tcW w:w="997"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kern w:val="0"/>
                <w:sz w:val="22"/>
                <w:szCs w:val="22"/>
                <w:lang w:val="pl-PL"/>
              </w:rPr>
            </w:pPr>
            <w:r w:rsidRPr="00620B22">
              <w:rPr>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b/>
                <w:bCs/>
                <w:kern w:val="0"/>
                <w:sz w:val="22"/>
                <w:szCs w:val="22"/>
                <w:lang w:val="pl-PL"/>
              </w:rPr>
            </w:pPr>
            <w:r w:rsidRPr="00620B22">
              <w:rPr>
                <w:b/>
                <w:bCs/>
                <w:kern w:val="0"/>
                <w:sz w:val="22"/>
                <w:szCs w:val="22"/>
                <w:lang w:val="pl-PL"/>
              </w:rPr>
              <w:t> </w:t>
            </w:r>
          </w:p>
        </w:tc>
      </w:tr>
    </w:tbl>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3</w:t>
      </w:r>
    </w:p>
    <w:p w:rsidR="00436FC8" w:rsidRDefault="00436FC8" w:rsidP="00436FC8">
      <w:pPr>
        <w:overflowPunct/>
        <w:autoSpaceDE/>
        <w:autoSpaceDN/>
        <w:adjustRightInd/>
        <w:jc w:val="both"/>
        <w:textAlignment w:val="auto"/>
        <w:rPr>
          <w:rFonts w:eastAsia="Lucida Sans Unicode"/>
          <w:kern w:val="2"/>
          <w:sz w:val="22"/>
          <w:szCs w:val="22"/>
          <w:lang w:eastAsia="ar-SA"/>
        </w:rPr>
      </w:pPr>
    </w:p>
    <w:p w:rsidR="00436FC8" w:rsidRDefault="00436FC8" w:rsidP="00436FC8">
      <w:pPr>
        <w:jc w:val="both"/>
      </w:pPr>
      <w:r w:rsidRPr="00A9738B">
        <w:t xml:space="preserve">Przeciwciała monoklonalne </w:t>
      </w:r>
      <w:r>
        <w:t>do cytometrii przepływowej II</w:t>
      </w:r>
    </w:p>
    <w:p w:rsidR="00436FC8" w:rsidRDefault="00436FC8" w:rsidP="00436FC8">
      <w:pPr>
        <w:jc w:val="both"/>
        <w:rPr>
          <w:rFonts w:eastAsia="Lucida Sans Unicode"/>
          <w:sz w:val="22"/>
          <w:szCs w:val="22"/>
          <w:lang w:eastAsia="ar-SA"/>
        </w:rPr>
      </w:pPr>
    </w:p>
    <w:p w:rsidR="00436FC8" w:rsidRDefault="00436FC8" w:rsidP="00436FC8">
      <w:pPr>
        <w:jc w:val="both"/>
        <w:rPr>
          <w:rFonts w:eastAsia="Lucida Sans Unicode"/>
          <w:sz w:val="22"/>
          <w:szCs w:val="22"/>
          <w:lang w:eastAsia="ar-SA"/>
        </w:rPr>
      </w:pPr>
    </w:p>
    <w:tbl>
      <w:tblPr>
        <w:tblpPr w:leftFromText="141" w:rightFromText="141" w:vertAnchor="text" w:tblpXSpec="center" w:tblpY="1"/>
        <w:tblOverlap w:val="never"/>
        <w:tblW w:w="14743" w:type="dxa"/>
        <w:jc w:val="center"/>
        <w:tblCellMar>
          <w:left w:w="70" w:type="dxa"/>
          <w:right w:w="70" w:type="dxa"/>
        </w:tblCellMar>
        <w:tblLook w:val="04A0" w:firstRow="1" w:lastRow="0" w:firstColumn="1" w:lastColumn="0" w:noHBand="0" w:noVBand="1"/>
      </w:tblPr>
      <w:tblGrid>
        <w:gridCol w:w="426"/>
        <w:gridCol w:w="1701"/>
        <w:gridCol w:w="2127"/>
        <w:gridCol w:w="1146"/>
        <w:gridCol w:w="937"/>
        <w:gridCol w:w="1021"/>
        <w:gridCol w:w="1061"/>
        <w:gridCol w:w="875"/>
        <w:gridCol w:w="952"/>
        <w:gridCol w:w="1183"/>
        <w:gridCol w:w="1046"/>
        <w:gridCol w:w="992"/>
        <w:gridCol w:w="1276"/>
      </w:tblGrid>
      <w:tr w:rsidR="00436FC8" w:rsidRPr="006D13C3" w:rsidTr="007F5C7E">
        <w:trPr>
          <w:trHeight w:val="752"/>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proofErr w:type="spellStart"/>
            <w:r w:rsidRPr="002657D7">
              <w:rPr>
                <w:b/>
                <w:bCs/>
                <w:kern w:val="0"/>
                <w:sz w:val="16"/>
                <w:szCs w:val="16"/>
                <w:lang w:val="pl-PL"/>
              </w:rPr>
              <w:t>l.p</w:t>
            </w:r>
            <w:proofErr w:type="spellEnd"/>
          </w:p>
        </w:tc>
        <w:tc>
          <w:tcPr>
            <w:tcW w:w="1701" w:type="dxa"/>
            <w:tcBorders>
              <w:top w:val="single" w:sz="4" w:space="0" w:color="000000"/>
              <w:left w:val="nil"/>
              <w:bottom w:val="nil"/>
              <w:right w:val="single" w:sz="4" w:space="0" w:color="000000"/>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sidRPr="002657D7">
              <w:rPr>
                <w:b/>
                <w:bCs/>
                <w:kern w:val="0"/>
                <w:sz w:val="16"/>
                <w:szCs w:val="16"/>
                <w:lang w:val="pl-PL"/>
              </w:rPr>
              <w:t xml:space="preserve">Nazwa odczynnika </w:t>
            </w:r>
          </w:p>
        </w:tc>
        <w:tc>
          <w:tcPr>
            <w:tcW w:w="2127" w:type="dxa"/>
            <w:tcBorders>
              <w:top w:val="single" w:sz="4" w:space="0" w:color="000000"/>
              <w:left w:val="nil"/>
              <w:bottom w:val="nil"/>
              <w:right w:val="single" w:sz="4" w:space="0" w:color="000000"/>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sidRPr="002657D7">
              <w:rPr>
                <w:b/>
                <w:bCs/>
                <w:kern w:val="0"/>
                <w:sz w:val="16"/>
                <w:szCs w:val="16"/>
                <w:lang w:val="pl-PL"/>
              </w:rPr>
              <w:t>Klon</w:t>
            </w:r>
          </w:p>
        </w:tc>
        <w:tc>
          <w:tcPr>
            <w:tcW w:w="1146" w:type="dxa"/>
            <w:tcBorders>
              <w:top w:val="single" w:sz="4" w:space="0" w:color="000000"/>
              <w:left w:val="nil"/>
              <w:bottom w:val="nil"/>
              <w:right w:val="single" w:sz="4" w:space="0" w:color="000000"/>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sidRPr="002657D7">
              <w:rPr>
                <w:b/>
                <w:bCs/>
                <w:kern w:val="0"/>
                <w:sz w:val="16"/>
                <w:szCs w:val="16"/>
                <w:lang w:val="pl-PL"/>
              </w:rPr>
              <w:t>Nazwa firmowa</w:t>
            </w:r>
          </w:p>
        </w:tc>
        <w:tc>
          <w:tcPr>
            <w:tcW w:w="937" w:type="dxa"/>
            <w:tcBorders>
              <w:top w:val="single" w:sz="4" w:space="0" w:color="000000"/>
              <w:left w:val="nil"/>
              <w:bottom w:val="nil"/>
              <w:right w:val="single" w:sz="4" w:space="0" w:color="000000"/>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sidRPr="002657D7">
              <w:rPr>
                <w:b/>
                <w:bCs/>
                <w:kern w:val="0"/>
                <w:sz w:val="16"/>
                <w:szCs w:val="16"/>
                <w:lang w:val="pl-PL"/>
              </w:rPr>
              <w:t>Status</w:t>
            </w:r>
          </w:p>
        </w:tc>
        <w:tc>
          <w:tcPr>
            <w:tcW w:w="1021" w:type="dxa"/>
            <w:tcBorders>
              <w:top w:val="single" w:sz="4" w:space="0" w:color="000000"/>
              <w:left w:val="nil"/>
              <w:bottom w:val="nil"/>
              <w:right w:val="single" w:sz="4" w:space="0" w:color="000000"/>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sidRPr="002657D7">
              <w:rPr>
                <w:b/>
                <w:bCs/>
                <w:kern w:val="0"/>
                <w:sz w:val="16"/>
                <w:szCs w:val="16"/>
                <w:lang w:val="pl-PL"/>
              </w:rPr>
              <w:t>Numer katalogowy</w:t>
            </w:r>
          </w:p>
        </w:tc>
        <w:tc>
          <w:tcPr>
            <w:tcW w:w="1061" w:type="dxa"/>
            <w:tcBorders>
              <w:top w:val="single" w:sz="4" w:space="0" w:color="000000"/>
              <w:left w:val="nil"/>
              <w:bottom w:val="nil"/>
              <w:right w:val="nil"/>
            </w:tcBorders>
            <w:shd w:val="clear" w:color="auto" w:fill="auto"/>
            <w:vAlign w:val="center"/>
            <w:hideMark/>
          </w:tcPr>
          <w:p w:rsidR="00436FC8" w:rsidRPr="002657D7" w:rsidRDefault="00436FC8" w:rsidP="007F5C7E">
            <w:pPr>
              <w:widowControl/>
              <w:suppressAutoHyphens w:val="0"/>
              <w:overflowPunct/>
              <w:autoSpaceDE/>
              <w:autoSpaceDN/>
              <w:adjustRightInd/>
              <w:textAlignment w:val="auto"/>
              <w:rPr>
                <w:b/>
                <w:bCs/>
                <w:kern w:val="0"/>
                <w:sz w:val="16"/>
                <w:szCs w:val="16"/>
                <w:lang w:val="pl-PL"/>
              </w:rPr>
            </w:pPr>
            <w:r w:rsidRPr="002657D7">
              <w:rPr>
                <w:b/>
                <w:bCs/>
                <w:kern w:val="0"/>
                <w:sz w:val="16"/>
                <w:szCs w:val="16"/>
                <w:lang w:val="pl-PL"/>
              </w:rPr>
              <w:t>Ilość testów/ opakowanie</w:t>
            </w:r>
          </w:p>
        </w:tc>
        <w:tc>
          <w:tcPr>
            <w:tcW w:w="875" w:type="dxa"/>
            <w:tcBorders>
              <w:top w:val="single" w:sz="4" w:space="0" w:color="000000"/>
              <w:left w:val="single" w:sz="4" w:space="0" w:color="000000"/>
              <w:bottom w:val="nil"/>
              <w:right w:val="single" w:sz="4" w:space="0" w:color="000000"/>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sidRPr="002657D7">
              <w:rPr>
                <w:b/>
                <w:bCs/>
                <w:kern w:val="0"/>
                <w:sz w:val="16"/>
                <w:szCs w:val="16"/>
                <w:lang w:val="pl-PL"/>
              </w:rPr>
              <w:t xml:space="preserve">Ilość  testów na 24 </w:t>
            </w:r>
            <w:r w:rsidR="00AD65B8" w:rsidRPr="002657D7">
              <w:rPr>
                <w:b/>
                <w:bCs/>
                <w:kern w:val="0"/>
                <w:sz w:val="16"/>
                <w:szCs w:val="16"/>
                <w:lang w:val="pl-PL"/>
              </w:rPr>
              <w:t>miesiące</w:t>
            </w:r>
            <w:r w:rsidRPr="002657D7">
              <w:rPr>
                <w:b/>
                <w:bCs/>
                <w:kern w:val="0"/>
                <w:sz w:val="16"/>
                <w:szCs w:val="16"/>
                <w:lang w:val="pl-PL"/>
              </w:rPr>
              <w:t> </w:t>
            </w:r>
          </w:p>
        </w:tc>
        <w:tc>
          <w:tcPr>
            <w:tcW w:w="952" w:type="dxa"/>
            <w:tcBorders>
              <w:top w:val="single" w:sz="4" w:space="0" w:color="000000"/>
              <w:left w:val="nil"/>
              <w:bottom w:val="nil"/>
              <w:right w:val="nil"/>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sidRPr="002657D7">
              <w:rPr>
                <w:b/>
                <w:bCs/>
                <w:kern w:val="0"/>
                <w:sz w:val="16"/>
                <w:szCs w:val="16"/>
                <w:lang w:val="pl-PL"/>
              </w:rPr>
              <w:t xml:space="preserve">Ilość opakowań na 24 </w:t>
            </w:r>
            <w:r w:rsidR="00AD65B8" w:rsidRPr="002657D7">
              <w:rPr>
                <w:b/>
                <w:bCs/>
                <w:kern w:val="0"/>
                <w:sz w:val="16"/>
                <w:szCs w:val="16"/>
                <w:lang w:val="pl-PL"/>
              </w:rPr>
              <w:t>miesiące</w:t>
            </w:r>
          </w:p>
        </w:tc>
        <w:tc>
          <w:tcPr>
            <w:tcW w:w="1183" w:type="dxa"/>
            <w:tcBorders>
              <w:top w:val="single" w:sz="4" w:space="0" w:color="auto"/>
              <w:left w:val="single" w:sz="4" w:space="0" w:color="auto"/>
              <w:bottom w:val="nil"/>
              <w:right w:val="single" w:sz="4" w:space="0" w:color="auto"/>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Pr>
                <w:b/>
                <w:bCs/>
                <w:kern w:val="0"/>
                <w:sz w:val="16"/>
                <w:szCs w:val="16"/>
                <w:lang w:val="pl-PL"/>
              </w:rPr>
              <w:t>cena jednostkowa netto</w:t>
            </w:r>
            <w:r w:rsidRPr="002657D7">
              <w:rPr>
                <w:b/>
                <w:bCs/>
                <w:kern w:val="0"/>
                <w:sz w:val="16"/>
                <w:szCs w:val="16"/>
                <w:lang w:val="pl-PL"/>
              </w:rPr>
              <w:t xml:space="preserve"> za opakowanie</w:t>
            </w:r>
          </w:p>
        </w:tc>
        <w:tc>
          <w:tcPr>
            <w:tcW w:w="1046" w:type="dxa"/>
            <w:tcBorders>
              <w:top w:val="single" w:sz="4" w:space="0" w:color="auto"/>
              <w:left w:val="nil"/>
              <w:bottom w:val="nil"/>
              <w:right w:val="single" w:sz="4" w:space="0" w:color="auto"/>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Pr>
                <w:b/>
                <w:bCs/>
                <w:kern w:val="0"/>
                <w:sz w:val="16"/>
                <w:szCs w:val="16"/>
                <w:lang w:val="pl-PL"/>
              </w:rPr>
              <w:t xml:space="preserve">Wartość  netto </w:t>
            </w:r>
          </w:p>
        </w:tc>
        <w:tc>
          <w:tcPr>
            <w:tcW w:w="992" w:type="dxa"/>
            <w:tcBorders>
              <w:top w:val="single" w:sz="4" w:space="0" w:color="000000"/>
              <w:left w:val="nil"/>
              <w:bottom w:val="nil"/>
              <w:right w:val="single" w:sz="4" w:space="0" w:color="000000"/>
            </w:tcBorders>
            <w:shd w:val="clear" w:color="auto" w:fill="auto"/>
            <w:vAlign w:val="center"/>
            <w:hideMark/>
          </w:tcPr>
          <w:p w:rsidR="00436FC8" w:rsidRPr="002E5473" w:rsidRDefault="00436FC8" w:rsidP="007F5C7E">
            <w:pPr>
              <w:widowControl/>
              <w:suppressAutoHyphens w:val="0"/>
              <w:overflowPunct/>
              <w:autoSpaceDE/>
              <w:autoSpaceDN/>
              <w:adjustRightInd/>
              <w:jc w:val="center"/>
              <w:textAlignment w:val="auto"/>
              <w:rPr>
                <w:b/>
                <w:bCs/>
                <w:kern w:val="0"/>
                <w:sz w:val="16"/>
                <w:szCs w:val="16"/>
                <w:lang w:val="pl-PL"/>
              </w:rPr>
            </w:pPr>
            <w:r w:rsidRPr="002E5473">
              <w:rPr>
                <w:b/>
                <w:bCs/>
                <w:kern w:val="0"/>
                <w:sz w:val="16"/>
                <w:szCs w:val="16"/>
                <w:lang w:val="pl-PL"/>
              </w:rPr>
              <w:t>%</w:t>
            </w:r>
          </w:p>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sidRPr="002E5473">
              <w:rPr>
                <w:b/>
                <w:bCs/>
                <w:kern w:val="0"/>
                <w:sz w:val="16"/>
                <w:szCs w:val="16"/>
                <w:lang w:val="pl-PL"/>
              </w:rPr>
              <w:t>Vat</w:t>
            </w:r>
          </w:p>
        </w:tc>
        <w:tc>
          <w:tcPr>
            <w:tcW w:w="1276" w:type="dxa"/>
            <w:tcBorders>
              <w:top w:val="single" w:sz="4" w:space="0" w:color="auto"/>
              <w:left w:val="single" w:sz="4" w:space="0" w:color="auto"/>
              <w:bottom w:val="nil"/>
              <w:right w:val="single" w:sz="4" w:space="0" w:color="auto"/>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Pr>
                <w:b/>
                <w:bCs/>
                <w:kern w:val="0"/>
                <w:sz w:val="16"/>
                <w:szCs w:val="16"/>
                <w:lang w:val="pl-PL"/>
              </w:rPr>
              <w:t xml:space="preserve">Wartość     brutto </w:t>
            </w:r>
          </w:p>
        </w:tc>
      </w:tr>
      <w:tr w:rsidR="00436FC8" w:rsidRPr="006D13C3" w:rsidTr="007F5C7E">
        <w:trPr>
          <w:trHeight w:val="220"/>
          <w:jc w:val="center"/>
        </w:trPr>
        <w:tc>
          <w:tcPr>
            <w:tcW w:w="426" w:type="dxa"/>
            <w:tcBorders>
              <w:top w:val="nil"/>
              <w:left w:val="single" w:sz="4" w:space="0" w:color="000000"/>
              <w:bottom w:val="single" w:sz="4" w:space="0" w:color="000000"/>
              <w:right w:val="nil"/>
            </w:tcBorders>
            <w:shd w:val="clear" w:color="auto" w:fill="auto"/>
            <w:hideMark/>
          </w:tcPr>
          <w:p w:rsidR="00436FC8" w:rsidRPr="006D13C3" w:rsidRDefault="00436FC8" w:rsidP="007F5C7E">
            <w:pPr>
              <w:widowControl/>
              <w:suppressAutoHyphens w:val="0"/>
              <w:overflowPunct/>
              <w:autoSpaceDE/>
              <w:autoSpaceDN/>
              <w:adjustRightInd/>
              <w:jc w:val="center"/>
              <w:textAlignment w:val="auto"/>
              <w:rPr>
                <w:b/>
                <w:bCs/>
                <w:kern w:val="0"/>
                <w:sz w:val="18"/>
                <w:szCs w:val="18"/>
                <w:lang w:val="pl-PL"/>
              </w:rPr>
            </w:pPr>
            <w:r w:rsidRPr="006D13C3">
              <w:rPr>
                <w:b/>
                <w:bCs/>
                <w:kern w:val="0"/>
                <w:sz w:val="18"/>
                <w:szCs w:val="18"/>
                <w:lang w:val="pl-PL"/>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36FC8" w:rsidRPr="006D13C3" w:rsidRDefault="00436FC8" w:rsidP="007F5C7E">
            <w:pPr>
              <w:widowControl/>
              <w:suppressAutoHyphens w:val="0"/>
              <w:overflowPunct/>
              <w:autoSpaceDE/>
              <w:autoSpaceDN/>
              <w:adjustRightInd/>
              <w:jc w:val="center"/>
              <w:textAlignment w:val="auto"/>
              <w:rPr>
                <w:b/>
                <w:bCs/>
                <w:kern w:val="0"/>
                <w:sz w:val="18"/>
                <w:szCs w:val="18"/>
                <w:lang w:val="pl-PL"/>
              </w:rPr>
            </w:pPr>
            <w:r w:rsidRPr="006D13C3">
              <w:rPr>
                <w:b/>
                <w:bCs/>
                <w:kern w:val="0"/>
                <w:sz w:val="18"/>
                <w:szCs w:val="18"/>
                <w:lang w:val="pl-PL"/>
              </w:rPr>
              <w:t>2</w:t>
            </w:r>
          </w:p>
        </w:tc>
        <w:tc>
          <w:tcPr>
            <w:tcW w:w="2127" w:type="dxa"/>
            <w:tcBorders>
              <w:top w:val="single" w:sz="4" w:space="0" w:color="auto"/>
              <w:left w:val="nil"/>
              <w:bottom w:val="single" w:sz="4" w:space="0" w:color="auto"/>
              <w:right w:val="single" w:sz="4" w:space="0" w:color="auto"/>
            </w:tcBorders>
            <w:shd w:val="clear" w:color="auto" w:fill="auto"/>
            <w:hideMark/>
          </w:tcPr>
          <w:p w:rsidR="00436FC8" w:rsidRPr="006D13C3" w:rsidRDefault="00436FC8" w:rsidP="007F5C7E">
            <w:pPr>
              <w:widowControl/>
              <w:suppressAutoHyphens w:val="0"/>
              <w:overflowPunct/>
              <w:autoSpaceDE/>
              <w:autoSpaceDN/>
              <w:adjustRightInd/>
              <w:jc w:val="center"/>
              <w:textAlignment w:val="auto"/>
              <w:rPr>
                <w:b/>
                <w:bCs/>
                <w:kern w:val="0"/>
                <w:sz w:val="18"/>
                <w:szCs w:val="18"/>
                <w:lang w:val="pl-PL"/>
              </w:rPr>
            </w:pPr>
            <w:r w:rsidRPr="006D13C3">
              <w:rPr>
                <w:b/>
                <w:bCs/>
                <w:kern w:val="0"/>
                <w:sz w:val="18"/>
                <w:szCs w:val="18"/>
                <w:lang w:val="pl-PL"/>
              </w:rPr>
              <w:t>3</w:t>
            </w:r>
          </w:p>
        </w:tc>
        <w:tc>
          <w:tcPr>
            <w:tcW w:w="1146" w:type="dxa"/>
            <w:tcBorders>
              <w:top w:val="single" w:sz="4" w:space="0" w:color="auto"/>
              <w:left w:val="nil"/>
              <w:bottom w:val="single" w:sz="4" w:space="0" w:color="auto"/>
              <w:right w:val="single" w:sz="4" w:space="0" w:color="auto"/>
            </w:tcBorders>
            <w:shd w:val="clear" w:color="auto" w:fill="auto"/>
            <w:hideMark/>
          </w:tcPr>
          <w:p w:rsidR="00436FC8" w:rsidRPr="006D13C3" w:rsidRDefault="00436FC8" w:rsidP="007F5C7E">
            <w:pPr>
              <w:widowControl/>
              <w:suppressAutoHyphens w:val="0"/>
              <w:overflowPunct/>
              <w:autoSpaceDE/>
              <w:autoSpaceDN/>
              <w:adjustRightInd/>
              <w:jc w:val="center"/>
              <w:textAlignment w:val="auto"/>
              <w:rPr>
                <w:b/>
                <w:bCs/>
                <w:kern w:val="0"/>
                <w:sz w:val="18"/>
                <w:szCs w:val="18"/>
                <w:lang w:val="pl-PL"/>
              </w:rPr>
            </w:pPr>
            <w:r w:rsidRPr="006D13C3">
              <w:rPr>
                <w:b/>
                <w:bCs/>
                <w:kern w:val="0"/>
                <w:sz w:val="18"/>
                <w:szCs w:val="18"/>
                <w:lang w:val="pl-PL"/>
              </w:rPr>
              <w:t> </w:t>
            </w:r>
            <w:r>
              <w:rPr>
                <w:b/>
                <w:bCs/>
                <w:kern w:val="0"/>
                <w:sz w:val="18"/>
                <w:szCs w:val="18"/>
                <w:lang w:val="pl-PL"/>
              </w:rPr>
              <w:t>4</w:t>
            </w:r>
          </w:p>
        </w:tc>
        <w:tc>
          <w:tcPr>
            <w:tcW w:w="937" w:type="dxa"/>
            <w:tcBorders>
              <w:top w:val="single" w:sz="4" w:space="0" w:color="auto"/>
              <w:left w:val="nil"/>
              <w:bottom w:val="single" w:sz="4" w:space="0" w:color="auto"/>
              <w:right w:val="single" w:sz="4" w:space="0" w:color="auto"/>
            </w:tcBorders>
            <w:shd w:val="clear" w:color="auto" w:fill="auto"/>
            <w:hideMark/>
          </w:tcPr>
          <w:p w:rsidR="00436FC8" w:rsidRPr="006D13C3" w:rsidRDefault="00436FC8" w:rsidP="007F5C7E">
            <w:pPr>
              <w:widowControl/>
              <w:suppressAutoHyphens w:val="0"/>
              <w:overflowPunct/>
              <w:autoSpaceDE/>
              <w:autoSpaceDN/>
              <w:adjustRightInd/>
              <w:jc w:val="center"/>
              <w:textAlignment w:val="auto"/>
              <w:rPr>
                <w:b/>
                <w:bCs/>
                <w:kern w:val="0"/>
                <w:sz w:val="18"/>
                <w:szCs w:val="18"/>
                <w:lang w:val="pl-PL"/>
              </w:rPr>
            </w:pPr>
            <w:r>
              <w:rPr>
                <w:b/>
                <w:bCs/>
                <w:kern w:val="0"/>
                <w:sz w:val="18"/>
                <w:szCs w:val="18"/>
                <w:lang w:val="pl-PL"/>
              </w:rPr>
              <w:t>5</w:t>
            </w:r>
          </w:p>
        </w:tc>
        <w:tc>
          <w:tcPr>
            <w:tcW w:w="1021" w:type="dxa"/>
            <w:tcBorders>
              <w:top w:val="single" w:sz="4" w:space="0" w:color="auto"/>
              <w:left w:val="nil"/>
              <w:bottom w:val="single" w:sz="4" w:space="0" w:color="auto"/>
              <w:right w:val="single" w:sz="4" w:space="0" w:color="auto"/>
            </w:tcBorders>
            <w:shd w:val="clear" w:color="auto" w:fill="auto"/>
            <w:hideMark/>
          </w:tcPr>
          <w:p w:rsidR="00436FC8" w:rsidRPr="006D13C3" w:rsidRDefault="00436FC8" w:rsidP="007F5C7E">
            <w:pPr>
              <w:widowControl/>
              <w:suppressAutoHyphens w:val="0"/>
              <w:overflowPunct/>
              <w:autoSpaceDE/>
              <w:autoSpaceDN/>
              <w:adjustRightInd/>
              <w:jc w:val="center"/>
              <w:textAlignment w:val="auto"/>
              <w:rPr>
                <w:b/>
                <w:bCs/>
                <w:kern w:val="0"/>
                <w:sz w:val="18"/>
                <w:szCs w:val="18"/>
                <w:lang w:val="pl-PL"/>
              </w:rPr>
            </w:pPr>
            <w:r>
              <w:rPr>
                <w:b/>
                <w:bCs/>
                <w:kern w:val="0"/>
                <w:sz w:val="18"/>
                <w:szCs w:val="18"/>
                <w:lang w:val="pl-PL"/>
              </w:rPr>
              <w:t>6</w:t>
            </w:r>
          </w:p>
        </w:tc>
        <w:tc>
          <w:tcPr>
            <w:tcW w:w="1061" w:type="dxa"/>
            <w:tcBorders>
              <w:top w:val="single" w:sz="4" w:space="0" w:color="auto"/>
              <w:left w:val="nil"/>
              <w:bottom w:val="single" w:sz="4" w:space="0" w:color="auto"/>
              <w:right w:val="single" w:sz="4" w:space="0" w:color="auto"/>
            </w:tcBorders>
            <w:shd w:val="clear" w:color="auto" w:fill="auto"/>
            <w:hideMark/>
          </w:tcPr>
          <w:p w:rsidR="00436FC8" w:rsidRPr="006D13C3" w:rsidRDefault="00436FC8" w:rsidP="007F5C7E">
            <w:pPr>
              <w:widowControl/>
              <w:suppressAutoHyphens w:val="0"/>
              <w:overflowPunct/>
              <w:autoSpaceDE/>
              <w:autoSpaceDN/>
              <w:adjustRightInd/>
              <w:jc w:val="center"/>
              <w:textAlignment w:val="auto"/>
              <w:rPr>
                <w:b/>
                <w:bCs/>
                <w:kern w:val="0"/>
                <w:sz w:val="18"/>
                <w:szCs w:val="18"/>
                <w:lang w:val="pl-PL"/>
              </w:rPr>
            </w:pPr>
            <w:r>
              <w:rPr>
                <w:b/>
                <w:bCs/>
                <w:kern w:val="0"/>
                <w:sz w:val="18"/>
                <w:szCs w:val="18"/>
                <w:lang w:val="pl-PL"/>
              </w:rPr>
              <w:t>7</w:t>
            </w:r>
          </w:p>
        </w:tc>
        <w:tc>
          <w:tcPr>
            <w:tcW w:w="875" w:type="dxa"/>
            <w:tcBorders>
              <w:top w:val="single" w:sz="4" w:space="0" w:color="auto"/>
              <w:left w:val="nil"/>
              <w:bottom w:val="single" w:sz="4" w:space="0" w:color="auto"/>
              <w:right w:val="single" w:sz="4" w:space="0" w:color="auto"/>
            </w:tcBorders>
            <w:shd w:val="clear" w:color="auto" w:fill="auto"/>
            <w:hideMark/>
          </w:tcPr>
          <w:p w:rsidR="00436FC8" w:rsidRPr="006D13C3" w:rsidRDefault="00436FC8" w:rsidP="007F5C7E">
            <w:pPr>
              <w:widowControl/>
              <w:suppressAutoHyphens w:val="0"/>
              <w:overflowPunct/>
              <w:autoSpaceDE/>
              <w:autoSpaceDN/>
              <w:adjustRightInd/>
              <w:jc w:val="center"/>
              <w:textAlignment w:val="auto"/>
              <w:rPr>
                <w:b/>
                <w:bCs/>
                <w:kern w:val="0"/>
                <w:sz w:val="18"/>
                <w:szCs w:val="18"/>
                <w:lang w:val="pl-PL"/>
              </w:rPr>
            </w:pPr>
            <w:r>
              <w:rPr>
                <w:b/>
                <w:bCs/>
                <w:kern w:val="0"/>
                <w:sz w:val="18"/>
                <w:szCs w:val="18"/>
                <w:lang w:val="pl-PL"/>
              </w:rPr>
              <w:t>8</w:t>
            </w:r>
          </w:p>
        </w:tc>
        <w:tc>
          <w:tcPr>
            <w:tcW w:w="952" w:type="dxa"/>
            <w:tcBorders>
              <w:top w:val="single" w:sz="4" w:space="0" w:color="auto"/>
              <w:left w:val="nil"/>
              <w:bottom w:val="single" w:sz="4" w:space="0" w:color="auto"/>
              <w:right w:val="single" w:sz="4" w:space="0" w:color="auto"/>
            </w:tcBorders>
            <w:shd w:val="clear" w:color="auto" w:fill="auto"/>
            <w:hideMark/>
          </w:tcPr>
          <w:p w:rsidR="00436FC8" w:rsidRPr="006D13C3" w:rsidRDefault="00436FC8" w:rsidP="007F5C7E">
            <w:pPr>
              <w:widowControl/>
              <w:suppressAutoHyphens w:val="0"/>
              <w:overflowPunct/>
              <w:autoSpaceDE/>
              <w:autoSpaceDN/>
              <w:adjustRightInd/>
              <w:jc w:val="center"/>
              <w:textAlignment w:val="auto"/>
              <w:rPr>
                <w:b/>
                <w:bCs/>
                <w:kern w:val="0"/>
                <w:sz w:val="18"/>
                <w:szCs w:val="18"/>
                <w:lang w:val="pl-PL"/>
              </w:rPr>
            </w:pPr>
            <w:r>
              <w:rPr>
                <w:b/>
                <w:bCs/>
                <w:kern w:val="0"/>
                <w:sz w:val="18"/>
                <w:szCs w:val="18"/>
                <w:lang w:val="pl-PL"/>
              </w:rPr>
              <w:t>9</w:t>
            </w:r>
          </w:p>
        </w:tc>
        <w:tc>
          <w:tcPr>
            <w:tcW w:w="1183" w:type="dxa"/>
            <w:tcBorders>
              <w:top w:val="single" w:sz="4" w:space="0" w:color="auto"/>
              <w:left w:val="nil"/>
              <w:bottom w:val="single" w:sz="4" w:space="0" w:color="auto"/>
              <w:right w:val="single" w:sz="4" w:space="0" w:color="auto"/>
            </w:tcBorders>
            <w:shd w:val="clear" w:color="auto" w:fill="auto"/>
            <w:hideMark/>
          </w:tcPr>
          <w:p w:rsidR="00436FC8" w:rsidRPr="006D13C3" w:rsidRDefault="00436FC8" w:rsidP="007F5C7E">
            <w:pPr>
              <w:widowControl/>
              <w:suppressAutoHyphens w:val="0"/>
              <w:overflowPunct/>
              <w:autoSpaceDE/>
              <w:autoSpaceDN/>
              <w:adjustRightInd/>
              <w:jc w:val="center"/>
              <w:textAlignment w:val="auto"/>
              <w:rPr>
                <w:b/>
                <w:bCs/>
                <w:kern w:val="0"/>
                <w:sz w:val="18"/>
                <w:szCs w:val="18"/>
                <w:lang w:val="pl-PL"/>
              </w:rPr>
            </w:pPr>
            <w:r>
              <w:rPr>
                <w:b/>
                <w:bCs/>
                <w:kern w:val="0"/>
                <w:sz w:val="18"/>
                <w:szCs w:val="18"/>
                <w:lang w:val="pl-PL"/>
              </w:rPr>
              <w:t>10</w:t>
            </w:r>
          </w:p>
        </w:tc>
        <w:tc>
          <w:tcPr>
            <w:tcW w:w="1046" w:type="dxa"/>
            <w:tcBorders>
              <w:top w:val="single" w:sz="4" w:space="0" w:color="auto"/>
              <w:left w:val="nil"/>
              <w:bottom w:val="single" w:sz="4" w:space="0" w:color="auto"/>
              <w:right w:val="single" w:sz="4" w:space="0" w:color="auto"/>
            </w:tcBorders>
            <w:shd w:val="clear" w:color="auto" w:fill="auto"/>
            <w:hideMark/>
          </w:tcPr>
          <w:p w:rsidR="00436FC8" w:rsidRPr="006D13C3" w:rsidRDefault="00436FC8" w:rsidP="007F5C7E">
            <w:pPr>
              <w:widowControl/>
              <w:suppressAutoHyphens w:val="0"/>
              <w:overflowPunct/>
              <w:autoSpaceDE/>
              <w:autoSpaceDN/>
              <w:adjustRightInd/>
              <w:jc w:val="center"/>
              <w:textAlignment w:val="auto"/>
              <w:rPr>
                <w:b/>
                <w:bCs/>
                <w:kern w:val="0"/>
                <w:sz w:val="18"/>
                <w:szCs w:val="18"/>
                <w:lang w:val="pl-PL"/>
              </w:rPr>
            </w:pPr>
            <w:r>
              <w:rPr>
                <w:b/>
                <w:bCs/>
                <w:kern w:val="0"/>
                <w:sz w:val="18"/>
                <w:szCs w:val="18"/>
                <w:lang w:val="pl-PL"/>
              </w:rPr>
              <w:t>11</w:t>
            </w:r>
          </w:p>
        </w:tc>
        <w:tc>
          <w:tcPr>
            <w:tcW w:w="992" w:type="dxa"/>
            <w:tcBorders>
              <w:top w:val="single" w:sz="4" w:space="0" w:color="auto"/>
              <w:left w:val="nil"/>
              <w:bottom w:val="single" w:sz="4" w:space="0" w:color="auto"/>
              <w:right w:val="single" w:sz="4" w:space="0" w:color="auto"/>
            </w:tcBorders>
            <w:shd w:val="clear" w:color="auto" w:fill="auto"/>
            <w:hideMark/>
          </w:tcPr>
          <w:p w:rsidR="00436FC8" w:rsidRPr="006D13C3" w:rsidRDefault="00436FC8" w:rsidP="007F5C7E">
            <w:pPr>
              <w:widowControl/>
              <w:suppressAutoHyphens w:val="0"/>
              <w:overflowPunct/>
              <w:autoSpaceDE/>
              <w:autoSpaceDN/>
              <w:adjustRightInd/>
              <w:jc w:val="center"/>
              <w:textAlignment w:val="auto"/>
              <w:rPr>
                <w:b/>
                <w:bCs/>
                <w:kern w:val="0"/>
                <w:sz w:val="18"/>
                <w:szCs w:val="18"/>
                <w:lang w:val="pl-PL"/>
              </w:rPr>
            </w:pPr>
            <w:r>
              <w:rPr>
                <w:b/>
                <w:bCs/>
                <w:kern w:val="0"/>
                <w:sz w:val="18"/>
                <w:szCs w:val="18"/>
                <w:lang w:val="pl-PL"/>
              </w:rPr>
              <w:t>12</w:t>
            </w:r>
          </w:p>
        </w:tc>
        <w:tc>
          <w:tcPr>
            <w:tcW w:w="1276" w:type="dxa"/>
            <w:tcBorders>
              <w:top w:val="single" w:sz="4" w:space="0" w:color="auto"/>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b/>
                <w:bCs/>
                <w:kern w:val="0"/>
                <w:sz w:val="18"/>
                <w:szCs w:val="18"/>
                <w:lang w:val="pl-PL"/>
              </w:rPr>
            </w:pPr>
            <w:r w:rsidRPr="006D13C3">
              <w:rPr>
                <w:b/>
                <w:bCs/>
                <w:kern w:val="0"/>
                <w:sz w:val="18"/>
                <w:szCs w:val="18"/>
                <w:lang w:val="pl-PL"/>
              </w:rPr>
              <w:t>13</w:t>
            </w:r>
          </w:p>
        </w:tc>
      </w:tr>
      <w:tr w:rsidR="00436FC8" w:rsidRPr="006D13C3" w:rsidTr="007F5C7E">
        <w:trPr>
          <w:trHeight w:val="220"/>
          <w:jc w:val="center"/>
        </w:trPr>
        <w:tc>
          <w:tcPr>
            <w:tcW w:w="426" w:type="dxa"/>
            <w:tcBorders>
              <w:top w:val="nil"/>
              <w:left w:val="single" w:sz="4" w:space="0" w:color="000000"/>
              <w:bottom w:val="single" w:sz="4" w:space="0" w:color="000000"/>
              <w:right w:val="nil"/>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1</w:t>
            </w:r>
          </w:p>
        </w:tc>
        <w:tc>
          <w:tcPr>
            <w:tcW w:w="1701" w:type="dxa"/>
            <w:tcBorders>
              <w:top w:val="nil"/>
              <w:left w:val="single" w:sz="4" w:space="0" w:color="auto"/>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CD5 FITC</w:t>
            </w:r>
          </w:p>
        </w:tc>
        <w:tc>
          <w:tcPr>
            <w:tcW w:w="2127"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BL1a</w:t>
            </w:r>
          </w:p>
        </w:tc>
        <w:tc>
          <w:tcPr>
            <w:tcW w:w="1146"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c>
          <w:tcPr>
            <w:tcW w:w="937" w:type="dxa"/>
            <w:tcBorders>
              <w:top w:val="nil"/>
              <w:left w:val="nil"/>
              <w:bottom w:val="single" w:sz="4" w:space="0" w:color="auto"/>
              <w:right w:val="single" w:sz="4" w:space="0" w:color="auto"/>
            </w:tcBorders>
            <w:shd w:val="clear" w:color="auto" w:fill="auto"/>
            <w:noWrap/>
            <w:vAlign w:val="center"/>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CE/IVD</w:t>
            </w:r>
          </w:p>
        </w:tc>
        <w:tc>
          <w:tcPr>
            <w:tcW w:w="1021"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c>
          <w:tcPr>
            <w:tcW w:w="1061"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 </w:t>
            </w:r>
          </w:p>
        </w:tc>
        <w:tc>
          <w:tcPr>
            <w:tcW w:w="875"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200</w:t>
            </w:r>
          </w:p>
        </w:tc>
        <w:tc>
          <w:tcPr>
            <w:tcW w:w="952"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 </w:t>
            </w:r>
            <w:r>
              <w:rPr>
                <w:kern w:val="0"/>
                <w:sz w:val="22"/>
                <w:szCs w:val="22"/>
                <w:lang w:val="pl-PL"/>
              </w:rPr>
              <w:t>2</w:t>
            </w:r>
          </w:p>
        </w:tc>
        <w:tc>
          <w:tcPr>
            <w:tcW w:w="1183"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1046"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vAlign w:val="center"/>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1276"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r>
      <w:tr w:rsidR="00436FC8" w:rsidRPr="006D13C3" w:rsidTr="007F5C7E">
        <w:trPr>
          <w:trHeight w:val="220"/>
          <w:jc w:val="center"/>
        </w:trPr>
        <w:tc>
          <w:tcPr>
            <w:tcW w:w="426" w:type="dxa"/>
            <w:tcBorders>
              <w:top w:val="nil"/>
              <w:left w:val="single" w:sz="4" w:space="0" w:color="000000"/>
              <w:bottom w:val="single" w:sz="4" w:space="0" w:color="000000"/>
              <w:right w:val="nil"/>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2</w:t>
            </w:r>
          </w:p>
        </w:tc>
        <w:tc>
          <w:tcPr>
            <w:tcW w:w="1701" w:type="dxa"/>
            <w:tcBorders>
              <w:top w:val="nil"/>
              <w:left w:val="single" w:sz="4" w:space="0" w:color="auto"/>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CD65 FITC</w:t>
            </w:r>
          </w:p>
        </w:tc>
        <w:tc>
          <w:tcPr>
            <w:tcW w:w="2127"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88H7</w:t>
            </w:r>
          </w:p>
        </w:tc>
        <w:tc>
          <w:tcPr>
            <w:tcW w:w="1146" w:type="dxa"/>
            <w:tcBorders>
              <w:top w:val="nil"/>
              <w:left w:val="nil"/>
              <w:bottom w:val="single" w:sz="4" w:space="0" w:color="auto"/>
              <w:right w:val="single" w:sz="4" w:space="0" w:color="auto"/>
            </w:tcBorders>
            <w:shd w:val="clear" w:color="auto" w:fill="auto"/>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c>
          <w:tcPr>
            <w:tcW w:w="937" w:type="dxa"/>
            <w:tcBorders>
              <w:top w:val="nil"/>
              <w:left w:val="nil"/>
              <w:bottom w:val="single" w:sz="4" w:space="0" w:color="auto"/>
              <w:right w:val="single" w:sz="4" w:space="0" w:color="auto"/>
            </w:tcBorders>
            <w:shd w:val="clear" w:color="auto" w:fill="auto"/>
            <w:noWrap/>
            <w:vAlign w:val="center"/>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CE/IVD</w:t>
            </w:r>
          </w:p>
        </w:tc>
        <w:tc>
          <w:tcPr>
            <w:tcW w:w="1021" w:type="dxa"/>
            <w:tcBorders>
              <w:top w:val="nil"/>
              <w:left w:val="nil"/>
              <w:bottom w:val="single" w:sz="4" w:space="0" w:color="auto"/>
              <w:right w:val="single" w:sz="4" w:space="0" w:color="auto"/>
            </w:tcBorders>
            <w:shd w:val="clear" w:color="auto" w:fill="auto"/>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c>
          <w:tcPr>
            <w:tcW w:w="1061"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 </w:t>
            </w:r>
          </w:p>
        </w:tc>
        <w:tc>
          <w:tcPr>
            <w:tcW w:w="875"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200</w:t>
            </w:r>
          </w:p>
        </w:tc>
        <w:tc>
          <w:tcPr>
            <w:tcW w:w="952"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 </w:t>
            </w:r>
            <w:r>
              <w:rPr>
                <w:kern w:val="0"/>
                <w:sz w:val="22"/>
                <w:szCs w:val="22"/>
                <w:lang w:val="pl-PL"/>
              </w:rPr>
              <w:t>2</w:t>
            </w:r>
          </w:p>
        </w:tc>
        <w:tc>
          <w:tcPr>
            <w:tcW w:w="1183"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1046"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vAlign w:val="center"/>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1276"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r>
      <w:tr w:rsidR="00436FC8" w:rsidRPr="006D13C3" w:rsidTr="007F5C7E">
        <w:trPr>
          <w:trHeight w:val="220"/>
          <w:jc w:val="center"/>
        </w:trPr>
        <w:tc>
          <w:tcPr>
            <w:tcW w:w="426" w:type="dxa"/>
            <w:tcBorders>
              <w:top w:val="nil"/>
              <w:left w:val="single" w:sz="4" w:space="0" w:color="000000"/>
              <w:bottom w:val="single" w:sz="4" w:space="0" w:color="000000"/>
              <w:right w:val="nil"/>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3</w:t>
            </w:r>
          </w:p>
        </w:tc>
        <w:tc>
          <w:tcPr>
            <w:tcW w:w="1701" w:type="dxa"/>
            <w:tcBorders>
              <w:top w:val="nil"/>
              <w:left w:val="single" w:sz="4" w:space="0" w:color="auto"/>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FMC7 FITC</w:t>
            </w:r>
          </w:p>
        </w:tc>
        <w:tc>
          <w:tcPr>
            <w:tcW w:w="2127"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FMC7</w:t>
            </w:r>
          </w:p>
        </w:tc>
        <w:tc>
          <w:tcPr>
            <w:tcW w:w="1146" w:type="dxa"/>
            <w:tcBorders>
              <w:top w:val="nil"/>
              <w:left w:val="nil"/>
              <w:bottom w:val="single" w:sz="4" w:space="0" w:color="auto"/>
              <w:right w:val="single" w:sz="4" w:space="0" w:color="auto"/>
            </w:tcBorders>
            <w:shd w:val="clear" w:color="auto" w:fill="auto"/>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c>
          <w:tcPr>
            <w:tcW w:w="937" w:type="dxa"/>
            <w:tcBorders>
              <w:top w:val="nil"/>
              <w:left w:val="nil"/>
              <w:bottom w:val="single" w:sz="4" w:space="0" w:color="auto"/>
              <w:right w:val="single" w:sz="4" w:space="0" w:color="auto"/>
            </w:tcBorders>
            <w:shd w:val="clear" w:color="auto" w:fill="auto"/>
            <w:noWrap/>
            <w:vAlign w:val="center"/>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CE/IVD</w:t>
            </w:r>
          </w:p>
        </w:tc>
        <w:tc>
          <w:tcPr>
            <w:tcW w:w="1021" w:type="dxa"/>
            <w:tcBorders>
              <w:top w:val="nil"/>
              <w:left w:val="nil"/>
              <w:bottom w:val="single" w:sz="4" w:space="0" w:color="auto"/>
              <w:right w:val="single" w:sz="4" w:space="0" w:color="auto"/>
            </w:tcBorders>
            <w:shd w:val="clear" w:color="auto" w:fill="auto"/>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c>
          <w:tcPr>
            <w:tcW w:w="1061"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 </w:t>
            </w:r>
          </w:p>
        </w:tc>
        <w:tc>
          <w:tcPr>
            <w:tcW w:w="875"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500</w:t>
            </w:r>
          </w:p>
        </w:tc>
        <w:tc>
          <w:tcPr>
            <w:tcW w:w="952"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 </w:t>
            </w:r>
            <w:r>
              <w:rPr>
                <w:kern w:val="0"/>
                <w:sz w:val="22"/>
                <w:szCs w:val="22"/>
                <w:lang w:val="pl-PL"/>
              </w:rPr>
              <w:t>5</w:t>
            </w:r>
          </w:p>
        </w:tc>
        <w:tc>
          <w:tcPr>
            <w:tcW w:w="1183"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1046"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vAlign w:val="center"/>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1276"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r>
      <w:tr w:rsidR="00436FC8" w:rsidRPr="006D13C3" w:rsidTr="007F5C7E">
        <w:trPr>
          <w:trHeight w:val="233"/>
          <w:jc w:val="center"/>
        </w:trPr>
        <w:tc>
          <w:tcPr>
            <w:tcW w:w="426" w:type="dxa"/>
            <w:tcBorders>
              <w:top w:val="nil"/>
              <w:left w:val="single" w:sz="4" w:space="0" w:color="000000"/>
              <w:bottom w:val="single" w:sz="4" w:space="0" w:color="000000"/>
              <w:right w:val="nil"/>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4</w:t>
            </w:r>
          </w:p>
        </w:tc>
        <w:tc>
          <w:tcPr>
            <w:tcW w:w="1701" w:type="dxa"/>
            <w:tcBorders>
              <w:top w:val="nil"/>
              <w:left w:val="single" w:sz="4" w:space="0" w:color="auto"/>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MPO FITC</w:t>
            </w:r>
          </w:p>
        </w:tc>
        <w:tc>
          <w:tcPr>
            <w:tcW w:w="2127"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CLB-MPO-1</w:t>
            </w:r>
          </w:p>
        </w:tc>
        <w:tc>
          <w:tcPr>
            <w:tcW w:w="1146" w:type="dxa"/>
            <w:tcBorders>
              <w:top w:val="nil"/>
              <w:left w:val="nil"/>
              <w:bottom w:val="single" w:sz="4" w:space="0" w:color="auto"/>
              <w:right w:val="single" w:sz="4" w:space="0" w:color="auto"/>
            </w:tcBorders>
            <w:shd w:val="clear" w:color="auto" w:fill="auto"/>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c>
          <w:tcPr>
            <w:tcW w:w="937" w:type="dxa"/>
            <w:tcBorders>
              <w:top w:val="nil"/>
              <w:left w:val="nil"/>
              <w:bottom w:val="single" w:sz="4" w:space="0" w:color="auto"/>
              <w:right w:val="single" w:sz="4" w:space="0" w:color="auto"/>
            </w:tcBorders>
            <w:shd w:val="clear" w:color="auto" w:fill="auto"/>
            <w:noWrap/>
            <w:vAlign w:val="center"/>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CE/IVD</w:t>
            </w:r>
          </w:p>
        </w:tc>
        <w:tc>
          <w:tcPr>
            <w:tcW w:w="1021" w:type="dxa"/>
            <w:tcBorders>
              <w:top w:val="nil"/>
              <w:left w:val="nil"/>
              <w:bottom w:val="single" w:sz="4" w:space="0" w:color="auto"/>
              <w:right w:val="single" w:sz="4" w:space="0" w:color="auto"/>
            </w:tcBorders>
            <w:shd w:val="clear" w:color="auto" w:fill="auto"/>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c>
          <w:tcPr>
            <w:tcW w:w="1061"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 </w:t>
            </w:r>
          </w:p>
        </w:tc>
        <w:tc>
          <w:tcPr>
            <w:tcW w:w="875"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100</w:t>
            </w:r>
          </w:p>
        </w:tc>
        <w:tc>
          <w:tcPr>
            <w:tcW w:w="952"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 </w:t>
            </w:r>
            <w:r>
              <w:rPr>
                <w:kern w:val="0"/>
                <w:sz w:val="22"/>
                <w:szCs w:val="22"/>
                <w:lang w:val="pl-PL"/>
              </w:rPr>
              <w:t>1</w:t>
            </w:r>
          </w:p>
        </w:tc>
        <w:tc>
          <w:tcPr>
            <w:tcW w:w="1183"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1046"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vAlign w:val="center"/>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1276"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r>
      <w:tr w:rsidR="00436FC8" w:rsidRPr="006D13C3" w:rsidTr="007F5C7E">
        <w:trPr>
          <w:trHeight w:val="220"/>
          <w:jc w:val="center"/>
        </w:trPr>
        <w:tc>
          <w:tcPr>
            <w:tcW w:w="426" w:type="dxa"/>
            <w:tcBorders>
              <w:top w:val="nil"/>
              <w:left w:val="single" w:sz="4" w:space="0" w:color="000000"/>
              <w:bottom w:val="single" w:sz="4" w:space="0" w:color="000000"/>
              <w:right w:val="nil"/>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5</w:t>
            </w:r>
          </w:p>
        </w:tc>
        <w:tc>
          <w:tcPr>
            <w:tcW w:w="1701" w:type="dxa"/>
            <w:tcBorders>
              <w:top w:val="nil"/>
              <w:left w:val="single" w:sz="4" w:space="0" w:color="auto"/>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proofErr w:type="spellStart"/>
            <w:r w:rsidRPr="006D13C3">
              <w:rPr>
                <w:kern w:val="0"/>
                <w:sz w:val="22"/>
                <w:szCs w:val="22"/>
                <w:lang w:val="pl-PL"/>
              </w:rPr>
              <w:t>TdT</w:t>
            </w:r>
            <w:proofErr w:type="spellEnd"/>
            <w:r w:rsidRPr="006D13C3">
              <w:rPr>
                <w:kern w:val="0"/>
                <w:sz w:val="22"/>
                <w:szCs w:val="22"/>
                <w:lang w:val="pl-PL"/>
              </w:rPr>
              <w:t xml:space="preserve"> FITC</w:t>
            </w:r>
          </w:p>
        </w:tc>
        <w:tc>
          <w:tcPr>
            <w:tcW w:w="2127"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HT1+HT4+HT8+HT9</w:t>
            </w:r>
          </w:p>
        </w:tc>
        <w:tc>
          <w:tcPr>
            <w:tcW w:w="1146" w:type="dxa"/>
            <w:tcBorders>
              <w:top w:val="nil"/>
              <w:left w:val="nil"/>
              <w:bottom w:val="single" w:sz="4" w:space="0" w:color="auto"/>
              <w:right w:val="single" w:sz="4" w:space="0" w:color="auto"/>
            </w:tcBorders>
            <w:shd w:val="clear" w:color="auto" w:fill="auto"/>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c>
          <w:tcPr>
            <w:tcW w:w="937" w:type="dxa"/>
            <w:tcBorders>
              <w:top w:val="nil"/>
              <w:left w:val="nil"/>
              <w:bottom w:val="single" w:sz="4" w:space="0" w:color="auto"/>
              <w:right w:val="single" w:sz="4" w:space="0" w:color="auto"/>
            </w:tcBorders>
            <w:shd w:val="clear" w:color="auto" w:fill="auto"/>
            <w:noWrap/>
            <w:vAlign w:val="center"/>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CE/IVD</w:t>
            </w:r>
          </w:p>
        </w:tc>
        <w:tc>
          <w:tcPr>
            <w:tcW w:w="1021" w:type="dxa"/>
            <w:tcBorders>
              <w:top w:val="nil"/>
              <w:left w:val="nil"/>
              <w:bottom w:val="single" w:sz="4" w:space="0" w:color="auto"/>
              <w:right w:val="single" w:sz="4" w:space="0" w:color="auto"/>
            </w:tcBorders>
            <w:shd w:val="clear" w:color="auto" w:fill="auto"/>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c>
          <w:tcPr>
            <w:tcW w:w="1061"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 </w:t>
            </w:r>
          </w:p>
        </w:tc>
        <w:tc>
          <w:tcPr>
            <w:tcW w:w="875"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100</w:t>
            </w:r>
          </w:p>
        </w:tc>
        <w:tc>
          <w:tcPr>
            <w:tcW w:w="952"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 </w:t>
            </w:r>
            <w:r>
              <w:rPr>
                <w:kern w:val="0"/>
                <w:sz w:val="22"/>
                <w:szCs w:val="22"/>
                <w:lang w:val="pl-PL"/>
              </w:rPr>
              <w:t>2</w:t>
            </w:r>
          </w:p>
        </w:tc>
        <w:tc>
          <w:tcPr>
            <w:tcW w:w="1183"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1046"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vAlign w:val="center"/>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1276"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r>
      <w:tr w:rsidR="00436FC8" w:rsidRPr="006D13C3" w:rsidTr="007F5C7E">
        <w:trPr>
          <w:trHeight w:val="220"/>
          <w:jc w:val="center"/>
        </w:trPr>
        <w:tc>
          <w:tcPr>
            <w:tcW w:w="426" w:type="dxa"/>
            <w:tcBorders>
              <w:top w:val="nil"/>
              <w:left w:val="single" w:sz="4" w:space="0" w:color="000000"/>
              <w:bottom w:val="single" w:sz="4" w:space="0" w:color="000000"/>
              <w:right w:val="nil"/>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6</w:t>
            </w:r>
          </w:p>
        </w:tc>
        <w:tc>
          <w:tcPr>
            <w:tcW w:w="1701" w:type="dxa"/>
            <w:tcBorders>
              <w:top w:val="nil"/>
              <w:left w:val="single" w:sz="4" w:space="0" w:color="auto"/>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CD79a PE</w:t>
            </w:r>
          </w:p>
        </w:tc>
        <w:tc>
          <w:tcPr>
            <w:tcW w:w="2127"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HM47</w:t>
            </w:r>
          </w:p>
        </w:tc>
        <w:tc>
          <w:tcPr>
            <w:tcW w:w="1146" w:type="dxa"/>
            <w:tcBorders>
              <w:top w:val="nil"/>
              <w:left w:val="nil"/>
              <w:bottom w:val="single" w:sz="4" w:space="0" w:color="auto"/>
              <w:right w:val="single" w:sz="4" w:space="0" w:color="auto"/>
            </w:tcBorders>
            <w:shd w:val="clear" w:color="auto" w:fill="auto"/>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c>
          <w:tcPr>
            <w:tcW w:w="937" w:type="dxa"/>
            <w:tcBorders>
              <w:top w:val="nil"/>
              <w:left w:val="nil"/>
              <w:bottom w:val="single" w:sz="4" w:space="0" w:color="auto"/>
              <w:right w:val="single" w:sz="4" w:space="0" w:color="auto"/>
            </w:tcBorders>
            <w:shd w:val="clear" w:color="auto" w:fill="auto"/>
            <w:noWrap/>
            <w:vAlign w:val="bottom"/>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CE/IVD</w:t>
            </w:r>
          </w:p>
        </w:tc>
        <w:tc>
          <w:tcPr>
            <w:tcW w:w="1021" w:type="dxa"/>
            <w:tcBorders>
              <w:top w:val="nil"/>
              <w:left w:val="nil"/>
              <w:bottom w:val="single" w:sz="4" w:space="0" w:color="auto"/>
              <w:right w:val="single" w:sz="4" w:space="0" w:color="auto"/>
            </w:tcBorders>
            <w:shd w:val="clear" w:color="auto" w:fill="auto"/>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c>
          <w:tcPr>
            <w:tcW w:w="1061"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 </w:t>
            </w:r>
          </w:p>
        </w:tc>
        <w:tc>
          <w:tcPr>
            <w:tcW w:w="875"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100</w:t>
            </w:r>
          </w:p>
        </w:tc>
        <w:tc>
          <w:tcPr>
            <w:tcW w:w="952"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 </w:t>
            </w:r>
            <w:r>
              <w:rPr>
                <w:kern w:val="0"/>
                <w:sz w:val="22"/>
                <w:szCs w:val="22"/>
                <w:lang w:val="pl-PL"/>
              </w:rPr>
              <w:t>1</w:t>
            </w:r>
          </w:p>
        </w:tc>
        <w:tc>
          <w:tcPr>
            <w:tcW w:w="1183"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1046"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vAlign w:val="center"/>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1276"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r>
      <w:tr w:rsidR="00436FC8" w:rsidRPr="006D13C3" w:rsidTr="007F5C7E">
        <w:trPr>
          <w:trHeight w:val="220"/>
          <w:jc w:val="center"/>
        </w:trPr>
        <w:tc>
          <w:tcPr>
            <w:tcW w:w="426" w:type="dxa"/>
            <w:tcBorders>
              <w:top w:val="nil"/>
              <w:left w:val="single" w:sz="4" w:space="0" w:color="000000"/>
              <w:bottom w:val="single" w:sz="4" w:space="0" w:color="000000"/>
              <w:right w:val="nil"/>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7</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CD235a FITC</w:t>
            </w:r>
          </w:p>
        </w:tc>
        <w:tc>
          <w:tcPr>
            <w:tcW w:w="2127" w:type="dxa"/>
            <w:tcBorders>
              <w:top w:val="nil"/>
              <w:left w:val="nil"/>
              <w:bottom w:val="single" w:sz="4" w:space="0" w:color="auto"/>
              <w:right w:val="single" w:sz="4" w:space="0" w:color="auto"/>
            </w:tcBorders>
            <w:shd w:val="clear" w:color="auto" w:fill="auto"/>
            <w:noWrap/>
            <w:vAlign w:val="bottom"/>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11E4B-7-6 (KC16)</w:t>
            </w:r>
          </w:p>
        </w:tc>
        <w:tc>
          <w:tcPr>
            <w:tcW w:w="1146" w:type="dxa"/>
            <w:tcBorders>
              <w:top w:val="nil"/>
              <w:left w:val="nil"/>
              <w:bottom w:val="single" w:sz="4" w:space="0" w:color="auto"/>
              <w:right w:val="single" w:sz="4" w:space="0" w:color="auto"/>
            </w:tcBorders>
            <w:shd w:val="clear" w:color="auto" w:fill="auto"/>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c>
          <w:tcPr>
            <w:tcW w:w="937" w:type="dxa"/>
            <w:tcBorders>
              <w:top w:val="nil"/>
              <w:left w:val="nil"/>
              <w:bottom w:val="single" w:sz="4" w:space="0" w:color="auto"/>
              <w:right w:val="single" w:sz="4" w:space="0" w:color="auto"/>
            </w:tcBorders>
            <w:shd w:val="clear" w:color="auto" w:fill="auto"/>
            <w:noWrap/>
            <w:vAlign w:val="bottom"/>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CE/IVD</w:t>
            </w:r>
          </w:p>
        </w:tc>
        <w:tc>
          <w:tcPr>
            <w:tcW w:w="1021" w:type="dxa"/>
            <w:tcBorders>
              <w:top w:val="nil"/>
              <w:left w:val="nil"/>
              <w:bottom w:val="single" w:sz="4" w:space="0" w:color="auto"/>
              <w:right w:val="single" w:sz="4" w:space="0" w:color="auto"/>
            </w:tcBorders>
            <w:shd w:val="clear" w:color="auto" w:fill="auto"/>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c>
          <w:tcPr>
            <w:tcW w:w="1061"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 </w:t>
            </w:r>
          </w:p>
        </w:tc>
        <w:tc>
          <w:tcPr>
            <w:tcW w:w="875"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200</w:t>
            </w:r>
          </w:p>
        </w:tc>
        <w:tc>
          <w:tcPr>
            <w:tcW w:w="952"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 </w:t>
            </w:r>
            <w:r>
              <w:rPr>
                <w:kern w:val="0"/>
                <w:sz w:val="22"/>
                <w:szCs w:val="22"/>
                <w:lang w:val="pl-PL"/>
              </w:rPr>
              <w:t>2</w:t>
            </w:r>
          </w:p>
        </w:tc>
        <w:tc>
          <w:tcPr>
            <w:tcW w:w="1183"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1046"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vAlign w:val="center"/>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1276"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r>
      <w:tr w:rsidR="00436FC8" w:rsidRPr="006D13C3" w:rsidTr="007F5C7E">
        <w:trPr>
          <w:trHeight w:val="220"/>
          <w:jc w:val="center"/>
        </w:trPr>
        <w:tc>
          <w:tcPr>
            <w:tcW w:w="426" w:type="dxa"/>
            <w:tcBorders>
              <w:top w:val="nil"/>
              <w:left w:val="single" w:sz="4" w:space="0" w:color="000000"/>
              <w:bottom w:val="single" w:sz="4" w:space="0" w:color="000000"/>
              <w:right w:val="nil"/>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8</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CD59 PE</w:t>
            </w:r>
          </w:p>
        </w:tc>
        <w:tc>
          <w:tcPr>
            <w:tcW w:w="2127" w:type="dxa"/>
            <w:tcBorders>
              <w:top w:val="nil"/>
              <w:left w:val="nil"/>
              <w:bottom w:val="single" w:sz="4" w:space="0" w:color="auto"/>
              <w:right w:val="single" w:sz="4" w:space="0" w:color="auto"/>
            </w:tcBorders>
            <w:shd w:val="clear" w:color="auto" w:fill="auto"/>
            <w:noWrap/>
            <w:vAlign w:val="bottom"/>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MEM-43</w:t>
            </w:r>
          </w:p>
        </w:tc>
        <w:tc>
          <w:tcPr>
            <w:tcW w:w="1146" w:type="dxa"/>
            <w:tcBorders>
              <w:top w:val="nil"/>
              <w:left w:val="nil"/>
              <w:bottom w:val="single" w:sz="4" w:space="0" w:color="auto"/>
              <w:right w:val="single" w:sz="4" w:space="0" w:color="auto"/>
            </w:tcBorders>
            <w:shd w:val="clear" w:color="auto" w:fill="auto"/>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c>
          <w:tcPr>
            <w:tcW w:w="937" w:type="dxa"/>
            <w:tcBorders>
              <w:top w:val="nil"/>
              <w:left w:val="nil"/>
              <w:bottom w:val="single" w:sz="4" w:space="0" w:color="auto"/>
              <w:right w:val="single" w:sz="4" w:space="0" w:color="auto"/>
            </w:tcBorders>
            <w:shd w:val="clear" w:color="auto" w:fill="auto"/>
            <w:noWrap/>
            <w:vAlign w:val="bottom"/>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CE/IVD</w:t>
            </w:r>
          </w:p>
        </w:tc>
        <w:tc>
          <w:tcPr>
            <w:tcW w:w="1021" w:type="dxa"/>
            <w:tcBorders>
              <w:top w:val="nil"/>
              <w:left w:val="nil"/>
              <w:bottom w:val="single" w:sz="4" w:space="0" w:color="auto"/>
              <w:right w:val="single" w:sz="4" w:space="0" w:color="auto"/>
            </w:tcBorders>
            <w:shd w:val="clear" w:color="auto" w:fill="auto"/>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c>
          <w:tcPr>
            <w:tcW w:w="1061"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 </w:t>
            </w:r>
          </w:p>
        </w:tc>
        <w:tc>
          <w:tcPr>
            <w:tcW w:w="875"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200</w:t>
            </w:r>
          </w:p>
        </w:tc>
        <w:tc>
          <w:tcPr>
            <w:tcW w:w="952"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 </w:t>
            </w:r>
            <w:r>
              <w:rPr>
                <w:kern w:val="0"/>
                <w:sz w:val="22"/>
                <w:szCs w:val="22"/>
                <w:lang w:val="pl-PL"/>
              </w:rPr>
              <w:t>2</w:t>
            </w:r>
          </w:p>
        </w:tc>
        <w:tc>
          <w:tcPr>
            <w:tcW w:w="1183"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1046"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vAlign w:val="center"/>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1276"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r>
      <w:tr w:rsidR="00436FC8" w:rsidRPr="006D13C3" w:rsidTr="007F5C7E">
        <w:trPr>
          <w:trHeight w:val="220"/>
          <w:jc w:val="center"/>
        </w:trPr>
        <w:tc>
          <w:tcPr>
            <w:tcW w:w="426" w:type="dxa"/>
            <w:tcBorders>
              <w:top w:val="nil"/>
              <w:left w:val="single" w:sz="4" w:space="0" w:color="000000"/>
              <w:bottom w:val="nil"/>
              <w:right w:val="nil"/>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9</w:t>
            </w:r>
          </w:p>
        </w:tc>
        <w:tc>
          <w:tcPr>
            <w:tcW w:w="1701" w:type="dxa"/>
            <w:tcBorders>
              <w:top w:val="nil"/>
              <w:left w:val="single" w:sz="4" w:space="0" w:color="auto"/>
              <w:bottom w:val="nil"/>
              <w:right w:val="single" w:sz="4" w:space="0" w:color="auto"/>
            </w:tcBorders>
            <w:shd w:val="clear" w:color="000000" w:fill="FFFFFF"/>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CD19 PE-Cy7</w:t>
            </w:r>
          </w:p>
        </w:tc>
        <w:tc>
          <w:tcPr>
            <w:tcW w:w="2127" w:type="dxa"/>
            <w:tcBorders>
              <w:top w:val="nil"/>
              <w:left w:val="nil"/>
              <w:bottom w:val="nil"/>
              <w:right w:val="single" w:sz="4" w:space="0" w:color="auto"/>
            </w:tcBorders>
            <w:shd w:val="clear" w:color="000000" w:fill="FFFFFF"/>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J3-119</w:t>
            </w:r>
          </w:p>
        </w:tc>
        <w:tc>
          <w:tcPr>
            <w:tcW w:w="1146" w:type="dxa"/>
            <w:tcBorders>
              <w:top w:val="nil"/>
              <w:left w:val="nil"/>
              <w:bottom w:val="nil"/>
              <w:right w:val="single" w:sz="4" w:space="0" w:color="auto"/>
            </w:tcBorders>
            <w:shd w:val="clear" w:color="000000" w:fill="FFFFFF"/>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c>
          <w:tcPr>
            <w:tcW w:w="937" w:type="dxa"/>
            <w:tcBorders>
              <w:top w:val="nil"/>
              <w:left w:val="nil"/>
              <w:bottom w:val="nil"/>
              <w:right w:val="single" w:sz="4" w:space="0" w:color="auto"/>
            </w:tcBorders>
            <w:shd w:val="clear" w:color="auto" w:fill="auto"/>
            <w:noWrap/>
            <w:vAlign w:val="bottom"/>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CE/IVD</w:t>
            </w:r>
          </w:p>
        </w:tc>
        <w:tc>
          <w:tcPr>
            <w:tcW w:w="1021" w:type="dxa"/>
            <w:tcBorders>
              <w:top w:val="nil"/>
              <w:left w:val="nil"/>
              <w:bottom w:val="nil"/>
              <w:right w:val="single" w:sz="4" w:space="0" w:color="auto"/>
            </w:tcBorders>
            <w:shd w:val="clear" w:color="000000" w:fill="FFFFFF"/>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c>
          <w:tcPr>
            <w:tcW w:w="1061" w:type="dxa"/>
            <w:tcBorders>
              <w:top w:val="nil"/>
              <w:left w:val="nil"/>
              <w:bottom w:val="nil"/>
              <w:right w:val="single" w:sz="4" w:space="0" w:color="auto"/>
            </w:tcBorders>
            <w:shd w:val="clear" w:color="000000" w:fill="FFFFFF"/>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 </w:t>
            </w:r>
          </w:p>
        </w:tc>
        <w:tc>
          <w:tcPr>
            <w:tcW w:w="875" w:type="dxa"/>
            <w:tcBorders>
              <w:top w:val="nil"/>
              <w:left w:val="nil"/>
              <w:bottom w:val="nil"/>
              <w:right w:val="single" w:sz="4" w:space="0" w:color="auto"/>
            </w:tcBorders>
            <w:shd w:val="clear" w:color="000000" w:fill="FFFFFF"/>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800</w:t>
            </w:r>
          </w:p>
        </w:tc>
        <w:tc>
          <w:tcPr>
            <w:tcW w:w="952"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 </w:t>
            </w:r>
            <w:r>
              <w:rPr>
                <w:kern w:val="0"/>
                <w:sz w:val="22"/>
                <w:szCs w:val="22"/>
                <w:lang w:val="pl-PL"/>
              </w:rPr>
              <w:t>8</w:t>
            </w:r>
          </w:p>
        </w:tc>
        <w:tc>
          <w:tcPr>
            <w:tcW w:w="1183" w:type="dxa"/>
            <w:tcBorders>
              <w:top w:val="nil"/>
              <w:left w:val="nil"/>
              <w:bottom w:val="single" w:sz="4" w:space="0" w:color="auto"/>
              <w:right w:val="single" w:sz="4" w:space="0" w:color="auto"/>
            </w:tcBorders>
            <w:shd w:val="clear" w:color="000000" w:fill="FFFFFF"/>
            <w:noWrap/>
            <w:vAlign w:val="center"/>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1046" w:type="dxa"/>
            <w:tcBorders>
              <w:top w:val="nil"/>
              <w:left w:val="nil"/>
              <w:bottom w:val="single" w:sz="4" w:space="0" w:color="auto"/>
              <w:right w:val="single" w:sz="4" w:space="0" w:color="auto"/>
            </w:tcBorders>
            <w:shd w:val="clear" w:color="000000" w:fill="FFFFFF"/>
            <w:noWrap/>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992" w:type="dxa"/>
            <w:tcBorders>
              <w:top w:val="nil"/>
              <w:left w:val="nil"/>
              <w:bottom w:val="single" w:sz="4" w:space="0" w:color="auto"/>
              <w:right w:val="single" w:sz="4" w:space="0" w:color="auto"/>
            </w:tcBorders>
            <w:shd w:val="clear" w:color="000000" w:fill="FFFFFF"/>
            <w:vAlign w:val="center"/>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1276" w:type="dxa"/>
            <w:tcBorders>
              <w:top w:val="nil"/>
              <w:left w:val="nil"/>
              <w:bottom w:val="single" w:sz="4" w:space="0" w:color="auto"/>
              <w:right w:val="single" w:sz="4" w:space="0" w:color="auto"/>
            </w:tcBorders>
            <w:shd w:val="clear" w:color="000000" w:fill="FFFFFF"/>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r>
      <w:tr w:rsidR="00436FC8" w:rsidRPr="006D13C3" w:rsidTr="007F5C7E">
        <w:trPr>
          <w:trHeight w:val="22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10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CD117 PE-Cy7</w:t>
            </w:r>
          </w:p>
        </w:tc>
        <w:tc>
          <w:tcPr>
            <w:tcW w:w="2127" w:type="dxa"/>
            <w:tcBorders>
              <w:top w:val="single" w:sz="4" w:space="0" w:color="auto"/>
              <w:left w:val="nil"/>
              <w:bottom w:val="single" w:sz="4" w:space="0" w:color="auto"/>
              <w:right w:val="single" w:sz="4" w:space="0" w:color="auto"/>
            </w:tcBorders>
            <w:shd w:val="clear" w:color="000000" w:fill="FFFFFF"/>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104D2D1</w:t>
            </w:r>
          </w:p>
        </w:tc>
        <w:tc>
          <w:tcPr>
            <w:tcW w:w="1146" w:type="dxa"/>
            <w:tcBorders>
              <w:top w:val="single" w:sz="4" w:space="0" w:color="auto"/>
              <w:left w:val="nil"/>
              <w:bottom w:val="single" w:sz="4" w:space="0" w:color="auto"/>
              <w:right w:val="single" w:sz="4" w:space="0" w:color="auto"/>
            </w:tcBorders>
            <w:shd w:val="clear" w:color="000000" w:fill="FFFFFF"/>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CE/IVD</w:t>
            </w:r>
          </w:p>
        </w:tc>
        <w:tc>
          <w:tcPr>
            <w:tcW w:w="1021" w:type="dxa"/>
            <w:tcBorders>
              <w:top w:val="single" w:sz="4" w:space="0" w:color="auto"/>
              <w:left w:val="nil"/>
              <w:bottom w:val="single" w:sz="4" w:space="0" w:color="auto"/>
              <w:right w:val="single" w:sz="4" w:space="0" w:color="auto"/>
            </w:tcBorders>
            <w:shd w:val="clear" w:color="000000" w:fill="FFFFFF"/>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c>
          <w:tcPr>
            <w:tcW w:w="1061" w:type="dxa"/>
            <w:tcBorders>
              <w:top w:val="single" w:sz="4" w:space="0" w:color="auto"/>
              <w:left w:val="nil"/>
              <w:bottom w:val="single" w:sz="4" w:space="0" w:color="auto"/>
              <w:right w:val="single" w:sz="4" w:space="0" w:color="auto"/>
            </w:tcBorders>
            <w:shd w:val="clear" w:color="000000" w:fill="FFFFFF"/>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 </w:t>
            </w:r>
          </w:p>
        </w:tc>
        <w:tc>
          <w:tcPr>
            <w:tcW w:w="875" w:type="dxa"/>
            <w:tcBorders>
              <w:top w:val="single" w:sz="4" w:space="0" w:color="auto"/>
              <w:left w:val="nil"/>
              <w:bottom w:val="single" w:sz="4" w:space="0" w:color="auto"/>
              <w:right w:val="single" w:sz="4" w:space="0" w:color="auto"/>
            </w:tcBorders>
            <w:shd w:val="clear" w:color="000000" w:fill="FFFFFF"/>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400</w:t>
            </w:r>
          </w:p>
        </w:tc>
        <w:tc>
          <w:tcPr>
            <w:tcW w:w="952"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 </w:t>
            </w:r>
            <w:r>
              <w:rPr>
                <w:kern w:val="0"/>
                <w:sz w:val="22"/>
                <w:szCs w:val="22"/>
                <w:lang w:val="pl-PL"/>
              </w:rPr>
              <w:t>4</w:t>
            </w:r>
          </w:p>
        </w:tc>
        <w:tc>
          <w:tcPr>
            <w:tcW w:w="1183" w:type="dxa"/>
            <w:tcBorders>
              <w:top w:val="nil"/>
              <w:left w:val="nil"/>
              <w:bottom w:val="single" w:sz="4" w:space="0" w:color="auto"/>
              <w:right w:val="single" w:sz="4" w:space="0" w:color="auto"/>
            </w:tcBorders>
            <w:shd w:val="clear" w:color="000000" w:fill="FFFFFF"/>
            <w:noWrap/>
            <w:vAlign w:val="center"/>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1046" w:type="dxa"/>
            <w:tcBorders>
              <w:top w:val="nil"/>
              <w:left w:val="nil"/>
              <w:bottom w:val="single" w:sz="4" w:space="0" w:color="auto"/>
              <w:right w:val="single" w:sz="4" w:space="0" w:color="auto"/>
            </w:tcBorders>
            <w:shd w:val="clear" w:color="000000" w:fill="FFFFFF"/>
            <w:noWrap/>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992" w:type="dxa"/>
            <w:tcBorders>
              <w:top w:val="nil"/>
              <w:left w:val="nil"/>
              <w:bottom w:val="single" w:sz="4" w:space="0" w:color="auto"/>
              <w:right w:val="single" w:sz="4" w:space="0" w:color="auto"/>
            </w:tcBorders>
            <w:shd w:val="clear" w:color="000000" w:fill="FFFFFF"/>
            <w:vAlign w:val="center"/>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1276" w:type="dxa"/>
            <w:tcBorders>
              <w:top w:val="nil"/>
              <w:left w:val="nil"/>
              <w:bottom w:val="single" w:sz="4" w:space="0" w:color="auto"/>
              <w:right w:val="single" w:sz="4" w:space="0" w:color="auto"/>
            </w:tcBorders>
            <w:shd w:val="clear" w:color="000000" w:fill="FFFFFF"/>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r>
      <w:tr w:rsidR="00436FC8" w:rsidRPr="006D13C3" w:rsidTr="007F5C7E">
        <w:trPr>
          <w:trHeight w:val="686"/>
          <w:jc w:val="center"/>
        </w:trPr>
        <w:tc>
          <w:tcPr>
            <w:tcW w:w="426" w:type="dxa"/>
            <w:tcBorders>
              <w:top w:val="nil"/>
              <w:left w:val="single" w:sz="4" w:space="0" w:color="auto"/>
              <w:bottom w:val="single" w:sz="4" w:space="0" w:color="auto"/>
              <w:right w:val="nil"/>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p>
        </w:tc>
        <w:tc>
          <w:tcPr>
            <w:tcW w:w="11003" w:type="dxa"/>
            <w:gridSpan w:val="9"/>
            <w:tcBorders>
              <w:top w:val="nil"/>
              <w:left w:val="nil"/>
              <w:bottom w:val="single" w:sz="4" w:space="0" w:color="auto"/>
              <w:right w:val="single" w:sz="4" w:space="0" w:color="auto"/>
            </w:tcBorders>
            <w:shd w:val="clear" w:color="auto" w:fill="auto"/>
            <w:noWrap/>
            <w:hideMark/>
          </w:tcPr>
          <w:p w:rsidR="00436FC8" w:rsidRDefault="00436FC8" w:rsidP="007F5C7E">
            <w:pPr>
              <w:widowControl/>
              <w:suppressAutoHyphens w:val="0"/>
              <w:overflowPunct/>
              <w:autoSpaceDE/>
              <w:autoSpaceDN/>
              <w:adjustRightInd/>
              <w:jc w:val="right"/>
              <w:textAlignment w:val="auto"/>
              <w:rPr>
                <w:b/>
                <w:bCs/>
                <w:kern w:val="0"/>
                <w:sz w:val="22"/>
                <w:szCs w:val="22"/>
                <w:lang w:val="pl-PL"/>
              </w:rPr>
            </w:pPr>
          </w:p>
          <w:p w:rsidR="00436FC8" w:rsidRPr="006D13C3" w:rsidRDefault="00436FC8" w:rsidP="007F5C7E">
            <w:pPr>
              <w:widowControl/>
              <w:suppressAutoHyphens w:val="0"/>
              <w:overflowPunct/>
              <w:autoSpaceDE/>
              <w:autoSpaceDN/>
              <w:adjustRightInd/>
              <w:jc w:val="right"/>
              <w:textAlignment w:val="auto"/>
              <w:rPr>
                <w:b/>
                <w:bCs/>
                <w:kern w:val="0"/>
                <w:sz w:val="22"/>
                <w:szCs w:val="22"/>
                <w:lang w:val="pl-PL"/>
              </w:rPr>
            </w:pPr>
            <w:r w:rsidRPr="006D13C3">
              <w:rPr>
                <w:b/>
                <w:bCs/>
                <w:kern w:val="0"/>
                <w:sz w:val="22"/>
                <w:szCs w:val="22"/>
                <w:lang w:val="pl-PL"/>
              </w:rPr>
              <w:t>Razem:</w:t>
            </w:r>
          </w:p>
          <w:p w:rsidR="00436FC8" w:rsidRPr="006D13C3" w:rsidRDefault="00436FC8" w:rsidP="007F5C7E">
            <w:pPr>
              <w:widowControl/>
              <w:suppressAutoHyphens w:val="0"/>
              <w:overflowPunct/>
              <w:autoSpaceDE/>
              <w:autoSpaceDN/>
              <w:adjustRightInd/>
              <w:textAlignment w:val="auto"/>
              <w:rPr>
                <w:b/>
                <w:bCs/>
                <w:kern w:val="0"/>
                <w:sz w:val="22"/>
                <w:szCs w:val="22"/>
                <w:lang w:val="pl-PL"/>
              </w:rPr>
            </w:pPr>
            <w:r w:rsidRPr="006D13C3">
              <w:rPr>
                <w:b/>
                <w:bCs/>
                <w:kern w:val="0"/>
                <w:sz w:val="22"/>
                <w:szCs w:val="22"/>
                <w:lang w:val="pl-PL"/>
              </w:rPr>
              <w:t> </w:t>
            </w:r>
          </w:p>
        </w:tc>
        <w:tc>
          <w:tcPr>
            <w:tcW w:w="1046"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textAlignment w:val="auto"/>
              <w:rPr>
                <w:b/>
                <w:bCs/>
                <w:kern w:val="0"/>
                <w:sz w:val="22"/>
                <w:szCs w:val="22"/>
                <w:lang w:val="pl-PL"/>
              </w:rPr>
            </w:pPr>
            <w:r w:rsidRPr="006D13C3">
              <w:rPr>
                <w:b/>
                <w:bCs/>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right"/>
              <w:textAlignment w:val="auto"/>
              <w:rPr>
                <w:b/>
                <w:bCs/>
                <w:kern w:val="0"/>
                <w:sz w:val="22"/>
                <w:szCs w:val="22"/>
                <w:lang w:val="pl-PL"/>
              </w:rPr>
            </w:pPr>
            <w:r w:rsidRPr="006D13C3">
              <w:rPr>
                <w:b/>
                <w:bCs/>
                <w:kern w:val="0"/>
                <w:sz w:val="22"/>
                <w:szCs w:val="22"/>
                <w:lang w:val="pl-PL"/>
              </w:rPr>
              <w:t> </w:t>
            </w:r>
          </w:p>
        </w:tc>
        <w:tc>
          <w:tcPr>
            <w:tcW w:w="1276"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right"/>
              <w:textAlignment w:val="auto"/>
              <w:rPr>
                <w:b/>
                <w:bCs/>
                <w:kern w:val="0"/>
                <w:sz w:val="22"/>
                <w:szCs w:val="22"/>
                <w:lang w:val="pl-PL"/>
              </w:rPr>
            </w:pPr>
            <w:r w:rsidRPr="006D13C3">
              <w:rPr>
                <w:b/>
                <w:bCs/>
                <w:kern w:val="0"/>
                <w:sz w:val="22"/>
                <w:szCs w:val="22"/>
                <w:lang w:val="pl-PL"/>
              </w:rPr>
              <w:t> </w:t>
            </w:r>
          </w:p>
        </w:tc>
      </w:tr>
    </w:tbl>
    <w:p w:rsidR="00436FC8" w:rsidRPr="006D13C3" w:rsidRDefault="00436FC8" w:rsidP="00436FC8">
      <w:pPr>
        <w:rPr>
          <w:rFonts w:eastAsia="Lucida Sans Unicode"/>
          <w:sz w:val="22"/>
          <w:szCs w:val="22"/>
          <w:lang w:eastAsia="ar-SA"/>
        </w:rPr>
      </w:pPr>
    </w:p>
    <w:p w:rsidR="00436FC8" w:rsidRPr="006D13C3" w:rsidRDefault="00436FC8" w:rsidP="00436FC8">
      <w:pPr>
        <w:overflowPunct/>
        <w:autoSpaceDE/>
        <w:autoSpaceDN/>
        <w:adjustRightInd/>
        <w:textAlignment w:val="auto"/>
        <w:rPr>
          <w:rFonts w:eastAsia="Lucida Sans Unicode"/>
          <w:kern w:val="2"/>
          <w:sz w:val="22"/>
          <w:szCs w:val="22"/>
          <w:lang w:eastAsia="ar-SA"/>
        </w:rPr>
      </w:pPr>
    </w:p>
    <w:p w:rsidR="00436FC8" w:rsidRPr="006D13C3"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jc w:val="right"/>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Pr>
          <w:rFonts w:eastAsia="Lucida Sans Unicode"/>
          <w:b/>
          <w:kern w:val="2"/>
          <w:sz w:val="22"/>
          <w:szCs w:val="22"/>
          <w:lang w:eastAsia="ar-SA"/>
        </w:rPr>
        <w:t>4</w:t>
      </w: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r>
        <w:t>Naklejki samoprzylepne bez nadruku</w:t>
      </w: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tbl>
      <w:tblPr>
        <w:tblpPr w:leftFromText="141" w:rightFromText="141" w:vertAnchor="text" w:horzAnchor="margin" w:tblpXSpec="center" w:tblpY="19"/>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5478"/>
        <w:gridCol w:w="759"/>
        <w:gridCol w:w="992"/>
        <w:gridCol w:w="992"/>
        <w:gridCol w:w="709"/>
        <w:gridCol w:w="992"/>
        <w:gridCol w:w="992"/>
        <w:gridCol w:w="2410"/>
      </w:tblGrid>
      <w:tr w:rsidR="00436FC8" w:rsidRPr="00085122" w:rsidTr="007F5C7E">
        <w:trPr>
          <w:cantSplit/>
          <w:trHeight w:val="653"/>
          <w:jc w:val="center"/>
        </w:trPr>
        <w:tc>
          <w:tcPr>
            <w:tcW w:w="988" w:type="dxa"/>
          </w:tcPr>
          <w:p w:rsidR="00436FC8" w:rsidRPr="005138AC" w:rsidRDefault="00436FC8" w:rsidP="007F5C7E">
            <w:pPr>
              <w:jc w:val="center"/>
              <w:rPr>
                <w:b/>
                <w:sz w:val="16"/>
                <w:szCs w:val="16"/>
              </w:rPr>
            </w:pPr>
          </w:p>
          <w:p w:rsidR="00436FC8" w:rsidRPr="005138AC" w:rsidRDefault="00436FC8" w:rsidP="007F5C7E">
            <w:pPr>
              <w:jc w:val="center"/>
              <w:rPr>
                <w:b/>
                <w:sz w:val="16"/>
                <w:szCs w:val="16"/>
              </w:rPr>
            </w:pPr>
          </w:p>
          <w:p w:rsidR="00436FC8" w:rsidRPr="005138AC" w:rsidRDefault="00436FC8" w:rsidP="007F5C7E">
            <w:pPr>
              <w:jc w:val="center"/>
              <w:rPr>
                <w:b/>
                <w:sz w:val="16"/>
                <w:szCs w:val="16"/>
              </w:rPr>
            </w:pPr>
            <w:r>
              <w:rPr>
                <w:b/>
                <w:sz w:val="16"/>
                <w:szCs w:val="16"/>
              </w:rPr>
              <w:t>L</w:t>
            </w:r>
            <w:r w:rsidRPr="005138AC">
              <w:rPr>
                <w:b/>
                <w:sz w:val="16"/>
                <w:szCs w:val="16"/>
              </w:rPr>
              <w:t>.p.</w:t>
            </w:r>
          </w:p>
        </w:tc>
        <w:tc>
          <w:tcPr>
            <w:tcW w:w="5478" w:type="dxa"/>
          </w:tcPr>
          <w:p w:rsidR="00436FC8" w:rsidRPr="005138AC" w:rsidRDefault="00436FC8" w:rsidP="007F5C7E">
            <w:pPr>
              <w:jc w:val="center"/>
              <w:rPr>
                <w:b/>
                <w:sz w:val="16"/>
                <w:szCs w:val="16"/>
              </w:rPr>
            </w:pPr>
          </w:p>
          <w:p w:rsidR="00436FC8" w:rsidRPr="005138AC" w:rsidRDefault="00436FC8" w:rsidP="007F5C7E">
            <w:pPr>
              <w:jc w:val="center"/>
              <w:rPr>
                <w:b/>
                <w:sz w:val="16"/>
                <w:szCs w:val="16"/>
              </w:rPr>
            </w:pPr>
            <w:r>
              <w:rPr>
                <w:b/>
                <w:sz w:val="16"/>
                <w:szCs w:val="16"/>
              </w:rPr>
              <w:t>A</w:t>
            </w:r>
            <w:r w:rsidRPr="005138AC">
              <w:rPr>
                <w:b/>
                <w:sz w:val="16"/>
                <w:szCs w:val="16"/>
              </w:rPr>
              <w:t>sortyment</w:t>
            </w:r>
          </w:p>
          <w:p w:rsidR="00436FC8" w:rsidRPr="005138AC" w:rsidRDefault="00436FC8" w:rsidP="007F5C7E">
            <w:pPr>
              <w:jc w:val="center"/>
              <w:rPr>
                <w:b/>
                <w:sz w:val="16"/>
                <w:szCs w:val="16"/>
              </w:rPr>
            </w:pPr>
            <w:r w:rsidRPr="005138AC">
              <w:rPr>
                <w:b/>
                <w:sz w:val="16"/>
                <w:szCs w:val="16"/>
              </w:rPr>
              <w:t>szczegółowy</w:t>
            </w:r>
          </w:p>
        </w:tc>
        <w:tc>
          <w:tcPr>
            <w:tcW w:w="759" w:type="dxa"/>
          </w:tcPr>
          <w:p w:rsidR="00436FC8" w:rsidRPr="005138AC" w:rsidRDefault="00436FC8" w:rsidP="007F5C7E">
            <w:pPr>
              <w:jc w:val="center"/>
              <w:rPr>
                <w:b/>
                <w:sz w:val="16"/>
                <w:szCs w:val="16"/>
              </w:rPr>
            </w:pPr>
          </w:p>
          <w:p w:rsidR="00436FC8" w:rsidRPr="005138AC" w:rsidRDefault="00436FC8" w:rsidP="007F5C7E">
            <w:pPr>
              <w:jc w:val="center"/>
              <w:rPr>
                <w:b/>
                <w:sz w:val="16"/>
                <w:szCs w:val="16"/>
              </w:rPr>
            </w:pPr>
            <w:r>
              <w:rPr>
                <w:b/>
                <w:sz w:val="16"/>
                <w:szCs w:val="16"/>
              </w:rPr>
              <w:t>Jedn.</w:t>
            </w:r>
          </w:p>
          <w:p w:rsidR="00436FC8" w:rsidRPr="005138AC" w:rsidRDefault="00436FC8" w:rsidP="007F5C7E">
            <w:pPr>
              <w:jc w:val="center"/>
              <w:rPr>
                <w:b/>
                <w:sz w:val="16"/>
                <w:szCs w:val="16"/>
              </w:rPr>
            </w:pPr>
            <w:r w:rsidRPr="005138AC">
              <w:rPr>
                <w:b/>
                <w:sz w:val="16"/>
                <w:szCs w:val="16"/>
              </w:rPr>
              <w:t>miary</w:t>
            </w:r>
          </w:p>
        </w:tc>
        <w:tc>
          <w:tcPr>
            <w:tcW w:w="992" w:type="dxa"/>
          </w:tcPr>
          <w:p w:rsidR="00436FC8" w:rsidRPr="005138AC" w:rsidRDefault="00436FC8" w:rsidP="007F5C7E">
            <w:pPr>
              <w:jc w:val="center"/>
              <w:rPr>
                <w:b/>
                <w:sz w:val="16"/>
                <w:szCs w:val="16"/>
              </w:rPr>
            </w:pPr>
          </w:p>
          <w:p w:rsidR="00436FC8" w:rsidRPr="005138AC" w:rsidRDefault="00436FC8" w:rsidP="007F5C7E">
            <w:pPr>
              <w:jc w:val="center"/>
              <w:rPr>
                <w:b/>
                <w:sz w:val="16"/>
                <w:szCs w:val="16"/>
              </w:rPr>
            </w:pPr>
            <w:r>
              <w:rPr>
                <w:b/>
                <w:sz w:val="16"/>
                <w:szCs w:val="16"/>
              </w:rPr>
              <w:t>I</w:t>
            </w:r>
            <w:r w:rsidRPr="005138AC">
              <w:rPr>
                <w:b/>
                <w:sz w:val="16"/>
                <w:szCs w:val="16"/>
              </w:rPr>
              <w:t>lość</w:t>
            </w:r>
          </w:p>
          <w:p w:rsidR="00436FC8" w:rsidRPr="005138AC" w:rsidRDefault="00436FC8" w:rsidP="007F5C7E">
            <w:pPr>
              <w:jc w:val="center"/>
              <w:rPr>
                <w:b/>
                <w:sz w:val="16"/>
                <w:szCs w:val="16"/>
              </w:rPr>
            </w:pPr>
            <w:r>
              <w:rPr>
                <w:b/>
                <w:sz w:val="16"/>
                <w:szCs w:val="16"/>
              </w:rPr>
              <w:t>24 m-ce</w:t>
            </w:r>
          </w:p>
        </w:tc>
        <w:tc>
          <w:tcPr>
            <w:tcW w:w="992" w:type="dxa"/>
          </w:tcPr>
          <w:p w:rsidR="00436FC8" w:rsidRPr="005138AC" w:rsidRDefault="00436FC8" w:rsidP="007F5C7E">
            <w:pPr>
              <w:jc w:val="center"/>
              <w:rPr>
                <w:b/>
                <w:sz w:val="16"/>
                <w:szCs w:val="16"/>
              </w:rPr>
            </w:pPr>
          </w:p>
          <w:p w:rsidR="00436FC8" w:rsidRPr="005138AC" w:rsidRDefault="00436FC8" w:rsidP="007F5C7E">
            <w:pPr>
              <w:jc w:val="center"/>
              <w:rPr>
                <w:b/>
                <w:sz w:val="16"/>
                <w:szCs w:val="16"/>
              </w:rPr>
            </w:pPr>
            <w:r>
              <w:rPr>
                <w:b/>
                <w:sz w:val="16"/>
                <w:szCs w:val="16"/>
              </w:rPr>
              <w:t>C</w:t>
            </w:r>
            <w:r w:rsidRPr="005138AC">
              <w:rPr>
                <w:b/>
                <w:sz w:val="16"/>
                <w:szCs w:val="16"/>
              </w:rPr>
              <w:t>cena  netto</w:t>
            </w:r>
          </w:p>
        </w:tc>
        <w:tc>
          <w:tcPr>
            <w:tcW w:w="709" w:type="dxa"/>
          </w:tcPr>
          <w:p w:rsidR="00436FC8" w:rsidRPr="005138AC" w:rsidRDefault="00436FC8" w:rsidP="007F5C7E">
            <w:pPr>
              <w:jc w:val="center"/>
              <w:rPr>
                <w:b/>
                <w:sz w:val="16"/>
                <w:szCs w:val="16"/>
              </w:rPr>
            </w:pPr>
          </w:p>
          <w:p w:rsidR="00436FC8" w:rsidRPr="002E5473" w:rsidRDefault="00436FC8" w:rsidP="007F5C7E">
            <w:pPr>
              <w:jc w:val="center"/>
              <w:rPr>
                <w:b/>
                <w:sz w:val="16"/>
                <w:szCs w:val="16"/>
              </w:rPr>
            </w:pPr>
            <w:r w:rsidRPr="002E5473">
              <w:rPr>
                <w:b/>
                <w:sz w:val="16"/>
                <w:szCs w:val="16"/>
              </w:rPr>
              <w:t>%</w:t>
            </w:r>
          </w:p>
          <w:p w:rsidR="00436FC8" w:rsidRPr="005138AC" w:rsidRDefault="00436FC8" w:rsidP="007F5C7E">
            <w:pPr>
              <w:jc w:val="center"/>
              <w:rPr>
                <w:b/>
                <w:sz w:val="16"/>
                <w:szCs w:val="16"/>
              </w:rPr>
            </w:pPr>
            <w:r w:rsidRPr="002E5473">
              <w:rPr>
                <w:b/>
                <w:sz w:val="16"/>
                <w:szCs w:val="16"/>
              </w:rPr>
              <w:t>Vat</w:t>
            </w:r>
          </w:p>
        </w:tc>
        <w:tc>
          <w:tcPr>
            <w:tcW w:w="992" w:type="dxa"/>
          </w:tcPr>
          <w:p w:rsidR="00436FC8" w:rsidRPr="005138AC" w:rsidRDefault="00436FC8" w:rsidP="007F5C7E">
            <w:pPr>
              <w:jc w:val="center"/>
              <w:rPr>
                <w:b/>
                <w:sz w:val="16"/>
                <w:szCs w:val="16"/>
              </w:rPr>
            </w:pPr>
          </w:p>
          <w:p w:rsidR="00436FC8" w:rsidRPr="005138AC" w:rsidRDefault="00436FC8" w:rsidP="007F5C7E">
            <w:pPr>
              <w:jc w:val="center"/>
              <w:rPr>
                <w:b/>
                <w:sz w:val="16"/>
                <w:szCs w:val="16"/>
              </w:rPr>
            </w:pPr>
            <w:r>
              <w:rPr>
                <w:b/>
                <w:sz w:val="16"/>
                <w:szCs w:val="16"/>
              </w:rPr>
              <w:t>W</w:t>
            </w:r>
            <w:r w:rsidRPr="005138AC">
              <w:rPr>
                <w:b/>
                <w:sz w:val="16"/>
                <w:szCs w:val="16"/>
              </w:rPr>
              <w:t>artość netto</w:t>
            </w:r>
          </w:p>
        </w:tc>
        <w:tc>
          <w:tcPr>
            <w:tcW w:w="992" w:type="dxa"/>
          </w:tcPr>
          <w:p w:rsidR="00436FC8" w:rsidRPr="005138AC" w:rsidRDefault="00436FC8" w:rsidP="007F5C7E">
            <w:pPr>
              <w:jc w:val="center"/>
              <w:rPr>
                <w:b/>
                <w:sz w:val="16"/>
                <w:szCs w:val="16"/>
              </w:rPr>
            </w:pPr>
          </w:p>
          <w:p w:rsidR="00436FC8" w:rsidRPr="005138AC" w:rsidRDefault="00436FC8" w:rsidP="007F5C7E">
            <w:pPr>
              <w:jc w:val="center"/>
              <w:rPr>
                <w:b/>
                <w:sz w:val="16"/>
                <w:szCs w:val="16"/>
              </w:rPr>
            </w:pPr>
            <w:r>
              <w:rPr>
                <w:b/>
                <w:sz w:val="16"/>
                <w:szCs w:val="16"/>
              </w:rPr>
              <w:t>W</w:t>
            </w:r>
            <w:r w:rsidRPr="005138AC">
              <w:rPr>
                <w:b/>
                <w:sz w:val="16"/>
                <w:szCs w:val="16"/>
              </w:rPr>
              <w:t>artość brutto</w:t>
            </w:r>
          </w:p>
        </w:tc>
        <w:tc>
          <w:tcPr>
            <w:tcW w:w="2410" w:type="dxa"/>
          </w:tcPr>
          <w:p w:rsidR="00436FC8" w:rsidRPr="005138AC" w:rsidRDefault="00436FC8" w:rsidP="007F5C7E">
            <w:pPr>
              <w:jc w:val="center"/>
              <w:rPr>
                <w:b/>
                <w:sz w:val="16"/>
                <w:szCs w:val="16"/>
              </w:rPr>
            </w:pPr>
          </w:p>
          <w:p w:rsidR="00436FC8" w:rsidRPr="005138AC" w:rsidRDefault="00436FC8" w:rsidP="007F5C7E">
            <w:pPr>
              <w:jc w:val="center"/>
              <w:rPr>
                <w:b/>
                <w:sz w:val="16"/>
                <w:szCs w:val="16"/>
              </w:rPr>
            </w:pPr>
            <w:r>
              <w:rPr>
                <w:b/>
                <w:sz w:val="16"/>
                <w:szCs w:val="16"/>
              </w:rPr>
              <w:t>P</w:t>
            </w:r>
            <w:r w:rsidRPr="005138AC">
              <w:rPr>
                <w:b/>
                <w:sz w:val="16"/>
                <w:szCs w:val="16"/>
              </w:rPr>
              <w:t>roducent i</w:t>
            </w:r>
            <w:r w:rsidRPr="005138AC">
              <w:rPr>
                <w:b/>
                <w:sz w:val="16"/>
                <w:szCs w:val="16"/>
              </w:rPr>
              <w:br/>
              <w:t>numer katalogowy</w:t>
            </w:r>
          </w:p>
        </w:tc>
      </w:tr>
      <w:tr w:rsidR="00436FC8" w:rsidRPr="005138AC" w:rsidTr="007F5C7E">
        <w:trPr>
          <w:cantSplit/>
          <w:trHeight w:val="1021"/>
          <w:jc w:val="center"/>
        </w:trPr>
        <w:tc>
          <w:tcPr>
            <w:tcW w:w="988" w:type="dxa"/>
            <w:vAlign w:val="center"/>
          </w:tcPr>
          <w:p w:rsidR="00436FC8" w:rsidRPr="005138AC" w:rsidRDefault="00436FC8" w:rsidP="007F5C7E">
            <w:pPr>
              <w:jc w:val="center"/>
              <w:rPr>
                <w:b/>
                <w:sz w:val="22"/>
                <w:szCs w:val="22"/>
              </w:rPr>
            </w:pPr>
            <w:r>
              <w:rPr>
                <w:b/>
                <w:sz w:val="22"/>
                <w:szCs w:val="22"/>
              </w:rPr>
              <w:t>1.</w:t>
            </w:r>
          </w:p>
        </w:tc>
        <w:tc>
          <w:tcPr>
            <w:tcW w:w="5478" w:type="dxa"/>
            <w:vAlign w:val="center"/>
          </w:tcPr>
          <w:p w:rsidR="00436FC8" w:rsidRDefault="00436FC8" w:rsidP="007F5C7E">
            <w:pPr>
              <w:spacing w:line="276" w:lineRule="auto"/>
              <w:rPr>
                <w:sz w:val="22"/>
                <w:szCs w:val="22"/>
              </w:rPr>
            </w:pPr>
            <w:r>
              <w:rPr>
                <w:sz w:val="22"/>
                <w:szCs w:val="22"/>
              </w:rPr>
              <w:t>Naklejki samoprzylepne bez nadruku, roz. 60mm x 30mm</w:t>
            </w:r>
          </w:p>
          <w:p w:rsidR="00436FC8" w:rsidRDefault="00436FC8" w:rsidP="007F5C7E">
            <w:pPr>
              <w:spacing w:line="276" w:lineRule="auto"/>
              <w:rPr>
                <w:sz w:val="22"/>
                <w:szCs w:val="22"/>
              </w:rPr>
            </w:pPr>
            <w:r>
              <w:rPr>
                <w:sz w:val="22"/>
                <w:szCs w:val="22"/>
              </w:rPr>
              <w:t>Na rolce 1000 szt.</w:t>
            </w:r>
          </w:p>
          <w:p w:rsidR="00436FC8" w:rsidRDefault="00436FC8" w:rsidP="007F5C7E">
            <w:pPr>
              <w:spacing w:line="276" w:lineRule="auto"/>
              <w:rPr>
                <w:sz w:val="22"/>
                <w:szCs w:val="22"/>
              </w:rPr>
            </w:pPr>
            <w:r>
              <w:rPr>
                <w:sz w:val="22"/>
                <w:szCs w:val="22"/>
              </w:rPr>
              <w:t>Do wypełnienia ręcznie długopisem</w:t>
            </w:r>
          </w:p>
        </w:tc>
        <w:tc>
          <w:tcPr>
            <w:tcW w:w="759" w:type="dxa"/>
            <w:vAlign w:val="center"/>
          </w:tcPr>
          <w:p w:rsidR="00436FC8" w:rsidRPr="005138AC" w:rsidRDefault="00436FC8" w:rsidP="007F5C7E">
            <w:pPr>
              <w:spacing w:line="276" w:lineRule="auto"/>
              <w:jc w:val="center"/>
              <w:rPr>
                <w:b/>
                <w:sz w:val="22"/>
                <w:szCs w:val="22"/>
              </w:rPr>
            </w:pPr>
            <w:r w:rsidRPr="005138AC">
              <w:rPr>
                <w:b/>
                <w:sz w:val="22"/>
                <w:szCs w:val="22"/>
              </w:rPr>
              <w:t>szt</w:t>
            </w:r>
          </w:p>
        </w:tc>
        <w:tc>
          <w:tcPr>
            <w:tcW w:w="992" w:type="dxa"/>
            <w:vAlign w:val="center"/>
          </w:tcPr>
          <w:p w:rsidR="00436FC8" w:rsidRDefault="00436FC8" w:rsidP="007F5C7E">
            <w:pPr>
              <w:spacing w:line="276" w:lineRule="auto"/>
              <w:jc w:val="center"/>
              <w:rPr>
                <w:b/>
                <w:sz w:val="22"/>
                <w:szCs w:val="22"/>
              </w:rPr>
            </w:pPr>
            <w:r>
              <w:rPr>
                <w:b/>
                <w:sz w:val="22"/>
                <w:szCs w:val="22"/>
              </w:rPr>
              <w:t>1 500</w:t>
            </w:r>
          </w:p>
        </w:tc>
        <w:tc>
          <w:tcPr>
            <w:tcW w:w="992" w:type="dxa"/>
            <w:vAlign w:val="center"/>
          </w:tcPr>
          <w:p w:rsidR="00436FC8" w:rsidRPr="005138AC" w:rsidRDefault="00436FC8" w:rsidP="007F5C7E">
            <w:pPr>
              <w:jc w:val="center"/>
              <w:rPr>
                <w:sz w:val="22"/>
                <w:szCs w:val="22"/>
              </w:rPr>
            </w:pPr>
          </w:p>
        </w:tc>
        <w:tc>
          <w:tcPr>
            <w:tcW w:w="709" w:type="dxa"/>
          </w:tcPr>
          <w:p w:rsidR="00436FC8" w:rsidRPr="005138AC" w:rsidRDefault="00436FC8" w:rsidP="007F5C7E">
            <w:pPr>
              <w:jc w:val="center"/>
              <w:rPr>
                <w:sz w:val="22"/>
                <w:szCs w:val="22"/>
              </w:rPr>
            </w:pPr>
          </w:p>
        </w:tc>
        <w:tc>
          <w:tcPr>
            <w:tcW w:w="992" w:type="dxa"/>
          </w:tcPr>
          <w:p w:rsidR="00436FC8" w:rsidRPr="005138AC" w:rsidRDefault="00436FC8" w:rsidP="007F5C7E">
            <w:pPr>
              <w:jc w:val="center"/>
              <w:rPr>
                <w:sz w:val="22"/>
                <w:szCs w:val="22"/>
              </w:rPr>
            </w:pPr>
          </w:p>
        </w:tc>
        <w:tc>
          <w:tcPr>
            <w:tcW w:w="992" w:type="dxa"/>
            <w:vAlign w:val="center"/>
          </w:tcPr>
          <w:p w:rsidR="00436FC8" w:rsidRPr="005138AC" w:rsidRDefault="00436FC8" w:rsidP="007F5C7E">
            <w:pPr>
              <w:jc w:val="center"/>
              <w:rPr>
                <w:b/>
                <w:sz w:val="22"/>
                <w:szCs w:val="22"/>
              </w:rPr>
            </w:pPr>
          </w:p>
        </w:tc>
        <w:tc>
          <w:tcPr>
            <w:tcW w:w="2410" w:type="dxa"/>
          </w:tcPr>
          <w:p w:rsidR="00436FC8" w:rsidRPr="005138AC" w:rsidRDefault="00436FC8" w:rsidP="007F5C7E">
            <w:pPr>
              <w:jc w:val="center"/>
              <w:rPr>
                <w:b/>
                <w:i/>
                <w:sz w:val="22"/>
                <w:szCs w:val="22"/>
              </w:rPr>
            </w:pPr>
          </w:p>
        </w:tc>
      </w:tr>
      <w:tr w:rsidR="00436FC8" w:rsidRPr="005138AC" w:rsidTr="007F5C7E">
        <w:trPr>
          <w:cantSplit/>
          <w:trHeight w:val="488"/>
          <w:jc w:val="center"/>
        </w:trPr>
        <w:tc>
          <w:tcPr>
            <w:tcW w:w="9918" w:type="dxa"/>
            <w:gridSpan w:val="6"/>
            <w:vAlign w:val="center"/>
          </w:tcPr>
          <w:p w:rsidR="00436FC8" w:rsidRPr="005138AC" w:rsidRDefault="00436FC8" w:rsidP="007F5C7E">
            <w:pPr>
              <w:jc w:val="right"/>
              <w:rPr>
                <w:b/>
                <w:sz w:val="22"/>
                <w:szCs w:val="22"/>
              </w:rPr>
            </w:pPr>
            <w:r w:rsidRPr="005138AC">
              <w:rPr>
                <w:b/>
                <w:sz w:val="22"/>
                <w:szCs w:val="22"/>
              </w:rPr>
              <w:t>Razem :</w:t>
            </w:r>
          </w:p>
        </w:tc>
        <w:tc>
          <w:tcPr>
            <w:tcW w:w="992" w:type="dxa"/>
          </w:tcPr>
          <w:p w:rsidR="00436FC8" w:rsidRPr="005138AC" w:rsidRDefault="00436FC8" w:rsidP="007F5C7E">
            <w:pPr>
              <w:jc w:val="center"/>
              <w:rPr>
                <w:sz w:val="22"/>
                <w:szCs w:val="22"/>
              </w:rPr>
            </w:pPr>
          </w:p>
        </w:tc>
        <w:tc>
          <w:tcPr>
            <w:tcW w:w="992" w:type="dxa"/>
            <w:vAlign w:val="center"/>
          </w:tcPr>
          <w:p w:rsidR="00436FC8" w:rsidRPr="005138AC" w:rsidRDefault="00436FC8" w:rsidP="007F5C7E">
            <w:pPr>
              <w:jc w:val="center"/>
              <w:rPr>
                <w:b/>
                <w:sz w:val="22"/>
                <w:szCs w:val="22"/>
              </w:rPr>
            </w:pPr>
          </w:p>
        </w:tc>
        <w:tc>
          <w:tcPr>
            <w:tcW w:w="2410" w:type="dxa"/>
          </w:tcPr>
          <w:p w:rsidR="00436FC8" w:rsidRPr="005138AC" w:rsidRDefault="00436FC8" w:rsidP="007F5C7E">
            <w:pPr>
              <w:jc w:val="center"/>
              <w:rPr>
                <w:b/>
                <w:i/>
                <w:sz w:val="22"/>
                <w:szCs w:val="22"/>
              </w:rPr>
            </w:pPr>
          </w:p>
        </w:tc>
      </w:tr>
    </w:tbl>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5</w:t>
      </w: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pPr>
      <w:r>
        <w:t>Kasetki histopatologiczne</w:t>
      </w:r>
    </w:p>
    <w:p w:rsidR="00436FC8" w:rsidRDefault="00436FC8" w:rsidP="00436FC8">
      <w:pPr>
        <w:overflowPunct/>
        <w:autoSpaceDE/>
        <w:autoSpaceDN/>
        <w:adjustRightInd/>
        <w:textAlignment w:val="auto"/>
        <w:rPr>
          <w:rFonts w:eastAsia="Lucida Sans Unicode"/>
          <w:kern w:val="2"/>
          <w:sz w:val="22"/>
          <w:szCs w:val="22"/>
          <w:lang w:eastAsia="ar-SA"/>
        </w:rPr>
      </w:pPr>
    </w:p>
    <w:tbl>
      <w:tblPr>
        <w:tblpPr w:leftFromText="141" w:rightFromText="141" w:vertAnchor="text" w:horzAnchor="margin" w:tblpXSpec="center" w:tblpY="19"/>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5478"/>
        <w:gridCol w:w="759"/>
        <w:gridCol w:w="1134"/>
        <w:gridCol w:w="850"/>
        <w:gridCol w:w="709"/>
        <w:gridCol w:w="992"/>
        <w:gridCol w:w="992"/>
        <w:gridCol w:w="2410"/>
      </w:tblGrid>
      <w:tr w:rsidR="00436FC8" w:rsidRPr="00085122" w:rsidTr="007F5C7E">
        <w:trPr>
          <w:cantSplit/>
          <w:trHeight w:val="653"/>
          <w:jc w:val="center"/>
        </w:trPr>
        <w:tc>
          <w:tcPr>
            <w:tcW w:w="988" w:type="dxa"/>
          </w:tcPr>
          <w:p w:rsidR="00436FC8" w:rsidRPr="005138AC" w:rsidRDefault="00436FC8" w:rsidP="007F5C7E">
            <w:pPr>
              <w:jc w:val="center"/>
              <w:rPr>
                <w:b/>
                <w:sz w:val="16"/>
                <w:szCs w:val="16"/>
              </w:rPr>
            </w:pPr>
          </w:p>
          <w:p w:rsidR="00436FC8" w:rsidRPr="005138AC" w:rsidRDefault="00436FC8" w:rsidP="007F5C7E">
            <w:pPr>
              <w:jc w:val="center"/>
              <w:rPr>
                <w:b/>
                <w:sz w:val="16"/>
                <w:szCs w:val="16"/>
              </w:rPr>
            </w:pPr>
          </w:p>
          <w:p w:rsidR="00436FC8" w:rsidRPr="005138AC" w:rsidRDefault="00436FC8" w:rsidP="007F5C7E">
            <w:pPr>
              <w:jc w:val="center"/>
              <w:rPr>
                <w:b/>
                <w:sz w:val="16"/>
                <w:szCs w:val="16"/>
              </w:rPr>
            </w:pPr>
            <w:r>
              <w:rPr>
                <w:b/>
                <w:sz w:val="16"/>
                <w:szCs w:val="16"/>
              </w:rPr>
              <w:t>L</w:t>
            </w:r>
            <w:r w:rsidRPr="005138AC">
              <w:rPr>
                <w:b/>
                <w:sz w:val="16"/>
                <w:szCs w:val="16"/>
              </w:rPr>
              <w:t>.p.</w:t>
            </w:r>
          </w:p>
        </w:tc>
        <w:tc>
          <w:tcPr>
            <w:tcW w:w="5478" w:type="dxa"/>
          </w:tcPr>
          <w:p w:rsidR="00436FC8" w:rsidRPr="005138AC" w:rsidRDefault="00436FC8" w:rsidP="007F5C7E">
            <w:pPr>
              <w:jc w:val="center"/>
              <w:rPr>
                <w:b/>
                <w:sz w:val="16"/>
                <w:szCs w:val="16"/>
              </w:rPr>
            </w:pPr>
          </w:p>
          <w:p w:rsidR="00436FC8" w:rsidRPr="005138AC" w:rsidRDefault="00436FC8" w:rsidP="007F5C7E">
            <w:pPr>
              <w:jc w:val="center"/>
              <w:rPr>
                <w:b/>
                <w:sz w:val="16"/>
                <w:szCs w:val="16"/>
              </w:rPr>
            </w:pPr>
            <w:r>
              <w:rPr>
                <w:b/>
                <w:sz w:val="16"/>
                <w:szCs w:val="16"/>
              </w:rPr>
              <w:t>A</w:t>
            </w:r>
            <w:r w:rsidRPr="005138AC">
              <w:rPr>
                <w:b/>
                <w:sz w:val="16"/>
                <w:szCs w:val="16"/>
              </w:rPr>
              <w:t>sortyment</w:t>
            </w:r>
          </w:p>
          <w:p w:rsidR="00436FC8" w:rsidRPr="005138AC" w:rsidRDefault="00436FC8" w:rsidP="007F5C7E">
            <w:pPr>
              <w:jc w:val="center"/>
              <w:rPr>
                <w:b/>
                <w:sz w:val="16"/>
                <w:szCs w:val="16"/>
              </w:rPr>
            </w:pPr>
            <w:r w:rsidRPr="005138AC">
              <w:rPr>
                <w:b/>
                <w:sz w:val="16"/>
                <w:szCs w:val="16"/>
              </w:rPr>
              <w:t>szczegółowy</w:t>
            </w:r>
          </w:p>
        </w:tc>
        <w:tc>
          <w:tcPr>
            <w:tcW w:w="759" w:type="dxa"/>
          </w:tcPr>
          <w:p w:rsidR="00436FC8" w:rsidRPr="005138AC" w:rsidRDefault="00436FC8" w:rsidP="007F5C7E">
            <w:pPr>
              <w:jc w:val="center"/>
              <w:rPr>
                <w:b/>
                <w:sz w:val="16"/>
                <w:szCs w:val="16"/>
              </w:rPr>
            </w:pPr>
          </w:p>
          <w:p w:rsidR="00436FC8" w:rsidRPr="005138AC" w:rsidRDefault="00436FC8" w:rsidP="007F5C7E">
            <w:pPr>
              <w:jc w:val="center"/>
              <w:rPr>
                <w:b/>
                <w:sz w:val="16"/>
                <w:szCs w:val="16"/>
              </w:rPr>
            </w:pPr>
            <w:r>
              <w:rPr>
                <w:b/>
                <w:sz w:val="16"/>
                <w:szCs w:val="16"/>
              </w:rPr>
              <w:t>Jedn.</w:t>
            </w:r>
          </w:p>
          <w:p w:rsidR="00436FC8" w:rsidRPr="005138AC" w:rsidRDefault="00436FC8" w:rsidP="007F5C7E">
            <w:pPr>
              <w:jc w:val="center"/>
              <w:rPr>
                <w:b/>
                <w:sz w:val="16"/>
                <w:szCs w:val="16"/>
              </w:rPr>
            </w:pPr>
            <w:r w:rsidRPr="005138AC">
              <w:rPr>
                <w:b/>
                <w:sz w:val="16"/>
                <w:szCs w:val="16"/>
              </w:rPr>
              <w:t>miary</w:t>
            </w:r>
          </w:p>
        </w:tc>
        <w:tc>
          <w:tcPr>
            <w:tcW w:w="1134" w:type="dxa"/>
          </w:tcPr>
          <w:p w:rsidR="00436FC8" w:rsidRPr="005138AC" w:rsidRDefault="00436FC8" w:rsidP="007F5C7E">
            <w:pPr>
              <w:jc w:val="center"/>
              <w:rPr>
                <w:b/>
                <w:sz w:val="16"/>
                <w:szCs w:val="16"/>
              </w:rPr>
            </w:pPr>
          </w:p>
          <w:p w:rsidR="00436FC8" w:rsidRPr="005138AC" w:rsidRDefault="00436FC8" w:rsidP="007F5C7E">
            <w:pPr>
              <w:jc w:val="center"/>
              <w:rPr>
                <w:b/>
                <w:sz w:val="16"/>
                <w:szCs w:val="16"/>
              </w:rPr>
            </w:pPr>
            <w:r>
              <w:rPr>
                <w:b/>
                <w:sz w:val="16"/>
                <w:szCs w:val="16"/>
              </w:rPr>
              <w:t>I</w:t>
            </w:r>
            <w:r w:rsidRPr="005138AC">
              <w:rPr>
                <w:b/>
                <w:sz w:val="16"/>
                <w:szCs w:val="16"/>
              </w:rPr>
              <w:t>lość</w:t>
            </w:r>
          </w:p>
          <w:p w:rsidR="00436FC8" w:rsidRPr="005138AC" w:rsidRDefault="00436FC8" w:rsidP="007F5C7E">
            <w:pPr>
              <w:jc w:val="center"/>
              <w:rPr>
                <w:b/>
                <w:sz w:val="16"/>
                <w:szCs w:val="16"/>
              </w:rPr>
            </w:pPr>
            <w:r>
              <w:rPr>
                <w:b/>
                <w:sz w:val="16"/>
                <w:szCs w:val="16"/>
              </w:rPr>
              <w:t>24 m-ce</w:t>
            </w:r>
          </w:p>
        </w:tc>
        <w:tc>
          <w:tcPr>
            <w:tcW w:w="850" w:type="dxa"/>
          </w:tcPr>
          <w:p w:rsidR="00436FC8" w:rsidRPr="005138AC" w:rsidRDefault="00436FC8" w:rsidP="007F5C7E">
            <w:pPr>
              <w:jc w:val="center"/>
              <w:rPr>
                <w:b/>
                <w:sz w:val="16"/>
                <w:szCs w:val="16"/>
              </w:rPr>
            </w:pPr>
          </w:p>
          <w:p w:rsidR="00436FC8" w:rsidRPr="005138AC" w:rsidRDefault="00436FC8" w:rsidP="007F5C7E">
            <w:pPr>
              <w:jc w:val="center"/>
              <w:rPr>
                <w:b/>
                <w:sz w:val="16"/>
                <w:szCs w:val="16"/>
              </w:rPr>
            </w:pPr>
            <w:r>
              <w:rPr>
                <w:b/>
                <w:sz w:val="16"/>
                <w:szCs w:val="16"/>
              </w:rPr>
              <w:t>C</w:t>
            </w:r>
            <w:r w:rsidRPr="005138AC">
              <w:rPr>
                <w:b/>
                <w:sz w:val="16"/>
                <w:szCs w:val="16"/>
              </w:rPr>
              <w:t>cena  netto</w:t>
            </w:r>
          </w:p>
        </w:tc>
        <w:tc>
          <w:tcPr>
            <w:tcW w:w="709" w:type="dxa"/>
          </w:tcPr>
          <w:p w:rsidR="00436FC8" w:rsidRPr="005138AC" w:rsidRDefault="00436FC8" w:rsidP="007F5C7E">
            <w:pPr>
              <w:jc w:val="center"/>
              <w:rPr>
                <w:b/>
                <w:sz w:val="16"/>
                <w:szCs w:val="16"/>
              </w:rPr>
            </w:pPr>
          </w:p>
          <w:p w:rsidR="00436FC8" w:rsidRPr="002E5473" w:rsidRDefault="00436FC8" w:rsidP="007F5C7E">
            <w:pPr>
              <w:jc w:val="center"/>
              <w:rPr>
                <w:b/>
                <w:sz w:val="16"/>
                <w:szCs w:val="16"/>
              </w:rPr>
            </w:pPr>
            <w:r w:rsidRPr="002E5473">
              <w:rPr>
                <w:b/>
                <w:sz w:val="16"/>
                <w:szCs w:val="16"/>
              </w:rPr>
              <w:t>%</w:t>
            </w:r>
          </w:p>
          <w:p w:rsidR="00436FC8" w:rsidRPr="005138AC" w:rsidRDefault="00436FC8" w:rsidP="007F5C7E">
            <w:pPr>
              <w:jc w:val="center"/>
              <w:rPr>
                <w:b/>
                <w:sz w:val="16"/>
                <w:szCs w:val="16"/>
              </w:rPr>
            </w:pPr>
            <w:r w:rsidRPr="002E5473">
              <w:rPr>
                <w:b/>
                <w:sz w:val="16"/>
                <w:szCs w:val="16"/>
              </w:rPr>
              <w:t>Vat</w:t>
            </w:r>
          </w:p>
        </w:tc>
        <w:tc>
          <w:tcPr>
            <w:tcW w:w="992" w:type="dxa"/>
          </w:tcPr>
          <w:p w:rsidR="00436FC8" w:rsidRPr="005138AC" w:rsidRDefault="00436FC8" w:rsidP="007F5C7E">
            <w:pPr>
              <w:jc w:val="center"/>
              <w:rPr>
                <w:b/>
                <w:sz w:val="16"/>
                <w:szCs w:val="16"/>
              </w:rPr>
            </w:pPr>
          </w:p>
          <w:p w:rsidR="00436FC8" w:rsidRPr="005138AC" w:rsidRDefault="00436FC8" w:rsidP="007F5C7E">
            <w:pPr>
              <w:jc w:val="center"/>
              <w:rPr>
                <w:b/>
                <w:sz w:val="16"/>
                <w:szCs w:val="16"/>
              </w:rPr>
            </w:pPr>
            <w:r>
              <w:rPr>
                <w:b/>
                <w:sz w:val="16"/>
                <w:szCs w:val="16"/>
              </w:rPr>
              <w:t>W</w:t>
            </w:r>
            <w:r w:rsidRPr="005138AC">
              <w:rPr>
                <w:b/>
                <w:sz w:val="16"/>
                <w:szCs w:val="16"/>
              </w:rPr>
              <w:t>artość netto</w:t>
            </w:r>
          </w:p>
        </w:tc>
        <w:tc>
          <w:tcPr>
            <w:tcW w:w="992" w:type="dxa"/>
          </w:tcPr>
          <w:p w:rsidR="00436FC8" w:rsidRPr="005138AC" w:rsidRDefault="00436FC8" w:rsidP="007F5C7E">
            <w:pPr>
              <w:jc w:val="center"/>
              <w:rPr>
                <w:b/>
                <w:sz w:val="16"/>
                <w:szCs w:val="16"/>
              </w:rPr>
            </w:pPr>
          </w:p>
          <w:p w:rsidR="00436FC8" w:rsidRPr="005138AC" w:rsidRDefault="00436FC8" w:rsidP="007F5C7E">
            <w:pPr>
              <w:jc w:val="center"/>
              <w:rPr>
                <w:b/>
                <w:sz w:val="16"/>
                <w:szCs w:val="16"/>
              </w:rPr>
            </w:pPr>
            <w:r>
              <w:rPr>
                <w:b/>
                <w:sz w:val="16"/>
                <w:szCs w:val="16"/>
              </w:rPr>
              <w:t>W</w:t>
            </w:r>
            <w:r w:rsidRPr="005138AC">
              <w:rPr>
                <w:b/>
                <w:sz w:val="16"/>
                <w:szCs w:val="16"/>
              </w:rPr>
              <w:t>artość brutto</w:t>
            </w:r>
          </w:p>
        </w:tc>
        <w:tc>
          <w:tcPr>
            <w:tcW w:w="2410" w:type="dxa"/>
          </w:tcPr>
          <w:p w:rsidR="00436FC8" w:rsidRPr="005138AC" w:rsidRDefault="00436FC8" w:rsidP="007F5C7E">
            <w:pPr>
              <w:jc w:val="center"/>
              <w:rPr>
                <w:b/>
                <w:sz w:val="16"/>
                <w:szCs w:val="16"/>
              </w:rPr>
            </w:pPr>
          </w:p>
          <w:p w:rsidR="00436FC8" w:rsidRPr="005138AC" w:rsidRDefault="00436FC8" w:rsidP="007F5C7E">
            <w:pPr>
              <w:jc w:val="center"/>
              <w:rPr>
                <w:b/>
                <w:sz w:val="16"/>
                <w:szCs w:val="16"/>
              </w:rPr>
            </w:pPr>
            <w:r>
              <w:rPr>
                <w:b/>
                <w:sz w:val="16"/>
                <w:szCs w:val="16"/>
              </w:rPr>
              <w:t>P</w:t>
            </w:r>
            <w:r w:rsidRPr="005138AC">
              <w:rPr>
                <w:b/>
                <w:sz w:val="16"/>
                <w:szCs w:val="16"/>
              </w:rPr>
              <w:t>roducent i</w:t>
            </w:r>
            <w:r w:rsidRPr="005138AC">
              <w:rPr>
                <w:b/>
                <w:sz w:val="16"/>
                <w:szCs w:val="16"/>
              </w:rPr>
              <w:br/>
              <w:t>numer katalogowy</w:t>
            </w:r>
          </w:p>
        </w:tc>
      </w:tr>
      <w:tr w:rsidR="00436FC8" w:rsidRPr="005138AC" w:rsidTr="007F5C7E">
        <w:trPr>
          <w:cantSplit/>
          <w:trHeight w:val="1468"/>
          <w:jc w:val="center"/>
        </w:trPr>
        <w:tc>
          <w:tcPr>
            <w:tcW w:w="988" w:type="dxa"/>
            <w:vAlign w:val="center"/>
          </w:tcPr>
          <w:p w:rsidR="00436FC8" w:rsidRPr="005138AC" w:rsidRDefault="00436FC8" w:rsidP="007F5C7E">
            <w:pPr>
              <w:jc w:val="center"/>
              <w:rPr>
                <w:b/>
                <w:sz w:val="22"/>
                <w:szCs w:val="22"/>
              </w:rPr>
            </w:pPr>
            <w:r>
              <w:rPr>
                <w:b/>
                <w:sz w:val="22"/>
                <w:szCs w:val="22"/>
              </w:rPr>
              <w:t>1.</w:t>
            </w:r>
          </w:p>
        </w:tc>
        <w:tc>
          <w:tcPr>
            <w:tcW w:w="5478" w:type="dxa"/>
            <w:vAlign w:val="center"/>
          </w:tcPr>
          <w:p w:rsidR="00436FC8" w:rsidRDefault="00436FC8" w:rsidP="007F5C7E">
            <w:pPr>
              <w:widowControl/>
              <w:suppressAutoHyphens w:val="0"/>
              <w:overflowPunct/>
              <w:autoSpaceDE/>
              <w:autoSpaceDN/>
              <w:adjustRightInd/>
              <w:spacing w:before="100" w:beforeAutospacing="1"/>
              <w:textAlignment w:val="auto"/>
              <w:rPr>
                <w:kern w:val="0"/>
                <w:sz w:val="22"/>
                <w:szCs w:val="22"/>
                <w:lang w:val="pl-PL"/>
              </w:rPr>
            </w:pPr>
            <w:r w:rsidRPr="00D93601">
              <w:rPr>
                <w:kern w:val="0"/>
                <w:sz w:val="22"/>
                <w:szCs w:val="22"/>
                <w:lang w:val="pl-PL"/>
              </w:rPr>
              <w:t>Kasetki histopatologiczne standardowe z plastikową pokrywką, bez zawiasów, ze sprężystym zamknięciem, 62 kwadratowe otwory 2x2 mm w obu częściach kasetki,</w:t>
            </w:r>
            <w:r w:rsidR="00AD65B8">
              <w:rPr>
                <w:kern w:val="0"/>
                <w:sz w:val="22"/>
                <w:szCs w:val="22"/>
                <w:lang w:val="pl-PL"/>
              </w:rPr>
              <w:t xml:space="preserve"> </w:t>
            </w:r>
            <w:r w:rsidRPr="00D93601">
              <w:rPr>
                <w:kern w:val="0"/>
                <w:sz w:val="22"/>
                <w:szCs w:val="22"/>
                <w:lang w:val="pl-PL"/>
              </w:rPr>
              <w:t>przednie pole przystosowane do opisu.</w:t>
            </w:r>
          </w:p>
        </w:tc>
        <w:tc>
          <w:tcPr>
            <w:tcW w:w="759" w:type="dxa"/>
            <w:vAlign w:val="center"/>
          </w:tcPr>
          <w:p w:rsidR="00436FC8" w:rsidRPr="005138AC" w:rsidRDefault="00436FC8" w:rsidP="007F5C7E">
            <w:pPr>
              <w:spacing w:line="276" w:lineRule="auto"/>
              <w:jc w:val="center"/>
              <w:rPr>
                <w:b/>
                <w:sz w:val="22"/>
                <w:szCs w:val="22"/>
              </w:rPr>
            </w:pPr>
            <w:r w:rsidRPr="005138AC">
              <w:rPr>
                <w:b/>
                <w:sz w:val="22"/>
                <w:szCs w:val="22"/>
              </w:rPr>
              <w:t>szt</w:t>
            </w:r>
          </w:p>
        </w:tc>
        <w:tc>
          <w:tcPr>
            <w:tcW w:w="1134" w:type="dxa"/>
            <w:vAlign w:val="center"/>
          </w:tcPr>
          <w:p w:rsidR="00436FC8" w:rsidRDefault="00436FC8" w:rsidP="007F5C7E">
            <w:pPr>
              <w:spacing w:line="276" w:lineRule="auto"/>
              <w:jc w:val="center"/>
              <w:rPr>
                <w:b/>
                <w:sz w:val="22"/>
                <w:szCs w:val="22"/>
              </w:rPr>
            </w:pPr>
            <w:r>
              <w:rPr>
                <w:b/>
                <w:sz w:val="22"/>
                <w:szCs w:val="22"/>
              </w:rPr>
              <w:t>40 000</w:t>
            </w:r>
          </w:p>
        </w:tc>
        <w:tc>
          <w:tcPr>
            <w:tcW w:w="850" w:type="dxa"/>
            <w:vAlign w:val="center"/>
          </w:tcPr>
          <w:p w:rsidR="00436FC8" w:rsidRPr="005138AC" w:rsidRDefault="00436FC8" w:rsidP="007F5C7E">
            <w:pPr>
              <w:jc w:val="center"/>
              <w:rPr>
                <w:sz w:val="22"/>
                <w:szCs w:val="22"/>
              </w:rPr>
            </w:pPr>
          </w:p>
        </w:tc>
        <w:tc>
          <w:tcPr>
            <w:tcW w:w="709" w:type="dxa"/>
          </w:tcPr>
          <w:p w:rsidR="00436FC8" w:rsidRPr="005138AC" w:rsidRDefault="00436FC8" w:rsidP="007F5C7E">
            <w:pPr>
              <w:jc w:val="center"/>
              <w:rPr>
                <w:sz w:val="22"/>
                <w:szCs w:val="22"/>
              </w:rPr>
            </w:pPr>
          </w:p>
        </w:tc>
        <w:tc>
          <w:tcPr>
            <w:tcW w:w="992" w:type="dxa"/>
          </w:tcPr>
          <w:p w:rsidR="00436FC8" w:rsidRPr="005138AC" w:rsidRDefault="00436FC8" w:rsidP="007F5C7E">
            <w:pPr>
              <w:jc w:val="center"/>
              <w:rPr>
                <w:sz w:val="22"/>
                <w:szCs w:val="22"/>
              </w:rPr>
            </w:pPr>
          </w:p>
        </w:tc>
        <w:tc>
          <w:tcPr>
            <w:tcW w:w="992" w:type="dxa"/>
            <w:vAlign w:val="center"/>
          </w:tcPr>
          <w:p w:rsidR="00436FC8" w:rsidRPr="005138AC" w:rsidRDefault="00436FC8" w:rsidP="007F5C7E">
            <w:pPr>
              <w:jc w:val="center"/>
              <w:rPr>
                <w:b/>
                <w:sz w:val="22"/>
                <w:szCs w:val="22"/>
              </w:rPr>
            </w:pPr>
          </w:p>
        </w:tc>
        <w:tc>
          <w:tcPr>
            <w:tcW w:w="2410" w:type="dxa"/>
          </w:tcPr>
          <w:p w:rsidR="00436FC8" w:rsidRPr="005138AC" w:rsidRDefault="00436FC8" w:rsidP="007F5C7E">
            <w:pPr>
              <w:jc w:val="center"/>
              <w:rPr>
                <w:b/>
                <w:i/>
                <w:sz w:val="22"/>
                <w:szCs w:val="22"/>
              </w:rPr>
            </w:pPr>
          </w:p>
        </w:tc>
      </w:tr>
      <w:tr w:rsidR="00436FC8" w:rsidRPr="005138AC" w:rsidTr="007F5C7E">
        <w:trPr>
          <w:cantSplit/>
          <w:trHeight w:val="1468"/>
          <w:jc w:val="center"/>
        </w:trPr>
        <w:tc>
          <w:tcPr>
            <w:tcW w:w="988" w:type="dxa"/>
            <w:vAlign w:val="center"/>
          </w:tcPr>
          <w:p w:rsidR="00436FC8" w:rsidRDefault="00436FC8" w:rsidP="007F5C7E">
            <w:pPr>
              <w:jc w:val="center"/>
              <w:rPr>
                <w:b/>
                <w:sz w:val="22"/>
                <w:szCs w:val="22"/>
              </w:rPr>
            </w:pPr>
            <w:r>
              <w:rPr>
                <w:b/>
                <w:sz w:val="22"/>
                <w:szCs w:val="22"/>
              </w:rPr>
              <w:t>2.</w:t>
            </w:r>
          </w:p>
        </w:tc>
        <w:tc>
          <w:tcPr>
            <w:tcW w:w="5478" w:type="dxa"/>
            <w:vAlign w:val="center"/>
          </w:tcPr>
          <w:p w:rsidR="00436FC8" w:rsidRDefault="00436FC8" w:rsidP="007F5C7E">
            <w:pPr>
              <w:widowControl/>
              <w:suppressAutoHyphens w:val="0"/>
              <w:overflowPunct/>
              <w:autoSpaceDE/>
              <w:autoSpaceDN/>
              <w:adjustRightInd/>
              <w:spacing w:before="100" w:beforeAutospacing="1"/>
              <w:textAlignment w:val="auto"/>
              <w:rPr>
                <w:kern w:val="0"/>
                <w:sz w:val="22"/>
                <w:szCs w:val="22"/>
                <w:lang w:val="pl-PL"/>
              </w:rPr>
            </w:pPr>
            <w:r>
              <w:rPr>
                <w:kern w:val="0"/>
                <w:sz w:val="22"/>
                <w:szCs w:val="22"/>
                <w:lang w:val="pl-PL"/>
              </w:rPr>
              <w:t>K</w:t>
            </w:r>
            <w:r w:rsidRPr="00D93601">
              <w:rPr>
                <w:kern w:val="0"/>
                <w:sz w:val="22"/>
                <w:szCs w:val="22"/>
                <w:lang w:val="pl-PL"/>
              </w:rPr>
              <w:t>asetki histopatologiczne do bardzo drobnych wycinków, z plastikową pokrywką, bez zawiasów, ze sprężystym zamknięciem śr. 0,35 mm jedna komora oddzielona od pozostałej części kasetki po obu stronach, przednie pole przystosowane do opisu.</w:t>
            </w:r>
          </w:p>
        </w:tc>
        <w:tc>
          <w:tcPr>
            <w:tcW w:w="759" w:type="dxa"/>
            <w:vAlign w:val="center"/>
          </w:tcPr>
          <w:p w:rsidR="00436FC8" w:rsidRPr="005138AC" w:rsidRDefault="00436FC8" w:rsidP="007F5C7E">
            <w:pPr>
              <w:spacing w:line="276" w:lineRule="auto"/>
              <w:jc w:val="center"/>
              <w:rPr>
                <w:b/>
                <w:sz w:val="22"/>
                <w:szCs w:val="22"/>
              </w:rPr>
            </w:pPr>
            <w:r w:rsidRPr="005138AC">
              <w:rPr>
                <w:b/>
                <w:sz w:val="22"/>
                <w:szCs w:val="22"/>
              </w:rPr>
              <w:t>szt</w:t>
            </w:r>
          </w:p>
        </w:tc>
        <w:tc>
          <w:tcPr>
            <w:tcW w:w="1134" w:type="dxa"/>
            <w:vAlign w:val="center"/>
          </w:tcPr>
          <w:p w:rsidR="00436FC8" w:rsidRDefault="00436FC8" w:rsidP="007F5C7E">
            <w:pPr>
              <w:spacing w:line="276" w:lineRule="auto"/>
              <w:jc w:val="center"/>
              <w:rPr>
                <w:b/>
                <w:sz w:val="22"/>
                <w:szCs w:val="22"/>
              </w:rPr>
            </w:pPr>
            <w:r>
              <w:rPr>
                <w:b/>
                <w:sz w:val="22"/>
                <w:szCs w:val="22"/>
              </w:rPr>
              <w:t>10 000</w:t>
            </w:r>
          </w:p>
        </w:tc>
        <w:tc>
          <w:tcPr>
            <w:tcW w:w="850" w:type="dxa"/>
            <w:vAlign w:val="center"/>
          </w:tcPr>
          <w:p w:rsidR="00436FC8" w:rsidRPr="005138AC" w:rsidRDefault="00436FC8" w:rsidP="007F5C7E">
            <w:pPr>
              <w:jc w:val="center"/>
              <w:rPr>
                <w:sz w:val="22"/>
                <w:szCs w:val="22"/>
              </w:rPr>
            </w:pPr>
          </w:p>
        </w:tc>
        <w:tc>
          <w:tcPr>
            <w:tcW w:w="709" w:type="dxa"/>
          </w:tcPr>
          <w:p w:rsidR="00436FC8" w:rsidRPr="005138AC" w:rsidRDefault="00436FC8" w:rsidP="007F5C7E">
            <w:pPr>
              <w:jc w:val="center"/>
              <w:rPr>
                <w:sz w:val="22"/>
                <w:szCs w:val="22"/>
              </w:rPr>
            </w:pPr>
          </w:p>
        </w:tc>
        <w:tc>
          <w:tcPr>
            <w:tcW w:w="992" w:type="dxa"/>
          </w:tcPr>
          <w:p w:rsidR="00436FC8" w:rsidRPr="005138AC" w:rsidRDefault="00436FC8" w:rsidP="007F5C7E">
            <w:pPr>
              <w:jc w:val="center"/>
              <w:rPr>
                <w:sz w:val="22"/>
                <w:szCs w:val="22"/>
              </w:rPr>
            </w:pPr>
          </w:p>
        </w:tc>
        <w:tc>
          <w:tcPr>
            <w:tcW w:w="992" w:type="dxa"/>
            <w:vAlign w:val="center"/>
          </w:tcPr>
          <w:p w:rsidR="00436FC8" w:rsidRPr="005138AC" w:rsidRDefault="00436FC8" w:rsidP="007F5C7E">
            <w:pPr>
              <w:jc w:val="center"/>
              <w:rPr>
                <w:b/>
                <w:sz w:val="22"/>
                <w:szCs w:val="22"/>
              </w:rPr>
            </w:pPr>
          </w:p>
        </w:tc>
        <w:tc>
          <w:tcPr>
            <w:tcW w:w="2410" w:type="dxa"/>
          </w:tcPr>
          <w:p w:rsidR="00436FC8" w:rsidRPr="005138AC" w:rsidRDefault="00436FC8" w:rsidP="007F5C7E">
            <w:pPr>
              <w:jc w:val="center"/>
              <w:rPr>
                <w:b/>
                <w:i/>
                <w:sz w:val="22"/>
                <w:szCs w:val="22"/>
              </w:rPr>
            </w:pPr>
          </w:p>
        </w:tc>
      </w:tr>
      <w:tr w:rsidR="00436FC8" w:rsidRPr="005138AC" w:rsidTr="007F5C7E">
        <w:trPr>
          <w:cantSplit/>
          <w:trHeight w:val="488"/>
          <w:jc w:val="center"/>
        </w:trPr>
        <w:tc>
          <w:tcPr>
            <w:tcW w:w="9918" w:type="dxa"/>
            <w:gridSpan w:val="6"/>
            <w:vAlign w:val="center"/>
          </w:tcPr>
          <w:p w:rsidR="00436FC8" w:rsidRPr="005138AC" w:rsidRDefault="00436FC8" w:rsidP="007F5C7E">
            <w:pPr>
              <w:jc w:val="right"/>
              <w:rPr>
                <w:b/>
                <w:sz w:val="22"/>
                <w:szCs w:val="22"/>
              </w:rPr>
            </w:pPr>
            <w:r w:rsidRPr="005138AC">
              <w:rPr>
                <w:b/>
                <w:sz w:val="22"/>
                <w:szCs w:val="22"/>
              </w:rPr>
              <w:t>Razem :</w:t>
            </w:r>
          </w:p>
        </w:tc>
        <w:tc>
          <w:tcPr>
            <w:tcW w:w="992" w:type="dxa"/>
          </w:tcPr>
          <w:p w:rsidR="00436FC8" w:rsidRPr="005138AC" w:rsidRDefault="00436FC8" w:rsidP="007F5C7E">
            <w:pPr>
              <w:jc w:val="center"/>
              <w:rPr>
                <w:sz w:val="22"/>
                <w:szCs w:val="22"/>
              </w:rPr>
            </w:pPr>
          </w:p>
        </w:tc>
        <w:tc>
          <w:tcPr>
            <w:tcW w:w="992" w:type="dxa"/>
            <w:vAlign w:val="center"/>
          </w:tcPr>
          <w:p w:rsidR="00436FC8" w:rsidRPr="005138AC" w:rsidRDefault="00436FC8" w:rsidP="007F5C7E">
            <w:pPr>
              <w:jc w:val="center"/>
              <w:rPr>
                <w:b/>
                <w:sz w:val="22"/>
                <w:szCs w:val="22"/>
              </w:rPr>
            </w:pPr>
          </w:p>
        </w:tc>
        <w:tc>
          <w:tcPr>
            <w:tcW w:w="2410" w:type="dxa"/>
          </w:tcPr>
          <w:p w:rsidR="00436FC8" w:rsidRPr="005138AC" w:rsidRDefault="00436FC8" w:rsidP="007F5C7E">
            <w:pPr>
              <w:jc w:val="center"/>
              <w:rPr>
                <w:b/>
                <w:i/>
                <w:sz w:val="22"/>
                <w:szCs w:val="22"/>
              </w:rPr>
            </w:pPr>
          </w:p>
        </w:tc>
      </w:tr>
    </w:tbl>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Pr>
          <w:rFonts w:eastAsia="Lucida Sans Unicode"/>
          <w:b/>
          <w:kern w:val="2"/>
          <w:sz w:val="22"/>
          <w:szCs w:val="22"/>
          <w:lang w:eastAsia="ar-SA"/>
        </w:rPr>
        <w:t>6</w:t>
      </w: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r>
        <w:t>Jednorazowa higieniczna koszula dla pacjenta</w:t>
      </w:r>
    </w:p>
    <w:p w:rsidR="00436FC8" w:rsidRDefault="00436FC8" w:rsidP="00436FC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
        <w:gridCol w:w="4272"/>
        <w:gridCol w:w="625"/>
        <w:gridCol w:w="821"/>
        <w:gridCol w:w="801"/>
        <w:gridCol w:w="850"/>
        <w:gridCol w:w="992"/>
        <w:gridCol w:w="1134"/>
        <w:gridCol w:w="3544"/>
      </w:tblGrid>
      <w:tr w:rsidR="00436FC8" w:rsidRPr="003E345F" w:rsidTr="007F5C7E">
        <w:trPr>
          <w:trHeight w:val="811"/>
        </w:trPr>
        <w:tc>
          <w:tcPr>
            <w:tcW w:w="0" w:type="auto"/>
            <w:tcBorders>
              <w:top w:val="single" w:sz="4" w:space="0" w:color="000000"/>
              <w:left w:val="single" w:sz="4" w:space="0" w:color="000000"/>
              <w:bottom w:val="single" w:sz="4" w:space="0" w:color="000000"/>
              <w:right w:val="single" w:sz="4" w:space="0" w:color="000000"/>
            </w:tcBorders>
            <w:vAlign w:val="center"/>
            <w:hideMark/>
          </w:tcPr>
          <w:p w:rsidR="00436FC8" w:rsidRPr="003E345F" w:rsidRDefault="00436FC8" w:rsidP="007F5C7E">
            <w:pPr>
              <w:jc w:val="center"/>
              <w:rPr>
                <w:b/>
              </w:rPr>
            </w:pPr>
            <w:r>
              <w:rPr>
                <w:b/>
                <w:sz w:val="16"/>
                <w:szCs w:val="16"/>
              </w:rPr>
              <w:t>L</w:t>
            </w:r>
            <w:r w:rsidRPr="005138AC">
              <w:rPr>
                <w:b/>
                <w:sz w:val="16"/>
                <w:szCs w:val="16"/>
              </w:rPr>
              <w:t>.p.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6FC8" w:rsidRPr="005138AC" w:rsidRDefault="00436FC8" w:rsidP="007F5C7E">
            <w:pPr>
              <w:jc w:val="center"/>
              <w:rPr>
                <w:b/>
                <w:sz w:val="16"/>
                <w:szCs w:val="16"/>
              </w:rPr>
            </w:pPr>
            <w:r>
              <w:rPr>
                <w:b/>
                <w:sz w:val="16"/>
                <w:szCs w:val="16"/>
              </w:rPr>
              <w:t>A</w:t>
            </w:r>
            <w:r w:rsidRPr="005138AC">
              <w:rPr>
                <w:b/>
                <w:sz w:val="16"/>
                <w:szCs w:val="16"/>
              </w:rPr>
              <w:t>sortyment</w:t>
            </w:r>
          </w:p>
          <w:p w:rsidR="00436FC8" w:rsidRPr="003E345F" w:rsidRDefault="00436FC8" w:rsidP="007F5C7E">
            <w:pPr>
              <w:jc w:val="center"/>
              <w:rPr>
                <w:b/>
              </w:rPr>
            </w:pPr>
            <w:r w:rsidRPr="005138AC">
              <w:rPr>
                <w:b/>
                <w:sz w:val="16"/>
                <w:szCs w:val="16"/>
              </w:rPr>
              <w:t>szczegółowy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6FC8" w:rsidRPr="005138AC" w:rsidRDefault="00436FC8" w:rsidP="007F5C7E">
            <w:pPr>
              <w:jc w:val="center"/>
              <w:rPr>
                <w:b/>
                <w:sz w:val="16"/>
                <w:szCs w:val="16"/>
              </w:rPr>
            </w:pPr>
            <w:r>
              <w:rPr>
                <w:b/>
                <w:sz w:val="16"/>
                <w:szCs w:val="16"/>
              </w:rPr>
              <w:t>Jedn.</w:t>
            </w:r>
          </w:p>
          <w:p w:rsidR="00436FC8" w:rsidRPr="003E345F" w:rsidRDefault="00436FC8" w:rsidP="007F5C7E">
            <w:pPr>
              <w:jc w:val="center"/>
              <w:rPr>
                <w:b/>
              </w:rPr>
            </w:pPr>
            <w:r w:rsidRPr="005138AC">
              <w:rPr>
                <w:b/>
                <w:sz w:val="16"/>
                <w:szCs w:val="16"/>
              </w:rPr>
              <w:t>miary</w:t>
            </w:r>
          </w:p>
        </w:tc>
        <w:tc>
          <w:tcPr>
            <w:tcW w:w="0" w:type="auto"/>
            <w:tcBorders>
              <w:top w:val="single" w:sz="4" w:space="0" w:color="000000"/>
              <w:left w:val="single" w:sz="4" w:space="0" w:color="000000"/>
              <w:bottom w:val="single" w:sz="4" w:space="0" w:color="000000"/>
              <w:right w:val="single" w:sz="4" w:space="0" w:color="000000"/>
            </w:tcBorders>
            <w:vAlign w:val="center"/>
          </w:tcPr>
          <w:p w:rsidR="00436FC8" w:rsidRPr="005138AC" w:rsidRDefault="00436FC8" w:rsidP="007F5C7E">
            <w:pPr>
              <w:jc w:val="center"/>
              <w:rPr>
                <w:b/>
                <w:sz w:val="16"/>
                <w:szCs w:val="16"/>
              </w:rPr>
            </w:pPr>
            <w:r>
              <w:rPr>
                <w:b/>
                <w:sz w:val="16"/>
                <w:szCs w:val="16"/>
              </w:rPr>
              <w:t>I</w:t>
            </w:r>
            <w:r w:rsidRPr="005138AC">
              <w:rPr>
                <w:b/>
                <w:sz w:val="16"/>
                <w:szCs w:val="16"/>
              </w:rPr>
              <w:t>lość</w:t>
            </w:r>
          </w:p>
          <w:p w:rsidR="00436FC8" w:rsidRPr="003E345F" w:rsidRDefault="00436FC8" w:rsidP="007F5C7E">
            <w:pPr>
              <w:jc w:val="center"/>
              <w:rPr>
                <w:b/>
              </w:rPr>
            </w:pPr>
            <w:r>
              <w:rPr>
                <w:b/>
                <w:sz w:val="16"/>
                <w:szCs w:val="16"/>
              </w:rPr>
              <w:t>24 m-ce</w:t>
            </w:r>
          </w:p>
        </w:tc>
        <w:tc>
          <w:tcPr>
            <w:tcW w:w="801" w:type="dxa"/>
            <w:tcBorders>
              <w:top w:val="single" w:sz="4" w:space="0" w:color="000000"/>
              <w:left w:val="single" w:sz="4" w:space="0" w:color="000000"/>
              <w:bottom w:val="single" w:sz="4" w:space="0" w:color="000000"/>
              <w:right w:val="single" w:sz="4" w:space="0" w:color="000000"/>
            </w:tcBorders>
            <w:vAlign w:val="center"/>
            <w:hideMark/>
          </w:tcPr>
          <w:p w:rsidR="00436FC8" w:rsidRPr="003E345F" w:rsidRDefault="00436FC8" w:rsidP="007F5C7E">
            <w:pPr>
              <w:jc w:val="center"/>
              <w:rPr>
                <w:b/>
              </w:rPr>
            </w:pPr>
            <w:r>
              <w:rPr>
                <w:b/>
                <w:sz w:val="16"/>
                <w:szCs w:val="16"/>
              </w:rPr>
              <w:t>C</w:t>
            </w:r>
            <w:r w:rsidRPr="005138AC">
              <w:rPr>
                <w:b/>
                <w:sz w:val="16"/>
                <w:szCs w:val="16"/>
              </w:rPr>
              <w:t>cena  netto</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36FC8" w:rsidRPr="002E5473" w:rsidRDefault="00436FC8" w:rsidP="007F5C7E">
            <w:pPr>
              <w:jc w:val="center"/>
              <w:rPr>
                <w:b/>
                <w:sz w:val="16"/>
                <w:szCs w:val="16"/>
              </w:rPr>
            </w:pPr>
            <w:r w:rsidRPr="002E5473">
              <w:rPr>
                <w:b/>
                <w:sz w:val="16"/>
                <w:szCs w:val="16"/>
              </w:rPr>
              <w:t>%</w:t>
            </w:r>
          </w:p>
          <w:p w:rsidR="00436FC8" w:rsidRPr="003E345F" w:rsidRDefault="00436FC8" w:rsidP="007F5C7E">
            <w:pPr>
              <w:jc w:val="center"/>
              <w:rPr>
                <w:b/>
              </w:rPr>
            </w:pPr>
            <w:r w:rsidRPr="002E5473">
              <w:rPr>
                <w:b/>
                <w:sz w:val="16"/>
                <w:szCs w:val="16"/>
              </w:rPr>
              <w:t>Vat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36FC8" w:rsidRPr="003E345F" w:rsidRDefault="00436FC8" w:rsidP="007F5C7E">
            <w:pPr>
              <w:jc w:val="center"/>
              <w:rPr>
                <w:b/>
              </w:rPr>
            </w:pPr>
            <w:r>
              <w:rPr>
                <w:b/>
                <w:sz w:val="16"/>
                <w:szCs w:val="16"/>
              </w:rPr>
              <w:t>W</w:t>
            </w:r>
            <w:r w:rsidRPr="005138AC">
              <w:rPr>
                <w:b/>
                <w:sz w:val="16"/>
                <w:szCs w:val="16"/>
              </w:rPr>
              <w:t>artość netto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36FC8" w:rsidRPr="003E345F" w:rsidRDefault="00436FC8" w:rsidP="007F5C7E">
            <w:pPr>
              <w:jc w:val="center"/>
              <w:rPr>
                <w:b/>
              </w:rPr>
            </w:pPr>
            <w:r>
              <w:rPr>
                <w:b/>
                <w:sz w:val="16"/>
                <w:szCs w:val="16"/>
              </w:rPr>
              <w:t>W</w:t>
            </w:r>
            <w:r w:rsidRPr="005138AC">
              <w:rPr>
                <w:b/>
                <w:sz w:val="16"/>
                <w:szCs w:val="16"/>
              </w:rPr>
              <w:t>artość brutto</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436FC8" w:rsidRPr="003E345F" w:rsidRDefault="00436FC8" w:rsidP="007F5C7E">
            <w:pPr>
              <w:jc w:val="center"/>
              <w:rPr>
                <w:b/>
              </w:rPr>
            </w:pPr>
            <w:r>
              <w:rPr>
                <w:b/>
                <w:sz w:val="16"/>
                <w:szCs w:val="16"/>
              </w:rPr>
              <w:t>P</w:t>
            </w:r>
            <w:r w:rsidRPr="005138AC">
              <w:rPr>
                <w:b/>
                <w:sz w:val="16"/>
                <w:szCs w:val="16"/>
              </w:rPr>
              <w:t>roducent i</w:t>
            </w:r>
            <w:r w:rsidRPr="005138AC">
              <w:rPr>
                <w:b/>
                <w:sz w:val="16"/>
                <w:szCs w:val="16"/>
              </w:rPr>
              <w:br/>
              <w:t>numer katalogowy</w:t>
            </w:r>
          </w:p>
        </w:tc>
      </w:tr>
      <w:tr w:rsidR="00436FC8" w:rsidRPr="00D25D8A" w:rsidTr="007F5C7E">
        <w:trPr>
          <w:trHeight w:val="899"/>
        </w:trPr>
        <w:tc>
          <w:tcPr>
            <w:tcW w:w="0" w:type="auto"/>
            <w:tcBorders>
              <w:top w:val="single" w:sz="4" w:space="0" w:color="000000"/>
              <w:left w:val="single" w:sz="4" w:space="0" w:color="000000"/>
              <w:bottom w:val="single" w:sz="4" w:space="0" w:color="auto"/>
              <w:right w:val="single" w:sz="4" w:space="0" w:color="000000"/>
            </w:tcBorders>
            <w:vAlign w:val="center"/>
            <w:hideMark/>
          </w:tcPr>
          <w:p w:rsidR="00436FC8" w:rsidRPr="00D25D8A" w:rsidRDefault="00436FC8" w:rsidP="007F5C7E">
            <w:pPr>
              <w:jc w:val="center"/>
              <w:rPr>
                <w:b/>
                <w:sz w:val="22"/>
                <w:szCs w:val="22"/>
              </w:rPr>
            </w:pPr>
            <w:r w:rsidRPr="00D25D8A">
              <w:rPr>
                <w:b/>
                <w:sz w:val="22"/>
                <w:szCs w:val="22"/>
              </w:rPr>
              <w:t>1.</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436FC8" w:rsidRPr="00D25D8A" w:rsidRDefault="00436FC8" w:rsidP="007F5C7E">
            <w:pPr>
              <w:jc w:val="center"/>
              <w:rPr>
                <w:sz w:val="22"/>
                <w:szCs w:val="22"/>
              </w:rPr>
            </w:pPr>
            <w:r w:rsidRPr="00D25D8A">
              <w:rPr>
                <w:sz w:val="22"/>
                <w:szCs w:val="22"/>
              </w:rPr>
              <w:t>Jednorazowa higieniczna koszula dla pacjenta</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436FC8" w:rsidRPr="00D25D8A" w:rsidRDefault="00436FC8" w:rsidP="007F5C7E">
            <w:pPr>
              <w:jc w:val="center"/>
              <w:rPr>
                <w:b/>
                <w:sz w:val="22"/>
                <w:szCs w:val="22"/>
              </w:rPr>
            </w:pPr>
            <w:r w:rsidRPr="00D25D8A">
              <w:rPr>
                <w:b/>
                <w:sz w:val="22"/>
                <w:szCs w:val="22"/>
              </w:rPr>
              <w:t>szt.</w:t>
            </w:r>
          </w:p>
        </w:tc>
        <w:tc>
          <w:tcPr>
            <w:tcW w:w="0" w:type="auto"/>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r w:rsidRPr="00D25D8A">
              <w:rPr>
                <w:b/>
                <w:sz w:val="22"/>
                <w:szCs w:val="22"/>
              </w:rPr>
              <w:t>36 000</w:t>
            </w:r>
          </w:p>
        </w:tc>
        <w:tc>
          <w:tcPr>
            <w:tcW w:w="801"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850"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sz w:val="22"/>
                <w:szCs w:val="22"/>
              </w:rPr>
            </w:pPr>
          </w:p>
        </w:tc>
        <w:tc>
          <w:tcPr>
            <w:tcW w:w="992"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1134"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3544"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r>
      <w:tr w:rsidR="00436FC8" w:rsidRPr="00D25D8A" w:rsidTr="007F5C7E">
        <w:trPr>
          <w:trHeight w:val="659"/>
        </w:trPr>
        <w:tc>
          <w:tcPr>
            <w:tcW w:w="7861" w:type="dxa"/>
            <w:gridSpan w:val="6"/>
            <w:tcBorders>
              <w:top w:val="single" w:sz="4" w:space="0" w:color="auto"/>
              <w:left w:val="single" w:sz="4" w:space="0" w:color="auto"/>
              <w:bottom w:val="single" w:sz="4" w:space="0" w:color="auto"/>
              <w:right w:val="single" w:sz="4" w:space="0" w:color="auto"/>
            </w:tcBorders>
            <w:vAlign w:val="center"/>
          </w:tcPr>
          <w:p w:rsidR="00436FC8" w:rsidRPr="00D25D8A" w:rsidRDefault="00436FC8" w:rsidP="007F5C7E">
            <w:pPr>
              <w:jc w:val="right"/>
              <w:rPr>
                <w:b/>
                <w:sz w:val="22"/>
                <w:szCs w:val="22"/>
              </w:rPr>
            </w:pPr>
            <w:r>
              <w:rPr>
                <w:b/>
                <w:sz w:val="22"/>
                <w:szCs w:val="22"/>
              </w:rPr>
              <w:t>R</w:t>
            </w:r>
            <w:r w:rsidRPr="00D25D8A">
              <w:rPr>
                <w:b/>
                <w:sz w:val="22"/>
                <w:szCs w:val="22"/>
              </w:rPr>
              <w:t>azem</w:t>
            </w:r>
            <w:r>
              <w:rPr>
                <w:b/>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rsidR="00436FC8" w:rsidRPr="00D25D8A" w:rsidRDefault="00436FC8" w:rsidP="007F5C7E">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36FC8" w:rsidRPr="00D25D8A" w:rsidRDefault="00436FC8" w:rsidP="007F5C7E">
            <w:pPr>
              <w:jc w:val="center"/>
              <w:rPr>
                <w:b/>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rsidR="00436FC8" w:rsidRPr="00D25D8A" w:rsidRDefault="00436FC8" w:rsidP="007F5C7E">
            <w:pPr>
              <w:jc w:val="center"/>
              <w:rPr>
                <w:b/>
                <w:sz w:val="22"/>
                <w:szCs w:val="22"/>
              </w:rPr>
            </w:pPr>
          </w:p>
        </w:tc>
      </w:tr>
    </w:tbl>
    <w:p w:rsidR="00436FC8" w:rsidRDefault="00436FC8" w:rsidP="00436FC8">
      <w:pPr>
        <w:rPr>
          <w:sz w:val="22"/>
          <w:szCs w:val="22"/>
        </w:rPr>
      </w:pPr>
    </w:p>
    <w:p w:rsidR="00436FC8" w:rsidRDefault="00436FC8" w:rsidP="00436FC8">
      <w:pPr>
        <w:rPr>
          <w:sz w:val="22"/>
          <w:szCs w:val="22"/>
        </w:rPr>
      </w:pPr>
    </w:p>
    <w:p w:rsidR="00436FC8" w:rsidRDefault="00436FC8" w:rsidP="00436FC8">
      <w:pPr>
        <w:rPr>
          <w:sz w:val="22"/>
          <w:szCs w:val="22"/>
        </w:rPr>
      </w:pPr>
    </w:p>
    <w:p w:rsidR="00436FC8" w:rsidRDefault="00436FC8" w:rsidP="00436FC8">
      <w:pPr>
        <w:rPr>
          <w:sz w:val="22"/>
          <w:szCs w:val="22"/>
        </w:rPr>
      </w:pPr>
    </w:p>
    <w:p w:rsidR="00436FC8" w:rsidRPr="00D25D8A" w:rsidRDefault="00436FC8" w:rsidP="00436FC8">
      <w:pPr>
        <w:rPr>
          <w:sz w:val="22"/>
          <w:szCs w:val="22"/>
        </w:rPr>
      </w:pPr>
    </w:p>
    <w:p w:rsidR="00436FC8" w:rsidRPr="00D25D8A" w:rsidRDefault="00436FC8" w:rsidP="00436FC8">
      <w:pPr>
        <w:rPr>
          <w:sz w:val="22"/>
          <w:szCs w:val="22"/>
        </w:rPr>
      </w:pPr>
      <w:r w:rsidRPr="00D25D8A">
        <w:rPr>
          <w:sz w:val="22"/>
          <w:szCs w:val="22"/>
        </w:rPr>
        <w:t>Parametry:</w:t>
      </w:r>
    </w:p>
    <w:p w:rsidR="00436FC8" w:rsidRPr="00D25D8A" w:rsidRDefault="00436FC8" w:rsidP="00436FC8">
      <w:pPr>
        <w:pStyle w:val="Akapitzlist0"/>
        <w:numPr>
          <w:ilvl w:val="0"/>
          <w:numId w:val="22"/>
        </w:numPr>
        <w:overflowPunct/>
        <w:autoSpaceDE/>
        <w:autoSpaceDN/>
        <w:adjustRightInd/>
        <w:rPr>
          <w:sz w:val="22"/>
          <w:szCs w:val="22"/>
        </w:rPr>
      </w:pPr>
      <w:r w:rsidRPr="00D25D8A">
        <w:rPr>
          <w:sz w:val="22"/>
          <w:szCs w:val="22"/>
        </w:rPr>
        <w:t>koszula uszyta z włókniny SMS lub PP45g/m2, w kolorze niebieskim, zielonym  lub granatowym,</w:t>
      </w:r>
    </w:p>
    <w:p w:rsidR="00436FC8" w:rsidRPr="00D25D8A" w:rsidRDefault="00436FC8" w:rsidP="00436FC8">
      <w:pPr>
        <w:pStyle w:val="Akapitzlist0"/>
        <w:numPr>
          <w:ilvl w:val="0"/>
          <w:numId w:val="22"/>
        </w:numPr>
        <w:overflowPunct/>
        <w:autoSpaceDE/>
        <w:autoSpaceDN/>
        <w:adjustRightInd/>
        <w:rPr>
          <w:sz w:val="22"/>
          <w:szCs w:val="22"/>
        </w:rPr>
      </w:pPr>
      <w:r w:rsidRPr="00D25D8A">
        <w:rPr>
          <w:sz w:val="22"/>
          <w:szCs w:val="22"/>
        </w:rPr>
        <w:t>długość koszuli : 115-120 cm,</w:t>
      </w:r>
    </w:p>
    <w:p w:rsidR="00436FC8" w:rsidRPr="00D25D8A" w:rsidRDefault="00436FC8" w:rsidP="00436FC8">
      <w:pPr>
        <w:pStyle w:val="Akapitzlist0"/>
        <w:numPr>
          <w:ilvl w:val="0"/>
          <w:numId w:val="22"/>
        </w:numPr>
        <w:overflowPunct/>
        <w:autoSpaceDE/>
        <w:autoSpaceDN/>
        <w:adjustRightInd/>
        <w:rPr>
          <w:sz w:val="22"/>
          <w:szCs w:val="22"/>
        </w:rPr>
      </w:pPr>
      <w:r w:rsidRPr="00D25D8A">
        <w:rPr>
          <w:sz w:val="22"/>
          <w:szCs w:val="22"/>
        </w:rPr>
        <w:t>włóknina całkowicie nieprzejrzysta,</w:t>
      </w:r>
    </w:p>
    <w:p w:rsidR="00436FC8" w:rsidRPr="00D25D8A" w:rsidRDefault="00436FC8" w:rsidP="00436FC8">
      <w:pPr>
        <w:pStyle w:val="Akapitzlist0"/>
        <w:numPr>
          <w:ilvl w:val="0"/>
          <w:numId w:val="22"/>
        </w:numPr>
        <w:overflowPunct/>
        <w:autoSpaceDE/>
        <w:autoSpaceDN/>
        <w:adjustRightInd/>
        <w:rPr>
          <w:sz w:val="22"/>
          <w:szCs w:val="22"/>
        </w:rPr>
      </w:pPr>
      <w:r w:rsidRPr="00D25D8A">
        <w:rPr>
          <w:sz w:val="22"/>
          <w:szCs w:val="22"/>
        </w:rPr>
        <w:t>koszula uszyta z całości, wyklucza się koszulę wiązaną typu szlafrok</w:t>
      </w:r>
    </w:p>
    <w:p w:rsidR="00436FC8" w:rsidRPr="00D25D8A" w:rsidRDefault="00436FC8" w:rsidP="00436FC8">
      <w:pPr>
        <w:rPr>
          <w:sz w:val="22"/>
          <w:szCs w:val="22"/>
        </w:rPr>
      </w:pPr>
      <w:r w:rsidRPr="00D25D8A">
        <w:rPr>
          <w:sz w:val="22"/>
          <w:szCs w:val="22"/>
        </w:rPr>
        <w:t xml:space="preserve">możliwość wyboru rozmiaru koszuli : L, XL, XXL.  </w:t>
      </w:r>
    </w:p>
    <w:p w:rsidR="00436FC8" w:rsidRPr="00D25D8A" w:rsidRDefault="00436FC8" w:rsidP="00436FC8">
      <w:pPr>
        <w:pStyle w:val="Akapitzlist0"/>
        <w:numPr>
          <w:ilvl w:val="0"/>
          <w:numId w:val="23"/>
        </w:numPr>
        <w:overflowPunct/>
        <w:autoSpaceDE/>
        <w:autoSpaceDN/>
        <w:adjustRightInd/>
        <w:rPr>
          <w:sz w:val="22"/>
          <w:szCs w:val="22"/>
        </w:rPr>
      </w:pPr>
      <w:r w:rsidRPr="00D25D8A">
        <w:rPr>
          <w:sz w:val="22"/>
          <w:szCs w:val="22"/>
        </w:rPr>
        <w:t>Wymagane próbki dołączone do oferty.</w:t>
      </w:r>
    </w:p>
    <w:p w:rsidR="00436FC8" w:rsidRPr="00D25D8A" w:rsidRDefault="00436FC8" w:rsidP="00436FC8">
      <w:pPr>
        <w:rPr>
          <w:sz w:val="22"/>
          <w:szCs w:val="22"/>
        </w:rPr>
      </w:pPr>
    </w:p>
    <w:p w:rsidR="00436FC8" w:rsidRPr="00D25D8A"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7</w:t>
      </w: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Pr="00E83A58" w:rsidRDefault="00436FC8" w:rsidP="00436FC8">
      <w:r>
        <w:t>Narzędzia chirurgiczne jednorazowego użycia</w:t>
      </w:r>
    </w:p>
    <w:p w:rsidR="00436FC8" w:rsidRDefault="00436FC8" w:rsidP="00436FC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3784"/>
        <w:gridCol w:w="725"/>
        <w:gridCol w:w="865"/>
        <w:gridCol w:w="930"/>
        <w:gridCol w:w="986"/>
        <w:gridCol w:w="992"/>
        <w:gridCol w:w="1134"/>
        <w:gridCol w:w="3544"/>
      </w:tblGrid>
      <w:tr w:rsidR="00436FC8" w:rsidRPr="003E345F" w:rsidTr="007F5C7E">
        <w:trPr>
          <w:trHeight w:val="811"/>
        </w:trPr>
        <w:tc>
          <w:tcPr>
            <w:tcW w:w="0" w:type="auto"/>
            <w:tcBorders>
              <w:top w:val="single" w:sz="4" w:space="0" w:color="000000"/>
              <w:left w:val="single" w:sz="4" w:space="0" w:color="000000"/>
              <w:bottom w:val="single" w:sz="4" w:space="0" w:color="000000"/>
              <w:right w:val="single" w:sz="4" w:space="0" w:color="000000"/>
            </w:tcBorders>
            <w:vAlign w:val="center"/>
            <w:hideMark/>
          </w:tcPr>
          <w:p w:rsidR="00436FC8" w:rsidRPr="003E345F" w:rsidRDefault="00436FC8" w:rsidP="007F5C7E">
            <w:pPr>
              <w:jc w:val="center"/>
              <w:rPr>
                <w:b/>
              </w:rPr>
            </w:pPr>
            <w:r>
              <w:rPr>
                <w:b/>
                <w:sz w:val="16"/>
                <w:szCs w:val="16"/>
              </w:rPr>
              <w:t>L</w:t>
            </w:r>
            <w:r w:rsidRPr="005138AC">
              <w:rPr>
                <w:b/>
                <w:sz w:val="16"/>
                <w:szCs w:val="16"/>
              </w:rPr>
              <w:t>.p.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6FC8" w:rsidRPr="005138AC" w:rsidRDefault="00436FC8" w:rsidP="007F5C7E">
            <w:pPr>
              <w:jc w:val="center"/>
              <w:rPr>
                <w:b/>
                <w:sz w:val="16"/>
                <w:szCs w:val="16"/>
              </w:rPr>
            </w:pPr>
            <w:r>
              <w:rPr>
                <w:b/>
                <w:sz w:val="16"/>
                <w:szCs w:val="16"/>
              </w:rPr>
              <w:t>A</w:t>
            </w:r>
            <w:r w:rsidRPr="005138AC">
              <w:rPr>
                <w:b/>
                <w:sz w:val="16"/>
                <w:szCs w:val="16"/>
              </w:rPr>
              <w:t>sortyment</w:t>
            </w:r>
          </w:p>
          <w:p w:rsidR="00436FC8" w:rsidRPr="003E345F" w:rsidRDefault="00436FC8" w:rsidP="007F5C7E">
            <w:pPr>
              <w:jc w:val="center"/>
              <w:rPr>
                <w:b/>
              </w:rPr>
            </w:pPr>
            <w:r w:rsidRPr="005138AC">
              <w:rPr>
                <w:b/>
                <w:sz w:val="16"/>
                <w:szCs w:val="16"/>
              </w:rPr>
              <w:t>szczegółowy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6FC8" w:rsidRPr="005138AC" w:rsidRDefault="00436FC8" w:rsidP="007F5C7E">
            <w:pPr>
              <w:jc w:val="center"/>
              <w:rPr>
                <w:b/>
                <w:sz w:val="16"/>
                <w:szCs w:val="16"/>
              </w:rPr>
            </w:pPr>
            <w:r>
              <w:rPr>
                <w:b/>
                <w:sz w:val="16"/>
                <w:szCs w:val="16"/>
              </w:rPr>
              <w:t>Jedn.</w:t>
            </w:r>
          </w:p>
          <w:p w:rsidR="00436FC8" w:rsidRPr="003E345F" w:rsidRDefault="00436FC8" w:rsidP="007F5C7E">
            <w:pPr>
              <w:jc w:val="center"/>
              <w:rPr>
                <w:b/>
              </w:rPr>
            </w:pPr>
            <w:r w:rsidRPr="005138AC">
              <w:rPr>
                <w:b/>
                <w:sz w:val="16"/>
                <w:szCs w:val="16"/>
              </w:rPr>
              <w:t>miary</w:t>
            </w:r>
          </w:p>
        </w:tc>
        <w:tc>
          <w:tcPr>
            <w:tcW w:w="0" w:type="auto"/>
            <w:tcBorders>
              <w:top w:val="single" w:sz="4" w:space="0" w:color="000000"/>
              <w:left w:val="single" w:sz="4" w:space="0" w:color="000000"/>
              <w:bottom w:val="single" w:sz="4" w:space="0" w:color="000000"/>
              <w:right w:val="single" w:sz="4" w:space="0" w:color="000000"/>
            </w:tcBorders>
            <w:vAlign w:val="center"/>
          </w:tcPr>
          <w:p w:rsidR="00436FC8" w:rsidRPr="005138AC" w:rsidRDefault="00436FC8" w:rsidP="007F5C7E">
            <w:pPr>
              <w:jc w:val="center"/>
              <w:rPr>
                <w:b/>
                <w:sz w:val="16"/>
                <w:szCs w:val="16"/>
              </w:rPr>
            </w:pPr>
            <w:r>
              <w:rPr>
                <w:b/>
                <w:sz w:val="16"/>
                <w:szCs w:val="16"/>
              </w:rPr>
              <w:t>I</w:t>
            </w:r>
            <w:r w:rsidRPr="005138AC">
              <w:rPr>
                <w:b/>
                <w:sz w:val="16"/>
                <w:szCs w:val="16"/>
              </w:rPr>
              <w:t>lość</w:t>
            </w:r>
          </w:p>
          <w:p w:rsidR="00436FC8" w:rsidRPr="003E345F" w:rsidRDefault="00436FC8" w:rsidP="007F5C7E">
            <w:pPr>
              <w:jc w:val="center"/>
              <w:rPr>
                <w:b/>
              </w:rPr>
            </w:pPr>
            <w:r>
              <w:rPr>
                <w:b/>
                <w:sz w:val="16"/>
                <w:szCs w:val="16"/>
              </w:rPr>
              <w:t>24 m-ce</w:t>
            </w:r>
          </w:p>
        </w:tc>
        <w:tc>
          <w:tcPr>
            <w:tcW w:w="801" w:type="dxa"/>
            <w:tcBorders>
              <w:top w:val="single" w:sz="4" w:space="0" w:color="000000"/>
              <w:left w:val="single" w:sz="4" w:space="0" w:color="000000"/>
              <w:bottom w:val="single" w:sz="4" w:space="0" w:color="000000"/>
              <w:right w:val="single" w:sz="4" w:space="0" w:color="000000"/>
            </w:tcBorders>
            <w:vAlign w:val="center"/>
            <w:hideMark/>
          </w:tcPr>
          <w:p w:rsidR="00436FC8" w:rsidRPr="003E345F" w:rsidRDefault="00436FC8" w:rsidP="007F5C7E">
            <w:pPr>
              <w:jc w:val="center"/>
              <w:rPr>
                <w:b/>
              </w:rPr>
            </w:pPr>
            <w:r>
              <w:rPr>
                <w:b/>
                <w:sz w:val="16"/>
                <w:szCs w:val="16"/>
              </w:rPr>
              <w:t>C</w:t>
            </w:r>
            <w:r w:rsidRPr="005138AC">
              <w:rPr>
                <w:b/>
                <w:sz w:val="16"/>
                <w:szCs w:val="16"/>
              </w:rPr>
              <w:t>cena  netto</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36FC8" w:rsidRPr="002E5473" w:rsidRDefault="00436FC8" w:rsidP="007F5C7E">
            <w:pPr>
              <w:jc w:val="center"/>
              <w:rPr>
                <w:b/>
                <w:sz w:val="16"/>
                <w:szCs w:val="16"/>
              </w:rPr>
            </w:pPr>
            <w:r w:rsidRPr="002E5473">
              <w:rPr>
                <w:b/>
                <w:sz w:val="16"/>
                <w:szCs w:val="16"/>
              </w:rPr>
              <w:t>%</w:t>
            </w:r>
          </w:p>
          <w:p w:rsidR="00436FC8" w:rsidRPr="003E345F" w:rsidRDefault="00436FC8" w:rsidP="007F5C7E">
            <w:pPr>
              <w:jc w:val="center"/>
              <w:rPr>
                <w:b/>
              </w:rPr>
            </w:pPr>
            <w:r w:rsidRPr="002E5473">
              <w:rPr>
                <w:b/>
                <w:sz w:val="16"/>
                <w:szCs w:val="16"/>
              </w:rPr>
              <w:t>Vat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36FC8" w:rsidRPr="003E345F" w:rsidRDefault="00436FC8" w:rsidP="007F5C7E">
            <w:pPr>
              <w:jc w:val="center"/>
              <w:rPr>
                <w:b/>
              </w:rPr>
            </w:pPr>
            <w:r>
              <w:rPr>
                <w:b/>
                <w:sz w:val="16"/>
                <w:szCs w:val="16"/>
              </w:rPr>
              <w:t>W</w:t>
            </w:r>
            <w:r w:rsidRPr="005138AC">
              <w:rPr>
                <w:b/>
                <w:sz w:val="16"/>
                <w:szCs w:val="16"/>
              </w:rPr>
              <w:t>artość netto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36FC8" w:rsidRPr="003E345F" w:rsidRDefault="00436FC8" w:rsidP="007F5C7E">
            <w:pPr>
              <w:jc w:val="center"/>
              <w:rPr>
                <w:b/>
              </w:rPr>
            </w:pPr>
            <w:r>
              <w:rPr>
                <w:b/>
                <w:sz w:val="16"/>
                <w:szCs w:val="16"/>
              </w:rPr>
              <w:t>W</w:t>
            </w:r>
            <w:r w:rsidRPr="005138AC">
              <w:rPr>
                <w:b/>
                <w:sz w:val="16"/>
                <w:szCs w:val="16"/>
              </w:rPr>
              <w:t>artość brutto</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436FC8" w:rsidRPr="003E345F" w:rsidRDefault="00436FC8" w:rsidP="007F5C7E">
            <w:pPr>
              <w:jc w:val="center"/>
              <w:rPr>
                <w:b/>
              </w:rPr>
            </w:pPr>
            <w:r>
              <w:rPr>
                <w:b/>
                <w:sz w:val="16"/>
                <w:szCs w:val="16"/>
              </w:rPr>
              <w:t>P</w:t>
            </w:r>
            <w:r w:rsidRPr="005138AC">
              <w:rPr>
                <w:b/>
                <w:sz w:val="16"/>
                <w:szCs w:val="16"/>
              </w:rPr>
              <w:t>roducent i</w:t>
            </w:r>
            <w:r w:rsidRPr="005138AC">
              <w:rPr>
                <w:b/>
                <w:sz w:val="16"/>
                <w:szCs w:val="16"/>
              </w:rPr>
              <w:br/>
              <w:t>numer katalogowy</w:t>
            </w:r>
          </w:p>
        </w:tc>
      </w:tr>
      <w:tr w:rsidR="00436FC8" w:rsidRPr="00D25D8A" w:rsidTr="007F5C7E">
        <w:trPr>
          <w:trHeight w:val="617"/>
        </w:trPr>
        <w:tc>
          <w:tcPr>
            <w:tcW w:w="0" w:type="auto"/>
            <w:tcBorders>
              <w:top w:val="single" w:sz="4" w:space="0" w:color="000000"/>
              <w:left w:val="single" w:sz="4" w:space="0" w:color="000000"/>
              <w:bottom w:val="single" w:sz="4" w:space="0" w:color="auto"/>
              <w:right w:val="single" w:sz="4" w:space="0" w:color="000000"/>
            </w:tcBorders>
            <w:vAlign w:val="center"/>
            <w:hideMark/>
          </w:tcPr>
          <w:p w:rsidR="00436FC8" w:rsidRPr="00D25D8A" w:rsidRDefault="00436FC8" w:rsidP="007F5C7E">
            <w:pPr>
              <w:jc w:val="center"/>
              <w:rPr>
                <w:b/>
                <w:sz w:val="22"/>
                <w:szCs w:val="22"/>
              </w:rPr>
            </w:pPr>
            <w:r w:rsidRPr="00D25D8A">
              <w:rPr>
                <w:b/>
                <w:sz w:val="22"/>
                <w:szCs w:val="22"/>
              </w:rPr>
              <w:t>1.</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436FC8" w:rsidRPr="008F1D79" w:rsidRDefault="00436FC8" w:rsidP="007F5C7E">
            <w:pPr>
              <w:jc w:val="center"/>
              <w:rPr>
                <w:sz w:val="22"/>
                <w:szCs w:val="22"/>
              </w:rPr>
            </w:pPr>
            <w:r w:rsidRPr="008F1D79">
              <w:rPr>
                <w:sz w:val="22"/>
                <w:szCs w:val="22"/>
              </w:rPr>
              <w:t>Kleszczyki Pean -prosty</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436FC8" w:rsidRPr="00D25D8A" w:rsidRDefault="00436FC8" w:rsidP="007F5C7E">
            <w:pPr>
              <w:jc w:val="center"/>
              <w:rPr>
                <w:b/>
                <w:sz w:val="22"/>
                <w:szCs w:val="22"/>
              </w:rPr>
            </w:pPr>
            <w:r w:rsidRPr="00D25D8A">
              <w:rPr>
                <w:b/>
                <w:sz w:val="22"/>
                <w:szCs w:val="22"/>
              </w:rPr>
              <w:t>szt.</w:t>
            </w:r>
          </w:p>
        </w:tc>
        <w:tc>
          <w:tcPr>
            <w:tcW w:w="0" w:type="auto"/>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r w:rsidRPr="008F1D79">
              <w:rPr>
                <w:b/>
                <w:sz w:val="22"/>
                <w:szCs w:val="22"/>
              </w:rPr>
              <w:t>1600</w:t>
            </w:r>
          </w:p>
        </w:tc>
        <w:tc>
          <w:tcPr>
            <w:tcW w:w="801"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850"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sz w:val="22"/>
                <w:szCs w:val="22"/>
              </w:rPr>
            </w:pPr>
          </w:p>
        </w:tc>
        <w:tc>
          <w:tcPr>
            <w:tcW w:w="992"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1134"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3544"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r>
      <w:tr w:rsidR="00436FC8" w:rsidRPr="00D25D8A" w:rsidTr="007F5C7E">
        <w:trPr>
          <w:trHeight w:val="697"/>
        </w:trPr>
        <w:tc>
          <w:tcPr>
            <w:tcW w:w="0" w:type="auto"/>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r>
              <w:rPr>
                <w:b/>
                <w:sz w:val="22"/>
                <w:szCs w:val="22"/>
              </w:rPr>
              <w:t>2.</w:t>
            </w:r>
          </w:p>
        </w:tc>
        <w:tc>
          <w:tcPr>
            <w:tcW w:w="0" w:type="auto"/>
            <w:tcBorders>
              <w:top w:val="single" w:sz="4" w:space="0" w:color="000000"/>
              <w:left w:val="single" w:sz="4" w:space="0" w:color="000000"/>
              <w:bottom w:val="single" w:sz="4" w:space="0" w:color="auto"/>
              <w:right w:val="single" w:sz="4" w:space="0" w:color="000000"/>
            </w:tcBorders>
            <w:vAlign w:val="center"/>
          </w:tcPr>
          <w:p w:rsidR="00436FC8" w:rsidRPr="008F1D79" w:rsidRDefault="00436FC8" w:rsidP="007F5C7E">
            <w:pPr>
              <w:jc w:val="center"/>
              <w:rPr>
                <w:sz w:val="22"/>
                <w:szCs w:val="22"/>
              </w:rPr>
            </w:pPr>
            <w:r w:rsidRPr="008F1D79">
              <w:rPr>
                <w:sz w:val="22"/>
                <w:szCs w:val="22"/>
              </w:rPr>
              <w:t>Kleszczyki Pean -zagięty</w:t>
            </w:r>
          </w:p>
        </w:tc>
        <w:tc>
          <w:tcPr>
            <w:tcW w:w="0" w:type="auto"/>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r w:rsidRPr="00D25D8A">
              <w:rPr>
                <w:b/>
                <w:sz w:val="22"/>
                <w:szCs w:val="22"/>
              </w:rPr>
              <w:t>szt.</w:t>
            </w:r>
          </w:p>
        </w:tc>
        <w:tc>
          <w:tcPr>
            <w:tcW w:w="0" w:type="auto"/>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r>
              <w:rPr>
                <w:b/>
                <w:szCs w:val="24"/>
              </w:rPr>
              <w:t>4</w:t>
            </w:r>
            <w:r w:rsidRPr="00727CD0">
              <w:rPr>
                <w:b/>
                <w:szCs w:val="24"/>
              </w:rPr>
              <w:t>00</w:t>
            </w:r>
          </w:p>
        </w:tc>
        <w:tc>
          <w:tcPr>
            <w:tcW w:w="801"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850"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sz w:val="22"/>
                <w:szCs w:val="22"/>
              </w:rPr>
            </w:pPr>
          </w:p>
        </w:tc>
        <w:tc>
          <w:tcPr>
            <w:tcW w:w="992"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1134"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3544"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r>
      <w:tr w:rsidR="00436FC8" w:rsidRPr="00D25D8A" w:rsidTr="007F5C7E">
        <w:trPr>
          <w:trHeight w:val="565"/>
        </w:trPr>
        <w:tc>
          <w:tcPr>
            <w:tcW w:w="0" w:type="auto"/>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r>
              <w:rPr>
                <w:b/>
                <w:sz w:val="22"/>
                <w:szCs w:val="22"/>
              </w:rPr>
              <w:t>3.</w:t>
            </w:r>
          </w:p>
        </w:tc>
        <w:tc>
          <w:tcPr>
            <w:tcW w:w="0" w:type="auto"/>
            <w:tcBorders>
              <w:top w:val="single" w:sz="4" w:space="0" w:color="000000"/>
              <w:left w:val="single" w:sz="4" w:space="0" w:color="000000"/>
              <w:bottom w:val="single" w:sz="4" w:space="0" w:color="auto"/>
              <w:right w:val="single" w:sz="4" w:space="0" w:color="000000"/>
            </w:tcBorders>
            <w:vAlign w:val="center"/>
          </w:tcPr>
          <w:p w:rsidR="00436FC8" w:rsidRPr="008F1D79" w:rsidRDefault="00436FC8" w:rsidP="007F5C7E">
            <w:pPr>
              <w:jc w:val="center"/>
              <w:rPr>
                <w:sz w:val="22"/>
                <w:szCs w:val="22"/>
              </w:rPr>
            </w:pPr>
            <w:r w:rsidRPr="008F1D79">
              <w:rPr>
                <w:sz w:val="22"/>
                <w:szCs w:val="22"/>
              </w:rPr>
              <w:t>Imadła</w:t>
            </w:r>
          </w:p>
        </w:tc>
        <w:tc>
          <w:tcPr>
            <w:tcW w:w="0" w:type="auto"/>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r w:rsidRPr="00D25D8A">
              <w:rPr>
                <w:b/>
                <w:sz w:val="22"/>
                <w:szCs w:val="22"/>
              </w:rPr>
              <w:t>szt.</w:t>
            </w:r>
          </w:p>
        </w:tc>
        <w:tc>
          <w:tcPr>
            <w:tcW w:w="0" w:type="auto"/>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r w:rsidRPr="00795FF8">
              <w:rPr>
                <w:b/>
                <w:sz w:val="22"/>
                <w:szCs w:val="22"/>
              </w:rPr>
              <w:t>1200</w:t>
            </w:r>
          </w:p>
        </w:tc>
        <w:tc>
          <w:tcPr>
            <w:tcW w:w="801"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850"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sz w:val="22"/>
                <w:szCs w:val="22"/>
              </w:rPr>
            </w:pPr>
          </w:p>
        </w:tc>
        <w:tc>
          <w:tcPr>
            <w:tcW w:w="992"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1134"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3544"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r>
      <w:tr w:rsidR="00436FC8" w:rsidRPr="00D25D8A" w:rsidTr="007F5C7E">
        <w:trPr>
          <w:trHeight w:val="544"/>
        </w:trPr>
        <w:tc>
          <w:tcPr>
            <w:tcW w:w="0" w:type="auto"/>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r>
              <w:rPr>
                <w:b/>
                <w:sz w:val="22"/>
                <w:szCs w:val="22"/>
              </w:rPr>
              <w:t>4.</w:t>
            </w:r>
          </w:p>
        </w:tc>
        <w:tc>
          <w:tcPr>
            <w:tcW w:w="0" w:type="auto"/>
            <w:tcBorders>
              <w:top w:val="single" w:sz="4" w:space="0" w:color="000000"/>
              <w:left w:val="single" w:sz="4" w:space="0" w:color="000000"/>
              <w:bottom w:val="single" w:sz="4" w:space="0" w:color="auto"/>
              <w:right w:val="single" w:sz="4" w:space="0" w:color="000000"/>
            </w:tcBorders>
            <w:vAlign w:val="center"/>
          </w:tcPr>
          <w:p w:rsidR="00436FC8" w:rsidRPr="008F1D79" w:rsidRDefault="00436FC8" w:rsidP="007F5C7E">
            <w:pPr>
              <w:jc w:val="center"/>
              <w:rPr>
                <w:sz w:val="22"/>
                <w:szCs w:val="22"/>
              </w:rPr>
            </w:pPr>
            <w:r w:rsidRPr="008F1D79">
              <w:rPr>
                <w:sz w:val="22"/>
                <w:szCs w:val="22"/>
              </w:rPr>
              <w:t>Kleszczyki Kocher</w:t>
            </w:r>
          </w:p>
        </w:tc>
        <w:tc>
          <w:tcPr>
            <w:tcW w:w="0" w:type="auto"/>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r w:rsidRPr="00D25D8A">
              <w:rPr>
                <w:b/>
                <w:sz w:val="22"/>
                <w:szCs w:val="22"/>
              </w:rPr>
              <w:t>szt.</w:t>
            </w:r>
          </w:p>
        </w:tc>
        <w:tc>
          <w:tcPr>
            <w:tcW w:w="0" w:type="auto"/>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r w:rsidRPr="00795FF8">
              <w:rPr>
                <w:b/>
                <w:sz w:val="22"/>
                <w:szCs w:val="22"/>
              </w:rPr>
              <w:t>10</w:t>
            </w:r>
          </w:p>
        </w:tc>
        <w:tc>
          <w:tcPr>
            <w:tcW w:w="801"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850"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sz w:val="22"/>
                <w:szCs w:val="22"/>
              </w:rPr>
            </w:pPr>
          </w:p>
        </w:tc>
        <w:tc>
          <w:tcPr>
            <w:tcW w:w="992"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1134"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3544"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r>
      <w:tr w:rsidR="00436FC8" w:rsidRPr="00D25D8A" w:rsidTr="007F5C7E">
        <w:trPr>
          <w:trHeight w:val="552"/>
        </w:trPr>
        <w:tc>
          <w:tcPr>
            <w:tcW w:w="0" w:type="auto"/>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r>
              <w:rPr>
                <w:b/>
                <w:sz w:val="22"/>
                <w:szCs w:val="22"/>
              </w:rPr>
              <w:t>5.</w:t>
            </w:r>
          </w:p>
        </w:tc>
        <w:tc>
          <w:tcPr>
            <w:tcW w:w="0" w:type="auto"/>
            <w:tcBorders>
              <w:top w:val="single" w:sz="4" w:space="0" w:color="000000"/>
              <w:left w:val="single" w:sz="4" w:space="0" w:color="000000"/>
              <w:bottom w:val="single" w:sz="4" w:space="0" w:color="auto"/>
              <w:right w:val="single" w:sz="4" w:space="0" w:color="000000"/>
            </w:tcBorders>
            <w:vAlign w:val="center"/>
          </w:tcPr>
          <w:p w:rsidR="00436FC8" w:rsidRPr="008F1D79" w:rsidRDefault="00436FC8" w:rsidP="007F5C7E">
            <w:pPr>
              <w:jc w:val="center"/>
              <w:rPr>
                <w:sz w:val="22"/>
                <w:szCs w:val="22"/>
              </w:rPr>
            </w:pPr>
            <w:r w:rsidRPr="008F1D79">
              <w:rPr>
                <w:sz w:val="22"/>
                <w:szCs w:val="22"/>
              </w:rPr>
              <w:t>Nożyczki chirurgiczne  ostro-ostre</w:t>
            </w:r>
          </w:p>
        </w:tc>
        <w:tc>
          <w:tcPr>
            <w:tcW w:w="0" w:type="auto"/>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r w:rsidRPr="00D25D8A">
              <w:rPr>
                <w:b/>
                <w:sz w:val="22"/>
                <w:szCs w:val="22"/>
              </w:rPr>
              <w:t>szt.</w:t>
            </w:r>
          </w:p>
        </w:tc>
        <w:tc>
          <w:tcPr>
            <w:tcW w:w="0" w:type="auto"/>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r w:rsidRPr="00795FF8">
              <w:rPr>
                <w:b/>
                <w:sz w:val="22"/>
                <w:szCs w:val="22"/>
              </w:rPr>
              <w:t>1000</w:t>
            </w:r>
          </w:p>
        </w:tc>
        <w:tc>
          <w:tcPr>
            <w:tcW w:w="801"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850"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sz w:val="22"/>
                <w:szCs w:val="22"/>
              </w:rPr>
            </w:pPr>
          </w:p>
        </w:tc>
        <w:tc>
          <w:tcPr>
            <w:tcW w:w="992"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1134"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3544"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r>
      <w:tr w:rsidR="00436FC8" w:rsidRPr="00D25D8A" w:rsidTr="007F5C7E">
        <w:trPr>
          <w:trHeight w:val="575"/>
        </w:trPr>
        <w:tc>
          <w:tcPr>
            <w:tcW w:w="0" w:type="auto"/>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r>
              <w:rPr>
                <w:b/>
                <w:sz w:val="22"/>
                <w:szCs w:val="22"/>
              </w:rPr>
              <w:t>6.</w:t>
            </w:r>
          </w:p>
        </w:tc>
        <w:tc>
          <w:tcPr>
            <w:tcW w:w="0" w:type="auto"/>
            <w:tcBorders>
              <w:top w:val="single" w:sz="4" w:space="0" w:color="000000"/>
              <w:left w:val="single" w:sz="4" w:space="0" w:color="000000"/>
              <w:bottom w:val="single" w:sz="4" w:space="0" w:color="auto"/>
              <w:right w:val="single" w:sz="4" w:space="0" w:color="000000"/>
            </w:tcBorders>
            <w:vAlign w:val="center"/>
          </w:tcPr>
          <w:p w:rsidR="00436FC8" w:rsidRPr="008F1D79" w:rsidRDefault="00436FC8" w:rsidP="007F5C7E">
            <w:pPr>
              <w:jc w:val="center"/>
              <w:rPr>
                <w:sz w:val="22"/>
                <w:szCs w:val="22"/>
              </w:rPr>
            </w:pPr>
            <w:r w:rsidRPr="008F1D79">
              <w:rPr>
                <w:sz w:val="22"/>
                <w:szCs w:val="22"/>
              </w:rPr>
              <w:t>Nożyczki opatrunkowe</w:t>
            </w:r>
          </w:p>
        </w:tc>
        <w:tc>
          <w:tcPr>
            <w:tcW w:w="0" w:type="auto"/>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r w:rsidRPr="00D25D8A">
              <w:rPr>
                <w:b/>
                <w:sz w:val="22"/>
                <w:szCs w:val="22"/>
              </w:rPr>
              <w:t>szt.</w:t>
            </w:r>
          </w:p>
        </w:tc>
        <w:tc>
          <w:tcPr>
            <w:tcW w:w="0" w:type="auto"/>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r w:rsidRPr="00795FF8">
              <w:rPr>
                <w:b/>
                <w:sz w:val="22"/>
                <w:szCs w:val="22"/>
              </w:rPr>
              <w:t>100</w:t>
            </w:r>
          </w:p>
        </w:tc>
        <w:tc>
          <w:tcPr>
            <w:tcW w:w="801"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850"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sz w:val="22"/>
                <w:szCs w:val="22"/>
              </w:rPr>
            </w:pPr>
          </w:p>
        </w:tc>
        <w:tc>
          <w:tcPr>
            <w:tcW w:w="992"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1134"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3544"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r>
      <w:tr w:rsidR="00436FC8" w:rsidRPr="00D25D8A" w:rsidTr="007F5C7E">
        <w:trPr>
          <w:trHeight w:val="555"/>
        </w:trPr>
        <w:tc>
          <w:tcPr>
            <w:tcW w:w="0" w:type="auto"/>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r>
              <w:rPr>
                <w:b/>
                <w:sz w:val="22"/>
                <w:szCs w:val="22"/>
              </w:rPr>
              <w:t>7.</w:t>
            </w:r>
          </w:p>
        </w:tc>
        <w:tc>
          <w:tcPr>
            <w:tcW w:w="0" w:type="auto"/>
            <w:tcBorders>
              <w:top w:val="single" w:sz="4" w:space="0" w:color="000000"/>
              <w:left w:val="single" w:sz="4" w:space="0" w:color="000000"/>
              <w:bottom w:val="single" w:sz="4" w:space="0" w:color="auto"/>
              <w:right w:val="single" w:sz="4" w:space="0" w:color="000000"/>
            </w:tcBorders>
            <w:vAlign w:val="center"/>
          </w:tcPr>
          <w:p w:rsidR="00436FC8" w:rsidRPr="008F1D79" w:rsidRDefault="00436FC8" w:rsidP="007F5C7E">
            <w:pPr>
              <w:jc w:val="center"/>
              <w:rPr>
                <w:sz w:val="22"/>
                <w:szCs w:val="22"/>
              </w:rPr>
            </w:pPr>
            <w:r w:rsidRPr="008F1D79">
              <w:rPr>
                <w:sz w:val="22"/>
                <w:szCs w:val="22"/>
              </w:rPr>
              <w:t>Pęseta chirurgiczna</w:t>
            </w:r>
          </w:p>
        </w:tc>
        <w:tc>
          <w:tcPr>
            <w:tcW w:w="0" w:type="auto"/>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r w:rsidRPr="00D25D8A">
              <w:rPr>
                <w:b/>
                <w:sz w:val="22"/>
                <w:szCs w:val="22"/>
              </w:rPr>
              <w:t>szt.</w:t>
            </w:r>
          </w:p>
        </w:tc>
        <w:tc>
          <w:tcPr>
            <w:tcW w:w="0" w:type="auto"/>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r w:rsidRPr="00795FF8">
              <w:rPr>
                <w:b/>
                <w:sz w:val="22"/>
                <w:szCs w:val="22"/>
              </w:rPr>
              <w:t>300</w:t>
            </w:r>
          </w:p>
        </w:tc>
        <w:tc>
          <w:tcPr>
            <w:tcW w:w="801"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850"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sz w:val="22"/>
                <w:szCs w:val="22"/>
              </w:rPr>
            </w:pPr>
          </w:p>
        </w:tc>
        <w:tc>
          <w:tcPr>
            <w:tcW w:w="992"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1134"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3544"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r>
      <w:tr w:rsidR="00436FC8" w:rsidRPr="00D25D8A" w:rsidTr="007F5C7E">
        <w:trPr>
          <w:trHeight w:val="548"/>
        </w:trPr>
        <w:tc>
          <w:tcPr>
            <w:tcW w:w="0" w:type="auto"/>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r>
              <w:rPr>
                <w:b/>
                <w:sz w:val="22"/>
                <w:szCs w:val="22"/>
              </w:rPr>
              <w:t>8.</w:t>
            </w:r>
          </w:p>
        </w:tc>
        <w:tc>
          <w:tcPr>
            <w:tcW w:w="0" w:type="auto"/>
            <w:tcBorders>
              <w:top w:val="single" w:sz="4" w:space="0" w:color="000000"/>
              <w:left w:val="single" w:sz="4" w:space="0" w:color="000000"/>
              <w:bottom w:val="single" w:sz="4" w:space="0" w:color="auto"/>
              <w:right w:val="single" w:sz="4" w:space="0" w:color="000000"/>
            </w:tcBorders>
            <w:vAlign w:val="center"/>
          </w:tcPr>
          <w:p w:rsidR="00436FC8" w:rsidRPr="008F1D79" w:rsidRDefault="00436FC8" w:rsidP="007F5C7E">
            <w:pPr>
              <w:jc w:val="center"/>
              <w:rPr>
                <w:sz w:val="22"/>
                <w:szCs w:val="22"/>
              </w:rPr>
            </w:pPr>
            <w:r w:rsidRPr="008F1D79">
              <w:rPr>
                <w:sz w:val="22"/>
                <w:szCs w:val="22"/>
              </w:rPr>
              <w:t>Pęseta anatomiczna</w:t>
            </w:r>
          </w:p>
        </w:tc>
        <w:tc>
          <w:tcPr>
            <w:tcW w:w="0" w:type="auto"/>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r w:rsidRPr="00D25D8A">
              <w:rPr>
                <w:b/>
                <w:sz w:val="22"/>
                <w:szCs w:val="22"/>
              </w:rPr>
              <w:t>szt.</w:t>
            </w:r>
          </w:p>
        </w:tc>
        <w:tc>
          <w:tcPr>
            <w:tcW w:w="0" w:type="auto"/>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r w:rsidRPr="00795FF8">
              <w:rPr>
                <w:b/>
                <w:sz w:val="22"/>
                <w:szCs w:val="22"/>
              </w:rPr>
              <w:t>300</w:t>
            </w:r>
          </w:p>
        </w:tc>
        <w:tc>
          <w:tcPr>
            <w:tcW w:w="801"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850"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sz w:val="22"/>
                <w:szCs w:val="22"/>
              </w:rPr>
            </w:pPr>
          </w:p>
        </w:tc>
        <w:tc>
          <w:tcPr>
            <w:tcW w:w="992"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1134"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3544"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r>
      <w:tr w:rsidR="00436FC8" w:rsidRPr="00D25D8A" w:rsidTr="007F5C7E">
        <w:trPr>
          <w:trHeight w:val="659"/>
        </w:trPr>
        <w:tc>
          <w:tcPr>
            <w:tcW w:w="7861" w:type="dxa"/>
            <w:gridSpan w:val="6"/>
            <w:tcBorders>
              <w:top w:val="single" w:sz="4" w:space="0" w:color="auto"/>
              <w:left w:val="single" w:sz="4" w:space="0" w:color="auto"/>
              <w:bottom w:val="single" w:sz="4" w:space="0" w:color="auto"/>
              <w:right w:val="single" w:sz="4" w:space="0" w:color="auto"/>
            </w:tcBorders>
            <w:vAlign w:val="center"/>
          </w:tcPr>
          <w:p w:rsidR="00436FC8" w:rsidRPr="00D25D8A" w:rsidRDefault="00436FC8" w:rsidP="007F5C7E">
            <w:pPr>
              <w:jc w:val="right"/>
              <w:rPr>
                <w:b/>
                <w:sz w:val="22"/>
                <w:szCs w:val="22"/>
              </w:rPr>
            </w:pPr>
            <w:r>
              <w:rPr>
                <w:b/>
                <w:sz w:val="22"/>
                <w:szCs w:val="22"/>
              </w:rPr>
              <w:t>R</w:t>
            </w:r>
            <w:r w:rsidRPr="00D25D8A">
              <w:rPr>
                <w:b/>
                <w:sz w:val="22"/>
                <w:szCs w:val="22"/>
              </w:rPr>
              <w:t>azem</w:t>
            </w:r>
            <w:r>
              <w:rPr>
                <w:b/>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rsidR="00436FC8" w:rsidRPr="00D25D8A" w:rsidRDefault="00436FC8" w:rsidP="007F5C7E">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36FC8" w:rsidRPr="00D25D8A" w:rsidRDefault="00436FC8" w:rsidP="007F5C7E">
            <w:pPr>
              <w:jc w:val="center"/>
              <w:rPr>
                <w:b/>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rsidR="00436FC8" w:rsidRPr="00D25D8A" w:rsidRDefault="00436FC8" w:rsidP="007F5C7E">
            <w:pPr>
              <w:jc w:val="center"/>
              <w:rPr>
                <w:b/>
                <w:sz w:val="22"/>
                <w:szCs w:val="22"/>
              </w:rPr>
            </w:pPr>
          </w:p>
        </w:tc>
      </w:tr>
    </w:tbl>
    <w:p w:rsidR="00436FC8" w:rsidRDefault="00436FC8" w:rsidP="00436FC8">
      <w:pPr>
        <w:rPr>
          <w:sz w:val="22"/>
          <w:szCs w:val="22"/>
        </w:rPr>
      </w:pPr>
    </w:p>
    <w:p w:rsidR="00436FC8" w:rsidRDefault="00436FC8" w:rsidP="00436FC8">
      <w:pPr>
        <w:rPr>
          <w:sz w:val="22"/>
          <w:szCs w:val="22"/>
        </w:rPr>
      </w:pPr>
    </w:p>
    <w:p w:rsidR="00436FC8" w:rsidRPr="00E83A58" w:rsidRDefault="00436FC8" w:rsidP="00436FC8">
      <w:pPr>
        <w:widowControl/>
        <w:suppressAutoHyphens w:val="0"/>
        <w:overflowPunct/>
        <w:autoSpaceDE/>
        <w:autoSpaceDN/>
        <w:adjustRightInd/>
        <w:textAlignment w:val="auto"/>
        <w:rPr>
          <w:kern w:val="0"/>
          <w:sz w:val="22"/>
          <w:szCs w:val="22"/>
          <w:u w:val="single"/>
          <w:lang w:val="pl-PL" w:eastAsia="en-US"/>
        </w:rPr>
      </w:pPr>
      <w:r w:rsidRPr="00E83A58">
        <w:rPr>
          <w:kern w:val="0"/>
          <w:sz w:val="22"/>
          <w:szCs w:val="22"/>
          <w:u w:val="single"/>
          <w:lang w:val="pl-PL" w:eastAsia="en-US"/>
        </w:rPr>
        <w:t>Parametry :</w:t>
      </w:r>
    </w:p>
    <w:p w:rsidR="00436FC8" w:rsidRPr="00E83A58" w:rsidRDefault="00436FC8" w:rsidP="00436FC8">
      <w:pPr>
        <w:widowControl/>
        <w:suppressAutoHyphens w:val="0"/>
        <w:overflowPunct/>
        <w:autoSpaceDE/>
        <w:autoSpaceDN/>
        <w:adjustRightInd/>
        <w:textAlignment w:val="auto"/>
        <w:rPr>
          <w:kern w:val="0"/>
          <w:sz w:val="22"/>
          <w:szCs w:val="22"/>
          <w:u w:val="single"/>
          <w:lang w:val="pl-PL" w:eastAsia="en-US"/>
        </w:rPr>
      </w:pPr>
    </w:p>
    <w:p w:rsidR="00436FC8" w:rsidRPr="00E83A58" w:rsidRDefault="00436FC8" w:rsidP="00436FC8">
      <w:pPr>
        <w:widowControl/>
        <w:numPr>
          <w:ilvl w:val="0"/>
          <w:numId w:val="24"/>
        </w:numPr>
        <w:suppressAutoHyphens w:val="0"/>
        <w:overflowPunct/>
        <w:autoSpaceDE/>
        <w:autoSpaceDN/>
        <w:adjustRightInd/>
        <w:spacing w:line="276" w:lineRule="auto"/>
        <w:textAlignment w:val="auto"/>
        <w:rPr>
          <w:kern w:val="0"/>
          <w:sz w:val="22"/>
          <w:szCs w:val="22"/>
          <w:lang w:val="pl-PL" w:eastAsia="en-US"/>
        </w:rPr>
      </w:pPr>
      <w:r w:rsidRPr="00E83A58">
        <w:rPr>
          <w:kern w:val="0"/>
          <w:sz w:val="22"/>
          <w:szCs w:val="22"/>
          <w:lang w:val="pl-PL" w:eastAsia="en-US"/>
        </w:rPr>
        <w:t>narzędzia matowe, stalowe, jednorazowego użytku,</w:t>
      </w:r>
    </w:p>
    <w:p w:rsidR="00436FC8" w:rsidRPr="00E83A58" w:rsidRDefault="00436FC8" w:rsidP="00436FC8">
      <w:pPr>
        <w:widowControl/>
        <w:numPr>
          <w:ilvl w:val="0"/>
          <w:numId w:val="24"/>
        </w:numPr>
        <w:suppressAutoHyphens w:val="0"/>
        <w:overflowPunct/>
        <w:autoSpaceDE/>
        <w:autoSpaceDN/>
        <w:adjustRightInd/>
        <w:spacing w:line="276" w:lineRule="auto"/>
        <w:textAlignment w:val="auto"/>
        <w:rPr>
          <w:kern w:val="0"/>
          <w:sz w:val="22"/>
          <w:szCs w:val="22"/>
          <w:lang w:val="pl-PL" w:eastAsia="en-US"/>
        </w:rPr>
      </w:pPr>
      <w:r w:rsidRPr="00E83A58">
        <w:rPr>
          <w:kern w:val="0"/>
          <w:sz w:val="22"/>
          <w:szCs w:val="22"/>
          <w:lang w:val="pl-PL" w:eastAsia="en-US"/>
        </w:rPr>
        <w:t xml:space="preserve">wielkość narzędzi od 13cm-16cm </w:t>
      </w:r>
    </w:p>
    <w:p w:rsidR="00436FC8" w:rsidRPr="00E83A58" w:rsidRDefault="00436FC8" w:rsidP="00436FC8">
      <w:pPr>
        <w:widowControl/>
        <w:numPr>
          <w:ilvl w:val="0"/>
          <w:numId w:val="24"/>
        </w:numPr>
        <w:suppressAutoHyphens w:val="0"/>
        <w:overflowPunct/>
        <w:autoSpaceDE/>
        <w:autoSpaceDN/>
        <w:adjustRightInd/>
        <w:spacing w:line="276" w:lineRule="auto"/>
        <w:textAlignment w:val="auto"/>
        <w:rPr>
          <w:kern w:val="0"/>
          <w:sz w:val="22"/>
          <w:szCs w:val="22"/>
          <w:lang w:val="pl-PL" w:eastAsia="en-US"/>
        </w:rPr>
      </w:pPr>
      <w:r w:rsidRPr="00E83A58">
        <w:rPr>
          <w:kern w:val="0"/>
          <w:sz w:val="22"/>
          <w:szCs w:val="22"/>
          <w:lang w:val="pl-PL" w:eastAsia="en-US"/>
        </w:rPr>
        <w:lastRenderedPageBreak/>
        <w:t>znak jednorazowości umieszczony po jednej lub obu stronach każdego z narzędzia, eliminujący jakiekolwiek ryzyko pomylenia go z narzędziem wielorazowym</w:t>
      </w:r>
    </w:p>
    <w:p w:rsidR="00436FC8" w:rsidRPr="00E83A58" w:rsidRDefault="00436FC8" w:rsidP="00436FC8">
      <w:pPr>
        <w:widowControl/>
        <w:suppressAutoHyphens w:val="0"/>
        <w:overflowPunct/>
        <w:autoSpaceDE/>
        <w:autoSpaceDN/>
        <w:adjustRightInd/>
        <w:ind w:left="720"/>
        <w:textAlignment w:val="auto"/>
        <w:rPr>
          <w:kern w:val="0"/>
          <w:sz w:val="22"/>
          <w:szCs w:val="22"/>
          <w:lang w:val="pl-PL" w:eastAsia="en-US"/>
        </w:rPr>
      </w:pPr>
    </w:p>
    <w:p w:rsidR="00436FC8" w:rsidRPr="00E83A58" w:rsidRDefault="00436FC8" w:rsidP="00436FC8">
      <w:pPr>
        <w:widowControl/>
        <w:suppressAutoHyphens w:val="0"/>
        <w:overflowPunct/>
        <w:autoSpaceDE/>
        <w:autoSpaceDN/>
        <w:adjustRightInd/>
        <w:ind w:left="720"/>
        <w:textAlignment w:val="auto"/>
        <w:rPr>
          <w:kern w:val="0"/>
          <w:sz w:val="22"/>
          <w:szCs w:val="22"/>
          <w:lang w:val="pl-PL" w:eastAsia="en-US"/>
        </w:rPr>
      </w:pPr>
      <w:r w:rsidRPr="00E83A58">
        <w:rPr>
          <w:rFonts w:asciiTheme="minorHAnsi" w:hAnsiTheme="minorHAnsi"/>
          <w:noProof/>
          <w:kern w:val="0"/>
          <w:sz w:val="22"/>
          <w:szCs w:val="22"/>
          <w:lang w:val="pl-PL"/>
        </w:rPr>
        <w:drawing>
          <wp:inline distT="0" distB="0" distL="0" distR="0" wp14:anchorId="089B8E09" wp14:editId="52A49A47">
            <wp:extent cx="571500" cy="581025"/>
            <wp:effectExtent l="1905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p>
    <w:p w:rsidR="00436FC8" w:rsidRPr="00E83A58" w:rsidRDefault="00436FC8" w:rsidP="00436FC8">
      <w:pPr>
        <w:widowControl/>
        <w:suppressAutoHyphens w:val="0"/>
        <w:overflowPunct/>
        <w:autoSpaceDE/>
        <w:autoSpaceDN/>
        <w:adjustRightInd/>
        <w:ind w:left="720"/>
        <w:textAlignment w:val="auto"/>
        <w:rPr>
          <w:kern w:val="0"/>
          <w:sz w:val="22"/>
          <w:szCs w:val="22"/>
          <w:lang w:val="pl-PL" w:eastAsia="en-US"/>
        </w:rPr>
      </w:pPr>
    </w:p>
    <w:p w:rsidR="00436FC8" w:rsidRPr="00E83A58" w:rsidRDefault="00436FC8" w:rsidP="00436FC8">
      <w:pPr>
        <w:widowControl/>
        <w:numPr>
          <w:ilvl w:val="0"/>
          <w:numId w:val="24"/>
        </w:numPr>
        <w:suppressAutoHyphens w:val="0"/>
        <w:overflowPunct/>
        <w:autoSpaceDE/>
        <w:autoSpaceDN/>
        <w:adjustRightInd/>
        <w:spacing w:line="276" w:lineRule="auto"/>
        <w:textAlignment w:val="auto"/>
        <w:rPr>
          <w:kern w:val="0"/>
          <w:sz w:val="22"/>
          <w:szCs w:val="22"/>
          <w:lang w:val="pl-PL" w:eastAsia="en-US"/>
        </w:rPr>
      </w:pPr>
      <w:r w:rsidRPr="00E83A58">
        <w:rPr>
          <w:kern w:val="0"/>
          <w:sz w:val="22"/>
          <w:szCs w:val="22"/>
          <w:lang w:val="pl-PL" w:eastAsia="en-US"/>
        </w:rPr>
        <w:t>narzędzia sterylne, pakowane pojedynczo w opakowanie papierowo-foliowe, wyposażone w samoprzylepną etykietę kontrolną, z możliwością wklejania do dokumentacji medycznej,</w:t>
      </w:r>
    </w:p>
    <w:p w:rsidR="00436FC8" w:rsidRPr="00E83A58" w:rsidRDefault="00436FC8" w:rsidP="00436FC8">
      <w:pPr>
        <w:widowControl/>
        <w:numPr>
          <w:ilvl w:val="0"/>
          <w:numId w:val="24"/>
        </w:numPr>
        <w:suppressAutoHyphens w:val="0"/>
        <w:overflowPunct/>
        <w:autoSpaceDE/>
        <w:autoSpaceDN/>
        <w:adjustRightInd/>
        <w:spacing w:line="276" w:lineRule="auto"/>
        <w:textAlignment w:val="auto"/>
        <w:rPr>
          <w:kern w:val="0"/>
          <w:sz w:val="22"/>
          <w:szCs w:val="22"/>
          <w:lang w:val="pl-PL" w:eastAsia="en-US"/>
        </w:rPr>
      </w:pPr>
      <w:r w:rsidRPr="00E83A58">
        <w:rPr>
          <w:kern w:val="0"/>
          <w:sz w:val="22"/>
          <w:szCs w:val="22"/>
          <w:lang w:val="pl-PL" w:eastAsia="en-US"/>
        </w:rPr>
        <w:t>dopuszcza się opakowania zbiorcze po 20-25 sztuk.</w:t>
      </w:r>
    </w:p>
    <w:p w:rsidR="00436FC8" w:rsidRPr="00E83A58" w:rsidRDefault="00436FC8" w:rsidP="00436FC8">
      <w:pPr>
        <w:widowControl/>
        <w:suppressAutoHyphens w:val="0"/>
        <w:overflowPunct/>
        <w:autoSpaceDE/>
        <w:autoSpaceDN/>
        <w:adjustRightInd/>
        <w:ind w:left="720"/>
        <w:textAlignment w:val="auto"/>
        <w:rPr>
          <w:rFonts w:asciiTheme="minorHAnsi" w:hAnsiTheme="minorHAnsi"/>
          <w:kern w:val="0"/>
          <w:sz w:val="22"/>
          <w:szCs w:val="22"/>
          <w:lang w:val="pl-PL" w:eastAsia="en-US"/>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8</w:t>
      </w: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r>
        <w:t>Akcesoria do bronchoskopii</w:t>
      </w: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jc w:val="both"/>
        <w:rPr>
          <w:rFonts w:ascii="Arial Narrow" w:eastAsia="Lucida Sans Unicode" w:hAnsi="Arial Narrow"/>
          <w:sz w:val="20"/>
          <w:lang w:eastAsia="ar-SA"/>
        </w:rPr>
      </w:pPr>
      <w:r w:rsidRPr="00EA5994">
        <w:rPr>
          <w:rFonts w:ascii="Arial Narrow" w:eastAsia="Lucida Sans Unicode" w:hAnsi="Arial Narrow"/>
          <w:sz w:val="20"/>
          <w:lang w:eastAsia="ar-SA"/>
        </w:rPr>
        <w:t>AKCESORIA DO EBUS</w:t>
      </w:r>
    </w:p>
    <w:p w:rsidR="00436FC8" w:rsidRPr="00EA5994" w:rsidRDefault="00436FC8" w:rsidP="00436FC8">
      <w:pPr>
        <w:overflowPunct/>
        <w:autoSpaceDE/>
        <w:autoSpaceDN/>
        <w:adjustRightInd/>
        <w:jc w:val="both"/>
        <w:rPr>
          <w:rFonts w:ascii="Arial Narrow" w:eastAsia="Lucida Sans Unicode" w:hAnsi="Arial Narrow"/>
          <w:sz w:val="20"/>
          <w:lang w:eastAsia="ar-SA"/>
        </w:rPr>
      </w:pPr>
    </w:p>
    <w:tbl>
      <w:tblPr>
        <w:tblpPr w:leftFromText="141" w:rightFromText="141" w:vertAnchor="text" w:horzAnchor="margin" w:tblpXSpec="center" w:tblpY="78"/>
        <w:tblW w:w="14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5000"/>
        <w:gridCol w:w="1406"/>
        <w:gridCol w:w="1563"/>
        <w:gridCol w:w="780"/>
        <w:gridCol w:w="783"/>
        <w:gridCol w:w="1093"/>
        <w:gridCol w:w="1094"/>
        <w:gridCol w:w="2184"/>
      </w:tblGrid>
      <w:tr w:rsidR="00436FC8" w:rsidRPr="00EA5994" w:rsidTr="007F5C7E">
        <w:trPr>
          <w:cantSplit/>
          <w:trHeight w:val="503"/>
        </w:trPr>
        <w:tc>
          <w:tcPr>
            <w:tcW w:w="619" w:type="dxa"/>
            <w:vAlign w:val="center"/>
          </w:tcPr>
          <w:p w:rsidR="00436FC8" w:rsidRPr="00EA5994" w:rsidRDefault="00436FC8" w:rsidP="007F5C7E">
            <w:pPr>
              <w:overflowPunct/>
              <w:autoSpaceDE/>
              <w:autoSpaceDN/>
              <w:adjustRightInd/>
              <w:jc w:val="both"/>
              <w:rPr>
                <w:rFonts w:ascii="Arial Narrow" w:eastAsia="Lucida Sans Unicode" w:hAnsi="Arial Narrow"/>
                <w:b/>
                <w:i/>
                <w:sz w:val="20"/>
                <w:lang w:eastAsia="ar-SA"/>
              </w:rPr>
            </w:pPr>
          </w:p>
          <w:p w:rsidR="00436FC8" w:rsidRPr="00EA5994" w:rsidRDefault="00436FC8" w:rsidP="007F5C7E">
            <w:pPr>
              <w:overflowPunct/>
              <w:autoSpaceDE/>
              <w:autoSpaceDN/>
              <w:adjustRightInd/>
              <w:jc w:val="center"/>
              <w:rPr>
                <w:rFonts w:ascii="Arial Narrow" w:eastAsia="Lucida Sans Unicode" w:hAnsi="Arial Narrow"/>
                <w:b/>
                <w:i/>
                <w:sz w:val="20"/>
                <w:lang w:eastAsia="ar-SA"/>
              </w:rPr>
            </w:pPr>
          </w:p>
          <w:p w:rsidR="00436FC8" w:rsidRPr="00EA5994" w:rsidRDefault="00436FC8" w:rsidP="007F5C7E">
            <w:pPr>
              <w:overflowPunct/>
              <w:autoSpaceDE/>
              <w:autoSpaceDN/>
              <w:adjustRightInd/>
              <w:jc w:val="center"/>
              <w:rPr>
                <w:rFonts w:ascii="Arial Narrow" w:eastAsia="Lucida Sans Unicode" w:hAnsi="Arial Narrow"/>
                <w:b/>
                <w:i/>
                <w:sz w:val="20"/>
                <w:lang w:eastAsia="ar-SA"/>
              </w:rPr>
            </w:pPr>
            <w:r w:rsidRPr="00EA5994">
              <w:rPr>
                <w:b/>
                <w:sz w:val="16"/>
                <w:szCs w:val="16"/>
              </w:rPr>
              <w:t>L.p.</w:t>
            </w:r>
          </w:p>
        </w:tc>
        <w:tc>
          <w:tcPr>
            <w:tcW w:w="5000" w:type="dxa"/>
            <w:vAlign w:val="center"/>
          </w:tcPr>
          <w:p w:rsidR="00436FC8" w:rsidRPr="00EA5994" w:rsidRDefault="00436FC8" w:rsidP="007F5C7E">
            <w:pPr>
              <w:overflowPunct/>
              <w:autoSpaceDE/>
              <w:autoSpaceDN/>
              <w:adjustRightInd/>
              <w:jc w:val="center"/>
              <w:rPr>
                <w:rFonts w:ascii="Arial Narrow" w:eastAsia="Lucida Sans Unicode" w:hAnsi="Arial Narrow"/>
                <w:b/>
                <w:i/>
                <w:sz w:val="20"/>
                <w:lang w:eastAsia="ar-SA"/>
              </w:rPr>
            </w:pPr>
          </w:p>
          <w:p w:rsidR="00436FC8" w:rsidRPr="00EA5994" w:rsidRDefault="00436FC8" w:rsidP="007F5C7E">
            <w:pPr>
              <w:jc w:val="center"/>
              <w:rPr>
                <w:b/>
                <w:sz w:val="16"/>
                <w:szCs w:val="16"/>
              </w:rPr>
            </w:pPr>
            <w:r w:rsidRPr="00EA5994">
              <w:rPr>
                <w:b/>
                <w:sz w:val="16"/>
                <w:szCs w:val="16"/>
              </w:rPr>
              <w:t>Asortyment</w:t>
            </w:r>
          </w:p>
          <w:p w:rsidR="00436FC8" w:rsidRPr="00EA5994" w:rsidRDefault="00436FC8" w:rsidP="007F5C7E">
            <w:pPr>
              <w:overflowPunct/>
              <w:autoSpaceDE/>
              <w:autoSpaceDN/>
              <w:adjustRightInd/>
              <w:jc w:val="center"/>
              <w:rPr>
                <w:rFonts w:ascii="Arial Narrow" w:eastAsia="Lucida Sans Unicode" w:hAnsi="Arial Narrow"/>
                <w:b/>
                <w:i/>
                <w:sz w:val="20"/>
                <w:lang w:eastAsia="ar-SA"/>
              </w:rPr>
            </w:pPr>
            <w:r w:rsidRPr="00EA5994">
              <w:rPr>
                <w:b/>
                <w:sz w:val="16"/>
                <w:szCs w:val="16"/>
              </w:rPr>
              <w:t>szczegółowy</w:t>
            </w:r>
          </w:p>
        </w:tc>
        <w:tc>
          <w:tcPr>
            <w:tcW w:w="1406" w:type="dxa"/>
            <w:vAlign w:val="center"/>
          </w:tcPr>
          <w:p w:rsidR="00436FC8" w:rsidRPr="00EA5994" w:rsidRDefault="00436FC8" w:rsidP="007F5C7E">
            <w:pPr>
              <w:overflowPunct/>
              <w:autoSpaceDE/>
              <w:autoSpaceDN/>
              <w:adjustRightInd/>
              <w:jc w:val="center"/>
              <w:rPr>
                <w:rFonts w:ascii="Arial Narrow" w:eastAsia="Lucida Sans Unicode" w:hAnsi="Arial Narrow"/>
                <w:b/>
                <w:i/>
                <w:sz w:val="20"/>
                <w:lang w:eastAsia="ar-SA"/>
              </w:rPr>
            </w:pPr>
          </w:p>
          <w:p w:rsidR="00436FC8" w:rsidRPr="00EA5994" w:rsidRDefault="00436FC8" w:rsidP="007F5C7E">
            <w:pPr>
              <w:jc w:val="center"/>
              <w:rPr>
                <w:b/>
                <w:sz w:val="16"/>
                <w:szCs w:val="16"/>
              </w:rPr>
            </w:pPr>
            <w:r w:rsidRPr="00EA5994">
              <w:rPr>
                <w:b/>
                <w:sz w:val="16"/>
                <w:szCs w:val="16"/>
              </w:rPr>
              <w:t>Jedn.</w:t>
            </w:r>
          </w:p>
          <w:p w:rsidR="00436FC8" w:rsidRPr="00EA5994" w:rsidRDefault="00436FC8" w:rsidP="007F5C7E">
            <w:pPr>
              <w:overflowPunct/>
              <w:autoSpaceDE/>
              <w:autoSpaceDN/>
              <w:adjustRightInd/>
              <w:jc w:val="center"/>
              <w:rPr>
                <w:rFonts w:ascii="Arial Narrow" w:eastAsia="Lucida Sans Unicode" w:hAnsi="Arial Narrow"/>
                <w:b/>
                <w:sz w:val="18"/>
                <w:szCs w:val="18"/>
                <w:lang w:eastAsia="ar-SA"/>
              </w:rPr>
            </w:pPr>
            <w:r w:rsidRPr="00EA5994">
              <w:rPr>
                <w:b/>
                <w:sz w:val="16"/>
                <w:szCs w:val="16"/>
              </w:rPr>
              <w:t>miary</w:t>
            </w:r>
          </w:p>
        </w:tc>
        <w:tc>
          <w:tcPr>
            <w:tcW w:w="1563" w:type="dxa"/>
            <w:vAlign w:val="center"/>
          </w:tcPr>
          <w:p w:rsidR="00436FC8" w:rsidRPr="00EA5994" w:rsidRDefault="00436FC8" w:rsidP="007F5C7E">
            <w:pPr>
              <w:overflowPunct/>
              <w:autoSpaceDE/>
              <w:autoSpaceDN/>
              <w:adjustRightInd/>
              <w:jc w:val="center"/>
              <w:rPr>
                <w:rFonts w:ascii="Arial Narrow" w:eastAsia="Lucida Sans Unicode" w:hAnsi="Arial Narrow"/>
                <w:b/>
                <w:i/>
                <w:sz w:val="20"/>
                <w:lang w:eastAsia="ar-SA"/>
              </w:rPr>
            </w:pPr>
          </w:p>
          <w:p w:rsidR="00436FC8" w:rsidRPr="00EA5994" w:rsidRDefault="00436FC8" w:rsidP="007F5C7E">
            <w:pPr>
              <w:jc w:val="center"/>
              <w:rPr>
                <w:b/>
                <w:sz w:val="16"/>
                <w:szCs w:val="16"/>
              </w:rPr>
            </w:pPr>
            <w:r w:rsidRPr="00EA5994">
              <w:rPr>
                <w:b/>
                <w:sz w:val="16"/>
                <w:szCs w:val="16"/>
              </w:rPr>
              <w:t>Ilość</w:t>
            </w:r>
          </w:p>
          <w:p w:rsidR="00436FC8" w:rsidRPr="00EA5994" w:rsidRDefault="00436FC8" w:rsidP="007F5C7E">
            <w:pPr>
              <w:overflowPunct/>
              <w:autoSpaceDE/>
              <w:autoSpaceDN/>
              <w:adjustRightInd/>
              <w:jc w:val="center"/>
              <w:rPr>
                <w:rFonts w:ascii="Arial Narrow" w:eastAsia="Lucida Sans Unicode" w:hAnsi="Arial Narrow"/>
                <w:b/>
                <w:i/>
                <w:sz w:val="20"/>
                <w:lang w:eastAsia="ar-SA"/>
              </w:rPr>
            </w:pPr>
            <w:r w:rsidRPr="00EA5994">
              <w:rPr>
                <w:b/>
                <w:sz w:val="16"/>
                <w:szCs w:val="16"/>
              </w:rPr>
              <w:t>24 m-ce</w:t>
            </w:r>
          </w:p>
        </w:tc>
        <w:tc>
          <w:tcPr>
            <w:tcW w:w="780" w:type="dxa"/>
            <w:vAlign w:val="center"/>
          </w:tcPr>
          <w:p w:rsidR="00436FC8" w:rsidRPr="00EA5994" w:rsidRDefault="00436FC8" w:rsidP="007F5C7E">
            <w:pPr>
              <w:overflowPunct/>
              <w:autoSpaceDE/>
              <w:autoSpaceDN/>
              <w:adjustRightInd/>
              <w:jc w:val="center"/>
              <w:rPr>
                <w:rFonts w:ascii="Arial Narrow" w:eastAsia="Lucida Sans Unicode" w:hAnsi="Arial Narrow"/>
                <w:b/>
                <w:i/>
                <w:sz w:val="20"/>
                <w:lang w:eastAsia="ar-SA"/>
              </w:rPr>
            </w:pPr>
          </w:p>
          <w:p w:rsidR="00436FC8" w:rsidRPr="00EA5994" w:rsidRDefault="00436FC8" w:rsidP="007F5C7E">
            <w:pPr>
              <w:overflowPunct/>
              <w:autoSpaceDE/>
              <w:autoSpaceDN/>
              <w:adjustRightInd/>
              <w:jc w:val="center"/>
              <w:rPr>
                <w:rFonts w:ascii="Arial Narrow" w:eastAsia="Lucida Sans Unicode" w:hAnsi="Arial Narrow"/>
                <w:b/>
                <w:sz w:val="16"/>
                <w:szCs w:val="16"/>
                <w:lang w:eastAsia="ar-SA"/>
              </w:rPr>
            </w:pPr>
            <w:r w:rsidRPr="00EA5994">
              <w:rPr>
                <w:b/>
                <w:sz w:val="16"/>
                <w:szCs w:val="16"/>
              </w:rPr>
              <w:t>Ccena  netto</w:t>
            </w:r>
          </w:p>
        </w:tc>
        <w:tc>
          <w:tcPr>
            <w:tcW w:w="781" w:type="dxa"/>
            <w:vAlign w:val="center"/>
          </w:tcPr>
          <w:p w:rsidR="00436FC8" w:rsidRDefault="00436FC8" w:rsidP="007F5C7E">
            <w:pPr>
              <w:overflowPunct/>
              <w:autoSpaceDE/>
              <w:autoSpaceDN/>
              <w:adjustRightInd/>
              <w:jc w:val="center"/>
              <w:rPr>
                <w:b/>
                <w:sz w:val="16"/>
                <w:szCs w:val="16"/>
              </w:rPr>
            </w:pPr>
          </w:p>
          <w:p w:rsidR="00436FC8" w:rsidRPr="002E5473" w:rsidRDefault="00436FC8" w:rsidP="007F5C7E">
            <w:pPr>
              <w:overflowPunct/>
              <w:autoSpaceDE/>
              <w:autoSpaceDN/>
              <w:adjustRightInd/>
              <w:jc w:val="center"/>
              <w:rPr>
                <w:b/>
                <w:sz w:val="16"/>
                <w:szCs w:val="16"/>
              </w:rPr>
            </w:pPr>
            <w:r w:rsidRPr="002E5473">
              <w:rPr>
                <w:b/>
                <w:sz w:val="16"/>
                <w:szCs w:val="16"/>
              </w:rPr>
              <w:t>%</w:t>
            </w:r>
          </w:p>
          <w:p w:rsidR="00436FC8" w:rsidRPr="00EA5994" w:rsidRDefault="00436FC8" w:rsidP="007F5C7E">
            <w:pPr>
              <w:overflowPunct/>
              <w:autoSpaceDE/>
              <w:autoSpaceDN/>
              <w:adjustRightInd/>
              <w:jc w:val="center"/>
              <w:rPr>
                <w:rFonts w:ascii="Arial Narrow" w:eastAsia="Lucida Sans Unicode" w:hAnsi="Arial Narrow"/>
                <w:b/>
                <w:sz w:val="20"/>
                <w:lang w:eastAsia="ar-SA"/>
              </w:rPr>
            </w:pPr>
            <w:r w:rsidRPr="002E5473">
              <w:rPr>
                <w:b/>
                <w:sz w:val="16"/>
                <w:szCs w:val="16"/>
              </w:rPr>
              <w:t>Vat</w:t>
            </w:r>
          </w:p>
        </w:tc>
        <w:tc>
          <w:tcPr>
            <w:tcW w:w="1093" w:type="dxa"/>
            <w:vAlign w:val="center"/>
          </w:tcPr>
          <w:p w:rsidR="00436FC8" w:rsidRPr="00EA5994" w:rsidRDefault="00436FC8" w:rsidP="007F5C7E">
            <w:pPr>
              <w:overflowPunct/>
              <w:autoSpaceDE/>
              <w:autoSpaceDN/>
              <w:adjustRightInd/>
              <w:jc w:val="center"/>
              <w:rPr>
                <w:rFonts w:ascii="Arial Narrow" w:eastAsia="Lucida Sans Unicode" w:hAnsi="Arial Narrow"/>
                <w:b/>
                <w:i/>
                <w:sz w:val="20"/>
                <w:lang w:eastAsia="ar-SA"/>
              </w:rPr>
            </w:pPr>
          </w:p>
          <w:p w:rsidR="00436FC8" w:rsidRPr="00EA5994" w:rsidRDefault="00436FC8" w:rsidP="007F5C7E">
            <w:pPr>
              <w:overflowPunct/>
              <w:autoSpaceDE/>
              <w:autoSpaceDN/>
              <w:adjustRightInd/>
              <w:jc w:val="center"/>
              <w:rPr>
                <w:rFonts w:ascii="Arial Narrow" w:eastAsia="Lucida Sans Unicode" w:hAnsi="Arial Narrow"/>
                <w:b/>
                <w:sz w:val="20"/>
                <w:lang w:eastAsia="ar-SA"/>
              </w:rPr>
            </w:pPr>
            <w:r w:rsidRPr="00EA5994">
              <w:rPr>
                <w:b/>
                <w:sz w:val="16"/>
                <w:szCs w:val="16"/>
              </w:rPr>
              <w:t>Wartość netto</w:t>
            </w:r>
          </w:p>
        </w:tc>
        <w:tc>
          <w:tcPr>
            <w:tcW w:w="1094" w:type="dxa"/>
            <w:vAlign w:val="center"/>
          </w:tcPr>
          <w:p w:rsidR="00436FC8" w:rsidRPr="00EA5994" w:rsidRDefault="00436FC8" w:rsidP="007F5C7E">
            <w:pPr>
              <w:overflowPunct/>
              <w:autoSpaceDE/>
              <w:autoSpaceDN/>
              <w:adjustRightInd/>
              <w:jc w:val="center"/>
              <w:rPr>
                <w:rFonts w:ascii="Arial Narrow" w:eastAsia="Lucida Sans Unicode" w:hAnsi="Arial Narrow"/>
                <w:b/>
                <w:i/>
                <w:sz w:val="20"/>
                <w:lang w:eastAsia="ar-SA"/>
              </w:rPr>
            </w:pPr>
          </w:p>
          <w:p w:rsidR="00436FC8" w:rsidRPr="00EA5994" w:rsidRDefault="00436FC8" w:rsidP="007F5C7E">
            <w:pPr>
              <w:overflowPunct/>
              <w:autoSpaceDE/>
              <w:autoSpaceDN/>
              <w:adjustRightInd/>
              <w:jc w:val="center"/>
              <w:rPr>
                <w:rFonts w:ascii="Arial Narrow" w:eastAsia="Lucida Sans Unicode" w:hAnsi="Arial Narrow"/>
                <w:b/>
                <w:sz w:val="20"/>
                <w:lang w:eastAsia="ar-SA"/>
              </w:rPr>
            </w:pPr>
            <w:r w:rsidRPr="00EA5994">
              <w:rPr>
                <w:b/>
                <w:sz w:val="16"/>
                <w:szCs w:val="16"/>
              </w:rPr>
              <w:t>Wartość brutto</w:t>
            </w:r>
          </w:p>
        </w:tc>
        <w:tc>
          <w:tcPr>
            <w:tcW w:w="2184" w:type="dxa"/>
            <w:vAlign w:val="center"/>
          </w:tcPr>
          <w:p w:rsidR="00436FC8" w:rsidRPr="00EA5994" w:rsidRDefault="00436FC8" w:rsidP="007F5C7E">
            <w:pPr>
              <w:overflowPunct/>
              <w:autoSpaceDE/>
              <w:autoSpaceDN/>
              <w:adjustRightInd/>
              <w:jc w:val="center"/>
              <w:rPr>
                <w:rFonts w:ascii="Arial Narrow" w:eastAsia="Lucida Sans Unicode" w:hAnsi="Arial Narrow"/>
                <w:b/>
                <w:i/>
                <w:sz w:val="20"/>
                <w:lang w:eastAsia="ar-SA"/>
              </w:rPr>
            </w:pPr>
          </w:p>
          <w:p w:rsidR="00436FC8" w:rsidRDefault="00436FC8" w:rsidP="007F5C7E">
            <w:pPr>
              <w:overflowPunct/>
              <w:autoSpaceDE/>
              <w:autoSpaceDN/>
              <w:adjustRightInd/>
              <w:jc w:val="center"/>
              <w:rPr>
                <w:b/>
                <w:sz w:val="16"/>
                <w:szCs w:val="16"/>
              </w:rPr>
            </w:pPr>
          </w:p>
          <w:p w:rsidR="00436FC8" w:rsidRPr="00EA5994" w:rsidRDefault="00436FC8" w:rsidP="007F5C7E">
            <w:pPr>
              <w:overflowPunct/>
              <w:autoSpaceDE/>
              <w:autoSpaceDN/>
              <w:adjustRightInd/>
              <w:jc w:val="center"/>
              <w:rPr>
                <w:rFonts w:ascii="Arial Narrow" w:eastAsia="Lucida Sans Unicode" w:hAnsi="Arial Narrow"/>
                <w:b/>
                <w:i/>
                <w:sz w:val="20"/>
                <w:lang w:eastAsia="ar-SA"/>
              </w:rPr>
            </w:pPr>
            <w:r w:rsidRPr="00EA5994">
              <w:rPr>
                <w:b/>
                <w:sz w:val="16"/>
                <w:szCs w:val="16"/>
              </w:rPr>
              <w:t>Producent i</w:t>
            </w:r>
            <w:r w:rsidRPr="00EA5994">
              <w:rPr>
                <w:b/>
                <w:sz w:val="16"/>
                <w:szCs w:val="16"/>
              </w:rPr>
              <w:br/>
              <w:t>numer katalogowy</w:t>
            </w:r>
          </w:p>
          <w:p w:rsidR="00436FC8" w:rsidRPr="00EA5994" w:rsidRDefault="00436FC8" w:rsidP="007F5C7E">
            <w:pPr>
              <w:overflowPunct/>
              <w:autoSpaceDE/>
              <w:autoSpaceDN/>
              <w:adjustRightInd/>
              <w:jc w:val="center"/>
              <w:rPr>
                <w:rFonts w:ascii="Arial Narrow" w:eastAsia="Lucida Sans Unicode" w:hAnsi="Arial Narrow"/>
                <w:b/>
                <w:i/>
                <w:sz w:val="20"/>
                <w:lang w:eastAsia="ar-SA"/>
              </w:rPr>
            </w:pPr>
          </w:p>
        </w:tc>
      </w:tr>
      <w:tr w:rsidR="00436FC8" w:rsidRPr="009F0BFA" w:rsidTr="007F5C7E">
        <w:trPr>
          <w:cantSplit/>
          <w:trHeight w:val="503"/>
        </w:trPr>
        <w:tc>
          <w:tcPr>
            <w:tcW w:w="619"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r w:rsidRPr="009F0BFA">
              <w:rPr>
                <w:rFonts w:eastAsia="Lucida Sans Unicode"/>
                <w:b/>
                <w:sz w:val="22"/>
                <w:szCs w:val="22"/>
                <w:lang w:eastAsia="ar-SA"/>
              </w:rPr>
              <w:t>1.</w:t>
            </w:r>
          </w:p>
        </w:tc>
        <w:tc>
          <w:tcPr>
            <w:tcW w:w="5000" w:type="dxa"/>
            <w:vAlign w:val="center"/>
          </w:tcPr>
          <w:p w:rsidR="00436FC8" w:rsidRPr="002D39AC" w:rsidRDefault="00436FC8" w:rsidP="007F5C7E">
            <w:pPr>
              <w:overflowPunct/>
              <w:autoSpaceDE/>
              <w:autoSpaceDN/>
              <w:adjustRightInd/>
              <w:jc w:val="both"/>
              <w:rPr>
                <w:rFonts w:eastAsia="Lucida Sans Unicode"/>
                <w:sz w:val="22"/>
                <w:szCs w:val="22"/>
                <w:lang w:eastAsia="ar-SA"/>
              </w:rPr>
            </w:pPr>
            <w:r w:rsidRPr="002D39AC">
              <w:rPr>
                <w:rFonts w:eastAsia="Lucida Sans Unicode"/>
                <w:sz w:val="22"/>
                <w:szCs w:val="22"/>
                <w:lang w:eastAsia="ar-SA"/>
              </w:rPr>
              <w:t xml:space="preserve">Szczypce biopsyjne dł 1150 </w:t>
            </w:r>
          </w:p>
        </w:tc>
        <w:tc>
          <w:tcPr>
            <w:tcW w:w="1406" w:type="dxa"/>
            <w:vAlign w:val="center"/>
          </w:tcPr>
          <w:p w:rsidR="00436FC8" w:rsidRPr="009F0BFA" w:rsidRDefault="00436FC8" w:rsidP="007F5C7E">
            <w:pPr>
              <w:overflowPunct/>
              <w:autoSpaceDE/>
              <w:autoSpaceDN/>
              <w:adjustRightInd/>
              <w:jc w:val="center"/>
              <w:rPr>
                <w:rFonts w:eastAsia="Lucida Sans Unicode"/>
                <w:b/>
                <w:sz w:val="22"/>
                <w:szCs w:val="22"/>
                <w:lang w:eastAsia="ar-SA"/>
              </w:rPr>
            </w:pPr>
            <w:r w:rsidRPr="002A6E52">
              <w:rPr>
                <w:rFonts w:eastAsia="Lucida Sans Unicode"/>
                <w:b/>
                <w:sz w:val="22"/>
                <w:szCs w:val="22"/>
                <w:lang w:eastAsia="ar-SA"/>
              </w:rPr>
              <w:t>szt.                     ( op 20 szt)</w:t>
            </w:r>
          </w:p>
        </w:tc>
        <w:tc>
          <w:tcPr>
            <w:tcW w:w="1563" w:type="dxa"/>
            <w:vAlign w:val="center"/>
          </w:tcPr>
          <w:p w:rsidR="00436FC8" w:rsidRPr="009F0BFA" w:rsidRDefault="00436FC8" w:rsidP="007F5C7E">
            <w:pPr>
              <w:overflowPunct/>
              <w:autoSpaceDE/>
              <w:autoSpaceDN/>
              <w:adjustRightInd/>
              <w:jc w:val="center"/>
              <w:rPr>
                <w:rFonts w:eastAsia="Lucida Sans Unicode"/>
                <w:b/>
                <w:sz w:val="22"/>
                <w:szCs w:val="22"/>
                <w:lang w:eastAsia="ar-SA"/>
              </w:rPr>
            </w:pPr>
            <w:r w:rsidRPr="009F0BFA">
              <w:rPr>
                <w:rFonts w:eastAsia="Lucida Sans Unicode"/>
                <w:b/>
                <w:sz w:val="22"/>
                <w:szCs w:val="22"/>
                <w:lang w:eastAsia="ar-SA"/>
              </w:rPr>
              <w:t>400</w:t>
            </w:r>
            <w:r>
              <w:rPr>
                <w:rFonts w:eastAsia="Lucida Sans Unicode"/>
                <w:b/>
                <w:sz w:val="22"/>
                <w:szCs w:val="22"/>
                <w:lang w:eastAsia="ar-SA"/>
              </w:rPr>
              <w:t xml:space="preserve"> szt</w:t>
            </w:r>
          </w:p>
        </w:tc>
        <w:tc>
          <w:tcPr>
            <w:tcW w:w="780"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781"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1093"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1094"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r w:rsidRPr="009F0BFA">
              <w:rPr>
                <w:rFonts w:eastAsia="Lucida Sans Unicode"/>
                <w:b/>
                <w:sz w:val="22"/>
                <w:szCs w:val="22"/>
                <w:lang w:eastAsia="ar-SA"/>
              </w:rPr>
              <w:t xml:space="preserve">      </w:t>
            </w:r>
          </w:p>
        </w:tc>
        <w:tc>
          <w:tcPr>
            <w:tcW w:w="2184" w:type="dxa"/>
          </w:tcPr>
          <w:p w:rsidR="00436FC8" w:rsidRPr="009F0BFA" w:rsidRDefault="00436FC8" w:rsidP="007F5C7E">
            <w:pPr>
              <w:overflowPunct/>
              <w:autoSpaceDE/>
              <w:autoSpaceDN/>
              <w:adjustRightInd/>
              <w:jc w:val="both"/>
              <w:rPr>
                <w:rFonts w:eastAsia="Lucida Sans Unicode"/>
                <w:b/>
                <w:i/>
                <w:sz w:val="22"/>
                <w:szCs w:val="22"/>
                <w:lang w:eastAsia="ar-SA"/>
              </w:rPr>
            </w:pPr>
          </w:p>
        </w:tc>
      </w:tr>
      <w:tr w:rsidR="00436FC8" w:rsidRPr="009F0BFA" w:rsidTr="007F5C7E">
        <w:trPr>
          <w:cantSplit/>
          <w:trHeight w:val="503"/>
        </w:trPr>
        <w:tc>
          <w:tcPr>
            <w:tcW w:w="619"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r w:rsidRPr="009F0BFA">
              <w:rPr>
                <w:rFonts w:eastAsia="Lucida Sans Unicode"/>
                <w:b/>
                <w:sz w:val="22"/>
                <w:szCs w:val="22"/>
                <w:lang w:eastAsia="ar-SA"/>
              </w:rPr>
              <w:t>2.</w:t>
            </w:r>
          </w:p>
        </w:tc>
        <w:tc>
          <w:tcPr>
            <w:tcW w:w="5000" w:type="dxa"/>
            <w:vAlign w:val="center"/>
          </w:tcPr>
          <w:p w:rsidR="00436FC8" w:rsidRPr="002D39AC" w:rsidRDefault="00436FC8" w:rsidP="007F5C7E">
            <w:pPr>
              <w:overflowPunct/>
              <w:autoSpaceDE/>
              <w:autoSpaceDN/>
              <w:adjustRightInd/>
              <w:jc w:val="both"/>
              <w:rPr>
                <w:rFonts w:eastAsia="Lucida Sans Unicode"/>
                <w:sz w:val="22"/>
                <w:szCs w:val="22"/>
                <w:lang w:eastAsia="ar-SA"/>
              </w:rPr>
            </w:pPr>
            <w:r w:rsidRPr="002D39AC">
              <w:rPr>
                <w:rFonts w:eastAsia="Lucida Sans Unicode"/>
                <w:sz w:val="22"/>
                <w:szCs w:val="22"/>
                <w:lang w:eastAsia="ar-SA"/>
              </w:rPr>
              <w:t xml:space="preserve">Szczypce biopsyjne dł 1550 </w:t>
            </w:r>
          </w:p>
        </w:tc>
        <w:tc>
          <w:tcPr>
            <w:tcW w:w="1406" w:type="dxa"/>
            <w:vAlign w:val="center"/>
          </w:tcPr>
          <w:p w:rsidR="00436FC8" w:rsidRPr="009F0BFA" w:rsidRDefault="00436FC8" w:rsidP="007F5C7E">
            <w:pPr>
              <w:overflowPunct/>
              <w:autoSpaceDE/>
              <w:autoSpaceDN/>
              <w:adjustRightInd/>
              <w:jc w:val="center"/>
              <w:rPr>
                <w:rFonts w:eastAsia="Lucida Sans Unicode"/>
                <w:b/>
                <w:sz w:val="22"/>
                <w:szCs w:val="22"/>
                <w:lang w:eastAsia="ar-SA"/>
              </w:rPr>
            </w:pPr>
            <w:r w:rsidRPr="002A6E52">
              <w:rPr>
                <w:rFonts w:eastAsia="Lucida Sans Unicode"/>
                <w:b/>
                <w:sz w:val="22"/>
                <w:szCs w:val="22"/>
                <w:lang w:eastAsia="ar-SA"/>
              </w:rPr>
              <w:t>szt. (op 20 szt)</w:t>
            </w:r>
          </w:p>
        </w:tc>
        <w:tc>
          <w:tcPr>
            <w:tcW w:w="1563" w:type="dxa"/>
            <w:vAlign w:val="center"/>
          </w:tcPr>
          <w:p w:rsidR="00436FC8" w:rsidRPr="009F0BFA" w:rsidRDefault="00436FC8" w:rsidP="007F5C7E">
            <w:pPr>
              <w:overflowPunct/>
              <w:autoSpaceDE/>
              <w:autoSpaceDN/>
              <w:adjustRightInd/>
              <w:jc w:val="center"/>
              <w:rPr>
                <w:rFonts w:eastAsia="Lucida Sans Unicode"/>
                <w:b/>
                <w:sz w:val="22"/>
                <w:szCs w:val="22"/>
                <w:lang w:eastAsia="ar-SA"/>
              </w:rPr>
            </w:pPr>
            <w:r w:rsidRPr="009F0BFA">
              <w:rPr>
                <w:rFonts w:eastAsia="Lucida Sans Unicode"/>
                <w:b/>
                <w:sz w:val="22"/>
                <w:szCs w:val="22"/>
                <w:lang w:eastAsia="ar-SA"/>
              </w:rPr>
              <w:t>20</w:t>
            </w:r>
            <w:r>
              <w:rPr>
                <w:rFonts w:eastAsia="Lucida Sans Unicode"/>
                <w:b/>
                <w:sz w:val="22"/>
                <w:szCs w:val="22"/>
                <w:lang w:eastAsia="ar-SA"/>
              </w:rPr>
              <w:t xml:space="preserve"> szt</w:t>
            </w:r>
          </w:p>
        </w:tc>
        <w:tc>
          <w:tcPr>
            <w:tcW w:w="780"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781"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1093"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1094"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r w:rsidRPr="009F0BFA">
              <w:rPr>
                <w:rFonts w:eastAsia="Lucida Sans Unicode"/>
                <w:b/>
                <w:sz w:val="22"/>
                <w:szCs w:val="22"/>
                <w:lang w:eastAsia="ar-SA"/>
              </w:rPr>
              <w:t xml:space="preserve">            </w:t>
            </w:r>
          </w:p>
        </w:tc>
        <w:tc>
          <w:tcPr>
            <w:tcW w:w="2184" w:type="dxa"/>
          </w:tcPr>
          <w:p w:rsidR="00436FC8" w:rsidRPr="009F0BFA" w:rsidRDefault="00436FC8" w:rsidP="007F5C7E">
            <w:pPr>
              <w:overflowPunct/>
              <w:autoSpaceDE/>
              <w:autoSpaceDN/>
              <w:adjustRightInd/>
              <w:jc w:val="both"/>
              <w:rPr>
                <w:rFonts w:eastAsia="Lucida Sans Unicode"/>
                <w:b/>
                <w:i/>
                <w:sz w:val="22"/>
                <w:szCs w:val="22"/>
                <w:lang w:eastAsia="ar-SA"/>
              </w:rPr>
            </w:pPr>
          </w:p>
        </w:tc>
      </w:tr>
      <w:tr w:rsidR="00436FC8" w:rsidRPr="009F0BFA" w:rsidTr="007F5C7E">
        <w:trPr>
          <w:cantSplit/>
          <w:trHeight w:val="503"/>
        </w:trPr>
        <w:tc>
          <w:tcPr>
            <w:tcW w:w="619"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r w:rsidRPr="009F0BFA">
              <w:rPr>
                <w:rFonts w:eastAsia="Lucida Sans Unicode"/>
                <w:b/>
                <w:sz w:val="22"/>
                <w:szCs w:val="22"/>
                <w:lang w:eastAsia="ar-SA"/>
              </w:rPr>
              <w:t>3.</w:t>
            </w:r>
          </w:p>
        </w:tc>
        <w:tc>
          <w:tcPr>
            <w:tcW w:w="5000" w:type="dxa"/>
            <w:vAlign w:val="center"/>
          </w:tcPr>
          <w:p w:rsidR="00436FC8" w:rsidRPr="002D39AC" w:rsidRDefault="00436FC8" w:rsidP="007F5C7E">
            <w:pPr>
              <w:overflowPunct/>
              <w:autoSpaceDE/>
              <w:autoSpaceDN/>
              <w:adjustRightInd/>
              <w:jc w:val="both"/>
              <w:rPr>
                <w:rFonts w:eastAsia="Lucida Sans Unicode"/>
                <w:sz w:val="22"/>
                <w:szCs w:val="22"/>
                <w:lang w:eastAsia="ar-SA"/>
              </w:rPr>
            </w:pPr>
            <w:r w:rsidRPr="002D39AC">
              <w:rPr>
                <w:rFonts w:eastAsia="Lucida Sans Unicode"/>
                <w:sz w:val="22"/>
                <w:szCs w:val="22"/>
                <w:lang w:eastAsia="ar-SA"/>
              </w:rPr>
              <w:t>Jednorazowa dwustronna szczotka do czyszczenia wlotów kanałów i kanałów endoskopowych</w:t>
            </w:r>
            <w:r w:rsidRPr="002D39AC">
              <w:rPr>
                <w:sz w:val="22"/>
                <w:szCs w:val="22"/>
              </w:rPr>
              <w:t xml:space="preserve"> </w:t>
            </w:r>
          </w:p>
        </w:tc>
        <w:tc>
          <w:tcPr>
            <w:tcW w:w="1406" w:type="dxa"/>
            <w:vAlign w:val="center"/>
          </w:tcPr>
          <w:p w:rsidR="00436FC8" w:rsidRPr="009F0BFA" w:rsidRDefault="00436FC8" w:rsidP="007F5C7E">
            <w:pPr>
              <w:overflowPunct/>
              <w:autoSpaceDE/>
              <w:autoSpaceDN/>
              <w:adjustRightInd/>
              <w:jc w:val="center"/>
              <w:rPr>
                <w:rFonts w:eastAsia="Lucida Sans Unicode"/>
                <w:b/>
                <w:sz w:val="22"/>
                <w:szCs w:val="22"/>
                <w:lang w:eastAsia="ar-SA"/>
              </w:rPr>
            </w:pPr>
            <w:r w:rsidRPr="002A6E52">
              <w:rPr>
                <w:rFonts w:eastAsia="Lucida Sans Unicode"/>
                <w:b/>
                <w:sz w:val="22"/>
                <w:szCs w:val="22"/>
                <w:lang w:eastAsia="ar-SA"/>
              </w:rPr>
              <w:t>op.50 szt</w:t>
            </w:r>
          </w:p>
        </w:tc>
        <w:tc>
          <w:tcPr>
            <w:tcW w:w="1563" w:type="dxa"/>
            <w:vAlign w:val="center"/>
          </w:tcPr>
          <w:p w:rsidR="00436FC8" w:rsidRPr="009F0BFA" w:rsidRDefault="00436FC8" w:rsidP="007F5C7E">
            <w:pPr>
              <w:overflowPunct/>
              <w:autoSpaceDE/>
              <w:autoSpaceDN/>
              <w:adjustRightInd/>
              <w:jc w:val="center"/>
              <w:rPr>
                <w:rFonts w:eastAsia="Lucida Sans Unicode"/>
                <w:b/>
                <w:sz w:val="22"/>
                <w:szCs w:val="22"/>
                <w:lang w:eastAsia="ar-SA"/>
              </w:rPr>
            </w:pPr>
            <w:r w:rsidRPr="009F0BFA">
              <w:rPr>
                <w:rFonts w:eastAsia="Lucida Sans Unicode"/>
                <w:b/>
                <w:sz w:val="22"/>
                <w:szCs w:val="22"/>
                <w:lang w:eastAsia="ar-SA"/>
              </w:rPr>
              <w:t>1000</w:t>
            </w:r>
            <w:r>
              <w:rPr>
                <w:rFonts w:eastAsia="Lucida Sans Unicode"/>
                <w:b/>
                <w:sz w:val="22"/>
                <w:szCs w:val="22"/>
                <w:lang w:eastAsia="ar-SA"/>
              </w:rPr>
              <w:t xml:space="preserve"> szt</w:t>
            </w:r>
          </w:p>
        </w:tc>
        <w:tc>
          <w:tcPr>
            <w:tcW w:w="780"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781"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1093"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1094"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2184" w:type="dxa"/>
          </w:tcPr>
          <w:p w:rsidR="00436FC8" w:rsidRPr="009F0BFA" w:rsidRDefault="00436FC8" w:rsidP="007F5C7E">
            <w:pPr>
              <w:overflowPunct/>
              <w:autoSpaceDE/>
              <w:autoSpaceDN/>
              <w:adjustRightInd/>
              <w:jc w:val="both"/>
              <w:rPr>
                <w:rFonts w:eastAsia="Lucida Sans Unicode"/>
                <w:b/>
                <w:i/>
                <w:sz w:val="22"/>
                <w:szCs w:val="22"/>
                <w:lang w:eastAsia="ar-SA"/>
              </w:rPr>
            </w:pPr>
          </w:p>
        </w:tc>
      </w:tr>
      <w:tr w:rsidR="00436FC8" w:rsidRPr="009F0BFA" w:rsidTr="007F5C7E">
        <w:trPr>
          <w:cantSplit/>
          <w:trHeight w:val="503"/>
        </w:trPr>
        <w:tc>
          <w:tcPr>
            <w:tcW w:w="619"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r w:rsidRPr="009F0BFA">
              <w:rPr>
                <w:rFonts w:eastAsia="Lucida Sans Unicode"/>
                <w:b/>
                <w:sz w:val="22"/>
                <w:szCs w:val="22"/>
                <w:lang w:eastAsia="ar-SA"/>
              </w:rPr>
              <w:t>4.</w:t>
            </w:r>
          </w:p>
        </w:tc>
        <w:tc>
          <w:tcPr>
            <w:tcW w:w="5000" w:type="dxa"/>
            <w:vAlign w:val="center"/>
          </w:tcPr>
          <w:p w:rsidR="00436FC8" w:rsidRPr="002D39AC" w:rsidRDefault="00436FC8" w:rsidP="007F5C7E">
            <w:pPr>
              <w:overflowPunct/>
              <w:autoSpaceDE/>
              <w:autoSpaceDN/>
              <w:adjustRightInd/>
              <w:jc w:val="both"/>
              <w:rPr>
                <w:rFonts w:eastAsia="Lucida Sans Unicode"/>
                <w:sz w:val="22"/>
                <w:szCs w:val="22"/>
                <w:lang w:eastAsia="ar-SA"/>
              </w:rPr>
            </w:pPr>
            <w:r w:rsidRPr="002D39AC">
              <w:rPr>
                <w:rFonts w:eastAsia="Lucida Sans Unicode"/>
                <w:sz w:val="22"/>
                <w:szCs w:val="22"/>
                <w:lang w:eastAsia="ar-SA"/>
              </w:rPr>
              <w:t>Jednostronna szczoteczka do czyszczenia  kanałów endoskoów</w:t>
            </w:r>
            <w:r w:rsidRPr="002D39AC">
              <w:rPr>
                <w:sz w:val="22"/>
                <w:szCs w:val="22"/>
              </w:rPr>
              <w:t xml:space="preserve"> </w:t>
            </w:r>
          </w:p>
        </w:tc>
        <w:tc>
          <w:tcPr>
            <w:tcW w:w="1406" w:type="dxa"/>
            <w:vAlign w:val="center"/>
          </w:tcPr>
          <w:p w:rsidR="00436FC8" w:rsidRPr="009F0BFA" w:rsidRDefault="00436FC8" w:rsidP="007F5C7E">
            <w:pPr>
              <w:overflowPunct/>
              <w:autoSpaceDE/>
              <w:autoSpaceDN/>
              <w:adjustRightInd/>
              <w:jc w:val="center"/>
              <w:rPr>
                <w:rFonts w:eastAsia="Lucida Sans Unicode"/>
                <w:b/>
                <w:sz w:val="22"/>
                <w:szCs w:val="22"/>
                <w:lang w:eastAsia="ar-SA"/>
              </w:rPr>
            </w:pPr>
            <w:r w:rsidRPr="002A6E52">
              <w:rPr>
                <w:rFonts w:eastAsia="Lucida Sans Unicode"/>
                <w:b/>
                <w:sz w:val="22"/>
                <w:szCs w:val="22"/>
                <w:lang w:eastAsia="ar-SA"/>
              </w:rPr>
              <w:t>op.10 szt</w:t>
            </w:r>
          </w:p>
        </w:tc>
        <w:tc>
          <w:tcPr>
            <w:tcW w:w="1563" w:type="dxa"/>
            <w:vAlign w:val="center"/>
          </w:tcPr>
          <w:p w:rsidR="00436FC8" w:rsidRPr="009F0BFA" w:rsidRDefault="00436FC8" w:rsidP="007F5C7E">
            <w:pPr>
              <w:overflowPunct/>
              <w:autoSpaceDE/>
              <w:autoSpaceDN/>
              <w:adjustRightInd/>
              <w:jc w:val="center"/>
              <w:rPr>
                <w:rFonts w:eastAsia="Lucida Sans Unicode"/>
                <w:b/>
                <w:sz w:val="22"/>
                <w:szCs w:val="22"/>
                <w:lang w:eastAsia="ar-SA"/>
              </w:rPr>
            </w:pPr>
            <w:r w:rsidRPr="009F0BFA">
              <w:rPr>
                <w:rFonts w:eastAsia="Lucida Sans Unicode"/>
                <w:b/>
                <w:sz w:val="22"/>
                <w:szCs w:val="22"/>
                <w:lang w:eastAsia="ar-SA"/>
              </w:rPr>
              <w:t>200</w:t>
            </w:r>
            <w:r>
              <w:rPr>
                <w:rFonts w:eastAsia="Lucida Sans Unicode"/>
                <w:b/>
                <w:sz w:val="22"/>
                <w:szCs w:val="22"/>
                <w:lang w:eastAsia="ar-SA"/>
              </w:rPr>
              <w:t xml:space="preserve"> szt</w:t>
            </w:r>
          </w:p>
        </w:tc>
        <w:tc>
          <w:tcPr>
            <w:tcW w:w="780"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781"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1093"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1094"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r w:rsidRPr="009F0BFA">
              <w:rPr>
                <w:rFonts w:eastAsia="Lucida Sans Unicode"/>
                <w:b/>
                <w:sz w:val="22"/>
                <w:szCs w:val="22"/>
                <w:lang w:eastAsia="ar-SA"/>
              </w:rPr>
              <w:t xml:space="preserve">         </w:t>
            </w:r>
          </w:p>
        </w:tc>
        <w:tc>
          <w:tcPr>
            <w:tcW w:w="2184" w:type="dxa"/>
          </w:tcPr>
          <w:p w:rsidR="00436FC8" w:rsidRPr="009F0BFA" w:rsidRDefault="00436FC8" w:rsidP="007F5C7E">
            <w:pPr>
              <w:overflowPunct/>
              <w:autoSpaceDE/>
              <w:autoSpaceDN/>
              <w:adjustRightInd/>
              <w:jc w:val="both"/>
              <w:rPr>
                <w:rFonts w:eastAsia="Lucida Sans Unicode"/>
                <w:b/>
                <w:i/>
                <w:sz w:val="22"/>
                <w:szCs w:val="22"/>
                <w:lang w:eastAsia="ar-SA"/>
              </w:rPr>
            </w:pPr>
          </w:p>
        </w:tc>
      </w:tr>
      <w:tr w:rsidR="00436FC8" w:rsidRPr="009F0BFA" w:rsidTr="007F5C7E">
        <w:trPr>
          <w:cantSplit/>
          <w:trHeight w:val="503"/>
        </w:trPr>
        <w:tc>
          <w:tcPr>
            <w:tcW w:w="619"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r w:rsidRPr="009F0BFA">
              <w:rPr>
                <w:rFonts w:eastAsia="Lucida Sans Unicode"/>
                <w:b/>
                <w:sz w:val="22"/>
                <w:szCs w:val="22"/>
                <w:lang w:eastAsia="ar-SA"/>
              </w:rPr>
              <w:t>5.</w:t>
            </w:r>
          </w:p>
        </w:tc>
        <w:tc>
          <w:tcPr>
            <w:tcW w:w="5000" w:type="dxa"/>
            <w:vAlign w:val="center"/>
          </w:tcPr>
          <w:p w:rsidR="00436FC8" w:rsidRPr="00A93CC6" w:rsidRDefault="00436FC8" w:rsidP="007F5C7E">
            <w:pPr>
              <w:overflowPunct/>
              <w:autoSpaceDE/>
              <w:autoSpaceDN/>
              <w:adjustRightInd/>
              <w:jc w:val="both"/>
              <w:rPr>
                <w:rFonts w:eastAsia="Lucida Sans Unicode"/>
                <w:sz w:val="22"/>
                <w:szCs w:val="22"/>
                <w:lang w:eastAsia="ar-SA"/>
              </w:rPr>
            </w:pPr>
            <w:r w:rsidRPr="00A93CC6">
              <w:rPr>
                <w:rFonts w:eastAsia="Lucida Sans Unicode"/>
                <w:sz w:val="22"/>
                <w:szCs w:val="22"/>
                <w:lang w:eastAsia="ar-SA"/>
              </w:rPr>
              <w:t>Igła do przezoskrzelowej biopsji aspiracyjnej</w:t>
            </w:r>
          </w:p>
          <w:p w:rsidR="00436FC8" w:rsidRPr="002D39AC" w:rsidRDefault="00436FC8" w:rsidP="007F5C7E">
            <w:pPr>
              <w:overflowPunct/>
              <w:autoSpaceDE/>
              <w:autoSpaceDN/>
              <w:adjustRightInd/>
              <w:jc w:val="both"/>
              <w:rPr>
                <w:rFonts w:eastAsia="Lucida Sans Unicode"/>
                <w:sz w:val="22"/>
                <w:szCs w:val="22"/>
                <w:lang w:eastAsia="ar-SA"/>
              </w:rPr>
            </w:pPr>
            <w:r w:rsidRPr="00A93CC6">
              <w:rPr>
                <w:rFonts w:eastAsia="Lucida Sans Unicode"/>
                <w:sz w:val="22"/>
                <w:szCs w:val="22"/>
                <w:lang w:eastAsia="ar-SA"/>
              </w:rPr>
              <w:t>21G, 22G</w:t>
            </w:r>
            <w:r w:rsidRPr="00A93CC6">
              <w:rPr>
                <w:sz w:val="22"/>
                <w:szCs w:val="22"/>
              </w:rPr>
              <w:t xml:space="preserve"> </w:t>
            </w:r>
          </w:p>
        </w:tc>
        <w:tc>
          <w:tcPr>
            <w:tcW w:w="1406" w:type="dxa"/>
            <w:vAlign w:val="center"/>
          </w:tcPr>
          <w:p w:rsidR="00436FC8" w:rsidRPr="009F0BFA" w:rsidRDefault="00436FC8" w:rsidP="007F5C7E">
            <w:pPr>
              <w:overflowPunct/>
              <w:autoSpaceDE/>
              <w:autoSpaceDN/>
              <w:adjustRightInd/>
              <w:jc w:val="center"/>
              <w:rPr>
                <w:rFonts w:eastAsia="Lucida Sans Unicode"/>
                <w:b/>
                <w:sz w:val="22"/>
                <w:szCs w:val="22"/>
                <w:lang w:eastAsia="ar-SA"/>
              </w:rPr>
            </w:pPr>
            <w:r w:rsidRPr="002A6E52">
              <w:rPr>
                <w:rFonts w:eastAsia="Lucida Sans Unicode"/>
                <w:b/>
                <w:sz w:val="22"/>
                <w:szCs w:val="22"/>
                <w:lang w:eastAsia="ar-SA"/>
              </w:rPr>
              <w:t>op 5 szt</w:t>
            </w:r>
          </w:p>
        </w:tc>
        <w:tc>
          <w:tcPr>
            <w:tcW w:w="1563" w:type="dxa"/>
            <w:vAlign w:val="center"/>
          </w:tcPr>
          <w:p w:rsidR="00436FC8" w:rsidRPr="009F0BFA" w:rsidRDefault="00436FC8" w:rsidP="007F5C7E">
            <w:pPr>
              <w:overflowPunct/>
              <w:autoSpaceDE/>
              <w:autoSpaceDN/>
              <w:adjustRightInd/>
              <w:jc w:val="center"/>
              <w:rPr>
                <w:rFonts w:eastAsia="Lucida Sans Unicode"/>
                <w:b/>
                <w:sz w:val="22"/>
                <w:szCs w:val="22"/>
                <w:lang w:eastAsia="ar-SA"/>
              </w:rPr>
            </w:pPr>
            <w:r w:rsidRPr="009F0BFA">
              <w:rPr>
                <w:rFonts w:eastAsia="Lucida Sans Unicode"/>
                <w:b/>
                <w:sz w:val="22"/>
                <w:szCs w:val="22"/>
                <w:lang w:eastAsia="ar-SA"/>
              </w:rPr>
              <w:t>120</w:t>
            </w:r>
            <w:r>
              <w:rPr>
                <w:rFonts w:eastAsia="Lucida Sans Unicode"/>
                <w:b/>
                <w:sz w:val="22"/>
                <w:szCs w:val="22"/>
                <w:lang w:eastAsia="ar-SA"/>
              </w:rPr>
              <w:t xml:space="preserve"> szt</w:t>
            </w:r>
          </w:p>
        </w:tc>
        <w:tc>
          <w:tcPr>
            <w:tcW w:w="780"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781"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1093"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1094"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2184" w:type="dxa"/>
          </w:tcPr>
          <w:p w:rsidR="00436FC8" w:rsidRPr="009F0BFA" w:rsidRDefault="00436FC8" w:rsidP="007F5C7E">
            <w:pPr>
              <w:overflowPunct/>
              <w:autoSpaceDE/>
              <w:autoSpaceDN/>
              <w:adjustRightInd/>
              <w:jc w:val="both"/>
              <w:rPr>
                <w:rFonts w:eastAsia="Lucida Sans Unicode"/>
                <w:b/>
                <w:i/>
                <w:sz w:val="22"/>
                <w:szCs w:val="22"/>
                <w:lang w:eastAsia="ar-SA"/>
              </w:rPr>
            </w:pPr>
          </w:p>
        </w:tc>
      </w:tr>
      <w:tr w:rsidR="00436FC8" w:rsidRPr="009F0BFA" w:rsidTr="007F5C7E">
        <w:trPr>
          <w:cantSplit/>
          <w:trHeight w:val="503"/>
        </w:trPr>
        <w:tc>
          <w:tcPr>
            <w:tcW w:w="619"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r w:rsidRPr="009F0BFA">
              <w:rPr>
                <w:rFonts w:eastAsia="Lucida Sans Unicode"/>
                <w:b/>
                <w:sz w:val="22"/>
                <w:szCs w:val="22"/>
                <w:lang w:eastAsia="ar-SA"/>
              </w:rPr>
              <w:t>6.</w:t>
            </w:r>
          </w:p>
        </w:tc>
        <w:tc>
          <w:tcPr>
            <w:tcW w:w="5000" w:type="dxa"/>
            <w:vAlign w:val="center"/>
          </w:tcPr>
          <w:p w:rsidR="00436FC8" w:rsidRPr="002D39AC" w:rsidRDefault="00436FC8" w:rsidP="007F5C7E">
            <w:pPr>
              <w:overflowPunct/>
              <w:autoSpaceDE/>
              <w:autoSpaceDN/>
              <w:adjustRightInd/>
              <w:jc w:val="both"/>
              <w:rPr>
                <w:rFonts w:eastAsia="Lucida Sans Unicode"/>
                <w:sz w:val="22"/>
                <w:szCs w:val="22"/>
                <w:lang w:eastAsia="ar-SA"/>
              </w:rPr>
            </w:pPr>
            <w:r w:rsidRPr="002D39AC">
              <w:rPr>
                <w:rFonts w:eastAsia="Lucida Sans Unicode"/>
                <w:sz w:val="22"/>
                <w:szCs w:val="22"/>
                <w:lang w:eastAsia="ar-SA"/>
              </w:rPr>
              <w:t>Igła do przezoskrzelowej biopsji aspiracyjnej</w:t>
            </w:r>
          </w:p>
          <w:p w:rsidR="00436FC8" w:rsidRPr="002D39AC" w:rsidRDefault="00436FC8" w:rsidP="007F5C7E">
            <w:pPr>
              <w:overflowPunct/>
              <w:autoSpaceDE/>
              <w:autoSpaceDN/>
              <w:adjustRightInd/>
              <w:jc w:val="both"/>
              <w:rPr>
                <w:rFonts w:eastAsia="Lucida Sans Unicode"/>
                <w:sz w:val="22"/>
                <w:szCs w:val="22"/>
                <w:lang w:eastAsia="ar-SA"/>
              </w:rPr>
            </w:pPr>
            <w:r w:rsidRPr="002D39AC">
              <w:rPr>
                <w:rFonts w:eastAsia="Lucida Sans Unicode"/>
                <w:sz w:val="22"/>
                <w:szCs w:val="22"/>
                <w:lang w:eastAsia="ar-SA"/>
              </w:rPr>
              <w:t xml:space="preserve"> 21G, 22G </w:t>
            </w:r>
          </w:p>
        </w:tc>
        <w:tc>
          <w:tcPr>
            <w:tcW w:w="1406" w:type="dxa"/>
            <w:vAlign w:val="center"/>
          </w:tcPr>
          <w:p w:rsidR="00436FC8" w:rsidRPr="009F0BFA" w:rsidRDefault="00436FC8" w:rsidP="007F5C7E">
            <w:pPr>
              <w:overflowPunct/>
              <w:autoSpaceDE/>
              <w:autoSpaceDN/>
              <w:adjustRightInd/>
              <w:jc w:val="center"/>
              <w:rPr>
                <w:rFonts w:eastAsia="Lucida Sans Unicode"/>
                <w:b/>
                <w:sz w:val="22"/>
                <w:szCs w:val="22"/>
                <w:lang w:eastAsia="ar-SA"/>
              </w:rPr>
            </w:pPr>
            <w:r w:rsidRPr="002A6E52">
              <w:rPr>
                <w:rFonts w:eastAsia="Lucida Sans Unicode"/>
                <w:b/>
                <w:sz w:val="22"/>
                <w:szCs w:val="22"/>
                <w:lang w:eastAsia="ar-SA"/>
              </w:rPr>
              <w:t>op 5 szt</w:t>
            </w:r>
          </w:p>
        </w:tc>
        <w:tc>
          <w:tcPr>
            <w:tcW w:w="1563" w:type="dxa"/>
            <w:vAlign w:val="center"/>
          </w:tcPr>
          <w:p w:rsidR="00436FC8" w:rsidRPr="009F0BFA" w:rsidRDefault="00436FC8" w:rsidP="007F5C7E">
            <w:pPr>
              <w:overflowPunct/>
              <w:autoSpaceDE/>
              <w:autoSpaceDN/>
              <w:adjustRightInd/>
              <w:jc w:val="center"/>
              <w:rPr>
                <w:rFonts w:eastAsia="Lucida Sans Unicode"/>
                <w:b/>
                <w:sz w:val="22"/>
                <w:szCs w:val="22"/>
                <w:lang w:eastAsia="ar-SA"/>
              </w:rPr>
            </w:pPr>
            <w:r w:rsidRPr="009F0BFA">
              <w:rPr>
                <w:rFonts w:eastAsia="Lucida Sans Unicode"/>
                <w:b/>
                <w:sz w:val="22"/>
                <w:szCs w:val="22"/>
                <w:lang w:eastAsia="ar-SA"/>
              </w:rPr>
              <w:t>120</w:t>
            </w:r>
            <w:r>
              <w:rPr>
                <w:rFonts w:eastAsia="Lucida Sans Unicode"/>
                <w:b/>
                <w:sz w:val="22"/>
                <w:szCs w:val="22"/>
                <w:lang w:eastAsia="ar-SA"/>
              </w:rPr>
              <w:t xml:space="preserve"> szt</w:t>
            </w:r>
          </w:p>
        </w:tc>
        <w:tc>
          <w:tcPr>
            <w:tcW w:w="780"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781"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1093"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1094"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2184" w:type="dxa"/>
          </w:tcPr>
          <w:p w:rsidR="00436FC8" w:rsidRPr="009F0BFA" w:rsidRDefault="00436FC8" w:rsidP="007F5C7E">
            <w:pPr>
              <w:overflowPunct/>
              <w:autoSpaceDE/>
              <w:autoSpaceDN/>
              <w:adjustRightInd/>
              <w:jc w:val="both"/>
              <w:rPr>
                <w:rFonts w:eastAsia="Lucida Sans Unicode"/>
                <w:b/>
                <w:i/>
                <w:sz w:val="22"/>
                <w:szCs w:val="22"/>
                <w:lang w:eastAsia="ar-SA"/>
              </w:rPr>
            </w:pPr>
          </w:p>
        </w:tc>
      </w:tr>
      <w:tr w:rsidR="00436FC8" w:rsidRPr="009F0BFA" w:rsidTr="007F5C7E">
        <w:trPr>
          <w:cantSplit/>
          <w:trHeight w:val="503"/>
        </w:trPr>
        <w:tc>
          <w:tcPr>
            <w:tcW w:w="619"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r w:rsidRPr="009F0BFA">
              <w:rPr>
                <w:rFonts w:eastAsia="Lucida Sans Unicode"/>
                <w:b/>
                <w:sz w:val="22"/>
                <w:szCs w:val="22"/>
                <w:lang w:eastAsia="ar-SA"/>
              </w:rPr>
              <w:t>7.</w:t>
            </w:r>
          </w:p>
        </w:tc>
        <w:tc>
          <w:tcPr>
            <w:tcW w:w="5000" w:type="dxa"/>
            <w:vAlign w:val="center"/>
          </w:tcPr>
          <w:p w:rsidR="00436FC8" w:rsidRPr="002D39AC" w:rsidRDefault="00436FC8" w:rsidP="007F5C7E">
            <w:pPr>
              <w:overflowPunct/>
              <w:autoSpaceDE/>
              <w:autoSpaceDN/>
              <w:adjustRightInd/>
              <w:jc w:val="both"/>
              <w:rPr>
                <w:rFonts w:eastAsia="Lucida Sans Unicode"/>
                <w:sz w:val="22"/>
                <w:szCs w:val="22"/>
                <w:lang w:eastAsia="ar-SA"/>
              </w:rPr>
            </w:pPr>
            <w:r w:rsidRPr="002D39AC">
              <w:rPr>
                <w:rFonts w:eastAsia="Lucida Sans Unicode"/>
                <w:sz w:val="22"/>
                <w:szCs w:val="22"/>
                <w:lang w:eastAsia="ar-SA"/>
              </w:rPr>
              <w:t>Igła do przezoskrzelowej biopsji aspiracyjnej 19G</w:t>
            </w:r>
          </w:p>
        </w:tc>
        <w:tc>
          <w:tcPr>
            <w:tcW w:w="1406" w:type="dxa"/>
            <w:vAlign w:val="center"/>
          </w:tcPr>
          <w:p w:rsidR="00436FC8" w:rsidRPr="009F0BFA" w:rsidRDefault="00436FC8" w:rsidP="007F5C7E">
            <w:pPr>
              <w:overflowPunct/>
              <w:autoSpaceDE/>
              <w:autoSpaceDN/>
              <w:adjustRightInd/>
              <w:jc w:val="center"/>
              <w:rPr>
                <w:rFonts w:eastAsia="Lucida Sans Unicode"/>
                <w:b/>
                <w:sz w:val="22"/>
                <w:szCs w:val="22"/>
                <w:lang w:eastAsia="ar-SA"/>
              </w:rPr>
            </w:pPr>
            <w:r w:rsidRPr="009F0BFA">
              <w:rPr>
                <w:rFonts w:eastAsia="Lucida Sans Unicode"/>
                <w:b/>
                <w:sz w:val="22"/>
                <w:szCs w:val="22"/>
                <w:lang w:eastAsia="ar-SA"/>
              </w:rPr>
              <w:t>szt</w:t>
            </w:r>
          </w:p>
        </w:tc>
        <w:tc>
          <w:tcPr>
            <w:tcW w:w="1563" w:type="dxa"/>
            <w:vAlign w:val="center"/>
          </w:tcPr>
          <w:p w:rsidR="00436FC8" w:rsidRPr="009F0BFA" w:rsidRDefault="00436FC8" w:rsidP="007F5C7E">
            <w:pPr>
              <w:overflowPunct/>
              <w:autoSpaceDE/>
              <w:autoSpaceDN/>
              <w:adjustRightInd/>
              <w:jc w:val="center"/>
              <w:rPr>
                <w:rFonts w:eastAsia="Lucida Sans Unicode"/>
                <w:b/>
                <w:sz w:val="22"/>
                <w:szCs w:val="22"/>
                <w:lang w:eastAsia="ar-SA"/>
              </w:rPr>
            </w:pPr>
            <w:r w:rsidRPr="009F0BFA">
              <w:rPr>
                <w:rFonts w:eastAsia="Lucida Sans Unicode"/>
                <w:b/>
                <w:sz w:val="22"/>
                <w:szCs w:val="22"/>
                <w:lang w:eastAsia="ar-SA"/>
              </w:rPr>
              <w:t>3</w:t>
            </w:r>
            <w:r>
              <w:rPr>
                <w:rFonts w:eastAsia="Lucida Sans Unicode"/>
                <w:b/>
                <w:sz w:val="22"/>
                <w:szCs w:val="22"/>
                <w:lang w:eastAsia="ar-SA"/>
              </w:rPr>
              <w:t xml:space="preserve"> szt</w:t>
            </w:r>
          </w:p>
        </w:tc>
        <w:tc>
          <w:tcPr>
            <w:tcW w:w="780"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781"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1093"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1094"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2184" w:type="dxa"/>
          </w:tcPr>
          <w:p w:rsidR="00436FC8" w:rsidRPr="009F0BFA" w:rsidRDefault="00436FC8" w:rsidP="007F5C7E">
            <w:pPr>
              <w:overflowPunct/>
              <w:autoSpaceDE/>
              <w:autoSpaceDN/>
              <w:adjustRightInd/>
              <w:jc w:val="both"/>
              <w:rPr>
                <w:rFonts w:eastAsia="Lucida Sans Unicode"/>
                <w:b/>
                <w:i/>
                <w:sz w:val="22"/>
                <w:szCs w:val="22"/>
                <w:lang w:eastAsia="ar-SA"/>
              </w:rPr>
            </w:pPr>
          </w:p>
        </w:tc>
      </w:tr>
      <w:tr w:rsidR="00436FC8" w:rsidRPr="009F0BFA" w:rsidTr="007F5C7E">
        <w:trPr>
          <w:cantSplit/>
          <w:trHeight w:val="503"/>
        </w:trPr>
        <w:tc>
          <w:tcPr>
            <w:tcW w:w="619"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r w:rsidRPr="009F0BFA">
              <w:rPr>
                <w:rFonts w:eastAsia="Lucida Sans Unicode"/>
                <w:b/>
                <w:sz w:val="22"/>
                <w:szCs w:val="22"/>
                <w:lang w:eastAsia="ar-SA"/>
              </w:rPr>
              <w:t>8.</w:t>
            </w:r>
          </w:p>
        </w:tc>
        <w:tc>
          <w:tcPr>
            <w:tcW w:w="5000" w:type="dxa"/>
            <w:vAlign w:val="center"/>
          </w:tcPr>
          <w:p w:rsidR="00436FC8" w:rsidRPr="002D39AC" w:rsidRDefault="00436FC8" w:rsidP="007F5C7E">
            <w:pPr>
              <w:overflowPunct/>
              <w:autoSpaceDE/>
              <w:autoSpaceDN/>
              <w:adjustRightInd/>
              <w:jc w:val="both"/>
              <w:rPr>
                <w:rFonts w:eastAsia="Lucida Sans Unicode"/>
                <w:sz w:val="22"/>
                <w:szCs w:val="22"/>
                <w:lang w:eastAsia="ar-SA"/>
              </w:rPr>
            </w:pPr>
            <w:r w:rsidRPr="002D39AC">
              <w:rPr>
                <w:rFonts w:eastAsia="Lucida Sans Unicode"/>
                <w:sz w:val="22"/>
                <w:szCs w:val="22"/>
                <w:lang w:eastAsia="ar-SA"/>
              </w:rPr>
              <w:t>Igła do przezoskrzelowej biopsji aspiracyjnej</w:t>
            </w:r>
          </w:p>
          <w:p w:rsidR="00436FC8" w:rsidRPr="002D39AC" w:rsidRDefault="00436FC8" w:rsidP="007F5C7E">
            <w:pPr>
              <w:overflowPunct/>
              <w:autoSpaceDE/>
              <w:autoSpaceDN/>
              <w:adjustRightInd/>
              <w:jc w:val="both"/>
              <w:rPr>
                <w:rFonts w:eastAsia="Lucida Sans Unicode"/>
                <w:sz w:val="22"/>
                <w:szCs w:val="22"/>
                <w:lang w:eastAsia="ar-SA"/>
              </w:rPr>
            </w:pPr>
            <w:r w:rsidRPr="002D39AC">
              <w:rPr>
                <w:rFonts w:eastAsia="Lucida Sans Unicode"/>
                <w:sz w:val="22"/>
                <w:szCs w:val="22"/>
                <w:lang w:eastAsia="ar-SA"/>
              </w:rPr>
              <w:t xml:space="preserve">25G </w:t>
            </w:r>
          </w:p>
        </w:tc>
        <w:tc>
          <w:tcPr>
            <w:tcW w:w="1406" w:type="dxa"/>
            <w:vAlign w:val="center"/>
          </w:tcPr>
          <w:p w:rsidR="00436FC8" w:rsidRPr="009F0BFA" w:rsidRDefault="00436FC8" w:rsidP="007F5C7E">
            <w:pPr>
              <w:overflowPunct/>
              <w:autoSpaceDE/>
              <w:autoSpaceDN/>
              <w:adjustRightInd/>
              <w:jc w:val="center"/>
              <w:rPr>
                <w:rFonts w:eastAsia="Lucida Sans Unicode"/>
                <w:b/>
                <w:sz w:val="22"/>
                <w:szCs w:val="22"/>
                <w:lang w:eastAsia="ar-SA"/>
              </w:rPr>
            </w:pPr>
            <w:r w:rsidRPr="002A6E52">
              <w:rPr>
                <w:rFonts w:eastAsia="Lucida Sans Unicode"/>
                <w:b/>
                <w:sz w:val="22"/>
                <w:szCs w:val="22"/>
                <w:lang w:eastAsia="ar-SA"/>
              </w:rPr>
              <w:t>op 5 szt</w:t>
            </w:r>
          </w:p>
        </w:tc>
        <w:tc>
          <w:tcPr>
            <w:tcW w:w="1563" w:type="dxa"/>
            <w:vAlign w:val="center"/>
          </w:tcPr>
          <w:p w:rsidR="00436FC8" w:rsidRPr="009F0BFA" w:rsidRDefault="00436FC8" w:rsidP="007F5C7E">
            <w:pPr>
              <w:overflowPunct/>
              <w:autoSpaceDE/>
              <w:autoSpaceDN/>
              <w:adjustRightInd/>
              <w:jc w:val="center"/>
              <w:rPr>
                <w:rFonts w:eastAsia="Lucida Sans Unicode"/>
                <w:b/>
                <w:sz w:val="22"/>
                <w:szCs w:val="22"/>
                <w:lang w:eastAsia="ar-SA"/>
              </w:rPr>
            </w:pPr>
            <w:r w:rsidRPr="009F0BFA">
              <w:rPr>
                <w:rFonts w:eastAsia="Lucida Sans Unicode"/>
                <w:b/>
                <w:sz w:val="22"/>
                <w:szCs w:val="22"/>
                <w:lang w:eastAsia="ar-SA"/>
              </w:rPr>
              <w:t>5</w:t>
            </w:r>
            <w:r>
              <w:rPr>
                <w:rFonts w:eastAsia="Lucida Sans Unicode"/>
                <w:b/>
                <w:sz w:val="22"/>
                <w:szCs w:val="22"/>
                <w:lang w:eastAsia="ar-SA"/>
              </w:rPr>
              <w:t xml:space="preserve"> szt</w:t>
            </w:r>
          </w:p>
        </w:tc>
        <w:tc>
          <w:tcPr>
            <w:tcW w:w="780"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781"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1093"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1094"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2184" w:type="dxa"/>
          </w:tcPr>
          <w:p w:rsidR="00436FC8" w:rsidRPr="009F0BFA" w:rsidRDefault="00436FC8" w:rsidP="007F5C7E">
            <w:pPr>
              <w:overflowPunct/>
              <w:autoSpaceDE/>
              <w:autoSpaceDN/>
              <w:adjustRightInd/>
              <w:jc w:val="both"/>
              <w:rPr>
                <w:rFonts w:eastAsia="Lucida Sans Unicode"/>
                <w:b/>
                <w:i/>
                <w:sz w:val="22"/>
                <w:szCs w:val="22"/>
                <w:lang w:eastAsia="ar-SA"/>
              </w:rPr>
            </w:pPr>
          </w:p>
        </w:tc>
      </w:tr>
      <w:tr w:rsidR="00436FC8" w:rsidRPr="009F0BFA" w:rsidTr="007F5C7E">
        <w:trPr>
          <w:cantSplit/>
          <w:trHeight w:val="503"/>
        </w:trPr>
        <w:tc>
          <w:tcPr>
            <w:tcW w:w="619"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r w:rsidRPr="009F0BFA">
              <w:rPr>
                <w:rFonts w:eastAsia="Lucida Sans Unicode"/>
                <w:b/>
                <w:sz w:val="22"/>
                <w:szCs w:val="22"/>
                <w:lang w:eastAsia="ar-SA"/>
              </w:rPr>
              <w:t>9.</w:t>
            </w:r>
          </w:p>
        </w:tc>
        <w:tc>
          <w:tcPr>
            <w:tcW w:w="5000" w:type="dxa"/>
            <w:vAlign w:val="center"/>
          </w:tcPr>
          <w:p w:rsidR="00436FC8" w:rsidRPr="002D39AC" w:rsidRDefault="00436FC8" w:rsidP="007F5C7E">
            <w:pPr>
              <w:overflowPunct/>
              <w:autoSpaceDE/>
              <w:autoSpaceDN/>
              <w:adjustRightInd/>
              <w:jc w:val="both"/>
              <w:rPr>
                <w:rFonts w:eastAsia="Lucida Sans Unicode"/>
                <w:sz w:val="22"/>
                <w:szCs w:val="22"/>
                <w:lang w:eastAsia="ar-SA"/>
              </w:rPr>
            </w:pPr>
            <w:r w:rsidRPr="002D39AC">
              <w:rPr>
                <w:rFonts w:eastAsia="Lucida Sans Unicode"/>
                <w:sz w:val="22"/>
                <w:szCs w:val="22"/>
                <w:lang w:eastAsia="ar-SA"/>
              </w:rPr>
              <w:t xml:space="preserve">Zaworki ssące  do bronchoskopów </w:t>
            </w:r>
          </w:p>
        </w:tc>
        <w:tc>
          <w:tcPr>
            <w:tcW w:w="1406" w:type="dxa"/>
            <w:vAlign w:val="center"/>
          </w:tcPr>
          <w:p w:rsidR="00436FC8" w:rsidRPr="009F0BFA" w:rsidRDefault="00436FC8" w:rsidP="007F5C7E">
            <w:pPr>
              <w:overflowPunct/>
              <w:autoSpaceDE/>
              <w:autoSpaceDN/>
              <w:adjustRightInd/>
              <w:jc w:val="center"/>
              <w:rPr>
                <w:rFonts w:eastAsia="Lucida Sans Unicode"/>
                <w:b/>
                <w:sz w:val="22"/>
                <w:szCs w:val="22"/>
                <w:lang w:eastAsia="ar-SA"/>
              </w:rPr>
            </w:pPr>
            <w:r w:rsidRPr="002A6E52">
              <w:rPr>
                <w:rFonts w:eastAsia="Lucida Sans Unicode"/>
                <w:b/>
                <w:sz w:val="22"/>
                <w:szCs w:val="22"/>
                <w:lang w:eastAsia="ar-SA"/>
              </w:rPr>
              <w:t>op 20 szt</w:t>
            </w:r>
          </w:p>
        </w:tc>
        <w:tc>
          <w:tcPr>
            <w:tcW w:w="1563" w:type="dxa"/>
            <w:vAlign w:val="center"/>
          </w:tcPr>
          <w:p w:rsidR="00436FC8" w:rsidRPr="009F0BFA" w:rsidRDefault="00436FC8" w:rsidP="007F5C7E">
            <w:pPr>
              <w:overflowPunct/>
              <w:autoSpaceDE/>
              <w:autoSpaceDN/>
              <w:adjustRightInd/>
              <w:jc w:val="center"/>
              <w:rPr>
                <w:rFonts w:eastAsia="Lucida Sans Unicode"/>
                <w:b/>
                <w:sz w:val="22"/>
                <w:szCs w:val="22"/>
                <w:lang w:eastAsia="ar-SA"/>
              </w:rPr>
            </w:pPr>
            <w:r w:rsidRPr="009F0BFA">
              <w:rPr>
                <w:rFonts w:eastAsia="Lucida Sans Unicode"/>
                <w:b/>
                <w:sz w:val="22"/>
                <w:szCs w:val="22"/>
                <w:lang w:eastAsia="ar-SA"/>
              </w:rPr>
              <w:t>1000</w:t>
            </w:r>
            <w:r>
              <w:rPr>
                <w:rFonts w:eastAsia="Lucida Sans Unicode"/>
                <w:b/>
                <w:sz w:val="22"/>
                <w:szCs w:val="22"/>
                <w:lang w:eastAsia="ar-SA"/>
              </w:rPr>
              <w:t xml:space="preserve"> szt</w:t>
            </w:r>
          </w:p>
        </w:tc>
        <w:tc>
          <w:tcPr>
            <w:tcW w:w="780"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781"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1093"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1094"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2184" w:type="dxa"/>
          </w:tcPr>
          <w:p w:rsidR="00436FC8" w:rsidRPr="009F0BFA" w:rsidRDefault="00436FC8" w:rsidP="007F5C7E">
            <w:pPr>
              <w:overflowPunct/>
              <w:autoSpaceDE/>
              <w:autoSpaceDN/>
              <w:adjustRightInd/>
              <w:jc w:val="both"/>
              <w:rPr>
                <w:rFonts w:eastAsia="Lucida Sans Unicode"/>
                <w:b/>
                <w:i/>
                <w:sz w:val="22"/>
                <w:szCs w:val="22"/>
                <w:lang w:eastAsia="ar-SA"/>
              </w:rPr>
            </w:pPr>
          </w:p>
        </w:tc>
      </w:tr>
      <w:tr w:rsidR="00436FC8" w:rsidRPr="009F0BFA" w:rsidTr="007F5C7E">
        <w:trPr>
          <w:cantSplit/>
          <w:trHeight w:val="503"/>
        </w:trPr>
        <w:tc>
          <w:tcPr>
            <w:tcW w:w="619"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r w:rsidRPr="009F0BFA">
              <w:rPr>
                <w:rFonts w:eastAsia="Lucida Sans Unicode"/>
                <w:b/>
                <w:sz w:val="22"/>
                <w:szCs w:val="22"/>
                <w:lang w:eastAsia="ar-SA"/>
              </w:rPr>
              <w:t>10.</w:t>
            </w:r>
          </w:p>
        </w:tc>
        <w:tc>
          <w:tcPr>
            <w:tcW w:w="5000" w:type="dxa"/>
            <w:vAlign w:val="center"/>
          </w:tcPr>
          <w:p w:rsidR="00436FC8" w:rsidRPr="002D39AC" w:rsidRDefault="00436FC8" w:rsidP="007F5C7E">
            <w:pPr>
              <w:overflowPunct/>
              <w:autoSpaceDE/>
              <w:autoSpaceDN/>
              <w:adjustRightInd/>
              <w:jc w:val="both"/>
              <w:rPr>
                <w:rFonts w:eastAsia="Lucida Sans Unicode"/>
                <w:sz w:val="22"/>
                <w:szCs w:val="22"/>
                <w:lang w:eastAsia="ar-SA"/>
              </w:rPr>
            </w:pPr>
            <w:r w:rsidRPr="002D39AC">
              <w:rPr>
                <w:rFonts w:eastAsia="Lucida Sans Unicode"/>
                <w:sz w:val="22"/>
                <w:szCs w:val="22"/>
                <w:lang w:eastAsia="ar-SA"/>
              </w:rPr>
              <w:t xml:space="preserve">Zaworki biopsyjne do bronchoskopów </w:t>
            </w:r>
          </w:p>
        </w:tc>
        <w:tc>
          <w:tcPr>
            <w:tcW w:w="1406" w:type="dxa"/>
            <w:vAlign w:val="center"/>
          </w:tcPr>
          <w:p w:rsidR="00436FC8" w:rsidRPr="009F0BFA" w:rsidRDefault="00436FC8" w:rsidP="007F5C7E">
            <w:pPr>
              <w:overflowPunct/>
              <w:autoSpaceDE/>
              <w:autoSpaceDN/>
              <w:adjustRightInd/>
              <w:jc w:val="center"/>
              <w:rPr>
                <w:rFonts w:eastAsia="Lucida Sans Unicode"/>
                <w:b/>
                <w:sz w:val="22"/>
                <w:szCs w:val="22"/>
                <w:lang w:eastAsia="ar-SA"/>
              </w:rPr>
            </w:pPr>
            <w:r w:rsidRPr="002A6E52">
              <w:rPr>
                <w:rFonts w:eastAsia="Lucida Sans Unicode"/>
                <w:b/>
                <w:sz w:val="22"/>
                <w:szCs w:val="22"/>
                <w:lang w:eastAsia="ar-SA"/>
              </w:rPr>
              <w:t>op 20 szt</w:t>
            </w:r>
          </w:p>
        </w:tc>
        <w:tc>
          <w:tcPr>
            <w:tcW w:w="1563" w:type="dxa"/>
            <w:vAlign w:val="center"/>
          </w:tcPr>
          <w:p w:rsidR="00436FC8" w:rsidRPr="009F0BFA" w:rsidRDefault="00436FC8" w:rsidP="007F5C7E">
            <w:pPr>
              <w:overflowPunct/>
              <w:autoSpaceDE/>
              <w:autoSpaceDN/>
              <w:adjustRightInd/>
              <w:jc w:val="center"/>
              <w:rPr>
                <w:rFonts w:eastAsia="Lucida Sans Unicode"/>
                <w:b/>
                <w:sz w:val="22"/>
                <w:szCs w:val="22"/>
                <w:lang w:eastAsia="ar-SA"/>
              </w:rPr>
            </w:pPr>
            <w:r w:rsidRPr="009F0BFA">
              <w:rPr>
                <w:rFonts w:eastAsia="Lucida Sans Unicode"/>
                <w:b/>
                <w:sz w:val="22"/>
                <w:szCs w:val="22"/>
                <w:lang w:eastAsia="ar-SA"/>
              </w:rPr>
              <w:t>1000</w:t>
            </w:r>
            <w:r>
              <w:rPr>
                <w:rFonts w:eastAsia="Lucida Sans Unicode"/>
                <w:b/>
                <w:sz w:val="22"/>
                <w:szCs w:val="22"/>
                <w:lang w:eastAsia="ar-SA"/>
              </w:rPr>
              <w:t xml:space="preserve"> szt</w:t>
            </w:r>
          </w:p>
        </w:tc>
        <w:tc>
          <w:tcPr>
            <w:tcW w:w="780"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781"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1093"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1094"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r w:rsidRPr="009F0BFA">
              <w:rPr>
                <w:rFonts w:eastAsia="Lucida Sans Unicode"/>
                <w:b/>
                <w:sz w:val="22"/>
                <w:szCs w:val="22"/>
                <w:lang w:eastAsia="ar-SA"/>
              </w:rPr>
              <w:t xml:space="preserve">       </w:t>
            </w:r>
          </w:p>
        </w:tc>
        <w:tc>
          <w:tcPr>
            <w:tcW w:w="2184" w:type="dxa"/>
          </w:tcPr>
          <w:p w:rsidR="00436FC8" w:rsidRPr="009F0BFA" w:rsidRDefault="00436FC8" w:rsidP="007F5C7E">
            <w:pPr>
              <w:overflowPunct/>
              <w:autoSpaceDE/>
              <w:autoSpaceDN/>
              <w:adjustRightInd/>
              <w:jc w:val="both"/>
              <w:rPr>
                <w:rFonts w:eastAsia="Lucida Sans Unicode"/>
                <w:b/>
                <w:i/>
                <w:sz w:val="22"/>
                <w:szCs w:val="22"/>
                <w:lang w:eastAsia="ar-SA"/>
              </w:rPr>
            </w:pPr>
          </w:p>
        </w:tc>
      </w:tr>
      <w:tr w:rsidR="00436FC8" w:rsidRPr="009F0BFA" w:rsidTr="007F5C7E">
        <w:trPr>
          <w:cantSplit/>
          <w:trHeight w:val="503"/>
        </w:trPr>
        <w:tc>
          <w:tcPr>
            <w:tcW w:w="10151" w:type="dxa"/>
            <w:gridSpan w:val="6"/>
            <w:vAlign w:val="center"/>
          </w:tcPr>
          <w:p w:rsidR="00436FC8" w:rsidRPr="009F0BFA" w:rsidRDefault="00436FC8" w:rsidP="007F5C7E">
            <w:pPr>
              <w:overflowPunct/>
              <w:autoSpaceDE/>
              <w:autoSpaceDN/>
              <w:adjustRightInd/>
              <w:jc w:val="right"/>
              <w:rPr>
                <w:rFonts w:eastAsia="Lucida Sans Unicode"/>
                <w:b/>
                <w:sz w:val="22"/>
                <w:szCs w:val="22"/>
                <w:lang w:eastAsia="ar-SA"/>
              </w:rPr>
            </w:pPr>
            <w:r w:rsidRPr="009F0BFA">
              <w:rPr>
                <w:rFonts w:eastAsia="Lucida Sans Unicode"/>
                <w:b/>
                <w:sz w:val="22"/>
                <w:szCs w:val="22"/>
                <w:lang w:eastAsia="ar-SA"/>
              </w:rPr>
              <w:t>Razem :</w:t>
            </w:r>
          </w:p>
        </w:tc>
        <w:tc>
          <w:tcPr>
            <w:tcW w:w="1093"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1094"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2184" w:type="dxa"/>
          </w:tcPr>
          <w:p w:rsidR="00436FC8" w:rsidRPr="009F0BFA" w:rsidRDefault="00436FC8" w:rsidP="007F5C7E">
            <w:pPr>
              <w:overflowPunct/>
              <w:autoSpaceDE/>
              <w:autoSpaceDN/>
              <w:adjustRightInd/>
              <w:jc w:val="both"/>
              <w:rPr>
                <w:rFonts w:eastAsia="Lucida Sans Unicode"/>
                <w:b/>
                <w:i/>
                <w:sz w:val="22"/>
                <w:szCs w:val="22"/>
                <w:lang w:eastAsia="ar-SA"/>
              </w:rPr>
            </w:pPr>
          </w:p>
        </w:tc>
      </w:tr>
    </w:tbl>
    <w:p w:rsidR="00436FC8" w:rsidRPr="009F0BFA" w:rsidRDefault="00436FC8" w:rsidP="00436FC8">
      <w:pPr>
        <w:widowControl/>
        <w:suppressAutoHyphens w:val="0"/>
        <w:overflowPunct/>
        <w:autoSpaceDE/>
        <w:autoSpaceDN/>
        <w:adjustRightInd/>
        <w:jc w:val="both"/>
        <w:textAlignment w:val="auto"/>
        <w:rPr>
          <w:rFonts w:eastAsia="Lucida Sans Unicode"/>
          <w:sz w:val="22"/>
          <w:szCs w:val="22"/>
          <w:lang w:eastAsia="ar-SA"/>
        </w:rPr>
      </w:pPr>
    </w:p>
    <w:p w:rsidR="00436FC8" w:rsidRDefault="00436FC8" w:rsidP="00436FC8">
      <w:pPr>
        <w:widowControl/>
        <w:suppressAutoHyphens w:val="0"/>
        <w:overflowPunct/>
        <w:autoSpaceDE/>
        <w:autoSpaceDN/>
        <w:adjustRightInd/>
        <w:jc w:val="both"/>
        <w:textAlignment w:val="auto"/>
        <w:rPr>
          <w:rFonts w:ascii="Arial Narrow" w:eastAsia="Lucida Sans Unicode" w:hAnsi="Arial Narrow"/>
          <w:sz w:val="20"/>
          <w:lang w:eastAsia="ar-SA"/>
        </w:rPr>
      </w:pPr>
    </w:p>
    <w:p w:rsidR="00436FC8" w:rsidRDefault="00436FC8" w:rsidP="00436FC8">
      <w:pPr>
        <w:widowControl/>
        <w:suppressAutoHyphens w:val="0"/>
        <w:overflowPunct/>
        <w:autoSpaceDE/>
        <w:autoSpaceDN/>
        <w:adjustRightInd/>
        <w:jc w:val="both"/>
        <w:textAlignment w:val="auto"/>
        <w:rPr>
          <w:rFonts w:ascii="Arial Narrow" w:eastAsia="Lucida Sans Unicode" w:hAnsi="Arial Narrow"/>
          <w:sz w:val="20"/>
          <w:lang w:eastAsia="ar-SA"/>
        </w:rPr>
      </w:pPr>
    </w:p>
    <w:p w:rsidR="00436FC8" w:rsidRDefault="00436FC8" w:rsidP="00436FC8">
      <w:pPr>
        <w:widowControl/>
        <w:suppressAutoHyphens w:val="0"/>
        <w:overflowPunct/>
        <w:autoSpaceDE/>
        <w:autoSpaceDN/>
        <w:adjustRightInd/>
        <w:jc w:val="both"/>
        <w:textAlignment w:val="auto"/>
        <w:rPr>
          <w:rFonts w:ascii="Arial Narrow" w:eastAsia="Lucida Sans Unicode" w:hAnsi="Arial Narrow"/>
          <w:sz w:val="20"/>
          <w:lang w:eastAsia="ar-SA"/>
        </w:rPr>
      </w:pPr>
    </w:p>
    <w:p w:rsidR="00436FC8" w:rsidRDefault="00436FC8" w:rsidP="00436FC8">
      <w:pPr>
        <w:widowControl/>
        <w:suppressAutoHyphens w:val="0"/>
        <w:overflowPunct/>
        <w:autoSpaceDE/>
        <w:autoSpaceDN/>
        <w:adjustRightInd/>
        <w:jc w:val="both"/>
        <w:textAlignment w:val="auto"/>
        <w:rPr>
          <w:rFonts w:ascii="Arial Narrow" w:eastAsia="Lucida Sans Unicode" w:hAnsi="Arial Narrow"/>
          <w:sz w:val="20"/>
          <w:lang w:eastAsia="ar-SA"/>
        </w:rPr>
      </w:pPr>
    </w:p>
    <w:p w:rsidR="00436FC8" w:rsidRDefault="00436FC8" w:rsidP="00436FC8">
      <w:pPr>
        <w:widowControl/>
        <w:suppressAutoHyphens w:val="0"/>
        <w:overflowPunct/>
        <w:autoSpaceDE/>
        <w:autoSpaceDN/>
        <w:adjustRightInd/>
        <w:jc w:val="both"/>
        <w:textAlignment w:val="auto"/>
        <w:rPr>
          <w:rFonts w:ascii="Arial Narrow" w:eastAsia="Lucida Sans Unicode" w:hAnsi="Arial Narrow"/>
          <w:sz w:val="20"/>
          <w:lang w:eastAsia="ar-SA"/>
        </w:rPr>
      </w:pPr>
    </w:p>
    <w:p w:rsidR="00436FC8" w:rsidRPr="00B53C54" w:rsidRDefault="00436FC8" w:rsidP="00436FC8">
      <w:pPr>
        <w:widowControl/>
        <w:suppressAutoHyphens w:val="0"/>
        <w:overflowPunct/>
        <w:autoSpaceDE/>
        <w:autoSpaceDN/>
        <w:adjustRightInd/>
        <w:jc w:val="both"/>
        <w:textAlignment w:val="auto"/>
        <w:rPr>
          <w:rFonts w:ascii="Arial Narrow" w:eastAsia="Lucida Sans Unicode" w:hAnsi="Arial Narrow"/>
          <w:b/>
          <w:sz w:val="20"/>
          <w:lang w:eastAsia="ar-SA"/>
        </w:rPr>
      </w:pPr>
    </w:p>
    <w:p w:rsidR="00436FC8" w:rsidRPr="00B53C54" w:rsidRDefault="00436FC8" w:rsidP="00436FC8">
      <w:pPr>
        <w:widowControl/>
        <w:suppressAutoHyphens w:val="0"/>
        <w:overflowPunct/>
        <w:autoSpaceDE/>
        <w:autoSpaceDN/>
        <w:adjustRightInd/>
        <w:jc w:val="both"/>
        <w:textAlignment w:val="auto"/>
        <w:rPr>
          <w:rFonts w:ascii="Arial Narrow" w:eastAsia="Lucida Sans Unicode" w:hAnsi="Arial Narrow"/>
          <w:b/>
          <w:sz w:val="20"/>
          <w:lang w:eastAsia="ar-SA"/>
        </w:rPr>
      </w:pPr>
      <w:r w:rsidRPr="00B53C54">
        <w:rPr>
          <w:rFonts w:ascii="Arial Narrow" w:eastAsia="Lucida Sans Unicode" w:hAnsi="Arial Narrow"/>
          <w:b/>
          <w:sz w:val="20"/>
          <w:lang w:eastAsia="ar-SA"/>
        </w:rPr>
        <w:t>Ad. 1</w:t>
      </w:r>
    </w:p>
    <w:p w:rsidR="00436FC8" w:rsidRPr="00B53C54" w:rsidRDefault="00436FC8" w:rsidP="00436FC8">
      <w:pPr>
        <w:widowControl/>
        <w:numPr>
          <w:ilvl w:val="0"/>
          <w:numId w:val="25"/>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szczypce biopsyjne jednorazowego użytku, łyżeczki z okienkiem bez igły ;</w:t>
      </w:r>
    </w:p>
    <w:p w:rsidR="00436FC8" w:rsidRPr="00B53C54" w:rsidRDefault="00436FC8" w:rsidP="00436FC8">
      <w:pPr>
        <w:widowControl/>
        <w:numPr>
          <w:ilvl w:val="0"/>
          <w:numId w:val="25"/>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krawędzie typu szczęki aligatora oraz gładkie – do wyboru ;</w:t>
      </w:r>
    </w:p>
    <w:p w:rsidR="00436FC8" w:rsidRPr="00B53C54" w:rsidRDefault="00436FC8" w:rsidP="00436FC8">
      <w:pPr>
        <w:widowControl/>
        <w:numPr>
          <w:ilvl w:val="0"/>
          <w:numId w:val="25"/>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łyżeczki uchylne do biopsji stycznych ;</w:t>
      </w:r>
    </w:p>
    <w:p w:rsidR="00436FC8" w:rsidRPr="00B53C54" w:rsidRDefault="00436FC8" w:rsidP="00436FC8">
      <w:pPr>
        <w:widowControl/>
        <w:numPr>
          <w:ilvl w:val="0"/>
          <w:numId w:val="25"/>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łyżeczki wykonane ze stali nierdzewnej o dwustopniowym ścięciu ;</w:t>
      </w:r>
    </w:p>
    <w:p w:rsidR="00436FC8" w:rsidRPr="00B53C54" w:rsidRDefault="00436FC8" w:rsidP="00436FC8">
      <w:pPr>
        <w:widowControl/>
        <w:numPr>
          <w:ilvl w:val="0"/>
          <w:numId w:val="25"/>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gładkie krawędzie</w:t>
      </w:r>
    </w:p>
    <w:p w:rsidR="00436FC8" w:rsidRPr="00B53C54" w:rsidRDefault="00436FC8" w:rsidP="00436FC8">
      <w:pPr>
        <w:widowControl/>
        <w:numPr>
          <w:ilvl w:val="0"/>
          <w:numId w:val="25"/>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osłonka bezpieczna dla kanałów biopsyjnych endoskopów ;</w:t>
      </w:r>
    </w:p>
    <w:p w:rsidR="00436FC8" w:rsidRPr="00B53C54" w:rsidRDefault="00436FC8" w:rsidP="00436FC8">
      <w:pPr>
        <w:widowControl/>
        <w:numPr>
          <w:ilvl w:val="0"/>
          <w:numId w:val="25"/>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długość narzędzia 1150 mm ;</w:t>
      </w:r>
    </w:p>
    <w:p w:rsidR="00436FC8" w:rsidRPr="00B53C54" w:rsidRDefault="00436FC8" w:rsidP="00436FC8">
      <w:pPr>
        <w:widowControl/>
        <w:numPr>
          <w:ilvl w:val="0"/>
          <w:numId w:val="25"/>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maksymalna średnica części wprowadzanej do endoskopów 1,9 mm ;</w:t>
      </w:r>
    </w:p>
    <w:p w:rsidR="00436FC8" w:rsidRPr="00B53C54" w:rsidRDefault="00436FC8" w:rsidP="00436FC8">
      <w:pPr>
        <w:widowControl/>
        <w:numPr>
          <w:ilvl w:val="0"/>
          <w:numId w:val="25"/>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minimalna średnica kanału roboczego 2,0 mm ;</w:t>
      </w:r>
    </w:p>
    <w:p w:rsidR="00436FC8" w:rsidRPr="00B53C54" w:rsidRDefault="00436FC8" w:rsidP="00436FC8">
      <w:pPr>
        <w:widowControl/>
        <w:numPr>
          <w:ilvl w:val="0"/>
          <w:numId w:val="25"/>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rozwarcie łyżeczek 5,0 mm, pojemność łyżeczek 4,0 mm ;</w:t>
      </w:r>
    </w:p>
    <w:p w:rsidR="00436FC8" w:rsidRPr="00B53C54" w:rsidRDefault="00436FC8" w:rsidP="00436FC8">
      <w:pPr>
        <w:widowControl/>
        <w:numPr>
          <w:ilvl w:val="0"/>
          <w:numId w:val="25"/>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krawędzie szczypiec ostre, dobrze chwytające materiał diagnostyczny ;</w:t>
      </w:r>
    </w:p>
    <w:p w:rsidR="00436FC8" w:rsidRPr="00B53C54" w:rsidRDefault="00436FC8" w:rsidP="00436FC8">
      <w:pPr>
        <w:widowControl/>
        <w:numPr>
          <w:ilvl w:val="0"/>
          <w:numId w:val="25"/>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zapakowane sterylnie po 1 sztuce ;</w:t>
      </w:r>
    </w:p>
    <w:p w:rsidR="00436FC8" w:rsidRPr="00B53C54" w:rsidRDefault="00436FC8" w:rsidP="00436FC8">
      <w:pPr>
        <w:widowControl/>
        <w:numPr>
          <w:ilvl w:val="0"/>
          <w:numId w:val="25"/>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sterylne</w:t>
      </w:r>
    </w:p>
    <w:p w:rsidR="00436FC8" w:rsidRPr="00B53C54" w:rsidRDefault="00436FC8" w:rsidP="00436FC8">
      <w:pPr>
        <w:widowControl/>
        <w:numPr>
          <w:ilvl w:val="0"/>
          <w:numId w:val="25"/>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wymagana próbka produktu</w:t>
      </w:r>
    </w:p>
    <w:p w:rsidR="00436FC8" w:rsidRPr="00B53C54" w:rsidRDefault="00436FC8" w:rsidP="00436FC8">
      <w:pPr>
        <w:widowControl/>
        <w:numPr>
          <w:ilvl w:val="0"/>
          <w:numId w:val="25"/>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udokumentowana kompatybilność z bronchofiberoskopami firmy Olympus (aktualnie  posiadamy endoskopy objęte gwarancją)</w:t>
      </w:r>
    </w:p>
    <w:p w:rsidR="00436FC8" w:rsidRDefault="00436FC8" w:rsidP="00436FC8">
      <w:pPr>
        <w:widowControl/>
        <w:suppressAutoHyphens w:val="0"/>
        <w:overflowPunct/>
        <w:autoSpaceDE/>
        <w:autoSpaceDN/>
        <w:adjustRightInd/>
        <w:jc w:val="both"/>
        <w:textAlignment w:val="auto"/>
        <w:rPr>
          <w:rFonts w:eastAsia="Lucida Sans Unicode"/>
          <w:sz w:val="22"/>
          <w:szCs w:val="22"/>
          <w:lang w:eastAsia="ar-SA"/>
        </w:rPr>
      </w:pPr>
    </w:p>
    <w:p w:rsidR="00436FC8" w:rsidRPr="00B53C54" w:rsidRDefault="00436FC8" w:rsidP="00436FC8">
      <w:pPr>
        <w:widowControl/>
        <w:suppressAutoHyphens w:val="0"/>
        <w:overflowPunct/>
        <w:autoSpaceDE/>
        <w:autoSpaceDN/>
        <w:adjustRightInd/>
        <w:jc w:val="both"/>
        <w:textAlignment w:val="auto"/>
        <w:rPr>
          <w:rFonts w:eastAsia="Lucida Sans Unicode"/>
          <w:b/>
          <w:sz w:val="22"/>
          <w:szCs w:val="22"/>
          <w:lang w:eastAsia="ar-SA"/>
        </w:rPr>
      </w:pPr>
      <w:r w:rsidRPr="00B53C54">
        <w:rPr>
          <w:rFonts w:eastAsia="Lucida Sans Unicode"/>
          <w:b/>
          <w:sz w:val="22"/>
          <w:szCs w:val="22"/>
          <w:lang w:eastAsia="ar-SA"/>
        </w:rPr>
        <w:t>Ad. 2</w:t>
      </w:r>
    </w:p>
    <w:p w:rsidR="00436FC8" w:rsidRPr="00B53C54" w:rsidRDefault="00436FC8" w:rsidP="00436FC8">
      <w:pPr>
        <w:widowControl/>
        <w:numPr>
          <w:ilvl w:val="0"/>
          <w:numId w:val="26"/>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szczyce biopsyjne jednorazowego użytku, łyżeczki owalne z okienkiem oraz owalne z okienkiem i igłą mocującą (do wyboru)</w:t>
      </w:r>
    </w:p>
    <w:p w:rsidR="00436FC8" w:rsidRPr="00B53C54" w:rsidRDefault="00436FC8" w:rsidP="00436FC8">
      <w:pPr>
        <w:widowControl/>
        <w:numPr>
          <w:ilvl w:val="0"/>
          <w:numId w:val="26"/>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łyżeczki uchylne do biopsji stycznych ;</w:t>
      </w:r>
    </w:p>
    <w:p w:rsidR="00436FC8" w:rsidRPr="00B53C54" w:rsidRDefault="00436FC8" w:rsidP="00436FC8">
      <w:pPr>
        <w:widowControl/>
        <w:numPr>
          <w:ilvl w:val="0"/>
          <w:numId w:val="26"/>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łyżeczki wykonane ze stali nierdzewnej o dwustopniowym ścięciu i gładkich krawędziach ;</w:t>
      </w:r>
    </w:p>
    <w:p w:rsidR="00436FC8" w:rsidRPr="00B53C54" w:rsidRDefault="00436FC8" w:rsidP="00436FC8">
      <w:pPr>
        <w:widowControl/>
        <w:numPr>
          <w:ilvl w:val="0"/>
          <w:numId w:val="26"/>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osłonka bezpieczna dla kanałów biopsyjnych endoskopów ;</w:t>
      </w:r>
    </w:p>
    <w:p w:rsidR="00436FC8" w:rsidRPr="00B53C54" w:rsidRDefault="00436FC8" w:rsidP="00436FC8">
      <w:pPr>
        <w:widowControl/>
        <w:numPr>
          <w:ilvl w:val="0"/>
          <w:numId w:val="26"/>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długość narzędzia 1550 mm ;</w:t>
      </w:r>
    </w:p>
    <w:p w:rsidR="00436FC8" w:rsidRPr="00B53C54" w:rsidRDefault="00436FC8" w:rsidP="00436FC8">
      <w:pPr>
        <w:widowControl/>
        <w:numPr>
          <w:ilvl w:val="0"/>
          <w:numId w:val="26"/>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maksymalna średnica części wprowadzanej do endoskopów 2,45 mm ;</w:t>
      </w:r>
    </w:p>
    <w:p w:rsidR="00436FC8" w:rsidRPr="00B53C54" w:rsidRDefault="00436FC8" w:rsidP="00436FC8">
      <w:pPr>
        <w:widowControl/>
        <w:numPr>
          <w:ilvl w:val="0"/>
          <w:numId w:val="26"/>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rozwarcie łyżeczek 6,5 mm;</w:t>
      </w:r>
    </w:p>
    <w:p w:rsidR="00436FC8" w:rsidRPr="00B53C54" w:rsidRDefault="00436FC8" w:rsidP="00436FC8">
      <w:pPr>
        <w:widowControl/>
        <w:numPr>
          <w:ilvl w:val="0"/>
          <w:numId w:val="26"/>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pojemność łyżeczek 6,1 mm</w:t>
      </w:r>
      <w:r w:rsidRPr="00B53C54">
        <w:rPr>
          <w:rFonts w:eastAsia="Lucida Sans Unicode"/>
          <w:sz w:val="22"/>
          <w:szCs w:val="22"/>
          <w:vertAlign w:val="superscript"/>
          <w:lang w:eastAsia="ar-SA"/>
        </w:rPr>
        <w:t>3</w:t>
      </w:r>
      <w:r w:rsidRPr="00B53C54">
        <w:rPr>
          <w:rFonts w:eastAsia="Lucida Sans Unicode"/>
          <w:sz w:val="22"/>
          <w:szCs w:val="22"/>
          <w:lang w:eastAsia="ar-SA"/>
        </w:rPr>
        <w:t>, minimalna średnica kanału roboczego 2,8 mm ;</w:t>
      </w:r>
    </w:p>
    <w:p w:rsidR="00436FC8" w:rsidRPr="00B53C54" w:rsidRDefault="00436FC8" w:rsidP="00436FC8">
      <w:pPr>
        <w:widowControl/>
        <w:numPr>
          <w:ilvl w:val="0"/>
          <w:numId w:val="26"/>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zapakowane sterylnie po 1 sztuce ;</w:t>
      </w:r>
    </w:p>
    <w:p w:rsidR="00436FC8" w:rsidRPr="00B53C54" w:rsidRDefault="00436FC8" w:rsidP="00436FC8">
      <w:pPr>
        <w:widowControl/>
        <w:numPr>
          <w:ilvl w:val="0"/>
          <w:numId w:val="26"/>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krawędzie szczypiec ostre, dobrze chwytające materiał diagnostyczny ;</w:t>
      </w:r>
    </w:p>
    <w:p w:rsidR="00436FC8" w:rsidRPr="00B53C54" w:rsidRDefault="00436FC8" w:rsidP="00436FC8">
      <w:pPr>
        <w:widowControl/>
        <w:numPr>
          <w:ilvl w:val="0"/>
          <w:numId w:val="26"/>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wymagana próbka produktu</w:t>
      </w:r>
    </w:p>
    <w:p w:rsidR="00436FC8" w:rsidRPr="00B53C54" w:rsidRDefault="00436FC8" w:rsidP="00436FC8">
      <w:pPr>
        <w:widowControl/>
        <w:numPr>
          <w:ilvl w:val="0"/>
          <w:numId w:val="26"/>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lastRenderedPageBreak/>
        <w:t>udokumentowana kompatybilność z bronchofiberoskopami firmy Olympus (aktualnie  posiadamy endoskopy objęte gwarancją)</w:t>
      </w:r>
    </w:p>
    <w:p w:rsidR="00436FC8" w:rsidRPr="00B53C54" w:rsidRDefault="00436FC8" w:rsidP="00436FC8">
      <w:pPr>
        <w:widowControl/>
        <w:suppressAutoHyphens w:val="0"/>
        <w:overflowPunct/>
        <w:autoSpaceDE/>
        <w:autoSpaceDN/>
        <w:adjustRightInd/>
        <w:jc w:val="both"/>
        <w:textAlignment w:val="auto"/>
        <w:rPr>
          <w:rFonts w:eastAsia="Lucida Sans Unicode"/>
          <w:sz w:val="22"/>
          <w:szCs w:val="22"/>
          <w:lang w:eastAsia="ar-SA"/>
        </w:rPr>
      </w:pPr>
    </w:p>
    <w:p w:rsidR="00436FC8" w:rsidRPr="00B53C54" w:rsidRDefault="00436FC8" w:rsidP="00436FC8">
      <w:pPr>
        <w:widowControl/>
        <w:suppressAutoHyphens w:val="0"/>
        <w:overflowPunct/>
        <w:autoSpaceDE/>
        <w:autoSpaceDN/>
        <w:adjustRightInd/>
        <w:jc w:val="both"/>
        <w:textAlignment w:val="auto"/>
        <w:rPr>
          <w:rFonts w:eastAsia="Lucida Sans Unicode"/>
          <w:b/>
          <w:sz w:val="22"/>
          <w:szCs w:val="22"/>
          <w:lang w:eastAsia="ar-SA"/>
        </w:rPr>
      </w:pPr>
      <w:r w:rsidRPr="00B53C54">
        <w:rPr>
          <w:rFonts w:eastAsia="Lucida Sans Unicode"/>
          <w:b/>
          <w:sz w:val="22"/>
          <w:szCs w:val="22"/>
          <w:lang w:eastAsia="ar-SA"/>
        </w:rPr>
        <w:t>Ad. 3</w:t>
      </w:r>
    </w:p>
    <w:p w:rsidR="00436FC8" w:rsidRPr="00B53C54" w:rsidRDefault="00436FC8" w:rsidP="00436FC8">
      <w:pPr>
        <w:widowControl/>
        <w:numPr>
          <w:ilvl w:val="0"/>
          <w:numId w:val="27"/>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jednorazowa szczoteczka dwustronna do czyszczenia wlotów kanałów i kanałów endoskopowych ;</w:t>
      </w:r>
    </w:p>
    <w:p w:rsidR="00436FC8" w:rsidRPr="00B53C54" w:rsidRDefault="00436FC8" w:rsidP="00436FC8">
      <w:pPr>
        <w:widowControl/>
        <w:numPr>
          <w:ilvl w:val="0"/>
          <w:numId w:val="27"/>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długość robocza 950 mm ;</w:t>
      </w:r>
    </w:p>
    <w:p w:rsidR="00436FC8" w:rsidRPr="00B53C54" w:rsidRDefault="00436FC8" w:rsidP="00436FC8">
      <w:pPr>
        <w:widowControl/>
        <w:numPr>
          <w:ilvl w:val="0"/>
          <w:numId w:val="27"/>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posiadająca plastikową końcówkę zapobiegająca zarysowaniu kanałów endoskopowych ;</w:t>
      </w:r>
    </w:p>
    <w:p w:rsidR="00436FC8" w:rsidRPr="00B53C54" w:rsidRDefault="00436FC8" w:rsidP="00436FC8">
      <w:pPr>
        <w:widowControl/>
        <w:numPr>
          <w:ilvl w:val="0"/>
          <w:numId w:val="27"/>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do kanałów endoskopowów o średnicy 2,0 mm – 3,2 mm ;</w:t>
      </w:r>
    </w:p>
    <w:p w:rsidR="00436FC8" w:rsidRDefault="00436FC8" w:rsidP="00436FC8">
      <w:pPr>
        <w:widowControl/>
        <w:numPr>
          <w:ilvl w:val="0"/>
          <w:numId w:val="27"/>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wymagana próbka produktu</w:t>
      </w:r>
    </w:p>
    <w:p w:rsidR="00436FC8" w:rsidRPr="00B53C54" w:rsidRDefault="00436FC8" w:rsidP="00436FC8">
      <w:pPr>
        <w:widowControl/>
        <w:suppressAutoHyphens w:val="0"/>
        <w:overflowPunct/>
        <w:autoSpaceDE/>
        <w:autoSpaceDN/>
        <w:adjustRightInd/>
        <w:jc w:val="both"/>
        <w:textAlignment w:val="auto"/>
        <w:rPr>
          <w:rFonts w:eastAsia="Lucida Sans Unicode"/>
          <w:sz w:val="22"/>
          <w:szCs w:val="22"/>
          <w:lang w:eastAsia="ar-SA"/>
        </w:rPr>
      </w:pPr>
      <w:r w:rsidRPr="00B53C54">
        <w:rPr>
          <w:rFonts w:eastAsia="Lucida Sans Unicode"/>
          <w:sz w:val="22"/>
          <w:szCs w:val="22"/>
          <w:lang w:eastAsia="ar-SA"/>
        </w:rPr>
        <w:t xml:space="preserve">                                           </w:t>
      </w:r>
    </w:p>
    <w:p w:rsidR="00436FC8" w:rsidRPr="00B53C54" w:rsidRDefault="00436FC8" w:rsidP="00436FC8">
      <w:pPr>
        <w:widowControl/>
        <w:suppressAutoHyphens w:val="0"/>
        <w:overflowPunct/>
        <w:autoSpaceDE/>
        <w:autoSpaceDN/>
        <w:adjustRightInd/>
        <w:jc w:val="both"/>
        <w:textAlignment w:val="auto"/>
        <w:rPr>
          <w:rFonts w:eastAsia="Lucida Sans Unicode"/>
          <w:b/>
          <w:sz w:val="22"/>
          <w:szCs w:val="22"/>
          <w:lang w:eastAsia="ar-SA"/>
        </w:rPr>
      </w:pPr>
      <w:r w:rsidRPr="00B53C54">
        <w:rPr>
          <w:rFonts w:eastAsia="Lucida Sans Unicode"/>
          <w:b/>
          <w:sz w:val="22"/>
          <w:szCs w:val="22"/>
          <w:lang w:eastAsia="ar-SA"/>
        </w:rPr>
        <w:t>Ad. 4</w:t>
      </w:r>
    </w:p>
    <w:p w:rsidR="00436FC8" w:rsidRPr="00B53C54" w:rsidRDefault="00436FC8" w:rsidP="00436FC8">
      <w:pPr>
        <w:widowControl/>
        <w:numPr>
          <w:ilvl w:val="0"/>
          <w:numId w:val="28"/>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jednorazowa szczoteczka jednostronna do czyszczenia wąskich  kanałów endoskopowych ;</w:t>
      </w:r>
    </w:p>
    <w:p w:rsidR="00436FC8" w:rsidRPr="00B53C54" w:rsidRDefault="00436FC8" w:rsidP="00436FC8">
      <w:pPr>
        <w:widowControl/>
        <w:numPr>
          <w:ilvl w:val="0"/>
          <w:numId w:val="28"/>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długość robocza 950 mm </w:t>
      </w:r>
    </w:p>
    <w:p w:rsidR="00436FC8" w:rsidRPr="00B53C54" w:rsidRDefault="00436FC8" w:rsidP="00436FC8">
      <w:pPr>
        <w:widowControl/>
        <w:numPr>
          <w:ilvl w:val="0"/>
          <w:numId w:val="28"/>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średnica włosia 2.4 mm </w:t>
      </w:r>
    </w:p>
    <w:p w:rsidR="00436FC8" w:rsidRPr="00B53C54" w:rsidRDefault="00436FC8" w:rsidP="00436FC8">
      <w:pPr>
        <w:widowControl/>
        <w:numPr>
          <w:ilvl w:val="0"/>
          <w:numId w:val="28"/>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długość włosia 5 mm </w:t>
      </w:r>
    </w:p>
    <w:p w:rsidR="00436FC8" w:rsidRPr="00B53C54" w:rsidRDefault="00436FC8" w:rsidP="00436FC8">
      <w:pPr>
        <w:widowControl/>
        <w:numPr>
          <w:ilvl w:val="0"/>
          <w:numId w:val="28"/>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średnica kanałów endoskopów 1,0 mm – 1,5 mm ;</w:t>
      </w:r>
    </w:p>
    <w:p w:rsidR="00436FC8" w:rsidRPr="00B53C54" w:rsidRDefault="00436FC8" w:rsidP="00436FC8">
      <w:pPr>
        <w:widowControl/>
        <w:numPr>
          <w:ilvl w:val="0"/>
          <w:numId w:val="28"/>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wymagana próbka produktu</w:t>
      </w:r>
    </w:p>
    <w:p w:rsidR="00436FC8" w:rsidRPr="00B53C54" w:rsidRDefault="00436FC8" w:rsidP="00436FC8">
      <w:pPr>
        <w:widowControl/>
        <w:numPr>
          <w:ilvl w:val="0"/>
          <w:numId w:val="28"/>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kompatybilna  z EBUS firmy Olympus ( sprzęt nowy, objęty gwarancją)</w:t>
      </w:r>
    </w:p>
    <w:p w:rsidR="00436FC8" w:rsidRPr="00B53C54" w:rsidRDefault="00436FC8" w:rsidP="00436FC8">
      <w:pPr>
        <w:widowControl/>
        <w:suppressAutoHyphens w:val="0"/>
        <w:overflowPunct/>
        <w:autoSpaceDE/>
        <w:autoSpaceDN/>
        <w:adjustRightInd/>
        <w:jc w:val="both"/>
        <w:textAlignment w:val="auto"/>
        <w:rPr>
          <w:rFonts w:eastAsia="Lucida Sans Unicode"/>
          <w:sz w:val="22"/>
          <w:szCs w:val="22"/>
          <w:lang w:eastAsia="ar-SA"/>
        </w:rPr>
      </w:pPr>
      <w:r w:rsidRPr="00B53C54">
        <w:rPr>
          <w:rFonts w:eastAsia="Lucida Sans Unicode"/>
          <w:sz w:val="22"/>
          <w:szCs w:val="22"/>
          <w:lang w:eastAsia="ar-SA"/>
        </w:rPr>
        <w:t xml:space="preserve">                                             </w:t>
      </w:r>
    </w:p>
    <w:p w:rsidR="00436FC8" w:rsidRPr="00B53C54" w:rsidRDefault="00436FC8" w:rsidP="00436FC8">
      <w:pPr>
        <w:widowControl/>
        <w:suppressAutoHyphens w:val="0"/>
        <w:overflowPunct/>
        <w:autoSpaceDE/>
        <w:autoSpaceDN/>
        <w:adjustRightInd/>
        <w:jc w:val="both"/>
        <w:textAlignment w:val="auto"/>
        <w:rPr>
          <w:rFonts w:eastAsia="Lucida Sans Unicode"/>
          <w:b/>
          <w:sz w:val="22"/>
          <w:szCs w:val="22"/>
          <w:lang w:eastAsia="ar-SA"/>
        </w:rPr>
      </w:pPr>
      <w:r>
        <w:rPr>
          <w:rFonts w:eastAsia="Lucida Sans Unicode"/>
          <w:b/>
          <w:sz w:val="22"/>
          <w:szCs w:val="22"/>
          <w:lang w:eastAsia="ar-SA"/>
        </w:rPr>
        <w:t>Ad 5</w:t>
      </w:r>
    </w:p>
    <w:p w:rsidR="00436FC8" w:rsidRPr="00B53C54" w:rsidRDefault="00436FC8" w:rsidP="00436FC8">
      <w:pPr>
        <w:widowControl/>
        <w:numPr>
          <w:ilvl w:val="0"/>
          <w:numId w:val="29"/>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jednorazowa igła do przezoskrzelowej biopsji aspiracyjnej pod kontrolą ultrasonografii ( EBUS – TBNA)</w:t>
      </w:r>
    </w:p>
    <w:p w:rsidR="00436FC8" w:rsidRPr="00B53C54" w:rsidRDefault="00436FC8" w:rsidP="00436FC8">
      <w:pPr>
        <w:widowControl/>
        <w:numPr>
          <w:ilvl w:val="0"/>
          <w:numId w:val="29"/>
        </w:numPr>
        <w:suppressAutoHyphens w:val="0"/>
        <w:overflowPunct/>
        <w:autoSpaceDE/>
        <w:autoSpaceDN/>
        <w:adjustRightInd/>
        <w:ind w:left="0"/>
        <w:jc w:val="both"/>
        <w:textAlignment w:val="auto"/>
        <w:rPr>
          <w:rFonts w:eastAsia="Lucida Sans Unicode"/>
          <w:sz w:val="22"/>
          <w:szCs w:val="22"/>
          <w:lang w:eastAsia="ar-SA"/>
        </w:rPr>
      </w:pPr>
      <w:r w:rsidRPr="00B53C54">
        <w:rPr>
          <w:color w:val="000000"/>
          <w:kern w:val="0"/>
          <w:sz w:val="22"/>
          <w:szCs w:val="22"/>
          <w:lang w:val="pl-PL"/>
        </w:rPr>
        <w:t xml:space="preserve"> długość narzędzia 700mm, maksymalna długość wysunięcia ostrza igły (przy zdjętym stoperze) 40mm, </w:t>
      </w:r>
    </w:p>
    <w:p w:rsidR="00436FC8" w:rsidRPr="00B53C54" w:rsidRDefault="00436FC8" w:rsidP="00436FC8">
      <w:pPr>
        <w:widowControl/>
        <w:numPr>
          <w:ilvl w:val="0"/>
          <w:numId w:val="29"/>
        </w:numPr>
        <w:suppressAutoHyphens w:val="0"/>
        <w:overflowPunct/>
        <w:autoSpaceDE/>
        <w:autoSpaceDN/>
        <w:adjustRightInd/>
        <w:ind w:left="0"/>
        <w:jc w:val="both"/>
        <w:textAlignment w:val="auto"/>
        <w:rPr>
          <w:rFonts w:eastAsia="Lucida Sans Unicode"/>
          <w:sz w:val="22"/>
          <w:szCs w:val="22"/>
          <w:lang w:eastAsia="ar-SA"/>
        </w:rPr>
      </w:pPr>
      <w:r w:rsidRPr="00B53C54">
        <w:rPr>
          <w:color w:val="000000"/>
          <w:kern w:val="0"/>
          <w:sz w:val="22"/>
          <w:szCs w:val="22"/>
          <w:lang w:val="pl-PL"/>
        </w:rPr>
        <w:t xml:space="preserve">minimalna długość wysunięcia ostrza igły 20mm; </w:t>
      </w:r>
    </w:p>
    <w:p w:rsidR="00436FC8" w:rsidRPr="00B53C54" w:rsidRDefault="00436FC8" w:rsidP="00436FC8">
      <w:pPr>
        <w:widowControl/>
        <w:numPr>
          <w:ilvl w:val="0"/>
          <w:numId w:val="29"/>
        </w:numPr>
        <w:suppressAutoHyphens w:val="0"/>
        <w:overflowPunct/>
        <w:autoSpaceDE/>
        <w:autoSpaceDN/>
        <w:adjustRightInd/>
        <w:ind w:left="0"/>
        <w:jc w:val="both"/>
        <w:textAlignment w:val="auto"/>
        <w:rPr>
          <w:rFonts w:eastAsia="Lucida Sans Unicode"/>
          <w:sz w:val="22"/>
          <w:szCs w:val="22"/>
          <w:lang w:eastAsia="ar-SA"/>
        </w:rPr>
      </w:pPr>
      <w:r w:rsidRPr="00B53C54">
        <w:rPr>
          <w:color w:val="000000"/>
          <w:kern w:val="0"/>
          <w:sz w:val="22"/>
          <w:szCs w:val="22"/>
          <w:lang w:val="pl-PL"/>
        </w:rPr>
        <w:t>średnica ostrza igły 22G; 21G</w:t>
      </w:r>
    </w:p>
    <w:p w:rsidR="00436FC8" w:rsidRPr="00B53C54" w:rsidRDefault="00436FC8" w:rsidP="00436FC8">
      <w:pPr>
        <w:widowControl/>
        <w:numPr>
          <w:ilvl w:val="0"/>
          <w:numId w:val="29"/>
        </w:numPr>
        <w:suppressAutoHyphens w:val="0"/>
        <w:overflowPunct/>
        <w:autoSpaceDE/>
        <w:autoSpaceDN/>
        <w:adjustRightInd/>
        <w:ind w:left="0"/>
        <w:jc w:val="both"/>
        <w:textAlignment w:val="auto"/>
        <w:rPr>
          <w:rFonts w:eastAsia="Lucida Sans Unicode"/>
          <w:sz w:val="22"/>
          <w:szCs w:val="22"/>
          <w:lang w:eastAsia="ar-SA"/>
        </w:rPr>
      </w:pPr>
      <w:r w:rsidRPr="00B53C54">
        <w:rPr>
          <w:color w:val="000000"/>
          <w:kern w:val="0"/>
          <w:sz w:val="22"/>
          <w:szCs w:val="22"/>
          <w:lang w:val="pl-PL"/>
        </w:rPr>
        <w:t xml:space="preserve"> minimalna średnica kanału roboczego endoskopu 2,0mm; </w:t>
      </w:r>
    </w:p>
    <w:p w:rsidR="00436FC8" w:rsidRPr="00B53C54" w:rsidRDefault="00436FC8" w:rsidP="00436FC8">
      <w:pPr>
        <w:widowControl/>
        <w:numPr>
          <w:ilvl w:val="0"/>
          <w:numId w:val="29"/>
        </w:numPr>
        <w:suppressAutoHyphens w:val="0"/>
        <w:overflowPunct/>
        <w:autoSpaceDE/>
        <w:autoSpaceDN/>
        <w:adjustRightInd/>
        <w:ind w:left="0"/>
        <w:jc w:val="both"/>
        <w:textAlignment w:val="auto"/>
        <w:rPr>
          <w:rFonts w:eastAsia="Lucida Sans Unicode"/>
          <w:sz w:val="22"/>
          <w:szCs w:val="22"/>
          <w:lang w:eastAsia="ar-SA"/>
        </w:rPr>
      </w:pPr>
      <w:r w:rsidRPr="00B53C54">
        <w:rPr>
          <w:color w:val="000000"/>
          <w:kern w:val="0"/>
          <w:sz w:val="22"/>
          <w:szCs w:val="22"/>
          <w:lang w:val="pl-PL"/>
        </w:rPr>
        <w:t xml:space="preserve">na końcówce ostrza igły  otworki, które wzmacniają echo; </w:t>
      </w:r>
    </w:p>
    <w:p w:rsidR="00436FC8" w:rsidRPr="00B53C54" w:rsidRDefault="00436FC8" w:rsidP="00436FC8">
      <w:pPr>
        <w:widowControl/>
        <w:numPr>
          <w:ilvl w:val="0"/>
          <w:numId w:val="29"/>
        </w:numPr>
        <w:suppressAutoHyphens w:val="0"/>
        <w:overflowPunct/>
        <w:autoSpaceDE/>
        <w:autoSpaceDN/>
        <w:adjustRightInd/>
        <w:ind w:left="0"/>
        <w:jc w:val="both"/>
        <w:textAlignment w:val="auto"/>
        <w:rPr>
          <w:rFonts w:eastAsia="Lucida Sans Unicode"/>
          <w:sz w:val="22"/>
          <w:szCs w:val="22"/>
          <w:lang w:eastAsia="ar-SA"/>
        </w:rPr>
      </w:pPr>
      <w:r w:rsidRPr="00B53C54">
        <w:rPr>
          <w:color w:val="000000"/>
          <w:kern w:val="0"/>
          <w:sz w:val="22"/>
          <w:szCs w:val="22"/>
          <w:lang w:val="pl-PL"/>
        </w:rPr>
        <w:t xml:space="preserve">wewnątrz narzędzia  wyjmowany mandryn o zaokrąglonej końcówce z uchwytem zapewniający stałą drożność igły; </w:t>
      </w:r>
    </w:p>
    <w:p w:rsidR="00436FC8" w:rsidRPr="00B53C54" w:rsidRDefault="00436FC8" w:rsidP="00436FC8">
      <w:pPr>
        <w:widowControl/>
        <w:numPr>
          <w:ilvl w:val="0"/>
          <w:numId w:val="29"/>
        </w:numPr>
        <w:suppressAutoHyphens w:val="0"/>
        <w:overflowPunct/>
        <w:autoSpaceDE/>
        <w:autoSpaceDN/>
        <w:adjustRightInd/>
        <w:ind w:left="0"/>
        <w:jc w:val="both"/>
        <w:textAlignment w:val="auto"/>
        <w:rPr>
          <w:rFonts w:eastAsia="Lucida Sans Unicode"/>
          <w:sz w:val="22"/>
          <w:szCs w:val="22"/>
          <w:lang w:eastAsia="ar-SA"/>
        </w:rPr>
      </w:pPr>
      <w:r w:rsidRPr="00B53C54">
        <w:rPr>
          <w:color w:val="000000"/>
          <w:kern w:val="0"/>
          <w:sz w:val="22"/>
          <w:szCs w:val="22"/>
          <w:lang w:val="pl-PL"/>
        </w:rPr>
        <w:t>regulacja wysunięcia osłonki (pokrętło) oraz suwak-</w:t>
      </w:r>
      <w:proofErr w:type="spellStart"/>
      <w:r w:rsidRPr="00B53C54">
        <w:rPr>
          <w:color w:val="000000"/>
          <w:kern w:val="0"/>
          <w:sz w:val="22"/>
          <w:szCs w:val="22"/>
          <w:lang w:val="pl-PL"/>
        </w:rPr>
        <w:t>slider</w:t>
      </w:r>
      <w:proofErr w:type="spellEnd"/>
      <w:r w:rsidRPr="00B53C54">
        <w:rPr>
          <w:color w:val="000000"/>
          <w:kern w:val="0"/>
          <w:sz w:val="22"/>
          <w:szCs w:val="22"/>
          <w:lang w:val="pl-PL"/>
        </w:rPr>
        <w:t xml:space="preserve"> regulujący stopień wysunięcia igły; </w:t>
      </w:r>
    </w:p>
    <w:p w:rsidR="00436FC8" w:rsidRPr="00B53C54" w:rsidRDefault="00436FC8" w:rsidP="00436FC8">
      <w:pPr>
        <w:widowControl/>
        <w:numPr>
          <w:ilvl w:val="0"/>
          <w:numId w:val="29"/>
        </w:numPr>
        <w:suppressAutoHyphens w:val="0"/>
        <w:overflowPunct/>
        <w:autoSpaceDE/>
        <w:autoSpaceDN/>
        <w:adjustRightInd/>
        <w:ind w:left="0"/>
        <w:jc w:val="both"/>
        <w:textAlignment w:val="auto"/>
        <w:rPr>
          <w:rFonts w:eastAsia="Lucida Sans Unicode"/>
          <w:sz w:val="22"/>
          <w:szCs w:val="22"/>
          <w:lang w:eastAsia="ar-SA"/>
        </w:rPr>
      </w:pPr>
      <w:r w:rsidRPr="00B53C54">
        <w:rPr>
          <w:color w:val="000000"/>
          <w:kern w:val="0"/>
          <w:sz w:val="22"/>
          <w:szCs w:val="22"/>
          <w:lang w:val="pl-PL"/>
        </w:rPr>
        <w:t xml:space="preserve">na części sterującej  skala pozwalająca określić stopień wysunięcia ostrza igły; </w:t>
      </w:r>
    </w:p>
    <w:p w:rsidR="00436FC8" w:rsidRPr="00B53C54" w:rsidRDefault="00436FC8" w:rsidP="00436FC8">
      <w:pPr>
        <w:widowControl/>
        <w:numPr>
          <w:ilvl w:val="0"/>
          <w:numId w:val="29"/>
        </w:numPr>
        <w:suppressAutoHyphens w:val="0"/>
        <w:overflowPunct/>
        <w:autoSpaceDE/>
        <w:autoSpaceDN/>
        <w:adjustRightInd/>
        <w:ind w:left="0"/>
        <w:jc w:val="both"/>
        <w:textAlignment w:val="auto"/>
        <w:rPr>
          <w:rFonts w:eastAsia="Lucida Sans Unicode"/>
          <w:sz w:val="22"/>
          <w:szCs w:val="22"/>
          <w:lang w:eastAsia="ar-SA"/>
        </w:rPr>
      </w:pPr>
      <w:r w:rsidRPr="00B53C54">
        <w:rPr>
          <w:color w:val="000000"/>
          <w:kern w:val="0"/>
          <w:sz w:val="22"/>
          <w:szCs w:val="22"/>
          <w:lang w:val="pl-PL"/>
        </w:rPr>
        <w:t>usuwalny stoper ograniczający stopień penetracji igły nie głębiej niż na 20mm;</w:t>
      </w:r>
    </w:p>
    <w:p w:rsidR="00436FC8" w:rsidRPr="00B53C54" w:rsidRDefault="00436FC8" w:rsidP="00436FC8">
      <w:pPr>
        <w:widowControl/>
        <w:numPr>
          <w:ilvl w:val="0"/>
          <w:numId w:val="29"/>
        </w:numPr>
        <w:suppressAutoHyphens w:val="0"/>
        <w:overflowPunct/>
        <w:autoSpaceDE/>
        <w:autoSpaceDN/>
        <w:adjustRightInd/>
        <w:ind w:left="0"/>
        <w:jc w:val="both"/>
        <w:textAlignment w:val="auto"/>
        <w:rPr>
          <w:rFonts w:eastAsia="Lucida Sans Unicode"/>
          <w:sz w:val="22"/>
          <w:szCs w:val="22"/>
          <w:lang w:eastAsia="ar-SA"/>
        </w:rPr>
      </w:pPr>
      <w:r w:rsidRPr="00B53C54">
        <w:rPr>
          <w:color w:val="000000"/>
          <w:kern w:val="0"/>
          <w:sz w:val="22"/>
          <w:szCs w:val="22"/>
          <w:lang w:val="pl-PL"/>
        </w:rPr>
        <w:t>znacznik graficzny informujący o całkowitym schowaniu igły do osłonki;</w:t>
      </w:r>
    </w:p>
    <w:p w:rsidR="00436FC8" w:rsidRPr="00B53C54" w:rsidRDefault="00436FC8" w:rsidP="00436FC8">
      <w:pPr>
        <w:widowControl/>
        <w:numPr>
          <w:ilvl w:val="0"/>
          <w:numId w:val="29"/>
        </w:numPr>
        <w:suppressAutoHyphens w:val="0"/>
        <w:overflowPunct/>
        <w:autoSpaceDE/>
        <w:autoSpaceDN/>
        <w:adjustRightInd/>
        <w:ind w:left="0"/>
        <w:jc w:val="both"/>
        <w:textAlignment w:val="auto"/>
        <w:rPr>
          <w:rFonts w:eastAsia="Lucida Sans Unicode"/>
          <w:sz w:val="22"/>
          <w:szCs w:val="22"/>
          <w:lang w:eastAsia="ar-SA"/>
        </w:rPr>
      </w:pPr>
      <w:r w:rsidRPr="00B53C54">
        <w:rPr>
          <w:color w:val="000000"/>
          <w:kern w:val="0"/>
          <w:sz w:val="22"/>
          <w:szCs w:val="22"/>
          <w:lang w:val="pl-PL"/>
        </w:rPr>
        <w:t xml:space="preserve"> mechanizm informujący o pełnym schowaniu igły do osłonki poprzez wyraźnie słyszalne kliknięcie; </w:t>
      </w:r>
    </w:p>
    <w:p w:rsidR="00436FC8" w:rsidRPr="00B53C54" w:rsidRDefault="00436FC8" w:rsidP="00436FC8">
      <w:pPr>
        <w:widowControl/>
        <w:numPr>
          <w:ilvl w:val="0"/>
          <w:numId w:val="29"/>
        </w:numPr>
        <w:suppressAutoHyphens w:val="0"/>
        <w:overflowPunct/>
        <w:autoSpaceDE/>
        <w:autoSpaceDN/>
        <w:adjustRightInd/>
        <w:ind w:left="0"/>
        <w:jc w:val="both"/>
        <w:textAlignment w:val="auto"/>
        <w:rPr>
          <w:rFonts w:eastAsia="Lucida Sans Unicode"/>
          <w:sz w:val="22"/>
          <w:szCs w:val="22"/>
          <w:lang w:eastAsia="ar-SA"/>
        </w:rPr>
      </w:pPr>
      <w:r w:rsidRPr="00B53C54">
        <w:rPr>
          <w:color w:val="000000"/>
          <w:kern w:val="0"/>
          <w:sz w:val="22"/>
          <w:szCs w:val="22"/>
          <w:lang w:val="pl-PL"/>
        </w:rPr>
        <w:t>igła współpracująca z endoskopami ultradźwiękowymi, w których kierunek skanowania ultradźwiękowego jest równoległy do kierunku wprowadzania.</w:t>
      </w:r>
    </w:p>
    <w:p w:rsidR="00436FC8" w:rsidRPr="00B53C54" w:rsidRDefault="00436FC8" w:rsidP="00436FC8">
      <w:pPr>
        <w:widowControl/>
        <w:numPr>
          <w:ilvl w:val="0"/>
          <w:numId w:val="29"/>
        </w:numPr>
        <w:suppressAutoHyphens w:val="0"/>
        <w:overflowPunct/>
        <w:autoSpaceDE/>
        <w:autoSpaceDN/>
        <w:adjustRightInd/>
        <w:ind w:left="0"/>
        <w:jc w:val="both"/>
        <w:textAlignment w:val="auto"/>
        <w:rPr>
          <w:rFonts w:eastAsia="Lucida Sans Unicode"/>
          <w:sz w:val="22"/>
          <w:szCs w:val="22"/>
          <w:lang w:eastAsia="ar-SA"/>
        </w:rPr>
      </w:pPr>
      <w:r w:rsidRPr="00B53C54">
        <w:rPr>
          <w:color w:val="000000"/>
          <w:kern w:val="0"/>
          <w:sz w:val="22"/>
          <w:szCs w:val="22"/>
          <w:lang w:val="pl-PL"/>
        </w:rPr>
        <w:t xml:space="preserve">wymagana próbka </w:t>
      </w:r>
    </w:p>
    <w:p w:rsidR="00436FC8" w:rsidRPr="00B53C54" w:rsidRDefault="00436FC8" w:rsidP="00436FC8">
      <w:pPr>
        <w:widowControl/>
        <w:numPr>
          <w:ilvl w:val="0"/>
          <w:numId w:val="28"/>
        </w:numPr>
        <w:suppressAutoHyphens w:val="0"/>
        <w:overflowPunct/>
        <w:autoSpaceDE/>
        <w:autoSpaceDN/>
        <w:adjustRightInd/>
        <w:ind w:left="0"/>
        <w:jc w:val="both"/>
        <w:textAlignment w:val="auto"/>
        <w:rPr>
          <w:rFonts w:eastAsia="Lucida Sans Unicode"/>
          <w:sz w:val="22"/>
          <w:szCs w:val="22"/>
          <w:lang w:eastAsia="ar-SA"/>
        </w:rPr>
      </w:pPr>
      <w:r w:rsidRPr="00B53C54">
        <w:rPr>
          <w:color w:val="000000"/>
          <w:kern w:val="0"/>
          <w:sz w:val="22"/>
          <w:szCs w:val="22"/>
          <w:lang w:val="pl-PL"/>
        </w:rPr>
        <w:t xml:space="preserve">kompatybilna </w:t>
      </w:r>
      <w:r w:rsidRPr="00B53C54">
        <w:rPr>
          <w:rFonts w:eastAsia="Lucida Sans Unicode"/>
          <w:sz w:val="22"/>
          <w:szCs w:val="22"/>
          <w:lang w:eastAsia="ar-SA"/>
        </w:rPr>
        <w:t xml:space="preserve">  z EBUS firmy Olympus ( sprzęt nowy, objęty gwarancją)</w:t>
      </w:r>
    </w:p>
    <w:p w:rsidR="00436FC8" w:rsidRPr="00B53C54" w:rsidRDefault="00436FC8" w:rsidP="00436FC8">
      <w:pPr>
        <w:overflowPunct/>
        <w:autoSpaceDE/>
        <w:autoSpaceDN/>
        <w:adjustRightInd/>
        <w:jc w:val="both"/>
        <w:rPr>
          <w:rFonts w:eastAsia="Lucida Sans Unicode"/>
          <w:sz w:val="22"/>
          <w:szCs w:val="22"/>
          <w:lang w:eastAsia="ar-SA"/>
        </w:rPr>
      </w:pPr>
      <w:r w:rsidRPr="00B53C54">
        <w:rPr>
          <w:rFonts w:eastAsia="Lucida Sans Unicode"/>
          <w:sz w:val="22"/>
          <w:szCs w:val="22"/>
          <w:lang w:eastAsia="ar-SA"/>
        </w:rPr>
        <w:lastRenderedPageBreak/>
        <w:t xml:space="preserve">          </w:t>
      </w:r>
      <w:r>
        <w:rPr>
          <w:rFonts w:eastAsia="Lucida Sans Unicode"/>
          <w:sz w:val="22"/>
          <w:szCs w:val="22"/>
          <w:lang w:eastAsia="ar-SA"/>
        </w:rPr>
        <w:t xml:space="preserve">        </w:t>
      </w:r>
      <w:r w:rsidRPr="00B53C54">
        <w:rPr>
          <w:rFonts w:eastAsia="Lucida Sans Unicode"/>
          <w:sz w:val="22"/>
          <w:szCs w:val="22"/>
          <w:lang w:eastAsia="ar-SA"/>
        </w:rPr>
        <w:t xml:space="preserve">                                                       </w:t>
      </w:r>
      <w:r>
        <w:rPr>
          <w:rFonts w:eastAsia="Lucida Sans Unicode"/>
          <w:sz w:val="22"/>
          <w:szCs w:val="22"/>
          <w:lang w:eastAsia="ar-SA"/>
        </w:rPr>
        <w:t xml:space="preserve">                               </w:t>
      </w:r>
    </w:p>
    <w:p w:rsidR="00436FC8" w:rsidRPr="00B53C54" w:rsidRDefault="00436FC8" w:rsidP="00436FC8">
      <w:pPr>
        <w:overflowPunct/>
        <w:autoSpaceDE/>
        <w:autoSpaceDN/>
        <w:adjustRightInd/>
        <w:jc w:val="both"/>
        <w:rPr>
          <w:rFonts w:eastAsia="Lucida Sans Unicode"/>
          <w:b/>
          <w:sz w:val="22"/>
          <w:szCs w:val="22"/>
          <w:lang w:eastAsia="ar-SA"/>
        </w:rPr>
      </w:pPr>
      <w:r w:rsidRPr="00B53C54">
        <w:rPr>
          <w:rFonts w:eastAsia="Lucida Sans Unicode"/>
          <w:b/>
          <w:sz w:val="22"/>
          <w:szCs w:val="22"/>
          <w:lang w:eastAsia="ar-SA"/>
        </w:rPr>
        <w:t>Ad 6</w:t>
      </w:r>
    </w:p>
    <w:p w:rsidR="00436FC8" w:rsidRPr="00B53C54" w:rsidRDefault="00436FC8" w:rsidP="00436FC8">
      <w:pPr>
        <w:numPr>
          <w:ilvl w:val="0"/>
          <w:numId w:val="30"/>
        </w:numPr>
        <w:overflowPunct/>
        <w:autoSpaceDE/>
        <w:autoSpaceDN/>
        <w:adjustRightInd/>
        <w:ind w:left="0"/>
        <w:contextualSpacing/>
        <w:jc w:val="both"/>
        <w:rPr>
          <w:rFonts w:eastAsia="Lucida Sans Unicode"/>
          <w:sz w:val="22"/>
          <w:szCs w:val="22"/>
          <w:lang w:eastAsia="ar-SA"/>
        </w:rPr>
      </w:pPr>
      <w:r w:rsidRPr="00B53C54">
        <w:rPr>
          <w:color w:val="000000"/>
          <w:kern w:val="0"/>
          <w:sz w:val="22"/>
          <w:szCs w:val="22"/>
          <w:lang w:val="pl-PL"/>
        </w:rPr>
        <w:t xml:space="preserve">jednorazowa igły do </w:t>
      </w:r>
      <w:proofErr w:type="spellStart"/>
      <w:r w:rsidRPr="00B53C54">
        <w:rPr>
          <w:color w:val="000000"/>
          <w:kern w:val="0"/>
          <w:sz w:val="22"/>
          <w:szCs w:val="22"/>
          <w:lang w:val="pl-PL"/>
        </w:rPr>
        <w:t>przezoskrzelowej</w:t>
      </w:r>
      <w:proofErr w:type="spellEnd"/>
      <w:r w:rsidRPr="00B53C54">
        <w:rPr>
          <w:color w:val="000000"/>
          <w:kern w:val="0"/>
          <w:sz w:val="22"/>
          <w:szCs w:val="22"/>
          <w:lang w:val="pl-PL"/>
        </w:rPr>
        <w:t xml:space="preserve">  biopsji aspiracyjnej pod kontrolą ultrasonografii (EBUS-TBNA); </w:t>
      </w:r>
    </w:p>
    <w:p w:rsidR="00436FC8" w:rsidRPr="00B53C54" w:rsidRDefault="00436FC8" w:rsidP="00436FC8">
      <w:pPr>
        <w:numPr>
          <w:ilvl w:val="0"/>
          <w:numId w:val="30"/>
        </w:numPr>
        <w:overflowPunct/>
        <w:autoSpaceDE/>
        <w:autoSpaceDN/>
        <w:adjustRightInd/>
        <w:ind w:left="0"/>
        <w:contextualSpacing/>
        <w:jc w:val="both"/>
        <w:rPr>
          <w:rFonts w:eastAsia="Lucida Sans Unicode"/>
          <w:sz w:val="22"/>
          <w:szCs w:val="22"/>
          <w:lang w:eastAsia="ar-SA"/>
        </w:rPr>
      </w:pPr>
      <w:r w:rsidRPr="00B53C54">
        <w:rPr>
          <w:color w:val="000000"/>
          <w:kern w:val="0"/>
          <w:sz w:val="22"/>
          <w:szCs w:val="22"/>
          <w:lang w:val="pl-PL"/>
        </w:rPr>
        <w:t>długość narzędzia 700mm, maksymalna długość wysunięcia ostrza igły (przy zdjętym stoperze) 40mm, minimalna długość wysunięcia ostrza igły 20mm;</w:t>
      </w:r>
    </w:p>
    <w:p w:rsidR="00436FC8" w:rsidRPr="00B53C54" w:rsidRDefault="00436FC8" w:rsidP="00436FC8">
      <w:pPr>
        <w:numPr>
          <w:ilvl w:val="0"/>
          <w:numId w:val="30"/>
        </w:numPr>
        <w:overflowPunct/>
        <w:autoSpaceDE/>
        <w:autoSpaceDN/>
        <w:adjustRightInd/>
        <w:ind w:left="0"/>
        <w:contextualSpacing/>
        <w:jc w:val="both"/>
        <w:rPr>
          <w:rFonts w:eastAsia="Lucida Sans Unicode"/>
          <w:sz w:val="22"/>
          <w:szCs w:val="22"/>
          <w:lang w:eastAsia="ar-SA"/>
        </w:rPr>
      </w:pPr>
      <w:r w:rsidRPr="00B53C54">
        <w:rPr>
          <w:color w:val="000000"/>
          <w:kern w:val="0"/>
          <w:sz w:val="22"/>
          <w:szCs w:val="22"/>
          <w:lang w:val="pl-PL"/>
        </w:rPr>
        <w:t xml:space="preserve"> średnica ostrza igły 21 i 22G (do wyboru); </w:t>
      </w:r>
    </w:p>
    <w:p w:rsidR="00436FC8" w:rsidRPr="00B53C54" w:rsidRDefault="00436FC8" w:rsidP="00436FC8">
      <w:pPr>
        <w:numPr>
          <w:ilvl w:val="0"/>
          <w:numId w:val="30"/>
        </w:numPr>
        <w:overflowPunct/>
        <w:autoSpaceDE/>
        <w:autoSpaceDN/>
        <w:adjustRightInd/>
        <w:ind w:left="0"/>
        <w:contextualSpacing/>
        <w:jc w:val="both"/>
        <w:rPr>
          <w:rFonts w:eastAsia="Lucida Sans Unicode"/>
          <w:sz w:val="22"/>
          <w:szCs w:val="22"/>
          <w:lang w:eastAsia="ar-SA"/>
        </w:rPr>
      </w:pPr>
      <w:r w:rsidRPr="00B53C54">
        <w:rPr>
          <w:color w:val="000000"/>
          <w:kern w:val="0"/>
          <w:sz w:val="22"/>
          <w:szCs w:val="22"/>
          <w:lang w:val="pl-PL"/>
        </w:rPr>
        <w:t xml:space="preserve">Sposób cięcia ostrza sprawia, że jest ono bardzo ostre i podczas biopsji łatwo wkłuwa się w węzły chłonne; maksymalna średnica części wprowadzanej do kanału roboczego 1,9mm; </w:t>
      </w:r>
    </w:p>
    <w:p w:rsidR="00436FC8" w:rsidRPr="00B53C54" w:rsidRDefault="00436FC8" w:rsidP="00436FC8">
      <w:pPr>
        <w:numPr>
          <w:ilvl w:val="0"/>
          <w:numId w:val="30"/>
        </w:numPr>
        <w:overflowPunct/>
        <w:autoSpaceDE/>
        <w:autoSpaceDN/>
        <w:adjustRightInd/>
        <w:ind w:left="0"/>
        <w:contextualSpacing/>
        <w:jc w:val="both"/>
        <w:rPr>
          <w:rFonts w:eastAsia="Lucida Sans Unicode"/>
          <w:sz w:val="22"/>
          <w:szCs w:val="22"/>
          <w:lang w:eastAsia="ar-SA"/>
        </w:rPr>
      </w:pPr>
      <w:r w:rsidRPr="00B53C54">
        <w:rPr>
          <w:color w:val="000000"/>
          <w:kern w:val="0"/>
          <w:sz w:val="22"/>
          <w:szCs w:val="22"/>
          <w:lang w:val="pl-PL"/>
        </w:rPr>
        <w:t xml:space="preserve">minimalna średnica kanału roboczego endoskopu 2,0mm; </w:t>
      </w:r>
    </w:p>
    <w:p w:rsidR="00436FC8" w:rsidRPr="00B53C54" w:rsidRDefault="00436FC8" w:rsidP="00436FC8">
      <w:pPr>
        <w:numPr>
          <w:ilvl w:val="0"/>
          <w:numId w:val="30"/>
        </w:numPr>
        <w:overflowPunct/>
        <w:autoSpaceDE/>
        <w:autoSpaceDN/>
        <w:adjustRightInd/>
        <w:ind w:left="0"/>
        <w:contextualSpacing/>
        <w:jc w:val="both"/>
        <w:rPr>
          <w:rFonts w:eastAsia="Lucida Sans Unicode"/>
          <w:sz w:val="22"/>
          <w:szCs w:val="22"/>
          <w:lang w:eastAsia="ar-SA"/>
        </w:rPr>
      </w:pPr>
      <w:r w:rsidRPr="00B53C54">
        <w:rPr>
          <w:color w:val="000000"/>
          <w:kern w:val="0"/>
          <w:sz w:val="22"/>
          <w:szCs w:val="22"/>
          <w:lang w:val="pl-PL"/>
        </w:rPr>
        <w:t xml:space="preserve">na końcówce ostrza igły  otworki, które wzmacniają echo; </w:t>
      </w:r>
    </w:p>
    <w:p w:rsidR="00436FC8" w:rsidRPr="00B53C54" w:rsidRDefault="00436FC8" w:rsidP="00436FC8">
      <w:pPr>
        <w:numPr>
          <w:ilvl w:val="0"/>
          <w:numId w:val="30"/>
        </w:numPr>
        <w:overflowPunct/>
        <w:autoSpaceDE/>
        <w:autoSpaceDN/>
        <w:adjustRightInd/>
        <w:ind w:left="0"/>
        <w:contextualSpacing/>
        <w:jc w:val="both"/>
        <w:rPr>
          <w:rFonts w:eastAsia="Lucida Sans Unicode"/>
          <w:sz w:val="22"/>
          <w:szCs w:val="22"/>
          <w:lang w:eastAsia="ar-SA"/>
        </w:rPr>
      </w:pPr>
      <w:r w:rsidRPr="00B53C54">
        <w:rPr>
          <w:color w:val="000000"/>
          <w:kern w:val="0"/>
          <w:sz w:val="22"/>
          <w:szCs w:val="22"/>
          <w:lang w:val="pl-PL"/>
        </w:rPr>
        <w:t xml:space="preserve">owalny przekrój  igły ( optymalizacja pracy w endoskopie zagiętym pod dużym kątem); </w:t>
      </w:r>
    </w:p>
    <w:p w:rsidR="00436FC8" w:rsidRPr="00B53C54" w:rsidRDefault="00436FC8" w:rsidP="00436FC8">
      <w:pPr>
        <w:numPr>
          <w:ilvl w:val="0"/>
          <w:numId w:val="30"/>
        </w:numPr>
        <w:overflowPunct/>
        <w:autoSpaceDE/>
        <w:autoSpaceDN/>
        <w:adjustRightInd/>
        <w:ind w:left="0"/>
        <w:contextualSpacing/>
        <w:jc w:val="both"/>
        <w:rPr>
          <w:rFonts w:eastAsia="Lucida Sans Unicode"/>
          <w:sz w:val="22"/>
          <w:szCs w:val="22"/>
          <w:lang w:eastAsia="ar-SA"/>
        </w:rPr>
      </w:pPr>
      <w:r w:rsidRPr="00B53C54">
        <w:rPr>
          <w:color w:val="000000"/>
          <w:kern w:val="0"/>
          <w:sz w:val="22"/>
          <w:szCs w:val="22"/>
          <w:lang w:val="pl-PL"/>
        </w:rPr>
        <w:t>wewnątrz narzędzia wyjmowany mandryn o zaokrąglonej końcówce z uchwytem zapewniający stałą drożność igły;</w:t>
      </w:r>
    </w:p>
    <w:p w:rsidR="00436FC8" w:rsidRPr="00B53C54" w:rsidRDefault="00436FC8" w:rsidP="00436FC8">
      <w:pPr>
        <w:numPr>
          <w:ilvl w:val="0"/>
          <w:numId w:val="30"/>
        </w:numPr>
        <w:overflowPunct/>
        <w:autoSpaceDE/>
        <w:autoSpaceDN/>
        <w:adjustRightInd/>
        <w:ind w:left="0"/>
        <w:contextualSpacing/>
        <w:jc w:val="both"/>
        <w:rPr>
          <w:rFonts w:eastAsia="Lucida Sans Unicode"/>
          <w:sz w:val="22"/>
          <w:szCs w:val="22"/>
          <w:lang w:eastAsia="ar-SA"/>
        </w:rPr>
      </w:pPr>
      <w:r w:rsidRPr="00B53C54">
        <w:rPr>
          <w:color w:val="000000"/>
          <w:kern w:val="0"/>
          <w:sz w:val="22"/>
          <w:szCs w:val="22"/>
          <w:lang w:val="pl-PL"/>
        </w:rPr>
        <w:t xml:space="preserve"> uchwyt  pokryty silikonem   (stabilne trzymanie i lepsza kontrolę wkłucia); </w:t>
      </w:r>
    </w:p>
    <w:p w:rsidR="00436FC8" w:rsidRPr="00B53C54" w:rsidRDefault="00436FC8" w:rsidP="00436FC8">
      <w:pPr>
        <w:numPr>
          <w:ilvl w:val="0"/>
          <w:numId w:val="30"/>
        </w:numPr>
        <w:overflowPunct/>
        <w:autoSpaceDE/>
        <w:autoSpaceDN/>
        <w:adjustRightInd/>
        <w:ind w:left="0"/>
        <w:contextualSpacing/>
        <w:jc w:val="both"/>
        <w:rPr>
          <w:rFonts w:eastAsia="Lucida Sans Unicode"/>
          <w:sz w:val="22"/>
          <w:szCs w:val="22"/>
          <w:lang w:eastAsia="ar-SA"/>
        </w:rPr>
      </w:pPr>
      <w:r w:rsidRPr="00B53C54">
        <w:rPr>
          <w:color w:val="000000"/>
          <w:kern w:val="0"/>
          <w:sz w:val="22"/>
          <w:szCs w:val="22"/>
          <w:lang w:val="pl-PL"/>
        </w:rPr>
        <w:t xml:space="preserve">obracany mechanizm regulacji osłony (pokrętło), pozwalający na ustawienie go w dowolnym położeniu wokół osi uchwytu ; </w:t>
      </w:r>
    </w:p>
    <w:p w:rsidR="00436FC8" w:rsidRPr="00B53C54" w:rsidRDefault="00436FC8" w:rsidP="00436FC8">
      <w:pPr>
        <w:numPr>
          <w:ilvl w:val="0"/>
          <w:numId w:val="30"/>
        </w:numPr>
        <w:overflowPunct/>
        <w:autoSpaceDE/>
        <w:autoSpaceDN/>
        <w:adjustRightInd/>
        <w:ind w:left="0"/>
        <w:contextualSpacing/>
        <w:jc w:val="both"/>
        <w:rPr>
          <w:rFonts w:eastAsia="Lucida Sans Unicode"/>
          <w:sz w:val="22"/>
          <w:szCs w:val="22"/>
          <w:lang w:eastAsia="ar-SA"/>
        </w:rPr>
      </w:pPr>
      <w:r w:rsidRPr="00B53C54">
        <w:rPr>
          <w:color w:val="000000"/>
          <w:kern w:val="0"/>
          <w:sz w:val="22"/>
          <w:szCs w:val="22"/>
          <w:lang w:val="pl-PL"/>
        </w:rPr>
        <w:t>suwak-</w:t>
      </w:r>
      <w:proofErr w:type="spellStart"/>
      <w:r w:rsidRPr="00B53C54">
        <w:rPr>
          <w:color w:val="000000"/>
          <w:kern w:val="0"/>
          <w:sz w:val="22"/>
          <w:szCs w:val="22"/>
          <w:lang w:val="pl-PL"/>
        </w:rPr>
        <w:t>slider</w:t>
      </w:r>
      <w:proofErr w:type="spellEnd"/>
      <w:r w:rsidRPr="00B53C54">
        <w:rPr>
          <w:color w:val="000000"/>
          <w:kern w:val="0"/>
          <w:sz w:val="22"/>
          <w:szCs w:val="22"/>
          <w:lang w:val="pl-PL"/>
        </w:rPr>
        <w:t xml:space="preserve"> regulujący stopień wysunięcia igły; na części sterującej skala pozwalająca określić stopień wysunięcia ostrza igły; </w:t>
      </w:r>
    </w:p>
    <w:p w:rsidR="00436FC8" w:rsidRPr="00B53C54" w:rsidRDefault="00436FC8" w:rsidP="00436FC8">
      <w:pPr>
        <w:numPr>
          <w:ilvl w:val="0"/>
          <w:numId w:val="30"/>
        </w:numPr>
        <w:overflowPunct/>
        <w:autoSpaceDE/>
        <w:autoSpaceDN/>
        <w:adjustRightInd/>
        <w:ind w:left="0"/>
        <w:contextualSpacing/>
        <w:jc w:val="both"/>
        <w:rPr>
          <w:rFonts w:eastAsia="Lucida Sans Unicode"/>
          <w:sz w:val="22"/>
          <w:szCs w:val="22"/>
          <w:lang w:eastAsia="ar-SA"/>
        </w:rPr>
      </w:pPr>
      <w:r w:rsidRPr="00B53C54">
        <w:rPr>
          <w:color w:val="000000"/>
          <w:kern w:val="0"/>
          <w:sz w:val="22"/>
          <w:szCs w:val="22"/>
          <w:lang w:val="pl-PL"/>
        </w:rPr>
        <w:t>usuwalny stoper ograniczający stopień penetracji igły nie głębiej niż na 20mm;</w:t>
      </w:r>
    </w:p>
    <w:p w:rsidR="00436FC8" w:rsidRPr="00B53C54" w:rsidRDefault="00436FC8" w:rsidP="00436FC8">
      <w:pPr>
        <w:numPr>
          <w:ilvl w:val="0"/>
          <w:numId w:val="30"/>
        </w:numPr>
        <w:overflowPunct/>
        <w:autoSpaceDE/>
        <w:autoSpaceDN/>
        <w:adjustRightInd/>
        <w:ind w:left="0"/>
        <w:contextualSpacing/>
        <w:jc w:val="both"/>
        <w:rPr>
          <w:rFonts w:eastAsia="Lucida Sans Unicode"/>
          <w:sz w:val="22"/>
          <w:szCs w:val="22"/>
          <w:lang w:eastAsia="ar-SA"/>
        </w:rPr>
      </w:pPr>
      <w:r w:rsidRPr="00B53C54">
        <w:rPr>
          <w:color w:val="000000"/>
          <w:kern w:val="0"/>
          <w:sz w:val="22"/>
          <w:szCs w:val="22"/>
          <w:lang w:val="pl-PL"/>
        </w:rPr>
        <w:t xml:space="preserve">znacznik graficzny informujący o całkowitym schowaniu igły do osłonki; </w:t>
      </w:r>
    </w:p>
    <w:p w:rsidR="00436FC8" w:rsidRPr="00B53C54" w:rsidRDefault="00436FC8" w:rsidP="00436FC8">
      <w:pPr>
        <w:numPr>
          <w:ilvl w:val="0"/>
          <w:numId w:val="30"/>
        </w:numPr>
        <w:overflowPunct/>
        <w:autoSpaceDE/>
        <w:autoSpaceDN/>
        <w:adjustRightInd/>
        <w:ind w:left="0"/>
        <w:contextualSpacing/>
        <w:jc w:val="both"/>
        <w:rPr>
          <w:rFonts w:eastAsia="Lucida Sans Unicode"/>
          <w:sz w:val="22"/>
          <w:szCs w:val="22"/>
          <w:lang w:eastAsia="ar-SA"/>
        </w:rPr>
      </w:pPr>
      <w:r w:rsidRPr="00B53C54">
        <w:rPr>
          <w:color w:val="000000"/>
          <w:kern w:val="0"/>
          <w:sz w:val="22"/>
          <w:szCs w:val="22"/>
          <w:lang w:val="pl-PL"/>
        </w:rPr>
        <w:t xml:space="preserve">mechanizm informujący o pełnym schowaniu igły do osłonki poprzez wyraźnie słyszalne kliknięcie; </w:t>
      </w:r>
    </w:p>
    <w:p w:rsidR="00436FC8" w:rsidRPr="00B53C54" w:rsidRDefault="00436FC8" w:rsidP="00436FC8">
      <w:pPr>
        <w:numPr>
          <w:ilvl w:val="0"/>
          <w:numId w:val="30"/>
        </w:numPr>
        <w:overflowPunct/>
        <w:autoSpaceDE/>
        <w:autoSpaceDN/>
        <w:adjustRightInd/>
        <w:ind w:left="0"/>
        <w:contextualSpacing/>
        <w:jc w:val="both"/>
        <w:rPr>
          <w:rFonts w:eastAsia="Lucida Sans Unicode"/>
          <w:sz w:val="22"/>
          <w:szCs w:val="22"/>
          <w:lang w:eastAsia="ar-SA"/>
        </w:rPr>
      </w:pPr>
      <w:r w:rsidRPr="00B53C54">
        <w:rPr>
          <w:color w:val="000000"/>
          <w:kern w:val="0"/>
          <w:sz w:val="22"/>
          <w:szCs w:val="22"/>
          <w:lang w:val="pl-PL"/>
        </w:rPr>
        <w:t>zwojowana osłona ze stali chirurgicznej pokryta na końcu tworzywem w kolorze zielonym</w:t>
      </w:r>
    </w:p>
    <w:p w:rsidR="00436FC8" w:rsidRPr="00B53C54" w:rsidRDefault="00436FC8" w:rsidP="00436FC8">
      <w:pPr>
        <w:numPr>
          <w:ilvl w:val="0"/>
          <w:numId w:val="30"/>
        </w:numPr>
        <w:overflowPunct/>
        <w:autoSpaceDE/>
        <w:autoSpaceDN/>
        <w:adjustRightInd/>
        <w:ind w:left="0"/>
        <w:contextualSpacing/>
        <w:jc w:val="both"/>
        <w:rPr>
          <w:rFonts w:eastAsia="Lucida Sans Unicode"/>
          <w:sz w:val="22"/>
          <w:szCs w:val="22"/>
          <w:lang w:eastAsia="ar-SA"/>
        </w:rPr>
      </w:pPr>
      <w:r w:rsidRPr="00B53C54">
        <w:rPr>
          <w:color w:val="000000"/>
          <w:kern w:val="0"/>
          <w:sz w:val="22"/>
          <w:szCs w:val="22"/>
          <w:lang w:val="pl-PL"/>
        </w:rPr>
        <w:t xml:space="preserve">igła współpracująca z endoskopami ultradźwiękowymi, w których kierunek skanowania ultradźwiękowego jest równoległy do kierunku wprowadzania; </w:t>
      </w:r>
    </w:p>
    <w:p w:rsidR="00436FC8" w:rsidRPr="00B53C54" w:rsidRDefault="00436FC8" w:rsidP="00436FC8">
      <w:pPr>
        <w:numPr>
          <w:ilvl w:val="0"/>
          <w:numId w:val="30"/>
        </w:numPr>
        <w:overflowPunct/>
        <w:autoSpaceDE/>
        <w:autoSpaceDN/>
        <w:adjustRightInd/>
        <w:ind w:left="0"/>
        <w:contextualSpacing/>
        <w:jc w:val="both"/>
        <w:rPr>
          <w:rFonts w:eastAsia="Lucida Sans Unicode"/>
          <w:sz w:val="22"/>
          <w:szCs w:val="22"/>
          <w:lang w:eastAsia="ar-SA"/>
        </w:rPr>
      </w:pPr>
      <w:r w:rsidRPr="00B53C54">
        <w:rPr>
          <w:color w:val="000000"/>
          <w:kern w:val="0"/>
          <w:sz w:val="22"/>
          <w:szCs w:val="22"/>
          <w:lang w:val="pl-PL"/>
        </w:rPr>
        <w:t>mocowanie igły na uchwycie endoskopu za pomocą mechanizmu przesuwanego</w:t>
      </w:r>
    </w:p>
    <w:p w:rsidR="00436FC8" w:rsidRPr="00B53C54" w:rsidRDefault="00436FC8" w:rsidP="00436FC8">
      <w:pPr>
        <w:numPr>
          <w:ilvl w:val="0"/>
          <w:numId w:val="30"/>
        </w:numPr>
        <w:overflowPunct/>
        <w:autoSpaceDE/>
        <w:autoSpaceDN/>
        <w:adjustRightInd/>
        <w:ind w:left="0"/>
        <w:contextualSpacing/>
        <w:jc w:val="both"/>
        <w:rPr>
          <w:rFonts w:eastAsia="Lucida Sans Unicode"/>
          <w:sz w:val="22"/>
          <w:szCs w:val="22"/>
          <w:lang w:eastAsia="ar-SA"/>
        </w:rPr>
      </w:pPr>
      <w:r w:rsidRPr="00B53C54">
        <w:rPr>
          <w:color w:val="000000"/>
          <w:kern w:val="0"/>
          <w:sz w:val="22"/>
          <w:szCs w:val="22"/>
          <w:lang w:val="pl-PL"/>
        </w:rPr>
        <w:t xml:space="preserve">wymagana próbka </w:t>
      </w:r>
    </w:p>
    <w:p w:rsidR="00436FC8" w:rsidRPr="00B53C54" w:rsidRDefault="00436FC8" w:rsidP="00436FC8">
      <w:pPr>
        <w:widowControl/>
        <w:numPr>
          <w:ilvl w:val="0"/>
          <w:numId w:val="30"/>
        </w:numPr>
        <w:suppressAutoHyphens w:val="0"/>
        <w:overflowPunct/>
        <w:autoSpaceDE/>
        <w:autoSpaceDN/>
        <w:adjustRightInd/>
        <w:ind w:left="0"/>
        <w:jc w:val="both"/>
        <w:textAlignment w:val="auto"/>
        <w:rPr>
          <w:rFonts w:eastAsia="Lucida Sans Unicode"/>
          <w:sz w:val="22"/>
          <w:szCs w:val="22"/>
          <w:lang w:eastAsia="ar-SA"/>
        </w:rPr>
      </w:pPr>
      <w:r w:rsidRPr="00B53C54">
        <w:rPr>
          <w:color w:val="000000"/>
          <w:kern w:val="0"/>
          <w:sz w:val="22"/>
          <w:szCs w:val="22"/>
          <w:lang w:val="pl-PL"/>
        </w:rPr>
        <w:t xml:space="preserve">kompatybilna </w:t>
      </w:r>
      <w:r w:rsidRPr="00B53C54">
        <w:rPr>
          <w:rFonts w:eastAsia="Lucida Sans Unicode"/>
          <w:sz w:val="22"/>
          <w:szCs w:val="22"/>
          <w:lang w:eastAsia="ar-SA"/>
        </w:rPr>
        <w:t xml:space="preserve">  z EBUS firmy Olympus ( sprzęt nowy, objęty gwarancją)</w:t>
      </w:r>
    </w:p>
    <w:p w:rsidR="00436FC8" w:rsidRPr="00B53C54" w:rsidRDefault="00436FC8" w:rsidP="00436FC8">
      <w:pPr>
        <w:overflowPunct/>
        <w:autoSpaceDE/>
        <w:autoSpaceDN/>
        <w:adjustRightInd/>
        <w:jc w:val="both"/>
        <w:rPr>
          <w:rFonts w:eastAsia="Lucida Sans Unicode"/>
          <w:sz w:val="22"/>
          <w:szCs w:val="22"/>
          <w:lang w:eastAsia="ar-SA"/>
        </w:rPr>
      </w:pPr>
      <w:r w:rsidRPr="00B53C54">
        <w:rPr>
          <w:rFonts w:eastAsia="Lucida Sans Unicode"/>
          <w:sz w:val="22"/>
          <w:szCs w:val="22"/>
          <w:lang w:eastAsia="ar-SA"/>
        </w:rPr>
        <w:t xml:space="preserve">                                                    </w:t>
      </w:r>
    </w:p>
    <w:p w:rsidR="00436FC8" w:rsidRPr="00B53C54" w:rsidRDefault="00436FC8" w:rsidP="00436FC8">
      <w:pPr>
        <w:overflowPunct/>
        <w:autoSpaceDE/>
        <w:autoSpaceDN/>
        <w:adjustRightInd/>
        <w:jc w:val="both"/>
        <w:rPr>
          <w:rFonts w:eastAsia="Lucida Sans Unicode"/>
          <w:b/>
          <w:sz w:val="22"/>
          <w:szCs w:val="22"/>
          <w:lang w:eastAsia="ar-SA"/>
        </w:rPr>
      </w:pPr>
      <w:r>
        <w:rPr>
          <w:rFonts w:eastAsia="Lucida Sans Unicode"/>
          <w:b/>
          <w:sz w:val="22"/>
          <w:szCs w:val="22"/>
          <w:lang w:eastAsia="ar-SA"/>
        </w:rPr>
        <w:t>Ad 7</w:t>
      </w:r>
    </w:p>
    <w:p w:rsidR="00436FC8" w:rsidRPr="00B53C54" w:rsidRDefault="00436FC8" w:rsidP="00436FC8">
      <w:pPr>
        <w:widowControl/>
        <w:numPr>
          <w:ilvl w:val="0"/>
          <w:numId w:val="31"/>
        </w:numPr>
        <w:suppressAutoHyphens w:val="0"/>
        <w:overflowPunct/>
        <w:autoSpaceDE/>
        <w:autoSpaceDN/>
        <w:adjustRightInd/>
        <w:ind w:left="0"/>
        <w:contextualSpacing/>
        <w:jc w:val="both"/>
        <w:textAlignment w:val="auto"/>
        <w:rPr>
          <w:color w:val="000000"/>
          <w:kern w:val="0"/>
          <w:sz w:val="22"/>
          <w:szCs w:val="22"/>
          <w:lang w:val="pl-PL"/>
        </w:rPr>
      </w:pPr>
      <w:r w:rsidRPr="00B53C54">
        <w:rPr>
          <w:color w:val="000000"/>
          <w:kern w:val="0"/>
          <w:sz w:val="22"/>
          <w:szCs w:val="22"/>
          <w:lang w:val="pl-PL"/>
        </w:rPr>
        <w:t xml:space="preserve">Jednorazowa igła histologiczna EBUS-TBNA o średnicy 19G, do biopsji aspiracyjnej, </w:t>
      </w:r>
    </w:p>
    <w:p w:rsidR="00436FC8" w:rsidRPr="00B53C54" w:rsidRDefault="00436FC8" w:rsidP="00436FC8">
      <w:pPr>
        <w:widowControl/>
        <w:numPr>
          <w:ilvl w:val="0"/>
          <w:numId w:val="31"/>
        </w:numPr>
        <w:suppressAutoHyphens w:val="0"/>
        <w:overflowPunct/>
        <w:autoSpaceDE/>
        <w:autoSpaceDN/>
        <w:adjustRightInd/>
        <w:ind w:left="0"/>
        <w:contextualSpacing/>
        <w:jc w:val="both"/>
        <w:textAlignment w:val="auto"/>
        <w:rPr>
          <w:color w:val="000000"/>
          <w:kern w:val="0"/>
          <w:sz w:val="22"/>
          <w:szCs w:val="22"/>
          <w:lang w:val="pl-PL"/>
        </w:rPr>
      </w:pPr>
      <w:r w:rsidRPr="00B53C54">
        <w:rPr>
          <w:color w:val="000000"/>
          <w:kern w:val="0"/>
          <w:sz w:val="22"/>
          <w:szCs w:val="22"/>
          <w:lang w:val="pl-PL"/>
        </w:rPr>
        <w:t xml:space="preserve">wykonana z wysokiej elastyczności materiału, ułatwiającego ustawienie względem miejsca pobrania tkanki – zagięcie endoskopu do 84 stopni. Końcówka igły o zwiększonej </w:t>
      </w:r>
      <w:proofErr w:type="spellStart"/>
      <w:r w:rsidRPr="00B53C54">
        <w:rPr>
          <w:color w:val="000000"/>
          <w:kern w:val="0"/>
          <w:sz w:val="22"/>
          <w:szCs w:val="22"/>
          <w:lang w:val="pl-PL"/>
        </w:rPr>
        <w:t>echogeniczności</w:t>
      </w:r>
      <w:proofErr w:type="spellEnd"/>
      <w:r w:rsidRPr="00B53C54">
        <w:rPr>
          <w:color w:val="000000"/>
          <w:kern w:val="0"/>
          <w:sz w:val="22"/>
          <w:szCs w:val="22"/>
          <w:lang w:val="pl-PL"/>
        </w:rPr>
        <w:t xml:space="preserve">, dzięki spiralnemu znacznikowi. </w:t>
      </w:r>
    </w:p>
    <w:p w:rsidR="00436FC8" w:rsidRPr="00B53C54" w:rsidRDefault="00436FC8" w:rsidP="00436FC8">
      <w:pPr>
        <w:widowControl/>
        <w:numPr>
          <w:ilvl w:val="0"/>
          <w:numId w:val="31"/>
        </w:numPr>
        <w:suppressAutoHyphens w:val="0"/>
        <w:overflowPunct/>
        <w:autoSpaceDE/>
        <w:autoSpaceDN/>
        <w:adjustRightInd/>
        <w:ind w:left="0"/>
        <w:contextualSpacing/>
        <w:jc w:val="both"/>
        <w:textAlignment w:val="auto"/>
        <w:rPr>
          <w:color w:val="000000"/>
          <w:kern w:val="0"/>
          <w:sz w:val="22"/>
          <w:szCs w:val="22"/>
          <w:lang w:val="pl-PL"/>
        </w:rPr>
      </w:pPr>
      <w:r w:rsidRPr="00B53C54">
        <w:rPr>
          <w:color w:val="000000"/>
          <w:kern w:val="0"/>
          <w:sz w:val="22"/>
          <w:szCs w:val="22"/>
          <w:lang w:val="pl-PL"/>
        </w:rPr>
        <w:t xml:space="preserve">Powiększona średnica wewnętrzna igły umożliwia pobieranie większych próbek. </w:t>
      </w:r>
    </w:p>
    <w:p w:rsidR="00436FC8" w:rsidRPr="00B53C54" w:rsidRDefault="00436FC8" w:rsidP="00436FC8">
      <w:pPr>
        <w:widowControl/>
        <w:numPr>
          <w:ilvl w:val="0"/>
          <w:numId w:val="31"/>
        </w:numPr>
        <w:suppressAutoHyphens w:val="0"/>
        <w:overflowPunct/>
        <w:autoSpaceDE/>
        <w:autoSpaceDN/>
        <w:adjustRightInd/>
        <w:ind w:left="0"/>
        <w:contextualSpacing/>
        <w:jc w:val="both"/>
        <w:textAlignment w:val="auto"/>
        <w:rPr>
          <w:color w:val="000000"/>
          <w:kern w:val="0"/>
          <w:sz w:val="22"/>
          <w:szCs w:val="22"/>
          <w:lang w:val="pl-PL"/>
        </w:rPr>
      </w:pPr>
      <w:r w:rsidRPr="00B53C54">
        <w:rPr>
          <w:color w:val="000000"/>
          <w:kern w:val="0"/>
          <w:sz w:val="22"/>
          <w:szCs w:val="22"/>
          <w:lang w:val="pl-PL"/>
        </w:rPr>
        <w:t xml:space="preserve">Regulacja stopnia wysunięcia igły od 20mm do 40 mm. </w:t>
      </w:r>
    </w:p>
    <w:p w:rsidR="00436FC8" w:rsidRPr="00B53C54" w:rsidRDefault="00436FC8" w:rsidP="00436FC8">
      <w:pPr>
        <w:widowControl/>
        <w:numPr>
          <w:ilvl w:val="0"/>
          <w:numId w:val="31"/>
        </w:numPr>
        <w:suppressAutoHyphens w:val="0"/>
        <w:overflowPunct/>
        <w:autoSpaceDE/>
        <w:autoSpaceDN/>
        <w:adjustRightInd/>
        <w:ind w:left="0"/>
        <w:contextualSpacing/>
        <w:jc w:val="both"/>
        <w:textAlignment w:val="auto"/>
        <w:rPr>
          <w:color w:val="000000"/>
          <w:kern w:val="0"/>
          <w:sz w:val="22"/>
          <w:szCs w:val="22"/>
          <w:lang w:val="pl-PL"/>
        </w:rPr>
      </w:pPr>
      <w:r w:rsidRPr="00B53C54">
        <w:rPr>
          <w:color w:val="000000"/>
          <w:kern w:val="0"/>
          <w:sz w:val="22"/>
          <w:szCs w:val="22"/>
          <w:lang w:val="pl-PL"/>
        </w:rPr>
        <w:t>Dwukierunkowy regulowany uchwyt bezpieczeństwa. Długość robocza 700mm, min.</w:t>
      </w:r>
    </w:p>
    <w:p w:rsidR="00436FC8" w:rsidRPr="00B53C54" w:rsidRDefault="00436FC8" w:rsidP="00436FC8">
      <w:pPr>
        <w:widowControl/>
        <w:numPr>
          <w:ilvl w:val="0"/>
          <w:numId w:val="31"/>
        </w:numPr>
        <w:suppressAutoHyphens w:val="0"/>
        <w:overflowPunct/>
        <w:autoSpaceDE/>
        <w:autoSpaceDN/>
        <w:adjustRightInd/>
        <w:ind w:left="0"/>
        <w:contextualSpacing/>
        <w:jc w:val="both"/>
        <w:textAlignment w:val="auto"/>
        <w:rPr>
          <w:color w:val="000000"/>
          <w:kern w:val="0"/>
          <w:sz w:val="22"/>
          <w:szCs w:val="22"/>
          <w:lang w:val="pl-PL"/>
        </w:rPr>
      </w:pPr>
      <w:r w:rsidRPr="00B53C54">
        <w:rPr>
          <w:color w:val="000000"/>
          <w:kern w:val="0"/>
          <w:sz w:val="22"/>
          <w:szCs w:val="22"/>
          <w:lang w:val="pl-PL"/>
        </w:rPr>
        <w:t xml:space="preserve"> Średnica kanału roboczego 2,2mm</w:t>
      </w:r>
    </w:p>
    <w:p w:rsidR="00436FC8" w:rsidRDefault="00436FC8" w:rsidP="00436FC8">
      <w:pPr>
        <w:widowControl/>
        <w:numPr>
          <w:ilvl w:val="0"/>
          <w:numId w:val="31"/>
        </w:numPr>
        <w:suppressAutoHyphens w:val="0"/>
        <w:overflowPunct/>
        <w:autoSpaceDE/>
        <w:autoSpaceDN/>
        <w:adjustRightInd/>
        <w:ind w:left="0"/>
        <w:jc w:val="both"/>
        <w:textAlignment w:val="auto"/>
        <w:rPr>
          <w:rFonts w:eastAsia="Lucida Sans Unicode"/>
          <w:sz w:val="22"/>
          <w:szCs w:val="22"/>
          <w:lang w:eastAsia="ar-SA"/>
        </w:rPr>
      </w:pPr>
      <w:r w:rsidRPr="00B53C54">
        <w:rPr>
          <w:color w:val="000000"/>
          <w:kern w:val="0"/>
          <w:sz w:val="22"/>
          <w:szCs w:val="22"/>
          <w:lang w:val="pl-PL"/>
        </w:rPr>
        <w:t xml:space="preserve">kompatybilna </w:t>
      </w:r>
      <w:r w:rsidRPr="00B53C54">
        <w:rPr>
          <w:rFonts w:eastAsia="Lucida Sans Unicode"/>
          <w:sz w:val="22"/>
          <w:szCs w:val="22"/>
          <w:lang w:eastAsia="ar-SA"/>
        </w:rPr>
        <w:t xml:space="preserve">  z EBUS firmy Olympus ( sprzęt nowy, objęty gwarancją)</w:t>
      </w:r>
    </w:p>
    <w:p w:rsidR="00436FC8" w:rsidRDefault="00436FC8" w:rsidP="00436FC8">
      <w:pPr>
        <w:pStyle w:val="Akapitzlist0"/>
        <w:numPr>
          <w:ilvl w:val="0"/>
          <w:numId w:val="31"/>
        </w:numPr>
        <w:ind w:left="-3"/>
        <w:rPr>
          <w:rFonts w:eastAsia="Lucida Sans Unicode"/>
          <w:sz w:val="22"/>
          <w:szCs w:val="22"/>
          <w:lang w:eastAsia="ar-SA"/>
        </w:rPr>
      </w:pPr>
      <w:r w:rsidRPr="00B53C54">
        <w:rPr>
          <w:rFonts w:eastAsia="Lucida Sans Unicode"/>
          <w:sz w:val="22"/>
          <w:szCs w:val="22"/>
          <w:lang w:eastAsia="ar-SA"/>
        </w:rPr>
        <w:t xml:space="preserve">wymagana próbka produktu        </w:t>
      </w:r>
    </w:p>
    <w:p w:rsidR="00436FC8" w:rsidRPr="00B53C54" w:rsidRDefault="00436FC8" w:rsidP="00436FC8">
      <w:pPr>
        <w:pStyle w:val="Akapitzlist0"/>
        <w:ind w:left="-3"/>
        <w:rPr>
          <w:rFonts w:eastAsia="Lucida Sans Unicode"/>
          <w:sz w:val="22"/>
          <w:szCs w:val="22"/>
          <w:lang w:eastAsia="ar-SA"/>
        </w:rPr>
      </w:pPr>
      <w:r w:rsidRPr="00B53C54">
        <w:rPr>
          <w:rFonts w:eastAsia="Lucida Sans Unicode"/>
          <w:sz w:val="22"/>
          <w:szCs w:val="22"/>
          <w:lang w:eastAsia="ar-SA"/>
        </w:rPr>
        <w:t xml:space="preserve">                                                                                  </w:t>
      </w:r>
    </w:p>
    <w:p w:rsidR="00436FC8" w:rsidRPr="00B53C54" w:rsidRDefault="00436FC8" w:rsidP="00436FC8">
      <w:pPr>
        <w:overflowPunct/>
        <w:autoSpaceDE/>
        <w:autoSpaceDN/>
        <w:adjustRightInd/>
        <w:jc w:val="both"/>
        <w:rPr>
          <w:rFonts w:eastAsia="Lucida Sans Unicode"/>
          <w:b/>
          <w:sz w:val="22"/>
          <w:szCs w:val="22"/>
          <w:lang w:eastAsia="ar-SA"/>
        </w:rPr>
      </w:pPr>
      <w:r w:rsidRPr="00B53C54">
        <w:rPr>
          <w:rFonts w:eastAsia="Lucida Sans Unicode"/>
          <w:b/>
          <w:sz w:val="22"/>
          <w:szCs w:val="22"/>
          <w:lang w:eastAsia="ar-SA"/>
        </w:rPr>
        <w:lastRenderedPageBreak/>
        <w:t>Ad 8</w:t>
      </w:r>
    </w:p>
    <w:p w:rsidR="00436FC8" w:rsidRPr="00B53C54" w:rsidRDefault="00436FC8" w:rsidP="00436FC8">
      <w:pPr>
        <w:widowControl/>
        <w:numPr>
          <w:ilvl w:val="0"/>
          <w:numId w:val="32"/>
        </w:numPr>
        <w:suppressAutoHyphens w:val="0"/>
        <w:overflowPunct/>
        <w:autoSpaceDE/>
        <w:autoSpaceDN/>
        <w:adjustRightInd/>
        <w:ind w:left="0"/>
        <w:contextualSpacing/>
        <w:jc w:val="both"/>
        <w:textAlignment w:val="auto"/>
        <w:rPr>
          <w:color w:val="000000"/>
          <w:kern w:val="0"/>
          <w:sz w:val="22"/>
          <w:szCs w:val="22"/>
          <w:lang w:val="pl-PL"/>
        </w:rPr>
      </w:pPr>
      <w:r w:rsidRPr="00B53C54">
        <w:rPr>
          <w:color w:val="000000"/>
          <w:kern w:val="0"/>
          <w:sz w:val="22"/>
          <w:szCs w:val="22"/>
          <w:lang w:val="pl-PL"/>
        </w:rPr>
        <w:t xml:space="preserve">jednorazowa igła do </w:t>
      </w:r>
      <w:proofErr w:type="spellStart"/>
      <w:r w:rsidRPr="00B53C54">
        <w:rPr>
          <w:color w:val="000000"/>
          <w:kern w:val="0"/>
          <w:sz w:val="22"/>
          <w:szCs w:val="22"/>
          <w:lang w:val="pl-PL"/>
        </w:rPr>
        <w:t>przezoskrzelowej</w:t>
      </w:r>
      <w:proofErr w:type="spellEnd"/>
      <w:r w:rsidRPr="00B53C54">
        <w:rPr>
          <w:color w:val="000000"/>
          <w:kern w:val="0"/>
          <w:sz w:val="22"/>
          <w:szCs w:val="22"/>
          <w:lang w:val="pl-PL"/>
        </w:rPr>
        <w:t xml:space="preserve"> biopsji aspiracyjnej pod kontrolą ultrasonografii (EBUS-TBNA);</w:t>
      </w:r>
    </w:p>
    <w:p w:rsidR="00436FC8" w:rsidRPr="00B53C54" w:rsidRDefault="00436FC8" w:rsidP="00436FC8">
      <w:pPr>
        <w:widowControl/>
        <w:numPr>
          <w:ilvl w:val="0"/>
          <w:numId w:val="32"/>
        </w:numPr>
        <w:suppressAutoHyphens w:val="0"/>
        <w:overflowPunct/>
        <w:autoSpaceDE/>
        <w:autoSpaceDN/>
        <w:adjustRightInd/>
        <w:ind w:left="0"/>
        <w:contextualSpacing/>
        <w:jc w:val="both"/>
        <w:textAlignment w:val="auto"/>
        <w:rPr>
          <w:color w:val="000000"/>
          <w:kern w:val="0"/>
          <w:sz w:val="22"/>
          <w:szCs w:val="22"/>
          <w:lang w:val="pl-PL"/>
        </w:rPr>
      </w:pPr>
      <w:r w:rsidRPr="00B53C54">
        <w:rPr>
          <w:color w:val="000000"/>
          <w:kern w:val="0"/>
          <w:sz w:val="22"/>
          <w:szCs w:val="22"/>
          <w:lang w:val="pl-PL"/>
        </w:rPr>
        <w:t xml:space="preserve"> długość narzędzia 700mm, maksymalna długość wysunięcia ostrza igły (przy zdjętym stoperze) 40mm,</w:t>
      </w:r>
    </w:p>
    <w:p w:rsidR="00436FC8" w:rsidRPr="00B53C54" w:rsidRDefault="00436FC8" w:rsidP="00436FC8">
      <w:pPr>
        <w:widowControl/>
        <w:numPr>
          <w:ilvl w:val="0"/>
          <w:numId w:val="32"/>
        </w:numPr>
        <w:suppressAutoHyphens w:val="0"/>
        <w:overflowPunct/>
        <w:autoSpaceDE/>
        <w:autoSpaceDN/>
        <w:adjustRightInd/>
        <w:ind w:left="0"/>
        <w:contextualSpacing/>
        <w:jc w:val="both"/>
        <w:textAlignment w:val="auto"/>
        <w:rPr>
          <w:color w:val="000000"/>
          <w:kern w:val="0"/>
          <w:sz w:val="22"/>
          <w:szCs w:val="22"/>
          <w:lang w:val="pl-PL"/>
        </w:rPr>
      </w:pPr>
      <w:r w:rsidRPr="00B53C54">
        <w:rPr>
          <w:color w:val="000000"/>
          <w:kern w:val="0"/>
          <w:sz w:val="22"/>
          <w:szCs w:val="22"/>
          <w:lang w:val="pl-PL"/>
        </w:rPr>
        <w:t xml:space="preserve"> minimalna długość wysunięcia ostrza igły 20mm; </w:t>
      </w:r>
    </w:p>
    <w:p w:rsidR="00436FC8" w:rsidRPr="00B53C54" w:rsidRDefault="00436FC8" w:rsidP="00436FC8">
      <w:pPr>
        <w:widowControl/>
        <w:numPr>
          <w:ilvl w:val="0"/>
          <w:numId w:val="32"/>
        </w:numPr>
        <w:suppressAutoHyphens w:val="0"/>
        <w:overflowPunct/>
        <w:autoSpaceDE/>
        <w:autoSpaceDN/>
        <w:adjustRightInd/>
        <w:ind w:left="0"/>
        <w:contextualSpacing/>
        <w:jc w:val="both"/>
        <w:textAlignment w:val="auto"/>
        <w:rPr>
          <w:color w:val="000000"/>
          <w:kern w:val="0"/>
          <w:sz w:val="22"/>
          <w:szCs w:val="22"/>
          <w:lang w:val="pl-PL"/>
        </w:rPr>
      </w:pPr>
      <w:r w:rsidRPr="00B53C54">
        <w:rPr>
          <w:color w:val="000000"/>
          <w:kern w:val="0"/>
          <w:sz w:val="22"/>
          <w:szCs w:val="22"/>
          <w:lang w:val="pl-PL"/>
        </w:rPr>
        <w:t xml:space="preserve">średnica ostrza igły 25G; dwustopniowy sposób cięcia ostrza, (podczas biopsji łatwo wkłuwa się w węzły chłonne); </w:t>
      </w:r>
    </w:p>
    <w:p w:rsidR="00436FC8" w:rsidRPr="00B53C54" w:rsidRDefault="00436FC8" w:rsidP="00436FC8">
      <w:pPr>
        <w:widowControl/>
        <w:numPr>
          <w:ilvl w:val="0"/>
          <w:numId w:val="32"/>
        </w:numPr>
        <w:suppressAutoHyphens w:val="0"/>
        <w:overflowPunct/>
        <w:autoSpaceDE/>
        <w:autoSpaceDN/>
        <w:adjustRightInd/>
        <w:ind w:left="0"/>
        <w:contextualSpacing/>
        <w:jc w:val="both"/>
        <w:textAlignment w:val="auto"/>
        <w:rPr>
          <w:color w:val="000000"/>
          <w:kern w:val="0"/>
          <w:sz w:val="22"/>
          <w:szCs w:val="22"/>
          <w:lang w:val="pl-PL"/>
        </w:rPr>
      </w:pPr>
      <w:r w:rsidRPr="00B53C54">
        <w:rPr>
          <w:color w:val="000000"/>
          <w:kern w:val="0"/>
          <w:sz w:val="22"/>
          <w:szCs w:val="22"/>
          <w:lang w:val="pl-PL"/>
        </w:rPr>
        <w:t>maksymalna średnica części wprowadzanej do kanału roboczego 1,5mm;</w:t>
      </w:r>
    </w:p>
    <w:p w:rsidR="00436FC8" w:rsidRPr="00B53C54" w:rsidRDefault="00436FC8" w:rsidP="00436FC8">
      <w:pPr>
        <w:widowControl/>
        <w:numPr>
          <w:ilvl w:val="0"/>
          <w:numId w:val="32"/>
        </w:numPr>
        <w:suppressAutoHyphens w:val="0"/>
        <w:overflowPunct/>
        <w:autoSpaceDE/>
        <w:autoSpaceDN/>
        <w:adjustRightInd/>
        <w:ind w:left="0"/>
        <w:contextualSpacing/>
        <w:jc w:val="both"/>
        <w:textAlignment w:val="auto"/>
        <w:rPr>
          <w:color w:val="000000"/>
          <w:kern w:val="0"/>
          <w:sz w:val="22"/>
          <w:szCs w:val="22"/>
          <w:lang w:val="pl-PL"/>
        </w:rPr>
      </w:pPr>
      <w:r w:rsidRPr="00B53C54">
        <w:rPr>
          <w:color w:val="000000"/>
          <w:kern w:val="0"/>
          <w:sz w:val="22"/>
          <w:szCs w:val="22"/>
          <w:lang w:val="pl-PL"/>
        </w:rPr>
        <w:t xml:space="preserve">minimalna średnica kanału roboczego endoskopu 1,7mm; </w:t>
      </w:r>
    </w:p>
    <w:p w:rsidR="00436FC8" w:rsidRPr="00B53C54" w:rsidRDefault="00436FC8" w:rsidP="00436FC8">
      <w:pPr>
        <w:widowControl/>
        <w:numPr>
          <w:ilvl w:val="0"/>
          <w:numId w:val="32"/>
        </w:numPr>
        <w:suppressAutoHyphens w:val="0"/>
        <w:overflowPunct/>
        <w:autoSpaceDE/>
        <w:autoSpaceDN/>
        <w:adjustRightInd/>
        <w:ind w:left="0"/>
        <w:contextualSpacing/>
        <w:jc w:val="both"/>
        <w:textAlignment w:val="auto"/>
        <w:rPr>
          <w:color w:val="000000"/>
          <w:kern w:val="0"/>
          <w:sz w:val="22"/>
          <w:szCs w:val="22"/>
          <w:lang w:val="pl-PL"/>
        </w:rPr>
      </w:pPr>
      <w:r w:rsidRPr="00B53C54">
        <w:rPr>
          <w:color w:val="000000"/>
          <w:kern w:val="0"/>
          <w:sz w:val="22"/>
          <w:szCs w:val="22"/>
          <w:lang w:val="pl-PL"/>
        </w:rPr>
        <w:t xml:space="preserve">na końcówce ostrza igły  otworki, które wzmacniają echo; </w:t>
      </w:r>
    </w:p>
    <w:p w:rsidR="00436FC8" w:rsidRPr="00B53C54" w:rsidRDefault="00436FC8" w:rsidP="00436FC8">
      <w:pPr>
        <w:widowControl/>
        <w:numPr>
          <w:ilvl w:val="0"/>
          <w:numId w:val="32"/>
        </w:numPr>
        <w:suppressAutoHyphens w:val="0"/>
        <w:overflowPunct/>
        <w:autoSpaceDE/>
        <w:autoSpaceDN/>
        <w:adjustRightInd/>
        <w:ind w:left="0"/>
        <w:contextualSpacing/>
        <w:jc w:val="both"/>
        <w:textAlignment w:val="auto"/>
        <w:rPr>
          <w:color w:val="000000"/>
          <w:kern w:val="0"/>
          <w:sz w:val="22"/>
          <w:szCs w:val="22"/>
          <w:lang w:val="pl-PL"/>
        </w:rPr>
      </w:pPr>
      <w:r w:rsidRPr="00B53C54">
        <w:rPr>
          <w:color w:val="000000"/>
          <w:kern w:val="0"/>
          <w:sz w:val="22"/>
          <w:szCs w:val="22"/>
          <w:lang w:val="pl-PL"/>
        </w:rPr>
        <w:t>wewnątrz narzędzia wyjmowany mandryn z  o zaokrąglonej końcówce z uchwytem zapewniający stałą drożność igły;</w:t>
      </w:r>
    </w:p>
    <w:p w:rsidR="00436FC8" w:rsidRPr="00B53C54" w:rsidRDefault="00436FC8" w:rsidP="00436FC8">
      <w:pPr>
        <w:widowControl/>
        <w:numPr>
          <w:ilvl w:val="0"/>
          <w:numId w:val="32"/>
        </w:numPr>
        <w:suppressAutoHyphens w:val="0"/>
        <w:overflowPunct/>
        <w:autoSpaceDE/>
        <w:autoSpaceDN/>
        <w:adjustRightInd/>
        <w:ind w:left="0"/>
        <w:contextualSpacing/>
        <w:jc w:val="both"/>
        <w:textAlignment w:val="auto"/>
        <w:rPr>
          <w:color w:val="000000"/>
          <w:kern w:val="0"/>
          <w:sz w:val="22"/>
          <w:szCs w:val="22"/>
          <w:lang w:val="pl-PL"/>
        </w:rPr>
      </w:pPr>
      <w:r w:rsidRPr="00B53C54">
        <w:rPr>
          <w:color w:val="000000"/>
          <w:kern w:val="0"/>
          <w:sz w:val="22"/>
          <w:szCs w:val="22"/>
          <w:lang w:val="pl-PL"/>
        </w:rPr>
        <w:t xml:space="preserve"> uchwyt miejscami pokryty silikonem, co zapewnia stabilne trzymanie i lepsza kontrolę wkłucia; </w:t>
      </w:r>
    </w:p>
    <w:p w:rsidR="00436FC8" w:rsidRPr="00B53C54" w:rsidRDefault="00436FC8" w:rsidP="00436FC8">
      <w:pPr>
        <w:widowControl/>
        <w:numPr>
          <w:ilvl w:val="0"/>
          <w:numId w:val="32"/>
        </w:numPr>
        <w:suppressAutoHyphens w:val="0"/>
        <w:overflowPunct/>
        <w:autoSpaceDE/>
        <w:autoSpaceDN/>
        <w:adjustRightInd/>
        <w:ind w:left="0"/>
        <w:contextualSpacing/>
        <w:jc w:val="both"/>
        <w:textAlignment w:val="auto"/>
        <w:rPr>
          <w:color w:val="000000"/>
          <w:kern w:val="0"/>
          <w:sz w:val="22"/>
          <w:szCs w:val="22"/>
          <w:lang w:val="pl-PL"/>
        </w:rPr>
      </w:pPr>
      <w:r w:rsidRPr="00B53C54">
        <w:rPr>
          <w:color w:val="000000"/>
          <w:kern w:val="0"/>
          <w:sz w:val="22"/>
          <w:szCs w:val="22"/>
          <w:lang w:val="pl-PL"/>
        </w:rPr>
        <w:t xml:space="preserve">obracany mechanizm regulacji osłony (pokrętło) pozwala na ustawienie go w dowolnym położeniu wokół osi uchwytu, dając większy komfort pracy operatorowi ; </w:t>
      </w:r>
    </w:p>
    <w:p w:rsidR="00436FC8" w:rsidRPr="00B53C54" w:rsidRDefault="00436FC8" w:rsidP="00436FC8">
      <w:pPr>
        <w:widowControl/>
        <w:numPr>
          <w:ilvl w:val="0"/>
          <w:numId w:val="32"/>
        </w:numPr>
        <w:suppressAutoHyphens w:val="0"/>
        <w:overflowPunct/>
        <w:autoSpaceDE/>
        <w:autoSpaceDN/>
        <w:adjustRightInd/>
        <w:ind w:left="0"/>
        <w:contextualSpacing/>
        <w:jc w:val="both"/>
        <w:textAlignment w:val="auto"/>
        <w:rPr>
          <w:color w:val="000000"/>
          <w:kern w:val="0"/>
          <w:sz w:val="22"/>
          <w:szCs w:val="22"/>
          <w:lang w:val="pl-PL"/>
        </w:rPr>
      </w:pPr>
      <w:r w:rsidRPr="00B53C54">
        <w:rPr>
          <w:color w:val="000000"/>
          <w:kern w:val="0"/>
          <w:sz w:val="22"/>
          <w:szCs w:val="22"/>
          <w:lang w:val="pl-PL"/>
        </w:rPr>
        <w:t xml:space="preserve"> suwak-</w:t>
      </w:r>
      <w:proofErr w:type="spellStart"/>
      <w:r w:rsidRPr="00B53C54">
        <w:rPr>
          <w:color w:val="000000"/>
          <w:kern w:val="0"/>
          <w:sz w:val="22"/>
          <w:szCs w:val="22"/>
          <w:lang w:val="pl-PL"/>
        </w:rPr>
        <w:t>slider</w:t>
      </w:r>
      <w:proofErr w:type="spellEnd"/>
      <w:r w:rsidRPr="00B53C54">
        <w:rPr>
          <w:color w:val="000000"/>
          <w:kern w:val="0"/>
          <w:sz w:val="22"/>
          <w:szCs w:val="22"/>
          <w:lang w:val="pl-PL"/>
        </w:rPr>
        <w:t xml:space="preserve"> regulujący stopień wysunięcia igły; </w:t>
      </w:r>
    </w:p>
    <w:p w:rsidR="00436FC8" w:rsidRPr="00B53C54" w:rsidRDefault="00436FC8" w:rsidP="00436FC8">
      <w:pPr>
        <w:widowControl/>
        <w:numPr>
          <w:ilvl w:val="0"/>
          <w:numId w:val="32"/>
        </w:numPr>
        <w:suppressAutoHyphens w:val="0"/>
        <w:overflowPunct/>
        <w:autoSpaceDE/>
        <w:autoSpaceDN/>
        <w:adjustRightInd/>
        <w:ind w:left="0"/>
        <w:contextualSpacing/>
        <w:jc w:val="both"/>
        <w:textAlignment w:val="auto"/>
        <w:rPr>
          <w:color w:val="000000"/>
          <w:kern w:val="0"/>
          <w:sz w:val="22"/>
          <w:szCs w:val="22"/>
          <w:lang w:val="pl-PL"/>
        </w:rPr>
      </w:pPr>
      <w:r w:rsidRPr="00B53C54">
        <w:rPr>
          <w:color w:val="000000"/>
          <w:kern w:val="0"/>
          <w:sz w:val="22"/>
          <w:szCs w:val="22"/>
          <w:lang w:val="pl-PL"/>
        </w:rPr>
        <w:t xml:space="preserve">na części sterującej  skala pozwalająca określić stopień wysunięcia ostrza igły; </w:t>
      </w:r>
    </w:p>
    <w:p w:rsidR="00436FC8" w:rsidRPr="00B53C54" w:rsidRDefault="00436FC8" w:rsidP="00436FC8">
      <w:pPr>
        <w:widowControl/>
        <w:numPr>
          <w:ilvl w:val="0"/>
          <w:numId w:val="32"/>
        </w:numPr>
        <w:suppressAutoHyphens w:val="0"/>
        <w:overflowPunct/>
        <w:autoSpaceDE/>
        <w:autoSpaceDN/>
        <w:adjustRightInd/>
        <w:ind w:left="0"/>
        <w:contextualSpacing/>
        <w:jc w:val="both"/>
        <w:textAlignment w:val="auto"/>
        <w:rPr>
          <w:color w:val="000000"/>
          <w:kern w:val="0"/>
          <w:sz w:val="22"/>
          <w:szCs w:val="22"/>
          <w:lang w:val="pl-PL"/>
        </w:rPr>
      </w:pPr>
      <w:r w:rsidRPr="00B53C54">
        <w:rPr>
          <w:color w:val="000000"/>
          <w:kern w:val="0"/>
          <w:sz w:val="22"/>
          <w:szCs w:val="22"/>
          <w:lang w:val="pl-PL"/>
        </w:rPr>
        <w:t xml:space="preserve">usuwalny stoper ograniczający stopień penetracji igły nie głębiej niż na 20mm; </w:t>
      </w:r>
    </w:p>
    <w:p w:rsidR="00436FC8" w:rsidRPr="00B53C54" w:rsidRDefault="00436FC8" w:rsidP="00436FC8">
      <w:pPr>
        <w:widowControl/>
        <w:numPr>
          <w:ilvl w:val="0"/>
          <w:numId w:val="32"/>
        </w:numPr>
        <w:suppressAutoHyphens w:val="0"/>
        <w:overflowPunct/>
        <w:autoSpaceDE/>
        <w:autoSpaceDN/>
        <w:adjustRightInd/>
        <w:ind w:left="0"/>
        <w:contextualSpacing/>
        <w:jc w:val="both"/>
        <w:textAlignment w:val="auto"/>
        <w:rPr>
          <w:color w:val="000000"/>
          <w:kern w:val="0"/>
          <w:sz w:val="22"/>
          <w:szCs w:val="22"/>
          <w:lang w:val="pl-PL"/>
        </w:rPr>
      </w:pPr>
      <w:r w:rsidRPr="00B53C54">
        <w:rPr>
          <w:color w:val="000000"/>
          <w:kern w:val="0"/>
          <w:sz w:val="22"/>
          <w:szCs w:val="22"/>
          <w:lang w:val="pl-PL"/>
        </w:rPr>
        <w:t xml:space="preserve">znacznik graficzny informujący o całkowitym schowaniu igły do osłonki; </w:t>
      </w:r>
    </w:p>
    <w:p w:rsidR="00436FC8" w:rsidRPr="00B53C54" w:rsidRDefault="00436FC8" w:rsidP="00436FC8">
      <w:pPr>
        <w:widowControl/>
        <w:numPr>
          <w:ilvl w:val="0"/>
          <w:numId w:val="32"/>
        </w:numPr>
        <w:suppressAutoHyphens w:val="0"/>
        <w:overflowPunct/>
        <w:autoSpaceDE/>
        <w:autoSpaceDN/>
        <w:adjustRightInd/>
        <w:ind w:left="0"/>
        <w:contextualSpacing/>
        <w:jc w:val="both"/>
        <w:textAlignment w:val="auto"/>
        <w:rPr>
          <w:color w:val="000000"/>
          <w:kern w:val="0"/>
          <w:sz w:val="22"/>
          <w:szCs w:val="22"/>
          <w:lang w:val="pl-PL"/>
        </w:rPr>
      </w:pPr>
      <w:r w:rsidRPr="00B53C54">
        <w:rPr>
          <w:color w:val="000000"/>
          <w:kern w:val="0"/>
          <w:sz w:val="22"/>
          <w:szCs w:val="22"/>
          <w:lang w:val="pl-PL"/>
        </w:rPr>
        <w:t xml:space="preserve">mechanizm informujący o pełnym schowaniu igły do osłonki poprzez wyraźnie słyszalne kliknięcie; </w:t>
      </w:r>
    </w:p>
    <w:p w:rsidR="00436FC8" w:rsidRPr="00B53C54" w:rsidRDefault="00436FC8" w:rsidP="00436FC8">
      <w:pPr>
        <w:widowControl/>
        <w:numPr>
          <w:ilvl w:val="0"/>
          <w:numId w:val="32"/>
        </w:numPr>
        <w:suppressAutoHyphens w:val="0"/>
        <w:overflowPunct/>
        <w:autoSpaceDE/>
        <w:autoSpaceDN/>
        <w:adjustRightInd/>
        <w:ind w:left="0"/>
        <w:contextualSpacing/>
        <w:jc w:val="both"/>
        <w:textAlignment w:val="auto"/>
        <w:rPr>
          <w:color w:val="000000"/>
          <w:kern w:val="0"/>
          <w:sz w:val="22"/>
          <w:szCs w:val="22"/>
          <w:lang w:val="pl-PL"/>
        </w:rPr>
      </w:pPr>
      <w:r w:rsidRPr="00B53C54">
        <w:rPr>
          <w:color w:val="000000"/>
          <w:kern w:val="0"/>
          <w:sz w:val="22"/>
          <w:szCs w:val="22"/>
          <w:lang w:val="pl-PL"/>
        </w:rPr>
        <w:t xml:space="preserve">osłona z tworzywa, zapewniająca  lepszą widoczność w obrazie endoskopowym; </w:t>
      </w:r>
    </w:p>
    <w:p w:rsidR="00436FC8" w:rsidRPr="00B53C54" w:rsidRDefault="00436FC8" w:rsidP="00436FC8">
      <w:pPr>
        <w:widowControl/>
        <w:numPr>
          <w:ilvl w:val="0"/>
          <w:numId w:val="32"/>
        </w:numPr>
        <w:suppressAutoHyphens w:val="0"/>
        <w:overflowPunct/>
        <w:autoSpaceDE/>
        <w:autoSpaceDN/>
        <w:adjustRightInd/>
        <w:ind w:left="0"/>
        <w:contextualSpacing/>
        <w:jc w:val="both"/>
        <w:textAlignment w:val="auto"/>
        <w:rPr>
          <w:color w:val="000000"/>
          <w:kern w:val="0"/>
          <w:sz w:val="22"/>
          <w:szCs w:val="22"/>
          <w:lang w:val="pl-PL"/>
        </w:rPr>
      </w:pPr>
      <w:r w:rsidRPr="00B53C54">
        <w:rPr>
          <w:color w:val="000000"/>
          <w:kern w:val="0"/>
          <w:sz w:val="22"/>
          <w:szCs w:val="22"/>
          <w:lang w:val="pl-PL"/>
        </w:rPr>
        <w:t>współpraca z endoskopami ultradźwiękowymi, w których kierunek skanowania ultradźwiękowego jest równoległy do kierunku wprowadzania; mocowanie igły na uchwycie endoskopu za pomocą mechanizmu przesuwanego</w:t>
      </w:r>
    </w:p>
    <w:p w:rsidR="00436FC8" w:rsidRPr="00B53C54" w:rsidRDefault="00436FC8" w:rsidP="00436FC8">
      <w:pPr>
        <w:widowControl/>
        <w:numPr>
          <w:ilvl w:val="0"/>
          <w:numId w:val="32"/>
        </w:numPr>
        <w:suppressAutoHyphens w:val="0"/>
        <w:overflowPunct/>
        <w:autoSpaceDE/>
        <w:autoSpaceDN/>
        <w:adjustRightInd/>
        <w:ind w:left="0"/>
        <w:contextualSpacing/>
        <w:jc w:val="both"/>
        <w:textAlignment w:val="auto"/>
        <w:rPr>
          <w:color w:val="000000"/>
          <w:kern w:val="0"/>
          <w:sz w:val="22"/>
          <w:szCs w:val="22"/>
          <w:lang w:val="pl-PL"/>
        </w:rPr>
      </w:pPr>
      <w:r w:rsidRPr="00B53C54">
        <w:rPr>
          <w:color w:val="000000"/>
          <w:kern w:val="0"/>
          <w:sz w:val="22"/>
          <w:szCs w:val="22"/>
          <w:lang w:val="pl-PL"/>
        </w:rPr>
        <w:t>wymagana próbka</w:t>
      </w:r>
    </w:p>
    <w:p w:rsidR="00436FC8" w:rsidRPr="00B53C54" w:rsidRDefault="00436FC8" w:rsidP="00436FC8">
      <w:pPr>
        <w:widowControl/>
        <w:numPr>
          <w:ilvl w:val="0"/>
          <w:numId w:val="32"/>
        </w:numPr>
        <w:suppressAutoHyphens w:val="0"/>
        <w:overflowPunct/>
        <w:autoSpaceDE/>
        <w:autoSpaceDN/>
        <w:adjustRightInd/>
        <w:ind w:left="0"/>
        <w:jc w:val="both"/>
        <w:textAlignment w:val="auto"/>
        <w:rPr>
          <w:rFonts w:eastAsia="Lucida Sans Unicode"/>
          <w:sz w:val="22"/>
          <w:szCs w:val="22"/>
          <w:lang w:eastAsia="ar-SA"/>
        </w:rPr>
      </w:pPr>
      <w:r w:rsidRPr="00B53C54">
        <w:rPr>
          <w:color w:val="000000"/>
          <w:kern w:val="0"/>
          <w:sz w:val="22"/>
          <w:szCs w:val="22"/>
          <w:lang w:val="pl-PL"/>
        </w:rPr>
        <w:t xml:space="preserve">kompatybilna </w:t>
      </w:r>
      <w:r w:rsidRPr="00B53C54">
        <w:rPr>
          <w:rFonts w:eastAsia="Lucida Sans Unicode"/>
          <w:sz w:val="22"/>
          <w:szCs w:val="22"/>
          <w:lang w:eastAsia="ar-SA"/>
        </w:rPr>
        <w:t xml:space="preserve">  z EBUS firmy Olympus ( sprzęt nowy, objęty gwarancją)</w:t>
      </w:r>
    </w:p>
    <w:p w:rsidR="00436FC8" w:rsidRPr="00B53C54" w:rsidRDefault="00436FC8" w:rsidP="00436FC8">
      <w:pPr>
        <w:widowControl/>
        <w:suppressAutoHyphens w:val="0"/>
        <w:overflowPunct/>
        <w:autoSpaceDE/>
        <w:autoSpaceDN/>
        <w:adjustRightInd/>
        <w:contextualSpacing/>
        <w:jc w:val="both"/>
        <w:textAlignment w:val="auto"/>
        <w:rPr>
          <w:color w:val="000000"/>
          <w:kern w:val="0"/>
          <w:sz w:val="22"/>
          <w:szCs w:val="22"/>
          <w:lang w:val="pl-PL"/>
        </w:rPr>
      </w:pPr>
      <w:r w:rsidRPr="00B53C54">
        <w:rPr>
          <w:color w:val="000000"/>
          <w:kern w:val="0"/>
          <w:sz w:val="22"/>
          <w:szCs w:val="22"/>
          <w:lang w:val="pl-PL"/>
        </w:rPr>
        <w:t xml:space="preserve">                                                                  </w:t>
      </w:r>
      <w:r>
        <w:rPr>
          <w:color w:val="000000"/>
          <w:kern w:val="0"/>
          <w:sz w:val="22"/>
          <w:szCs w:val="22"/>
          <w:lang w:val="pl-PL"/>
        </w:rPr>
        <w:t xml:space="preserve"> </w:t>
      </w:r>
    </w:p>
    <w:p w:rsidR="00436FC8" w:rsidRPr="00B53C54" w:rsidRDefault="00436FC8" w:rsidP="00436FC8">
      <w:pPr>
        <w:overflowPunct/>
        <w:autoSpaceDE/>
        <w:autoSpaceDN/>
        <w:adjustRightInd/>
        <w:contextualSpacing/>
        <w:jc w:val="both"/>
        <w:rPr>
          <w:rFonts w:eastAsia="Lucida Sans Unicode"/>
          <w:b/>
          <w:sz w:val="22"/>
          <w:szCs w:val="22"/>
          <w:lang w:eastAsia="ar-SA"/>
        </w:rPr>
      </w:pPr>
      <w:r>
        <w:rPr>
          <w:rFonts w:eastAsia="Lucida Sans Unicode"/>
          <w:b/>
          <w:sz w:val="22"/>
          <w:szCs w:val="22"/>
          <w:lang w:eastAsia="ar-SA"/>
        </w:rPr>
        <w:t xml:space="preserve">Ad.9 </w:t>
      </w:r>
    </w:p>
    <w:p w:rsidR="00436FC8" w:rsidRPr="00B53C54" w:rsidRDefault="00436FC8" w:rsidP="00436FC8">
      <w:pPr>
        <w:numPr>
          <w:ilvl w:val="0"/>
          <w:numId w:val="33"/>
        </w:numPr>
        <w:overflowPunct/>
        <w:autoSpaceDE/>
        <w:autoSpaceDN/>
        <w:adjustRightInd/>
        <w:ind w:left="0"/>
        <w:contextualSpacing/>
        <w:jc w:val="both"/>
        <w:rPr>
          <w:rFonts w:eastAsia="Lucida Sans Unicode"/>
          <w:sz w:val="22"/>
          <w:szCs w:val="22"/>
          <w:lang w:eastAsia="ar-SA"/>
        </w:rPr>
      </w:pPr>
      <w:r w:rsidRPr="00B53C54">
        <w:rPr>
          <w:rFonts w:eastAsia="Lucida Sans Unicode"/>
          <w:sz w:val="22"/>
          <w:szCs w:val="22"/>
          <w:lang w:eastAsia="ar-SA"/>
        </w:rPr>
        <w:t xml:space="preserve">zaworki ssace do bronchoskopów </w:t>
      </w:r>
    </w:p>
    <w:p w:rsidR="00436FC8" w:rsidRPr="00B53C54" w:rsidRDefault="00436FC8" w:rsidP="00436FC8">
      <w:pPr>
        <w:numPr>
          <w:ilvl w:val="0"/>
          <w:numId w:val="33"/>
        </w:numPr>
        <w:overflowPunct/>
        <w:autoSpaceDE/>
        <w:autoSpaceDN/>
        <w:adjustRightInd/>
        <w:ind w:left="0"/>
        <w:contextualSpacing/>
        <w:jc w:val="both"/>
        <w:rPr>
          <w:rFonts w:eastAsia="Lucida Sans Unicode"/>
          <w:sz w:val="22"/>
          <w:szCs w:val="22"/>
          <w:lang w:eastAsia="ar-SA"/>
        </w:rPr>
      </w:pPr>
      <w:r w:rsidRPr="00B53C54">
        <w:rPr>
          <w:rFonts w:eastAsia="Lucida Sans Unicode"/>
          <w:sz w:val="22"/>
          <w:szCs w:val="22"/>
          <w:lang w:eastAsia="ar-SA"/>
        </w:rPr>
        <w:t xml:space="preserve"> kompatybilne z bronchoskopami  firmy Olympus</w:t>
      </w:r>
    </w:p>
    <w:p w:rsidR="00436FC8" w:rsidRPr="00B53C54" w:rsidRDefault="00436FC8" w:rsidP="00436FC8">
      <w:pPr>
        <w:numPr>
          <w:ilvl w:val="0"/>
          <w:numId w:val="33"/>
        </w:numPr>
        <w:overflowPunct/>
        <w:autoSpaceDE/>
        <w:autoSpaceDN/>
        <w:adjustRightInd/>
        <w:ind w:left="0"/>
        <w:contextualSpacing/>
        <w:jc w:val="both"/>
        <w:rPr>
          <w:rFonts w:eastAsia="Lucida Sans Unicode"/>
          <w:sz w:val="22"/>
          <w:szCs w:val="22"/>
          <w:lang w:eastAsia="ar-SA"/>
        </w:rPr>
      </w:pPr>
      <w:r w:rsidRPr="00B53C54">
        <w:rPr>
          <w:rFonts w:eastAsia="Lucida Sans Unicode"/>
          <w:sz w:val="22"/>
          <w:szCs w:val="22"/>
          <w:lang w:eastAsia="ar-SA"/>
        </w:rPr>
        <w:t>jednorazowego użytku</w:t>
      </w:r>
    </w:p>
    <w:p w:rsidR="00436FC8" w:rsidRPr="00B53C54" w:rsidRDefault="00436FC8" w:rsidP="00436FC8">
      <w:pPr>
        <w:numPr>
          <w:ilvl w:val="0"/>
          <w:numId w:val="33"/>
        </w:numPr>
        <w:overflowPunct/>
        <w:autoSpaceDE/>
        <w:autoSpaceDN/>
        <w:adjustRightInd/>
        <w:ind w:left="0"/>
        <w:contextualSpacing/>
        <w:jc w:val="both"/>
        <w:rPr>
          <w:rFonts w:eastAsia="Lucida Sans Unicode"/>
          <w:sz w:val="22"/>
          <w:szCs w:val="22"/>
          <w:lang w:eastAsia="ar-SA"/>
        </w:rPr>
      </w:pPr>
      <w:r w:rsidRPr="00B53C54">
        <w:rPr>
          <w:rFonts w:eastAsia="Lucida Sans Unicode"/>
          <w:sz w:val="22"/>
          <w:szCs w:val="22"/>
          <w:lang w:eastAsia="ar-SA"/>
        </w:rPr>
        <w:t>wymagana próbka</w:t>
      </w:r>
    </w:p>
    <w:p w:rsidR="00436FC8" w:rsidRPr="00B53C54" w:rsidRDefault="00436FC8" w:rsidP="00436FC8">
      <w:pPr>
        <w:overflowPunct/>
        <w:autoSpaceDE/>
        <w:autoSpaceDN/>
        <w:adjustRightInd/>
        <w:contextualSpacing/>
        <w:jc w:val="both"/>
        <w:rPr>
          <w:rFonts w:eastAsia="Lucida Sans Unicode"/>
          <w:sz w:val="22"/>
          <w:szCs w:val="22"/>
          <w:lang w:eastAsia="ar-SA"/>
        </w:rPr>
      </w:pPr>
      <w:r w:rsidRPr="00B53C54">
        <w:rPr>
          <w:rFonts w:eastAsia="Lucida Sans Unicode"/>
          <w:sz w:val="22"/>
          <w:szCs w:val="22"/>
          <w:lang w:eastAsia="ar-SA"/>
        </w:rPr>
        <w:t xml:space="preserve">                                                          </w:t>
      </w:r>
    </w:p>
    <w:p w:rsidR="00436FC8" w:rsidRPr="00B53C54" w:rsidRDefault="00436FC8" w:rsidP="00436FC8">
      <w:pPr>
        <w:overflowPunct/>
        <w:autoSpaceDE/>
        <w:autoSpaceDN/>
        <w:adjustRightInd/>
        <w:contextualSpacing/>
        <w:jc w:val="both"/>
        <w:rPr>
          <w:rFonts w:eastAsia="Lucida Sans Unicode"/>
          <w:b/>
          <w:sz w:val="22"/>
          <w:szCs w:val="22"/>
          <w:lang w:eastAsia="ar-SA"/>
        </w:rPr>
      </w:pPr>
      <w:r>
        <w:rPr>
          <w:rFonts w:eastAsia="Lucida Sans Unicode"/>
          <w:b/>
          <w:sz w:val="22"/>
          <w:szCs w:val="22"/>
          <w:lang w:eastAsia="ar-SA"/>
        </w:rPr>
        <w:t>A</w:t>
      </w:r>
      <w:r w:rsidRPr="00B53C54">
        <w:rPr>
          <w:rFonts w:eastAsia="Lucida Sans Unicode"/>
          <w:b/>
          <w:sz w:val="22"/>
          <w:szCs w:val="22"/>
          <w:lang w:eastAsia="ar-SA"/>
        </w:rPr>
        <w:t>d.10</w:t>
      </w:r>
    </w:p>
    <w:p w:rsidR="00436FC8" w:rsidRPr="00B53C54" w:rsidRDefault="00436FC8" w:rsidP="00436FC8">
      <w:pPr>
        <w:numPr>
          <w:ilvl w:val="0"/>
          <w:numId w:val="33"/>
        </w:numPr>
        <w:overflowPunct/>
        <w:autoSpaceDE/>
        <w:autoSpaceDN/>
        <w:adjustRightInd/>
        <w:ind w:left="0"/>
        <w:contextualSpacing/>
        <w:jc w:val="both"/>
        <w:rPr>
          <w:rFonts w:eastAsia="Lucida Sans Unicode"/>
          <w:sz w:val="22"/>
          <w:szCs w:val="22"/>
          <w:lang w:eastAsia="ar-SA"/>
        </w:rPr>
      </w:pPr>
      <w:r w:rsidRPr="00B53C54">
        <w:rPr>
          <w:rFonts w:eastAsia="Lucida Sans Unicode"/>
          <w:sz w:val="22"/>
          <w:szCs w:val="22"/>
          <w:lang w:eastAsia="ar-SA"/>
        </w:rPr>
        <w:t>zaworki biopsyjne do bronchoskopów</w:t>
      </w:r>
    </w:p>
    <w:p w:rsidR="00436FC8" w:rsidRPr="00B53C54" w:rsidRDefault="00436FC8" w:rsidP="00436FC8">
      <w:pPr>
        <w:numPr>
          <w:ilvl w:val="0"/>
          <w:numId w:val="33"/>
        </w:numPr>
        <w:overflowPunct/>
        <w:autoSpaceDE/>
        <w:autoSpaceDN/>
        <w:adjustRightInd/>
        <w:ind w:left="0"/>
        <w:contextualSpacing/>
        <w:jc w:val="both"/>
        <w:rPr>
          <w:rFonts w:eastAsia="Lucida Sans Unicode"/>
          <w:sz w:val="22"/>
          <w:szCs w:val="22"/>
          <w:lang w:eastAsia="ar-SA"/>
        </w:rPr>
      </w:pPr>
      <w:r w:rsidRPr="00B53C54">
        <w:rPr>
          <w:rFonts w:eastAsia="Lucida Sans Unicode"/>
          <w:sz w:val="22"/>
          <w:szCs w:val="22"/>
          <w:lang w:eastAsia="ar-SA"/>
        </w:rPr>
        <w:t xml:space="preserve"> kompatybilne z bronchoskopami  firmy Olympus</w:t>
      </w:r>
    </w:p>
    <w:p w:rsidR="00436FC8" w:rsidRPr="00B53C54" w:rsidRDefault="00436FC8" w:rsidP="00436FC8">
      <w:pPr>
        <w:numPr>
          <w:ilvl w:val="0"/>
          <w:numId w:val="33"/>
        </w:numPr>
        <w:overflowPunct/>
        <w:autoSpaceDE/>
        <w:autoSpaceDN/>
        <w:adjustRightInd/>
        <w:ind w:left="0"/>
        <w:contextualSpacing/>
        <w:jc w:val="both"/>
        <w:rPr>
          <w:rFonts w:eastAsia="Lucida Sans Unicode"/>
          <w:sz w:val="22"/>
          <w:szCs w:val="22"/>
          <w:lang w:eastAsia="ar-SA"/>
        </w:rPr>
      </w:pPr>
      <w:r w:rsidRPr="00B53C54">
        <w:rPr>
          <w:rFonts w:eastAsia="Lucida Sans Unicode"/>
          <w:sz w:val="22"/>
          <w:szCs w:val="22"/>
          <w:lang w:eastAsia="ar-SA"/>
        </w:rPr>
        <w:t>jednorazowego użytku</w:t>
      </w:r>
    </w:p>
    <w:p w:rsidR="00436FC8" w:rsidRDefault="00436FC8" w:rsidP="00436FC8">
      <w:pPr>
        <w:numPr>
          <w:ilvl w:val="0"/>
          <w:numId w:val="33"/>
        </w:numPr>
        <w:overflowPunct/>
        <w:autoSpaceDE/>
        <w:autoSpaceDN/>
        <w:adjustRightInd/>
        <w:ind w:left="0"/>
        <w:contextualSpacing/>
        <w:jc w:val="both"/>
        <w:rPr>
          <w:rFonts w:eastAsia="Lucida Sans Unicode"/>
          <w:sz w:val="22"/>
          <w:szCs w:val="22"/>
          <w:lang w:eastAsia="ar-SA"/>
        </w:rPr>
      </w:pPr>
      <w:r w:rsidRPr="00B53C54">
        <w:rPr>
          <w:rFonts w:eastAsia="Lucida Sans Unicode"/>
          <w:sz w:val="22"/>
          <w:szCs w:val="22"/>
          <w:lang w:eastAsia="ar-SA"/>
        </w:rPr>
        <w:t>wymagana próbka</w:t>
      </w:r>
    </w:p>
    <w:p w:rsidR="00436FC8" w:rsidRPr="009F0BFA" w:rsidRDefault="00436FC8" w:rsidP="00436FC8">
      <w:pPr>
        <w:overflowPunct/>
        <w:autoSpaceDE/>
        <w:autoSpaceDN/>
        <w:adjustRightInd/>
        <w:contextualSpacing/>
        <w:jc w:val="both"/>
        <w:rPr>
          <w:rFonts w:eastAsia="Lucida Sans Unicode"/>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9</w:t>
      </w: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r>
        <w:t>Filtr spirometryczny</w:t>
      </w:r>
    </w:p>
    <w:p w:rsidR="00436FC8" w:rsidRDefault="00436FC8" w:rsidP="00436FC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
        <w:gridCol w:w="3048"/>
        <w:gridCol w:w="850"/>
        <w:gridCol w:w="1275"/>
        <w:gridCol w:w="978"/>
        <w:gridCol w:w="723"/>
        <w:gridCol w:w="992"/>
        <w:gridCol w:w="1134"/>
        <w:gridCol w:w="3544"/>
      </w:tblGrid>
      <w:tr w:rsidR="00436FC8" w:rsidRPr="003E345F" w:rsidTr="007F5C7E">
        <w:trPr>
          <w:trHeight w:val="811"/>
        </w:trPr>
        <w:tc>
          <w:tcPr>
            <w:tcW w:w="0" w:type="auto"/>
            <w:tcBorders>
              <w:top w:val="single" w:sz="4" w:space="0" w:color="000000"/>
              <w:left w:val="single" w:sz="4" w:space="0" w:color="000000"/>
              <w:bottom w:val="single" w:sz="4" w:space="0" w:color="000000"/>
              <w:right w:val="single" w:sz="4" w:space="0" w:color="000000"/>
            </w:tcBorders>
            <w:vAlign w:val="center"/>
            <w:hideMark/>
          </w:tcPr>
          <w:p w:rsidR="00436FC8" w:rsidRPr="003E345F" w:rsidRDefault="00436FC8" w:rsidP="007F5C7E">
            <w:pPr>
              <w:jc w:val="center"/>
              <w:rPr>
                <w:b/>
              </w:rPr>
            </w:pPr>
            <w:r>
              <w:rPr>
                <w:b/>
                <w:sz w:val="16"/>
                <w:szCs w:val="16"/>
              </w:rPr>
              <w:t>L</w:t>
            </w:r>
            <w:r w:rsidRPr="005138AC">
              <w:rPr>
                <w:b/>
                <w:sz w:val="16"/>
                <w:szCs w:val="16"/>
              </w:rPr>
              <w:t>.p.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6FC8" w:rsidRPr="005138AC" w:rsidRDefault="00436FC8" w:rsidP="007F5C7E">
            <w:pPr>
              <w:jc w:val="center"/>
              <w:rPr>
                <w:b/>
                <w:sz w:val="16"/>
                <w:szCs w:val="16"/>
              </w:rPr>
            </w:pPr>
            <w:r>
              <w:rPr>
                <w:b/>
                <w:sz w:val="16"/>
                <w:szCs w:val="16"/>
              </w:rPr>
              <w:t>A</w:t>
            </w:r>
            <w:r w:rsidRPr="005138AC">
              <w:rPr>
                <w:b/>
                <w:sz w:val="16"/>
                <w:szCs w:val="16"/>
              </w:rPr>
              <w:t>sortyment</w:t>
            </w:r>
          </w:p>
          <w:p w:rsidR="00436FC8" w:rsidRPr="003E345F" w:rsidRDefault="00436FC8" w:rsidP="007F5C7E">
            <w:pPr>
              <w:jc w:val="center"/>
              <w:rPr>
                <w:b/>
              </w:rPr>
            </w:pPr>
            <w:r w:rsidRPr="005138AC">
              <w:rPr>
                <w:b/>
                <w:sz w:val="16"/>
                <w:szCs w:val="16"/>
              </w:rPr>
              <w:t>szczegółowy</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36FC8" w:rsidRPr="005138AC" w:rsidRDefault="00436FC8" w:rsidP="007F5C7E">
            <w:pPr>
              <w:jc w:val="center"/>
              <w:rPr>
                <w:b/>
                <w:sz w:val="16"/>
                <w:szCs w:val="16"/>
              </w:rPr>
            </w:pPr>
            <w:r>
              <w:rPr>
                <w:b/>
                <w:sz w:val="16"/>
                <w:szCs w:val="16"/>
              </w:rPr>
              <w:t>Jedn.</w:t>
            </w:r>
          </w:p>
          <w:p w:rsidR="00436FC8" w:rsidRPr="003E345F" w:rsidRDefault="00436FC8" w:rsidP="007F5C7E">
            <w:pPr>
              <w:jc w:val="center"/>
              <w:rPr>
                <w:b/>
              </w:rPr>
            </w:pPr>
            <w:r w:rsidRPr="005138AC">
              <w:rPr>
                <w:b/>
                <w:sz w:val="16"/>
                <w:szCs w:val="16"/>
              </w:rPr>
              <w:t>miary</w:t>
            </w:r>
          </w:p>
        </w:tc>
        <w:tc>
          <w:tcPr>
            <w:tcW w:w="1275" w:type="dxa"/>
            <w:tcBorders>
              <w:top w:val="single" w:sz="4" w:space="0" w:color="000000"/>
              <w:left w:val="single" w:sz="4" w:space="0" w:color="000000"/>
              <w:bottom w:val="single" w:sz="4" w:space="0" w:color="000000"/>
              <w:right w:val="single" w:sz="4" w:space="0" w:color="000000"/>
            </w:tcBorders>
            <w:vAlign w:val="center"/>
          </w:tcPr>
          <w:p w:rsidR="00436FC8" w:rsidRPr="005138AC" w:rsidRDefault="00436FC8" w:rsidP="007F5C7E">
            <w:pPr>
              <w:jc w:val="center"/>
              <w:rPr>
                <w:b/>
                <w:sz w:val="16"/>
                <w:szCs w:val="16"/>
              </w:rPr>
            </w:pPr>
            <w:r>
              <w:rPr>
                <w:b/>
                <w:sz w:val="16"/>
                <w:szCs w:val="16"/>
              </w:rPr>
              <w:t>I</w:t>
            </w:r>
            <w:r w:rsidRPr="005138AC">
              <w:rPr>
                <w:b/>
                <w:sz w:val="16"/>
                <w:szCs w:val="16"/>
              </w:rPr>
              <w:t>lość</w:t>
            </w:r>
          </w:p>
          <w:p w:rsidR="00436FC8" w:rsidRPr="003E345F" w:rsidRDefault="00436FC8" w:rsidP="007F5C7E">
            <w:pPr>
              <w:jc w:val="center"/>
              <w:rPr>
                <w:b/>
              </w:rPr>
            </w:pPr>
            <w:r>
              <w:rPr>
                <w:b/>
                <w:sz w:val="16"/>
                <w:szCs w:val="16"/>
              </w:rPr>
              <w:t>24 m-ce</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436FC8" w:rsidRPr="003E345F" w:rsidRDefault="00436FC8" w:rsidP="007F5C7E">
            <w:pPr>
              <w:jc w:val="center"/>
              <w:rPr>
                <w:b/>
              </w:rPr>
            </w:pPr>
            <w:r>
              <w:rPr>
                <w:b/>
                <w:sz w:val="16"/>
                <w:szCs w:val="16"/>
              </w:rPr>
              <w:t>C</w:t>
            </w:r>
            <w:r w:rsidRPr="005138AC">
              <w:rPr>
                <w:b/>
                <w:sz w:val="16"/>
                <w:szCs w:val="16"/>
              </w:rPr>
              <w:t>cena  netto</w:t>
            </w:r>
          </w:p>
        </w:tc>
        <w:tc>
          <w:tcPr>
            <w:tcW w:w="723" w:type="dxa"/>
            <w:tcBorders>
              <w:top w:val="single" w:sz="4" w:space="0" w:color="000000"/>
              <w:left w:val="single" w:sz="4" w:space="0" w:color="000000"/>
              <w:bottom w:val="single" w:sz="4" w:space="0" w:color="000000"/>
              <w:right w:val="single" w:sz="4" w:space="0" w:color="000000"/>
            </w:tcBorders>
            <w:vAlign w:val="center"/>
            <w:hideMark/>
          </w:tcPr>
          <w:p w:rsidR="00436FC8" w:rsidRPr="002E5473" w:rsidRDefault="00436FC8" w:rsidP="007F5C7E">
            <w:pPr>
              <w:jc w:val="center"/>
              <w:rPr>
                <w:b/>
                <w:sz w:val="16"/>
                <w:szCs w:val="16"/>
              </w:rPr>
            </w:pPr>
            <w:r w:rsidRPr="002E5473">
              <w:rPr>
                <w:b/>
                <w:sz w:val="16"/>
                <w:szCs w:val="16"/>
              </w:rPr>
              <w:t>%</w:t>
            </w:r>
          </w:p>
          <w:p w:rsidR="00436FC8" w:rsidRPr="003E345F" w:rsidRDefault="00436FC8" w:rsidP="007F5C7E">
            <w:pPr>
              <w:jc w:val="center"/>
              <w:rPr>
                <w:b/>
              </w:rPr>
            </w:pPr>
            <w:r w:rsidRPr="002E5473">
              <w:rPr>
                <w:b/>
                <w:sz w:val="16"/>
                <w:szCs w:val="16"/>
              </w:rPr>
              <w:t>Vat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36FC8" w:rsidRPr="003E345F" w:rsidRDefault="00436FC8" w:rsidP="007F5C7E">
            <w:pPr>
              <w:jc w:val="center"/>
              <w:rPr>
                <w:b/>
              </w:rPr>
            </w:pPr>
            <w:r>
              <w:rPr>
                <w:b/>
                <w:sz w:val="16"/>
                <w:szCs w:val="16"/>
              </w:rPr>
              <w:t>W</w:t>
            </w:r>
            <w:r w:rsidRPr="005138AC">
              <w:rPr>
                <w:b/>
                <w:sz w:val="16"/>
                <w:szCs w:val="16"/>
              </w:rPr>
              <w:t>artość netto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36FC8" w:rsidRPr="003E345F" w:rsidRDefault="00436FC8" w:rsidP="007F5C7E">
            <w:pPr>
              <w:jc w:val="center"/>
              <w:rPr>
                <w:b/>
              </w:rPr>
            </w:pPr>
            <w:r>
              <w:rPr>
                <w:b/>
                <w:sz w:val="16"/>
                <w:szCs w:val="16"/>
              </w:rPr>
              <w:t>W</w:t>
            </w:r>
            <w:r w:rsidRPr="005138AC">
              <w:rPr>
                <w:b/>
                <w:sz w:val="16"/>
                <w:szCs w:val="16"/>
              </w:rPr>
              <w:t>artość brutto</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436FC8" w:rsidRPr="003E345F" w:rsidRDefault="00436FC8" w:rsidP="007F5C7E">
            <w:pPr>
              <w:jc w:val="center"/>
              <w:rPr>
                <w:b/>
              </w:rPr>
            </w:pPr>
            <w:r>
              <w:rPr>
                <w:b/>
                <w:sz w:val="16"/>
                <w:szCs w:val="16"/>
              </w:rPr>
              <w:t>P</w:t>
            </w:r>
            <w:r w:rsidRPr="005138AC">
              <w:rPr>
                <w:b/>
                <w:sz w:val="16"/>
                <w:szCs w:val="16"/>
              </w:rPr>
              <w:t>roducent i</w:t>
            </w:r>
            <w:r w:rsidRPr="005138AC">
              <w:rPr>
                <w:b/>
                <w:sz w:val="16"/>
                <w:szCs w:val="16"/>
              </w:rPr>
              <w:br/>
              <w:t>numer katalogowy</w:t>
            </w:r>
          </w:p>
        </w:tc>
      </w:tr>
      <w:tr w:rsidR="00436FC8" w:rsidRPr="00D25D8A" w:rsidTr="007F5C7E">
        <w:trPr>
          <w:trHeight w:val="617"/>
        </w:trPr>
        <w:tc>
          <w:tcPr>
            <w:tcW w:w="0" w:type="auto"/>
            <w:tcBorders>
              <w:top w:val="single" w:sz="4" w:space="0" w:color="000000"/>
              <w:left w:val="single" w:sz="4" w:space="0" w:color="000000"/>
              <w:bottom w:val="single" w:sz="4" w:space="0" w:color="auto"/>
              <w:right w:val="single" w:sz="4" w:space="0" w:color="000000"/>
            </w:tcBorders>
            <w:vAlign w:val="center"/>
            <w:hideMark/>
          </w:tcPr>
          <w:p w:rsidR="00436FC8" w:rsidRPr="00D25D8A" w:rsidRDefault="00436FC8" w:rsidP="007F5C7E">
            <w:pPr>
              <w:jc w:val="center"/>
              <w:rPr>
                <w:b/>
                <w:sz w:val="22"/>
                <w:szCs w:val="22"/>
              </w:rPr>
            </w:pPr>
            <w:r w:rsidRPr="00D25D8A">
              <w:rPr>
                <w:b/>
                <w:sz w:val="22"/>
                <w:szCs w:val="22"/>
              </w:rPr>
              <w:t>1.</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436FC8" w:rsidRPr="003B78CD" w:rsidRDefault="00436FC8" w:rsidP="007F5C7E">
            <w:pPr>
              <w:rPr>
                <w:sz w:val="22"/>
                <w:szCs w:val="22"/>
              </w:rPr>
            </w:pPr>
            <w:r w:rsidRPr="003B78CD">
              <w:rPr>
                <w:sz w:val="22"/>
                <w:szCs w:val="22"/>
              </w:rPr>
              <w:t>Filtr spirometryczny</w:t>
            </w:r>
            <w:r w:rsidRPr="003B78CD">
              <w:rPr>
                <w:sz w:val="22"/>
                <w:szCs w:val="22"/>
              </w:rPr>
              <w:tab/>
            </w:r>
            <w:r w:rsidRPr="003B78CD">
              <w:rPr>
                <w:sz w:val="22"/>
                <w:szCs w:val="22"/>
              </w:rPr>
              <w:tab/>
            </w:r>
          </w:p>
          <w:p w:rsidR="00436FC8" w:rsidRPr="008F1D79" w:rsidRDefault="00436FC8" w:rsidP="007F5C7E">
            <w:pPr>
              <w:jc w:val="center"/>
              <w:rPr>
                <w:sz w:val="22"/>
                <w:szCs w:val="22"/>
              </w:rPr>
            </w:pPr>
          </w:p>
        </w:tc>
        <w:tc>
          <w:tcPr>
            <w:tcW w:w="850" w:type="dxa"/>
            <w:tcBorders>
              <w:top w:val="single" w:sz="4" w:space="0" w:color="000000"/>
              <w:left w:val="single" w:sz="4" w:space="0" w:color="000000"/>
              <w:bottom w:val="single" w:sz="4" w:space="0" w:color="auto"/>
              <w:right w:val="single" w:sz="4" w:space="0" w:color="000000"/>
            </w:tcBorders>
            <w:vAlign w:val="center"/>
            <w:hideMark/>
          </w:tcPr>
          <w:p w:rsidR="00436FC8" w:rsidRPr="00D25D8A" w:rsidRDefault="00436FC8" w:rsidP="007F5C7E">
            <w:pPr>
              <w:jc w:val="center"/>
              <w:rPr>
                <w:b/>
                <w:sz w:val="22"/>
                <w:szCs w:val="22"/>
              </w:rPr>
            </w:pPr>
            <w:r w:rsidRPr="00D25D8A">
              <w:rPr>
                <w:b/>
                <w:sz w:val="22"/>
                <w:szCs w:val="22"/>
              </w:rPr>
              <w:t>szt.</w:t>
            </w:r>
          </w:p>
        </w:tc>
        <w:tc>
          <w:tcPr>
            <w:tcW w:w="1275"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r>
              <w:rPr>
                <w:b/>
                <w:sz w:val="22"/>
                <w:szCs w:val="22"/>
              </w:rPr>
              <w:t>5 000</w:t>
            </w:r>
          </w:p>
        </w:tc>
        <w:tc>
          <w:tcPr>
            <w:tcW w:w="978"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723"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sz w:val="22"/>
                <w:szCs w:val="22"/>
              </w:rPr>
            </w:pPr>
          </w:p>
        </w:tc>
        <w:tc>
          <w:tcPr>
            <w:tcW w:w="992"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1134"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3544"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r>
    </w:tbl>
    <w:p w:rsidR="00436FC8" w:rsidRDefault="00436FC8" w:rsidP="00436FC8">
      <w:pPr>
        <w:rPr>
          <w:sz w:val="22"/>
          <w:szCs w:val="22"/>
        </w:rPr>
      </w:pPr>
    </w:p>
    <w:p w:rsidR="00436FC8" w:rsidRDefault="00436FC8" w:rsidP="00436FC8">
      <w:pPr>
        <w:widowControl/>
        <w:suppressAutoHyphens w:val="0"/>
        <w:overflowPunct/>
        <w:autoSpaceDE/>
        <w:autoSpaceDN/>
        <w:adjustRightInd/>
        <w:spacing w:after="200" w:line="276" w:lineRule="auto"/>
        <w:textAlignment w:val="auto"/>
        <w:rPr>
          <w:rFonts w:eastAsiaTheme="minorHAnsi"/>
          <w:b/>
          <w:kern w:val="0"/>
          <w:sz w:val="22"/>
          <w:szCs w:val="22"/>
          <w:lang w:val="pl-PL" w:eastAsia="en-US"/>
        </w:rPr>
      </w:pPr>
    </w:p>
    <w:p w:rsidR="00436FC8" w:rsidRPr="00E04D25" w:rsidRDefault="00436FC8" w:rsidP="00436FC8">
      <w:pPr>
        <w:widowControl/>
        <w:suppressAutoHyphens w:val="0"/>
        <w:overflowPunct/>
        <w:autoSpaceDE/>
        <w:autoSpaceDN/>
        <w:adjustRightInd/>
        <w:spacing w:after="200" w:line="276" w:lineRule="auto"/>
        <w:textAlignment w:val="auto"/>
        <w:rPr>
          <w:b/>
          <w:color w:val="000000"/>
          <w:kern w:val="0"/>
          <w:sz w:val="22"/>
          <w:szCs w:val="22"/>
          <w:lang w:val="pl-PL"/>
        </w:rPr>
      </w:pPr>
      <w:r w:rsidRPr="00E04D25">
        <w:rPr>
          <w:rFonts w:eastAsiaTheme="minorHAnsi"/>
          <w:b/>
          <w:kern w:val="0"/>
          <w:sz w:val="22"/>
          <w:szCs w:val="22"/>
          <w:lang w:val="pl-PL" w:eastAsia="en-US"/>
        </w:rPr>
        <w:t xml:space="preserve">FILTR  SPIROMETRYCZNY – kompatybilny z kabiną Body </w:t>
      </w:r>
      <w:r w:rsidRPr="00E04D25">
        <w:rPr>
          <w:b/>
          <w:color w:val="000000"/>
          <w:kern w:val="0"/>
          <w:sz w:val="22"/>
          <w:szCs w:val="22"/>
          <w:lang w:val="pl-PL"/>
        </w:rPr>
        <w:t xml:space="preserve"> Box 5500, </w:t>
      </w:r>
      <w:proofErr w:type="spellStart"/>
      <w:r w:rsidRPr="00E04D25">
        <w:rPr>
          <w:b/>
          <w:color w:val="000000"/>
          <w:kern w:val="0"/>
          <w:sz w:val="22"/>
          <w:szCs w:val="22"/>
          <w:lang w:val="pl-PL"/>
        </w:rPr>
        <w:t>Lungtest</w:t>
      </w:r>
      <w:proofErr w:type="spellEnd"/>
      <w:r w:rsidRPr="00E04D25">
        <w:rPr>
          <w:b/>
          <w:color w:val="000000"/>
          <w:kern w:val="0"/>
          <w:sz w:val="22"/>
          <w:szCs w:val="22"/>
          <w:lang w:val="pl-PL"/>
        </w:rPr>
        <w:t xml:space="preserve"> 1000 oraz spirometrem  </w:t>
      </w:r>
      <w:proofErr w:type="spellStart"/>
      <w:r w:rsidRPr="00E04D25">
        <w:rPr>
          <w:b/>
          <w:color w:val="000000"/>
          <w:kern w:val="0"/>
          <w:sz w:val="22"/>
          <w:szCs w:val="22"/>
          <w:lang w:val="pl-PL"/>
        </w:rPr>
        <w:t>Easy</w:t>
      </w:r>
      <w:proofErr w:type="spellEnd"/>
      <w:r w:rsidRPr="00E04D25">
        <w:rPr>
          <w:b/>
          <w:color w:val="000000"/>
          <w:kern w:val="0"/>
          <w:sz w:val="22"/>
          <w:szCs w:val="22"/>
          <w:lang w:val="pl-PL"/>
        </w:rPr>
        <w:t xml:space="preserve"> One</w:t>
      </w:r>
    </w:p>
    <w:p w:rsidR="00436FC8" w:rsidRPr="00E04D25" w:rsidRDefault="00436FC8" w:rsidP="00436FC8">
      <w:pPr>
        <w:widowControl/>
        <w:numPr>
          <w:ilvl w:val="0"/>
          <w:numId w:val="34"/>
        </w:numPr>
        <w:suppressAutoHyphens w:val="0"/>
        <w:overflowPunct/>
        <w:autoSpaceDE/>
        <w:autoSpaceDN/>
        <w:adjustRightInd/>
        <w:spacing w:after="200" w:line="360" w:lineRule="auto"/>
        <w:ind w:left="714" w:hanging="357"/>
        <w:contextualSpacing/>
        <w:jc w:val="both"/>
        <w:textAlignment w:val="auto"/>
        <w:rPr>
          <w:color w:val="000000"/>
          <w:kern w:val="0"/>
          <w:sz w:val="22"/>
          <w:szCs w:val="22"/>
          <w:lang w:val="pl-PL"/>
        </w:rPr>
      </w:pPr>
      <w:r w:rsidRPr="00E04D25">
        <w:rPr>
          <w:rFonts w:eastAsiaTheme="minorHAnsi"/>
          <w:kern w:val="0"/>
          <w:sz w:val="22"/>
          <w:szCs w:val="22"/>
          <w:lang w:val="pl-PL" w:eastAsia="en-US"/>
        </w:rPr>
        <w:t xml:space="preserve">filtr antybakteryjny, antywirusowy jednorazowego użytku, kompatybilny ze spirometrem </w:t>
      </w:r>
      <w:proofErr w:type="spellStart"/>
      <w:r w:rsidRPr="00E04D25">
        <w:rPr>
          <w:rFonts w:eastAsiaTheme="minorHAnsi"/>
          <w:kern w:val="0"/>
          <w:sz w:val="22"/>
          <w:szCs w:val="22"/>
          <w:lang w:val="pl-PL" w:eastAsia="en-US"/>
        </w:rPr>
        <w:t>Lungtest</w:t>
      </w:r>
      <w:proofErr w:type="spellEnd"/>
      <w:r w:rsidRPr="00E04D25">
        <w:rPr>
          <w:rFonts w:eastAsiaTheme="minorHAnsi"/>
          <w:kern w:val="0"/>
          <w:sz w:val="22"/>
          <w:szCs w:val="22"/>
          <w:lang w:val="pl-PL" w:eastAsia="en-US"/>
        </w:rPr>
        <w:t xml:space="preserve">  1000,</w:t>
      </w:r>
      <w:r w:rsidRPr="00E04D25">
        <w:rPr>
          <w:rFonts w:eastAsiaTheme="minorHAnsi"/>
          <w:b/>
          <w:kern w:val="0"/>
          <w:sz w:val="22"/>
          <w:szCs w:val="22"/>
          <w:lang w:val="pl-PL" w:eastAsia="en-US"/>
        </w:rPr>
        <w:t xml:space="preserve"> </w:t>
      </w:r>
      <w:r w:rsidRPr="00E04D25">
        <w:rPr>
          <w:rFonts w:eastAsiaTheme="minorHAnsi"/>
          <w:kern w:val="0"/>
          <w:sz w:val="22"/>
          <w:szCs w:val="22"/>
          <w:lang w:val="pl-PL" w:eastAsia="en-US"/>
        </w:rPr>
        <w:t xml:space="preserve">kabiną Body </w:t>
      </w:r>
      <w:r w:rsidRPr="00E04D25">
        <w:rPr>
          <w:color w:val="000000"/>
          <w:kern w:val="0"/>
          <w:sz w:val="22"/>
          <w:szCs w:val="22"/>
          <w:lang w:val="pl-PL"/>
        </w:rPr>
        <w:t xml:space="preserve"> Box 5500 oraz spirometrem  </w:t>
      </w:r>
      <w:proofErr w:type="spellStart"/>
      <w:r w:rsidRPr="00E04D25">
        <w:rPr>
          <w:color w:val="000000"/>
          <w:kern w:val="0"/>
          <w:sz w:val="22"/>
          <w:szCs w:val="22"/>
          <w:lang w:val="pl-PL"/>
        </w:rPr>
        <w:t>Easy</w:t>
      </w:r>
      <w:proofErr w:type="spellEnd"/>
      <w:r w:rsidRPr="00E04D25">
        <w:rPr>
          <w:color w:val="000000"/>
          <w:kern w:val="0"/>
          <w:sz w:val="22"/>
          <w:szCs w:val="22"/>
          <w:lang w:val="pl-PL"/>
        </w:rPr>
        <w:t xml:space="preserve"> One</w:t>
      </w:r>
      <w:r>
        <w:rPr>
          <w:color w:val="000000"/>
          <w:kern w:val="0"/>
          <w:sz w:val="22"/>
          <w:szCs w:val="22"/>
          <w:lang w:val="pl-PL"/>
        </w:rPr>
        <w:t xml:space="preserve"> posiadanymi przez szpital</w:t>
      </w:r>
    </w:p>
    <w:p w:rsidR="00436FC8" w:rsidRPr="00E04D25" w:rsidRDefault="00436FC8" w:rsidP="00436FC8">
      <w:pPr>
        <w:widowControl/>
        <w:numPr>
          <w:ilvl w:val="0"/>
          <w:numId w:val="34"/>
        </w:numPr>
        <w:suppressAutoHyphens w:val="0"/>
        <w:overflowPunct/>
        <w:autoSpaceDE/>
        <w:autoSpaceDN/>
        <w:adjustRightInd/>
        <w:spacing w:after="200" w:line="360" w:lineRule="auto"/>
        <w:ind w:left="714" w:hanging="357"/>
        <w:contextualSpacing/>
        <w:jc w:val="both"/>
        <w:textAlignment w:val="auto"/>
        <w:rPr>
          <w:color w:val="000000"/>
          <w:kern w:val="0"/>
          <w:sz w:val="22"/>
          <w:szCs w:val="22"/>
          <w:lang w:val="pl-PL"/>
        </w:rPr>
      </w:pPr>
      <w:r w:rsidRPr="00E04D25">
        <w:rPr>
          <w:rFonts w:eastAsiaTheme="minorHAnsi"/>
          <w:kern w:val="0"/>
          <w:sz w:val="22"/>
          <w:szCs w:val="22"/>
          <w:lang w:val="pl-PL" w:eastAsia="en-US"/>
        </w:rPr>
        <w:t>filtr z ustnikiem (ustnik połączony trwale połączony z filtrem w całość poprzez sklejenie, a nie na wcisk co powoduje zachowanie 100% szczelności</w:t>
      </w:r>
    </w:p>
    <w:p w:rsidR="00436FC8" w:rsidRPr="00E04D25" w:rsidRDefault="00436FC8" w:rsidP="00436FC8">
      <w:pPr>
        <w:widowControl/>
        <w:numPr>
          <w:ilvl w:val="0"/>
          <w:numId w:val="34"/>
        </w:numPr>
        <w:suppressAutoHyphens w:val="0"/>
        <w:overflowPunct/>
        <w:autoSpaceDE/>
        <w:autoSpaceDN/>
        <w:adjustRightInd/>
        <w:spacing w:after="200" w:line="360" w:lineRule="auto"/>
        <w:ind w:left="714" w:hanging="357"/>
        <w:contextualSpacing/>
        <w:jc w:val="both"/>
        <w:textAlignment w:val="auto"/>
        <w:rPr>
          <w:color w:val="000000"/>
          <w:kern w:val="0"/>
          <w:sz w:val="22"/>
          <w:szCs w:val="22"/>
          <w:lang w:val="pl-PL"/>
        </w:rPr>
      </w:pPr>
      <w:r w:rsidRPr="00E04D25">
        <w:rPr>
          <w:rFonts w:eastAsiaTheme="minorHAnsi"/>
          <w:kern w:val="0"/>
          <w:sz w:val="22"/>
          <w:szCs w:val="22"/>
          <w:lang w:val="pl-PL" w:eastAsia="en-US"/>
        </w:rPr>
        <w:t>filtr z owalnym (spłaszczonym) ustnikiem jego wymiar</w:t>
      </w:r>
      <w:r>
        <w:rPr>
          <w:rFonts w:eastAsiaTheme="minorHAnsi"/>
          <w:kern w:val="0"/>
          <w:sz w:val="22"/>
          <w:szCs w:val="22"/>
          <w:lang w:val="pl-PL" w:eastAsia="en-US"/>
        </w:rPr>
        <w:t xml:space="preserve">y wynoszą: Szerokość 31 mm </w:t>
      </w:r>
      <w:r w:rsidRPr="00E04D25">
        <w:rPr>
          <w:rFonts w:eastAsiaTheme="minorHAnsi"/>
          <w:kern w:val="0"/>
          <w:sz w:val="22"/>
          <w:szCs w:val="22"/>
          <w:lang w:val="pl-PL" w:eastAsia="en-US"/>
        </w:rPr>
        <w:t>Wysokość 18 mm</w:t>
      </w:r>
    </w:p>
    <w:p w:rsidR="00436FC8" w:rsidRPr="00E04D25" w:rsidRDefault="00436FC8" w:rsidP="00436FC8">
      <w:pPr>
        <w:widowControl/>
        <w:numPr>
          <w:ilvl w:val="0"/>
          <w:numId w:val="34"/>
        </w:numPr>
        <w:suppressAutoHyphens w:val="0"/>
        <w:overflowPunct/>
        <w:autoSpaceDE/>
        <w:autoSpaceDN/>
        <w:adjustRightInd/>
        <w:spacing w:after="200" w:line="360" w:lineRule="auto"/>
        <w:ind w:left="714" w:hanging="357"/>
        <w:contextualSpacing/>
        <w:jc w:val="both"/>
        <w:textAlignment w:val="auto"/>
        <w:rPr>
          <w:rFonts w:eastAsiaTheme="minorHAnsi"/>
          <w:kern w:val="0"/>
          <w:sz w:val="22"/>
          <w:szCs w:val="22"/>
          <w:lang w:val="pl-PL" w:eastAsia="en-US"/>
        </w:rPr>
      </w:pPr>
      <w:r w:rsidRPr="00E04D25">
        <w:rPr>
          <w:rFonts w:eastAsiaTheme="minorHAnsi"/>
          <w:kern w:val="0"/>
          <w:sz w:val="22"/>
          <w:szCs w:val="22"/>
          <w:lang w:val="pl-PL" w:eastAsia="en-US"/>
        </w:rPr>
        <w:t>filtr o średnicy wewnętrznej zapewniającej połączenie ze spirometrem , średnica wewnętrzna 29 mm</w:t>
      </w:r>
    </w:p>
    <w:p w:rsidR="00436FC8" w:rsidRPr="00E04D25" w:rsidRDefault="00436FC8" w:rsidP="00436FC8">
      <w:pPr>
        <w:widowControl/>
        <w:numPr>
          <w:ilvl w:val="0"/>
          <w:numId w:val="34"/>
        </w:numPr>
        <w:suppressAutoHyphens w:val="0"/>
        <w:overflowPunct/>
        <w:autoSpaceDE/>
        <w:autoSpaceDN/>
        <w:adjustRightInd/>
        <w:spacing w:after="200" w:line="360" w:lineRule="auto"/>
        <w:ind w:left="714" w:hanging="357"/>
        <w:contextualSpacing/>
        <w:jc w:val="both"/>
        <w:textAlignment w:val="auto"/>
        <w:rPr>
          <w:rFonts w:eastAsiaTheme="minorHAnsi"/>
          <w:kern w:val="0"/>
          <w:sz w:val="22"/>
          <w:szCs w:val="22"/>
          <w:lang w:val="pl-PL" w:eastAsia="en-US"/>
        </w:rPr>
      </w:pPr>
      <w:proofErr w:type="spellStart"/>
      <w:r w:rsidRPr="00E04D25">
        <w:rPr>
          <w:rFonts w:eastAsiaTheme="minorHAnsi"/>
          <w:kern w:val="0"/>
          <w:sz w:val="22"/>
          <w:szCs w:val="22"/>
          <w:lang w:val="pl-PL" w:eastAsia="en-US"/>
        </w:rPr>
        <w:t>maxymalna</w:t>
      </w:r>
      <w:proofErr w:type="spellEnd"/>
      <w:r w:rsidRPr="00E04D25">
        <w:rPr>
          <w:rFonts w:eastAsiaTheme="minorHAnsi"/>
          <w:kern w:val="0"/>
          <w:sz w:val="22"/>
          <w:szCs w:val="22"/>
          <w:lang w:val="pl-PL" w:eastAsia="en-US"/>
        </w:rPr>
        <w:t xml:space="preserve"> masa filtra 26 g</w:t>
      </w:r>
    </w:p>
    <w:p w:rsidR="00436FC8" w:rsidRPr="00E04D25" w:rsidRDefault="00436FC8" w:rsidP="00436FC8">
      <w:pPr>
        <w:widowControl/>
        <w:numPr>
          <w:ilvl w:val="0"/>
          <w:numId w:val="34"/>
        </w:numPr>
        <w:suppressAutoHyphens w:val="0"/>
        <w:overflowPunct/>
        <w:autoSpaceDE/>
        <w:autoSpaceDN/>
        <w:adjustRightInd/>
        <w:spacing w:after="200" w:line="360" w:lineRule="auto"/>
        <w:ind w:left="714" w:hanging="357"/>
        <w:contextualSpacing/>
        <w:jc w:val="both"/>
        <w:textAlignment w:val="auto"/>
        <w:rPr>
          <w:rFonts w:eastAsiaTheme="minorHAnsi"/>
          <w:kern w:val="0"/>
          <w:sz w:val="22"/>
          <w:szCs w:val="22"/>
          <w:lang w:val="pl-PL" w:eastAsia="en-US"/>
        </w:rPr>
      </w:pPr>
      <w:r w:rsidRPr="00E04D25">
        <w:rPr>
          <w:rFonts w:eastAsiaTheme="minorHAnsi"/>
          <w:kern w:val="0"/>
          <w:sz w:val="22"/>
          <w:szCs w:val="22"/>
          <w:lang w:val="pl-PL" w:eastAsia="en-US"/>
        </w:rPr>
        <w:t>długość ustnika od strony pacjenta min. 4 cm</w:t>
      </w:r>
    </w:p>
    <w:p w:rsidR="00436FC8" w:rsidRPr="00E04D25" w:rsidRDefault="00436FC8" w:rsidP="00436FC8">
      <w:pPr>
        <w:widowControl/>
        <w:numPr>
          <w:ilvl w:val="0"/>
          <w:numId w:val="34"/>
        </w:numPr>
        <w:suppressAutoHyphens w:val="0"/>
        <w:overflowPunct/>
        <w:autoSpaceDE/>
        <w:autoSpaceDN/>
        <w:adjustRightInd/>
        <w:spacing w:after="200" w:line="360" w:lineRule="auto"/>
        <w:ind w:left="714" w:hanging="357"/>
        <w:contextualSpacing/>
        <w:jc w:val="both"/>
        <w:textAlignment w:val="auto"/>
        <w:rPr>
          <w:rFonts w:eastAsiaTheme="minorHAnsi"/>
          <w:kern w:val="0"/>
          <w:sz w:val="22"/>
          <w:szCs w:val="22"/>
          <w:lang w:val="pl-PL" w:eastAsia="en-US"/>
        </w:rPr>
      </w:pPr>
      <w:r w:rsidRPr="00E04D25">
        <w:rPr>
          <w:rFonts w:eastAsiaTheme="minorHAnsi"/>
          <w:kern w:val="0"/>
          <w:sz w:val="22"/>
          <w:szCs w:val="22"/>
          <w:lang w:val="pl-PL" w:eastAsia="en-US"/>
        </w:rPr>
        <w:t>ustnik z wypustką zapobiegającą przesuwaniu się filtra podczas badania</w:t>
      </w:r>
    </w:p>
    <w:p w:rsidR="00436FC8" w:rsidRPr="00E04D25" w:rsidRDefault="00436FC8" w:rsidP="00436FC8">
      <w:pPr>
        <w:widowControl/>
        <w:numPr>
          <w:ilvl w:val="0"/>
          <w:numId w:val="34"/>
        </w:numPr>
        <w:suppressAutoHyphens w:val="0"/>
        <w:overflowPunct/>
        <w:autoSpaceDE/>
        <w:autoSpaceDN/>
        <w:adjustRightInd/>
        <w:spacing w:after="200" w:line="360" w:lineRule="auto"/>
        <w:ind w:left="714" w:hanging="357"/>
        <w:contextualSpacing/>
        <w:jc w:val="both"/>
        <w:textAlignment w:val="auto"/>
        <w:rPr>
          <w:rFonts w:eastAsiaTheme="minorHAnsi"/>
          <w:kern w:val="0"/>
          <w:sz w:val="22"/>
          <w:szCs w:val="22"/>
          <w:lang w:val="pl-PL" w:eastAsia="en-US"/>
        </w:rPr>
      </w:pPr>
      <w:r w:rsidRPr="00E04D25">
        <w:rPr>
          <w:rFonts w:eastAsiaTheme="minorHAnsi"/>
          <w:kern w:val="0"/>
          <w:sz w:val="22"/>
          <w:szCs w:val="22"/>
          <w:lang w:val="pl-PL" w:eastAsia="en-US"/>
        </w:rPr>
        <w:t>filtr z ustnikiem (ustnik połączony z filtrem w całość lub będący częścią całości)</w:t>
      </w:r>
    </w:p>
    <w:p w:rsidR="00436FC8" w:rsidRPr="00E04D25" w:rsidRDefault="00436FC8" w:rsidP="00436FC8">
      <w:pPr>
        <w:widowControl/>
        <w:numPr>
          <w:ilvl w:val="0"/>
          <w:numId w:val="34"/>
        </w:numPr>
        <w:suppressAutoHyphens w:val="0"/>
        <w:overflowPunct/>
        <w:autoSpaceDE/>
        <w:autoSpaceDN/>
        <w:adjustRightInd/>
        <w:spacing w:after="200" w:line="360" w:lineRule="auto"/>
        <w:ind w:left="714" w:hanging="357"/>
        <w:contextualSpacing/>
        <w:jc w:val="both"/>
        <w:textAlignment w:val="auto"/>
        <w:rPr>
          <w:rFonts w:eastAsiaTheme="minorHAnsi"/>
          <w:kern w:val="0"/>
          <w:sz w:val="22"/>
          <w:szCs w:val="22"/>
          <w:lang w:val="pl-PL" w:eastAsia="en-US"/>
        </w:rPr>
      </w:pPr>
      <w:r w:rsidRPr="00E04D25">
        <w:rPr>
          <w:rFonts w:eastAsiaTheme="minorHAnsi"/>
          <w:kern w:val="0"/>
          <w:sz w:val="22"/>
          <w:szCs w:val="22"/>
          <w:lang w:val="pl-PL" w:eastAsia="en-US"/>
        </w:rPr>
        <w:t>ustnik przezroczysty, który umożliwia personelowi obserwację i ocenę skuteczności wykonywanego badania.</w:t>
      </w:r>
    </w:p>
    <w:p w:rsidR="00436FC8" w:rsidRPr="00E04D25" w:rsidRDefault="00436FC8" w:rsidP="00436FC8">
      <w:pPr>
        <w:widowControl/>
        <w:numPr>
          <w:ilvl w:val="0"/>
          <w:numId w:val="34"/>
        </w:numPr>
        <w:suppressAutoHyphens w:val="0"/>
        <w:overflowPunct/>
        <w:autoSpaceDE/>
        <w:autoSpaceDN/>
        <w:adjustRightInd/>
        <w:spacing w:after="200" w:line="360" w:lineRule="auto"/>
        <w:ind w:left="714" w:hanging="357"/>
        <w:contextualSpacing/>
        <w:jc w:val="both"/>
        <w:textAlignment w:val="auto"/>
        <w:rPr>
          <w:rFonts w:eastAsiaTheme="minorHAnsi"/>
          <w:kern w:val="0"/>
          <w:sz w:val="22"/>
          <w:szCs w:val="22"/>
          <w:lang w:val="pl-PL" w:eastAsia="en-US"/>
        </w:rPr>
      </w:pPr>
      <w:r w:rsidRPr="00E04D25">
        <w:rPr>
          <w:rFonts w:eastAsiaTheme="minorHAnsi"/>
          <w:kern w:val="0"/>
          <w:sz w:val="22"/>
          <w:szCs w:val="22"/>
          <w:lang w:val="pl-PL" w:eastAsia="en-US"/>
        </w:rPr>
        <w:t xml:space="preserve">do każdego oferowanego filtra dołączony klips nosowy jednorazowego użytku,  spakowane razem w jednym opakowaniu jako zestaw. </w:t>
      </w:r>
    </w:p>
    <w:p w:rsidR="00436FC8" w:rsidRPr="00E04D25" w:rsidRDefault="00436FC8" w:rsidP="00436FC8">
      <w:pPr>
        <w:widowControl/>
        <w:numPr>
          <w:ilvl w:val="0"/>
          <w:numId w:val="34"/>
        </w:numPr>
        <w:suppressAutoHyphens w:val="0"/>
        <w:overflowPunct/>
        <w:autoSpaceDE/>
        <w:autoSpaceDN/>
        <w:adjustRightInd/>
        <w:spacing w:after="200" w:line="360" w:lineRule="auto"/>
        <w:ind w:left="714" w:hanging="357"/>
        <w:contextualSpacing/>
        <w:jc w:val="both"/>
        <w:textAlignment w:val="auto"/>
        <w:rPr>
          <w:rFonts w:eastAsiaTheme="minorHAnsi"/>
          <w:kern w:val="0"/>
          <w:sz w:val="22"/>
          <w:szCs w:val="22"/>
          <w:lang w:val="pl-PL" w:eastAsia="en-US"/>
        </w:rPr>
      </w:pPr>
      <w:r w:rsidRPr="00E04D25">
        <w:rPr>
          <w:rFonts w:eastAsiaTheme="minorHAnsi"/>
          <w:kern w:val="0"/>
          <w:sz w:val="22"/>
          <w:szCs w:val="22"/>
          <w:lang w:val="pl-PL" w:eastAsia="en-US"/>
        </w:rPr>
        <w:t>komplet opatrzony datą ważności, pakowany pojedynczo</w:t>
      </w:r>
    </w:p>
    <w:p w:rsidR="00436FC8" w:rsidRPr="00E04D25" w:rsidRDefault="00436FC8" w:rsidP="00436FC8">
      <w:pPr>
        <w:widowControl/>
        <w:numPr>
          <w:ilvl w:val="0"/>
          <w:numId w:val="34"/>
        </w:numPr>
        <w:suppressAutoHyphens w:val="0"/>
        <w:overflowPunct/>
        <w:autoSpaceDE/>
        <w:autoSpaceDN/>
        <w:adjustRightInd/>
        <w:spacing w:after="200" w:line="360" w:lineRule="auto"/>
        <w:ind w:left="714" w:hanging="357"/>
        <w:contextualSpacing/>
        <w:jc w:val="both"/>
        <w:textAlignment w:val="auto"/>
        <w:rPr>
          <w:rFonts w:eastAsiaTheme="minorHAnsi"/>
          <w:kern w:val="0"/>
          <w:sz w:val="22"/>
          <w:szCs w:val="22"/>
          <w:lang w:val="pl-PL" w:eastAsia="en-US"/>
        </w:rPr>
      </w:pPr>
      <w:r w:rsidRPr="00E04D25">
        <w:rPr>
          <w:rFonts w:eastAsiaTheme="minorHAnsi"/>
          <w:kern w:val="0"/>
          <w:sz w:val="22"/>
          <w:szCs w:val="22"/>
          <w:lang w:val="pl-PL" w:eastAsia="en-US"/>
        </w:rPr>
        <w:t>wymagana próbka produktu</w:t>
      </w:r>
    </w:p>
    <w:p w:rsidR="00436FC8" w:rsidRDefault="00436FC8" w:rsidP="00436FC8">
      <w:pPr>
        <w:pStyle w:val="Akapitzlist0"/>
        <w:overflowPunct/>
        <w:autoSpaceDE/>
        <w:autoSpaceDN/>
        <w:adjustRightInd/>
        <w:ind w:left="360"/>
        <w:textAlignment w:val="auto"/>
        <w:rPr>
          <w:rFonts w:eastAsia="Lucida Sans Unicode"/>
          <w:b/>
          <w:kern w:val="2"/>
          <w:sz w:val="22"/>
          <w:szCs w:val="22"/>
          <w:lang w:eastAsia="ar-SA"/>
        </w:rPr>
      </w:pPr>
    </w:p>
    <w:p w:rsidR="00436FC8" w:rsidRDefault="00436FC8" w:rsidP="00436FC8">
      <w:pPr>
        <w:pStyle w:val="Akapitzlist0"/>
        <w:overflowPunct/>
        <w:autoSpaceDE/>
        <w:autoSpaceDN/>
        <w:adjustRightInd/>
        <w:ind w:left="360"/>
        <w:textAlignment w:val="auto"/>
        <w:rPr>
          <w:rFonts w:eastAsia="Lucida Sans Unicode"/>
          <w:b/>
          <w:kern w:val="2"/>
          <w:sz w:val="22"/>
          <w:szCs w:val="22"/>
          <w:lang w:eastAsia="ar-SA"/>
        </w:rPr>
      </w:pPr>
    </w:p>
    <w:p w:rsidR="00436FC8" w:rsidRDefault="00436FC8" w:rsidP="00436FC8">
      <w:pPr>
        <w:pStyle w:val="Akapitzlist0"/>
        <w:overflowPunct/>
        <w:autoSpaceDE/>
        <w:autoSpaceDN/>
        <w:adjustRightInd/>
        <w:ind w:left="360"/>
        <w:textAlignment w:val="auto"/>
        <w:rPr>
          <w:rFonts w:eastAsia="Lucida Sans Unicode"/>
          <w:b/>
          <w:kern w:val="2"/>
          <w:sz w:val="22"/>
          <w:szCs w:val="22"/>
          <w:lang w:eastAsia="ar-SA"/>
        </w:rPr>
      </w:pPr>
      <w:r w:rsidRPr="00B03094">
        <w:rPr>
          <w:rFonts w:eastAsia="Lucida Sans Unicode"/>
          <w:b/>
          <w:kern w:val="2"/>
          <w:sz w:val="22"/>
          <w:szCs w:val="22"/>
          <w:lang w:eastAsia="ar-SA"/>
        </w:rPr>
        <w:t xml:space="preserve">Pakiet nr </w:t>
      </w:r>
      <w:r>
        <w:rPr>
          <w:rFonts w:eastAsia="Lucida Sans Unicode"/>
          <w:b/>
          <w:kern w:val="2"/>
          <w:sz w:val="22"/>
          <w:szCs w:val="22"/>
          <w:lang w:eastAsia="ar-SA"/>
        </w:rPr>
        <w:t>10</w:t>
      </w:r>
    </w:p>
    <w:p w:rsidR="00436FC8" w:rsidRDefault="00436FC8" w:rsidP="00436FC8">
      <w:pPr>
        <w:pStyle w:val="Akapitzlist0"/>
        <w:overflowPunct/>
        <w:autoSpaceDE/>
        <w:autoSpaceDN/>
        <w:adjustRightInd/>
        <w:ind w:left="360"/>
        <w:textAlignment w:val="auto"/>
        <w:rPr>
          <w:rFonts w:eastAsia="Lucida Sans Unicode"/>
          <w:b/>
          <w:kern w:val="2"/>
          <w:sz w:val="22"/>
          <w:szCs w:val="22"/>
          <w:lang w:eastAsia="ar-SA"/>
        </w:rPr>
      </w:pPr>
    </w:p>
    <w:p w:rsidR="00436FC8" w:rsidRDefault="00436FC8" w:rsidP="00436FC8">
      <w:pPr>
        <w:pStyle w:val="Akapitzlist0"/>
        <w:overflowPunct/>
        <w:autoSpaceDE/>
        <w:autoSpaceDN/>
        <w:adjustRightInd/>
        <w:ind w:left="360"/>
        <w:textAlignment w:val="auto"/>
        <w:rPr>
          <w:rFonts w:eastAsia="Lucida Sans Unicode"/>
          <w:kern w:val="2"/>
          <w:sz w:val="22"/>
          <w:szCs w:val="22"/>
          <w:lang w:eastAsia="ar-SA"/>
        </w:rPr>
      </w:pPr>
      <w:r w:rsidRPr="00B03094">
        <w:rPr>
          <w:rFonts w:eastAsia="Lucida Sans Unicode"/>
          <w:kern w:val="2"/>
          <w:sz w:val="22"/>
          <w:szCs w:val="22"/>
          <w:lang w:eastAsia="ar-SA"/>
        </w:rPr>
        <w:t>Materiał hemostatyczny</w:t>
      </w:r>
    </w:p>
    <w:p w:rsidR="00436FC8" w:rsidRPr="008D6F0A" w:rsidRDefault="00436FC8" w:rsidP="00436FC8">
      <w:pPr>
        <w:rPr>
          <w:bCs/>
          <w:sz w:val="22"/>
          <w:szCs w:val="22"/>
          <w:lang w:val="pl-PL"/>
        </w:rPr>
      </w:pPr>
    </w:p>
    <w:tbl>
      <w:tblPr>
        <w:tblpPr w:leftFromText="141" w:rightFromText="141" w:vertAnchor="text" w:tblpXSpec="center" w:tblpY="1"/>
        <w:tblOverlap w:val="never"/>
        <w:tblW w:w="1404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704"/>
        <w:gridCol w:w="5403"/>
        <w:gridCol w:w="992"/>
        <w:gridCol w:w="1276"/>
        <w:gridCol w:w="1134"/>
        <w:gridCol w:w="992"/>
        <w:gridCol w:w="851"/>
        <w:gridCol w:w="850"/>
        <w:gridCol w:w="1843"/>
      </w:tblGrid>
      <w:tr w:rsidR="00436FC8" w:rsidRPr="008D6F0A" w:rsidTr="007F5C7E">
        <w:trPr>
          <w:cantSplit/>
          <w:trHeight w:val="699"/>
          <w:jc w:val="center"/>
        </w:trPr>
        <w:tc>
          <w:tcPr>
            <w:tcW w:w="704"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4"/>
                <w:szCs w:val="14"/>
                <w:lang w:eastAsia="ar-SA"/>
              </w:rPr>
            </w:pPr>
          </w:p>
          <w:p w:rsidR="00436FC8" w:rsidRPr="008D6F0A" w:rsidRDefault="00436FC8" w:rsidP="007F5C7E">
            <w:r w:rsidRPr="001A11B2">
              <w:rPr>
                <w:b/>
                <w:sz w:val="18"/>
                <w:szCs w:val="18"/>
              </w:rPr>
              <w:t>L.P</w:t>
            </w:r>
          </w:p>
        </w:tc>
        <w:tc>
          <w:tcPr>
            <w:tcW w:w="5403" w:type="dxa"/>
            <w:tcBorders>
              <w:top w:val="single" w:sz="4" w:space="0" w:color="00000A"/>
              <w:left w:val="single" w:sz="4" w:space="0" w:color="00000A"/>
              <w:bottom w:val="single" w:sz="4" w:space="0" w:color="00000A"/>
              <w:right w:val="single" w:sz="4" w:space="0" w:color="00000A"/>
            </w:tcBorders>
            <w:vAlign w:val="center"/>
          </w:tcPr>
          <w:p w:rsidR="00436FC8" w:rsidRPr="001A11B2" w:rsidRDefault="00436FC8" w:rsidP="007F5C7E">
            <w:pPr>
              <w:jc w:val="center"/>
              <w:rPr>
                <w:b/>
                <w:sz w:val="18"/>
                <w:szCs w:val="18"/>
              </w:rPr>
            </w:pPr>
            <w:r w:rsidRPr="001A11B2">
              <w:rPr>
                <w:b/>
                <w:sz w:val="18"/>
                <w:szCs w:val="18"/>
              </w:rPr>
              <w:t>Asortyment</w:t>
            </w:r>
          </w:p>
          <w:p w:rsidR="00436FC8" w:rsidRPr="008D6F0A" w:rsidRDefault="00436FC8" w:rsidP="007F5C7E">
            <w:pPr>
              <w:jc w:val="center"/>
            </w:pPr>
            <w:r w:rsidRPr="001A11B2">
              <w:rPr>
                <w:b/>
                <w:sz w:val="18"/>
                <w:szCs w:val="18"/>
              </w:rPr>
              <w:t>Szczegółowy</w:t>
            </w: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pPr>
            <w:r w:rsidRPr="001A11B2">
              <w:rPr>
                <w:b/>
                <w:sz w:val="18"/>
                <w:szCs w:val="18"/>
              </w:rPr>
              <w:t>Jedn. miary</w:t>
            </w:r>
          </w:p>
        </w:tc>
        <w:tc>
          <w:tcPr>
            <w:tcW w:w="1276" w:type="dxa"/>
            <w:tcBorders>
              <w:top w:val="single" w:sz="4" w:space="0" w:color="00000A"/>
              <w:left w:val="single" w:sz="4" w:space="0" w:color="00000A"/>
              <w:bottom w:val="single" w:sz="4" w:space="0" w:color="00000A"/>
              <w:right w:val="single" w:sz="4" w:space="0" w:color="00000A"/>
            </w:tcBorders>
            <w:vAlign w:val="center"/>
          </w:tcPr>
          <w:p w:rsidR="00436FC8" w:rsidRPr="001A11B2" w:rsidRDefault="00436FC8" w:rsidP="007F5C7E">
            <w:pPr>
              <w:jc w:val="center"/>
              <w:rPr>
                <w:b/>
                <w:sz w:val="18"/>
                <w:szCs w:val="18"/>
              </w:rPr>
            </w:pPr>
            <w:r w:rsidRPr="001A11B2">
              <w:rPr>
                <w:b/>
                <w:sz w:val="18"/>
                <w:szCs w:val="18"/>
              </w:rPr>
              <w:t>Ilość</w:t>
            </w:r>
          </w:p>
          <w:p w:rsidR="00436FC8" w:rsidRPr="008D6F0A" w:rsidRDefault="00436FC8" w:rsidP="007F5C7E">
            <w:pPr>
              <w:jc w:val="center"/>
            </w:pPr>
            <w:r w:rsidRPr="001A11B2">
              <w:rPr>
                <w:b/>
                <w:sz w:val="18"/>
                <w:szCs w:val="18"/>
              </w:rPr>
              <w:t>24 m-ce</w:t>
            </w:r>
          </w:p>
        </w:tc>
        <w:tc>
          <w:tcPr>
            <w:tcW w:w="1134" w:type="dxa"/>
            <w:tcBorders>
              <w:top w:val="single" w:sz="4" w:space="0" w:color="00000A"/>
              <w:left w:val="single" w:sz="4" w:space="0" w:color="00000A"/>
              <w:bottom w:val="single" w:sz="4" w:space="0" w:color="00000A"/>
              <w:right w:val="single" w:sz="4" w:space="0" w:color="00000A"/>
            </w:tcBorders>
            <w:vAlign w:val="center"/>
          </w:tcPr>
          <w:p w:rsidR="00436FC8" w:rsidRDefault="00436FC8" w:rsidP="007F5C7E">
            <w:pPr>
              <w:jc w:val="center"/>
              <w:rPr>
                <w:rFonts w:eastAsia="Lucida Sans Unicode"/>
                <w:b/>
                <w:sz w:val="18"/>
                <w:szCs w:val="18"/>
              </w:rPr>
            </w:pPr>
            <w:r w:rsidRPr="001A11B2">
              <w:rPr>
                <w:rFonts w:eastAsia="Lucida Sans Unicode"/>
                <w:b/>
                <w:sz w:val="18"/>
                <w:szCs w:val="18"/>
              </w:rPr>
              <w:t>Cena</w:t>
            </w:r>
          </w:p>
          <w:p w:rsidR="00436FC8" w:rsidRPr="008D6F0A" w:rsidRDefault="00436FC8" w:rsidP="007F5C7E">
            <w:pPr>
              <w:jc w:val="center"/>
            </w:pPr>
            <w:r w:rsidRPr="001A11B2">
              <w:rPr>
                <w:rFonts w:eastAsia="Lucida Sans Unicode"/>
                <w:b/>
                <w:sz w:val="18"/>
                <w:szCs w:val="18"/>
              </w:rPr>
              <w:t>netto</w:t>
            </w: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1A11B2" w:rsidRDefault="00436FC8" w:rsidP="007F5C7E">
            <w:pPr>
              <w:jc w:val="center"/>
              <w:rPr>
                <w:b/>
                <w:sz w:val="18"/>
                <w:szCs w:val="18"/>
              </w:rPr>
            </w:pPr>
            <w:r w:rsidRPr="001A11B2">
              <w:rPr>
                <w:b/>
                <w:sz w:val="18"/>
                <w:szCs w:val="18"/>
              </w:rPr>
              <w:t>%</w:t>
            </w:r>
          </w:p>
          <w:p w:rsidR="00436FC8" w:rsidRPr="008D6F0A" w:rsidRDefault="00436FC8" w:rsidP="007F5C7E">
            <w:pPr>
              <w:jc w:val="center"/>
              <w:rPr>
                <w:rFonts w:eastAsia="Lucida Sans Unicode"/>
                <w:b/>
                <w:sz w:val="18"/>
                <w:szCs w:val="18"/>
                <w:lang w:eastAsia="ar-SA"/>
              </w:rPr>
            </w:pPr>
            <w:r w:rsidRPr="001A11B2">
              <w:rPr>
                <w:b/>
                <w:sz w:val="18"/>
                <w:szCs w:val="18"/>
              </w:rPr>
              <w:t>Vat</w:t>
            </w:r>
          </w:p>
        </w:tc>
        <w:tc>
          <w:tcPr>
            <w:tcW w:w="851"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pPr>
            <w:r w:rsidRPr="001A11B2">
              <w:rPr>
                <w:rFonts w:eastAsia="Lucida Sans Unicode"/>
                <w:b/>
                <w:sz w:val="18"/>
                <w:szCs w:val="18"/>
              </w:rPr>
              <w:t>Wartość netto</w:t>
            </w:r>
          </w:p>
        </w:tc>
        <w:tc>
          <w:tcPr>
            <w:tcW w:w="850"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pPr>
            <w:r w:rsidRPr="001A11B2">
              <w:rPr>
                <w:rFonts w:eastAsia="Lucida Sans Unicode"/>
                <w:b/>
                <w:sz w:val="18"/>
                <w:szCs w:val="18"/>
              </w:rPr>
              <w:t>Wartość brutto</w:t>
            </w:r>
          </w:p>
        </w:tc>
        <w:tc>
          <w:tcPr>
            <w:tcW w:w="1843"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r w:rsidRPr="001A11B2">
              <w:rPr>
                <w:b/>
                <w:sz w:val="18"/>
                <w:szCs w:val="18"/>
              </w:rPr>
              <w:t>Producent  i nr katalogowy</w:t>
            </w:r>
          </w:p>
        </w:tc>
      </w:tr>
      <w:tr w:rsidR="00436FC8" w:rsidRPr="008D6F0A" w:rsidTr="007F5C7E">
        <w:trPr>
          <w:cantSplit/>
          <w:trHeight w:val="850"/>
          <w:jc w:val="center"/>
        </w:trPr>
        <w:tc>
          <w:tcPr>
            <w:tcW w:w="704" w:type="dxa"/>
            <w:tcBorders>
              <w:top w:val="single" w:sz="4" w:space="0" w:color="00000A"/>
              <w:left w:val="single" w:sz="4" w:space="0" w:color="00000A"/>
              <w:bottom w:val="single" w:sz="4" w:space="0" w:color="00000A"/>
              <w:right w:val="single" w:sz="4" w:space="0" w:color="00000A"/>
            </w:tcBorders>
            <w:vAlign w:val="center"/>
          </w:tcPr>
          <w:p w:rsidR="00436FC8" w:rsidRPr="009F0BFA" w:rsidRDefault="00436FC8" w:rsidP="007F5C7E">
            <w:pPr>
              <w:jc w:val="center"/>
              <w:rPr>
                <w:rFonts w:eastAsia="Lucida Sans Unicode"/>
                <w:sz w:val="22"/>
                <w:szCs w:val="22"/>
                <w:lang w:eastAsia="ar-SA"/>
              </w:rPr>
            </w:pPr>
            <w:r w:rsidRPr="009F0BFA">
              <w:rPr>
                <w:rFonts w:eastAsia="Lucida Sans Unicode"/>
                <w:sz w:val="22"/>
                <w:szCs w:val="22"/>
                <w:lang w:eastAsia="ar-SA"/>
              </w:rPr>
              <w:t>1.</w:t>
            </w:r>
          </w:p>
        </w:tc>
        <w:tc>
          <w:tcPr>
            <w:tcW w:w="5403" w:type="dxa"/>
            <w:tcBorders>
              <w:top w:val="single" w:sz="4" w:space="0" w:color="00000A"/>
              <w:left w:val="single" w:sz="4" w:space="0" w:color="00000A"/>
              <w:bottom w:val="single" w:sz="4" w:space="0" w:color="00000A"/>
              <w:right w:val="single" w:sz="4" w:space="0" w:color="00000A"/>
            </w:tcBorders>
            <w:vAlign w:val="center"/>
          </w:tcPr>
          <w:p w:rsidR="00436FC8" w:rsidRPr="009F0BFA" w:rsidRDefault="00436FC8" w:rsidP="007F5C7E">
            <w:pPr>
              <w:pStyle w:val="Default"/>
              <w:jc w:val="center"/>
              <w:rPr>
                <w:rFonts w:ascii="Times New Roman" w:hAnsi="Times New Roman" w:cs="Times New Roman"/>
                <w:sz w:val="22"/>
                <w:szCs w:val="22"/>
              </w:rPr>
            </w:pPr>
            <w:r w:rsidRPr="009F0BFA">
              <w:rPr>
                <w:rFonts w:ascii="Times New Roman" w:hAnsi="Times New Roman" w:cs="Times New Roman"/>
                <w:sz w:val="22"/>
                <w:szCs w:val="22"/>
              </w:rPr>
              <w:t>oksydowana celuloza w 100% pochodzenia roślinnego z naturalnej bawełny, wym.5 cm x 1,25 o właściwościach bakteriostatycznych</w:t>
            </w: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22"/>
                <w:szCs w:val="22"/>
                <w:lang w:eastAsia="ar-SA"/>
              </w:rPr>
            </w:pPr>
            <w:r w:rsidRPr="002D39AC">
              <w:rPr>
                <w:rFonts w:eastAsia="Lucida Sans Unicode"/>
                <w:b/>
                <w:sz w:val="22"/>
                <w:szCs w:val="22"/>
                <w:lang w:eastAsia="ar-SA"/>
              </w:rPr>
              <w:t>saszetka</w:t>
            </w:r>
          </w:p>
        </w:tc>
        <w:tc>
          <w:tcPr>
            <w:tcW w:w="1276"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22"/>
                <w:szCs w:val="22"/>
                <w:lang w:eastAsia="ar-SA"/>
              </w:rPr>
            </w:pPr>
            <w:r w:rsidRPr="002D39AC">
              <w:rPr>
                <w:rFonts w:eastAsia="Lucida Sans Unicode"/>
                <w:b/>
                <w:sz w:val="22"/>
                <w:szCs w:val="22"/>
                <w:lang w:eastAsia="ar-SA"/>
              </w:rPr>
              <w:t>180</w:t>
            </w:r>
          </w:p>
        </w:tc>
        <w:tc>
          <w:tcPr>
            <w:tcW w:w="1134" w:type="dxa"/>
            <w:tcBorders>
              <w:top w:val="single" w:sz="4" w:space="0" w:color="00000A"/>
              <w:left w:val="single" w:sz="4" w:space="0" w:color="00000A"/>
              <w:bottom w:val="single" w:sz="4" w:space="0" w:color="00000A"/>
              <w:right w:val="single" w:sz="4" w:space="0" w:color="00000A"/>
            </w:tcBorders>
            <w:vAlign w:val="center"/>
          </w:tcPr>
          <w:p w:rsidR="00436FC8" w:rsidRDefault="00436FC8" w:rsidP="007F5C7E">
            <w:pPr>
              <w:jc w:val="center"/>
              <w:rPr>
                <w:rFonts w:eastAsia="Lucida Sans Unicode"/>
                <w:b/>
                <w:sz w:val="18"/>
                <w:szCs w:val="18"/>
                <w:lang w:eastAsia="ar-SA"/>
              </w:rPr>
            </w:pPr>
          </w:p>
          <w:p w:rsidR="00436FC8" w:rsidRPr="008D6F0A" w:rsidRDefault="00436FC8" w:rsidP="007F5C7E">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381"/>
          <w:jc w:val="center"/>
        </w:trPr>
        <w:tc>
          <w:tcPr>
            <w:tcW w:w="704" w:type="dxa"/>
            <w:tcBorders>
              <w:top w:val="single" w:sz="4" w:space="0" w:color="00000A"/>
              <w:left w:val="single" w:sz="4" w:space="0" w:color="00000A"/>
              <w:bottom w:val="single" w:sz="4" w:space="0" w:color="00000A"/>
              <w:right w:val="single" w:sz="4" w:space="0" w:color="00000A"/>
            </w:tcBorders>
            <w:vAlign w:val="center"/>
          </w:tcPr>
          <w:p w:rsidR="00436FC8" w:rsidRPr="009F0BFA" w:rsidRDefault="00436FC8" w:rsidP="007F5C7E">
            <w:pPr>
              <w:jc w:val="center"/>
              <w:rPr>
                <w:rFonts w:eastAsia="Lucida Sans Unicode"/>
                <w:sz w:val="22"/>
                <w:szCs w:val="22"/>
                <w:lang w:eastAsia="ar-SA"/>
              </w:rPr>
            </w:pPr>
            <w:r w:rsidRPr="009F0BFA">
              <w:rPr>
                <w:rFonts w:eastAsia="Lucida Sans Unicode"/>
                <w:sz w:val="22"/>
                <w:szCs w:val="22"/>
                <w:lang w:eastAsia="ar-SA"/>
              </w:rPr>
              <w:t>2.</w:t>
            </w:r>
          </w:p>
        </w:tc>
        <w:tc>
          <w:tcPr>
            <w:tcW w:w="5403" w:type="dxa"/>
            <w:tcBorders>
              <w:top w:val="single" w:sz="4" w:space="0" w:color="00000A"/>
              <w:left w:val="single" w:sz="4" w:space="0" w:color="00000A"/>
              <w:bottom w:val="single" w:sz="4" w:space="0" w:color="00000A"/>
              <w:right w:val="single" w:sz="4" w:space="0" w:color="00000A"/>
            </w:tcBorders>
            <w:vAlign w:val="center"/>
          </w:tcPr>
          <w:p w:rsidR="00436FC8" w:rsidRPr="009F0BFA" w:rsidRDefault="00436FC8" w:rsidP="007F5C7E">
            <w:pPr>
              <w:pStyle w:val="Default"/>
              <w:jc w:val="center"/>
              <w:rPr>
                <w:rFonts w:ascii="Times New Roman" w:hAnsi="Times New Roman" w:cs="Times New Roman"/>
                <w:sz w:val="22"/>
                <w:szCs w:val="22"/>
              </w:rPr>
            </w:pPr>
            <w:r w:rsidRPr="009F0BFA">
              <w:rPr>
                <w:rFonts w:ascii="Times New Roman" w:hAnsi="Times New Roman" w:cs="Times New Roman"/>
                <w:sz w:val="22"/>
                <w:szCs w:val="22"/>
              </w:rPr>
              <w:t>oksydowana celuloza w 100% pochodzenia roślinnego z naturalnej bawełny, wym.5 cm x 7 cm o właściwościach bakteriostatycznych</w:t>
            </w: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22"/>
                <w:szCs w:val="22"/>
                <w:lang w:eastAsia="ar-SA"/>
              </w:rPr>
            </w:pPr>
            <w:r w:rsidRPr="002D39AC">
              <w:rPr>
                <w:rFonts w:eastAsia="Lucida Sans Unicode"/>
                <w:b/>
                <w:sz w:val="22"/>
                <w:szCs w:val="22"/>
                <w:lang w:eastAsia="ar-SA"/>
              </w:rPr>
              <w:t>saszetka</w:t>
            </w:r>
          </w:p>
        </w:tc>
        <w:tc>
          <w:tcPr>
            <w:tcW w:w="1276"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22"/>
                <w:szCs w:val="22"/>
                <w:lang w:eastAsia="ar-SA"/>
              </w:rPr>
            </w:pPr>
            <w:r w:rsidRPr="002D39AC">
              <w:rPr>
                <w:rFonts w:eastAsia="Lucida Sans Unicode"/>
                <w:b/>
                <w:sz w:val="22"/>
                <w:szCs w:val="22"/>
                <w:lang w:eastAsia="ar-SA"/>
              </w:rPr>
              <w:t>180</w:t>
            </w:r>
          </w:p>
        </w:tc>
        <w:tc>
          <w:tcPr>
            <w:tcW w:w="1134" w:type="dxa"/>
            <w:tcBorders>
              <w:top w:val="single" w:sz="4" w:space="0" w:color="00000A"/>
              <w:left w:val="single" w:sz="4" w:space="0" w:color="00000A"/>
              <w:bottom w:val="single" w:sz="4" w:space="0" w:color="00000A"/>
              <w:right w:val="single" w:sz="4" w:space="0" w:color="00000A"/>
            </w:tcBorders>
            <w:vAlign w:val="center"/>
          </w:tcPr>
          <w:p w:rsidR="00436FC8" w:rsidRDefault="00436FC8" w:rsidP="007F5C7E">
            <w:pPr>
              <w:jc w:val="center"/>
              <w:rPr>
                <w:rFonts w:eastAsia="Lucida Sans Unicode"/>
                <w:b/>
                <w:sz w:val="18"/>
                <w:szCs w:val="18"/>
                <w:lang w:eastAsia="ar-SA"/>
              </w:rPr>
            </w:pPr>
          </w:p>
          <w:p w:rsidR="00436FC8" w:rsidRPr="008D6F0A" w:rsidRDefault="00436FC8" w:rsidP="007F5C7E">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381"/>
          <w:jc w:val="center"/>
        </w:trPr>
        <w:tc>
          <w:tcPr>
            <w:tcW w:w="704" w:type="dxa"/>
            <w:tcBorders>
              <w:top w:val="single" w:sz="4" w:space="0" w:color="00000A"/>
              <w:left w:val="single" w:sz="4" w:space="0" w:color="00000A"/>
              <w:bottom w:val="single" w:sz="4" w:space="0" w:color="00000A"/>
              <w:right w:val="single" w:sz="4" w:space="0" w:color="00000A"/>
            </w:tcBorders>
            <w:vAlign w:val="center"/>
          </w:tcPr>
          <w:p w:rsidR="00436FC8" w:rsidRPr="009F0BFA" w:rsidRDefault="00436FC8" w:rsidP="007F5C7E">
            <w:pPr>
              <w:jc w:val="center"/>
              <w:rPr>
                <w:rFonts w:eastAsia="Lucida Sans Unicode"/>
                <w:sz w:val="22"/>
                <w:szCs w:val="22"/>
                <w:lang w:eastAsia="ar-SA"/>
              </w:rPr>
            </w:pPr>
            <w:r w:rsidRPr="009F0BFA">
              <w:rPr>
                <w:rFonts w:eastAsia="Lucida Sans Unicode"/>
                <w:sz w:val="22"/>
                <w:szCs w:val="22"/>
                <w:lang w:eastAsia="ar-SA"/>
              </w:rPr>
              <w:t>3.</w:t>
            </w:r>
          </w:p>
        </w:tc>
        <w:tc>
          <w:tcPr>
            <w:tcW w:w="5403" w:type="dxa"/>
            <w:tcBorders>
              <w:top w:val="single" w:sz="4" w:space="0" w:color="00000A"/>
              <w:left w:val="single" w:sz="4" w:space="0" w:color="00000A"/>
              <w:bottom w:val="single" w:sz="4" w:space="0" w:color="00000A"/>
              <w:right w:val="single" w:sz="4" w:space="0" w:color="00000A"/>
            </w:tcBorders>
            <w:vAlign w:val="center"/>
          </w:tcPr>
          <w:p w:rsidR="00436FC8" w:rsidRPr="009F0BFA" w:rsidRDefault="00436FC8" w:rsidP="007F5C7E">
            <w:pPr>
              <w:pStyle w:val="Default"/>
              <w:jc w:val="center"/>
              <w:rPr>
                <w:rFonts w:ascii="Times New Roman" w:hAnsi="Times New Roman" w:cs="Times New Roman"/>
                <w:sz w:val="22"/>
                <w:szCs w:val="22"/>
              </w:rPr>
            </w:pPr>
            <w:r w:rsidRPr="009F0BFA">
              <w:rPr>
                <w:rFonts w:ascii="Times New Roman" w:hAnsi="Times New Roman" w:cs="Times New Roman"/>
                <w:sz w:val="22"/>
                <w:szCs w:val="22"/>
              </w:rPr>
              <w:t xml:space="preserve">oksydowana celuloza w 100% pochodzenia roślinnego z naturalnej bawełny, w postaci nietkanej waty, </w:t>
            </w:r>
            <w:proofErr w:type="spellStart"/>
            <w:r w:rsidRPr="009F0BFA">
              <w:rPr>
                <w:rFonts w:ascii="Times New Roman" w:hAnsi="Times New Roman" w:cs="Times New Roman"/>
                <w:sz w:val="22"/>
                <w:szCs w:val="22"/>
              </w:rPr>
              <w:t>wchłanialna</w:t>
            </w:r>
            <w:proofErr w:type="spellEnd"/>
            <w:r w:rsidRPr="009F0BFA">
              <w:rPr>
                <w:rFonts w:ascii="Times New Roman" w:hAnsi="Times New Roman" w:cs="Times New Roman"/>
                <w:sz w:val="22"/>
                <w:szCs w:val="22"/>
              </w:rPr>
              <w:t xml:space="preserve"> 7-14 dni o właściwościach bakteriobójczych, wym. 2,5 cm x 5 cm</w:t>
            </w: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22"/>
                <w:szCs w:val="22"/>
                <w:lang w:eastAsia="ar-SA"/>
              </w:rPr>
            </w:pPr>
            <w:r w:rsidRPr="002D39AC">
              <w:rPr>
                <w:rFonts w:eastAsia="Lucida Sans Unicode"/>
                <w:b/>
                <w:sz w:val="22"/>
                <w:szCs w:val="22"/>
                <w:lang w:eastAsia="ar-SA"/>
              </w:rPr>
              <w:t>saszetka</w:t>
            </w:r>
          </w:p>
        </w:tc>
        <w:tc>
          <w:tcPr>
            <w:tcW w:w="1276"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22"/>
                <w:szCs w:val="22"/>
                <w:lang w:eastAsia="ar-SA"/>
              </w:rPr>
            </w:pPr>
            <w:r w:rsidRPr="002D39AC">
              <w:rPr>
                <w:rFonts w:eastAsia="Lucida Sans Unicode"/>
                <w:b/>
                <w:sz w:val="22"/>
                <w:szCs w:val="22"/>
                <w:lang w:eastAsia="ar-SA"/>
              </w:rPr>
              <w:t>180</w:t>
            </w:r>
          </w:p>
        </w:tc>
        <w:tc>
          <w:tcPr>
            <w:tcW w:w="1134" w:type="dxa"/>
            <w:tcBorders>
              <w:top w:val="single" w:sz="4" w:space="0" w:color="00000A"/>
              <w:left w:val="single" w:sz="4" w:space="0" w:color="00000A"/>
              <w:bottom w:val="single" w:sz="4" w:space="0" w:color="00000A"/>
              <w:right w:val="single" w:sz="4" w:space="0" w:color="00000A"/>
            </w:tcBorders>
            <w:vAlign w:val="center"/>
          </w:tcPr>
          <w:p w:rsidR="00436FC8" w:rsidRDefault="00436FC8" w:rsidP="007F5C7E">
            <w:pPr>
              <w:jc w:val="center"/>
              <w:rPr>
                <w:rFonts w:eastAsia="Lucida Sans Unicode"/>
                <w:b/>
                <w:sz w:val="18"/>
                <w:szCs w:val="18"/>
                <w:lang w:eastAsia="ar-SA"/>
              </w:rPr>
            </w:pPr>
          </w:p>
          <w:p w:rsidR="00436FC8" w:rsidRPr="008D6F0A" w:rsidRDefault="00436FC8" w:rsidP="007F5C7E">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791"/>
          <w:jc w:val="center"/>
        </w:trPr>
        <w:tc>
          <w:tcPr>
            <w:tcW w:w="704" w:type="dxa"/>
            <w:tcBorders>
              <w:top w:val="single" w:sz="4" w:space="0" w:color="00000A"/>
              <w:left w:val="single" w:sz="4" w:space="0" w:color="00000A"/>
              <w:bottom w:val="single" w:sz="4" w:space="0" w:color="00000A"/>
              <w:right w:val="single" w:sz="4" w:space="0" w:color="00000A"/>
            </w:tcBorders>
            <w:vAlign w:val="center"/>
          </w:tcPr>
          <w:p w:rsidR="00436FC8" w:rsidRPr="009F0BFA" w:rsidRDefault="00436FC8" w:rsidP="007F5C7E">
            <w:pPr>
              <w:jc w:val="center"/>
              <w:rPr>
                <w:rFonts w:eastAsia="Lucida Sans Unicode"/>
                <w:sz w:val="22"/>
                <w:szCs w:val="22"/>
                <w:lang w:eastAsia="ar-SA"/>
              </w:rPr>
            </w:pPr>
            <w:r w:rsidRPr="009F0BFA">
              <w:rPr>
                <w:rFonts w:eastAsia="Lucida Sans Unicode"/>
                <w:sz w:val="22"/>
                <w:szCs w:val="22"/>
                <w:lang w:eastAsia="ar-SA"/>
              </w:rPr>
              <w:t>4.</w:t>
            </w:r>
          </w:p>
        </w:tc>
        <w:tc>
          <w:tcPr>
            <w:tcW w:w="5403" w:type="dxa"/>
            <w:tcBorders>
              <w:top w:val="single" w:sz="4" w:space="0" w:color="00000A"/>
              <w:left w:val="single" w:sz="4" w:space="0" w:color="00000A"/>
              <w:bottom w:val="single" w:sz="4" w:space="0" w:color="00000A"/>
              <w:right w:val="single" w:sz="4" w:space="0" w:color="00000A"/>
            </w:tcBorders>
            <w:vAlign w:val="center"/>
          </w:tcPr>
          <w:p w:rsidR="00436FC8" w:rsidRPr="009F0BFA" w:rsidRDefault="00436FC8" w:rsidP="007F5C7E">
            <w:pPr>
              <w:pStyle w:val="Default"/>
              <w:jc w:val="center"/>
              <w:rPr>
                <w:rFonts w:ascii="Times New Roman" w:hAnsi="Times New Roman" w:cs="Times New Roman"/>
                <w:sz w:val="22"/>
                <w:szCs w:val="22"/>
              </w:rPr>
            </w:pPr>
            <w:r w:rsidRPr="009F0BFA">
              <w:rPr>
                <w:rFonts w:ascii="Times New Roman" w:hAnsi="Times New Roman" w:cs="Times New Roman"/>
                <w:sz w:val="22"/>
                <w:szCs w:val="22"/>
              </w:rPr>
              <w:t>oksydowana celuloza w 100% pochodzenia roślinnego z naturalnej bawełny, w postaci tkanej dzianiny o wysokiej gęstości, wym. 2,5 cm x 9 cm</w:t>
            </w: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22"/>
                <w:szCs w:val="22"/>
                <w:lang w:eastAsia="ar-SA"/>
              </w:rPr>
            </w:pPr>
            <w:r w:rsidRPr="002D39AC">
              <w:rPr>
                <w:rFonts w:eastAsia="Lucida Sans Unicode"/>
                <w:b/>
                <w:sz w:val="22"/>
                <w:szCs w:val="22"/>
                <w:lang w:eastAsia="ar-SA"/>
              </w:rPr>
              <w:t>saszetka</w:t>
            </w:r>
          </w:p>
        </w:tc>
        <w:tc>
          <w:tcPr>
            <w:tcW w:w="1276"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22"/>
                <w:szCs w:val="22"/>
                <w:lang w:eastAsia="ar-SA"/>
              </w:rPr>
            </w:pPr>
            <w:r w:rsidRPr="002D39AC">
              <w:rPr>
                <w:rFonts w:eastAsia="Lucida Sans Unicode"/>
                <w:b/>
                <w:sz w:val="22"/>
                <w:szCs w:val="22"/>
                <w:lang w:eastAsia="ar-SA"/>
              </w:rPr>
              <w:t>180</w:t>
            </w:r>
          </w:p>
        </w:tc>
        <w:tc>
          <w:tcPr>
            <w:tcW w:w="1134" w:type="dxa"/>
            <w:tcBorders>
              <w:top w:val="single" w:sz="4" w:space="0" w:color="00000A"/>
              <w:left w:val="single" w:sz="4" w:space="0" w:color="00000A"/>
              <w:bottom w:val="single" w:sz="4" w:space="0" w:color="00000A"/>
              <w:right w:val="single" w:sz="4" w:space="0" w:color="00000A"/>
            </w:tcBorders>
            <w:vAlign w:val="center"/>
          </w:tcPr>
          <w:p w:rsidR="00436FC8" w:rsidRDefault="00436FC8" w:rsidP="007F5C7E">
            <w:pPr>
              <w:jc w:val="center"/>
              <w:rPr>
                <w:rFonts w:eastAsia="Lucida Sans Unicode"/>
                <w:b/>
                <w:sz w:val="18"/>
                <w:szCs w:val="18"/>
                <w:lang w:eastAsia="ar-SA"/>
              </w:rPr>
            </w:pPr>
          </w:p>
          <w:p w:rsidR="00436FC8" w:rsidRDefault="00436FC8" w:rsidP="007F5C7E">
            <w:pPr>
              <w:jc w:val="center"/>
              <w:rPr>
                <w:rFonts w:eastAsia="Lucida Sans Unicode"/>
                <w:b/>
                <w:sz w:val="18"/>
                <w:szCs w:val="18"/>
                <w:lang w:eastAsia="ar-SA"/>
              </w:rPr>
            </w:pPr>
          </w:p>
          <w:p w:rsidR="00436FC8" w:rsidRPr="00604E6E" w:rsidRDefault="00436FC8" w:rsidP="007F5C7E">
            <w:pPr>
              <w:jc w:val="center"/>
              <w:rPr>
                <w:rFonts w:eastAsia="Lucida Sans Unicode"/>
                <w:b/>
                <w:sz w:val="18"/>
                <w:szCs w:val="18"/>
                <w:lang w:val="pl-PL" w:eastAsia="ar-SA"/>
              </w:rPr>
            </w:pPr>
          </w:p>
          <w:p w:rsidR="00436FC8" w:rsidRPr="008D6F0A" w:rsidRDefault="00436FC8" w:rsidP="007F5C7E">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381"/>
          <w:jc w:val="center"/>
        </w:trPr>
        <w:tc>
          <w:tcPr>
            <w:tcW w:w="704" w:type="dxa"/>
            <w:tcBorders>
              <w:top w:val="single" w:sz="4" w:space="0" w:color="00000A"/>
              <w:left w:val="single" w:sz="4" w:space="0" w:color="00000A"/>
              <w:bottom w:val="single" w:sz="4" w:space="0" w:color="00000A"/>
              <w:right w:val="single" w:sz="4" w:space="0" w:color="00000A"/>
            </w:tcBorders>
            <w:vAlign w:val="center"/>
          </w:tcPr>
          <w:p w:rsidR="00436FC8" w:rsidRPr="009F0BFA" w:rsidRDefault="00436FC8" w:rsidP="007F5C7E">
            <w:pPr>
              <w:jc w:val="center"/>
              <w:rPr>
                <w:rFonts w:eastAsia="Lucida Sans Unicode"/>
                <w:sz w:val="22"/>
                <w:szCs w:val="22"/>
                <w:lang w:eastAsia="ar-SA"/>
              </w:rPr>
            </w:pPr>
            <w:r w:rsidRPr="009F0BFA">
              <w:rPr>
                <w:rFonts w:eastAsia="Lucida Sans Unicode"/>
                <w:sz w:val="22"/>
                <w:szCs w:val="22"/>
                <w:lang w:eastAsia="ar-SA"/>
              </w:rPr>
              <w:t>5.</w:t>
            </w:r>
          </w:p>
        </w:tc>
        <w:tc>
          <w:tcPr>
            <w:tcW w:w="5403" w:type="dxa"/>
            <w:tcBorders>
              <w:top w:val="single" w:sz="4" w:space="0" w:color="00000A"/>
              <w:left w:val="single" w:sz="4" w:space="0" w:color="00000A"/>
              <w:bottom w:val="single" w:sz="4" w:space="0" w:color="00000A"/>
              <w:right w:val="single" w:sz="4" w:space="0" w:color="00000A"/>
            </w:tcBorders>
            <w:vAlign w:val="center"/>
          </w:tcPr>
          <w:p w:rsidR="00436FC8" w:rsidRPr="009F0BFA" w:rsidRDefault="00436FC8" w:rsidP="007F5C7E">
            <w:pPr>
              <w:pStyle w:val="Default"/>
              <w:jc w:val="center"/>
              <w:rPr>
                <w:rFonts w:ascii="Times New Roman" w:hAnsi="Times New Roman" w:cs="Times New Roman"/>
                <w:sz w:val="22"/>
                <w:szCs w:val="22"/>
              </w:rPr>
            </w:pPr>
            <w:r w:rsidRPr="009F0BFA">
              <w:rPr>
                <w:rFonts w:ascii="Times New Roman" w:hAnsi="Times New Roman" w:cs="Times New Roman"/>
                <w:sz w:val="22"/>
                <w:szCs w:val="22"/>
              </w:rPr>
              <w:t xml:space="preserve">Opatrunek z wołowego </w:t>
            </w:r>
            <w:proofErr w:type="spellStart"/>
            <w:r w:rsidRPr="009F0BFA">
              <w:rPr>
                <w:rFonts w:ascii="Times New Roman" w:hAnsi="Times New Roman" w:cs="Times New Roman"/>
                <w:sz w:val="22"/>
                <w:szCs w:val="22"/>
              </w:rPr>
              <w:t>koleganu</w:t>
            </w:r>
            <w:proofErr w:type="spellEnd"/>
            <w:r w:rsidRPr="009F0BFA">
              <w:rPr>
                <w:rFonts w:ascii="Times New Roman" w:hAnsi="Times New Roman" w:cs="Times New Roman"/>
                <w:sz w:val="22"/>
                <w:szCs w:val="22"/>
              </w:rPr>
              <w:t xml:space="preserve"> do zatrzymywania krwawienia sterylizowany metodą radiacyjną, </w:t>
            </w:r>
            <w:r w:rsidR="00AD65B8" w:rsidRPr="009F0BFA">
              <w:rPr>
                <w:rFonts w:ascii="Times New Roman" w:hAnsi="Times New Roman" w:cs="Times New Roman"/>
                <w:sz w:val="22"/>
                <w:szCs w:val="22"/>
              </w:rPr>
              <w:t>miękki</w:t>
            </w:r>
            <w:r w:rsidRPr="009F0BFA">
              <w:rPr>
                <w:rFonts w:ascii="Times New Roman" w:hAnsi="Times New Roman" w:cs="Times New Roman"/>
                <w:sz w:val="22"/>
                <w:szCs w:val="22"/>
              </w:rPr>
              <w:t xml:space="preserve">, z </w:t>
            </w:r>
            <w:r w:rsidR="00AD65B8" w:rsidRPr="009F0BFA">
              <w:rPr>
                <w:rFonts w:ascii="Times New Roman" w:hAnsi="Times New Roman" w:cs="Times New Roman"/>
                <w:sz w:val="22"/>
                <w:szCs w:val="22"/>
              </w:rPr>
              <w:t>możliwością</w:t>
            </w:r>
            <w:r w:rsidRPr="009F0BFA">
              <w:rPr>
                <w:rFonts w:ascii="Times New Roman" w:hAnsi="Times New Roman" w:cs="Times New Roman"/>
                <w:sz w:val="22"/>
                <w:szCs w:val="22"/>
              </w:rPr>
              <w:t xml:space="preserve"> ukształtowania, łatwo </w:t>
            </w:r>
            <w:proofErr w:type="spellStart"/>
            <w:r w:rsidRPr="009F0BFA">
              <w:rPr>
                <w:rFonts w:ascii="Times New Roman" w:hAnsi="Times New Roman" w:cs="Times New Roman"/>
                <w:sz w:val="22"/>
                <w:szCs w:val="22"/>
              </w:rPr>
              <w:t>wchłanialny</w:t>
            </w:r>
            <w:proofErr w:type="spellEnd"/>
            <w:r w:rsidRPr="009F0BFA">
              <w:rPr>
                <w:rFonts w:ascii="Times New Roman" w:hAnsi="Times New Roman" w:cs="Times New Roman"/>
                <w:sz w:val="22"/>
                <w:szCs w:val="22"/>
              </w:rPr>
              <w:t>, około 3 tygodni, wymiary 5 x 8 cm</w:t>
            </w: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22"/>
                <w:szCs w:val="22"/>
                <w:lang w:eastAsia="ar-SA"/>
              </w:rPr>
            </w:pPr>
            <w:r w:rsidRPr="002D39AC">
              <w:rPr>
                <w:rFonts w:eastAsia="Lucida Sans Unicode"/>
                <w:b/>
                <w:sz w:val="22"/>
                <w:szCs w:val="22"/>
                <w:lang w:eastAsia="ar-SA"/>
              </w:rPr>
              <w:t>saszetka</w:t>
            </w:r>
          </w:p>
        </w:tc>
        <w:tc>
          <w:tcPr>
            <w:tcW w:w="1276"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22"/>
                <w:szCs w:val="22"/>
                <w:lang w:eastAsia="ar-SA"/>
              </w:rPr>
            </w:pPr>
            <w:r w:rsidRPr="002D39AC">
              <w:rPr>
                <w:rFonts w:eastAsia="Lucida Sans Unicode"/>
                <w:b/>
                <w:sz w:val="22"/>
                <w:szCs w:val="22"/>
                <w:lang w:eastAsia="ar-SA"/>
              </w:rPr>
              <w:t>300</w:t>
            </w:r>
          </w:p>
        </w:tc>
        <w:tc>
          <w:tcPr>
            <w:tcW w:w="1134" w:type="dxa"/>
            <w:tcBorders>
              <w:top w:val="single" w:sz="4" w:space="0" w:color="00000A"/>
              <w:left w:val="single" w:sz="4" w:space="0" w:color="00000A"/>
              <w:bottom w:val="single" w:sz="4" w:space="0" w:color="00000A"/>
              <w:right w:val="single" w:sz="4" w:space="0" w:color="00000A"/>
            </w:tcBorders>
            <w:vAlign w:val="center"/>
          </w:tcPr>
          <w:p w:rsidR="00436FC8" w:rsidRDefault="00436FC8" w:rsidP="007F5C7E">
            <w:pPr>
              <w:jc w:val="center"/>
              <w:rPr>
                <w:rFonts w:eastAsia="Lucida Sans Unicode"/>
                <w:b/>
                <w:sz w:val="18"/>
                <w:szCs w:val="18"/>
                <w:lang w:eastAsia="ar-SA"/>
              </w:rPr>
            </w:pPr>
          </w:p>
          <w:p w:rsidR="00436FC8" w:rsidRPr="008D6F0A" w:rsidRDefault="00436FC8" w:rsidP="007F5C7E">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381"/>
          <w:jc w:val="center"/>
        </w:trPr>
        <w:tc>
          <w:tcPr>
            <w:tcW w:w="704" w:type="dxa"/>
            <w:tcBorders>
              <w:top w:val="single" w:sz="4" w:space="0" w:color="00000A"/>
              <w:left w:val="single" w:sz="4" w:space="0" w:color="00000A"/>
              <w:bottom w:val="single" w:sz="4" w:space="0" w:color="00000A"/>
              <w:right w:val="single" w:sz="4" w:space="0" w:color="00000A"/>
            </w:tcBorders>
            <w:vAlign w:val="center"/>
          </w:tcPr>
          <w:p w:rsidR="00436FC8" w:rsidRPr="009F0BFA" w:rsidRDefault="00436FC8" w:rsidP="007F5C7E">
            <w:pPr>
              <w:jc w:val="center"/>
              <w:rPr>
                <w:rFonts w:eastAsia="Lucida Sans Unicode"/>
                <w:sz w:val="22"/>
                <w:szCs w:val="22"/>
                <w:lang w:eastAsia="ar-SA"/>
              </w:rPr>
            </w:pPr>
            <w:r w:rsidRPr="009F0BFA">
              <w:rPr>
                <w:rFonts w:eastAsia="Lucida Sans Unicode"/>
                <w:sz w:val="22"/>
                <w:szCs w:val="22"/>
                <w:lang w:eastAsia="ar-SA"/>
              </w:rPr>
              <w:t>6.</w:t>
            </w:r>
          </w:p>
        </w:tc>
        <w:tc>
          <w:tcPr>
            <w:tcW w:w="5403" w:type="dxa"/>
            <w:tcBorders>
              <w:top w:val="single" w:sz="4" w:space="0" w:color="00000A"/>
              <w:left w:val="single" w:sz="4" w:space="0" w:color="00000A"/>
              <w:bottom w:val="single" w:sz="4" w:space="0" w:color="00000A"/>
              <w:right w:val="single" w:sz="4" w:space="0" w:color="00000A"/>
            </w:tcBorders>
            <w:vAlign w:val="center"/>
          </w:tcPr>
          <w:p w:rsidR="00436FC8" w:rsidRPr="009F0BFA" w:rsidRDefault="00436FC8" w:rsidP="007F5C7E">
            <w:pPr>
              <w:pStyle w:val="Default"/>
              <w:jc w:val="center"/>
              <w:rPr>
                <w:rFonts w:ascii="Times New Roman" w:hAnsi="Times New Roman" w:cs="Times New Roman"/>
                <w:sz w:val="22"/>
                <w:szCs w:val="22"/>
              </w:rPr>
            </w:pPr>
            <w:r w:rsidRPr="009F0BFA">
              <w:rPr>
                <w:rFonts w:ascii="Times New Roman" w:hAnsi="Times New Roman" w:cs="Times New Roman"/>
                <w:sz w:val="22"/>
                <w:szCs w:val="22"/>
              </w:rPr>
              <w:t xml:space="preserve">Opatrunek z wołowego </w:t>
            </w:r>
            <w:proofErr w:type="spellStart"/>
            <w:r w:rsidRPr="009F0BFA">
              <w:rPr>
                <w:rFonts w:ascii="Times New Roman" w:hAnsi="Times New Roman" w:cs="Times New Roman"/>
                <w:sz w:val="22"/>
                <w:szCs w:val="22"/>
              </w:rPr>
              <w:t>koleganu</w:t>
            </w:r>
            <w:proofErr w:type="spellEnd"/>
            <w:r w:rsidRPr="009F0BFA">
              <w:rPr>
                <w:rFonts w:ascii="Times New Roman" w:hAnsi="Times New Roman" w:cs="Times New Roman"/>
                <w:sz w:val="22"/>
                <w:szCs w:val="22"/>
              </w:rPr>
              <w:t xml:space="preserve"> do zatrzymywania krwawienia sterylizowany metodą radiacyjną, </w:t>
            </w:r>
            <w:r w:rsidR="00AD65B8" w:rsidRPr="009F0BFA">
              <w:rPr>
                <w:rFonts w:ascii="Times New Roman" w:hAnsi="Times New Roman" w:cs="Times New Roman"/>
                <w:sz w:val="22"/>
                <w:szCs w:val="22"/>
              </w:rPr>
              <w:t>miękki</w:t>
            </w:r>
            <w:r w:rsidRPr="009F0BFA">
              <w:rPr>
                <w:rFonts w:ascii="Times New Roman" w:hAnsi="Times New Roman" w:cs="Times New Roman"/>
                <w:sz w:val="22"/>
                <w:szCs w:val="22"/>
              </w:rPr>
              <w:t xml:space="preserve">, z </w:t>
            </w:r>
            <w:r w:rsidR="00AD65B8" w:rsidRPr="009F0BFA">
              <w:rPr>
                <w:rFonts w:ascii="Times New Roman" w:hAnsi="Times New Roman" w:cs="Times New Roman"/>
                <w:sz w:val="22"/>
                <w:szCs w:val="22"/>
              </w:rPr>
              <w:t>możliwością</w:t>
            </w:r>
            <w:r w:rsidRPr="009F0BFA">
              <w:rPr>
                <w:rFonts w:ascii="Times New Roman" w:hAnsi="Times New Roman" w:cs="Times New Roman"/>
                <w:sz w:val="22"/>
                <w:szCs w:val="22"/>
              </w:rPr>
              <w:t xml:space="preserve"> ukształtowania, łatwo </w:t>
            </w:r>
            <w:proofErr w:type="spellStart"/>
            <w:r w:rsidRPr="009F0BFA">
              <w:rPr>
                <w:rFonts w:ascii="Times New Roman" w:hAnsi="Times New Roman" w:cs="Times New Roman"/>
                <w:sz w:val="22"/>
                <w:szCs w:val="22"/>
              </w:rPr>
              <w:t>wchłanialny</w:t>
            </w:r>
            <w:proofErr w:type="spellEnd"/>
            <w:r w:rsidRPr="009F0BFA">
              <w:rPr>
                <w:rFonts w:ascii="Times New Roman" w:hAnsi="Times New Roman" w:cs="Times New Roman"/>
                <w:sz w:val="22"/>
                <w:szCs w:val="22"/>
              </w:rPr>
              <w:t>, około 3 tygodni, wymiary 3 x 5 cm</w:t>
            </w: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22"/>
                <w:szCs w:val="22"/>
                <w:lang w:eastAsia="ar-SA"/>
              </w:rPr>
            </w:pPr>
            <w:r w:rsidRPr="002D39AC">
              <w:rPr>
                <w:rFonts w:eastAsia="Lucida Sans Unicode"/>
                <w:b/>
                <w:sz w:val="22"/>
                <w:szCs w:val="22"/>
                <w:lang w:eastAsia="ar-SA"/>
              </w:rPr>
              <w:t>saszetka</w:t>
            </w:r>
          </w:p>
        </w:tc>
        <w:tc>
          <w:tcPr>
            <w:tcW w:w="1276"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22"/>
                <w:szCs w:val="22"/>
                <w:lang w:eastAsia="ar-SA"/>
              </w:rPr>
            </w:pPr>
            <w:r w:rsidRPr="002D39AC">
              <w:rPr>
                <w:rFonts w:eastAsia="Lucida Sans Unicode"/>
                <w:b/>
                <w:sz w:val="22"/>
                <w:szCs w:val="22"/>
                <w:lang w:eastAsia="ar-SA"/>
              </w:rPr>
              <w:t>280</w:t>
            </w:r>
          </w:p>
        </w:tc>
        <w:tc>
          <w:tcPr>
            <w:tcW w:w="1134" w:type="dxa"/>
            <w:tcBorders>
              <w:top w:val="single" w:sz="4" w:space="0" w:color="00000A"/>
              <w:left w:val="single" w:sz="4" w:space="0" w:color="00000A"/>
              <w:bottom w:val="single" w:sz="4" w:space="0" w:color="00000A"/>
              <w:right w:val="single" w:sz="4" w:space="0" w:color="00000A"/>
            </w:tcBorders>
            <w:vAlign w:val="center"/>
          </w:tcPr>
          <w:p w:rsidR="00436FC8" w:rsidRDefault="00436FC8" w:rsidP="007F5C7E">
            <w:pPr>
              <w:jc w:val="center"/>
              <w:rPr>
                <w:rFonts w:eastAsia="Lucida Sans Unicode"/>
                <w:b/>
                <w:sz w:val="18"/>
                <w:szCs w:val="18"/>
                <w:lang w:eastAsia="ar-SA"/>
              </w:rPr>
            </w:pPr>
          </w:p>
          <w:p w:rsidR="00436FC8" w:rsidRPr="008D6F0A" w:rsidRDefault="00436FC8" w:rsidP="007F5C7E">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682"/>
          <w:jc w:val="center"/>
        </w:trPr>
        <w:tc>
          <w:tcPr>
            <w:tcW w:w="10501" w:type="dxa"/>
            <w:gridSpan w:val="6"/>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right"/>
              <w:rPr>
                <w:rFonts w:eastAsia="Lucida Sans Unicode"/>
                <w:b/>
                <w:sz w:val="18"/>
                <w:szCs w:val="18"/>
                <w:lang w:eastAsia="ar-SA"/>
              </w:rPr>
            </w:pPr>
            <w:r>
              <w:rPr>
                <w:rFonts w:eastAsia="Lucida Sans Unicode"/>
                <w:b/>
                <w:sz w:val="18"/>
                <w:szCs w:val="18"/>
                <w:lang w:eastAsia="ar-SA"/>
              </w:rPr>
              <w:t>Razem :</w:t>
            </w:r>
          </w:p>
        </w:tc>
        <w:tc>
          <w:tcPr>
            <w:tcW w:w="851"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bl>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Pr="00E04D25" w:rsidRDefault="00436FC8" w:rsidP="00436FC8">
      <w:pPr>
        <w:widowControl/>
        <w:suppressAutoHyphens w:val="0"/>
        <w:overflowPunct/>
        <w:autoSpaceDE/>
        <w:autoSpaceDN/>
        <w:adjustRightInd/>
        <w:spacing w:after="200" w:line="276" w:lineRule="auto"/>
        <w:jc w:val="both"/>
        <w:textAlignment w:val="auto"/>
        <w:rPr>
          <w:rFonts w:asciiTheme="minorHAnsi" w:eastAsiaTheme="minorHAnsi" w:hAnsiTheme="minorHAnsi" w:cstheme="minorBidi"/>
          <w:kern w:val="0"/>
          <w:szCs w:val="24"/>
          <w:lang w:val="pl-PL" w:eastAsia="en-US"/>
        </w:rPr>
      </w:pPr>
    </w:p>
    <w:p w:rsidR="00436FC8" w:rsidRDefault="00436FC8" w:rsidP="00436FC8">
      <w:pPr>
        <w:overflowPunct/>
        <w:autoSpaceDE/>
        <w:autoSpaceDN/>
        <w:adjustRightInd/>
        <w:contextualSpacing/>
        <w:textAlignment w:val="auto"/>
        <w:rPr>
          <w:rFonts w:eastAsia="Lucida Sans Unicode"/>
          <w:b/>
          <w:kern w:val="2"/>
          <w:sz w:val="22"/>
          <w:szCs w:val="22"/>
          <w:lang w:eastAsia="ar-SA"/>
        </w:rPr>
      </w:pPr>
      <w:r w:rsidRPr="002E5473">
        <w:rPr>
          <w:rFonts w:eastAsia="Lucida Sans Unicode"/>
          <w:b/>
          <w:kern w:val="2"/>
          <w:sz w:val="22"/>
          <w:szCs w:val="22"/>
          <w:lang w:eastAsia="ar-SA"/>
        </w:rPr>
        <w:lastRenderedPageBreak/>
        <w:t xml:space="preserve">Pakiet nr </w:t>
      </w:r>
      <w:r>
        <w:rPr>
          <w:rFonts w:eastAsia="Lucida Sans Unicode"/>
          <w:b/>
          <w:kern w:val="2"/>
          <w:sz w:val="22"/>
          <w:szCs w:val="22"/>
          <w:lang w:eastAsia="ar-SA"/>
        </w:rPr>
        <w:t>11</w:t>
      </w:r>
    </w:p>
    <w:p w:rsidR="00436FC8" w:rsidRDefault="00436FC8" w:rsidP="00436FC8">
      <w:pPr>
        <w:overflowPunct/>
        <w:autoSpaceDE/>
        <w:autoSpaceDN/>
        <w:adjustRightInd/>
        <w:ind w:left="360"/>
        <w:contextualSpacing/>
        <w:textAlignment w:val="auto"/>
        <w:rPr>
          <w:rFonts w:eastAsia="Lucida Sans Unicode"/>
          <w:b/>
          <w:kern w:val="2"/>
          <w:sz w:val="22"/>
          <w:szCs w:val="22"/>
          <w:lang w:eastAsia="ar-SA"/>
        </w:rPr>
      </w:pPr>
    </w:p>
    <w:p w:rsidR="00436FC8" w:rsidRDefault="00436FC8" w:rsidP="00436FC8">
      <w:r>
        <w:t>Witrektomia</w:t>
      </w:r>
    </w:p>
    <w:p w:rsidR="00436FC8" w:rsidRDefault="00436FC8" w:rsidP="00436FC8">
      <w:pPr>
        <w:overflowPunct/>
        <w:autoSpaceDE/>
        <w:autoSpaceDN/>
        <w:adjustRightInd/>
        <w:ind w:left="360"/>
        <w:contextualSpacing/>
        <w:textAlignment w:val="auto"/>
        <w:rPr>
          <w:rFonts w:eastAsia="Lucida Sans Unicode"/>
          <w:b/>
          <w:kern w:val="2"/>
          <w:sz w:val="22"/>
          <w:szCs w:val="22"/>
          <w:lang w:eastAsia="ar-SA"/>
        </w:rPr>
      </w:pPr>
    </w:p>
    <w:tbl>
      <w:tblPr>
        <w:tblpPr w:leftFromText="141" w:rightFromText="141" w:vertAnchor="text" w:tblpXSpec="center" w:tblpY="1"/>
        <w:tblOverlap w:val="never"/>
        <w:tblW w:w="1490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562"/>
        <w:gridCol w:w="6401"/>
        <w:gridCol w:w="992"/>
        <w:gridCol w:w="1276"/>
        <w:gridCol w:w="1134"/>
        <w:gridCol w:w="992"/>
        <w:gridCol w:w="851"/>
        <w:gridCol w:w="850"/>
        <w:gridCol w:w="1843"/>
      </w:tblGrid>
      <w:tr w:rsidR="00436FC8" w:rsidRPr="008D6F0A" w:rsidTr="007F5C7E">
        <w:trPr>
          <w:cantSplit/>
          <w:trHeight w:val="699"/>
          <w:jc w:val="center"/>
        </w:trPr>
        <w:tc>
          <w:tcPr>
            <w:tcW w:w="562"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4"/>
                <w:szCs w:val="14"/>
                <w:lang w:eastAsia="ar-SA"/>
              </w:rPr>
            </w:pPr>
          </w:p>
          <w:p w:rsidR="00436FC8" w:rsidRPr="008D6F0A" w:rsidRDefault="00436FC8" w:rsidP="007F5C7E">
            <w:r w:rsidRPr="001A11B2">
              <w:rPr>
                <w:b/>
                <w:sz w:val="18"/>
                <w:szCs w:val="18"/>
              </w:rPr>
              <w:t>L.P</w:t>
            </w:r>
          </w:p>
        </w:tc>
        <w:tc>
          <w:tcPr>
            <w:tcW w:w="6401" w:type="dxa"/>
            <w:tcBorders>
              <w:top w:val="single" w:sz="4" w:space="0" w:color="00000A"/>
              <w:left w:val="single" w:sz="4" w:space="0" w:color="00000A"/>
              <w:bottom w:val="single" w:sz="4" w:space="0" w:color="00000A"/>
              <w:right w:val="single" w:sz="4" w:space="0" w:color="00000A"/>
            </w:tcBorders>
            <w:vAlign w:val="center"/>
          </w:tcPr>
          <w:p w:rsidR="00436FC8" w:rsidRPr="001A11B2" w:rsidRDefault="00436FC8" w:rsidP="007F5C7E">
            <w:pPr>
              <w:jc w:val="center"/>
              <w:rPr>
                <w:b/>
                <w:sz w:val="18"/>
                <w:szCs w:val="18"/>
              </w:rPr>
            </w:pPr>
            <w:r w:rsidRPr="001A11B2">
              <w:rPr>
                <w:b/>
                <w:sz w:val="18"/>
                <w:szCs w:val="18"/>
              </w:rPr>
              <w:t>Asortyment</w:t>
            </w:r>
          </w:p>
          <w:p w:rsidR="00436FC8" w:rsidRPr="008D6F0A" w:rsidRDefault="00436FC8" w:rsidP="007F5C7E">
            <w:pPr>
              <w:jc w:val="center"/>
            </w:pPr>
            <w:r w:rsidRPr="001A11B2">
              <w:rPr>
                <w:b/>
                <w:sz w:val="18"/>
                <w:szCs w:val="18"/>
              </w:rPr>
              <w:t>Szczegółowy</w:t>
            </w: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pPr>
            <w:r w:rsidRPr="001A11B2">
              <w:rPr>
                <w:b/>
                <w:sz w:val="18"/>
                <w:szCs w:val="18"/>
              </w:rPr>
              <w:t>Jedn. miary</w:t>
            </w:r>
          </w:p>
        </w:tc>
        <w:tc>
          <w:tcPr>
            <w:tcW w:w="1276" w:type="dxa"/>
            <w:tcBorders>
              <w:top w:val="single" w:sz="4" w:space="0" w:color="00000A"/>
              <w:left w:val="single" w:sz="4" w:space="0" w:color="00000A"/>
              <w:bottom w:val="single" w:sz="4" w:space="0" w:color="00000A"/>
              <w:right w:val="single" w:sz="4" w:space="0" w:color="00000A"/>
            </w:tcBorders>
            <w:vAlign w:val="center"/>
          </w:tcPr>
          <w:p w:rsidR="00436FC8" w:rsidRPr="001A11B2" w:rsidRDefault="00436FC8" w:rsidP="007F5C7E">
            <w:pPr>
              <w:jc w:val="center"/>
              <w:rPr>
                <w:b/>
                <w:sz w:val="18"/>
                <w:szCs w:val="18"/>
              </w:rPr>
            </w:pPr>
            <w:r w:rsidRPr="001A11B2">
              <w:rPr>
                <w:b/>
                <w:sz w:val="18"/>
                <w:szCs w:val="18"/>
              </w:rPr>
              <w:t>Ilość</w:t>
            </w:r>
          </w:p>
          <w:p w:rsidR="00436FC8" w:rsidRPr="008D6F0A" w:rsidRDefault="00436FC8" w:rsidP="007F5C7E">
            <w:pPr>
              <w:jc w:val="center"/>
            </w:pPr>
            <w:r w:rsidRPr="001A11B2">
              <w:rPr>
                <w:b/>
                <w:sz w:val="18"/>
                <w:szCs w:val="18"/>
              </w:rPr>
              <w:t>24 m-ce</w:t>
            </w:r>
          </w:p>
        </w:tc>
        <w:tc>
          <w:tcPr>
            <w:tcW w:w="1134" w:type="dxa"/>
            <w:tcBorders>
              <w:top w:val="single" w:sz="4" w:space="0" w:color="00000A"/>
              <w:left w:val="single" w:sz="4" w:space="0" w:color="00000A"/>
              <w:bottom w:val="single" w:sz="4" w:space="0" w:color="00000A"/>
              <w:right w:val="single" w:sz="4" w:space="0" w:color="00000A"/>
            </w:tcBorders>
            <w:vAlign w:val="center"/>
          </w:tcPr>
          <w:p w:rsidR="00436FC8" w:rsidRDefault="00436FC8" w:rsidP="007F5C7E">
            <w:pPr>
              <w:jc w:val="center"/>
              <w:rPr>
                <w:rFonts w:eastAsia="Lucida Sans Unicode"/>
                <w:b/>
                <w:sz w:val="18"/>
                <w:szCs w:val="18"/>
              </w:rPr>
            </w:pPr>
            <w:r w:rsidRPr="001A11B2">
              <w:rPr>
                <w:rFonts w:eastAsia="Lucida Sans Unicode"/>
                <w:b/>
                <w:sz w:val="18"/>
                <w:szCs w:val="18"/>
              </w:rPr>
              <w:t>Cena</w:t>
            </w:r>
          </w:p>
          <w:p w:rsidR="00436FC8" w:rsidRPr="008D6F0A" w:rsidRDefault="00436FC8" w:rsidP="007F5C7E">
            <w:pPr>
              <w:jc w:val="center"/>
            </w:pPr>
            <w:r w:rsidRPr="001A11B2">
              <w:rPr>
                <w:rFonts w:eastAsia="Lucida Sans Unicode"/>
                <w:b/>
                <w:sz w:val="18"/>
                <w:szCs w:val="18"/>
              </w:rPr>
              <w:t>netto</w:t>
            </w: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1A11B2" w:rsidRDefault="00436FC8" w:rsidP="007F5C7E">
            <w:pPr>
              <w:jc w:val="center"/>
              <w:rPr>
                <w:b/>
                <w:sz w:val="18"/>
                <w:szCs w:val="18"/>
              </w:rPr>
            </w:pPr>
            <w:r w:rsidRPr="001A11B2">
              <w:rPr>
                <w:b/>
                <w:sz w:val="18"/>
                <w:szCs w:val="18"/>
              </w:rPr>
              <w:t>%</w:t>
            </w:r>
          </w:p>
          <w:p w:rsidR="00436FC8" w:rsidRPr="008D6F0A" w:rsidRDefault="00436FC8" w:rsidP="007F5C7E">
            <w:pPr>
              <w:jc w:val="center"/>
              <w:rPr>
                <w:rFonts w:eastAsia="Lucida Sans Unicode"/>
                <w:b/>
                <w:sz w:val="18"/>
                <w:szCs w:val="18"/>
                <w:lang w:eastAsia="ar-SA"/>
              </w:rPr>
            </w:pPr>
            <w:r w:rsidRPr="001A11B2">
              <w:rPr>
                <w:b/>
                <w:sz w:val="18"/>
                <w:szCs w:val="18"/>
              </w:rPr>
              <w:t>Vat</w:t>
            </w:r>
          </w:p>
        </w:tc>
        <w:tc>
          <w:tcPr>
            <w:tcW w:w="851"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pPr>
            <w:r w:rsidRPr="001A11B2">
              <w:rPr>
                <w:rFonts w:eastAsia="Lucida Sans Unicode"/>
                <w:b/>
                <w:sz w:val="18"/>
                <w:szCs w:val="18"/>
              </w:rPr>
              <w:t>Wartość netto</w:t>
            </w:r>
          </w:p>
        </w:tc>
        <w:tc>
          <w:tcPr>
            <w:tcW w:w="850"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pPr>
            <w:r w:rsidRPr="001A11B2">
              <w:rPr>
                <w:rFonts w:eastAsia="Lucida Sans Unicode"/>
                <w:b/>
                <w:sz w:val="18"/>
                <w:szCs w:val="18"/>
              </w:rPr>
              <w:t>Wartość brutto</w:t>
            </w:r>
          </w:p>
        </w:tc>
        <w:tc>
          <w:tcPr>
            <w:tcW w:w="1843"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r w:rsidRPr="001A11B2">
              <w:rPr>
                <w:b/>
                <w:sz w:val="18"/>
                <w:szCs w:val="18"/>
              </w:rPr>
              <w:t>Producent  i nr katalogowy</w:t>
            </w:r>
          </w:p>
        </w:tc>
      </w:tr>
      <w:tr w:rsidR="00436FC8" w:rsidRPr="008D6F0A" w:rsidTr="007F5C7E">
        <w:trPr>
          <w:cantSplit/>
          <w:trHeight w:val="381"/>
          <w:jc w:val="center"/>
        </w:trPr>
        <w:tc>
          <w:tcPr>
            <w:tcW w:w="562" w:type="dxa"/>
            <w:tcBorders>
              <w:top w:val="single" w:sz="4" w:space="0" w:color="00000A"/>
              <w:left w:val="single" w:sz="4" w:space="0" w:color="00000A"/>
              <w:bottom w:val="single" w:sz="4" w:space="0" w:color="00000A"/>
              <w:right w:val="single" w:sz="4" w:space="0" w:color="00000A"/>
            </w:tcBorders>
            <w:vAlign w:val="center"/>
          </w:tcPr>
          <w:p w:rsidR="00436FC8" w:rsidRPr="00D773C2" w:rsidRDefault="00436FC8" w:rsidP="007F5C7E">
            <w:pPr>
              <w:jc w:val="center"/>
              <w:rPr>
                <w:rFonts w:eastAsia="Lucida Sans Unicode"/>
                <w:sz w:val="18"/>
                <w:szCs w:val="18"/>
                <w:lang w:eastAsia="ar-SA"/>
              </w:rPr>
            </w:pPr>
            <w:r w:rsidRPr="00D773C2">
              <w:rPr>
                <w:rFonts w:eastAsia="Lucida Sans Unicode"/>
                <w:sz w:val="18"/>
                <w:szCs w:val="18"/>
                <w:lang w:eastAsia="ar-SA"/>
              </w:rPr>
              <w:t>1.</w:t>
            </w:r>
          </w:p>
        </w:tc>
        <w:tc>
          <w:tcPr>
            <w:tcW w:w="6401"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widowControl/>
              <w:suppressAutoHyphens w:val="0"/>
              <w:overflowPunct/>
              <w:autoSpaceDE/>
              <w:autoSpaceDN/>
              <w:adjustRightInd/>
              <w:jc w:val="center"/>
              <w:textAlignment w:val="auto"/>
              <w:rPr>
                <w:kern w:val="0"/>
                <w:sz w:val="22"/>
                <w:szCs w:val="22"/>
                <w:lang w:val="pl-PL"/>
              </w:rPr>
            </w:pPr>
            <w:r w:rsidRPr="002D39AC">
              <w:rPr>
                <w:sz w:val="22"/>
                <w:szCs w:val="22"/>
              </w:rPr>
              <w:t xml:space="preserve">PERFLUORODEKALINA Skład: 100% fluorowany perfluorowęglowodór zawierający izomery perfluorodekaliny (95-100%), perfluorohydrindanu (0-2%) i perfluorocykloheksylobutanu (0-4%) / Współczynnik refrakcji (w 20°C): 1,31 / Ciężar właściwy w g/ml (w 20°C): 1,91–1,96 / Prężność pary (mbar): 8,8 / Opakowanie zawiera: fiolkę o pojemności 7 ml oraz plastikową strzykawkę o objętości 5 ml lub 10 ml i kaniulę 20G / Warunki przechowywania: temperatura poniżej 25°C </w:t>
            </w: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18"/>
                <w:szCs w:val="18"/>
                <w:lang w:eastAsia="ar-SA"/>
              </w:rPr>
            </w:pPr>
            <w:r w:rsidRPr="002D39AC">
              <w:rPr>
                <w:rFonts w:eastAsia="Lucida Sans Unicode"/>
                <w:b/>
                <w:sz w:val="18"/>
                <w:szCs w:val="18"/>
                <w:lang w:eastAsia="ar-SA"/>
              </w:rPr>
              <w:t>szt.</w:t>
            </w:r>
          </w:p>
        </w:tc>
        <w:tc>
          <w:tcPr>
            <w:tcW w:w="1276"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18"/>
                <w:szCs w:val="18"/>
                <w:lang w:eastAsia="ar-SA"/>
              </w:rPr>
            </w:pPr>
            <w:r w:rsidRPr="002D39AC">
              <w:rPr>
                <w:rFonts w:eastAsia="Lucida Sans Unicode"/>
                <w:b/>
                <w:sz w:val="18"/>
                <w:szCs w:val="18"/>
                <w:lang w:eastAsia="ar-SA"/>
              </w:rPr>
              <w:t>150</w:t>
            </w:r>
          </w:p>
        </w:tc>
        <w:tc>
          <w:tcPr>
            <w:tcW w:w="1134" w:type="dxa"/>
            <w:tcBorders>
              <w:top w:val="single" w:sz="4" w:space="0" w:color="00000A"/>
              <w:left w:val="single" w:sz="4" w:space="0" w:color="00000A"/>
              <w:bottom w:val="single" w:sz="4" w:space="0" w:color="00000A"/>
              <w:right w:val="single" w:sz="4" w:space="0" w:color="00000A"/>
            </w:tcBorders>
            <w:vAlign w:val="center"/>
          </w:tcPr>
          <w:p w:rsidR="00436FC8" w:rsidRDefault="00436FC8" w:rsidP="007F5C7E">
            <w:pPr>
              <w:jc w:val="center"/>
              <w:rPr>
                <w:rFonts w:eastAsia="Lucida Sans Unicode"/>
                <w:b/>
                <w:sz w:val="18"/>
                <w:szCs w:val="18"/>
                <w:lang w:eastAsia="ar-SA"/>
              </w:rPr>
            </w:pPr>
          </w:p>
          <w:p w:rsidR="00436FC8" w:rsidRPr="008D6F0A" w:rsidRDefault="00436FC8" w:rsidP="007F5C7E">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381"/>
          <w:jc w:val="center"/>
        </w:trPr>
        <w:tc>
          <w:tcPr>
            <w:tcW w:w="562" w:type="dxa"/>
            <w:tcBorders>
              <w:top w:val="single" w:sz="4" w:space="0" w:color="00000A"/>
              <w:left w:val="single" w:sz="4" w:space="0" w:color="00000A"/>
              <w:bottom w:val="single" w:sz="4" w:space="0" w:color="00000A"/>
              <w:right w:val="single" w:sz="4" w:space="0" w:color="00000A"/>
            </w:tcBorders>
            <w:vAlign w:val="center"/>
          </w:tcPr>
          <w:p w:rsidR="00436FC8" w:rsidRPr="00D773C2" w:rsidRDefault="00436FC8" w:rsidP="007F5C7E">
            <w:pPr>
              <w:jc w:val="center"/>
              <w:rPr>
                <w:rFonts w:eastAsia="Lucida Sans Unicode"/>
                <w:sz w:val="18"/>
                <w:szCs w:val="18"/>
                <w:lang w:eastAsia="ar-SA"/>
              </w:rPr>
            </w:pPr>
            <w:r w:rsidRPr="00D773C2">
              <w:rPr>
                <w:rFonts w:eastAsia="Lucida Sans Unicode"/>
                <w:sz w:val="18"/>
                <w:szCs w:val="18"/>
                <w:lang w:eastAsia="ar-SA"/>
              </w:rPr>
              <w:t>2.</w:t>
            </w:r>
          </w:p>
        </w:tc>
        <w:tc>
          <w:tcPr>
            <w:tcW w:w="6401"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widowControl/>
              <w:suppressAutoHyphens w:val="0"/>
              <w:overflowPunct/>
              <w:autoSpaceDE/>
              <w:autoSpaceDN/>
              <w:adjustRightInd/>
              <w:jc w:val="center"/>
              <w:textAlignment w:val="auto"/>
              <w:rPr>
                <w:kern w:val="0"/>
                <w:sz w:val="22"/>
                <w:szCs w:val="22"/>
                <w:lang w:val="pl-PL"/>
              </w:rPr>
            </w:pPr>
            <w:r w:rsidRPr="002D39AC">
              <w:rPr>
                <w:sz w:val="22"/>
                <w:szCs w:val="22"/>
              </w:rPr>
              <w:t>OLEJ SILIKONOWY JAŁOWY, Skład: wysoko oczyszczony, sterylny olej silikonowy / Gęstość (w 22 °C): 0,98 g/cm3 / Lepkość (w 25°C): 1000–1500 mPas / Napięcie międzyfazowe w por. z roztworem do irygacji: 44,9 mN/m / Współczynnik refrakcji (w 20°C): 1,40 / Opakowanie: strzykawka o pojemności 10 ml / Warunki przechowywania: temperatura poniżej 25°C</w:t>
            </w: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18"/>
                <w:szCs w:val="18"/>
                <w:lang w:eastAsia="ar-SA"/>
              </w:rPr>
            </w:pPr>
            <w:r w:rsidRPr="002D39AC">
              <w:rPr>
                <w:rFonts w:eastAsia="Lucida Sans Unicode"/>
                <w:b/>
                <w:sz w:val="18"/>
                <w:szCs w:val="18"/>
                <w:lang w:eastAsia="ar-SA"/>
              </w:rPr>
              <w:t>szt.</w:t>
            </w:r>
          </w:p>
        </w:tc>
        <w:tc>
          <w:tcPr>
            <w:tcW w:w="1276"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18"/>
                <w:szCs w:val="18"/>
                <w:lang w:eastAsia="ar-SA"/>
              </w:rPr>
            </w:pPr>
            <w:r w:rsidRPr="002D39AC">
              <w:rPr>
                <w:rFonts w:eastAsia="Lucida Sans Unicode"/>
                <w:b/>
                <w:sz w:val="18"/>
                <w:szCs w:val="18"/>
                <w:lang w:eastAsia="ar-SA"/>
              </w:rPr>
              <w:t>100</w:t>
            </w:r>
          </w:p>
        </w:tc>
        <w:tc>
          <w:tcPr>
            <w:tcW w:w="1134" w:type="dxa"/>
            <w:tcBorders>
              <w:top w:val="single" w:sz="4" w:space="0" w:color="00000A"/>
              <w:left w:val="single" w:sz="4" w:space="0" w:color="00000A"/>
              <w:bottom w:val="single" w:sz="4" w:space="0" w:color="00000A"/>
              <w:right w:val="single" w:sz="4" w:space="0" w:color="00000A"/>
            </w:tcBorders>
            <w:vAlign w:val="center"/>
          </w:tcPr>
          <w:p w:rsidR="00436FC8" w:rsidRDefault="00436FC8" w:rsidP="007F5C7E">
            <w:pPr>
              <w:jc w:val="center"/>
              <w:rPr>
                <w:rFonts w:eastAsia="Lucida Sans Unicode"/>
                <w:b/>
                <w:sz w:val="18"/>
                <w:szCs w:val="18"/>
                <w:lang w:eastAsia="ar-SA"/>
              </w:rPr>
            </w:pPr>
          </w:p>
          <w:p w:rsidR="00436FC8" w:rsidRPr="008D6F0A" w:rsidRDefault="00436FC8" w:rsidP="007F5C7E">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381"/>
          <w:jc w:val="center"/>
        </w:trPr>
        <w:tc>
          <w:tcPr>
            <w:tcW w:w="562" w:type="dxa"/>
            <w:tcBorders>
              <w:top w:val="single" w:sz="4" w:space="0" w:color="00000A"/>
              <w:left w:val="single" w:sz="4" w:space="0" w:color="00000A"/>
              <w:bottom w:val="single" w:sz="4" w:space="0" w:color="00000A"/>
              <w:right w:val="single" w:sz="4" w:space="0" w:color="00000A"/>
            </w:tcBorders>
            <w:vAlign w:val="center"/>
          </w:tcPr>
          <w:p w:rsidR="00436FC8" w:rsidRPr="00D773C2" w:rsidRDefault="00436FC8" w:rsidP="007F5C7E">
            <w:pPr>
              <w:jc w:val="center"/>
              <w:rPr>
                <w:rFonts w:eastAsia="Lucida Sans Unicode"/>
                <w:sz w:val="18"/>
                <w:szCs w:val="18"/>
                <w:lang w:eastAsia="ar-SA"/>
              </w:rPr>
            </w:pPr>
            <w:r w:rsidRPr="00D773C2">
              <w:rPr>
                <w:rFonts w:eastAsia="Lucida Sans Unicode"/>
                <w:sz w:val="18"/>
                <w:szCs w:val="18"/>
                <w:lang w:eastAsia="ar-SA"/>
              </w:rPr>
              <w:t>3.</w:t>
            </w:r>
          </w:p>
        </w:tc>
        <w:tc>
          <w:tcPr>
            <w:tcW w:w="6401"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widowControl/>
              <w:suppressAutoHyphens w:val="0"/>
              <w:overflowPunct/>
              <w:autoSpaceDE/>
              <w:autoSpaceDN/>
              <w:adjustRightInd/>
              <w:jc w:val="center"/>
              <w:textAlignment w:val="auto"/>
              <w:rPr>
                <w:kern w:val="0"/>
                <w:sz w:val="22"/>
                <w:szCs w:val="22"/>
                <w:lang w:val="pl-PL"/>
              </w:rPr>
            </w:pPr>
            <w:r w:rsidRPr="002D39AC">
              <w:rPr>
                <w:sz w:val="22"/>
                <w:szCs w:val="22"/>
              </w:rPr>
              <w:t>OLEJ SILIKONOWY JAŁOWY, Skład: wysoko oczyszczony, sterylny olej silikonowy / Gęstość (w 22 °C): 0,98 g/cm3 / Lepkość (w 25°C): 5000–5900 mPas / Napięcie międzyfazowe w por. z roztworem do irygacji: 44,9 mN/m / Współczynnik refrakcji (w 20°C): 1,40 / Opakowanie: strzykawka o pojemności 10 ml / Warunki przechowywania: temperatura poniżej 25°C</w:t>
            </w: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18"/>
                <w:szCs w:val="18"/>
                <w:lang w:eastAsia="ar-SA"/>
              </w:rPr>
            </w:pPr>
            <w:r w:rsidRPr="002D39AC">
              <w:rPr>
                <w:rFonts w:eastAsia="Lucida Sans Unicode"/>
                <w:b/>
                <w:sz w:val="18"/>
                <w:szCs w:val="18"/>
                <w:lang w:eastAsia="ar-SA"/>
              </w:rPr>
              <w:t>szt.</w:t>
            </w:r>
          </w:p>
        </w:tc>
        <w:tc>
          <w:tcPr>
            <w:tcW w:w="1276"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18"/>
                <w:szCs w:val="18"/>
                <w:lang w:eastAsia="ar-SA"/>
              </w:rPr>
            </w:pPr>
            <w:r w:rsidRPr="002D39AC">
              <w:rPr>
                <w:rFonts w:eastAsia="Lucida Sans Unicode"/>
                <w:b/>
                <w:sz w:val="18"/>
                <w:szCs w:val="18"/>
                <w:lang w:eastAsia="ar-SA"/>
              </w:rPr>
              <w:t>50</w:t>
            </w:r>
          </w:p>
        </w:tc>
        <w:tc>
          <w:tcPr>
            <w:tcW w:w="1134" w:type="dxa"/>
            <w:tcBorders>
              <w:top w:val="single" w:sz="4" w:space="0" w:color="00000A"/>
              <w:left w:val="single" w:sz="4" w:space="0" w:color="00000A"/>
              <w:bottom w:val="single" w:sz="4" w:space="0" w:color="00000A"/>
              <w:right w:val="single" w:sz="4" w:space="0" w:color="00000A"/>
            </w:tcBorders>
            <w:vAlign w:val="center"/>
          </w:tcPr>
          <w:p w:rsidR="00436FC8" w:rsidRDefault="00436FC8" w:rsidP="007F5C7E">
            <w:pPr>
              <w:jc w:val="center"/>
              <w:rPr>
                <w:rFonts w:eastAsia="Lucida Sans Unicode"/>
                <w:b/>
                <w:sz w:val="18"/>
                <w:szCs w:val="18"/>
                <w:lang w:eastAsia="ar-SA"/>
              </w:rPr>
            </w:pPr>
          </w:p>
          <w:p w:rsidR="00436FC8" w:rsidRPr="008D6F0A" w:rsidRDefault="00436FC8" w:rsidP="007F5C7E">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791"/>
          <w:jc w:val="center"/>
        </w:trPr>
        <w:tc>
          <w:tcPr>
            <w:tcW w:w="562" w:type="dxa"/>
            <w:tcBorders>
              <w:top w:val="single" w:sz="4" w:space="0" w:color="00000A"/>
              <w:left w:val="single" w:sz="4" w:space="0" w:color="00000A"/>
              <w:bottom w:val="single" w:sz="4" w:space="0" w:color="00000A"/>
              <w:right w:val="single" w:sz="4" w:space="0" w:color="00000A"/>
            </w:tcBorders>
            <w:vAlign w:val="center"/>
          </w:tcPr>
          <w:p w:rsidR="00436FC8" w:rsidRPr="00D773C2" w:rsidRDefault="00436FC8" w:rsidP="007F5C7E">
            <w:pPr>
              <w:jc w:val="center"/>
              <w:rPr>
                <w:rFonts w:eastAsia="Lucida Sans Unicode"/>
                <w:sz w:val="18"/>
                <w:szCs w:val="18"/>
                <w:lang w:eastAsia="ar-SA"/>
              </w:rPr>
            </w:pPr>
            <w:r w:rsidRPr="00D773C2">
              <w:rPr>
                <w:rFonts w:eastAsia="Lucida Sans Unicode"/>
                <w:sz w:val="18"/>
                <w:szCs w:val="18"/>
                <w:lang w:eastAsia="ar-SA"/>
              </w:rPr>
              <w:t>4.</w:t>
            </w:r>
          </w:p>
        </w:tc>
        <w:tc>
          <w:tcPr>
            <w:tcW w:w="6401"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widowControl/>
              <w:suppressAutoHyphens w:val="0"/>
              <w:overflowPunct/>
              <w:autoSpaceDE/>
              <w:autoSpaceDN/>
              <w:adjustRightInd/>
              <w:jc w:val="center"/>
              <w:textAlignment w:val="auto"/>
              <w:rPr>
                <w:kern w:val="0"/>
                <w:sz w:val="22"/>
                <w:szCs w:val="22"/>
                <w:lang w:val="pl-PL"/>
              </w:rPr>
            </w:pPr>
            <w:r w:rsidRPr="002D39AC">
              <w:rPr>
                <w:sz w:val="22"/>
                <w:szCs w:val="22"/>
              </w:rPr>
              <w:t xml:space="preserve">Mieszanina 12% gazu C3F8 z azotem / Masa cząsteczkowa: 188 / Temperatura topnienia: -183 °C / Temperatura wrzenia: -36,7 °C / Gęstość względna gazu: 6,5 / Gęstość względna cieczy: 1,4 / Ciśnienie pary (w 20°C): 7,7 bar / Opakowanie zawiera: kanister C3F8 o pojemności 50 ml, filtr sterylizujący, strzykawkę do infuzji o pojemności 50 ml, zawór trójdrożny, igły 27G i 30G, kartę implantu i plastikową bransoletkę dla pacjenta / Warunki przechowywania: </w:t>
            </w:r>
            <w:r w:rsidRPr="002D39AC">
              <w:rPr>
                <w:sz w:val="22"/>
                <w:szCs w:val="22"/>
              </w:rPr>
              <w:lastRenderedPageBreak/>
              <w:t xml:space="preserve">temperatura pokojowa, w chłodnym, suchym miejscu, z dala od bezpośredniego światła słonecznego </w:t>
            </w: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18"/>
                <w:szCs w:val="18"/>
                <w:lang w:eastAsia="ar-SA"/>
              </w:rPr>
            </w:pPr>
            <w:r w:rsidRPr="002D39AC">
              <w:rPr>
                <w:rFonts w:eastAsia="Lucida Sans Unicode"/>
                <w:b/>
                <w:sz w:val="18"/>
                <w:szCs w:val="18"/>
                <w:lang w:eastAsia="ar-SA"/>
              </w:rPr>
              <w:lastRenderedPageBreak/>
              <w:t>szt.</w:t>
            </w:r>
          </w:p>
        </w:tc>
        <w:tc>
          <w:tcPr>
            <w:tcW w:w="1276"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18"/>
                <w:szCs w:val="18"/>
                <w:lang w:eastAsia="ar-SA"/>
              </w:rPr>
            </w:pPr>
            <w:r w:rsidRPr="002D39AC">
              <w:rPr>
                <w:rFonts w:eastAsia="Lucida Sans Unicode"/>
                <w:b/>
                <w:sz w:val="18"/>
                <w:szCs w:val="18"/>
                <w:lang w:eastAsia="ar-SA"/>
              </w:rPr>
              <w:t>2</w:t>
            </w:r>
          </w:p>
        </w:tc>
        <w:tc>
          <w:tcPr>
            <w:tcW w:w="1134" w:type="dxa"/>
            <w:tcBorders>
              <w:top w:val="single" w:sz="4" w:space="0" w:color="00000A"/>
              <w:left w:val="single" w:sz="4" w:space="0" w:color="00000A"/>
              <w:bottom w:val="single" w:sz="4" w:space="0" w:color="00000A"/>
              <w:right w:val="single" w:sz="4" w:space="0" w:color="00000A"/>
            </w:tcBorders>
            <w:vAlign w:val="center"/>
          </w:tcPr>
          <w:p w:rsidR="00436FC8" w:rsidRDefault="00436FC8" w:rsidP="007F5C7E">
            <w:pPr>
              <w:jc w:val="center"/>
              <w:rPr>
                <w:rFonts w:eastAsia="Lucida Sans Unicode"/>
                <w:b/>
                <w:sz w:val="18"/>
                <w:szCs w:val="18"/>
                <w:lang w:eastAsia="ar-SA"/>
              </w:rPr>
            </w:pPr>
          </w:p>
          <w:p w:rsidR="00436FC8" w:rsidRDefault="00436FC8" w:rsidP="007F5C7E">
            <w:pPr>
              <w:jc w:val="center"/>
              <w:rPr>
                <w:rFonts w:eastAsia="Lucida Sans Unicode"/>
                <w:b/>
                <w:sz w:val="18"/>
                <w:szCs w:val="18"/>
                <w:lang w:eastAsia="ar-SA"/>
              </w:rPr>
            </w:pPr>
          </w:p>
          <w:p w:rsidR="00436FC8" w:rsidRPr="00604E6E" w:rsidRDefault="00436FC8" w:rsidP="007F5C7E">
            <w:pPr>
              <w:jc w:val="center"/>
              <w:rPr>
                <w:rFonts w:eastAsia="Lucida Sans Unicode"/>
                <w:b/>
                <w:sz w:val="18"/>
                <w:szCs w:val="18"/>
                <w:lang w:val="pl-PL" w:eastAsia="ar-SA"/>
              </w:rPr>
            </w:pPr>
          </w:p>
          <w:p w:rsidR="00436FC8" w:rsidRPr="008D6F0A" w:rsidRDefault="00436FC8" w:rsidP="007F5C7E">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381"/>
          <w:jc w:val="center"/>
        </w:trPr>
        <w:tc>
          <w:tcPr>
            <w:tcW w:w="562" w:type="dxa"/>
            <w:tcBorders>
              <w:top w:val="single" w:sz="4" w:space="0" w:color="00000A"/>
              <w:left w:val="single" w:sz="4" w:space="0" w:color="00000A"/>
              <w:bottom w:val="single" w:sz="4" w:space="0" w:color="00000A"/>
              <w:right w:val="single" w:sz="4" w:space="0" w:color="00000A"/>
            </w:tcBorders>
            <w:vAlign w:val="center"/>
          </w:tcPr>
          <w:p w:rsidR="00436FC8" w:rsidRPr="00D773C2" w:rsidRDefault="00436FC8" w:rsidP="007F5C7E">
            <w:pPr>
              <w:jc w:val="center"/>
              <w:rPr>
                <w:rFonts w:eastAsia="Lucida Sans Unicode"/>
                <w:sz w:val="18"/>
                <w:szCs w:val="18"/>
                <w:lang w:eastAsia="ar-SA"/>
              </w:rPr>
            </w:pPr>
            <w:r w:rsidRPr="00D773C2">
              <w:rPr>
                <w:rFonts w:eastAsia="Lucida Sans Unicode"/>
                <w:sz w:val="18"/>
                <w:szCs w:val="18"/>
                <w:lang w:eastAsia="ar-SA"/>
              </w:rPr>
              <w:t>5.</w:t>
            </w:r>
          </w:p>
        </w:tc>
        <w:tc>
          <w:tcPr>
            <w:tcW w:w="6401"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widowControl/>
              <w:suppressAutoHyphens w:val="0"/>
              <w:overflowPunct/>
              <w:autoSpaceDE/>
              <w:autoSpaceDN/>
              <w:adjustRightInd/>
              <w:jc w:val="center"/>
              <w:textAlignment w:val="auto"/>
              <w:rPr>
                <w:kern w:val="0"/>
                <w:sz w:val="22"/>
                <w:szCs w:val="22"/>
                <w:lang w:val="pl-PL"/>
              </w:rPr>
            </w:pPr>
            <w:r w:rsidRPr="002D39AC">
              <w:rPr>
                <w:sz w:val="22"/>
                <w:szCs w:val="22"/>
              </w:rPr>
              <w:t>Barwnik do błony granicznej wewnętrznej (ILM) i błony przedsiatkówkowej (ERM)/ 2% luteina rozpuszczalna/ 0,05% - barwnik Pure Benzyl-Brilliant Blue/ 0,15% błękit trypanowy/ Zawiera luteinę naturalnego pochodzenia- kwiat nagietka/ sterylne szklane ampułkostrzykawki o pojemności 0,5 ml/ (5 sztuk w opakowaniu)</w:t>
            </w: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18"/>
                <w:szCs w:val="18"/>
                <w:lang w:eastAsia="ar-SA"/>
              </w:rPr>
            </w:pPr>
            <w:r w:rsidRPr="002D39AC">
              <w:rPr>
                <w:rFonts w:eastAsia="Lucida Sans Unicode"/>
                <w:b/>
                <w:sz w:val="18"/>
                <w:szCs w:val="18"/>
                <w:lang w:eastAsia="ar-SA"/>
              </w:rPr>
              <w:t>szt.</w:t>
            </w:r>
          </w:p>
        </w:tc>
        <w:tc>
          <w:tcPr>
            <w:tcW w:w="1276"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18"/>
                <w:szCs w:val="18"/>
                <w:lang w:eastAsia="ar-SA"/>
              </w:rPr>
            </w:pPr>
            <w:r w:rsidRPr="002D39AC">
              <w:rPr>
                <w:rFonts w:eastAsia="Lucida Sans Unicode"/>
                <w:b/>
                <w:sz w:val="18"/>
                <w:szCs w:val="18"/>
                <w:lang w:eastAsia="ar-SA"/>
              </w:rPr>
              <w:t>200</w:t>
            </w:r>
          </w:p>
        </w:tc>
        <w:tc>
          <w:tcPr>
            <w:tcW w:w="1134" w:type="dxa"/>
            <w:tcBorders>
              <w:top w:val="single" w:sz="4" w:space="0" w:color="00000A"/>
              <w:left w:val="single" w:sz="4" w:space="0" w:color="00000A"/>
              <w:bottom w:val="single" w:sz="4" w:space="0" w:color="00000A"/>
              <w:right w:val="single" w:sz="4" w:space="0" w:color="00000A"/>
            </w:tcBorders>
            <w:vAlign w:val="center"/>
          </w:tcPr>
          <w:p w:rsidR="00436FC8" w:rsidRDefault="00436FC8" w:rsidP="007F5C7E">
            <w:pPr>
              <w:jc w:val="center"/>
              <w:rPr>
                <w:rFonts w:eastAsia="Lucida Sans Unicode"/>
                <w:b/>
                <w:sz w:val="18"/>
                <w:szCs w:val="18"/>
                <w:lang w:eastAsia="ar-SA"/>
              </w:rPr>
            </w:pPr>
          </w:p>
          <w:p w:rsidR="00436FC8" w:rsidRPr="008D6F0A" w:rsidRDefault="00436FC8" w:rsidP="007F5C7E">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381"/>
          <w:jc w:val="center"/>
        </w:trPr>
        <w:tc>
          <w:tcPr>
            <w:tcW w:w="562" w:type="dxa"/>
            <w:tcBorders>
              <w:top w:val="single" w:sz="4" w:space="0" w:color="00000A"/>
              <w:left w:val="single" w:sz="4" w:space="0" w:color="00000A"/>
              <w:bottom w:val="single" w:sz="4" w:space="0" w:color="00000A"/>
              <w:right w:val="single" w:sz="4" w:space="0" w:color="00000A"/>
            </w:tcBorders>
            <w:vAlign w:val="center"/>
          </w:tcPr>
          <w:p w:rsidR="00436FC8" w:rsidRPr="00D773C2" w:rsidRDefault="00436FC8" w:rsidP="007F5C7E">
            <w:pPr>
              <w:jc w:val="center"/>
              <w:rPr>
                <w:rFonts w:eastAsia="Lucida Sans Unicode"/>
                <w:sz w:val="18"/>
                <w:szCs w:val="18"/>
                <w:lang w:eastAsia="ar-SA"/>
              </w:rPr>
            </w:pPr>
            <w:r>
              <w:rPr>
                <w:rFonts w:eastAsia="Lucida Sans Unicode"/>
                <w:sz w:val="18"/>
                <w:szCs w:val="18"/>
                <w:lang w:eastAsia="ar-SA"/>
              </w:rPr>
              <w:t>6.</w:t>
            </w:r>
          </w:p>
        </w:tc>
        <w:tc>
          <w:tcPr>
            <w:tcW w:w="6401"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widowControl/>
              <w:suppressAutoHyphens w:val="0"/>
              <w:overflowPunct/>
              <w:autoSpaceDE/>
              <w:autoSpaceDN/>
              <w:adjustRightInd/>
              <w:jc w:val="center"/>
              <w:textAlignment w:val="auto"/>
              <w:rPr>
                <w:kern w:val="0"/>
                <w:sz w:val="22"/>
                <w:szCs w:val="22"/>
                <w:lang w:val="pl-PL"/>
              </w:rPr>
            </w:pPr>
            <w:r w:rsidRPr="002D39AC">
              <w:rPr>
                <w:sz w:val="22"/>
                <w:szCs w:val="22"/>
              </w:rPr>
              <w:t>Do barwienia ciala szklistego 2% luteina krystaliczna Zawiera luteinę naturalnego pochodzenia- kwiat nagietkasterylna szklana fiolka jednorazowego użytku o pojemności 1 ml (10 sztuk w opakowaniu)</w:t>
            </w: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18"/>
                <w:szCs w:val="18"/>
                <w:lang w:eastAsia="ar-SA"/>
              </w:rPr>
            </w:pPr>
            <w:r w:rsidRPr="002D39AC">
              <w:rPr>
                <w:rFonts w:eastAsia="Lucida Sans Unicode"/>
                <w:b/>
                <w:sz w:val="18"/>
                <w:szCs w:val="18"/>
                <w:lang w:eastAsia="ar-SA"/>
              </w:rPr>
              <w:t>szt.</w:t>
            </w:r>
          </w:p>
        </w:tc>
        <w:tc>
          <w:tcPr>
            <w:tcW w:w="1276"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18"/>
                <w:szCs w:val="18"/>
                <w:lang w:eastAsia="ar-SA"/>
              </w:rPr>
            </w:pPr>
            <w:r w:rsidRPr="002D39AC">
              <w:rPr>
                <w:rFonts w:eastAsia="Lucida Sans Unicode"/>
                <w:b/>
                <w:sz w:val="18"/>
                <w:szCs w:val="18"/>
                <w:lang w:eastAsia="ar-SA"/>
              </w:rPr>
              <w:t>150</w:t>
            </w:r>
          </w:p>
        </w:tc>
        <w:tc>
          <w:tcPr>
            <w:tcW w:w="1134" w:type="dxa"/>
            <w:tcBorders>
              <w:top w:val="single" w:sz="4" w:space="0" w:color="00000A"/>
              <w:left w:val="single" w:sz="4" w:space="0" w:color="00000A"/>
              <w:bottom w:val="single" w:sz="4" w:space="0" w:color="00000A"/>
              <w:right w:val="single" w:sz="4" w:space="0" w:color="00000A"/>
            </w:tcBorders>
            <w:vAlign w:val="center"/>
          </w:tcPr>
          <w:p w:rsidR="00436FC8" w:rsidRDefault="00436FC8" w:rsidP="007F5C7E">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381"/>
          <w:jc w:val="center"/>
        </w:trPr>
        <w:tc>
          <w:tcPr>
            <w:tcW w:w="562" w:type="dxa"/>
            <w:tcBorders>
              <w:top w:val="single" w:sz="4" w:space="0" w:color="00000A"/>
              <w:left w:val="single" w:sz="4" w:space="0" w:color="00000A"/>
              <w:bottom w:val="single" w:sz="4" w:space="0" w:color="00000A"/>
              <w:right w:val="single" w:sz="4" w:space="0" w:color="00000A"/>
            </w:tcBorders>
            <w:vAlign w:val="center"/>
          </w:tcPr>
          <w:p w:rsidR="00436FC8" w:rsidRPr="00D773C2" w:rsidRDefault="00436FC8" w:rsidP="007F5C7E">
            <w:pPr>
              <w:jc w:val="center"/>
              <w:rPr>
                <w:rFonts w:eastAsia="Lucida Sans Unicode"/>
                <w:sz w:val="18"/>
                <w:szCs w:val="18"/>
                <w:lang w:eastAsia="ar-SA"/>
              </w:rPr>
            </w:pPr>
            <w:r>
              <w:rPr>
                <w:rFonts w:eastAsia="Lucida Sans Unicode"/>
                <w:sz w:val="18"/>
                <w:szCs w:val="18"/>
                <w:lang w:eastAsia="ar-SA"/>
              </w:rPr>
              <w:t>7.</w:t>
            </w:r>
          </w:p>
        </w:tc>
        <w:tc>
          <w:tcPr>
            <w:tcW w:w="6401"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widowControl/>
              <w:suppressAutoHyphens w:val="0"/>
              <w:overflowPunct/>
              <w:autoSpaceDE/>
              <w:autoSpaceDN/>
              <w:adjustRightInd/>
              <w:jc w:val="center"/>
              <w:textAlignment w:val="auto"/>
              <w:rPr>
                <w:kern w:val="0"/>
                <w:sz w:val="22"/>
                <w:szCs w:val="22"/>
                <w:lang w:val="pl-PL"/>
              </w:rPr>
            </w:pPr>
            <w:r w:rsidRPr="002D39AC">
              <w:rPr>
                <w:sz w:val="22"/>
                <w:szCs w:val="22"/>
              </w:rPr>
              <w:t xml:space="preserve">Materiał wiskoelastyczny wysoce dyspersyjny / Stężenie: 2% hydroksypropylometylocelulozy (HPMC) / Masa cząsteczkowa: &gt; 500 000 Daltonów / Lepkość (w 25°C): 2 400 – 4 000 mPa.s (co 5s-1) / Osmolarność: 265 – 300 mOsmol/kg / pH: 6.8 – 7.6 / Temperatura przechowywania: poniżej 25°C – nie zamrażać / Pojemność: 2.5 ml / Kaniula o grubości 23G  </w:t>
            </w: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18"/>
                <w:szCs w:val="18"/>
                <w:lang w:eastAsia="ar-SA"/>
              </w:rPr>
            </w:pPr>
            <w:r w:rsidRPr="002D39AC">
              <w:rPr>
                <w:rFonts w:eastAsia="Lucida Sans Unicode"/>
                <w:b/>
                <w:sz w:val="18"/>
                <w:szCs w:val="18"/>
                <w:lang w:eastAsia="ar-SA"/>
              </w:rPr>
              <w:t>szt.</w:t>
            </w:r>
          </w:p>
        </w:tc>
        <w:tc>
          <w:tcPr>
            <w:tcW w:w="1276"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18"/>
                <w:szCs w:val="18"/>
                <w:lang w:eastAsia="ar-SA"/>
              </w:rPr>
            </w:pPr>
            <w:r w:rsidRPr="002D39AC">
              <w:rPr>
                <w:rFonts w:eastAsia="Lucida Sans Unicode"/>
                <w:b/>
                <w:sz w:val="18"/>
                <w:szCs w:val="18"/>
                <w:lang w:eastAsia="ar-SA"/>
              </w:rPr>
              <w:t>250</w:t>
            </w:r>
          </w:p>
        </w:tc>
        <w:tc>
          <w:tcPr>
            <w:tcW w:w="1134" w:type="dxa"/>
            <w:tcBorders>
              <w:top w:val="single" w:sz="4" w:space="0" w:color="00000A"/>
              <w:left w:val="single" w:sz="4" w:space="0" w:color="00000A"/>
              <w:bottom w:val="single" w:sz="4" w:space="0" w:color="00000A"/>
              <w:right w:val="single" w:sz="4" w:space="0" w:color="00000A"/>
            </w:tcBorders>
            <w:vAlign w:val="center"/>
          </w:tcPr>
          <w:p w:rsidR="00436FC8" w:rsidRDefault="00436FC8" w:rsidP="007F5C7E">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682"/>
          <w:jc w:val="center"/>
        </w:trPr>
        <w:tc>
          <w:tcPr>
            <w:tcW w:w="11357" w:type="dxa"/>
            <w:gridSpan w:val="6"/>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right"/>
              <w:rPr>
                <w:rFonts w:eastAsia="Lucida Sans Unicode"/>
                <w:b/>
                <w:sz w:val="18"/>
                <w:szCs w:val="18"/>
                <w:lang w:eastAsia="ar-SA"/>
              </w:rPr>
            </w:pPr>
            <w:r>
              <w:rPr>
                <w:rFonts w:eastAsia="Lucida Sans Unicode"/>
                <w:b/>
                <w:sz w:val="18"/>
                <w:szCs w:val="18"/>
                <w:lang w:eastAsia="ar-SA"/>
              </w:rPr>
              <w:t>Razem :</w:t>
            </w:r>
          </w:p>
        </w:tc>
        <w:tc>
          <w:tcPr>
            <w:tcW w:w="851"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bl>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ind w:left="360"/>
        <w:contextualSpacing/>
        <w:textAlignment w:val="auto"/>
        <w:rPr>
          <w:rFonts w:eastAsia="Lucida Sans Unicode"/>
          <w:b/>
          <w:kern w:val="2"/>
          <w:sz w:val="22"/>
          <w:szCs w:val="22"/>
          <w:lang w:eastAsia="ar-SA"/>
        </w:rPr>
      </w:pPr>
    </w:p>
    <w:p w:rsidR="00436FC8" w:rsidRDefault="00436FC8" w:rsidP="00436FC8">
      <w:pPr>
        <w:overflowPunct/>
        <w:autoSpaceDE/>
        <w:autoSpaceDN/>
        <w:adjustRightInd/>
        <w:ind w:left="360"/>
        <w:contextualSpacing/>
        <w:textAlignment w:val="auto"/>
        <w:rPr>
          <w:rFonts w:eastAsia="Lucida Sans Unicode"/>
          <w:b/>
          <w:kern w:val="2"/>
          <w:sz w:val="22"/>
          <w:szCs w:val="22"/>
          <w:lang w:eastAsia="ar-SA"/>
        </w:rPr>
      </w:pPr>
    </w:p>
    <w:p w:rsidR="00436FC8" w:rsidRDefault="00436FC8" w:rsidP="00436FC8">
      <w:pPr>
        <w:overflowPunct/>
        <w:autoSpaceDE/>
        <w:autoSpaceDN/>
        <w:adjustRightInd/>
        <w:ind w:left="360"/>
        <w:contextualSpacing/>
        <w:textAlignment w:val="auto"/>
        <w:rPr>
          <w:rFonts w:eastAsia="Lucida Sans Unicode"/>
          <w:b/>
          <w:kern w:val="2"/>
          <w:sz w:val="22"/>
          <w:szCs w:val="22"/>
          <w:lang w:eastAsia="ar-SA"/>
        </w:rPr>
      </w:pPr>
    </w:p>
    <w:p w:rsidR="00436FC8" w:rsidRDefault="00436FC8" w:rsidP="00436FC8">
      <w:pPr>
        <w:overflowPunct/>
        <w:autoSpaceDE/>
        <w:autoSpaceDN/>
        <w:adjustRightInd/>
        <w:ind w:left="360"/>
        <w:contextualSpacing/>
        <w:textAlignment w:val="auto"/>
        <w:rPr>
          <w:rFonts w:eastAsia="Lucida Sans Unicode"/>
          <w:b/>
          <w:kern w:val="2"/>
          <w:sz w:val="22"/>
          <w:szCs w:val="22"/>
          <w:lang w:eastAsia="ar-SA"/>
        </w:rPr>
      </w:pPr>
    </w:p>
    <w:p w:rsidR="00436FC8" w:rsidRDefault="00436FC8" w:rsidP="00436FC8">
      <w:pPr>
        <w:overflowPunct/>
        <w:autoSpaceDE/>
        <w:autoSpaceDN/>
        <w:adjustRightInd/>
        <w:ind w:left="360"/>
        <w:contextualSpacing/>
        <w:textAlignment w:val="auto"/>
        <w:rPr>
          <w:rFonts w:eastAsia="Lucida Sans Unicode"/>
          <w:b/>
          <w:kern w:val="2"/>
          <w:sz w:val="22"/>
          <w:szCs w:val="22"/>
          <w:lang w:eastAsia="ar-SA"/>
        </w:rPr>
      </w:pPr>
    </w:p>
    <w:p w:rsidR="00436FC8" w:rsidRDefault="00436FC8" w:rsidP="00436FC8">
      <w:pPr>
        <w:overflowPunct/>
        <w:autoSpaceDE/>
        <w:autoSpaceDN/>
        <w:adjustRightInd/>
        <w:ind w:left="360"/>
        <w:contextualSpacing/>
        <w:textAlignment w:val="auto"/>
        <w:rPr>
          <w:rFonts w:eastAsia="Lucida Sans Unicode"/>
          <w:b/>
          <w:kern w:val="2"/>
          <w:sz w:val="22"/>
          <w:szCs w:val="22"/>
          <w:lang w:eastAsia="ar-SA"/>
        </w:rPr>
      </w:pPr>
    </w:p>
    <w:p w:rsidR="00436FC8" w:rsidRDefault="00436FC8" w:rsidP="00436FC8">
      <w:pPr>
        <w:overflowPunct/>
        <w:autoSpaceDE/>
        <w:autoSpaceDN/>
        <w:adjustRightInd/>
        <w:ind w:left="360"/>
        <w:contextualSpacing/>
        <w:textAlignment w:val="auto"/>
        <w:rPr>
          <w:rFonts w:eastAsia="Lucida Sans Unicode"/>
          <w:b/>
          <w:kern w:val="2"/>
          <w:sz w:val="22"/>
          <w:szCs w:val="22"/>
          <w:lang w:eastAsia="ar-SA"/>
        </w:rPr>
      </w:pPr>
    </w:p>
    <w:p w:rsidR="00436FC8" w:rsidRDefault="00436FC8" w:rsidP="00436FC8">
      <w:pPr>
        <w:overflowPunct/>
        <w:autoSpaceDE/>
        <w:autoSpaceDN/>
        <w:adjustRightInd/>
        <w:ind w:left="360"/>
        <w:contextualSpacing/>
        <w:textAlignment w:val="auto"/>
        <w:rPr>
          <w:rFonts w:eastAsia="Lucida Sans Unicode"/>
          <w:b/>
          <w:kern w:val="2"/>
          <w:sz w:val="22"/>
          <w:szCs w:val="22"/>
          <w:lang w:eastAsia="ar-SA"/>
        </w:rPr>
      </w:pPr>
    </w:p>
    <w:p w:rsidR="00436FC8" w:rsidRDefault="00436FC8" w:rsidP="00436FC8">
      <w:pPr>
        <w:overflowPunct/>
        <w:autoSpaceDE/>
        <w:autoSpaceDN/>
        <w:adjustRightInd/>
        <w:ind w:left="360"/>
        <w:contextualSpacing/>
        <w:textAlignment w:val="auto"/>
        <w:rPr>
          <w:rFonts w:eastAsia="Lucida Sans Unicode"/>
          <w:b/>
          <w:kern w:val="2"/>
          <w:sz w:val="22"/>
          <w:szCs w:val="22"/>
          <w:lang w:eastAsia="ar-SA"/>
        </w:rPr>
      </w:pPr>
    </w:p>
    <w:p w:rsidR="00436FC8" w:rsidRDefault="00436FC8" w:rsidP="00436FC8">
      <w:pPr>
        <w:overflowPunct/>
        <w:autoSpaceDE/>
        <w:autoSpaceDN/>
        <w:adjustRightInd/>
        <w:ind w:left="360"/>
        <w:contextualSpacing/>
        <w:textAlignment w:val="auto"/>
        <w:rPr>
          <w:rFonts w:eastAsia="Lucida Sans Unicode"/>
          <w:b/>
          <w:kern w:val="2"/>
          <w:sz w:val="22"/>
          <w:szCs w:val="22"/>
          <w:lang w:eastAsia="ar-SA"/>
        </w:rPr>
      </w:pPr>
    </w:p>
    <w:p w:rsidR="00436FC8" w:rsidRDefault="00436FC8" w:rsidP="00436FC8">
      <w:pPr>
        <w:overflowPunct/>
        <w:autoSpaceDE/>
        <w:autoSpaceDN/>
        <w:adjustRightInd/>
        <w:ind w:left="360"/>
        <w:contextualSpacing/>
        <w:textAlignment w:val="auto"/>
        <w:rPr>
          <w:rFonts w:eastAsia="Lucida Sans Unicode"/>
          <w:b/>
          <w:kern w:val="2"/>
          <w:sz w:val="22"/>
          <w:szCs w:val="22"/>
          <w:lang w:eastAsia="ar-SA"/>
        </w:rPr>
      </w:pPr>
    </w:p>
    <w:p w:rsidR="00436FC8" w:rsidRDefault="00436FC8" w:rsidP="00436FC8">
      <w:pPr>
        <w:overflowPunct/>
        <w:autoSpaceDE/>
        <w:autoSpaceDN/>
        <w:adjustRightInd/>
        <w:ind w:left="360"/>
        <w:contextualSpacing/>
        <w:textAlignment w:val="auto"/>
        <w:rPr>
          <w:rFonts w:eastAsia="Lucida Sans Unicode"/>
          <w:b/>
          <w:kern w:val="2"/>
          <w:sz w:val="22"/>
          <w:szCs w:val="22"/>
          <w:lang w:eastAsia="ar-SA"/>
        </w:rPr>
      </w:pPr>
    </w:p>
    <w:p w:rsidR="00436FC8" w:rsidRDefault="00436FC8" w:rsidP="00436FC8">
      <w:pPr>
        <w:overflowPunct/>
        <w:autoSpaceDE/>
        <w:autoSpaceDN/>
        <w:adjustRightInd/>
        <w:ind w:left="360"/>
        <w:contextualSpacing/>
        <w:textAlignment w:val="auto"/>
        <w:rPr>
          <w:rFonts w:eastAsia="Lucida Sans Unicode"/>
          <w:b/>
          <w:kern w:val="2"/>
          <w:sz w:val="22"/>
          <w:szCs w:val="22"/>
          <w:lang w:eastAsia="ar-SA"/>
        </w:rPr>
      </w:pPr>
    </w:p>
    <w:p w:rsidR="00436FC8" w:rsidRDefault="00436FC8" w:rsidP="00436FC8">
      <w:pPr>
        <w:overflowPunct/>
        <w:autoSpaceDE/>
        <w:autoSpaceDN/>
        <w:adjustRightInd/>
        <w:contextualSpacing/>
        <w:textAlignment w:val="auto"/>
        <w:rPr>
          <w:rFonts w:eastAsia="Lucida Sans Unicode"/>
          <w:b/>
          <w:kern w:val="2"/>
          <w:sz w:val="22"/>
          <w:szCs w:val="22"/>
          <w:lang w:eastAsia="ar-SA"/>
        </w:rPr>
      </w:pPr>
    </w:p>
    <w:p w:rsidR="00436FC8" w:rsidRDefault="00436FC8" w:rsidP="00436FC8">
      <w:pPr>
        <w:overflowPunct/>
        <w:autoSpaceDE/>
        <w:autoSpaceDN/>
        <w:adjustRightInd/>
        <w:ind w:left="360"/>
        <w:contextualSpacing/>
        <w:textAlignment w:val="auto"/>
        <w:rPr>
          <w:rFonts w:eastAsia="Lucida Sans Unicode"/>
          <w:b/>
          <w:kern w:val="2"/>
          <w:sz w:val="22"/>
          <w:szCs w:val="22"/>
          <w:lang w:eastAsia="ar-SA"/>
        </w:rPr>
      </w:pPr>
    </w:p>
    <w:p w:rsidR="00436FC8" w:rsidRDefault="00436FC8" w:rsidP="00436FC8">
      <w:pPr>
        <w:overflowPunct/>
        <w:autoSpaceDE/>
        <w:autoSpaceDN/>
        <w:adjustRightInd/>
        <w:contextualSpacing/>
        <w:textAlignment w:val="auto"/>
        <w:rPr>
          <w:rFonts w:eastAsia="Lucida Sans Unicode"/>
          <w:b/>
          <w:kern w:val="2"/>
          <w:sz w:val="22"/>
          <w:szCs w:val="22"/>
          <w:lang w:eastAsia="ar-SA"/>
        </w:rPr>
      </w:pPr>
      <w:r w:rsidRPr="002E5473">
        <w:rPr>
          <w:rFonts w:eastAsia="Lucida Sans Unicode"/>
          <w:b/>
          <w:kern w:val="2"/>
          <w:sz w:val="22"/>
          <w:szCs w:val="22"/>
          <w:lang w:eastAsia="ar-SA"/>
        </w:rPr>
        <w:t xml:space="preserve">Pakiet nr </w:t>
      </w:r>
      <w:r>
        <w:rPr>
          <w:rFonts w:eastAsia="Lucida Sans Unicode"/>
          <w:b/>
          <w:kern w:val="2"/>
          <w:sz w:val="22"/>
          <w:szCs w:val="22"/>
          <w:lang w:eastAsia="ar-SA"/>
        </w:rPr>
        <w:t>12</w:t>
      </w:r>
    </w:p>
    <w:p w:rsidR="00436FC8" w:rsidRDefault="00436FC8" w:rsidP="00436FC8">
      <w:pPr>
        <w:overflowPunct/>
        <w:autoSpaceDE/>
        <w:autoSpaceDN/>
        <w:adjustRightInd/>
        <w:contextualSpacing/>
        <w:textAlignment w:val="auto"/>
        <w:rPr>
          <w:rFonts w:eastAsia="Lucida Sans Unicode"/>
          <w:b/>
          <w:kern w:val="2"/>
          <w:sz w:val="22"/>
          <w:szCs w:val="22"/>
          <w:lang w:eastAsia="ar-SA"/>
        </w:rPr>
      </w:pPr>
    </w:p>
    <w:p w:rsidR="00436FC8" w:rsidRDefault="00436FC8" w:rsidP="00436FC8">
      <w:pPr>
        <w:overflowPunct/>
        <w:autoSpaceDE/>
        <w:autoSpaceDN/>
        <w:adjustRightInd/>
        <w:contextualSpacing/>
        <w:textAlignment w:val="auto"/>
      </w:pPr>
      <w:r>
        <w:t>Kieszeń samoprzylepna</w:t>
      </w:r>
    </w:p>
    <w:p w:rsidR="00436FC8" w:rsidRDefault="00436FC8" w:rsidP="00436FC8">
      <w:pPr>
        <w:overflowPunct/>
        <w:autoSpaceDE/>
        <w:autoSpaceDN/>
        <w:adjustRightInd/>
        <w:contextualSpacing/>
        <w:textAlignment w:val="auto"/>
      </w:pPr>
    </w:p>
    <w:tbl>
      <w:tblPr>
        <w:tblpPr w:leftFromText="141" w:rightFromText="141" w:vertAnchor="text" w:horzAnchor="margin" w:tblpXSpec="center" w:tblpY="78"/>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4681"/>
        <w:gridCol w:w="993"/>
        <w:gridCol w:w="850"/>
        <w:gridCol w:w="1134"/>
        <w:gridCol w:w="992"/>
        <w:gridCol w:w="851"/>
        <w:gridCol w:w="1134"/>
        <w:gridCol w:w="1560"/>
        <w:gridCol w:w="1843"/>
      </w:tblGrid>
      <w:tr w:rsidR="00436FC8" w:rsidRPr="00C42388" w:rsidTr="007F5C7E">
        <w:trPr>
          <w:cantSplit/>
          <w:trHeight w:val="660"/>
        </w:trPr>
        <w:tc>
          <w:tcPr>
            <w:tcW w:w="421" w:type="dxa"/>
          </w:tcPr>
          <w:p w:rsidR="00436FC8" w:rsidRPr="00C42388" w:rsidRDefault="00436FC8" w:rsidP="007F5C7E">
            <w:pPr>
              <w:jc w:val="center"/>
              <w:rPr>
                <w:b/>
                <w:sz w:val="14"/>
              </w:rPr>
            </w:pPr>
          </w:p>
          <w:p w:rsidR="00436FC8" w:rsidRPr="00C42388" w:rsidRDefault="00436FC8" w:rsidP="007F5C7E">
            <w:pPr>
              <w:jc w:val="center"/>
              <w:rPr>
                <w:b/>
                <w:sz w:val="14"/>
              </w:rPr>
            </w:pPr>
          </w:p>
          <w:p w:rsidR="00436FC8" w:rsidRPr="00C42388" w:rsidRDefault="00436FC8" w:rsidP="007F5C7E">
            <w:pPr>
              <w:jc w:val="center"/>
              <w:rPr>
                <w:b/>
                <w:sz w:val="14"/>
              </w:rPr>
            </w:pPr>
            <w:r w:rsidRPr="00C42388">
              <w:rPr>
                <w:b/>
                <w:sz w:val="14"/>
              </w:rPr>
              <w:t>L.P.</w:t>
            </w:r>
          </w:p>
        </w:tc>
        <w:tc>
          <w:tcPr>
            <w:tcW w:w="4681" w:type="dxa"/>
          </w:tcPr>
          <w:p w:rsidR="00436FC8" w:rsidRPr="00C42388" w:rsidRDefault="00436FC8" w:rsidP="007F5C7E">
            <w:pPr>
              <w:jc w:val="center"/>
              <w:rPr>
                <w:b/>
                <w:sz w:val="14"/>
              </w:rPr>
            </w:pPr>
          </w:p>
          <w:p w:rsidR="00436FC8" w:rsidRPr="001469DA" w:rsidRDefault="00436FC8" w:rsidP="007F5C7E">
            <w:pPr>
              <w:jc w:val="center"/>
              <w:rPr>
                <w:b/>
                <w:sz w:val="18"/>
                <w:szCs w:val="18"/>
              </w:rPr>
            </w:pPr>
            <w:r w:rsidRPr="001469DA">
              <w:rPr>
                <w:b/>
                <w:sz w:val="18"/>
                <w:szCs w:val="18"/>
              </w:rPr>
              <w:t>Asortyment</w:t>
            </w:r>
          </w:p>
          <w:p w:rsidR="00436FC8" w:rsidRPr="00C42388" w:rsidRDefault="00436FC8" w:rsidP="007F5C7E">
            <w:pPr>
              <w:jc w:val="center"/>
              <w:rPr>
                <w:b/>
                <w:sz w:val="14"/>
              </w:rPr>
            </w:pPr>
            <w:r w:rsidRPr="001469DA">
              <w:rPr>
                <w:b/>
                <w:sz w:val="18"/>
                <w:szCs w:val="18"/>
              </w:rPr>
              <w:t>Szczegółowy</w:t>
            </w:r>
          </w:p>
        </w:tc>
        <w:tc>
          <w:tcPr>
            <w:tcW w:w="993" w:type="dxa"/>
          </w:tcPr>
          <w:p w:rsidR="00436FC8" w:rsidRPr="00C42388" w:rsidRDefault="00436FC8" w:rsidP="007F5C7E">
            <w:pPr>
              <w:jc w:val="center"/>
              <w:rPr>
                <w:b/>
                <w:sz w:val="14"/>
              </w:rPr>
            </w:pPr>
          </w:p>
          <w:p w:rsidR="00436FC8" w:rsidRPr="00C42388" w:rsidRDefault="00436FC8" w:rsidP="007F5C7E">
            <w:pPr>
              <w:jc w:val="center"/>
              <w:rPr>
                <w:b/>
                <w:sz w:val="14"/>
              </w:rPr>
            </w:pPr>
            <w:r w:rsidRPr="001469DA">
              <w:rPr>
                <w:b/>
                <w:sz w:val="18"/>
                <w:szCs w:val="18"/>
              </w:rPr>
              <w:t>Jedn. miary</w:t>
            </w:r>
          </w:p>
        </w:tc>
        <w:tc>
          <w:tcPr>
            <w:tcW w:w="850" w:type="dxa"/>
          </w:tcPr>
          <w:p w:rsidR="00436FC8" w:rsidRPr="00764B2A" w:rsidRDefault="00436FC8" w:rsidP="007F5C7E">
            <w:pPr>
              <w:rPr>
                <w:b/>
                <w:color w:val="FF0000"/>
                <w:sz w:val="14"/>
              </w:rPr>
            </w:pPr>
          </w:p>
          <w:p w:rsidR="00436FC8" w:rsidRPr="001469DA" w:rsidRDefault="00436FC8" w:rsidP="007F5C7E">
            <w:pPr>
              <w:jc w:val="center"/>
              <w:rPr>
                <w:b/>
                <w:sz w:val="18"/>
                <w:szCs w:val="18"/>
              </w:rPr>
            </w:pPr>
            <w:r w:rsidRPr="001469DA">
              <w:rPr>
                <w:b/>
                <w:sz w:val="18"/>
                <w:szCs w:val="18"/>
              </w:rPr>
              <w:t>Ilość</w:t>
            </w:r>
          </w:p>
          <w:p w:rsidR="00436FC8" w:rsidRPr="00764B2A" w:rsidRDefault="00436FC8" w:rsidP="007F5C7E">
            <w:pPr>
              <w:jc w:val="center"/>
              <w:rPr>
                <w:b/>
                <w:color w:val="FF0000"/>
                <w:sz w:val="14"/>
              </w:rPr>
            </w:pPr>
            <w:r w:rsidRPr="001469DA">
              <w:rPr>
                <w:b/>
                <w:sz w:val="18"/>
                <w:szCs w:val="18"/>
              </w:rPr>
              <w:t>24 m-ce</w:t>
            </w:r>
          </w:p>
        </w:tc>
        <w:tc>
          <w:tcPr>
            <w:tcW w:w="1134" w:type="dxa"/>
          </w:tcPr>
          <w:p w:rsidR="00436FC8" w:rsidRPr="00C42388" w:rsidRDefault="00436FC8" w:rsidP="007F5C7E">
            <w:pPr>
              <w:jc w:val="center"/>
              <w:rPr>
                <w:b/>
                <w:sz w:val="14"/>
              </w:rPr>
            </w:pPr>
          </w:p>
          <w:p w:rsidR="00436FC8" w:rsidRPr="001469DA" w:rsidRDefault="00436FC8" w:rsidP="007F5C7E">
            <w:pPr>
              <w:jc w:val="center"/>
              <w:rPr>
                <w:b/>
                <w:sz w:val="18"/>
                <w:szCs w:val="18"/>
              </w:rPr>
            </w:pPr>
            <w:r w:rsidRPr="001469DA">
              <w:rPr>
                <w:b/>
                <w:sz w:val="18"/>
                <w:szCs w:val="18"/>
              </w:rPr>
              <w:t>Cena</w:t>
            </w:r>
          </w:p>
          <w:p w:rsidR="00436FC8" w:rsidRPr="00C42388" w:rsidRDefault="00436FC8" w:rsidP="007F5C7E">
            <w:pPr>
              <w:jc w:val="center"/>
              <w:rPr>
                <w:b/>
                <w:sz w:val="14"/>
              </w:rPr>
            </w:pPr>
            <w:r w:rsidRPr="001469DA">
              <w:rPr>
                <w:b/>
                <w:sz w:val="18"/>
                <w:szCs w:val="18"/>
              </w:rPr>
              <w:t>netto</w:t>
            </w:r>
          </w:p>
        </w:tc>
        <w:tc>
          <w:tcPr>
            <w:tcW w:w="992" w:type="dxa"/>
          </w:tcPr>
          <w:p w:rsidR="00436FC8" w:rsidRPr="00C42388" w:rsidRDefault="00436FC8" w:rsidP="007F5C7E">
            <w:pPr>
              <w:jc w:val="center"/>
              <w:rPr>
                <w:b/>
                <w:sz w:val="14"/>
              </w:rPr>
            </w:pPr>
          </w:p>
          <w:p w:rsidR="00436FC8" w:rsidRPr="001469DA" w:rsidRDefault="00436FC8" w:rsidP="007F5C7E">
            <w:pPr>
              <w:jc w:val="center"/>
              <w:rPr>
                <w:b/>
                <w:sz w:val="18"/>
                <w:szCs w:val="18"/>
              </w:rPr>
            </w:pPr>
            <w:r w:rsidRPr="001469DA">
              <w:rPr>
                <w:b/>
                <w:sz w:val="18"/>
                <w:szCs w:val="18"/>
              </w:rPr>
              <w:t>Cena</w:t>
            </w:r>
          </w:p>
          <w:p w:rsidR="00436FC8" w:rsidRPr="00C42388" w:rsidRDefault="00436FC8" w:rsidP="007F5C7E">
            <w:pPr>
              <w:jc w:val="center"/>
              <w:rPr>
                <w:b/>
                <w:sz w:val="14"/>
              </w:rPr>
            </w:pPr>
            <w:r w:rsidRPr="001469DA">
              <w:rPr>
                <w:b/>
                <w:sz w:val="18"/>
                <w:szCs w:val="18"/>
              </w:rPr>
              <w:t>brutto</w:t>
            </w:r>
          </w:p>
        </w:tc>
        <w:tc>
          <w:tcPr>
            <w:tcW w:w="851" w:type="dxa"/>
          </w:tcPr>
          <w:p w:rsidR="00436FC8" w:rsidRDefault="00436FC8" w:rsidP="007F5C7E">
            <w:pPr>
              <w:rPr>
                <w:b/>
                <w:sz w:val="18"/>
                <w:szCs w:val="18"/>
              </w:rPr>
            </w:pPr>
          </w:p>
          <w:p w:rsidR="00436FC8" w:rsidRPr="001469DA" w:rsidRDefault="00436FC8" w:rsidP="007F5C7E">
            <w:pPr>
              <w:jc w:val="center"/>
              <w:rPr>
                <w:b/>
                <w:sz w:val="18"/>
                <w:szCs w:val="18"/>
              </w:rPr>
            </w:pPr>
            <w:r w:rsidRPr="001469DA">
              <w:rPr>
                <w:b/>
                <w:sz w:val="18"/>
                <w:szCs w:val="18"/>
              </w:rPr>
              <w:t>%</w:t>
            </w:r>
          </w:p>
          <w:p w:rsidR="00436FC8" w:rsidRPr="00C42388" w:rsidRDefault="00436FC8" w:rsidP="007F5C7E">
            <w:pPr>
              <w:jc w:val="center"/>
              <w:rPr>
                <w:b/>
                <w:sz w:val="14"/>
              </w:rPr>
            </w:pPr>
            <w:r w:rsidRPr="001469DA">
              <w:rPr>
                <w:b/>
                <w:sz w:val="18"/>
                <w:szCs w:val="18"/>
              </w:rPr>
              <w:t>Vat</w:t>
            </w:r>
          </w:p>
        </w:tc>
        <w:tc>
          <w:tcPr>
            <w:tcW w:w="1134" w:type="dxa"/>
          </w:tcPr>
          <w:p w:rsidR="00436FC8" w:rsidRPr="00C42388" w:rsidRDefault="00436FC8" w:rsidP="007F5C7E">
            <w:pPr>
              <w:jc w:val="center"/>
              <w:rPr>
                <w:b/>
                <w:sz w:val="14"/>
              </w:rPr>
            </w:pPr>
          </w:p>
          <w:p w:rsidR="00436FC8" w:rsidRPr="001469DA" w:rsidRDefault="00436FC8" w:rsidP="007F5C7E">
            <w:pPr>
              <w:jc w:val="center"/>
              <w:rPr>
                <w:b/>
                <w:sz w:val="18"/>
                <w:szCs w:val="18"/>
              </w:rPr>
            </w:pPr>
            <w:r w:rsidRPr="001469DA">
              <w:rPr>
                <w:b/>
                <w:sz w:val="18"/>
                <w:szCs w:val="18"/>
              </w:rPr>
              <w:t>Wartość</w:t>
            </w:r>
          </w:p>
          <w:p w:rsidR="00436FC8" w:rsidRPr="00C42388" w:rsidRDefault="00436FC8" w:rsidP="007F5C7E">
            <w:pPr>
              <w:jc w:val="center"/>
              <w:rPr>
                <w:b/>
                <w:sz w:val="14"/>
              </w:rPr>
            </w:pPr>
            <w:r w:rsidRPr="001469DA">
              <w:rPr>
                <w:b/>
                <w:sz w:val="18"/>
                <w:szCs w:val="18"/>
              </w:rPr>
              <w:t>netto</w:t>
            </w:r>
          </w:p>
        </w:tc>
        <w:tc>
          <w:tcPr>
            <w:tcW w:w="1560" w:type="dxa"/>
          </w:tcPr>
          <w:p w:rsidR="00436FC8" w:rsidRDefault="00436FC8" w:rsidP="007F5C7E">
            <w:pPr>
              <w:jc w:val="center"/>
              <w:rPr>
                <w:b/>
                <w:sz w:val="18"/>
                <w:szCs w:val="18"/>
              </w:rPr>
            </w:pPr>
          </w:p>
          <w:p w:rsidR="00436FC8" w:rsidRPr="001469DA" w:rsidRDefault="00436FC8" w:rsidP="007F5C7E">
            <w:pPr>
              <w:jc w:val="center"/>
              <w:rPr>
                <w:b/>
                <w:sz w:val="18"/>
                <w:szCs w:val="18"/>
              </w:rPr>
            </w:pPr>
            <w:r w:rsidRPr="001469DA">
              <w:rPr>
                <w:b/>
                <w:sz w:val="18"/>
                <w:szCs w:val="18"/>
              </w:rPr>
              <w:t>Wartość</w:t>
            </w:r>
          </w:p>
          <w:p w:rsidR="00436FC8" w:rsidRPr="00C42388" w:rsidRDefault="00436FC8" w:rsidP="007F5C7E">
            <w:pPr>
              <w:jc w:val="center"/>
              <w:rPr>
                <w:b/>
                <w:sz w:val="14"/>
              </w:rPr>
            </w:pPr>
            <w:r w:rsidRPr="001469DA">
              <w:rPr>
                <w:b/>
                <w:sz w:val="18"/>
                <w:szCs w:val="18"/>
              </w:rPr>
              <w:t>brutto</w:t>
            </w:r>
          </w:p>
        </w:tc>
        <w:tc>
          <w:tcPr>
            <w:tcW w:w="1843" w:type="dxa"/>
          </w:tcPr>
          <w:p w:rsidR="00436FC8" w:rsidRDefault="00436FC8" w:rsidP="007F5C7E">
            <w:pPr>
              <w:jc w:val="center"/>
              <w:rPr>
                <w:b/>
                <w:sz w:val="18"/>
                <w:szCs w:val="18"/>
              </w:rPr>
            </w:pPr>
          </w:p>
          <w:p w:rsidR="00436FC8" w:rsidRPr="00C42388" w:rsidRDefault="00436FC8" w:rsidP="007F5C7E">
            <w:pPr>
              <w:jc w:val="center"/>
              <w:rPr>
                <w:b/>
                <w:sz w:val="14"/>
              </w:rPr>
            </w:pPr>
            <w:r w:rsidRPr="001469DA">
              <w:rPr>
                <w:b/>
                <w:sz w:val="18"/>
                <w:szCs w:val="18"/>
              </w:rPr>
              <w:t>Producent  i nr katalogowy</w:t>
            </w:r>
          </w:p>
        </w:tc>
      </w:tr>
      <w:tr w:rsidR="00436FC8" w:rsidRPr="00C42388" w:rsidTr="007F5C7E">
        <w:trPr>
          <w:cantSplit/>
          <w:trHeight w:val="660"/>
        </w:trPr>
        <w:tc>
          <w:tcPr>
            <w:tcW w:w="421" w:type="dxa"/>
            <w:vAlign w:val="center"/>
          </w:tcPr>
          <w:p w:rsidR="00436FC8" w:rsidRPr="00287B42" w:rsidRDefault="00436FC8" w:rsidP="007F5C7E">
            <w:pPr>
              <w:jc w:val="center"/>
              <w:rPr>
                <w:b/>
                <w:sz w:val="18"/>
                <w:szCs w:val="18"/>
              </w:rPr>
            </w:pPr>
            <w:r w:rsidRPr="00287B42">
              <w:rPr>
                <w:b/>
                <w:sz w:val="18"/>
                <w:szCs w:val="18"/>
              </w:rPr>
              <w:t>1.</w:t>
            </w:r>
          </w:p>
        </w:tc>
        <w:tc>
          <w:tcPr>
            <w:tcW w:w="4681" w:type="dxa"/>
            <w:vAlign w:val="center"/>
          </w:tcPr>
          <w:p w:rsidR="00436FC8" w:rsidRPr="00E13781" w:rsidRDefault="00436FC8" w:rsidP="007F5C7E">
            <w:pPr>
              <w:rPr>
                <w:sz w:val="22"/>
                <w:szCs w:val="22"/>
              </w:rPr>
            </w:pPr>
            <w:r w:rsidRPr="00E13781">
              <w:rPr>
                <w:sz w:val="22"/>
                <w:szCs w:val="22"/>
              </w:rPr>
              <w:t>Kieszeń samoprzylepna do zbiórki płynów z folii o grubości 50um.</w:t>
            </w:r>
          </w:p>
          <w:p w:rsidR="00436FC8" w:rsidRPr="00E13781" w:rsidRDefault="00436FC8" w:rsidP="007F5C7E">
            <w:pPr>
              <w:rPr>
                <w:sz w:val="22"/>
                <w:szCs w:val="22"/>
              </w:rPr>
            </w:pPr>
            <w:r w:rsidRPr="00E13781">
              <w:rPr>
                <w:sz w:val="22"/>
                <w:szCs w:val="22"/>
              </w:rPr>
              <w:t>Torba wyposażona w sztywnik służący do modelowania zaworów do odprowadzania płynów oraz sito do przechwytywania tkanek. .</w:t>
            </w:r>
          </w:p>
          <w:p w:rsidR="00436FC8" w:rsidRPr="00E13781" w:rsidRDefault="00436FC8" w:rsidP="007F5C7E">
            <w:pPr>
              <w:rPr>
                <w:sz w:val="22"/>
                <w:szCs w:val="22"/>
              </w:rPr>
            </w:pPr>
            <w:r w:rsidRPr="00E13781">
              <w:rPr>
                <w:sz w:val="22"/>
                <w:szCs w:val="22"/>
              </w:rPr>
              <w:t>Wymiar całkowity 60x 90cm,wymiar dolnej części w kształcie trójkątna.</w:t>
            </w:r>
          </w:p>
        </w:tc>
        <w:tc>
          <w:tcPr>
            <w:tcW w:w="993" w:type="dxa"/>
            <w:vAlign w:val="center"/>
          </w:tcPr>
          <w:p w:rsidR="00436FC8" w:rsidRPr="00E13781" w:rsidRDefault="00436FC8" w:rsidP="007F5C7E">
            <w:pPr>
              <w:jc w:val="center"/>
              <w:rPr>
                <w:b/>
                <w:sz w:val="22"/>
                <w:szCs w:val="22"/>
              </w:rPr>
            </w:pPr>
            <w:r w:rsidRPr="00E13781">
              <w:rPr>
                <w:b/>
                <w:sz w:val="22"/>
                <w:szCs w:val="22"/>
              </w:rPr>
              <w:t>szt.</w:t>
            </w:r>
          </w:p>
        </w:tc>
        <w:tc>
          <w:tcPr>
            <w:tcW w:w="850" w:type="dxa"/>
            <w:vAlign w:val="center"/>
          </w:tcPr>
          <w:p w:rsidR="00436FC8" w:rsidRPr="00E13781" w:rsidRDefault="00436FC8" w:rsidP="007F5C7E">
            <w:pPr>
              <w:jc w:val="center"/>
              <w:rPr>
                <w:b/>
                <w:sz w:val="22"/>
                <w:szCs w:val="22"/>
              </w:rPr>
            </w:pPr>
            <w:r w:rsidRPr="00E13781">
              <w:rPr>
                <w:b/>
                <w:sz w:val="22"/>
                <w:szCs w:val="22"/>
              </w:rPr>
              <w:t>5000</w:t>
            </w:r>
          </w:p>
        </w:tc>
        <w:tc>
          <w:tcPr>
            <w:tcW w:w="1134" w:type="dxa"/>
            <w:vAlign w:val="center"/>
          </w:tcPr>
          <w:p w:rsidR="00436FC8" w:rsidRPr="00C42388" w:rsidRDefault="00436FC8" w:rsidP="007F5C7E">
            <w:pPr>
              <w:rPr>
                <w:b/>
                <w:sz w:val="22"/>
              </w:rPr>
            </w:pPr>
          </w:p>
        </w:tc>
        <w:tc>
          <w:tcPr>
            <w:tcW w:w="992" w:type="dxa"/>
            <w:vAlign w:val="center"/>
          </w:tcPr>
          <w:p w:rsidR="00436FC8" w:rsidRPr="00C42388" w:rsidRDefault="00436FC8" w:rsidP="007F5C7E">
            <w:pPr>
              <w:rPr>
                <w:b/>
                <w:sz w:val="22"/>
              </w:rPr>
            </w:pPr>
          </w:p>
        </w:tc>
        <w:tc>
          <w:tcPr>
            <w:tcW w:w="851" w:type="dxa"/>
          </w:tcPr>
          <w:p w:rsidR="00436FC8" w:rsidRPr="00C42388" w:rsidRDefault="00436FC8" w:rsidP="007F5C7E">
            <w:pPr>
              <w:rPr>
                <w:b/>
                <w:sz w:val="22"/>
                <w:szCs w:val="22"/>
              </w:rPr>
            </w:pPr>
          </w:p>
        </w:tc>
        <w:tc>
          <w:tcPr>
            <w:tcW w:w="1134" w:type="dxa"/>
            <w:vAlign w:val="center"/>
          </w:tcPr>
          <w:p w:rsidR="00436FC8" w:rsidRPr="00C42388" w:rsidRDefault="00436FC8" w:rsidP="007F5C7E">
            <w:pPr>
              <w:rPr>
                <w:b/>
                <w:sz w:val="22"/>
                <w:szCs w:val="22"/>
              </w:rPr>
            </w:pPr>
          </w:p>
        </w:tc>
        <w:tc>
          <w:tcPr>
            <w:tcW w:w="1560" w:type="dxa"/>
            <w:vAlign w:val="center"/>
          </w:tcPr>
          <w:p w:rsidR="00436FC8" w:rsidRPr="00C42388" w:rsidRDefault="00436FC8" w:rsidP="007F5C7E">
            <w:pPr>
              <w:rPr>
                <w:b/>
                <w:sz w:val="22"/>
                <w:szCs w:val="22"/>
              </w:rPr>
            </w:pPr>
          </w:p>
        </w:tc>
        <w:tc>
          <w:tcPr>
            <w:tcW w:w="1843" w:type="dxa"/>
          </w:tcPr>
          <w:p w:rsidR="00436FC8" w:rsidRPr="00C42388" w:rsidRDefault="00436FC8" w:rsidP="007F5C7E">
            <w:pPr>
              <w:rPr>
                <w:b/>
                <w:i/>
                <w:sz w:val="22"/>
                <w:szCs w:val="22"/>
              </w:rPr>
            </w:pPr>
          </w:p>
        </w:tc>
      </w:tr>
      <w:tr w:rsidR="00436FC8" w:rsidRPr="00C42388" w:rsidTr="007F5C7E">
        <w:trPr>
          <w:cantSplit/>
          <w:trHeight w:val="660"/>
        </w:trPr>
        <w:tc>
          <w:tcPr>
            <w:tcW w:w="9922" w:type="dxa"/>
            <w:gridSpan w:val="7"/>
            <w:vAlign w:val="center"/>
          </w:tcPr>
          <w:p w:rsidR="00436FC8" w:rsidRDefault="00436FC8" w:rsidP="007F5C7E">
            <w:pPr>
              <w:rPr>
                <w:b/>
                <w:sz w:val="22"/>
                <w:szCs w:val="22"/>
              </w:rPr>
            </w:pPr>
            <w:r>
              <w:rPr>
                <w:b/>
                <w:sz w:val="22"/>
                <w:szCs w:val="22"/>
              </w:rPr>
              <w:t xml:space="preserve">                                                                                               </w:t>
            </w:r>
          </w:p>
          <w:p w:rsidR="00436FC8" w:rsidRDefault="00436FC8" w:rsidP="007F5C7E">
            <w:pPr>
              <w:jc w:val="right"/>
              <w:rPr>
                <w:b/>
                <w:sz w:val="22"/>
                <w:szCs w:val="22"/>
              </w:rPr>
            </w:pPr>
            <w:r w:rsidRPr="00287B42">
              <w:rPr>
                <w:b/>
                <w:sz w:val="22"/>
                <w:szCs w:val="22"/>
              </w:rPr>
              <w:t>Razem :</w:t>
            </w:r>
          </w:p>
          <w:p w:rsidR="00436FC8" w:rsidRPr="00C42388" w:rsidRDefault="00436FC8" w:rsidP="007F5C7E">
            <w:pPr>
              <w:jc w:val="right"/>
              <w:rPr>
                <w:b/>
                <w:sz w:val="22"/>
                <w:szCs w:val="22"/>
              </w:rPr>
            </w:pPr>
          </w:p>
        </w:tc>
        <w:tc>
          <w:tcPr>
            <w:tcW w:w="1134" w:type="dxa"/>
            <w:vAlign w:val="center"/>
          </w:tcPr>
          <w:p w:rsidR="00436FC8" w:rsidRPr="00C42388" w:rsidRDefault="00436FC8" w:rsidP="007F5C7E">
            <w:pPr>
              <w:rPr>
                <w:b/>
                <w:sz w:val="22"/>
                <w:szCs w:val="22"/>
              </w:rPr>
            </w:pPr>
          </w:p>
        </w:tc>
        <w:tc>
          <w:tcPr>
            <w:tcW w:w="1560" w:type="dxa"/>
            <w:vAlign w:val="center"/>
          </w:tcPr>
          <w:p w:rsidR="00436FC8" w:rsidRPr="00C42388" w:rsidRDefault="00436FC8" w:rsidP="007F5C7E">
            <w:pPr>
              <w:rPr>
                <w:b/>
                <w:i/>
                <w:sz w:val="22"/>
                <w:szCs w:val="22"/>
              </w:rPr>
            </w:pPr>
          </w:p>
        </w:tc>
        <w:tc>
          <w:tcPr>
            <w:tcW w:w="1843" w:type="dxa"/>
            <w:vAlign w:val="center"/>
          </w:tcPr>
          <w:p w:rsidR="00436FC8" w:rsidRPr="00C42388" w:rsidRDefault="00436FC8" w:rsidP="007F5C7E">
            <w:pPr>
              <w:rPr>
                <w:b/>
                <w:i/>
                <w:sz w:val="22"/>
                <w:szCs w:val="22"/>
              </w:rPr>
            </w:pPr>
          </w:p>
        </w:tc>
      </w:tr>
    </w:tbl>
    <w:p w:rsidR="00436FC8" w:rsidRDefault="00436FC8" w:rsidP="00436FC8">
      <w:pPr>
        <w:overflowPunct/>
        <w:autoSpaceDE/>
        <w:autoSpaceDN/>
        <w:adjustRightInd/>
        <w:contextualSpacing/>
        <w:textAlignment w:val="auto"/>
        <w:rPr>
          <w:rFonts w:eastAsia="Lucida Sans Unicode"/>
          <w:b/>
          <w:kern w:val="2"/>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Default="00436FC8" w:rsidP="00436FC8">
      <w:pPr>
        <w:tabs>
          <w:tab w:val="left" w:pos="4575"/>
        </w:tabs>
        <w:rPr>
          <w:rFonts w:eastAsia="Lucida Sans Unicode"/>
          <w:sz w:val="22"/>
          <w:szCs w:val="22"/>
          <w:lang w:eastAsia="ar-SA"/>
        </w:rPr>
      </w:pPr>
    </w:p>
    <w:p w:rsidR="00436FC8" w:rsidRDefault="00436FC8" w:rsidP="00436FC8">
      <w:pPr>
        <w:tabs>
          <w:tab w:val="left" w:pos="4575"/>
        </w:tabs>
        <w:rPr>
          <w:rFonts w:eastAsia="Lucida Sans Unicode"/>
          <w:sz w:val="22"/>
          <w:szCs w:val="22"/>
          <w:lang w:eastAsia="ar-SA"/>
        </w:rPr>
      </w:pPr>
      <w:r>
        <w:rPr>
          <w:rFonts w:eastAsia="Lucida Sans Unicode"/>
          <w:sz w:val="22"/>
          <w:szCs w:val="22"/>
          <w:lang w:eastAsia="ar-SA"/>
        </w:rPr>
        <w:tab/>
      </w:r>
    </w:p>
    <w:p w:rsidR="00436FC8" w:rsidRDefault="00436FC8" w:rsidP="00436FC8">
      <w:pPr>
        <w:tabs>
          <w:tab w:val="left" w:pos="4575"/>
        </w:tabs>
        <w:rPr>
          <w:rFonts w:eastAsia="Lucida Sans Unicode"/>
          <w:sz w:val="22"/>
          <w:szCs w:val="22"/>
          <w:lang w:eastAsia="ar-SA"/>
        </w:rPr>
      </w:pPr>
    </w:p>
    <w:p w:rsidR="00436FC8" w:rsidRDefault="00436FC8" w:rsidP="00436FC8">
      <w:pPr>
        <w:overflowPunct/>
        <w:autoSpaceDE/>
        <w:autoSpaceDN/>
        <w:adjustRightInd/>
        <w:contextualSpacing/>
        <w:textAlignment w:val="auto"/>
        <w:rPr>
          <w:rFonts w:eastAsia="Lucida Sans Unicode"/>
          <w:b/>
          <w:kern w:val="2"/>
          <w:sz w:val="22"/>
          <w:szCs w:val="22"/>
          <w:lang w:eastAsia="ar-SA"/>
        </w:rPr>
      </w:pPr>
      <w:r w:rsidRPr="002E5473">
        <w:rPr>
          <w:rFonts w:eastAsia="Lucida Sans Unicode"/>
          <w:b/>
          <w:kern w:val="2"/>
          <w:sz w:val="22"/>
          <w:szCs w:val="22"/>
          <w:lang w:eastAsia="ar-SA"/>
        </w:rPr>
        <w:lastRenderedPageBreak/>
        <w:t xml:space="preserve">Pakiet nr </w:t>
      </w:r>
      <w:r>
        <w:rPr>
          <w:rFonts w:eastAsia="Lucida Sans Unicode"/>
          <w:b/>
          <w:kern w:val="2"/>
          <w:sz w:val="22"/>
          <w:szCs w:val="22"/>
          <w:lang w:eastAsia="ar-SA"/>
        </w:rPr>
        <w:t>13</w:t>
      </w:r>
    </w:p>
    <w:p w:rsidR="00436FC8" w:rsidRDefault="00436FC8" w:rsidP="00436FC8">
      <w:pPr>
        <w:overflowPunct/>
        <w:autoSpaceDE/>
        <w:autoSpaceDN/>
        <w:adjustRightInd/>
        <w:contextualSpacing/>
        <w:textAlignment w:val="auto"/>
        <w:rPr>
          <w:rFonts w:eastAsia="Lucida Sans Unicode"/>
          <w:b/>
          <w:kern w:val="2"/>
          <w:sz w:val="22"/>
          <w:szCs w:val="22"/>
          <w:lang w:eastAsia="ar-SA"/>
        </w:rPr>
      </w:pPr>
    </w:p>
    <w:p w:rsidR="00436FC8" w:rsidRDefault="00436FC8" w:rsidP="00436FC8">
      <w:pPr>
        <w:tabs>
          <w:tab w:val="left" w:pos="4575"/>
        </w:tabs>
        <w:rPr>
          <w:rFonts w:eastAsia="Lucida Sans Unicode"/>
          <w:sz w:val="22"/>
          <w:szCs w:val="22"/>
          <w:lang w:eastAsia="ar-SA"/>
        </w:rPr>
      </w:pPr>
      <w:r w:rsidRPr="00A44B05">
        <w:rPr>
          <w:rFonts w:eastAsia="Lucida Sans Unicode"/>
          <w:sz w:val="22"/>
          <w:szCs w:val="22"/>
          <w:lang w:eastAsia="ar-SA"/>
        </w:rPr>
        <w:t>Szczoteczki do chirurgicznego mycia rąk</w:t>
      </w:r>
    </w:p>
    <w:p w:rsidR="00436FC8" w:rsidRDefault="00436FC8" w:rsidP="00436FC8">
      <w:pPr>
        <w:tabs>
          <w:tab w:val="left" w:pos="4575"/>
        </w:tabs>
        <w:rPr>
          <w:rFonts w:eastAsia="Lucida Sans Unicode"/>
          <w:sz w:val="22"/>
          <w:szCs w:val="22"/>
          <w:lang w:eastAsia="ar-SA"/>
        </w:rPr>
      </w:pPr>
    </w:p>
    <w:tbl>
      <w:tblPr>
        <w:tblpPr w:leftFromText="141" w:rightFromText="141" w:vertAnchor="text" w:horzAnchor="margin" w:tblpXSpec="center" w:tblpY="78"/>
        <w:tblW w:w="14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7"/>
        <w:gridCol w:w="3713"/>
        <w:gridCol w:w="1080"/>
        <w:gridCol w:w="924"/>
        <w:gridCol w:w="1233"/>
        <w:gridCol w:w="1079"/>
        <w:gridCol w:w="928"/>
        <w:gridCol w:w="1233"/>
        <w:gridCol w:w="1697"/>
        <w:gridCol w:w="2004"/>
      </w:tblGrid>
      <w:tr w:rsidR="00436FC8" w:rsidRPr="00C42388" w:rsidTr="007F5C7E">
        <w:trPr>
          <w:cantSplit/>
          <w:trHeight w:val="741"/>
        </w:trPr>
        <w:tc>
          <w:tcPr>
            <w:tcW w:w="597" w:type="dxa"/>
          </w:tcPr>
          <w:p w:rsidR="00436FC8" w:rsidRPr="00C42388" w:rsidRDefault="00436FC8" w:rsidP="007F5C7E">
            <w:pPr>
              <w:jc w:val="center"/>
              <w:rPr>
                <w:b/>
                <w:sz w:val="14"/>
              </w:rPr>
            </w:pPr>
          </w:p>
          <w:p w:rsidR="00436FC8" w:rsidRPr="00C42388" w:rsidRDefault="00436FC8" w:rsidP="007F5C7E">
            <w:pPr>
              <w:jc w:val="center"/>
              <w:rPr>
                <w:b/>
                <w:sz w:val="14"/>
              </w:rPr>
            </w:pPr>
          </w:p>
          <w:p w:rsidR="00436FC8" w:rsidRPr="00C42388" w:rsidRDefault="00436FC8" w:rsidP="007F5C7E">
            <w:pPr>
              <w:jc w:val="center"/>
              <w:rPr>
                <w:b/>
                <w:sz w:val="14"/>
              </w:rPr>
            </w:pPr>
            <w:r w:rsidRPr="00C42388">
              <w:rPr>
                <w:b/>
                <w:sz w:val="14"/>
              </w:rPr>
              <w:t>L.P.</w:t>
            </w:r>
          </w:p>
        </w:tc>
        <w:tc>
          <w:tcPr>
            <w:tcW w:w="3713" w:type="dxa"/>
          </w:tcPr>
          <w:p w:rsidR="00436FC8" w:rsidRPr="00C42388" w:rsidRDefault="00436FC8" w:rsidP="007F5C7E">
            <w:pPr>
              <w:jc w:val="center"/>
              <w:rPr>
                <w:b/>
                <w:sz w:val="14"/>
              </w:rPr>
            </w:pPr>
          </w:p>
          <w:p w:rsidR="00436FC8" w:rsidRPr="001469DA" w:rsidRDefault="00436FC8" w:rsidP="007F5C7E">
            <w:pPr>
              <w:jc w:val="center"/>
              <w:rPr>
                <w:b/>
                <w:sz w:val="18"/>
                <w:szCs w:val="18"/>
              </w:rPr>
            </w:pPr>
            <w:r w:rsidRPr="001469DA">
              <w:rPr>
                <w:b/>
                <w:sz w:val="18"/>
                <w:szCs w:val="18"/>
              </w:rPr>
              <w:t>Asortyment</w:t>
            </w:r>
          </w:p>
          <w:p w:rsidR="00436FC8" w:rsidRPr="00C42388" w:rsidRDefault="00436FC8" w:rsidP="007F5C7E">
            <w:pPr>
              <w:jc w:val="center"/>
              <w:rPr>
                <w:b/>
                <w:sz w:val="14"/>
              </w:rPr>
            </w:pPr>
            <w:r w:rsidRPr="001469DA">
              <w:rPr>
                <w:b/>
                <w:sz w:val="18"/>
                <w:szCs w:val="18"/>
              </w:rPr>
              <w:t>Szczegółowy</w:t>
            </w:r>
          </w:p>
        </w:tc>
        <w:tc>
          <w:tcPr>
            <w:tcW w:w="1080" w:type="dxa"/>
          </w:tcPr>
          <w:p w:rsidR="00436FC8" w:rsidRPr="00C42388" w:rsidRDefault="00436FC8" w:rsidP="007F5C7E">
            <w:pPr>
              <w:jc w:val="center"/>
              <w:rPr>
                <w:b/>
                <w:sz w:val="14"/>
              </w:rPr>
            </w:pPr>
          </w:p>
          <w:p w:rsidR="00436FC8" w:rsidRPr="00C42388" w:rsidRDefault="00436FC8" w:rsidP="007F5C7E">
            <w:pPr>
              <w:jc w:val="center"/>
              <w:rPr>
                <w:b/>
                <w:sz w:val="14"/>
              </w:rPr>
            </w:pPr>
            <w:r w:rsidRPr="001469DA">
              <w:rPr>
                <w:b/>
                <w:sz w:val="18"/>
                <w:szCs w:val="18"/>
              </w:rPr>
              <w:t>Jedn. miary</w:t>
            </w:r>
          </w:p>
        </w:tc>
        <w:tc>
          <w:tcPr>
            <w:tcW w:w="924" w:type="dxa"/>
          </w:tcPr>
          <w:p w:rsidR="00436FC8" w:rsidRPr="00764B2A" w:rsidRDefault="00436FC8" w:rsidP="007F5C7E">
            <w:pPr>
              <w:rPr>
                <w:b/>
                <w:color w:val="FF0000"/>
                <w:sz w:val="14"/>
              </w:rPr>
            </w:pPr>
          </w:p>
          <w:p w:rsidR="00436FC8" w:rsidRPr="001469DA" w:rsidRDefault="00436FC8" w:rsidP="007F5C7E">
            <w:pPr>
              <w:jc w:val="center"/>
              <w:rPr>
                <w:b/>
                <w:sz w:val="18"/>
                <w:szCs w:val="18"/>
              </w:rPr>
            </w:pPr>
            <w:r w:rsidRPr="001469DA">
              <w:rPr>
                <w:b/>
                <w:sz w:val="18"/>
                <w:szCs w:val="18"/>
              </w:rPr>
              <w:t>Ilość</w:t>
            </w:r>
          </w:p>
          <w:p w:rsidR="00436FC8" w:rsidRPr="00764B2A" w:rsidRDefault="00436FC8" w:rsidP="007F5C7E">
            <w:pPr>
              <w:jc w:val="center"/>
              <w:rPr>
                <w:b/>
                <w:color w:val="FF0000"/>
                <w:sz w:val="14"/>
              </w:rPr>
            </w:pPr>
            <w:r w:rsidRPr="001469DA">
              <w:rPr>
                <w:b/>
                <w:sz w:val="18"/>
                <w:szCs w:val="18"/>
              </w:rPr>
              <w:t>24 m-ce</w:t>
            </w:r>
          </w:p>
        </w:tc>
        <w:tc>
          <w:tcPr>
            <w:tcW w:w="1233" w:type="dxa"/>
          </w:tcPr>
          <w:p w:rsidR="00436FC8" w:rsidRPr="00C42388" w:rsidRDefault="00436FC8" w:rsidP="007F5C7E">
            <w:pPr>
              <w:jc w:val="center"/>
              <w:rPr>
                <w:b/>
                <w:sz w:val="14"/>
              </w:rPr>
            </w:pPr>
          </w:p>
          <w:p w:rsidR="00436FC8" w:rsidRPr="001469DA" w:rsidRDefault="00436FC8" w:rsidP="007F5C7E">
            <w:pPr>
              <w:jc w:val="center"/>
              <w:rPr>
                <w:b/>
                <w:sz w:val="18"/>
                <w:szCs w:val="18"/>
              </w:rPr>
            </w:pPr>
            <w:r w:rsidRPr="001469DA">
              <w:rPr>
                <w:b/>
                <w:sz w:val="18"/>
                <w:szCs w:val="18"/>
              </w:rPr>
              <w:t>Cena</w:t>
            </w:r>
          </w:p>
          <w:p w:rsidR="00436FC8" w:rsidRPr="00C42388" w:rsidRDefault="00436FC8" w:rsidP="007F5C7E">
            <w:pPr>
              <w:jc w:val="center"/>
              <w:rPr>
                <w:b/>
                <w:sz w:val="14"/>
              </w:rPr>
            </w:pPr>
            <w:r w:rsidRPr="001469DA">
              <w:rPr>
                <w:b/>
                <w:sz w:val="18"/>
                <w:szCs w:val="18"/>
              </w:rPr>
              <w:t>netto</w:t>
            </w:r>
          </w:p>
        </w:tc>
        <w:tc>
          <w:tcPr>
            <w:tcW w:w="1079" w:type="dxa"/>
          </w:tcPr>
          <w:p w:rsidR="00436FC8" w:rsidRPr="00C42388" w:rsidRDefault="00436FC8" w:rsidP="007F5C7E">
            <w:pPr>
              <w:jc w:val="center"/>
              <w:rPr>
                <w:b/>
                <w:sz w:val="14"/>
              </w:rPr>
            </w:pPr>
          </w:p>
          <w:p w:rsidR="00436FC8" w:rsidRPr="001469DA" w:rsidRDefault="00436FC8" w:rsidP="007F5C7E">
            <w:pPr>
              <w:jc w:val="center"/>
              <w:rPr>
                <w:b/>
                <w:sz w:val="18"/>
                <w:szCs w:val="18"/>
              </w:rPr>
            </w:pPr>
            <w:r w:rsidRPr="001469DA">
              <w:rPr>
                <w:b/>
                <w:sz w:val="18"/>
                <w:szCs w:val="18"/>
              </w:rPr>
              <w:t>Cena</w:t>
            </w:r>
          </w:p>
          <w:p w:rsidR="00436FC8" w:rsidRPr="00C42388" w:rsidRDefault="00436FC8" w:rsidP="007F5C7E">
            <w:pPr>
              <w:jc w:val="center"/>
              <w:rPr>
                <w:b/>
                <w:sz w:val="14"/>
              </w:rPr>
            </w:pPr>
            <w:r w:rsidRPr="001469DA">
              <w:rPr>
                <w:b/>
                <w:sz w:val="18"/>
                <w:szCs w:val="18"/>
              </w:rPr>
              <w:t>brutto</w:t>
            </w:r>
          </w:p>
        </w:tc>
        <w:tc>
          <w:tcPr>
            <w:tcW w:w="928" w:type="dxa"/>
          </w:tcPr>
          <w:p w:rsidR="00436FC8" w:rsidRDefault="00436FC8" w:rsidP="007F5C7E">
            <w:pPr>
              <w:rPr>
                <w:b/>
                <w:sz w:val="18"/>
                <w:szCs w:val="18"/>
              </w:rPr>
            </w:pPr>
          </w:p>
          <w:p w:rsidR="00436FC8" w:rsidRPr="001469DA" w:rsidRDefault="00436FC8" w:rsidP="007F5C7E">
            <w:pPr>
              <w:jc w:val="center"/>
              <w:rPr>
                <w:b/>
                <w:sz w:val="18"/>
                <w:szCs w:val="18"/>
              </w:rPr>
            </w:pPr>
            <w:r w:rsidRPr="001469DA">
              <w:rPr>
                <w:b/>
                <w:sz w:val="18"/>
                <w:szCs w:val="18"/>
              </w:rPr>
              <w:t>%</w:t>
            </w:r>
          </w:p>
          <w:p w:rsidR="00436FC8" w:rsidRPr="00C42388" w:rsidRDefault="00436FC8" w:rsidP="007F5C7E">
            <w:pPr>
              <w:jc w:val="center"/>
              <w:rPr>
                <w:b/>
                <w:sz w:val="14"/>
              </w:rPr>
            </w:pPr>
            <w:r w:rsidRPr="001469DA">
              <w:rPr>
                <w:b/>
                <w:sz w:val="18"/>
                <w:szCs w:val="18"/>
              </w:rPr>
              <w:t>Vat</w:t>
            </w:r>
          </w:p>
        </w:tc>
        <w:tc>
          <w:tcPr>
            <w:tcW w:w="1233" w:type="dxa"/>
          </w:tcPr>
          <w:p w:rsidR="00436FC8" w:rsidRPr="00C42388" w:rsidRDefault="00436FC8" w:rsidP="007F5C7E">
            <w:pPr>
              <w:jc w:val="center"/>
              <w:rPr>
                <w:b/>
                <w:sz w:val="14"/>
              </w:rPr>
            </w:pPr>
          </w:p>
          <w:p w:rsidR="00436FC8" w:rsidRPr="001469DA" w:rsidRDefault="00436FC8" w:rsidP="007F5C7E">
            <w:pPr>
              <w:jc w:val="center"/>
              <w:rPr>
                <w:b/>
                <w:sz w:val="18"/>
                <w:szCs w:val="18"/>
              </w:rPr>
            </w:pPr>
            <w:r w:rsidRPr="001469DA">
              <w:rPr>
                <w:b/>
                <w:sz w:val="18"/>
                <w:szCs w:val="18"/>
              </w:rPr>
              <w:t>Wartość</w:t>
            </w:r>
          </w:p>
          <w:p w:rsidR="00436FC8" w:rsidRPr="00C42388" w:rsidRDefault="00436FC8" w:rsidP="007F5C7E">
            <w:pPr>
              <w:jc w:val="center"/>
              <w:rPr>
                <w:b/>
                <w:sz w:val="14"/>
              </w:rPr>
            </w:pPr>
            <w:r w:rsidRPr="001469DA">
              <w:rPr>
                <w:b/>
                <w:sz w:val="18"/>
                <w:szCs w:val="18"/>
              </w:rPr>
              <w:t>netto</w:t>
            </w:r>
          </w:p>
        </w:tc>
        <w:tc>
          <w:tcPr>
            <w:tcW w:w="1697" w:type="dxa"/>
          </w:tcPr>
          <w:p w:rsidR="00436FC8" w:rsidRDefault="00436FC8" w:rsidP="007F5C7E">
            <w:pPr>
              <w:jc w:val="center"/>
              <w:rPr>
                <w:b/>
                <w:sz w:val="18"/>
                <w:szCs w:val="18"/>
              </w:rPr>
            </w:pPr>
          </w:p>
          <w:p w:rsidR="00436FC8" w:rsidRPr="001469DA" w:rsidRDefault="00436FC8" w:rsidP="007F5C7E">
            <w:pPr>
              <w:jc w:val="center"/>
              <w:rPr>
                <w:b/>
                <w:sz w:val="18"/>
                <w:szCs w:val="18"/>
              </w:rPr>
            </w:pPr>
            <w:r w:rsidRPr="001469DA">
              <w:rPr>
                <w:b/>
                <w:sz w:val="18"/>
                <w:szCs w:val="18"/>
              </w:rPr>
              <w:t>Wartość</w:t>
            </w:r>
          </w:p>
          <w:p w:rsidR="00436FC8" w:rsidRPr="00C42388" w:rsidRDefault="00436FC8" w:rsidP="007F5C7E">
            <w:pPr>
              <w:jc w:val="center"/>
              <w:rPr>
                <w:b/>
                <w:sz w:val="14"/>
              </w:rPr>
            </w:pPr>
            <w:r w:rsidRPr="001469DA">
              <w:rPr>
                <w:b/>
                <w:sz w:val="18"/>
                <w:szCs w:val="18"/>
              </w:rPr>
              <w:t>brutto</w:t>
            </w:r>
          </w:p>
        </w:tc>
        <w:tc>
          <w:tcPr>
            <w:tcW w:w="2004" w:type="dxa"/>
          </w:tcPr>
          <w:p w:rsidR="00436FC8" w:rsidRDefault="00436FC8" w:rsidP="007F5C7E">
            <w:pPr>
              <w:jc w:val="center"/>
              <w:rPr>
                <w:b/>
                <w:sz w:val="18"/>
                <w:szCs w:val="18"/>
              </w:rPr>
            </w:pPr>
          </w:p>
          <w:p w:rsidR="00436FC8" w:rsidRPr="00C42388" w:rsidRDefault="00436FC8" w:rsidP="007F5C7E">
            <w:pPr>
              <w:jc w:val="center"/>
              <w:rPr>
                <w:b/>
                <w:sz w:val="14"/>
              </w:rPr>
            </w:pPr>
            <w:r w:rsidRPr="001469DA">
              <w:rPr>
                <w:b/>
                <w:sz w:val="18"/>
                <w:szCs w:val="18"/>
              </w:rPr>
              <w:t>Producent  i nr katalogowy</w:t>
            </w:r>
          </w:p>
        </w:tc>
      </w:tr>
      <w:tr w:rsidR="00436FC8" w:rsidRPr="00C42388" w:rsidTr="007F5C7E">
        <w:trPr>
          <w:cantSplit/>
          <w:trHeight w:val="741"/>
        </w:trPr>
        <w:tc>
          <w:tcPr>
            <w:tcW w:w="597" w:type="dxa"/>
            <w:vAlign w:val="center"/>
          </w:tcPr>
          <w:p w:rsidR="00436FC8" w:rsidRPr="00287B42" w:rsidRDefault="00436FC8" w:rsidP="007F5C7E">
            <w:pPr>
              <w:jc w:val="center"/>
              <w:rPr>
                <w:b/>
                <w:sz w:val="18"/>
                <w:szCs w:val="18"/>
              </w:rPr>
            </w:pPr>
            <w:r w:rsidRPr="00287B42">
              <w:rPr>
                <w:b/>
                <w:sz w:val="18"/>
                <w:szCs w:val="18"/>
              </w:rPr>
              <w:t>1.</w:t>
            </w:r>
          </w:p>
        </w:tc>
        <w:tc>
          <w:tcPr>
            <w:tcW w:w="3713" w:type="dxa"/>
            <w:vAlign w:val="center"/>
          </w:tcPr>
          <w:p w:rsidR="00436FC8" w:rsidRPr="009A2A0B" w:rsidRDefault="00436FC8" w:rsidP="007F5C7E">
            <w:pPr>
              <w:rPr>
                <w:sz w:val="22"/>
                <w:szCs w:val="22"/>
              </w:rPr>
            </w:pPr>
            <w:r w:rsidRPr="009A2A0B">
              <w:rPr>
                <w:sz w:val="22"/>
                <w:szCs w:val="22"/>
              </w:rPr>
              <w:t>Jednorazowe szczotki do chirurgicznego mycia rąk składające się z dwóch części. Jedną część szczotki stanowi miękkie, delikatne włosie wykonane z medycznego polietylenu niepowodujące podrażnień skóry, druga zaś strona szczotki to miękka gąbka poliuretanowa zapewniająca delikatne czyszczenie skóry. Do każdej szczotki dołączony czyścik do paznokci wykonany z polipropylenu. Bez zawartości lateksu. Opakowanie- folia</w:t>
            </w:r>
          </w:p>
        </w:tc>
        <w:tc>
          <w:tcPr>
            <w:tcW w:w="1080" w:type="dxa"/>
            <w:vAlign w:val="center"/>
          </w:tcPr>
          <w:p w:rsidR="00436FC8" w:rsidRPr="00287B42" w:rsidRDefault="00436FC8" w:rsidP="007F5C7E">
            <w:pPr>
              <w:jc w:val="center"/>
              <w:rPr>
                <w:b/>
                <w:sz w:val="18"/>
                <w:szCs w:val="18"/>
              </w:rPr>
            </w:pPr>
            <w:r w:rsidRPr="00287B42">
              <w:rPr>
                <w:b/>
                <w:sz w:val="18"/>
                <w:szCs w:val="18"/>
              </w:rPr>
              <w:t>szt.</w:t>
            </w:r>
          </w:p>
        </w:tc>
        <w:tc>
          <w:tcPr>
            <w:tcW w:w="924" w:type="dxa"/>
            <w:vAlign w:val="center"/>
          </w:tcPr>
          <w:p w:rsidR="00436FC8" w:rsidRPr="00287B42" w:rsidRDefault="00436FC8" w:rsidP="007F5C7E">
            <w:pPr>
              <w:jc w:val="center"/>
              <w:rPr>
                <w:b/>
                <w:sz w:val="18"/>
                <w:szCs w:val="18"/>
              </w:rPr>
            </w:pPr>
            <w:r w:rsidRPr="009A2A0B">
              <w:rPr>
                <w:b/>
                <w:sz w:val="18"/>
                <w:szCs w:val="18"/>
              </w:rPr>
              <w:t>20 000</w:t>
            </w:r>
          </w:p>
        </w:tc>
        <w:tc>
          <w:tcPr>
            <w:tcW w:w="1233" w:type="dxa"/>
            <w:vAlign w:val="center"/>
          </w:tcPr>
          <w:p w:rsidR="00436FC8" w:rsidRPr="00C42388" w:rsidRDefault="00436FC8" w:rsidP="007F5C7E">
            <w:pPr>
              <w:rPr>
                <w:b/>
                <w:sz w:val="22"/>
              </w:rPr>
            </w:pPr>
          </w:p>
        </w:tc>
        <w:tc>
          <w:tcPr>
            <w:tcW w:w="1079" w:type="dxa"/>
            <w:vAlign w:val="center"/>
          </w:tcPr>
          <w:p w:rsidR="00436FC8" w:rsidRPr="00C42388" w:rsidRDefault="00436FC8" w:rsidP="007F5C7E">
            <w:pPr>
              <w:rPr>
                <w:b/>
                <w:sz w:val="22"/>
              </w:rPr>
            </w:pPr>
          </w:p>
        </w:tc>
        <w:tc>
          <w:tcPr>
            <w:tcW w:w="928" w:type="dxa"/>
          </w:tcPr>
          <w:p w:rsidR="00436FC8" w:rsidRPr="00C42388" w:rsidRDefault="00436FC8" w:rsidP="007F5C7E">
            <w:pPr>
              <w:rPr>
                <w:b/>
                <w:sz w:val="22"/>
                <w:szCs w:val="22"/>
              </w:rPr>
            </w:pPr>
          </w:p>
        </w:tc>
        <w:tc>
          <w:tcPr>
            <w:tcW w:w="1233" w:type="dxa"/>
            <w:vAlign w:val="center"/>
          </w:tcPr>
          <w:p w:rsidR="00436FC8" w:rsidRPr="00C42388" w:rsidRDefault="00436FC8" w:rsidP="007F5C7E">
            <w:pPr>
              <w:rPr>
                <w:b/>
                <w:sz w:val="22"/>
                <w:szCs w:val="22"/>
              </w:rPr>
            </w:pPr>
          </w:p>
        </w:tc>
        <w:tc>
          <w:tcPr>
            <w:tcW w:w="1697" w:type="dxa"/>
            <w:vAlign w:val="center"/>
          </w:tcPr>
          <w:p w:rsidR="00436FC8" w:rsidRPr="00C42388" w:rsidRDefault="00436FC8" w:rsidP="007F5C7E">
            <w:pPr>
              <w:rPr>
                <w:b/>
                <w:sz w:val="22"/>
                <w:szCs w:val="22"/>
              </w:rPr>
            </w:pPr>
          </w:p>
        </w:tc>
        <w:tc>
          <w:tcPr>
            <w:tcW w:w="2004" w:type="dxa"/>
          </w:tcPr>
          <w:p w:rsidR="00436FC8" w:rsidRPr="00C42388" w:rsidRDefault="00436FC8" w:rsidP="007F5C7E">
            <w:pPr>
              <w:rPr>
                <w:b/>
                <w:i/>
                <w:sz w:val="22"/>
                <w:szCs w:val="22"/>
              </w:rPr>
            </w:pPr>
          </w:p>
        </w:tc>
      </w:tr>
      <w:tr w:rsidR="00436FC8" w:rsidRPr="00C42388" w:rsidTr="007F5C7E">
        <w:trPr>
          <w:cantSplit/>
          <w:trHeight w:val="741"/>
        </w:trPr>
        <w:tc>
          <w:tcPr>
            <w:tcW w:w="597" w:type="dxa"/>
            <w:vAlign w:val="center"/>
          </w:tcPr>
          <w:p w:rsidR="00436FC8" w:rsidRPr="00287B42" w:rsidRDefault="00436FC8" w:rsidP="007F5C7E">
            <w:pPr>
              <w:jc w:val="center"/>
              <w:rPr>
                <w:b/>
                <w:sz w:val="18"/>
                <w:szCs w:val="18"/>
              </w:rPr>
            </w:pPr>
            <w:r>
              <w:rPr>
                <w:b/>
                <w:sz w:val="18"/>
                <w:szCs w:val="18"/>
              </w:rPr>
              <w:t>2.</w:t>
            </w:r>
          </w:p>
        </w:tc>
        <w:tc>
          <w:tcPr>
            <w:tcW w:w="3713" w:type="dxa"/>
            <w:vAlign w:val="center"/>
          </w:tcPr>
          <w:p w:rsidR="00436FC8" w:rsidRPr="009A2A0B" w:rsidRDefault="00436FC8" w:rsidP="007F5C7E">
            <w:pPr>
              <w:rPr>
                <w:sz w:val="22"/>
                <w:szCs w:val="22"/>
              </w:rPr>
            </w:pPr>
            <w:r w:rsidRPr="009A2A0B">
              <w:rPr>
                <w:sz w:val="22"/>
                <w:szCs w:val="22"/>
              </w:rPr>
              <w:t>Jednorazowe szczotki do chirurgicznego mycia rąk nasączone 4% roztworem chlorheksydyny składające się z dwóch części. Jedną część szczotki stanowi miękkie, delikatne włosie wykonane z medycznego polietylenu niepowodujące podrażnień skóry, druga zaś strona szczotki to miękka gąbka poliuretanowa zapewniająca delikatne czyszczenie skóry. Do każdej szczotki dołączony czyścik do paznokci wykonany z polipropylenu. Bez zawartości lateksu. Opakowanie- folia.</w:t>
            </w:r>
          </w:p>
        </w:tc>
        <w:tc>
          <w:tcPr>
            <w:tcW w:w="1080" w:type="dxa"/>
            <w:vAlign w:val="center"/>
          </w:tcPr>
          <w:p w:rsidR="00436FC8" w:rsidRPr="00287B42" w:rsidRDefault="00436FC8" w:rsidP="007F5C7E">
            <w:pPr>
              <w:jc w:val="center"/>
              <w:rPr>
                <w:b/>
                <w:sz w:val="18"/>
                <w:szCs w:val="18"/>
              </w:rPr>
            </w:pPr>
            <w:r w:rsidRPr="00287B42">
              <w:rPr>
                <w:b/>
                <w:sz w:val="18"/>
                <w:szCs w:val="18"/>
              </w:rPr>
              <w:t>szt.</w:t>
            </w:r>
          </w:p>
        </w:tc>
        <w:tc>
          <w:tcPr>
            <w:tcW w:w="924" w:type="dxa"/>
            <w:vAlign w:val="center"/>
          </w:tcPr>
          <w:p w:rsidR="00436FC8" w:rsidRPr="000107EF" w:rsidRDefault="00436FC8" w:rsidP="007F5C7E">
            <w:pPr>
              <w:jc w:val="center"/>
              <w:rPr>
                <w:b/>
                <w:sz w:val="18"/>
                <w:szCs w:val="18"/>
              </w:rPr>
            </w:pPr>
            <w:r w:rsidRPr="009A2A0B">
              <w:rPr>
                <w:b/>
                <w:sz w:val="18"/>
                <w:szCs w:val="18"/>
              </w:rPr>
              <w:t>2000</w:t>
            </w:r>
          </w:p>
        </w:tc>
        <w:tc>
          <w:tcPr>
            <w:tcW w:w="1233" w:type="dxa"/>
            <w:vAlign w:val="center"/>
          </w:tcPr>
          <w:p w:rsidR="00436FC8" w:rsidRPr="00C42388" w:rsidRDefault="00436FC8" w:rsidP="007F5C7E">
            <w:pPr>
              <w:rPr>
                <w:b/>
                <w:sz w:val="22"/>
              </w:rPr>
            </w:pPr>
          </w:p>
        </w:tc>
        <w:tc>
          <w:tcPr>
            <w:tcW w:w="1079" w:type="dxa"/>
            <w:vAlign w:val="center"/>
          </w:tcPr>
          <w:p w:rsidR="00436FC8" w:rsidRPr="00C42388" w:rsidRDefault="00436FC8" w:rsidP="007F5C7E">
            <w:pPr>
              <w:rPr>
                <w:b/>
                <w:sz w:val="22"/>
              </w:rPr>
            </w:pPr>
          </w:p>
        </w:tc>
        <w:tc>
          <w:tcPr>
            <w:tcW w:w="928" w:type="dxa"/>
          </w:tcPr>
          <w:p w:rsidR="00436FC8" w:rsidRPr="00C42388" w:rsidRDefault="00436FC8" w:rsidP="007F5C7E">
            <w:pPr>
              <w:rPr>
                <w:b/>
                <w:sz w:val="22"/>
                <w:szCs w:val="22"/>
              </w:rPr>
            </w:pPr>
          </w:p>
        </w:tc>
        <w:tc>
          <w:tcPr>
            <w:tcW w:w="1233" w:type="dxa"/>
            <w:vAlign w:val="center"/>
          </w:tcPr>
          <w:p w:rsidR="00436FC8" w:rsidRPr="00C42388" w:rsidRDefault="00436FC8" w:rsidP="007F5C7E">
            <w:pPr>
              <w:rPr>
                <w:b/>
                <w:sz w:val="22"/>
                <w:szCs w:val="22"/>
              </w:rPr>
            </w:pPr>
          </w:p>
        </w:tc>
        <w:tc>
          <w:tcPr>
            <w:tcW w:w="1697" w:type="dxa"/>
            <w:vAlign w:val="center"/>
          </w:tcPr>
          <w:p w:rsidR="00436FC8" w:rsidRPr="00C42388" w:rsidRDefault="00436FC8" w:rsidP="007F5C7E">
            <w:pPr>
              <w:rPr>
                <w:b/>
                <w:sz w:val="22"/>
                <w:szCs w:val="22"/>
              </w:rPr>
            </w:pPr>
          </w:p>
        </w:tc>
        <w:tc>
          <w:tcPr>
            <w:tcW w:w="2004" w:type="dxa"/>
          </w:tcPr>
          <w:p w:rsidR="00436FC8" w:rsidRPr="00C42388" w:rsidRDefault="00436FC8" w:rsidP="007F5C7E">
            <w:pPr>
              <w:rPr>
                <w:b/>
                <w:i/>
                <w:sz w:val="22"/>
                <w:szCs w:val="22"/>
              </w:rPr>
            </w:pPr>
          </w:p>
        </w:tc>
      </w:tr>
      <w:tr w:rsidR="00436FC8" w:rsidRPr="00C42388" w:rsidTr="007F5C7E">
        <w:trPr>
          <w:cantSplit/>
          <w:trHeight w:val="741"/>
        </w:trPr>
        <w:tc>
          <w:tcPr>
            <w:tcW w:w="9554" w:type="dxa"/>
            <w:gridSpan w:val="7"/>
            <w:vAlign w:val="center"/>
          </w:tcPr>
          <w:p w:rsidR="00436FC8" w:rsidRDefault="00436FC8" w:rsidP="007F5C7E">
            <w:pPr>
              <w:rPr>
                <w:b/>
                <w:sz w:val="22"/>
                <w:szCs w:val="22"/>
              </w:rPr>
            </w:pPr>
            <w:r>
              <w:rPr>
                <w:b/>
                <w:sz w:val="22"/>
                <w:szCs w:val="22"/>
              </w:rPr>
              <w:t xml:space="preserve">                                                                                               </w:t>
            </w:r>
          </w:p>
          <w:p w:rsidR="00436FC8" w:rsidRDefault="00436FC8" w:rsidP="007F5C7E">
            <w:pPr>
              <w:jc w:val="right"/>
              <w:rPr>
                <w:b/>
                <w:sz w:val="22"/>
                <w:szCs w:val="22"/>
              </w:rPr>
            </w:pPr>
            <w:r w:rsidRPr="00287B42">
              <w:rPr>
                <w:b/>
                <w:sz w:val="22"/>
                <w:szCs w:val="22"/>
              </w:rPr>
              <w:t>Razem :</w:t>
            </w:r>
          </w:p>
          <w:p w:rsidR="00436FC8" w:rsidRPr="00C42388" w:rsidRDefault="00436FC8" w:rsidP="007F5C7E">
            <w:pPr>
              <w:jc w:val="right"/>
              <w:rPr>
                <w:b/>
                <w:sz w:val="22"/>
                <w:szCs w:val="22"/>
              </w:rPr>
            </w:pPr>
          </w:p>
        </w:tc>
        <w:tc>
          <w:tcPr>
            <w:tcW w:w="1233" w:type="dxa"/>
            <w:vAlign w:val="center"/>
          </w:tcPr>
          <w:p w:rsidR="00436FC8" w:rsidRPr="00C42388" w:rsidRDefault="00436FC8" w:rsidP="007F5C7E">
            <w:pPr>
              <w:rPr>
                <w:b/>
                <w:sz w:val="22"/>
                <w:szCs w:val="22"/>
              </w:rPr>
            </w:pPr>
          </w:p>
        </w:tc>
        <w:tc>
          <w:tcPr>
            <w:tcW w:w="1697" w:type="dxa"/>
            <w:vAlign w:val="center"/>
          </w:tcPr>
          <w:p w:rsidR="00436FC8" w:rsidRPr="00C42388" w:rsidRDefault="00436FC8" w:rsidP="007F5C7E">
            <w:pPr>
              <w:rPr>
                <w:b/>
                <w:i/>
                <w:sz w:val="22"/>
                <w:szCs w:val="22"/>
              </w:rPr>
            </w:pPr>
          </w:p>
        </w:tc>
        <w:tc>
          <w:tcPr>
            <w:tcW w:w="2004" w:type="dxa"/>
            <w:vAlign w:val="center"/>
          </w:tcPr>
          <w:p w:rsidR="00436FC8" w:rsidRPr="00C42388" w:rsidRDefault="00436FC8" w:rsidP="007F5C7E">
            <w:pPr>
              <w:rPr>
                <w:b/>
                <w:i/>
                <w:sz w:val="22"/>
                <w:szCs w:val="22"/>
              </w:rPr>
            </w:pPr>
          </w:p>
        </w:tc>
      </w:tr>
    </w:tbl>
    <w:p w:rsidR="00436FC8" w:rsidRDefault="00436FC8" w:rsidP="00436FC8">
      <w:pPr>
        <w:overflowPunct/>
        <w:autoSpaceDE/>
        <w:autoSpaceDN/>
        <w:adjustRightInd/>
        <w:contextualSpacing/>
        <w:textAlignment w:val="auto"/>
        <w:rPr>
          <w:rFonts w:eastAsia="Lucida Sans Unicode"/>
          <w:b/>
          <w:kern w:val="2"/>
          <w:sz w:val="22"/>
          <w:szCs w:val="22"/>
          <w:lang w:eastAsia="ar-SA"/>
        </w:rPr>
      </w:pPr>
      <w:r w:rsidRPr="002E5473">
        <w:rPr>
          <w:rFonts w:eastAsia="Lucida Sans Unicode"/>
          <w:b/>
          <w:kern w:val="2"/>
          <w:sz w:val="22"/>
          <w:szCs w:val="22"/>
          <w:lang w:eastAsia="ar-SA"/>
        </w:rPr>
        <w:lastRenderedPageBreak/>
        <w:t xml:space="preserve">Pakiet nr </w:t>
      </w:r>
      <w:r>
        <w:rPr>
          <w:rFonts w:eastAsia="Lucida Sans Unicode"/>
          <w:b/>
          <w:kern w:val="2"/>
          <w:sz w:val="22"/>
          <w:szCs w:val="22"/>
          <w:lang w:eastAsia="ar-SA"/>
        </w:rPr>
        <w:t>14</w:t>
      </w:r>
    </w:p>
    <w:p w:rsidR="00436FC8" w:rsidRPr="00C90275" w:rsidRDefault="00436FC8" w:rsidP="00436FC8">
      <w:pPr>
        <w:overflowPunct/>
        <w:autoSpaceDE/>
        <w:autoSpaceDN/>
        <w:adjustRightInd/>
        <w:contextualSpacing/>
        <w:textAlignment w:val="auto"/>
        <w:rPr>
          <w:rFonts w:eastAsia="Lucida Sans Unicode"/>
          <w:kern w:val="2"/>
          <w:sz w:val="22"/>
          <w:szCs w:val="22"/>
          <w:lang w:eastAsia="ar-SA"/>
        </w:rPr>
      </w:pPr>
    </w:p>
    <w:p w:rsidR="00436FC8" w:rsidRDefault="00436FC8" w:rsidP="00436FC8">
      <w:pPr>
        <w:overflowPunct/>
        <w:autoSpaceDE/>
        <w:autoSpaceDN/>
        <w:adjustRightInd/>
        <w:contextualSpacing/>
        <w:textAlignment w:val="auto"/>
        <w:rPr>
          <w:rFonts w:eastAsia="Lucida Sans Unicode"/>
          <w:kern w:val="2"/>
          <w:sz w:val="22"/>
          <w:szCs w:val="22"/>
          <w:lang w:eastAsia="ar-SA"/>
        </w:rPr>
      </w:pPr>
      <w:r w:rsidRPr="00C90275">
        <w:rPr>
          <w:rFonts w:eastAsia="Lucida Sans Unicode"/>
          <w:kern w:val="2"/>
          <w:sz w:val="22"/>
          <w:szCs w:val="22"/>
          <w:lang w:eastAsia="ar-SA"/>
        </w:rPr>
        <w:t>Zestaw do pomiaru ciśnienia śródbrzusznego</w:t>
      </w:r>
    </w:p>
    <w:p w:rsidR="00436FC8" w:rsidRPr="00C90275" w:rsidRDefault="00436FC8" w:rsidP="00436FC8">
      <w:pPr>
        <w:overflowPunct/>
        <w:autoSpaceDE/>
        <w:autoSpaceDN/>
        <w:adjustRightInd/>
        <w:contextualSpacing/>
        <w:textAlignment w:val="auto"/>
        <w:rPr>
          <w:rFonts w:eastAsia="Lucida Sans Unicode"/>
          <w:kern w:val="2"/>
          <w:sz w:val="22"/>
          <w:szCs w:val="22"/>
          <w:lang w:eastAsia="ar-SA"/>
        </w:rPr>
      </w:pPr>
    </w:p>
    <w:tbl>
      <w:tblPr>
        <w:tblpPr w:leftFromText="141" w:rightFromText="141" w:vertAnchor="text" w:horzAnchor="margin" w:tblpXSpec="center" w:tblpY="78"/>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9"/>
        <w:gridCol w:w="3414"/>
        <w:gridCol w:w="993"/>
        <w:gridCol w:w="850"/>
        <w:gridCol w:w="1134"/>
        <w:gridCol w:w="992"/>
        <w:gridCol w:w="851"/>
        <w:gridCol w:w="1134"/>
        <w:gridCol w:w="1560"/>
        <w:gridCol w:w="1843"/>
      </w:tblGrid>
      <w:tr w:rsidR="00436FC8" w:rsidRPr="00C42388" w:rsidTr="007F5C7E">
        <w:trPr>
          <w:cantSplit/>
          <w:trHeight w:val="660"/>
        </w:trPr>
        <w:tc>
          <w:tcPr>
            <w:tcW w:w="550" w:type="dxa"/>
          </w:tcPr>
          <w:p w:rsidR="00436FC8" w:rsidRPr="00C42388" w:rsidRDefault="00436FC8" w:rsidP="007F5C7E">
            <w:pPr>
              <w:jc w:val="center"/>
              <w:rPr>
                <w:b/>
                <w:sz w:val="14"/>
              </w:rPr>
            </w:pPr>
          </w:p>
          <w:p w:rsidR="00436FC8" w:rsidRPr="00C42388" w:rsidRDefault="00436FC8" w:rsidP="007F5C7E">
            <w:pPr>
              <w:jc w:val="center"/>
              <w:rPr>
                <w:b/>
                <w:sz w:val="14"/>
              </w:rPr>
            </w:pPr>
          </w:p>
          <w:p w:rsidR="00436FC8" w:rsidRPr="00C42388" w:rsidRDefault="00436FC8" w:rsidP="007F5C7E">
            <w:pPr>
              <w:jc w:val="center"/>
              <w:rPr>
                <w:b/>
                <w:sz w:val="14"/>
              </w:rPr>
            </w:pPr>
            <w:r w:rsidRPr="00C42388">
              <w:rPr>
                <w:b/>
                <w:sz w:val="14"/>
              </w:rPr>
              <w:t>L.P.</w:t>
            </w:r>
          </w:p>
        </w:tc>
        <w:tc>
          <w:tcPr>
            <w:tcW w:w="3414" w:type="dxa"/>
          </w:tcPr>
          <w:p w:rsidR="00436FC8" w:rsidRPr="00C42388" w:rsidRDefault="00436FC8" w:rsidP="007F5C7E">
            <w:pPr>
              <w:jc w:val="center"/>
              <w:rPr>
                <w:b/>
                <w:sz w:val="14"/>
              </w:rPr>
            </w:pPr>
          </w:p>
          <w:p w:rsidR="00436FC8" w:rsidRPr="001469DA" w:rsidRDefault="00436FC8" w:rsidP="007F5C7E">
            <w:pPr>
              <w:jc w:val="center"/>
              <w:rPr>
                <w:b/>
                <w:sz w:val="18"/>
                <w:szCs w:val="18"/>
              </w:rPr>
            </w:pPr>
            <w:r w:rsidRPr="001469DA">
              <w:rPr>
                <w:b/>
                <w:sz w:val="18"/>
                <w:szCs w:val="18"/>
              </w:rPr>
              <w:t>Asortyment</w:t>
            </w:r>
          </w:p>
          <w:p w:rsidR="00436FC8" w:rsidRPr="00C42388" w:rsidRDefault="00436FC8" w:rsidP="007F5C7E">
            <w:pPr>
              <w:jc w:val="center"/>
              <w:rPr>
                <w:b/>
                <w:sz w:val="14"/>
              </w:rPr>
            </w:pPr>
            <w:r w:rsidRPr="001469DA">
              <w:rPr>
                <w:b/>
                <w:sz w:val="18"/>
                <w:szCs w:val="18"/>
              </w:rPr>
              <w:t>Szczegółowy</w:t>
            </w:r>
          </w:p>
        </w:tc>
        <w:tc>
          <w:tcPr>
            <w:tcW w:w="993" w:type="dxa"/>
          </w:tcPr>
          <w:p w:rsidR="00436FC8" w:rsidRPr="00C42388" w:rsidRDefault="00436FC8" w:rsidP="007F5C7E">
            <w:pPr>
              <w:jc w:val="center"/>
              <w:rPr>
                <w:b/>
                <w:sz w:val="14"/>
              </w:rPr>
            </w:pPr>
          </w:p>
          <w:p w:rsidR="00436FC8" w:rsidRPr="00C42388" w:rsidRDefault="00436FC8" w:rsidP="007F5C7E">
            <w:pPr>
              <w:jc w:val="center"/>
              <w:rPr>
                <w:b/>
                <w:sz w:val="14"/>
              </w:rPr>
            </w:pPr>
            <w:r w:rsidRPr="001469DA">
              <w:rPr>
                <w:b/>
                <w:sz w:val="18"/>
                <w:szCs w:val="18"/>
              </w:rPr>
              <w:t>Jedn. miary</w:t>
            </w:r>
          </w:p>
        </w:tc>
        <w:tc>
          <w:tcPr>
            <w:tcW w:w="850" w:type="dxa"/>
          </w:tcPr>
          <w:p w:rsidR="00436FC8" w:rsidRPr="00764B2A" w:rsidRDefault="00436FC8" w:rsidP="007F5C7E">
            <w:pPr>
              <w:rPr>
                <w:b/>
                <w:color w:val="FF0000"/>
                <w:sz w:val="14"/>
              </w:rPr>
            </w:pPr>
          </w:p>
          <w:p w:rsidR="00436FC8" w:rsidRPr="001469DA" w:rsidRDefault="00436FC8" w:rsidP="007F5C7E">
            <w:pPr>
              <w:jc w:val="center"/>
              <w:rPr>
                <w:b/>
                <w:sz w:val="18"/>
                <w:szCs w:val="18"/>
              </w:rPr>
            </w:pPr>
            <w:r w:rsidRPr="001469DA">
              <w:rPr>
                <w:b/>
                <w:sz w:val="18"/>
                <w:szCs w:val="18"/>
              </w:rPr>
              <w:t>Ilość</w:t>
            </w:r>
          </w:p>
          <w:p w:rsidR="00436FC8" w:rsidRPr="00764B2A" w:rsidRDefault="00436FC8" w:rsidP="007F5C7E">
            <w:pPr>
              <w:jc w:val="center"/>
              <w:rPr>
                <w:b/>
                <w:color w:val="FF0000"/>
                <w:sz w:val="14"/>
              </w:rPr>
            </w:pPr>
            <w:r w:rsidRPr="001469DA">
              <w:rPr>
                <w:b/>
                <w:sz w:val="18"/>
                <w:szCs w:val="18"/>
              </w:rPr>
              <w:t>24 m-ce</w:t>
            </w:r>
          </w:p>
        </w:tc>
        <w:tc>
          <w:tcPr>
            <w:tcW w:w="1134" w:type="dxa"/>
          </w:tcPr>
          <w:p w:rsidR="00436FC8" w:rsidRPr="00C42388" w:rsidRDefault="00436FC8" w:rsidP="007F5C7E">
            <w:pPr>
              <w:jc w:val="center"/>
              <w:rPr>
                <w:b/>
                <w:sz w:val="14"/>
              </w:rPr>
            </w:pPr>
          </w:p>
          <w:p w:rsidR="00436FC8" w:rsidRPr="001469DA" w:rsidRDefault="00436FC8" w:rsidP="007F5C7E">
            <w:pPr>
              <w:jc w:val="center"/>
              <w:rPr>
                <w:b/>
                <w:sz w:val="18"/>
                <w:szCs w:val="18"/>
              </w:rPr>
            </w:pPr>
            <w:r w:rsidRPr="001469DA">
              <w:rPr>
                <w:b/>
                <w:sz w:val="18"/>
                <w:szCs w:val="18"/>
              </w:rPr>
              <w:t>Cena</w:t>
            </w:r>
          </w:p>
          <w:p w:rsidR="00436FC8" w:rsidRPr="00C42388" w:rsidRDefault="00436FC8" w:rsidP="007F5C7E">
            <w:pPr>
              <w:jc w:val="center"/>
              <w:rPr>
                <w:b/>
                <w:sz w:val="14"/>
              </w:rPr>
            </w:pPr>
            <w:r w:rsidRPr="001469DA">
              <w:rPr>
                <w:b/>
                <w:sz w:val="18"/>
                <w:szCs w:val="18"/>
              </w:rPr>
              <w:t>netto</w:t>
            </w:r>
          </w:p>
        </w:tc>
        <w:tc>
          <w:tcPr>
            <w:tcW w:w="992" w:type="dxa"/>
          </w:tcPr>
          <w:p w:rsidR="00436FC8" w:rsidRPr="00C42388" w:rsidRDefault="00436FC8" w:rsidP="007F5C7E">
            <w:pPr>
              <w:jc w:val="center"/>
              <w:rPr>
                <w:b/>
                <w:sz w:val="14"/>
              </w:rPr>
            </w:pPr>
          </w:p>
          <w:p w:rsidR="00436FC8" w:rsidRPr="001469DA" w:rsidRDefault="00436FC8" w:rsidP="007F5C7E">
            <w:pPr>
              <w:jc w:val="center"/>
              <w:rPr>
                <w:b/>
                <w:sz w:val="18"/>
                <w:szCs w:val="18"/>
              </w:rPr>
            </w:pPr>
            <w:r w:rsidRPr="001469DA">
              <w:rPr>
                <w:b/>
                <w:sz w:val="18"/>
                <w:szCs w:val="18"/>
              </w:rPr>
              <w:t>Cena</w:t>
            </w:r>
          </w:p>
          <w:p w:rsidR="00436FC8" w:rsidRPr="00C42388" w:rsidRDefault="00436FC8" w:rsidP="007F5C7E">
            <w:pPr>
              <w:jc w:val="center"/>
              <w:rPr>
                <w:b/>
                <w:sz w:val="14"/>
              </w:rPr>
            </w:pPr>
            <w:r w:rsidRPr="001469DA">
              <w:rPr>
                <w:b/>
                <w:sz w:val="18"/>
                <w:szCs w:val="18"/>
              </w:rPr>
              <w:t>brutto</w:t>
            </w:r>
          </w:p>
        </w:tc>
        <w:tc>
          <w:tcPr>
            <w:tcW w:w="851" w:type="dxa"/>
          </w:tcPr>
          <w:p w:rsidR="00436FC8" w:rsidRDefault="00436FC8" w:rsidP="007F5C7E">
            <w:pPr>
              <w:rPr>
                <w:b/>
                <w:sz w:val="18"/>
                <w:szCs w:val="18"/>
              </w:rPr>
            </w:pPr>
          </w:p>
          <w:p w:rsidR="00436FC8" w:rsidRPr="001469DA" w:rsidRDefault="00436FC8" w:rsidP="007F5C7E">
            <w:pPr>
              <w:jc w:val="center"/>
              <w:rPr>
                <w:b/>
                <w:sz w:val="18"/>
                <w:szCs w:val="18"/>
              </w:rPr>
            </w:pPr>
            <w:r w:rsidRPr="001469DA">
              <w:rPr>
                <w:b/>
                <w:sz w:val="18"/>
                <w:szCs w:val="18"/>
              </w:rPr>
              <w:t>%</w:t>
            </w:r>
          </w:p>
          <w:p w:rsidR="00436FC8" w:rsidRPr="00C42388" w:rsidRDefault="00436FC8" w:rsidP="007F5C7E">
            <w:pPr>
              <w:jc w:val="center"/>
              <w:rPr>
                <w:b/>
                <w:sz w:val="14"/>
              </w:rPr>
            </w:pPr>
            <w:r w:rsidRPr="001469DA">
              <w:rPr>
                <w:b/>
                <w:sz w:val="18"/>
                <w:szCs w:val="18"/>
              </w:rPr>
              <w:t>Vat</w:t>
            </w:r>
          </w:p>
        </w:tc>
        <w:tc>
          <w:tcPr>
            <w:tcW w:w="1134" w:type="dxa"/>
          </w:tcPr>
          <w:p w:rsidR="00436FC8" w:rsidRPr="00C42388" w:rsidRDefault="00436FC8" w:rsidP="007F5C7E">
            <w:pPr>
              <w:jc w:val="center"/>
              <w:rPr>
                <w:b/>
                <w:sz w:val="14"/>
              </w:rPr>
            </w:pPr>
          </w:p>
          <w:p w:rsidR="00436FC8" w:rsidRPr="001469DA" w:rsidRDefault="00436FC8" w:rsidP="007F5C7E">
            <w:pPr>
              <w:jc w:val="center"/>
              <w:rPr>
                <w:b/>
                <w:sz w:val="18"/>
                <w:szCs w:val="18"/>
              </w:rPr>
            </w:pPr>
            <w:r w:rsidRPr="001469DA">
              <w:rPr>
                <w:b/>
                <w:sz w:val="18"/>
                <w:szCs w:val="18"/>
              </w:rPr>
              <w:t>Wartość</w:t>
            </w:r>
          </w:p>
          <w:p w:rsidR="00436FC8" w:rsidRPr="00C42388" w:rsidRDefault="00436FC8" w:rsidP="007F5C7E">
            <w:pPr>
              <w:jc w:val="center"/>
              <w:rPr>
                <w:b/>
                <w:sz w:val="14"/>
              </w:rPr>
            </w:pPr>
            <w:r w:rsidRPr="001469DA">
              <w:rPr>
                <w:b/>
                <w:sz w:val="18"/>
                <w:szCs w:val="18"/>
              </w:rPr>
              <w:t>netto</w:t>
            </w:r>
          </w:p>
        </w:tc>
        <w:tc>
          <w:tcPr>
            <w:tcW w:w="1559" w:type="dxa"/>
          </w:tcPr>
          <w:p w:rsidR="00436FC8" w:rsidRDefault="00436FC8" w:rsidP="007F5C7E">
            <w:pPr>
              <w:jc w:val="center"/>
              <w:rPr>
                <w:b/>
                <w:sz w:val="18"/>
                <w:szCs w:val="18"/>
              </w:rPr>
            </w:pPr>
          </w:p>
          <w:p w:rsidR="00436FC8" w:rsidRPr="001469DA" w:rsidRDefault="00436FC8" w:rsidP="007F5C7E">
            <w:pPr>
              <w:jc w:val="center"/>
              <w:rPr>
                <w:b/>
                <w:sz w:val="18"/>
                <w:szCs w:val="18"/>
              </w:rPr>
            </w:pPr>
            <w:r w:rsidRPr="001469DA">
              <w:rPr>
                <w:b/>
                <w:sz w:val="18"/>
                <w:szCs w:val="18"/>
              </w:rPr>
              <w:t>Wartość</w:t>
            </w:r>
          </w:p>
          <w:p w:rsidR="00436FC8" w:rsidRPr="00C42388" w:rsidRDefault="00436FC8" w:rsidP="007F5C7E">
            <w:pPr>
              <w:jc w:val="center"/>
              <w:rPr>
                <w:b/>
                <w:sz w:val="14"/>
              </w:rPr>
            </w:pPr>
            <w:r w:rsidRPr="001469DA">
              <w:rPr>
                <w:b/>
                <w:sz w:val="18"/>
                <w:szCs w:val="18"/>
              </w:rPr>
              <w:t>brutto</w:t>
            </w:r>
          </w:p>
        </w:tc>
        <w:tc>
          <w:tcPr>
            <w:tcW w:w="1843" w:type="dxa"/>
          </w:tcPr>
          <w:p w:rsidR="00436FC8" w:rsidRDefault="00436FC8" w:rsidP="007F5C7E">
            <w:pPr>
              <w:jc w:val="center"/>
              <w:rPr>
                <w:b/>
                <w:sz w:val="18"/>
                <w:szCs w:val="18"/>
              </w:rPr>
            </w:pPr>
          </w:p>
          <w:p w:rsidR="00436FC8" w:rsidRPr="00C42388" w:rsidRDefault="00436FC8" w:rsidP="007F5C7E">
            <w:pPr>
              <w:jc w:val="center"/>
              <w:rPr>
                <w:b/>
                <w:sz w:val="14"/>
              </w:rPr>
            </w:pPr>
            <w:r w:rsidRPr="001469DA">
              <w:rPr>
                <w:b/>
                <w:sz w:val="18"/>
                <w:szCs w:val="18"/>
              </w:rPr>
              <w:t>Producent  i nr katalogowy</w:t>
            </w:r>
          </w:p>
        </w:tc>
      </w:tr>
      <w:tr w:rsidR="00436FC8" w:rsidRPr="00C42388" w:rsidTr="007F5C7E">
        <w:trPr>
          <w:cantSplit/>
          <w:trHeight w:val="660"/>
        </w:trPr>
        <w:tc>
          <w:tcPr>
            <w:tcW w:w="550" w:type="dxa"/>
            <w:vAlign w:val="center"/>
          </w:tcPr>
          <w:p w:rsidR="00436FC8" w:rsidRPr="00287B42" w:rsidRDefault="00436FC8" w:rsidP="007F5C7E">
            <w:pPr>
              <w:jc w:val="center"/>
              <w:rPr>
                <w:b/>
                <w:sz w:val="18"/>
                <w:szCs w:val="18"/>
              </w:rPr>
            </w:pPr>
            <w:r w:rsidRPr="00287B42">
              <w:rPr>
                <w:b/>
                <w:sz w:val="18"/>
                <w:szCs w:val="18"/>
              </w:rPr>
              <w:t>1.</w:t>
            </w:r>
          </w:p>
        </w:tc>
        <w:tc>
          <w:tcPr>
            <w:tcW w:w="3414" w:type="dxa"/>
            <w:vAlign w:val="center"/>
          </w:tcPr>
          <w:p w:rsidR="00436FC8" w:rsidRPr="00C90275" w:rsidRDefault="00436FC8" w:rsidP="007F5C7E">
            <w:pPr>
              <w:rPr>
                <w:sz w:val="22"/>
                <w:szCs w:val="22"/>
              </w:rPr>
            </w:pPr>
            <w:r w:rsidRPr="00C90275">
              <w:rPr>
                <w:sz w:val="22"/>
                <w:szCs w:val="22"/>
              </w:rPr>
              <w:t xml:space="preserve">Zamknięty system do nieinwazyjnego pomiaru ciśnienia śródbrzusznego metodą </w:t>
            </w:r>
          </w:p>
          <w:p w:rsidR="00436FC8" w:rsidRPr="00287B42" w:rsidRDefault="00436FC8" w:rsidP="007F5C7E">
            <w:pPr>
              <w:rPr>
                <w:sz w:val="18"/>
                <w:szCs w:val="18"/>
              </w:rPr>
            </w:pPr>
            <w:r w:rsidRPr="00C90275">
              <w:rPr>
                <w:sz w:val="22"/>
                <w:szCs w:val="22"/>
              </w:rPr>
              <w:t>Manometryczną</w:t>
            </w:r>
          </w:p>
        </w:tc>
        <w:tc>
          <w:tcPr>
            <w:tcW w:w="993" w:type="dxa"/>
            <w:vAlign w:val="center"/>
          </w:tcPr>
          <w:p w:rsidR="00436FC8" w:rsidRPr="00287B42" w:rsidRDefault="00436FC8" w:rsidP="007F5C7E">
            <w:pPr>
              <w:jc w:val="center"/>
              <w:rPr>
                <w:b/>
                <w:sz w:val="18"/>
                <w:szCs w:val="18"/>
              </w:rPr>
            </w:pPr>
            <w:r w:rsidRPr="00287B42">
              <w:rPr>
                <w:b/>
                <w:sz w:val="18"/>
                <w:szCs w:val="18"/>
              </w:rPr>
              <w:t>szt.</w:t>
            </w:r>
          </w:p>
        </w:tc>
        <w:tc>
          <w:tcPr>
            <w:tcW w:w="850" w:type="dxa"/>
            <w:vAlign w:val="center"/>
          </w:tcPr>
          <w:p w:rsidR="00436FC8" w:rsidRPr="00287B42" w:rsidRDefault="00436FC8" w:rsidP="007F5C7E">
            <w:pPr>
              <w:jc w:val="center"/>
              <w:rPr>
                <w:b/>
                <w:sz w:val="18"/>
                <w:szCs w:val="18"/>
              </w:rPr>
            </w:pPr>
            <w:r w:rsidRPr="00C90275">
              <w:rPr>
                <w:b/>
                <w:sz w:val="18"/>
                <w:szCs w:val="18"/>
              </w:rPr>
              <w:t>100</w:t>
            </w:r>
          </w:p>
        </w:tc>
        <w:tc>
          <w:tcPr>
            <w:tcW w:w="1134" w:type="dxa"/>
            <w:vAlign w:val="center"/>
          </w:tcPr>
          <w:p w:rsidR="00436FC8" w:rsidRPr="00C42388" w:rsidRDefault="00436FC8" w:rsidP="007F5C7E">
            <w:pPr>
              <w:rPr>
                <w:b/>
                <w:sz w:val="22"/>
              </w:rPr>
            </w:pPr>
          </w:p>
        </w:tc>
        <w:tc>
          <w:tcPr>
            <w:tcW w:w="992" w:type="dxa"/>
            <w:vAlign w:val="center"/>
          </w:tcPr>
          <w:p w:rsidR="00436FC8" w:rsidRPr="00C42388" w:rsidRDefault="00436FC8" w:rsidP="007F5C7E">
            <w:pPr>
              <w:rPr>
                <w:b/>
                <w:sz w:val="22"/>
              </w:rPr>
            </w:pPr>
          </w:p>
        </w:tc>
        <w:tc>
          <w:tcPr>
            <w:tcW w:w="851" w:type="dxa"/>
          </w:tcPr>
          <w:p w:rsidR="00436FC8" w:rsidRPr="00C42388" w:rsidRDefault="00436FC8" w:rsidP="007F5C7E">
            <w:pPr>
              <w:rPr>
                <w:b/>
                <w:sz w:val="22"/>
                <w:szCs w:val="22"/>
              </w:rPr>
            </w:pPr>
          </w:p>
        </w:tc>
        <w:tc>
          <w:tcPr>
            <w:tcW w:w="1134" w:type="dxa"/>
            <w:vAlign w:val="center"/>
          </w:tcPr>
          <w:p w:rsidR="00436FC8" w:rsidRPr="00C42388" w:rsidRDefault="00436FC8" w:rsidP="007F5C7E">
            <w:pPr>
              <w:rPr>
                <w:b/>
                <w:sz w:val="22"/>
                <w:szCs w:val="22"/>
              </w:rPr>
            </w:pPr>
          </w:p>
        </w:tc>
        <w:tc>
          <w:tcPr>
            <w:tcW w:w="1559" w:type="dxa"/>
            <w:vAlign w:val="center"/>
          </w:tcPr>
          <w:p w:rsidR="00436FC8" w:rsidRPr="00C42388" w:rsidRDefault="00436FC8" w:rsidP="007F5C7E">
            <w:pPr>
              <w:rPr>
                <w:b/>
                <w:sz w:val="22"/>
                <w:szCs w:val="22"/>
              </w:rPr>
            </w:pPr>
          </w:p>
        </w:tc>
        <w:tc>
          <w:tcPr>
            <w:tcW w:w="1843" w:type="dxa"/>
          </w:tcPr>
          <w:p w:rsidR="00436FC8" w:rsidRPr="00C42388" w:rsidRDefault="00436FC8" w:rsidP="007F5C7E">
            <w:pPr>
              <w:rPr>
                <w:b/>
                <w:i/>
                <w:sz w:val="22"/>
                <w:szCs w:val="22"/>
              </w:rPr>
            </w:pPr>
          </w:p>
        </w:tc>
      </w:tr>
      <w:tr w:rsidR="00436FC8" w:rsidRPr="00C42388" w:rsidTr="007F5C7E">
        <w:trPr>
          <w:cantSplit/>
          <w:trHeight w:val="660"/>
        </w:trPr>
        <w:tc>
          <w:tcPr>
            <w:tcW w:w="8784" w:type="dxa"/>
            <w:gridSpan w:val="7"/>
            <w:vAlign w:val="center"/>
          </w:tcPr>
          <w:p w:rsidR="00436FC8" w:rsidRDefault="00436FC8" w:rsidP="007F5C7E">
            <w:pPr>
              <w:rPr>
                <w:b/>
                <w:sz w:val="22"/>
                <w:szCs w:val="22"/>
              </w:rPr>
            </w:pPr>
            <w:r>
              <w:rPr>
                <w:b/>
                <w:sz w:val="22"/>
                <w:szCs w:val="22"/>
              </w:rPr>
              <w:t xml:space="preserve">                                                                                               </w:t>
            </w:r>
          </w:p>
          <w:p w:rsidR="00436FC8" w:rsidRDefault="00436FC8" w:rsidP="007F5C7E">
            <w:pPr>
              <w:jc w:val="right"/>
              <w:rPr>
                <w:b/>
                <w:sz w:val="22"/>
                <w:szCs w:val="22"/>
              </w:rPr>
            </w:pPr>
            <w:r w:rsidRPr="00287B42">
              <w:rPr>
                <w:b/>
                <w:sz w:val="22"/>
                <w:szCs w:val="22"/>
              </w:rPr>
              <w:t>Razem :</w:t>
            </w:r>
          </w:p>
          <w:p w:rsidR="00436FC8" w:rsidRPr="00C42388" w:rsidRDefault="00436FC8" w:rsidP="007F5C7E">
            <w:pPr>
              <w:jc w:val="right"/>
              <w:rPr>
                <w:b/>
                <w:sz w:val="22"/>
                <w:szCs w:val="22"/>
              </w:rPr>
            </w:pPr>
          </w:p>
        </w:tc>
        <w:tc>
          <w:tcPr>
            <w:tcW w:w="1134" w:type="dxa"/>
            <w:vAlign w:val="center"/>
          </w:tcPr>
          <w:p w:rsidR="00436FC8" w:rsidRPr="00C42388" w:rsidRDefault="00436FC8" w:rsidP="007F5C7E">
            <w:pPr>
              <w:rPr>
                <w:b/>
                <w:sz w:val="22"/>
                <w:szCs w:val="22"/>
              </w:rPr>
            </w:pPr>
          </w:p>
        </w:tc>
        <w:tc>
          <w:tcPr>
            <w:tcW w:w="1560" w:type="dxa"/>
            <w:vAlign w:val="center"/>
          </w:tcPr>
          <w:p w:rsidR="00436FC8" w:rsidRPr="00C42388" w:rsidRDefault="00436FC8" w:rsidP="007F5C7E">
            <w:pPr>
              <w:rPr>
                <w:b/>
                <w:i/>
                <w:sz w:val="22"/>
                <w:szCs w:val="22"/>
              </w:rPr>
            </w:pPr>
          </w:p>
        </w:tc>
        <w:tc>
          <w:tcPr>
            <w:tcW w:w="1842" w:type="dxa"/>
            <w:vAlign w:val="center"/>
          </w:tcPr>
          <w:p w:rsidR="00436FC8" w:rsidRPr="00C42388" w:rsidRDefault="00436FC8" w:rsidP="007F5C7E">
            <w:pPr>
              <w:rPr>
                <w:b/>
                <w:i/>
                <w:sz w:val="22"/>
                <w:szCs w:val="22"/>
              </w:rPr>
            </w:pPr>
          </w:p>
        </w:tc>
      </w:tr>
    </w:tbl>
    <w:p w:rsidR="00436FC8" w:rsidRDefault="00436FC8" w:rsidP="00436FC8">
      <w:pPr>
        <w:overflowPunct/>
        <w:autoSpaceDE/>
        <w:autoSpaceDN/>
        <w:adjustRightInd/>
        <w:contextualSpacing/>
        <w:textAlignment w:val="auto"/>
        <w:rPr>
          <w:rFonts w:eastAsia="Lucida Sans Unicode"/>
          <w:b/>
          <w:kern w:val="2"/>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Default="00436FC8" w:rsidP="00436FC8">
      <w:pPr>
        <w:rPr>
          <w:rFonts w:eastAsia="Lucida Sans Unicode"/>
          <w:sz w:val="22"/>
          <w:szCs w:val="22"/>
          <w:lang w:eastAsia="ar-SA"/>
        </w:rPr>
      </w:pPr>
    </w:p>
    <w:p w:rsidR="00436FC8" w:rsidRPr="00CE3F08" w:rsidRDefault="00436FC8" w:rsidP="00436FC8">
      <w:pPr>
        <w:overflowPunct/>
        <w:autoSpaceDE/>
        <w:autoSpaceDN/>
        <w:adjustRightInd/>
        <w:textAlignment w:val="auto"/>
        <w:rPr>
          <w:rFonts w:eastAsia="Lucida Sans Unicode"/>
          <w:b/>
          <w:kern w:val="2"/>
          <w:sz w:val="22"/>
          <w:szCs w:val="22"/>
          <w:lang w:val="pl-PL" w:eastAsia="ar-SA"/>
        </w:rPr>
      </w:pPr>
      <w:r w:rsidRPr="00CE3F08">
        <w:rPr>
          <w:rFonts w:eastAsia="Lucida Sans Unicode"/>
          <w:b/>
          <w:kern w:val="2"/>
          <w:sz w:val="22"/>
          <w:szCs w:val="22"/>
          <w:lang w:val="pl-PL" w:eastAsia="ar-SA"/>
        </w:rPr>
        <w:t>Parametry:</w:t>
      </w:r>
    </w:p>
    <w:p w:rsidR="00436FC8" w:rsidRPr="00CE3F08" w:rsidRDefault="00436FC8" w:rsidP="00436FC8">
      <w:pPr>
        <w:overflowPunct/>
        <w:autoSpaceDE/>
        <w:autoSpaceDN/>
        <w:adjustRightInd/>
        <w:jc w:val="both"/>
        <w:textAlignment w:val="auto"/>
        <w:rPr>
          <w:rFonts w:eastAsia="Lucida Sans Unicode"/>
          <w:kern w:val="2"/>
          <w:sz w:val="22"/>
          <w:szCs w:val="22"/>
          <w:lang w:val="pl-PL" w:eastAsia="ar-SA"/>
        </w:rPr>
      </w:pPr>
      <w:r w:rsidRPr="00CE3F08">
        <w:rPr>
          <w:rFonts w:eastAsia="Lucida Sans Unicode"/>
          <w:kern w:val="2"/>
          <w:sz w:val="22"/>
          <w:szCs w:val="22"/>
          <w:lang w:val="pl-PL" w:eastAsia="ar-SA"/>
        </w:rPr>
        <w:t>-   połączony zestaw do godzinowej zbiórki moczu z linią pomiarową, sterylną, w jednym opakowaniu</w:t>
      </w:r>
    </w:p>
    <w:p w:rsidR="00436FC8" w:rsidRPr="00CE3F08" w:rsidRDefault="00436FC8" w:rsidP="00436FC8">
      <w:pPr>
        <w:overflowPunct/>
        <w:autoSpaceDE/>
        <w:autoSpaceDN/>
        <w:adjustRightInd/>
        <w:jc w:val="both"/>
        <w:textAlignment w:val="auto"/>
        <w:rPr>
          <w:rFonts w:eastAsia="Lucida Sans Unicode"/>
          <w:kern w:val="2"/>
          <w:sz w:val="22"/>
          <w:szCs w:val="22"/>
          <w:lang w:val="pl-PL" w:eastAsia="ar-SA"/>
        </w:rPr>
      </w:pPr>
      <w:r w:rsidRPr="00CE3F08">
        <w:rPr>
          <w:rFonts w:eastAsia="Lucida Sans Unicode"/>
          <w:kern w:val="2"/>
          <w:sz w:val="22"/>
          <w:szCs w:val="22"/>
          <w:lang w:val="pl-PL" w:eastAsia="ar-SA"/>
        </w:rPr>
        <w:t xml:space="preserve">-   dren manometryczny wyposażony w filtr biologiczny, umieszczony pomiędzy cewnikiem moczowym </w:t>
      </w:r>
      <w:r>
        <w:rPr>
          <w:rFonts w:eastAsia="Lucida Sans Unicode"/>
          <w:kern w:val="2"/>
          <w:sz w:val="22"/>
          <w:szCs w:val="22"/>
          <w:lang w:val="pl-PL" w:eastAsia="ar-SA"/>
        </w:rPr>
        <w:t xml:space="preserve"> </w:t>
      </w:r>
      <w:r w:rsidRPr="00CE3F08">
        <w:rPr>
          <w:rFonts w:eastAsia="Lucida Sans Unicode"/>
          <w:kern w:val="2"/>
          <w:sz w:val="22"/>
          <w:szCs w:val="22"/>
          <w:lang w:val="pl-PL" w:eastAsia="ar-SA"/>
        </w:rPr>
        <w:t>a zestawem do godzinowej zbiórki moczu, zapewniający właściwe odpowietrzenie,</w:t>
      </w:r>
    </w:p>
    <w:p w:rsidR="00436FC8" w:rsidRPr="00CE3F08" w:rsidRDefault="00436FC8" w:rsidP="00436FC8">
      <w:pPr>
        <w:overflowPunct/>
        <w:autoSpaceDE/>
        <w:autoSpaceDN/>
        <w:adjustRightInd/>
        <w:jc w:val="both"/>
        <w:textAlignment w:val="auto"/>
        <w:rPr>
          <w:rFonts w:eastAsia="Lucida Sans Unicode"/>
          <w:kern w:val="2"/>
          <w:sz w:val="22"/>
          <w:szCs w:val="22"/>
          <w:lang w:val="pl-PL" w:eastAsia="ar-SA"/>
        </w:rPr>
      </w:pPr>
      <w:r>
        <w:rPr>
          <w:rFonts w:eastAsia="Lucida Sans Unicode"/>
          <w:kern w:val="2"/>
          <w:sz w:val="22"/>
          <w:szCs w:val="22"/>
          <w:lang w:val="pl-PL" w:eastAsia="ar-SA"/>
        </w:rPr>
        <w:t xml:space="preserve">-  </w:t>
      </w:r>
      <w:r w:rsidRPr="00CE3F08">
        <w:rPr>
          <w:rFonts w:eastAsia="Lucida Sans Unicode"/>
          <w:kern w:val="2"/>
          <w:sz w:val="22"/>
          <w:szCs w:val="22"/>
          <w:lang w:val="pl-PL" w:eastAsia="ar-SA"/>
        </w:rPr>
        <w:t xml:space="preserve">zastawka </w:t>
      </w:r>
      <w:proofErr w:type="spellStart"/>
      <w:r w:rsidRPr="00CE3F08">
        <w:rPr>
          <w:rFonts w:eastAsia="Lucida Sans Unicode"/>
          <w:kern w:val="2"/>
          <w:sz w:val="22"/>
          <w:szCs w:val="22"/>
          <w:lang w:val="pl-PL" w:eastAsia="ar-SA"/>
        </w:rPr>
        <w:t>antyzwrotna</w:t>
      </w:r>
      <w:proofErr w:type="spellEnd"/>
      <w:r w:rsidRPr="00CE3F08">
        <w:rPr>
          <w:rFonts w:eastAsia="Lucida Sans Unicode"/>
          <w:kern w:val="2"/>
          <w:sz w:val="22"/>
          <w:szCs w:val="22"/>
          <w:lang w:val="pl-PL" w:eastAsia="ar-SA"/>
        </w:rPr>
        <w:t xml:space="preserve"> wbudowana w łącznik do cewnika moczowego zapobiegająca cofaniu się moczu z zestawu do godzinowej zbiórki moczu do linii pomiarowej,</w:t>
      </w:r>
    </w:p>
    <w:p w:rsidR="00436FC8" w:rsidRPr="00CE3F08" w:rsidRDefault="00436FC8" w:rsidP="00436FC8">
      <w:pPr>
        <w:overflowPunct/>
        <w:autoSpaceDE/>
        <w:autoSpaceDN/>
        <w:adjustRightInd/>
        <w:jc w:val="both"/>
        <w:textAlignment w:val="auto"/>
        <w:rPr>
          <w:rFonts w:eastAsia="Lucida Sans Unicode"/>
          <w:kern w:val="2"/>
          <w:sz w:val="22"/>
          <w:szCs w:val="22"/>
          <w:lang w:val="pl-PL" w:eastAsia="ar-SA"/>
        </w:rPr>
      </w:pPr>
      <w:r w:rsidRPr="00CE3F08">
        <w:rPr>
          <w:rFonts w:eastAsia="Lucida Sans Unicode"/>
          <w:kern w:val="2"/>
          <w:sz w:val="22"/>
          <w:szCs w:val="22"/>
          <w:lang w:val="pl-PL" w:eastAsia="ar-SA"/>
        </w:rPr>
        <w:t xml:space="preserve">-   zintegrowany zacisk drenu pozwalający na wyrównanie ciśnień i precyzyjny odczyt wartości ciśnienia </w:t>
      </w:r>
      <w:proofErr w:type="spellStart"/>
      <w:r w:rsidRPr="00CE3F08">
        <w:rPr>
          <w:rFonts w:eastAsia="Lucida Sans Unicode"/>
          <w:kern w:val="2"/>
          <w:sz w:val="22"/>
          <w:szCs w:val="22"/>
          <w:lang w:val="pl-PL" w:eastAsia="ar-SA"/>
        </w:rPr>
        <w:t>śródbrzusznego</w:t>
      </w:r>
      <w:proofErr w:type="spellEnd"/>
      <w:r w:rsidRPr="00CE3F08">
        <w:rPr>
          <w:rFonts w:eastAsia="Lucida Sans Unicode"/>
          <w:kern w:val="2"/>
          <w:sz w:val="22"/>
          <w:szCs w:val="22"/>
          <w:lang w:val="pl-PL" w:eastAsia="ar-SA"/>
        </w:rPr>
        <w:t>,</w:t>
      </w:r>
    </w:p>
    <w:p w:rsidR="00436FC8" w:rsidRPr="00CE3F08" w:rsidRDefault="00436FC8" w:rsidP="00436FC8">
      <w:pPr>
        <w:overflowPunct/>
        <w:autoSpaceDE/>
        <w:autoSpaceDN/>
        <w:adjustRightInd/>
        <w:jc w:val="both"/>
        <w:textAlignment w:val="auto"/>
        <w:rPr>
          <w:rFonts w:eastAsia="Lucida Sans Unicode"/>
          <w:kern w:val="2"/>
          <w:sz w:val="22"/>
          <w:szCs w:val="22"/>
          <w:lang w:val="pl-PL" w:eastAsia="ar-SA"/>
        </w:rPr>
      </w:pPr>
      <w:r w:rsidRPr="00CE3F08">
        <w:rPr>
          <w:rFonts w:eastAsia="Lucida Sans Unicode"/>
          <w:kern w:val="2"/>
          <w:sz w:val="22"/>
          <w:szCs w:val="22"/>
          <w:lang w:val="pl-PL" w:eastAsia="ar-SA"/>
        </w:rPr>
        <w:t>-   bezigłowy port do pobierania próbek,</w:t>
      </w:r>
    </w:p>
    <w:p w:rsidR="00436FC8" w:rsidRPr="00CE3F08" w:rsidRDefault="00436FC8" w:rsidP="00436FC8">
      <w:pPr>
        <w:overflowPunct/>
        <w:autoSpaceDE/>
        <w:autoSpaceDN/>
        <w:adjustRightInd/>
        <w:jc w:val="both"/>
        <w:textAlignment w:val="auto"/>
        <w:rPr>
          <w:rFonts w:eastAsia="Lucida Sans Unicode"/>
          <w:kern w:val="2"/>
          <w:sz w:val="22"/>
          <w:szCs w:val="22"/>
          <w:lang w:val="pl-PL" w:eastAsia="ar-SA"/>
        </w:rPr>
      </w:pPr>
      <w:r w:rsidRPr="00CE3F08">
        <w:rPr>
          <w:rFonts w:eastAsia="Lucida Sans Unicode"/>
          <w:kern w:val="2"/>
          <w:sz w:val="22"/>
          <w:szCs w:val="22"/>
          <w:lang w:val="pl-PL" w:eastAsia="ar-SA"/>
        </w:rPr>
        <w:t>-   linia pomiarowa wyskalowana w mm Hg,</w:t>
      </w:r>
    </w:p>
    <w:p w:rsidR="00436FC8" w:rsidRPr="00CE3F08" w:rsidRDefault="00436FC8" w:rsidP="00436FC8">
      <w:pPr>
        <w:overflowPunct/>
        <w:autoSpaceDE/>
        <w:autoSpaceDN/>
        <w:adjustRightInd/>
        <w:jc w:val="both"/>
        <w:textAlignment w:val="auto"/>
        <w:rPr>
          <w:rFonts w:eastAsia="Lucida Sans Unicode"/>
          <w:kern w:val="2"/>
          <w:sz w:val="22"/>
          <w:szCs w:val="22"/>
          <w:lang w:val="pl-PL" w:eastAsia="ar-SA"/>
        </w:rPr>
      </w:pPr>
      <w:r w:rsidRPr="00CE3F08">
        <w:rPr>
          <w:rFonts w:eastAsia="Lucida Sans Unicode"/>
          <w:kern w:val="2"/>
          <w:sz w:val="22"/>
          <w:szCs w:val="22"/>
          <w:lang w:val="pl-PL" w:eastAsia="ar-SA"/>
        </w:rPr>
        <w:t>-   czas użycia do 7 dni.</w:t>
      </w:r>
    </w:p>
    <w:p w:rsidR="00436FC8" w:rsidRPr="00207798" w:rsidRDefault="00436FC8" w:rsidP="00436FC8">
      <w:pPr>
        <w:overflowPunct/>
        <w:autoSpaceDE/>
        <w:autoSpaceDN/>
        <w:adjustRightInd/>
        <w:textAlignment w:val="auto"/>
        <w:rPr>
          <w:rFonts w:eastAsia="Lucida Sans Unicode"/>
          <w:kern w:val="2"/>
          <w:sz w:val="22"/>
          <w:szCs w:val="22"/>
          <w:lang w:val="pl-PL" w:eastAsia="ar-SA"/>
        </w:rPr>
      </w:pPr>
    </w:p>
    <w:p w:rsidR="00436FC8" w:rsidRDefault="00436FC8" w:rsidP="00436FC8">
      <w:pPr>
        <w:tabs>
          <w:tab w:val="left" w:pos="8340"/>
        </w:tabs>
        <w:rPr>
          <w:sz w:val="22"/>
          <w:szCs w:val="22"/>
          <w:lang w:val="en-US"/>
        </w:rPr>
      </w:pPr>
    </w:p>
    <w:p w:rsidR="00436FC8" w:rsidRDefault="00436FC8" w:rsidP="00436FC8">
      <w:pPr>
        <w:tabs>
          <w:tab w:val="left" w:pos="8340"/>
        </w:tabs>
        <w:rPr>
          <w:sz w:val="22"/>
          <w:szCs w:val="22"/>
          <w:lang w:val="en-US"/>
        </w:rPr>
      </w:pPr>
    </w:p>
    <w:p w:rsidR="00436FC8" w:rsidRDefault="00436FC8" w:rsidP="00436FC8">
      <w:pPr>
        <w:tabs>
          <w:tab w:val="left" w:pos="8340"/>
        </w:tabs>
        <w:rPr>
          <w:sz w:val="22"/>
          <w:szCs w:val="22"/>
          <w:lang w:val="en-US"/>
        </w:rPr>
      </w:pPr>
    </w:p>
    <w:p w:rsidR="00436FC8" w:rsidRDefault="00436FC8" w:rsidP="00436FC8">
      <w:pPr>
        <w:rPr>
          <w:rFonts w:eastAsia="Lucida Sans Unicode"/>
          <w:sz w:val="22"/>
          <w:szCs w:val="22"/>
          <w:lang w:eastAsia="ar-SA"/>
        </w:rPr>
      </w:pPr>
    </w:p>
    <w:p w:rsidR="00436FC8" w:rsidRDefault="00436FC8" w:rsidP="00436FC8">
      <w:pPr>
        <w:rPr>
          <w:rFonts w:eastAsia="Lucida Sans Unicode"/>
          <w:sz w:val="22"/>
          <w:szCs w:val="22"/>
          <w:lang w:eastAsia="ar-SA"/>
        </w:rPr>
      </w:pPr>
    </w:p>
    <w:p w:rsidR="00436FC8" w:rsidRDefault="00436FC8" w:rsidP="00436FC8">
      <w:pPr>
        <w:rPr>
          <w:rFonts w:eastAsia="Lucida Sans Unicode"/>
          <w:sz w:val="22"/>
          <w:szCs w:val="22"/>
          <w:lang w:eastAsia="ar-SA"/>
        </w:rPr>
      </w:pPr>
    </w:p>
    <w:p w:rsidR="00436FC8" w:rsidRDefault="00436FC8" w:rsidP="00436FC8">
      <w:pPr>
        <w:rPr>
          <w:rFonts w:eastAsia="Lucida Sans Unicode"/>
          <w:sz w:val="22"/>
          <w:szCs w:val="22"/>
          <w:lang w:eastAsia="ar-SA"/>
        </w:rPr>
      </w:pPr>
    </w:p>
    <w:p w:rsidR="00436FC8" w:rsidRDefault="00436FC8" w:rsidP="00436FC8">
      <w:pPr>
        <w:rPr>
          <w:rFonts w:eastAsia="Lucida Sans Unicode"/>
          <w:sz w:val="22"/>
          <w:szCs w:val="22"/>
          <w:lang w:eastAsia="ar-SA"/>
        </w:rPr>
      </w:pPr>
    </w:p>
    <w:p w:rsidR="00436FC8" w:rsidRDefault="00436FC8" w:rsidP="00436FC8">
      <w:pPr>
        <w:overflowPunct/>
        <w:autoSpaceDE/>
        <w:autoSpaceDN/>
        <w:adjustRightInd/>
        <w:contextualSpacing/>
        <w:textAlignment w:val="auto"/>
        <w:rPr>
          <w:rFonts w:eastAsia="Lucida Sans Unicode"/>
          <w:b/>
          <w:kern w:val="2"/>
          <w:sz w:val="22"/>
          <w:szCs w:val="22"/>
          <w:lang w:eastAsia="ar-SA"/>
        </w:rPr>
      </w:pPr>
      <w:r w:rsidRPr="002E5473">
        <w:rPr>
          <w:rFonts w:eastAsia="Lucida Sans Unicode"/>
          <w:b/>
          <w:kern w:val="2"/>
          <w:sz w:val="22"/>
          <w:szCs w:val="22"/>
          <w:lang w:eastAsia="ar-SA"/>
        </w:rPr>
        <w:lastRenderedPageBreak/>
        <w:t xml:space="preserve">Pakiet nr </w:t>
      </w:r>
      <w:r>
        <w:rPr>
          <w:rFonts w:eastAsia="Lucida Sans Unicode"/>
          <w:b/>
          <w:kern w:val="2"/>
          <w:sz w:val="22"/>
          <w:szCs w:val="22"/>
          <w:lang w:eastAsia="ar-SA"/>
        </w:rPr>
        <w:t>15</w:t>
      </w:r>
    </w:p>
    <w:p w:rsidR="00436FC8" w:rsidRDefault="00436FC8" w:rsidP="00436FC8">
      <w:pPr>
        <w:overflowPunct/>
        <w:autoSpaceDE/>
        <w:autoSpaceDN/>
        <w:adjustRightInd/>
        <w:contextualSpacing/>
        <w:textAlignment w:val="auto"/>
        <w:rPr>
          <w:rFonts w:eastAsia="Lucida Sans Unicode"/>
          <w:b/>
          <w:kern w:val="2"/>
          <w:sz w:val="22"/>
          <w:szCs w:val="22"/>
          <w:lang w:eastAsia="ar-SA"/>
        </w:rPr>
      </w:pPr>
    </w:p>
    <w:p w:rsidR="00436FC8" w:rsidRDefault="00436FC8" w:rsidP="00436FC8">
      <w:pPr>
        <w:overflowPunct/>
        <w:autoSpaceDE/>
        <w:autoSpaceDN/>
        <w:adjustRightInd/>
        <w:contextualSpacing/>
        <w:textAlignment w:val="auto"/>
        <w:rPr>
          <w:rFonts w:eastAsia="Lucida Sans Unicode"/>
          <w:kern w:val="2"/>
          <w:sz w:val="22"/>
          <w:szCs w:val="22"/>
          <w:lang w:eastAsia="ar-SA"/>
        </w:rPr>
      </w:pPr>
      <w:r w:rsidRPr="00EB1800">
        <w:rPr>
          <w:rFonts w:eastAsia="Lucida Sans Unicode"/>
          <w:kern w:val="2"/>
          <w:sz w:val="22"/>
          <w:szCs w:val="22"/>
          <w:lang w:eastAsia="ar-SA"/>
        </w:rPr>
        <w:t>Zestaw do tracheotomii przezskórnej metodą Seldingera</w:t>
      </w:r>
    </w:p>
    <w:p w:rsidR="00436FC8" w:rsidRDefault="00436FC8" w:rsidP="00436FC8">
      <w:pPr>
        <w:overflowPunct/>
        <w:autoSpaceDE/>
        <w:autoSpaceDN/>
        <w:adjustRightInd/>
        <w:contextualSpacing/>
        <w:textAlignment w:val="auto"/>
        <w:rPr>
          <w:rFonts w:eastAsia="Lucida Sans Unicode"/>
          <w:kern w:val="2"/>
          <w:sz w:val="22"/>
          <w:szCs w:val="22"/>
          <w:lang w:eastAsia="ar-SA"/>
        </w:rPr>
      </w:pPr>
    </w:p>
    <w:tbl>
      <w:tblPr>
        <w:tblpPr w:leftFromText="141" w:rightFromText="141" w:vertAnchor="text" w:horzAnchor="margin" w:tblpXSpec="center" w:tblpY="78"/>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9"/>
        <w:gridCol w:w="3414"/>
        <w:gridCol w:w="993"/>
        <w:gridCol w:w="850"/>
        <w:gridCol w:w="1134"/>
        <w:gridCol w:w="992"/>
        <w:gridCol w:w="851"/>
        <w:gridCol w:w="1134"/>
        <w:gridCol w:w="1560"/>
        <w:gridCol w:w="1843"/>
      </w:tblGrid>
      <w:tr w:rsidR="00436FC8" w:rsidRPr="00C42388" w:rsidTr="007F5C7E">
        <w:trPr>
          <w:cantSplit/>
          <w:trHeight w:val="660"/>
        </w:trPr>
        <w:tc>
          <w:tcPr>
            <w:tcW w:w="550" w:type="dxa"/>
          </w:tcPr>
          <w:p w:rsidR="00436FC8" w:rsidRPr="00C42388" w:rsidRDefault="00436FC8" w:rsidP="007F5C7E">
            <w:pPr>
              <w:jc w:val="center"/>
              <w:rPr>
                <w:b/>
                <w:sz w:val="14"/>
              </w:rPr>
            </w:pPr>
          </w:p>
          <w:p w:rsidR="00436FC8" w:rsidRPr="00C42388" w:rsidRDefault="00436FC8" w:rsidP="007F5C7E">
            <w:pPr>
              <w:jc w:val="center"/>
              <w:rPr>
                <w:b/>
                <w:sz w:val="14"/>
              </w:rPr>
            </w:pPr>
          </w:p>
          <w:p w:rsidR="00436FC8" w:rsidRPr="00C42388" w:rsidRDefault="00436FC8" w:rsidP="007F5C7E">
            <w:pPr>
              <w:jc w:val="center"/>
              <w:rPr>
                <w:b/>
                <w:sz w:val="14"/>
              </w:rPr>
            </w:pPr>
            <w:r w:rsidRPr="00C42388">
              <w:rPr>
                <w:b/>
                <w:sz w:val="14"/>
              </w:rPr>
              <w:t>L.P.</w:t>
            </w:r>
          </w:p>
        </w:tc>
        <w:tc>
          <w:tcPr>
            <w:tcW w:w="3414" w:type="dxa"/>
          </w:tcPr>
          <w:p w:rsidR="00436FC8" w:rsidRPr="00C42388" w:rsidRDefault="00436FC8" w:rsidP="007F5C7E">
            <w:pPr>
              <w:jc w:val="center"/>
              <w:rPr>
                <w:b/>
                <w:sz w:val="14"/>
              </w:rPr>
            </w:pPr>
          </w:p>
          <w:p w:rsidR="00436FC8" w:rsidRPr="001469DA" w:rsidRDefault="00436FC8" w:rsidP="007F5C7E">
            <w:pPr>
              <w:jc w:val="center"/>
              <w:rPr>
                <w:b/>
                <w:sz w:val="18"/>
                <w:szCs w:val="18"/>
              </w:rPr>
            </w:pPr>
            <w:r w:rsidRPr="001469DA">
              <w:rPr>
                <w:b/>
                <w:sz w:val="18"/>
                <w:szCs w:val="18"/>
              </w:rPr>
              <w:t>Asortyment</w:t>
            </w:r>
          </w:p>
          <w:p w:rsidR="00436FC8" w:rsidRPr="00C42388" w:rsidRDefault="00436FC8" w:rsidP="007F5C7E">
            <w:pPr>
              <w:jc w:val="center"/>
              <w:rPr>
                <w:b/>
                <w:sz w:val="14"/>
              </w:rPr>
            </w:pPr>
            <w:r w:rsidRPr="001469DA">
              <w:rPr>
                <w:b/>
                <w:sz w:val="18"/>
                <w:szCs w:val="18"/>
              </w:rPr>
              <w:t>Szczegółowy</w:t>
            </w:r>
          </w:p>
        </w:tc>
        <w:tc>
          <w:tcPr>
            <w:tcW w:w="993" w:type="dxa"/>
          </w:tcPr>
          <w:p w:rsidR="00436FC8" w:rsidRPr="00C42388" w:rsidRDefault="00436FC8" w:rsidP="007F5C7E">
            <w:pPr>
              <w:jc w:val="center"/>
              <w:rPr>
                <w:b/>
                <w:sz w:val="14"/>
              </w:rPr>
            </w:pPr>
          </w:p>
          <w:p w:rsidR="00436FC8" w:rsidRPr="00C42388" w:rsidRDefault="00436FC8" w:rsidP="007F5C7E">
            <w:pPr>
              <w:jc w:val="center"/>
              <w:rPr>
                <w:b/>
                <w:sz w:val="14"/>
              </w:rPr>
            </w:pPr>
            <w:r w:rsidRPr="001469DA">
              <w:rPr>
                <w:b/>
                <w:sz w:val="18"/>
                <w:szCs w:val="18"/>
              </w:rPr>
              <w:t>Jedn. miary</w:t>
            </w:r>
          </w:p>
        </w:tc>
        <w:tc>
          <w:tcPr>
            <w:tcW w:w="850" w:type="dxa"/>
          </w:tcPr>
          <w:p w:rsidR="00436FC8" w:rsidRPr="00764B2A" w:rsidRDefault="00436FC8" w:rsidP="007F5C7E">
            <w:pPr>
              <w:rPr>
                <w:b/>
                <w:color w:val="FF0000"/>
                <w:sz w:val="14"/>
              </w:rPr>
            </w:pPr>
          </w:p>
          <w:p w:rsidR="00436FC8" w:rsidRPr="001469DA" w:rsidRDefault="00436FC8" w:rsidP="007F5C7E">
            <w:pPr>
              <w:jc w:val="center"/>
              <w:rPr>
                <w:b/>
                <w:sz w:val="18"/>
                <w:szCs w:val="18"/>
              </w:rPr>
            </w:pPr>
            <w:r w:rsidRPr="001469DA">
              <w:rPr>
                <w:b/>
                <w:sz w:val="18"/>
                <w:szCs w:val="18"/>
              </w:rPr>
              <w:t>Ilość</w:t>
            </w:r>
          </w:p>
          <w:p w:rsidR="00436FC8" w:rsidRPr="00764B2A" w:rsidRDefault="00436FC8" w:rsidP="007F5C7E">
            <w:pPr>
              <w:jc w:val="center"/>
              <w:rPr>
                <w:b/>
                <w:color w:val="FF0000"/>
                <w:sz w:val="14"/>
              </w:rPr>
            </w:pPr>
            <w:r w:rsidRPr="001469DA">
              <w:rPr>
                <w:b/>
                <w:sz w:val="18"/>
                <w:szCs w:val="18"/>
              </w:rPr>
              <w:t>24 m-ce</w:t>
            </w:r>
          </w:p>
        </w:tc>
        <w:tc>
          <w:tcPr>
            <w:tcW w:w="1134" w:type="dxa"/>
          </w:tcPr>
          <w:p w:rsidR="00436FC8" w:rsidRPr="00C42388" w:rsidRDefault="00436FC8" w:rsidP="007F5C7E">
            <w:pPr>
              <w:jc w:val="center"/>
              <w:rPr>
                <w:b/>
                <w:sz w:val="14"/>
              </w:rPr>
            </w:pPr>
          </w:p>
          <w:p w:rsidR="00436FC8" w:rsidRPr="001469DA" w:rsidRDefault="00436FC8" w:rsidP="007F5C7E">
            <w:pPr>
              <w:jc w:val="center"/>
              <w:rPr>
                <w:b/>
                <w:sz w:val="18"/>
                <w:szCs w:val="18"/>
              </w:rPr>
            </w:pPr>
            <w:r w:rsidRPr="001469DA">
              <w:rPr>
                <w:b/>
                <w:sz w:val="18"/>
                <w:szCs w:val="18"/>
              </w:rPr>
              <w:t>Cena</w:t>
            </w:r>
          </w:p>
          <w:p w:rsidR="00436FC8" w:rsidRPr="00C42388" w:rsidRDefault="00436FC8" w:rsidP="007F5C7E">
            <w:pPr>
              <w:jc w:val="center"/>
              <w:rPr>
                <w:b/>
                <w:sz w:val="14"/>
              </w:rPr>
            </w:pPr>
            <w:r w:rsidRPr="001469DA">
              <w:rPr>
                <w:b/>
                <w:sz w:val="18"/>
                <w:szCs w:val="18"/>
              </w:rPr>
              <w:t>netto</w:t>
            </w:r>
          </w:p>
        </w:tc>
        <w:tc>
          <w:tcPr>
            <w:tcW w:w="992" w:type="dxa"/>
          </w:tcPr>
          <w:p w:rsidR="00436FC8" w:rsidRPr="00C42388" w:rsidRDefault="00436FC8" w:rsidP="007F5C7E">
            <w:pPr>
              <w:jc w:val="center"/>
              <w:rPr>
                <w:b/>
                <w:sz w:val="14"/>
              </w:rPr>
            </w:pPr>
          </w:p>
          <w:p w:rsidR="00436FC8" w:rsidRPr="001469DA" w:rsidRDefault="00436FC8" w:rsidP="007F5C7E">
            <w:pPr>
              <w:jc w:val="center"/>
              <w:rPr>
                <w:b/>
                <w:sz w:val="18"/>
                <w:szCs w:val="18"/>
              </w:rPr>
            </w:pPr>
            <w:r w:rsidRPr="001469DA">
              <w:rPr>
                <w:b/>
                <w:sz w:val="18"/>
                <w:szCs w:val="18"/>
              </w:rPr>
              <w:t>Cena</w:t>
            </w:r>
          </w:p>
          <w:p w:rsidR="00436FC8" w:rsidRPr="00C42388" w:rsidRDefault="00436FC8" w:rsidP="007F5C7E">
            <w:pPr>
              <w:jc w:val="center"/>
              <w:rPr>
                <w:b/>
                <w:sz w:val="14"/>
              </w:rPr>
            </w:pPr>
            <w:r w:rsidRPr="001469DA">
              <w:rPr>
                <w:b/>
                <w:sz w:val="18"/>
                <w:szCs w:val="18"/>
              </w:rPr>
              <w:t>brutto</w:t>
            </w:r>
          </w:p>
        </w:tc>
        <w:tc>
          <w:tcPr>
            <w:tcW w:w="851" w:type="dxa"/>
          </w:tcPr>
          <w:p w:rsidR="00436FC8" w:rsidRDefault="00436FC8" w:rsidP="007F5C7E">
            <w:pPr>
              <w:rPr>
                <w:b/>
                <w:sz w:val="18"/>
                <w:szCs w:val="18"/>
              </w:rPr>
            </w:pPr>
          </w:p>
          <w:p w:rsidR="00436FC8" w:rsidRPr="001469DA" w:rsidRDefault="00436FC8" w:rsidP="007F5C7E">
            <w:pPr>
              <w:jc w:val="center"/>
              <w:rPr>
                <w:b/>
                <w:sz w:val="18"/>
                <w:szCs w:val="18"/>
              </w:rPr>
            </w:pPr>
            <w:r w:rsidRPr="001469DA">
              <w:rPr>
                <w:b/>
                <w:sz w:val="18"/>
                <w:szCs w:val="18"/>
              </w:rPr>
              <w:t>%</w:t>
            </w:r>
          </w:p>
          <w:p w:rsidR="00436FC8" w:rsidRPr="00C42388" w:rsidRDefault="00436FC8" w:rsidP="007F5C7E">
            <w:pPr>
              <w:jc w:val="center"/>
              <w:rPr>
                <w:b/>
                <w:sz w:val="14"/>
              </w:rPr>
            </w:pPr>
            <w:r w:rsidRPr="001469DA">
              <w:rPr>
                <w:b/>
                <w:sz w:val="18"/>
                <w:szCs w:val="18"/>
              </w:rPr>
              <w:t>Vat</w:t>
            </w:r>
          </w:p>
        </w:tc>
        <w:tc>
          <w:tcPr>
            <w:tcW w:w="1134" w:type="dxa"/>
          </w:tcPr>
          <w:p w:rsidR="00436FC8" w:rsidRPr="00C42388" w:rsidRDefault="00436FC8" w:rsidP="007F5C7E">
            <w:pPr>
              <w:jc w:val="center"/>
              <w:rPr>
                <w:b/>
                <w:sz w:val="14"/>
              </w:rPr>
            </w:pPr>
          </w:p>
          <w:p w:rsidR="00436FC8" w:rsidRPr="001469DA" w:rsidRDefault="00436FC8" w:rsidP="007F5C7E">
            <w:pPr>
              <w:jc w:val="center"/>
              <w:rPr>
                <w:b/>
                <w:sz w:val="18"/>
                <w:szCs w:val="18"/>
              </w:rPr>
            </w:pPr>
            <w:r w:rsidRPr="001469DA">
              <w:rPr>
                <w:b/>
                <w:sz w:val="18"/>
                <w:szCs w:val="18"/>
              </w:rPr>
              <w:t>Wartość</w:t>
            </w:r>
          </w:p>
          <w:p w:rsidR="00436FC8" w:rsidRPr="00C42388" w:rsidRDefault="00436FC8" w:rsidP="007F5C7E">
            <w:pPr>
              <w:jc w:val="center"/>
              <w:rPr>
                <w:b/>
                <w:sz w:val="14"/>
              </w:rPr>
            </w:pPr>
            <w:r w:rsidRPr="001469DA">
              <w:rPr>
                <w:b/>
                <w:sz w:val="18"/>
                <w:szCs w:val="18"/>
              </w:rPr>
              <w:t>netto</w:t>
            </w:r>
          </w:p>
        </w:tc>
        <w:tc>
          <w:tcPr>
            <w:tcW w:w="1559" w:type="dxa"/>
          </w:tcPr>
          <w:p w:rsidR="00436FC8" w:rsidRDefault="00436FC8" w:rsidP="007F5C7E">
            <w:pPr>
              <w:jc w:val="center"/>
              <w:rPr>
                <w:b/>
                <w:sz w:val="18"/>
                <w:szCs w:val="18"/>
              </w:rPr>
            </w:pPr>
          </w:p>
          <w:p w:rsidR="00436FC8" w:rsidRPr="001469DA" w:rsidRDefault="00436FC8" w:rsidP="007F5C7E">
            <w:pPr>
              <w:jc w:val="center"/>
              <w:rPr>
                <w:b/>
                <w:sz w:val="18"/>
                <w:szCs w:val="18"/>
              </w:rPr>
            </w:pPr>
            <w:r w:rsidRPr="001469DA">
              <w:rPr>
                <w:b/>
                <w:sz w:val="18"/>
                <w:szCs w:val="18"/>
              </w:rPr>
              <w:t>Wartość</w:t>
            </w:r>
          </w:p>
          <w:p w:rsidR="00436FC8" w:rsidRPr="00C42388" w:rsidRDefault="00436FC8" w:rsidP="007F5C7E">
            <w:pPr>
              <w:jc w:val="center"/>
              <w:rPr>
                <w:b/>
                <w:sz w:val="14"/>
              </w:rPr>
            </w:pPr>
            <w:r w:rsidRPr="001469DA">
              <w:rPr>
                <w:b/>
                <w:sz w:val="18"/>
                <w:szCs w:val="18"/>
              </w:rPr>
              <w:t>brutto</w:t>
            </w:r>
          </w:p>
        </w:tc>
        <w:tc>
          <w:tcPr>
            <w:tcW w:w="1843" w:type="dxa"/>
          </w:tcPr>
          <w:p w:rsidR="00436FC8" w:rsidRDefault="00436FC8" w:rsidP="007F5C7E">
            <w:pPr>
              <w:jc w:val="center"/>
              <w:rPr>
                <w:b/>
                <w:sz w:val="18"/>
                <w:szCs w:val="18"/>
              </w:rPr>
            </w:pPr>
          </w:p>
          <w:p w:rsidR="00436FC8" w:rsidRPr="00C42388" w:rsidRDefault="00436FC8" w:rsidP="007F5C7E">
            <w:pPr>
              <w:jc w:val="center"/>
              <w:rPr>
                <w:b/>
                <w:sz w:val="14"/>
              </w:rPr>
            </w:pPr>
            <w:r w:rsidRPr="001469DA">
              <w:rPr>
                <w:b/>
                <w:sz w:val="18"/>
                <w:szCs w:val="18"/>
              </w:rPr>
              <w:t>Producent  i nr katalogowy</w:t>
            </w:r>
          </w:p>
        </w:tc>
      </w:tr>
      <w:tr w:rsidR="00436FC8" w:rsidRPr="00C42388" w:rsidTr="007F5C7E">
        <w:trPr>
          <w:cantSplit/>
          <w:trHeight w:val="660"/>
        </w:trPr>
        <w:tc>
          <w:tcPr>
            <w:tcW w:w="550" w:type="dxa"/>
            <w:vAlign w:val="center"/>
          </w:tcPr>
          <w:p w:rsidR="00436FC8" w:rsidRPr="00287B42" w:rsidRDefault="00436FC8" w:rsidP="007F5C7E">
            <w:pPr>
              <w:jc w:val="center"/>
              <w:rPr>
                <w:b/>
                <w:sz w:val="18"/>
                <w:szCs w:val="18"/>
              </w:rPr>
            </w:pPr>
            <w:r w:rsidRPr="00287B42">
              <w:rPr>
                <w:b/>
                <w:sz w:val="18"/>
                <w:szCs w:val="18"/>
              </w:rPr>
              <w:t>1.</w:t>
            </w:r>
          </w:p>
        </w:tc>
        <w:tc>
          <w:tcPr>
            <w:tcW w:w="3414" w:type="dxa"/>
            <w:vAlign w:val="center"/>
          </w:tcPr>
          <w:p w:rsidR="00436FC8" w:rsidRPr="00EB1800" w:rsidRDefault="00436FC8" w:rsidP="007F5C7E">
            <w:pPr>
              <w:pStyle w:val="Bezodstpw0"/>
              <w:jc w:val="both"/>
              <w:rPr>
                <w:sz w:val="22"/>
                <w:szCs w:val="22"/>
              </w:rPr>
            </w:pPr>
            <w:r w:rsidRPr="00EB1800">
              <w:rPr>
                <w:sz w:val="22"/>
                <w:szCs w:val="22"/>
              </w:rPr>
              <w:t>Zestaw do tracheotomii przezskórnej metodą Seldingera</w:t>
            </w:r>
          </w:p>
        </w:tc>
        <w:tc>
          <w:tcPr>
            <w:tcW w:w="993" w:type="dxa"/>
            <w:vAlign w:val="center"/>
          </w:tcPr>
          <w:p w:rsidR="00436FC8" w:rsidRPr="00287B42" w:rsidRDefault="00436FC8" w:rsidP="007F5C7E">
            <w:pPr>
              <w:jc w:val="center"/>
              <w:rPr>
                <w:b/>
                <w:sz w:val="18"/>
                <w:szCs w:val="18"/>
              </w:rPr>
            </w:pPr>
            <w:r w:rsidRPr="00287B42">
              <w:rPr>
                <w:b/>
                <w:sz w:val="18"/>
                <w:szCs w:val="18"/>
              </w:rPr>
              <w:t>szt.</w:t>
            </w:r>
          </w:p>
        </w:tc>
        <w:tc>
          <w:tcPr>
            <w:tcW w:w="850" w:type="dxa"/>
            <w:vAlign w:val="center"/>
          </w:tcPr>
          <w:p w:rsidR="00436FC8" w:rsidRPr="00287B42" w:rsidRDefault="00436FC8" w:rsidP="007F5C7E">
            <w:pPr>
              <w:jc w:val="center"/>
              <w:rPr>
                <w:b/>
                <w:sz w:val="18"/>
                <w:szCs w:val="18"/>
              </w:rPr>
            </w:pPr>
            <w:r>
              <w:rPr>
                <w:b/>
                <w:sz w:val="18"/>
                <w:szCs w:val="18"/>
              </w:rPr>
              <w:t>120</w:t>
            </w:r>
          </w:p>
        </w:tc>
        <w:tc>
          <w:tcPr>
            <w:tcW w:w="1134" w:type="dxa"/>
            <w:vAlign w:val="center"/>
          </w:tcPr>
          <w:p w:rsidR="00436FC8" w:rsidRPr="00C42388" w:rsidRDefault="00436FC8" w:rsidP="007F5C7E">
            <w:pPr>
              <w:rPr>
                <w:b/>
                <w:sz w:val="22"/>
              </w:rPr>
            </w:pPr>
          </w:p>
        </w:tc>
        <w:tc>
          <w:tcPr>
            <w:tcW w:w="992" w:type="dxa"/>
            <w:vAlign w:val="center"/>
          </w:tcPr>
          <w:p w:rsidR="00436FC8" w:rsidRPr="00C42388" w:rsidRDefault="00436FC8" w:rsidP="007F5C7E">
            <w:pPr>
              <w:rPr>
                <w:b/>
                <w:sz w:val="22"/>
              </w:rPr>
            </w:pPr>
          </w:p>
        </w:tc>
        <w:tc>
          <w:tcPr>
            <w:tcW w:w="851" w:type="dxa"/>
          </w:tcPr>
          <w:p w:rsidR="00436FC8" w:rsidRPr="00C42388" w:rsidRDefault="00436FC8" w:rsidP="007F5C7E">
            <w:pPr>
              <w:rPr>
                <w:b/>
                <w:sz w:val="22"/>
                <w:szCs w:val="22"/>
              </w:rPr>
            </w:pPr>
          </w:p>
        </w:tc>
        <w:tc>
          <w:tcPr>
            <w:tcW w:w="1134" w:type="dxa"/>
            <w:vAlign w:val="center"/>
          </w:tcPr>
          <w:p w:rsidR="00436FC8" w:rsidRPr="00C42388" w:rsidRDefault="00436FC8" w:rsidP="007F5C7E">
            <w:pPr>
              <w:rPr>
                <w:b/>
                <w:sz w:val="22"/>
                <w:szCs w:val="22"/>
              </w:rPr>
            </w:pPr>
          </w:p>
        </w:tc>
        <w:tc>
          <w:tcPr>
            <w:tcW w:w="1559" w:type="dxa"/>
            <w:vAlign w:val="center"/>
          </w:tcPr>
          <w:p w:rsidR="00436FC8" w:rsidRPr="00C42388" w:rsidRDefault="00436FC8" w:rsidP="007F5C7E">
            <w:pPr>
              <w:rPr>
                <w:b/>
                <w:sz w:val="22"/>
                <w:szCs w:val="22"/>
              </w:rPr>
            </w:pPr>
          </w:p>
        </w:tc>
        <w:tc>
          <w:tcPr>
            <w:tcW w:w="1843" w:type="dxa"/>
          </w:tcPr>
          <w:p w:rsidR="00436FC8" w:rsidRPr="00C42388" w:rsidRDefault="00436FC8" w:rsidP="007F5C7E">
            <w:pPr>
              <w:rPr>
                <w:b/>
                <w:i/>
                <w:sz w:val="22"/>
                <w:szCs w:val="22"/>
              </w:rPr>
            </w:pPr>
          </w:p>
        </w:tc>
      </w:tr>
      <w:tr w:rsidR="00436FC8" w:rsidRPr="00C42388" w:rsidTr="007F5C7E">
        <w:trPr>
          <w:cantSplit/>
          <w:trHeight w:val="660"/>
        </w:trPr>
        <w:tc>
          <w:tcPr>
            <w:tcW w:w="8784" w:type="dxa"/>
            <w:gridSpan w:val="7"/>
            <w:vAlign w:val="center"/>
          </w:tcPr>
          <w:p w:rsidR="00436FC8" w:rsidRDefault="00436FC8" w:rsidP="007F5C7E">
            <w:pPr>
              <w:rPr>
                <w:b/>
                <w:sz w:val="22"/>
                <w:szCs w:val="22"/>
              </w:rPr>
            </w:pPr>
            <w:r>
              <w:rPr>
                <w:b/>
                <w:sz w:val="22"/>
                <w:szCs w:val="22"/>
              </w:rPr>
              <w:t xml:space="preserve">                                                                                               </w:t>
            </w:r>
          </w:p>
          <w:p w:rsidR="00436FC8" w:rsidRDefault="00436FC8" w:rsidP="007F5C7E">
            <w:pPr>
              <w:jc w:val="right"/>
              <w:rPr>
                <w:b/>
                <w:sz w:val="22"/>
                <w:szCs w:val="22"/>
              </w:rPr>
            </w:pPr>
            <w:r w:rsidRPr="00287B42">
              <w:rPr>
                <w:b/>
                <w:sz w:val="22"/>
                <w:szCs w:val="22"/>
              </w:rPr>
              <w:t>Razem :</w:t>
            </w:r>
          </w:p>
          <w:p w:rsidR="00436FC8" w:rsidRPr="00C42388" w:rsidRDefault="00436FC8" w:rsidP="007F5C7E">
            <w:pPr>
              <w:jc w:val="right"/>
              <w:rPr>
                <w:b/>
                <w:sz w:val="22"/>
                <w:szCs w:val="22"/>
              </w:rPr>
            </w:pPr>
          </w:p>
        </w:tc>
        <w:tc>
          <w:tcPr>
            <w:tcW w:w="1134" w:type="dxa"/>
            <w:vAlign w:val="center"/>
          </w:tcPr>
          <w:p w:rsidR="00436FC8" w:rsidRPr="00C42388" w:rsidRDefault="00436FC8" w:rsidP="007F5C7E">
            <w:pPr>
              <w:rPr>
                <w:b/>
                <w:sz w:val="22"/>
                <w:szCs w:val="22"/>
              </w:rPr>
            </w:pPr>
          </w:p>
        </w:tc>
        <w:tc>
          <w:tcPr>
            <w:tcW w:w="1560" w:type="dxa"/>
            <w:vAlign w:val="center"/>
          </w:tcPr>
          <w:p w:rsidR="00436FC8" w:rsidRPr="00C42388" w:rsidRDefault="00436FC8" w:rsidP="007F5C7E">
            <w:pPr>
              <w:rPr>
                <w:b/>
                <w:i/>
                <w:sz w:val="22"/>
                <w:szCs w:val="22"/>
              </w:rPr>
            </w:pPr>
          </w:p>
        </w:tc>
        <w:tc>
          <w:tcPr>
            <w:tcW w:w="1842" w:type="dxa"/>
            <w:vAlign w:val="center"/>
          </w:tcPr>
          <w:p w:rsidR="00436FC8" w:rsidRPr="00C42388" w:rsidRDefault="00436FC8" w:rsidP="007F5C7E">
            <w:pPr>
              <w:rPr>
                <w:b/>
                <w:i/>
                <w:sz w:val="22"/>
                <w:szCs w:val="22"/>
              </w:rPr>
            </w:pPr>
          </w:p>
        </w:tc>
      </w:tr>
    </w:tbl>
    <w:p w:rsidR="00436FC8" w:rsidRDefault="00436FC8" w:rsidP="00436FC8">
      <w:pPr>
        <w:overflowPunct/>
        <w:autoSpaceDE/>
        <w:autoSpaceDN/>
        <w:adjustRightInd/>
        <w:contextualSpacing/>
        <w:textAlignment w:val="auto"/>
        <w:rPr>
          <w:rFonts w:eastAsia="Lucida Sans Unicode"/>
          <w:b/>
          <w:kern w:val="2"/>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EB1800" w:rsidRDefault="00436FC8" w:rsidP="00436FC8">
      <w:pPr>
        <w:rPr>
          <w:b/>
          <w:sz w:val="22"/>
          <w:szCs w:val="22"/>
        </w:rPr>
      </w:pPr>
      <w:r w:rsidRPr="00EB1800">
        <w:rPr>
          <w:b/>
          <w:sz w:val="22"/>
          <w:szCs w:val="22"/>
        </w:rPr>
        <w:t>Parametry :</w:t>
      </w:r>
    </w:p>
    <w:p w:rsidR="00436FC8" w:rsidRPr="00EB1800" w:rsidRDefault="00436FC8" w:rsidP="00436FC8">
      <w:pPr>
        <w:pStyle w:val="Akapitzlist0"/>
        <w:numPr>
          <w:ilvl w:val="0"/>
          <w:numId w:val="35"/>
        </w:numPr>
        <w:overflowPunct/>
        <w:autoSpaceDE/>
        <w:autoSpaceDN/>
        <w:adjustRightInd/>
        <w:rPr>
          <w:b/>
          <w:sz w:val="22"/>
          <w:szCs w:val="22"/>
        </w:rPr>
      </w:pPr>
      <w:r w:rsidRPr="00EB1800">
        <w:rPr>
          <w:sz w:val="22"/>
          <w:szCs w:val="22"/>
        </w:rPr>
        <w:t>jednostopniowe rozszerzadło o kształcie „rogu nosorożca” z warstwą poślizgową o miękkim końcu i ergonomicznym uchwycie,</w:t>
      </w:r>
    </w:p>
    <w:p w:rsidR="00436FC8" w:rsidRPr="00EB1800" w:rsidRDefault="00436FC8" w:rsidP="00436FC8">
      <w:pPr>
        <w:pStyle w:val="Akapitzlist0"/>
        <w:numPr>
          <w:ilvl w:val="0"/>
          <w:numId w:val="35"/>
        </w:numPr>
        <w:overflowPunct/>
        <w:autoSpaceDE/>
        <w:autoSpaceDN/>
        <w:adjustRightInd/>
        <w:rPr>
          <w:b/>
          <w:sz w:val="22"/>
          <w:szCs w:val="22"/>
        </w:rPr>
      </w:pPr>
      <w:r w:rsidRPr="00EB1800">
        <w:rPr>
          <w:sz w:val="22"/>
          <w:szCs w:val="22"/>
        </w:rPr>
        <w:t>prowadnica Seldingera i  prowadnik,</w:t>
      </w:r>
    </w:p>
    <w:p w:rsidR="00436FC8" w:rsidRPr="00EB1800" w:rsidRDefault="00436FC8" w:rsidP="00436FC8">
      <w:pPr>
        <w:pStyle w:val="Akapitzlist0"/>
        <w:numPr>
          <w:ilvl w:val="0"/>
          <w:numId w:val="35"/>
        </w:numPr>
        <w:overflowPunct/>
        <w:autoSpaceDE/>
        <w:autoSpaceDN/>
        <w:adjustRightInd/>
        <w:rPr>
          <w:b/>
          <w:sz w:val="22"/>
          <w:szCs w:val="22"/>
        </w:rPr>
      </w:pPr>
      <w:r w:rsidRPr="00EB1800">
        <w:rPr>
          <w:sz w:val="22"/>
          <w:szCs w:val="22"/>
        </w:rPr>
        <w:t>krótkie rozszerzadło 14F,</w:t>
      </w:r>
    </w:p>
    <w:p w:rsidR="00436FC8" w:rsidRPr="00EB1800" w:rsidRDefault="00436FC8" w:rsidP="00436FC8">
      <w:pPr>
        <w:pStyle w:val="Akapitzlist0"/>
        <w:numPr>
          <w:ilvl w:val="0"/>
          <w:numId w:val="35"/>
        </w:numPr>
        <w:overflowPunct/>
        <w:autoSpaceDE/>
        <w:autoSpaceDN/>
        <w:adjustRightInd/>
        <w:rPr>
          <w:b/>
          <w:sz w:val="22"/>
          <w:szCs w:val="22"/>
        </w:rPr>
      </w:pPr>
      <w:r w:rsidRPr="00EB1800">
        <w:rPr>
          <w:sz w:val="22"/>
          <w:szCs w:val="22"/>
        </w:rPr>
        <w:t>cewnik wprowadzający,</w:t>
      </w:r>
    </w:p>
    <w:p w:rsidR="00436FC8" w:rsidRPr="00EB1800" w:rsidRDefault="00436FC8" w:rsidP="00436FC8">
      <w:pPr>
        <w:pStyle w:val="Akapitzlist0"/>
        <w:numPr>
          <w:ilvl w:val="0"/>
          <w:numId w:val="35"/>
        </w:numPr>
        <w:overflowPunct/>
        <w:autoSpaceDE/>
        <w:autoSpaceDN/>
        <w:adjustRightInd/>
        <w:rPr>
          <w:b/>
          <w:sz w:val="22"/>
          <w:szCs w:val="22"/>
        </w:rPr>
      </w:pPr>
      <w:r w:rsidRPr="00EB1800">
        <w:rPr>
          <w:sz w:val="22"/>
          <w:szCs w:val="22"/>
        </w:rPr>
        <w:t>jednostopniowe rozszerzadło,</w:t>
      </w:r>
    </w:p>
    <w:p w:rsidR="00436FC8" w:rsidRPr="00EB1800" w:rsidRDefault="00436FC8" w:rsidP="00436FC8">
      <w:pPr>
        <w:pStyle w:val="Akapitzlist0"/>
        <w:numPr>
          <w:ilvl w:val="0"/>
          <w:numId w:val="35"/>
        </w:numPr>
        <w:overflowPunct/>
        <w:autoSpaceDE/>
        <w:autoSpaceDN/>
        <w:adjustRightInd/>
        <w:rPr>
          <w:b/>
          <w:sz w:val="22"/>
          <w:szCs w:val="22"/>
        </w:rPr>
      </w:pPr>
      <w:r w:rsidRPr="00EB1800">
        <w:rPr>
          <w:sz w:val="22"/>
          <w:szCs w:val="22"/>
        </w:rPr>
        <w:t>igła14G i  kaniula,</w:t>
      </w:r>
    </w:p>
    <w:p w:rsidR="00436FC8" w:rsidRPr="00EB1800" w:rsidRDefault="00436FC8" w:rsidP="00436FC8">
      <w:pPr>
        <w:pStyle w:val="Akapitzlist0"/>
        <w:numPr>
          <w:ilvl w:val="0"/>
          <w:numId w:val="35"/>
        </w:numPr>
        <w:overflowPunct/>
        <w:autoSpaceDE/>
        <w:autoSpaceDN/>
        <w:adjustRightInd/>
        <w:rPr>
          <w:b/>
          <w:sz w:val="22"/>
          <w:szCs w:val="22"/>
        </w:rPr>
      </w:pPr>
      <w:r w:rsidRPr="00EB1800">
        <w:rPr>
          <w:sz w:val="22"/>
          <w:szCs w:val="22"/>
        </w:rPr>
        <w:t>rurka tracheostomijna z mankietem niskociśnieniowym i odsysaniem posiadająca samoblokujący się mandryn z otworem na prowadnicę Seldingera,</w:t>
      </w:r>
    </w:p>
    <w:p w:rsidR="00436FC8" w:rsidRPr="00EB1800" w:rsidRDefault="00436FC8" w:rsidP="00436FC8">
      <w:pPr>
        <w:pStyle w:val="Akapitzlist0"/>
        <w:numPr>
          <w:ilvl w:val="0"/>
          <w:numId w:val="35"/>
        </w:numPr>
        <w:overflowPunct/>
        <w:autoSpaceDE/>
        <w:autoSpaceDN/>
        <w:adjustRightInd/>
        <w:rPr>
          <w:b/>
          <w:sz w:val="22"/>
          <w:szCs w:val="22"/>
        </w:rPr>
      </w:pPr>
      <w:r w:rsidRPr="00EB1800">
        <w:rPr>
          <w:sz w:val="22"/>
          <w:szCs w:val="22"/>
        </w:rPr>
        <w:t>stożkowy prowadnik rurki z uchwytem,</w:t>
      </w:r>
    </w:p>
    <w:p w:rsidR="00436FC8" w:rsidRPr="00EB1800" w:rsidRDefault="00436FC8" w:rsidP="00436FC8">
      <w:pPr>
        <w:pStyle w:val="Akapitzlist0"/>
        <w:numPr>
          <w:ilvl w:val="0"/>
          <w:numId w:val="35"/>
        </w:numPr>
        <w:overflowPunct/>
        <w:autoSpaceDE/>
        <w:autoSpaceDN/>
        <w:adjustRightInd/>
        <w:rPr>
          <w:b/>
          <w:sz w:val="22"/>
          <w:szCs w:val="22"/>
        </w:rPr>
      </w:pPr>
      <w:r w:rsidRPr="00EB1800">
        <w:rPr>
          <w:sz w:val="22"/>
          <w:szCs w:val="22"/>
        </w:rPr>
        <w:t>2 kaniule wewnętrzne do rurki,</w:t>
      </w:r>
    </w:p>
    <w:p w:rsidR="00436FC8" w:rsidRPr="00EB1800" w:rsidRDefault="00436FC8" w:rsidP="00436FC8">
      <w:pPr>
        <w:pStyle w:val="Akapitzlist0"/>
        <w:numPr>
          <w:ilvl w:val="0"/>
          <w:numId w:val="35"/>
        </w:numPr>
        <w:overflowPunct/>
        <w:autoSpaceDE/>
        <w:autoSpaceDN/>
        <w:adjustRightInd/>
        <w:rPr>
          <w:b/>
          <w:sz w:val="22"/>
          <w:szCs w:val="22"/>
        </w:rPr>
      </w:pPr>
      <w:r w:rsidRPr="00EB1800">
        <w:rPr>
          <w:sz w:val="22"/>
          <w:szCs w:val="22"/>
        </w:rPr>
        <w:t xml:space="preserve">opaska do rurki, </w:t>
      </w:r>
    </w:p>
    <w:p w:rsidR="00436FC8" w:rsidRPr="00EB1800" w:rsidRDefault="00436FC8" w:rsidP="00436FC8">
      <w:pPr>
        <w:pStyle w:val="Akapitzlist0"/>
        <w:numPr>
          <w:ilvl w:val="0"/>
          <w:numId w:val="35"/>
        </w:numPr>
        <w:overflowPunct/>
        <w:autoSpaceDE/>
        <w:autoSpaceDN/>
        <w:adjustRightInd/>
        <w:rPr>
          <w:b/>
          <w:sz w:val="22"/>
          <w:szCs w:val="22"/>
        </w:rPr>
      </w:pPr>
      <w:r w:rsidRPr="00EB1800">
        <w:rPr>
          <w:sz w:val="22"/>
          <w:szCs w:val="22"/>
        </w:rPr>
        <w:t>szczoteczka,</w:t>
      </w:r>
    </w:p>
    <w:p w:rsidR="00436FC8" w:rsidRPr="00EB1800" w:rsidRDefault="00436FC8" w:rsidP="00436FC8">
      <w:pPr>
        <w:pStyle w:val="Akapitzlist0"/>
        <w:numPr>
          <w:ilvl w:val="0"/>
          <w:numId w:val="35"/>
        </w:numPr>
        <w:overflowPunct/>
        <w:autoSpaceDE/>
        <w:autoSpaceDN/>
        <w:adjustRightInd/>
        <w:rPr>
          <w:b/>
          <w:sz w:val="22"/>
          <w:szCs w:val="22"/>
        </w:rPr>
      </w:pPr>
      <w:r w:rsidRPr="00EB1800">
        <w:rPr>
          <w:sz w:val="22"/>
          <w:szCs w:val="22"/>
        </w:rPr>
        <w:t>jałowy żel poślizgowy,</w:t>
      </w:r>
    </w:p>
    <w:p w:rsidR="00436FC8" w:rsidRPr="00EB1800" w:rsidRDefault="00436FC8" w:rsidP="00436FC8">
      <w:pPr>
        <w:pStyle w:val="Akapitzlist0"/>
        <w:numPr>
          <w:ilvl w:val="0"/>
          <w:numId w:val="35"/>
        </w:numPr>
        <w:overflowPunct/>
        <w:autoSpaceDE/>
        <w:autoSpaceDN/>
        <w:adjustRightInd/>
        <w:rPr>
          <w:b/>
          <w:sz w:val="22"/>
          <w:szCs w:val="22"/>
        </w:rPr>
      </w:pPr>
      <w:r w:rsidRPr="00EB1800">
        <w:rPr>
          <w:sz w:val="22"/>
          <w:szCs w:val="22"/>
        </w:rPr>
        <w:t>skalpel,</w:t>
      </w:r>
    </w:p>
    <w:p w:rsidR="00436FC8" w:rsidRPr="00EB1800" w:rsidRDefault="00436FC8" w:rsidP="00436FC8">
      <w:pPr>
        <w:pStyle w:val="Akapitzlist0"/>
        <w:numPr>
          <w:ilvl w:val="0"/>
          <w:numId w:val="35"/>
        </w:numPr>
        <w:overflowPunct/>
        <w:autoSpaceDE/>
        <w:autoSpaceDN/>
        <w:adjustRightInd/>
        <w:rPr>
          <w:b/>
          <w:sz w:val="22"/>
          <w:szCs w:val="22"/>
        </w:rPr>
      </w:pPr>
      <w:r w:rsidRPr="00EB1800">
        <w:rPr>
          <w:sz w:val="22"/>
          <w:szCs w:val="22"/>
        </w:rPr>
        <w:t>zestaw  pakowany na podwójnej tacy z serwetą,</w:t>
      </w:r>
    </w:p>
    <w:p w:rsidR="00436FC8" w:rsidRPr="00EB1800" w:rsidRDefault="00436FC8" w:rsidP="00436FC8">
      <w:pPr>
        <w:pStyle w:val="Akapitzlist0"/>
        <w:numPr>
          <w:ilvl w:val="0"/>
          <w:numId w:val="35"/>
        </w:numPr>
        <w:overflowPunct/>
        <w:autoSpaceDE/>
        <w:autoSpaceDN/>
        <w:adjustRightInd/>
        <w:rPr>
          <w:b/>
          <w:sz w:val="22"/>
          <w:szCs w:val="22"/>
        </w:rPr>
      </w:pPr>
      <w:r w:rsidRPr="00EB1800">
        <w:rPr>
          <w:sz w:val="22"/>
          <w:szCs w:val="22"/>
        </w:rPr>
        <w:t>rozmiary rurek 7,0 ; 8,0 ; 9,0 do wyboru przez Zamawiającego</w:t>
      </w:r>
    </w:p>
    <w:p w:rsidR="00436FC8" w:rsidRDefault="00436FC8" w:rsidP="00436FC8">
      <w:pPr>
        <w:rPr>
          <w:sz w:val="22"/>
          <w:szCs w:val="22"/>
          <w:lang w:val="pl-PL"/>
        </w:rPr>
      </w:pPr>
    </w:p>
    <w:p w:rsidR="00436FC8" w:rsidRDefault="00436FC8" w:rsidP="00436FC8">
      <w:pPr>
        <w:rPr>
          <w:b/>
          <w:sz w:val="22"/>
          <w:szCs w:val="22"/>
          <w:lang w:val="pl-PL"/>
        </w:rPr>
      </w:pPr>
    </w:p>
    <w:p w:rsidR="00436FC8" w:rsidRDefault="00436FC8" w:rsidP="00436FC8"/>
    <w:p w:rsidR="00436FC8" w:rsidRPr="00A44B05" w:rsidRDefault="00436FC8" w:rsidP="00436FC8">
      <w:pPr>
        <w:overflowPunct/>
        <w:autoSpaceDE/>
        <w:autoSpaceDN/>
        <w:adjustRightInd/>
        <w:contextualSpacing/>
        <w:textAlignment w:val="auto"/>
        <w:rPr>
          <w:rFonts w:eastAsia="Lucida Sans Unicode"/>
          <w:sz w:val="22"/>
          <w:szCs w:val="22"/>
          <w:lang w:eastAsia="ar-SA"/>
        </w:rPr>
      </w:pPr>
    </w:p>
    <w:p w:rsidR="00436FC8" w:rsidRDefault="00436FC8" w:rsidP="00436FC8">
      <w:pPr>
        <w:overflowPunct/>
        <w:autoSpaceDE/>
        <w:autoSpaceDN/>
        <w:adjustRightInd/>
        <w:contextualSpacing/>
        <w:textAlignment w:val="auto"/>
        <w:rPr>
          <w:rFonts w:eastAsia="Lucida Sans Unicode"/>
          <w:b/>
          <w:kern w:val="2"/>
          <w:sz w:val="22"/>
          <w:szCs w:val="22"/>
          <w:lang w:eastAsia="ar-SA"/>
        </w:rPr>
      </w:pPr>
      <w:r w:rsidRPr="002E5473">
        <w:rPr>
          <w:rFonts w:eastAsia="Lucida Sans Unicode"/>
          <w:b/>
          <w:kern w:val="2"/>
          <w:sz w:val="22"/>
          <w:szCs w:val="22"/>
          <w:lang w:eastAsia="ar-SA"/>
        </w:rPr>
        <w:t xml:space="preserve">Pakiet nr </w:t>
      </w:r>
      <w:r>
        <w:rPr>
          <w:rFonts w:eastAsia="Lucida Sans Unicode"/>
          <w:b/>
          <w:kern w:val="2"/>
          <w:sz w:val="22"/>
          <w:szCs w:val="22"/>
          <w:lang w:eastAsia="ar-SA"/>
        </w:rPr>
        <w:t>16</w:t>
      </w:r>
    </w:p>
    <w:p w:rsidR="00436FC8" w:rsidRDefault="00436FC8" w:rsidP="00436FC8">
      <w:pPr>
        <w:overflowPunct/>
        <w:autoSpaceDE/>
        <w:autoSpaceDN/>
        <w:adjustRightInd/>
        <w:contextualSpacing/>
        <w:textAlignment w:val="auto"/>
        <w:rPr>
          <w:rFonts w:eastAsia="Lucida Sans Unicode"/>
          <w:b/>
          <w:kern w:val="2"/>
          <w:sz w:val="22"/>
          <w:szCs w:val="22"/>
          <w:lang w:eastAsia="ar-SA"/>
        </w:rPr>
      </w:pPr>
    </w:p>
    <w:p w:rsidR="00436FC8" w:rsidRDefault="00436FC8" w:rsidP="00436FC8">
      <w:r w:rsidRPr="00B96A39">
        <w:t>Prowadnica do rurki intubacyjnej</w:t>
      </w:r>
    </w:p>
    <w:p w:rsidR="00436FC8" w:rsidRDefault="00436FC8" w:rsidP="00436FC8">
      <w:pPr>
        <w:overflowPunct/>
        <w:autoSpaceDE/>
        <w:autoSpaceDN/>
        <w:adjustRightInd/>
        <w:contextualSpacing/>
        <w:textAlignment w:val="auto"/>
        <w:rPr>
          <w:rFonts w:eastAsia="Lucida Sans Unicode"/>
          <w:b/>
          <w:kern w:val="2"/>
          <w:sz w:val="22"/>
          <w:szCs w:val="22"/>
          <w:lang w:eastAsia="ar-SA"/>
        </w:rPr>
      </w:pPr>
    </w:p>
    <w:p w:rsidR="00436FC8" w:rsidRDefault="00436FC8" w:rsidP="00436FC8">
      <w:pPr>
        <w:overflowPunct/>
        <w:autoSpaceDE/>
        <w:autoSpaceDN/>
        <w:adjustRightInd/>
        <w:ind w:left="360"/>
        <w:contextualSpacing/>
        <w:textAlignment w:val="auto"/>
        <w:rPr>
          <w:rFonts w:eastAsia="Lucida Sans Unicode"/>
          <w:b/>
          <w:kern w:val="2"/>
          <w:sz w:val="22"/>
          <w:szCs w:val="22"/>
          <w:lang w:eastAsia="ar-SA"/>
        </w:rPr>
      </w:pPr>
    </w:p>
    <w:tbl>
      <w:tblPr>
        <w:tblpPr w:leftFromText="141" w:rightFromText="141" w:vertAnchor="text" w:tblpXSpec="center" w:tblpY="1"/>
        <w:tblOverlap w:val="never"/>
        <w:tblW w:w="1404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704"/>
        <w:gridCol w:w="5403"/>
        <w:gridCol w:w="992"/>
        <w:gridCol w:w="1276"/>
        <w:gridCol w:w="1134"/>
        <w:gridCol w:w="992"/>
        <w:gridCol w:w="851"/>
        <w:gridCol w:w="850"/>
        <w:gridCol w:w="1843"/>
      </w:tblGrid>
      <w:tr w:rsidR="00436FC8" w:rsidRPr="008D6F0A" w:rsidTr="007F5C7E">
        <w:trPr>
          <w:cantSplit/>
          <w:trHeight w:val="699"/>
          <w:jc w:val="center"/>
        </w:trPr>
        <w:tc>
          <w:tcPr>
            <w:tcW w:w="704"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4"/>
                <w:szCs w:val="14"/>
                <w:lang w:eastAsia="ar-SA"/>
              </w:rPr>
            </w:pPr>
          </w:p>
          <w:p w:rsidR="00436FC8" w:rsidRPr="008D6F0A" w:rsidRDefault="00436FC8" w:rsidP="007F5C7E">
            <w:r w:rsidRPr="001A11B2">
              <w:rPr>
                <w:b/>
                <w:sz w:val="18"/>
                <w:szCs w:val="18"/>
              </w:rPr>
              <w:t>L.P</w:t>
            </w:r>
          </w:p>
        </w:tc>
        <w:tc>
          <w:tcPr>
            <w:tcW w:w="5403" w:type="dxa"/>
            <w:tcBorders>
              <w:top w:val="single" w:sz="4" w:space="0" w:color="00000A"/>
              <w:left w:val="single" w:sz="4" w:space="0" w:color="00000A"/>
              <w:bottom w:val="single" w:sz="4" w:space="0" w:color="00000A"/>
              <w:right w:val="single" w:sz="4" w:space="0" w:color="00000A"/>
            </w:tcBorders>
            <w:vAlign w:val="center"/>
          </w:tcPr>
          <w:p w:rsidR="00436FC8" w:rsidRPr="001A11B2" w:rsidRDefault="00436FC8" w:rsidP="007F5C7E">
            <w:pPr>
              <w:jc w:val="center"/>
              <w:rPr>
                <w:b/>
                <w:sz w:val="18"/>
                <w:szCs w:val="18"/>
              </w:rPr>
            </w:pPr>
            <w:r w:rsidRPr="001A11B2">
              <w:rPr>
                <w:b/>
                <w:sz w:val="18"/>
                <w:szCs w:val="18"/>
              </w:rPr>
              <w:t>Asortyment</w:t>
            </w:r>
          </w:p>
          <w:p w:rsidR="00436FC8" w:rsidRPr="008D6F0A" w:rsidRDefault="00436FC8" w:rsidP="007F5C7E">
            <w:pPr>
              <w:jc w:val="center"/>
            </w:pPr>
            <w:r w:rsidRPr="001A11B2">
              <w:rPr>
                <w:b/>
                <w:sz w:val="18"/>
                <w:szCs w:val="18"/>
              </w:rPr>
              <w:t>Szczegółowy</w:t>
            </w: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pPr>
            <w:r w:rsidRPr="001A11B2">
              <w:rPr>
                <w:b/>
                <w:sz w:val="18"/>
                <w:szCs w:val="18"/>
              </w:rPr>
              <w:t>Jedn. miary</w:t>
            </w:r>
          </w:p>
        </w:tc>
        <w:tc>
          <w:tcPr>
            <w:tcW w:w="1276" w:type="dxa"/>
            <w:tcBorders>
              <w:top w:val="single" w:sz="4" w:space="0" w:color="00000A"/>
              <w:left w:val="single" w:sz="4" w:space="0" w:color="00000A"/>
              <w:bottom w:val="single" w:sz="4" w:space="0" w:color="00000A"/>
              <w:right w:val="single" w:sz="4" w:space="0" w:color="00000A"/>
            </w:tcBorders>
            <w:vAlign w:val="center"/>
          </w:tcPr>
          <w:p w:rsidR="00436FC8" w:rsidRPr="001A11B2" w:rsidRDefault="00436FC8" w:rsidP="007F5C7E">
            <w:pPr>
              <w:jc w:val="center"/>
              <w:rPr>
                <w:b/>
                <w:sz w:val="18"/>
                <w:szCs w:val="18"/>
              </w:rPr>
            </w:pPr>
            <w:r w:rsidRPr="001A11B2">
              <w:rPr>
                <w:b/>
                <w:sz w:val="18"/>
                <w:szCs w:val="18"/>
              </w:rPr>
              <w:t>Ilość</w:t>
            </w:r>
          </w:p>
          <w:p w:rsidR="00436FC8" w:rsidRPr="008D6F0A" w:rsidRDefault="00436FC8" w:rsidP="007F5C7E">
            <w:pPr>
              <w:jc w:val="center"/>
            </w:pPr>
            <w:r>
              <w:rPr>
                <w:b/>
                <w:sz w:val="18"/>
                <w:szCs w:val="18"/>
              </w:rPr>
              <w:t>12 m-cy</w:t>
            </w:r>
          </w:p>
        </w:tc>
        <w:tc>
          <w:tcPr>
            <w:tcW w:w="1134" w:type="dxa"/>
            <w:tcBorders>
              <w:top w:val="single" w:sz="4" w:space="0" w:color="00000A"/>
              <w:left w:val="single" w:sz="4" w:space="0" w:color="00000A"/>
              <w:bottom w:val="single" w:sz="4" w:space="0" w:color="00000A"/>
              <w:right w:val="single" w:sz="4" w:space="0" w:color="00000A"/>
            </w:tcBorders>
            <w:vAlign w:val="center"/>
          </w:tcPr>
          <w:p w:rsidR="00436FC8" w:rsidRDefault="00436FC8" w:rsidP="007F5C7E">
            <w:pPr>
              <w:jc w:val="center"/>
              <w:rPr>
                <w:rFonts w:eastAsia="Lucida Sans Unicode"/>
                <w:b/>
                <w:sz w:val="18"/>
                <w:szCs w:val="18"/>
              </w:rPr>
            </w:pPr>
            <w:r w:rsidRPr="001A11B2">
              <w:rPr>
                <w:rFonts w:eastAsia="Lucida Sans Unicode"/>
                <w:b/>
                <w:sz w:val="18"/>
                <w:szCs w:val="18"/>
              </w:rPr>
              <w:t>Cena</w:t>
            </w:r>
          </w:p>
          <w:p w:rsidR="00436FC8" w:rsidRPr="008D6F0A" w:rsidRDefault="00436FC8" w:rsidP="007F5C7E">
            <w:pPr>
              <w:jc w:val="center"/>
            </w:pPr>
            <w:r w:rsidRPr="001A11B2">
              <w:rPr>
                <w:rFonts w:eastAsia="Lucida Sans Unicode"/>
                <w:b/>
                <w:sz w:val="18"/>
                <w:szCs w:val="18"/>
              </w:rPr>
              <w:t>netto</w:t>
            </w: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1A11B2" w:rsidRDefault="00436FC8" w:rsidP="007F5C7E">
            <w:pPr>
              <w:jc w:val="center"/>
              <w:rPr>
                <w:b/>
                <w:sz w:val="18"/>
                <w:szCs w:val="18"/>
              </w:rPr>
            </w:pPr>
            <w:r w:rsidRPr="001A11B2">
              <w:rPr>
                <w:b/>
                <w:sz w:val="18"/>
                <w:szCs w:val="18"/>
              </w:rPr>
              <w:t>%</w:t>
            </w:r>
          </w:p>
          <w:p w:rsidR="00436FC8" w:rsidRPr="008D6F0A" w:rsidRDefault="00436FC8" w:rsidP="007F5C7E">
            <w:pPr>
              <w:jc w:val="center"/>
              <w:rPr>
                <w:rFonts w:eastAsia="Lucida Sans Unicode"/>
                <w:b/>
                <w:sz w:val="18"/>
                <w:szCs w:val="18"/>
                <w:lang w:eastAsia="ar-SA"/>
              </w:rPr>
            </w:pPr>
            <w:r w:rsidRPr="001A11B2">
              <w:rPr>
                <w:b/>
                <w:sz w:val="18"/>
                <w:szCs w:val="18"/>
              </w:rPr>
              <w:t>Vat</w:t>
            </w:r>
          </w:p>
        </w:tc>
        <w:tc>
          <w:tcPr>
            <w:tcW w:w="851"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pPr>
            <w:r w:rsidRPr="001A11B2">
              <w:rPr>
                <w:rFonts w:eastAsia="Lucida Sans Unicode"/>
                <w:b/>
                <w:sz w:val="18"/>
                <w:szCs w:val="18"/>
              </w:rPr>
              <w:t>Wartość netto</w:t>
            </w:r>
          </w:p>
        </w:tc>
        <w:tc>
          <w:tcPr>
            <w:tcW w:w="850"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pPr>
            <w:r w:rsidRPr="001A11B2">
              <w:rPr>
                <w:rFonts w:eastAsia="Lucida Sans Unicode"/>
                <w:b/>
                <w:sz w:val="18"/>
                <w:szCs w:val="18"/>
              </w:rPr>
              <w:t>Wartość brutto</w:t>
            </w:r>
          </w:p>
        </w:tc>
        <w:tc>
          <w:tcPr>
            <w:tcW w:w="1843"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r w:rsidRPr="001A11B2">
              <w:rPr>
                <w:b/>
                <w:sz w:val="18"/>
                <w:szCs w:val="18"/>
              </w:rPr>
              <w:t>Producent  i nr katalogowy</w:t>
            </w:r>
          </w:p>
        </w:tc>
      </w:tr>
      <w:tr w:rsidR="00436FC8" w:rsidRPr="008D6F0A" w:rsidTr="007F5C7E">
        <w:trPr>
          <w:cantSplit/>
          <w:trHeight w:val="381"/>
          <w:jc w:val="center"/>
        </w:trPr>
        <w:tc>
          <w:tcPr>
            <w:tcW w:w="704" w:type="dxa"/>
            <w:tcBorders>
              <w:top w:val="single" w:sz="4" w:space="0" w:color="00000A"/>
              <w:left w:val="single" w:sz="4" w:space="0" w:color="00000A"/>
              <w:bottom w:val="single" w:sz="4" w:space="0" w:color="00000A"/>
              <w:right w:val="single" w:sz="4" w:space="0" w:color="00000A"/>
            </w:tcBorders>
            <w:vAlign w:val="center"/>
          </w:tcPr>
          <w:p w:rsidR="00436FC8" w:rsidRPr="00D773C2" w:rsidRDefault="00436FC8" w:rsidP="007F5C7E">
            <w:pPr>
              <w:jc w:val="center"/>
              <w:rPr>
                <w:rFonts w:eastAsia="Lucida Sans Unicode"/>
                <w:sz w:val="18"/>
                <w:szCs w:val="18"/>
                <w:lang w:eastAsia="ar-SA"/>
              </w:rPr>
            </w:pPr>
            <w:r w:rsidRPr="00D773C2">
              <w:rPr>
                <w:rFonts w:eastAsia="Lucida Sans Unicode"/>
                <w:sz w:val="18"/>
                <w:szCs w:val="18"/>
                <w:lang w:eastAsia="ar-SA"/>
              </w:rPr>
              <w:t>1.</w:t>
            </w:r>
          </w:p>
        </w:tc>
        <w:tc>
          <w:tcPr>
            <w:tcW w:w="5403" w:type="dxa"/>
            <w:tcBorders>
              <w:top w:val="single" w:sz="4" w:space="0" w:color="00000A"/>
              <w:left w:val="single" w:sz="4" w:space="0" w:color="00000A"/>
              <w:bottom w:val="single" w:sz="4" w:space="0" w:color="00000A"/>
              <w:right w:val="single" w:sz="4" w:space="0" w:color="00000A"/>
            </w:tcBorders>
            <w:vAlign w:val="center"/>
          </w:tcPr>
          <w:p w:rsidR="00436FC8" w:rsidRPr="005623B7" w:rsidRDefault="00436FC8" w:rsidP="007F5C7E">
            <w:pPr>
              <w:widowControl/>
              <w:suppressAutoHyphens w:val="0"/>
              <w:overflowPunct/>
              <w:autoSpaceDE/>
              <w:autoSpaceDN/>
              <w:adjustRightInd/>
              <w:jc w:val="center"/>
              <w:textAlignment w:val="auto"/>
              <w:rPr>
                <w:sz w:val="22"/>
                <w:szCs w:val="22"/>
              </w:rPr>
            </w:pPr>
            <w:r w:rsidRPr="005623B7">
              <w:rPr>
                <w:sz w:val="22"/>
                <w:szCs w:val="22"/>
                <w:lang w:val="pl-PL"/>
              </w:rPr>
              <w:t>O.D.– 2 – 2,2 – długość min. 230 mm</w:t>
            </w: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5623B7" w:rsidRDefault="00436FC8" w:rsidP="007F5C7E">
            <w:pPr>
              <w:jc w:val="center"/>
              <w:rPr>
                <w:rFonts w:eastAsia="Lucida Sans Unicode"/>
                <w:sz w:val="22"/>
                <w:szCs w:val="22"/>
                <w:lang w:eastAsia="ar-SA"/>
              </w:rPr>
            </w:pPr>
            <w:r w:rsidRPr="005623B7">
              <w:rPr>
                <w:rFonts w:eastAsia="Lucida Sans Unicode"/>
                <w:b/>
                <w:sz w:val="22"/>
                <w:szCs w:val="22"/>
                <w:lang w:eastAsia="ar-SA"/>
              </w:rPr>
              <w:t>szt.</w:t>
            </w:r>
          </w:p>
        </w:tc>
        <w:tc>
          <w:tcPr>
            <w:tcW w:w="1276" w:type="dxa"/>
            <w:tcBorders>
              <w:top w:val="single" w:sz="4" w:space="0" w:color="00000A"/>
              <w:left w:val="single" w:sz="4" w:space="0" w:color="00000A"/>
              <w:bottom w:val="single" w:sz="4" w:space="0" w:color="00000A"/>
              <w:right w:val="single" w:sz="4" w:space="0" w:color="00000A"/>
            </w:tcBorders>
            <w:vAlign w:val="center"/>
          </w:tcPr>
          <w:p w:rsidR="00436FC8" w:rsidRPr="005623B7" w:rsidRDefault="00436FC8" w:rsidP="007F5C7E">
            <w:pPr>
              <w:jc w:val="center"/>
              <w:rPr>
                <w:rFonts w:eastAsia="Lucida Sans Unicode"/>
                <w:b/>
                <w:sz w:val="22"/>
                <w:szCs w:val="22"/>
                <w:lang w:eastAsia="ar-SA"/>
              </w:rPr>
            </w:pPr>
            <w:r w:rsidRPr="005623B7">
              <w:rPr>
                <w:rFonts w:eastAsia="Lucida Sans Unicode"/>
                <w:b/>
                <w:sz w:val="22"/>
                <w:szCs w:val="22"/>
                <w:lang w:eastAsia="ar-SA"/>
              </w:rPr>
              <w:t>50</w:t>
            </w:r>
          </w:p>
        </w:tc>
        <w:tc>
          <w:tcPr>
            <w:tcW w:w="1134" w:type="dxa"/>
            <w:tcBorders>
              <w:top w:val="single" w:sz="4" w:space="0" w:color="00000A"/>
              <w:left w:val="single" w:sz="4" w:space="0" w:color="00000A"/>
              <w:bottom w:val="single" w:sz="4" w:space="0" w:color="00000A"/>
              <w:right w:val="single" w:sz="4" w:space="0" w:color="00000A"/>
            </w:tcBorders>
            <w:vAlign w:val="center"/>
          </w:tcPr>
          <w:p w:rsidR="00436FC8" w:rsidRDefault="00436FC8" w:rsidP="007F5C7E">
            <w:pPr>
              <w:jc w:val="center"/>
              <w:rPr>
                <w:rFonts w:eastAsia="Lucida Sans Unicode"/>
                <w:b/>
                <w:sz w:val="18"/>
                <w:szCs w:val="18"/>
                <w:lang w:eastAsia="ar-SA"/>
              </w:rPr>
            </w:pPr>
          </w:p>
          <w:p w:rsidR="00436FC8" w:rsidRPr="008D6F0A" w:rsidRDefault="00436FC8" w:rsidP="007F5C7E">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381"/>
          <w:jc w:val="center"/>
        </w:trPr>
        <w:tc>
          <w:tcPr>
            <w:tcW w:w="704" w:type="dxa"/>
            <w:tcBorders>
              <w:top w:val="single" w:sz="4" w:space="0" w:color="00000A"/>
              <w:left w:val="single" w:sz="4" w:space="0" w:color="00000A"/>
              <w:bottom w:val="single" w:sz="4" w:space="0" w:color="00000A"/>
              <w:right w:val="single" w:sz="4" w:space="0" w:color="00000A"/>
            </w:tcBorders>
            <w:vAlign w:val="center"/>
          </w:tcPr>
          <w:p w:rsidR="00436FC8" w:rsidRPr="00D773C2" w:rsidRDefault="00436FC8" w:rsidP="007F5C7E">
            <w:pPr>
              <w:jc w:val="center"/>
              <w:rPr>
                <w:rFonts w:eastAsia="Lucida Sans Unicode"/>
                <w:sz w:val="18"/>
                <w:szCs w:val="18"/>
                <w:lang w:eastAsia="ar-SA"/>
              </w:rPr>
            </w:pPr>
            <w:r w:rsidRPr="00D773C2">
              <w:rPr>
                <w:rFonts w:eastAsia="Lucida Sans Unicode"/>
                <w:sz w:val="18"/>
                <w:szCs w:val="18"/>
                <w:lang w:eastAsia="ar-SA"/>
              </w:rPr>
              <w:t>2.</w:t>
            </w:r>
          </w:p>
        </w:tc>
        <w:tc>
          <w:tcPr>
            <w:tcW w:w="5403" w:type="dxa"/>
            <w:tcBorders>
              <w:top w:val="single" w:sz="4" w:space="0" w:color="00000A"/>
              <w:left w:val="single" w:sz="4" w:space="0" w:color="00000A"/>
              <w:bottom w:val="single" w:sz="4" w:space="0" w:color="00000A"/>
              <w:right w:val="single" w:sz="4" w:space="0" w:color="00000A"/>
            </w:tcBorders>
            <w:vAlign w:val="center"/>
          </w:tcPr>
          <w:p w:rsidR="00436FC8" w:rsidRPr="005623B7" w:rsidRDefault="00436FC8" w:rsidP="007F5C7E">
            <w:pPr>
              <w:widowControl/>
              <w:suppressAutoHyphens w:val="0"/>
              <w:overflowPunct/>
              <w:autoSpaceDE/>
              <w:autoSpaceDN/>
              <w:adjustRightInd/>
              <w:jc w:val="center"/>
              <w:textAlignment w:val="auto"/>
              <w:rPr>
                <w:sz w:val="22"/>
                <w:szCs w:val="22"/>
              </w:rPr>
            </w:pPr>
            <w:r w:rsidRPr="005623B7">
              <w:rPr>
                <w:sz w:val="22"/>
                <w:szCs w:val="22"/>
                <w:lang w:val="pl-PL"/>
              </w:rPr>
              <w:t>O.D.– 3,0 – długość min. 340 mm</w:t>
            </w: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5623B7" w:rsidRDefault="00436FC8" w:rsidP="007F5C7E">
            <w:pPr>
              <w:jc w:val="center"/>
              <w:rPr>
                <w:rFonts w:eastAsia="Lucida Sans Unicode"/>
                <w:sz w:val="22"/>
                <w:szCs w:val="22"/>
                <w:lang w:eastAsia="ar-SA"/>
              </w:rPr>
            </w:pPr>
            <w:r w:rsidRPr="005623B7">
              <w:rPr>
                <w:rFonts w:eastAsia="Lucida Sans Unicode"/>
                <w:b/>
                <w:sz w:val="22"/>
                <w:szCs w:val="22"/>
                <w:lang w:eastAsia="ar-SA"/>
              </w:rPr>
              <w:t>szt.</w:t>
            </w:r>
          </w:p>
        </w:tc>
        <w:tc>
          <w:tcPr>
            <w:tcW w:w="1276" w:type="dxa"/>
            <w:tcBorders>
              <w:top w:val="single" w:sz="4" w:space="0" w:color="00000A"/>
              <w:left w:val="single" w:sz="4" w:space="0" w:color="00000A"/>
              <w:bottom w:val="single" w:sz="4" w:space="0" w:color="00000A"/>
              <w:right w:val="single" w:sz="4" w:space="0" w:color="00000A"/>
            </w:tcBorders>
            <w:vAlign w:val="center"/>
          </w:tcPr>
          <w:p w:rsidR="00436FC8" w:rsidRPr="005623B7" w:rsidRDefault="00436FC8" w:rsidP="007F5C7E">
            <w:pPr>
              <w:jc w:val="center"/>
              <w:rPr>
                <w:rFonts w:eastAsia="Lucida Sans Unicode"/>
                <w:b/>
                <w:sz w:val="22"/>
                <w:szCs w:val="22"/>
                <w:lang w:eastAsia="ar-SA"/>
              </w:rPr>
            </w:pPr>
            <w:r w:rsidRPr="005623B7">
              <w:rPr>
                <w:rFonts w:eastAsia="Lucida Sans Unicode"/>
                <w:b/>
                <w:sz w:val="22"/>
                <w:szCs w:val="22"/>
                <w:lang w:eastAsia="ar-SA"/>
              </w:rPr>
              <w:t>100</w:t>
            </w:r>
          </w:p>
        </w:tc>
        <w:tc>
          <w:tcPr>
            <w:tcW w:w="1134" w:type="dxa"/>
            <w:tcBorders>
              <w:top w:val="single" w:sz="4" w:space="0" w:color="00000A"/>
              <w:left w:val="single" w:sz="4" w:space="0" w:color="00000A"/>
              <w:bottom w:val="single" w:sz="4" w:space="0" w:color="00000A"/>
              <w:right w:val="single" w:sz="4" w:space="0" w:color="00000A"/>
            </w:tcBorders>
            <w:vAlign w:val="center"/>
          </w:tcPr>
          <w:p w:rsidR="00436FC8" w:rsidRDefault="00436FC8" w:rsidP="007F5C7E">
            <w:pPr>
              <w:jc w:val="center"/>
              <w:rPr>
                <w:rFonts w:eastAsia="Lucida Sans Unicode"/>
                <w:b/>
                <w:sz w:val="18"/>
                <w:szCs w:val="18"/>
                <w:lang w:eastAsia="ar-SA"/>
              </w:rPr>
            </w:pPr>
          </w:p>
          <w:p w:rsidR="00436FC8" w:rsidRPr="008D6F0A" w:rsidRDefault="00436FC8" w:rsidP="007F5C7E">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381"/>
          <w:jc w:val="center"/>
        </w:trPr>
        <w:tc>
          <w:tcPr>
            <w:tcW w:w="704" w:type="dxa"/>
            <w:tcBorders>
              <w:top w:val="single" w:sz="4" w:space="0" w:color="00000A"/>
              <w:left w:val="single" w:sz="4" w:space="0" w:color="00000A"/>
              <w:bottom w:val="single" w:sz="4" w:space="0" w:color="00000A"/>
              <w:right w:val="single" w:sz="4" w:space="0" w:color="00000A"/>
            </w:tcBorders>
            <w:vAlign w:val="center"/>
          </w:tcPr>
          <w:p w:rsidR="00436FC8" w:rsidRPr="00D773C2" w:rsidRDefault="00436FC8" w:rsidP="007F5C7E">
            <w:pPr>
              <w:jc w:val="center"/>
              <w:rPr>
                <w:rFonts w:eastAsia="Lucida Sans Unicode"/>
                <w:sz w:val="18"/>
                <w:szCs w:val="18"/>
                <w:lang w:eastAsia="ar-SA"/>
              </w:rPr>
            </w:pPr>
            <w:r w:rsidRPr="00D773C2">
              <w:rPr>
                <w:rFonts w:eastAsia="Lucida Sans Unicode"/>
                <w:sz w:val="18"/>
                <w:szCs w:val="18"/>
                <w:lang w:eastAsia="ar-SA"/>
              </w:rPr>
              <w:t>3.</w:t>
            </w:r>
          </w:p>
        </w:tc>
        <w:tc>
          <w:tcPr>
            <w:tcW w:w="5403" w:type="dxa"/>
            <w:tcBorders>
              <w:top w:val="single" w:sz="4" w:space="0" w:color="00000A"/>
              <w:left w:val="single" w:sz="4" w:space="0" w:color="00000A"/>
              <w:bottom w:val="single" w:sz="4" w:space="0" w:color="00000A"/>
              <w:right w:val="single" w:sz="4" w:space="0" w:color="00000A"/>
            </w:tcBorders>
            <w:vAlign w:val="center"/>
          </w:tcPr>
          <w:p w:rsidR="00436FC8" w:rsidRPr="005623B7" w:rsidRDefault="00436FC8" w:rsidP="007F5C7E">
            <w:pPr>
              <w:widowControl/>
              <w:suppressAutoHyphens w:val="0"/>
              <w:overflowPunct/>
              <w:autoSpaceDE/>
              <w:autoSpaceDN/>
              <w:adjustRightInd/>
              <w:jc w:val="center"/>
              <w:textAlignment w:val="auto"/>
              <w:rPr>
                <w:sz w:val="22"/>
                <w:szCs w:val="22"/>
              </w:rPr>
            </w:pPr>
            <w:r w:rsidRPr="005623B7">
              <w:rPr>
                <w:sz w:val="22"/>
                <w:szCs w:val="22"/>
                <w:lang w:val="pl-PL"/>
              </w:rPr>
              <w:t>O.D.– 4,0 – długość min. 340 mm</w:t>
            </w: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5623B7" w:rsidRDefault="00436FC8" w:rsidP="007F5C7E">
            <w:pPr>
              <w:jc w:val="center"/>
              <w:rPr>
                <w:rFonts w:eastAsia="Lucida Sans Unicode"/>
                <w:sz w:val="22"/>
                <w:szCs w:val="22"/>
                <w:lang w:eastAsia="ar-SA"/>
              </w:rPr>
            </w:pPr>
            <w:r w:rsidRPr="005623B7">
              <w:rPr>
                <w:rFonts w:eastAsia="Lucida Sans Unicode"/>
                <w:b/>
                <w:sz w:val="22"/>
                <w:szCs w:val="22"/>
                <w:lang w:eastAsia="ar-SA"/>
              </w:rPr>
              <w:t>szt.</w:t>
            </w:r>
          </w:p>
        </w:tc>
        <w:tc>
          <w:tcPr>
            <w:tcW w:w="1276" w:type="dxa"/>
            <w:tcBorders>
              <w:top w:val="single" w:sz="4" w:space="0" w:color="00000A"/>
              <w:left w:val="single" w:sz="4" w:space="0" w:color="00000A"/>
              <w:bottom w:val="single" w:sz="4" w:space="0" w:color="00000A"/>
              <w:right w:val="single" w:sz="4" w:space="0" w:color="00000A"/>
            </w:tcBorders>
            <w:vAlign w:val="center"/>
          </w:tcPr>
          <w:p w:rsidR="00436FC8" w:rsidRPr="005623B7" w:rsidRDefault="00436FC8" w:rsidP="007F5C7E">
            <w:pPr>
              <w:jc w:val="center"/>
              <w:rPr>
                <w:rFonts w:eastAsia="Lucida Sans Unicode"/>
                <w:b/>
                <w:sz w:val="22"/>
                <w:szCs w:val="22"/>
                <w:lang w:eastAsia="ar-SA"/>
              </w:rPr>
            </w:pPr>
            <w:r w:rsidRPr="005623B7">
              <w:rPr>
                <w:rFonts w:eastAsia="Lucida Sans Unicode"/>
                <w:b/>
                <w:sz w:val="22"/>
                <w:szCs w:val="22"/>
                <w:lang w:eastAsia="ar-SA"/>
              </w:rPr>
              <w:t>100</w:t>
            </w:r>
          </w:p>
        </w:tc>
        <w:tc>
          <w:tcPr>
            <w:tcW w:w="1134" w:type="dxa"/>
            <w:tcBorders>
              <w:top w:val="single" w:sz="4" w:space="0" w:color="00000A"/>
              <w:left w:val="single" w:sz="4" w:space="0" w:color="00000A"/>
              <w:bottom w:val="single" w:sz="4" w:space="0" w:color="00000A"/>
              <w:right w:val="single" w:sz="4" w:space="0" w:color="00000A"/>
            </w:tcBorders>
            <w:vAlign w:val="center"/>
          </w:tcPr>
          <w:p w:rsidR="00436FC8" w:rsidRDefault="00436FC8" w:rsidP="007F5C7E">
            <w:pPr>
              <w:jc w:val="center"/>
              <w:rPr>
                <w:rFonts w:eastAsia="Lucida Sans Unicode"/>
                <w:b/>
                <w:sz w:val="18"/>
                <w:szCs w:val="18"/>
                <w:lang w:eastAsia="ar-SA"/>
              </w:rPr>
            </w:pPr>
          </w:p>
          <w:p w:rsidR="00436FC8" w:rsidRPr="008D6F0A" w:rsidRDefault="00436FC8" w:rsidP="007F5C7E">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702"/>
          <w:jc w:val="center"/>
        </w:trPr>
        <w:tc>
          <w:tcPr>
            <w:tcW w:w="704" w:type="dxa"/>
            <w:tcBorders>
              <w:top w:val="single" w:sz="4" w:space="0" w:color="00000A"/>
              <w:left w:val="single" w:sz="4" w:space="0" w:color="00000A"/>
              <w:bottom w:val="single" w:sz="4" w:space="0" w:color="00000A"/>
              <w:right w:val="single" w:sz="4" w:space="0" w:color="00000A"/>
            </w:tcBorders>
            <w:vAlign w:val="center"/>
          </w:tcPr>
          <w:p w:rsidR="00436FC8" w:rsidRPr="00D773C2" w:rsidRDefault="00436FC8" w:rsidP="007F5C7E">
            <w:pPr>
              <w:jc w:val="center"/>
              <w:rPr>
                <w:rFonts w:eastAsia="Lucida Sans Unicode"/>
                <w:sz w:val="18"/>
                <w:szCs w:val="18"/>
                <w:lang w:eastAsia="ar-SA"/>
              </w:rPr>
            </w:pPr>
            <w:r w:rsidRPr="00D773C2">
              <w:rPr>
                <w:rFonts w:eastAsia="Lucida Sans Unicode"/>
                <w:sz w:val="18"/>
                <w:szCs w:val="18"/>
                <w:lang w:eastAsia="ar-SA"/>
              </w:rPr>
              <w:t>4.</w:t>
            </w:r>
          </w:p>
        </w:tc>
        <w:tc>
          <w:tcPr>
            <w:tcW w:w="5403" w:type="dxa"/>
            <w:tcBorders>
              <w:top w:val="single" w:sz="4" w:space="0" w:color="00000A"/>
              <w:left w:val="single" w:sz="4" w:space="0" w:color="00000A"/>
              <w:bottom w:val="single" w:sz="4" w:space="0" w:color="00000A"/>
              <w:right w:val="single" w:sz="4" w:space="0" w:color="00000A"/>
            </w:tcBorders>
            <w:vAlign w:val="center"/>
          </w:tcPr>
          <w:p w:rsidR="00436FC8" w:rsidRPr="005623B7" w:rsidRDefault="00436FC8" w:rsidP="007F5C7E">
            <w:pPr>
              <w:widowControl/>
              <w:suppressAutoHyphens w:val="0"/>
              <w:overflowPunct/>
              <w:autoSpaceDE/>
              <w:autoSpaceDN/>
              <w:adjustRightInd/>
              <w:jc w:val="center"/>
              <w:textAlignment w:val="auto"/>
              <w:rPr>
                <w:sz w:val="22"/>
                <w:szCs w:val="22"/>
              </w:rPr>
            </w:pPr>
            <w:r w:rsidRPr="005623B7">
              <w:rPr>
                <w:sz w:val="22"/>
                <w:szCs w:val="22"/>
                <w:lang w:val="pl-PL"/>
              </w:rPr>
              <w:t>O.D.– 4,0 – długość  600 mm</w:t>
            </w: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5623B7" w:rsidRDefault="00436FC8" w:rsidP="007F5C7E">
            <w:pPr>
              <w:jc w:val="center"/>
              <w:rPr>
                <w:rFonts w:eastAsia="Lucida Sans Unicode"/>
                <w:sz w:val="22"/>
                <w:szCs w:val="22"/>
                <w:lang w:eastAsia="ar-SA"/>
              </w:rPr>
            </w:pPr>
            <w:r w:rsidRPr="005623B7">
              <w:rPr>
                <w:rFonts w:eastAsia="Lucida Sans Unicode"/>
                <w:b/>
                <w:sz w:val="22"/>
                <w:szCs w:val="22"/>
                <w:lang w:eastAsia="ar-SA"/>
              </w:rPr>
              <w:t>szt.</w:t>
            </w:r>
          </w:p>
        </w:tc>
        <w:tc>
          <w:tcPr>
            <w:tcW w:w="1276" w:type="dxa"/>
            <w:tcBorders>
              <w:top w:val="single" w:sz="4" w:space="0" w:color="00000A"/>
              <w:left w:val="single" w:sz="4" w:space="0" w:color="00000A"/>
              <w:bottom w:val="single" w:sz="4" w:space="0" w:color="00000A"/>
              <w:right w:val="single" w:sz="4" w:space="0" w:color="00000A"/>
            </w:tcBorders>
            <w:vAlign w:val="center"/>
          </w:tcPr>
          <w:p w:rsidR="00436FC8" w:rsidRPr="005623B7" w:rsidRDefault="00436FC8" w:rsidP="007F5C7E">
            <w:pPr>
              <w:jc w:val="center"/>
              <w:rPr>
                <w:rFonts w:eastAsia="Lucida Sans Unicode"/>
                <w:b/>
                <w:sz w:val="22"/>
                <w:szCs w:val="22"/>
                <w:lang w:eastAsia="ar-SA"/>
              </w:rPr>
            </w:pPr>
            <w:r w:rsidRPr="005623B7">
              <w:rPr>
                <w:rFonts w:eastAsia="Lucida Sans Unicode"/>
                <w:b/>
                <w:sz w:val="22"/>
                <w:szCs w:val="22"/>
                <w:lang w:eastAsia="ar-SA"/>
              </w:rPr>
              <w:t>20</w:t>
            </w:r>
          </w:p>
        </w:tc>
        <w:tc>
          <w:tcPr>
            <w:tcW w:w="1134" w:type="dxa"/>
            <w:tcBorders>
              <w:top w:val="single" w:sz="4" w:space="0" w:color="00000A"/>
              <w:left w:val="single" w:sz="4" w:space="0" w:color="00000A"/>
              <w:bottom w:val="single" w:sz="4" w:space="0" w:color="00000A"/>
              <w:right w:val="single" w:sz="4" w:space="0" w:color="00000A"/>
            </w:tcBorders>
            <w:vAlign w:val="center"/>
          </w:tcPr>
          <w:p w:rsidR="00436FC8" w:rsidRDefault="00436FC8" w:rsidP="007F5C7E">
            <w:pPr>
              <w:jc w:val="center"/>
              <w:rPr>
                <w:rFonts w:eastAsia="Lucida Sans Unicode"/>
                <w:b/>
                <w:sz w:val="18"/>
                <w:szCs w:val="18"/>
                <w:lang w:eastAsia="ar-SA"/>
              </w:rPr>
            </w:pPr>
          </w:p>
          <w:p w:rsidR="00436FC8" w:rsidRDefault="00436FC8" w:rsidP="007F5C7E">
            <w:pPr>
              <w:jc w:val="center"/>
              <w:rPr>
                <w:rFonts w:eastAsia="Lucida Sans Unicode"/>
                <w:b/>
                <w:sz w:val="18"/>
                <w:szCs w:val="18"/>
                <w:lang w:eastAsia="ar-SA"/>
              </w:rPr>
            </w:pPr>
          </w:p>
          <w:p w:rsidR="00436FC8" w:rsidRPr="00604E6E" w:rsidRDefault="00436FC8" w:rsidP="007F5C7E">
            <w:pPr>
              <w:jc w:val="center"/>
              <w:rPr>
                <w:rFonts w:eastAsia="Lucida Sans Unicode"/>
                <w:b/>
                <w:sz w:val="18"/>
                <w:szCs w:val="18"/>
                <w:lang w:val="pl-PL" w:eastAsia="ar-SA"/>
              </w:rPr>
            </w:pPr>
          </w:p>
          <w:p w:rsidR="00436FC8" w:rsidRPr="008D6F0A" w:rsidRDefault="00436FC8" w:rsidP="007F5C7E">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381"/>
          <w:jc w:val="center"/>
        </w:trPr>
        <w:tc>
          <w:tcPr>
            <w:tcW w:w="704" w:type="dxa"/>
            <w:tcBorders>
              <w:top w:val="single" w:sz="4" w:space="0" w:color="00000A"/>
              <w:left w:val="single" w:sz="4" w:space="0" w:color="00000A"/>
              <w:bottom w:val="single" w:sz="4" w:space="0" w:color="00000A"/>
              <w:right w:val="single" w:sz="4" w:space="0" w:color="00000A"/>
            </w:tcBorders>
            <w:vAlign w:val="center"/>
          </w:tcPr>
          <w:p w:rsidR="00436FC8" w:rsidRPr="00D773C2" w:rsidRDefault="00436FC8" w:rsidP="007F5C7E">
            <w:pPr>
              <w:jc w:val="center"/>
              <w:rPr>
                <w:rFonts w:eastAsia="Lucida Sans Unicode"/>
                <w:sz w:val="18"/>
                <w:szCs w:val="18"/>
                <w:lang w:eastAsia="ar-SA"/>
              </w:rPr>
            </w:pPr>
            <w:r w:rsidRPr="00D773C2">
              <w:rPr>
                <w:rFonts w:eastAsia="Lucida Sans Unicode"/>
                <w:sz w:val="18"/>
                <w:szCs w:val="18"/>
                <w:lang w:eastAsia="ar-SA"/>
              </w:rPr>
              <w:t>5.</w:t>
            </w:r>
          </w:p>
        </w:tc>
        <w:tc>
          <w:tcPr>
            <w:tcW w:w="5403" w:type="dxa"/>
            <w:tcBorders>
              <w:top w:val="single" w:sz="4" w:space="0" w:color="00000A"/>
              <w:left w:val="single" w:sz="4" w:space="0" w:color="00000A"/>
              <w:bottom w:val="single" w:sz="4" w:space="0" w:color="00000A"/>
              <w:right w:val="single" w:sz="4" w:space="0" w:color="00000A"/>
            </w:tcBorders>
            <w:vAlign w:val="center"/>
          </w:tcPr>
          <w:p w:rsidR="00436FC8" w:rsidRPr="005623B7" w:rsidRDefault="00436FC8" w:rsidP="007F5C7E">
            <w:pPr>
              <w:widowControl/>
              <w:suppressAutoHyphens w:val="0"/>
              <w:overflowPunct/>
              <w:autoSpaceDE/>
              <w:autoSpaceDN/>
              <w:adjustRightInd/>
              <w:jc w:val="center"/>
              <w:textAlignment w:val="auto"/>
              <w:rPr>
                <w:sz w:val="22"/>
                <w:szCs w:val="22"/>
              </w:rPr>
            </w:pPr>
            <w:r w:rsidRPr="005623B7">
              <w:rPr>
                <w:sz w:val="22"/>
                <w:szCs w:val="22"/>
                <w:lang w:val="pl-PL"/>
              </w:rPr>
              <w:t>O.D.– 5,0 – długość  min. 370 mm</w:t>
            </w: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5623B7" w:rsidRDefault="00436FC8" w:rsidP="007F5C7E">
            <w:pPr>
              <w:jc w:val="center"/>
              <w:rPr>
                <w:rFonts w:eastAsia="Lucida Sans Unicode"/>
                <w:sz w:val="22"/>
                <w:szCs w:val="22"/>
                <w:lang w:eastAsia="ar-SA"/>
              </w:rPr>
            </w:pPr>
            <w:r w:rsidRPr="005623B7">
              <w:rPr>
                <w:rFonts w:eastAsia="Lucida Sans Unicode"/>
                <w:b/>
                <w:sz w:val="22"/>
                <w:szCs w:val="22"/>
                <w:lang w:eastAsia="ar-SA"/>
              </w:rPr>
              <w:t>szt.</w:t>
            </w:r>
          </w:p>
        </w:tc>
        <w:tc>
          <w:tcPr>
            <w:tcW w:w="1276" w:type="dxa"/>
            <w:tcBorders>
              <w:top w:val="single" w:sz="4" w:space="0" w:color="00000A"/>
              <w:left w:val="single" w:sz="4" w:space="0" w:color="00000A"/>
              <w:bottom w:val="single" w:sz="4" w:space="0" w:color="00000A"/>
              <w:right w:val="single" w:sz="4" w:space="0" w:color="00000A"/>
            </w:tcBorders>
            <w:vAlign w:val="center"/>
          </w:tcPr>
          <w:p w:rsidR="00436FC8" w:rsidRPr="005623B7" w:rsidRDefault="00436FC8" w:rsidP="007F5C7E">
            <w:pPr>
              <w:jc w:val="center"/>
              <w:rPr>
                <w:rFonts w:eastAsia="Lucida Sans Unicode"/>
                <w:b/>
                <w:sz w:val="22"/>
                <w:szCs w:val="22"/>
                <w:lang w:eastAsia="ar-SA"/>
              </w:rPr>
            </w:pPr>
            <w:r w:rsidRPr="005623B7">
              <w:rPr>
                <w:rFonts w:eastAsia="Lucida Sans Unicode"/>
                <w:b/>
                <w:sz w:val="22"/>
                <w:szCs w:val="22"/>
                <w:lang w:eastAsia="ar-SA"/>
              </w:rPr>
              <w:t>100</w:t>
            </w:r>
          </w:p>
        </w:tc>
        <w:tc>
          <w:tcPr>
            <w:tcW w:w="1134" w:type="dxa"/>
            <w:tcBorders>
              <w:top w:val="single" w:sz="4" w:space="0" w:color="00000A"/>
              <w:left w:val="single" w:sz="4" w:space="0" w:color="00000A"/>
              <w:bottom w:val="single" w:sz="4" w:space="0" w:color="00000A"/>
              <w:right w:val="single" w:sz="4" w:space="0" w:color="00000A"/>
            </w:tcBorders>
            <w:vAlign w:val="center"/>
          </w:tcPr>
          <w:p w:rsidR="00436FC8" w:rsidRDefault="00436FC8" w:rsidP="007F5C7E">
            <w:pPr>
              <w:jc w:val="center"/>
              <w:rPr>
                <w:rFonts w:eastAsia="Lucida Sans Unicode"/>
                <w:b/>
                <w:sz w:val="18"/>
                <w:szCs w:val="18"/>
                <w:lang w:eastAsia="ar-SA"/>
              </w:rPr>
            </w:pPr>
          </w:p>
          <w:p w:rsidR="00436FC8" w:rsidRPr="008D6F0A" w:rsidRDefault="00436FC8" w:rsidP="007F5C7E">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381"/>
          <w:jc w:val="center"/>
        </w:trPr>
        <w:tc>
          <w:tcPr>
            <w:tcW w:w="704" w:type="dxa"/>
            <w:tcBorders>
              <w:top w:val="single" w:sz="4" w:space="0" w:color="00000A"/>
              <w:left w:val="single" w:sz="4" w:space="0" w:color="00000A"/>
              <w:bottom w:val="single" w:sz="4" w:space="0" w:color="00000A"/>
              <w:right w:val="single" w:sz="4" w:space="0" w:color="00000A"/>
            </w:tcBorders>
            <w:vAlign w:val="center"/>
          </w:tcPr>
          <w:p w:rsidR="00436FC8" w:rsidRPr="00D773C2" w:rsidRDefault="00436FC8" w:rsidP="007F5C7E">
            <w:pPr>
              <w:jc w:val="center"/>
              <w:rPr>
                <w:rFonts w:eastAsia="Lucida Sans Unicode"/>
                <w:sz w:val="18"/>
                <w:szCs w:val="18"/>
                <w:lang w:eastAsia="ar-SA"/>
              </w:rPr>
            </w:pPr>
            <w:r>
              <w:rPr>
                <w:rFonts w:eastAsia="Lucida Sans Unicode"/>
                <w:sz w:val="18"/>
                <w:szCs w:val="18"/>
                <w:lang w:eastAsia="ar-SA"/>
              </w:rPr>
              <w:t>6.</w:t>
            </w:r>
          </w:p>
        </w:tc>
        <w:tc>
          <w:tcPr>
            <w:tcW w:w="5403" w:type="dxa"/>
            <w:tcBorders>
              <w:top w:val="single" w:sz="4" w:space="0" w:color="00000A"/>
              <w:left w:val="single" w:sz="4" w:space="0" w:color="00000A"/>
              <w:bottom w:val="single" w:sz="4" w:space="0" w:color="00000A"/>
              <w:right w:val="single" w:sz="4" w:space="0" w:color="00000A"/>
            </w:tcBorders>
            <w:vAlign w:val="center"/>
          </w:tcPr>
          <w:p w:rsidR="00436FC8" w:rsidRPr="005623B7" w:rsidRDefault="00436FC8" w:rsidP="007F5C7E">
            <w:pPr>
              <w:widowControl/>
              <w:suppressAutoHyphens w:val="0"/>
              <w:overflowPunct/>
              <w:autoSpaceDE/>
              <w:autoSpaceDN/>
              <w:adjustRightInd/>
              <w:jc w:val="center"/>
              <w:textAlignment w:val="auto"/>
              <w:rPr>
                <w:sz w:val="22"/>
                <w:szCs w:val="22"/>
                <w:lang w:val="pl-PL"/>
              </w:rPr>
            </w:pPr>
            <w:r w:rsidRPr="005623B7">
              <w:rPr>
                <w:sz w:val="22"/>
                <w:szCs w:val="22"/>
              </w:rPr>
              <w:t>O.D.– 5,0 – długość  600 mm</w:t>
            </w: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5623B7" w:rsidRDefault="00436FC8" w:rsidP="007F5C7E">
            <w:pPr>
              <w:jc w:val="center"/>
              <w:rPr>
                <w:rFonts w:eastAsia="Lucida Sans Unicode"/>
                <w:sz w:val="22"/>
                <w:szCs w:val="22"/>
                <w:lang w:eastAsia="ar-SA"/>
              </w:rPr>
            </w:pPr>
            <w:r w:rsidRPr="005623B7">
              <w:rPr>
                <w:rFonts w:eastAsia="Lucida Sans Unicode"/>
                <w:b/>
                <w:sz w:val="22"/>
                <w:szCs w:val="22"/>
                <w:lang w:eastAsia="ar-SA"/>
              </w:rPr>
              <w:t>szt.</w:t>
            </w:r>
          </w:p>
        </w:tc>
        <w:tc>
          <w:tcPr>
            <w:tcW w:w="1276" w:type="dxa"/>
            <w:tcBorders>
              <w:top w:val="single" w:sz="4" w:space="0" w:color="00000A"/>
              <w:left w:val="single" w:sz="4" w:space="0" w:color="00000A"/>
              <w:bottom w:val="single" w:sz="4" w:space="0" w:color="00000A"/>
              <w:right w:val="single" w:sz="4" w:space="0" w:color="00000A"/>
            </w:tcBorders>
            <w:vAlign w:val="center"/>
          </w:tcPr>
          <w:p w:rsidR="00436FC8" w:rsidRPr="005623B7" w:rsidRDefault="00436FC8" w:rsidP="007F5C7E">
            <w:pPr>
              <w:jc w:val="center"/>
              <w:rPr>
                <w:rFonts w:eastAsia="Lucida Sans Unicode"/>
                <w:b/>
                <w:sz w:val="22"/>
                <w:szCs w:val="22"/>
                <w:lang w:eastAsia="ar-SA"/>
              </w:rPr>
            </w:pPr>
            <w:r w:rsidRPr="005623B7">
              <w:rPr>
                <w:rFonts w:eastAsia="Lucida Sans Unicode"/>
                <w:b/>
                <w:sz w:val="22"/>
                <w:szCs w:val="22"/>
                <w:lang w:eastAsia="ar-SA"/>
              </w:rPr>
              <w:t>20</w:t>
            </w:r>
          </w:p>
        </w:tc>
        <w:tc>
          <w:tcPr>
            <w:tcW w:w="1134" w:type="dxa"/>
            <w:tcBorders>
              <w:top w:val="single" w:sz="4" w:space="0" w:color="00000A"/>
              <w:left w:val="single" w:sz="4" w:space="0" w:color="00000A"/>
              <w:bottom w:val="single" w:sz="4" w:space="0" w:color="00000A"/>
              <w:right w:val="single" w:sz="4" w:space="0" w:color="00000A"/>
            </w:tcBorders>
            <w:vAlign w:val="center"/>
          </w:tcPr>
          <w:p w:rsidR="00436FC8" w:rsidRDefault="00436FC8" w:rsidP="007F5C7E">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682"/>
          <w:jc w:val="center"/>
        </w:trPr>
        <w:tc>
          <w:tcPr>
            <w:tcW w:w="10501" w:type="dxa"/>
            <w:gridSpan w:val="6"/>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right"/>
              <w:rPr>
                <w:rFonts w:eastAsia="Lucida Sans Unicode"/>
                <w:b/>
                <w:sz w:val="18"/>
                <w:szCs w:val="18"/>
                <w:lang w:eastAsia="ar-SA"/>
              </w:rPr>
            </w:pPr>
            <w:r>
              <w:rPr>
                <w:rFonts w:eastAsia="Lucida Sans Unicode"/>
                <w:b/>
                <w:sz w:val="18"/>
                <w:szCs w:val="18"/>
                <w:lang w:eastAsia="ar-SA"/>
              </w:rPr>
              <w:t>Razem :</w:t>
            </w:r>
          </w:p>
        </w:tc>
        <w:tc>
          <w:tcPr>
            <w:tcW w:w="851"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bl>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Pr="00605343" w:rsidRDefault="00436FC8" w:rsidP="00436FC8"/>
    <w:p w:rsidR="00436FC8" w:rsidRPr="00A14B31" w:rsidRDefault="00436FC8" w:rsidP="00436FC8">
      <w:pPr>
        <w:spacing w:after="120"/>
        <w:rPr>
          <w:b/>
          <w:sz w:val="22"/>
          <w:szCs w:val="22"/>
          <w:u w:val="single"/>
        </w:rPr>
      </w:pPr>
      <w:r w:rsidRPr="00A14B31">
        <w:rPr>
          <w:b/>
          <w:sz w:val="22"/>
          <w:szCs w:val="22"/>
          <w:u w:val="single"/>
        </w:rPr>
        <w:t>Parametry:</w:t>
      </w:r>
    </w:p>
    <w:p w:rsidR="00436FC8" w:rsidRPr="00A14B31" w:rsidRDefault="00436FC8" w:rsidP="00436FC8">
      <w:pPr>
        <w:rPr>
          <w:sz w:val="22"/>
          <w:szCs w:val="22"/>
        </w:rPr>
      </w:pPr>
      <w:r w:rsidRPr="00A14B31">
        <w:rPr>
          <w:sz w:val="22"/>
          <w:szCs w:val="22"/>
        </w:rPr>
        <w:t xml:space="preserve">- jednorazowego użytku, </w:t>
      </w:r>
    </w:p>
    <w:p w:rsidR="00436FC8" w:rsidRPr="00A14B31" w:rsidRDefault="00436FC8" w:rsidP="00436FC8">
      <w:pPr>
        <w:rPr>
          <w:sz w:val="22"/>
          <w:szCs w:val="22"/>
        </w:rPr>
      </w:pPr>
      <w:r w:rsidRPr="00A14B31">
        <w:rPr>
          <w:sz w:val="22"/>
          <w:szCs w:val="22"/>
        </w:rPr>
        <w:t>- sterylne;</w:t>
      </w:r>
    </w:p>
    <w:p w:rsidR="00436FC8" w:rsidRPr="00A14B31" w:rsidRDefault="00436FC8" w:rsidP="00436FC8">
      <w:pPr>
        <w:rPr>
          <w:sz w:val="22"/>
          <w:szCs w:val="22"/>
        </w:rPr>
      </w:pPr>
      <w:r w:rsidRPr="00A14B31">
        <w:rPr>
          <w:sz w:val="22"/>
          <w:szCs w:val="22"/>
        </w:rPr>
        <w:t>- pakowane pojedynczo;</w:t>
      </w:r>
    </w:p>
    <w:p w:rsidR="00436FC8" w:rsidRPr="00A14B31" w:rsidRDefault="00436FC8" w:rsidP="00436FC8">
      <w:pPr>
        <w:rPr>
          <w:sz w:val="22"/>
          <w:szCs w:val="22"/>
        </w:rPr>
      </w:pPr>
      <w:r w:rsidRPr="00A14B31">
        <w:rPr>
          <w:sz w:val="22"/>
          <w:szCs w:val="22"/>
        </w:rPr>
        <w:t>- z miękkim końcem bez metalu;</w:t>
      </w:r>
    </w:p>
    <w:p w:rsidR="00436FC8" w:rsidRPr="00A14B31" w:rsidRDefault="00436FC8" w:rsidP="00436FC8">
      <w:pPr>
        <w:rPr>
          <w:sz w:val="22"/>
          <w:szCs w:val="22"/>
        </w:rPr>
      </w:pPr>
      <w:r w:rsidRPr="00A14B31">
        <w:rPr>
          <w:sz w:val="22"/>
          <w:szCs w:val="22"/>
        </w:rPr>
        <w:t>- wykonane z metalu – mosiądzu pokrytego medycznym tworzywem, zapobiegającym przyklejaniu się do ścianki rurki intubacyjnej</w:t>
      </w:r>
    </w:p>
    <w:p w:rsidR="00436FC8" w:rsidRPr="00A14B31" w:rsidRDefault="00436FC8" w:rsidP="00436FC8">
      <w:pPr>
        <w:rPr>
          <w:sz w:val="22"/>
          <w:szCs w:val="22"/>
        </w:rPr>
      </w:pPr>
      <w:r w:rsidRPr="00A14B31">
        <w:rPr>
          <w:sz w:val="22"/>
          <w:szCs w:val="22"/>
        </w:rPr>
        <w:t xml:space="preserve">- na opakowaniu jednostkowym: rozmiar, oznaczenie nazwy producenta, numer serii, data przydatności do użycia. </w:t>
      </w:r>
    </w:p>
    <w:p w:rsidR="00436FC8" w:rsidRDefault="00436FC8" w:rsidP="00436FC8"/>
    <w:p w:rsidR="00436FC8" w:rsidRDefault="00436FC8" w:rsidP="00436FC8">
      <w:pPr>
        <w:overflowPunct/>
        <w:autoSpaceDE/>
        <w:autoSpaceDN/>
        <w:adjustRightInd/>
        <w:contextualSpacing/>
        <w:textAlignment w:val="auto"/>
        <w:rPr>
          <w:rFonts w:eastAsia="Lucida Sans Unicode"/>
          <w:b/>
          <w:kern w:val="2"/>
          <w:sz w:val="22"/>
          <w:szCs w:val="22"/>
          <w:lang w:eastAsia="ar-SA"/>
        </w:rPr>
      </w:pPr>
      <w:r w:rsidRPr="002E5473">
        <w:rPr>
          <w:rFonts w:eastAsia="Lucida Sans Unicode"/>
          <w:b/>
          <w:kern w:val="2"/>
          <w:sz w:val="22"/>
          <w:szCs w:val="22"/>
          <w:lang w:eastAsia="ar-SA"/>
        </w:rPr>
        <w:lastRenderedPageBreak/>
        <w:t xml:space="preserve">Pakiet nr </w:t>
      </w:r>
      <w:r>
        <w:rPr>
          <w:rFonts w:eastAsia="Lucida Sans Unicode"/>
          <w:b/>
          <w:kern w:val="2"/>
          <w:sz w:val="22"/>
          <w:szCs w:val="22"/>
          <w:lang w:eastAsia="ar-SA"/>
        </w:rPr>
        <w:t>17</w:t>
      </w:r>
    </w:p>
    <w:p w:rsidR="00436FC8" w:rsidRDefault="00436FC8" w:rsidP="00436FC8">
      <w:pPr>
        <w:overflowPunct/>
        <w:autoSpaceDE/>
        <w:autoSpaceDN/>
        <w:adjustRightInd/>
        <w:contextualSpacing/>
        <w:textAlignment w:val="auto"/>
        <w:rPr>
          <w:rFonts w:eastAsia="Lucida Sans Unicode"/>
          <w:b/>
          <w:kern w:val="2"/>
          <w:sz w:val="22"/>
          <w:szCs w:val="22"/>
          <w:lang w:eastAsia="ar-SA"/>
        </w:rPr>
      </w:pPr>
    </w:p>
    <w:p w:rsidR="00436FC8" w:rsidRDefault="00436FC8" w:rsidP="00436FC8">
      <w:pPr>
        <w:rPr>
          <w:rFonts w:eastAsia="Lucida Sans Unicode"/>
          <w:kern w:val="2"/>
          <w:sz w:val="22"/>
          <w:szCs w:val="22"/>
          <w:lang w:eastAsia="ar-SA"/>
        </w:rPr>
      </w:pPr>
      <w:r w:rsidRPr="002125EB">
        <w:rPr>
          <w:rFonts w:eastAsia="Lucida Sans Unicode"/>
          <w:kern w:val="2"/>
          <w:sz w:val="22"/>
          <w:szCs w:val="22"/>
          <w:lang w:eastAsia="ar-SA"/>
        </w:rPr>
        <w:t>Rurka intubacyjna zbrojona</w:t>
      </w:r>
    </w:p>
    <w:p w:rsidR="00436FC8" w:rsidRDefault="00436FC8" w:rsidP="00436FC8">
      <w:pPr>
        <w:rPr>
          <w:rFonts w:eastAsia="Lucida Sans Unicode"/>
          <w:kern w:val="2"/>
          <w:sz w:val="22"/>
          <w:szCs w:val="22"/>
          <w:lang w:eastAsia="ar-SA"/>
        </w:rPr>
      </w:pPr>
    </w:p>
    <w:p w:rsidR="00436FC8" w:rsidRPr="003A40E9" w:rsidRDefault="00436FC8" w:rsidP="00436FC8">
      <w:pPr>
        <w:rPr>
          <w:bCs/>
          <w:sz w:val="22"/>
          <w:szCs w:val="22"/>
          <w:lang w:val="pl-PL"/>
        </w:rPr>
      </w:pPr>
    </w:p>
    <w:tbl>
      <w:tblPr>
        <w:tblW w:w="1190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53"/>
        <w:gridCol w:w="2841"/>
        <w:gridCol w:w="1037"/>
        <w:gridCol w:w="1209"/>
        <w:gridCol w:w="1019"/>
        <w:gridCol w:w="1093"/>
        <w:gridCol w:w="990"/>
        <w:gridCol w:w="1134"/>
        <w:gridCol w:w="2126"/>
      </w:tblGrid>
      <w:tr w:rsidR="00436FC8" w:rsidRPr="008D6F0A" w:rsidTr="007F5C7E">
        <w:trPr>
          <w:cantSplit/>
          <w:trHeight w:val="474"/>
          <w:jc w:val="center"/>
        </w:trPr>
        <w:tc>
          <w:tcPr>
            <w:tcW w:w="453"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4"/>
                <w:szCs w:val="14"/>
                <w:lang w:eastAsia="ar-SA"/>
              </w:rPr>
            </w:pPr>
          </w:p>
          <w:p w:rsidR="00436FC8" w:rsidRDefault="00436FC8" w:rsidP="007F5C7E">
            <w:pPr>
              <w:rPr>
                <w:rFonts w:eastAsia="Lucida Sans Unicode"/>
                <w:b/>
                <w:sz w:val="14"/>
                <w:szCs w:val="14"/>
                <w:lang w:eastAsia="ar-SA"/>
              </w:rPr>
            </w:pPr>
          </w:p>
          <w:p w:rsidR="00436FC8" w:rsidRPr="008D6F0A" w:rsidRDefault="00436FC8" w:rsidP="007F5C7E">
            <w:r w:rsidRPr="008D6F0A">
              <w:rPr>
                <w:rFonts w:eastAsia="Lucida Sans Unicode"/>
                <w:b/>
                <w:sz w:val="14"/>
                <w:szCs w:val="14"/>
                <w:lang w:eastAsia="ar-SA"/>
              </w:rPr>
              <w:t>L.P.</w:t>
            </w:r>
          </w:p>
        </w:tc>
        <w:tc>
          <w:tcPr>
            <w:tcW w:w="2841"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p w:rsidR="00436FC8" w:rsidRPr="002125EB" w:rsidRDefault="00436FC8" w:rsidP="007F5C7E">
            <w:pPr>
              <w:jc w:val="center"/>
              <w:rPr>
                <w:rFonts w:eastAsia="Lucida Sans Unicode"/>
                <w:b/>
                <w:sz w:val="18"/>
                <w:szCs w:val="18"/>
                <w:lang w:eastAsia="ar-SA"/>
              </w:rPr>
            </w:pPr>
            <w:r w:rsidRPr="002125EB">
              <w:rPr>
                <w:rFonts w:eastAsia="Lucida Sans Unicode"/>
                <w:b/>
                <w:sz w:val="18"/>
                <w:szCs w:val="18"/>
                <w:lang w:eastAsia="ar-SA"/>
              </w:rPr>
              <w:t>Asortyment</w:t>
            </w:r>
          </w:p>
          <w:p w:rsidR="00436FC8" w:rsidRPr="008D6F0A" w:rsidRDefault="00436FC8" w:rsidP="007F5C7E">
            <w:pPr>
              <w:jc w:val="center"/>
            </w:pPr>
            <w:r w:rsidRPr="002125EB">
              <w:rPr>
                <w:rFonts w:eastAsia="Lucida Sans Unicode"/>
                <w:b/>
                <w:sz w:val="18"/>
                <w:szCs w:val="18"/>
                <w:lang w:eastAsia="ar-SA"/>
              </w:rPr>
              <w:t>Szczegółowy</w:t>
            </w:r>
          </w:p>
        </w:tc>
        <w:tc>
          <w:tcPr>
            <w:tcW w:w="1037"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p w:rsidR="00436FC8" w:rsidRPr="008D6F0A" w:rsidRDefault="00436FC8" w:rsidP="007F5C7E">
            <w:pPr>
              <w:jc w:val="center"/>
            </w:pPr>
            <w:r w:rsidRPr="002125EB">
              <w:rPr>
                <w:rFonts w:eastAsia="Lucida Sans Unicode"/>
                <w:b/>
                <w:sz w:val="18"/>
                <w:szCs w:val="18"/>
                <w:lang w:eastAsia="ar-SA"/>
              </w:rPr>
              <w:t>Jedn. miary</w:t>
            </w:r>
          </w:p>
        </w:tc>
        <w:tc>
          <w:tcPr>
            <w:tcW w:w="1209"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rPr>
                <w:rFonts w:eastAsia="Lucida Sans Unicode"/>
                <w:b/>
                <w:sz w:val="18"/>
                <w:szCs w:val="18"/>
                <w:lang w:eastAsia="ar-SA"/>
              </w:rPr>
            </w:pPr>
          </w:p>
          <w:p w:rsidR="00436FC8" w:rsidRPr="002125EB" w:rsidRDefault="00436FC8" w:rsidP="007F5C7E">
            <w:pPr>
              <w:jc w:val="center"/>
              <w:rPr>
                <w:rFonts w:eastAsia="Lucida Sans Unicode"/>
                <w:b/>
                <w:sz w:val="18"/>
                <w:szCs w:val="18"/>
                <w:lang w:eastAsia="ar-SA"/>
              </w:rPr>
            </w:pPr>
            <w:r w:rsidRPr="002125EB">
              <w:rPr>
                <w:rFonts w:eastAsia="Lucida Sans Unicode"/>
                <w:b/>
                <w:sz w:val="18"/>
                <w:szCs w:val="18"/>
                <w:lang w:eastAsia="ar-SA"/>
              </w:rPr>
              <w:t>Ilość</w:t>
            </w:r>
          </w:p>
          <w:p w:rsidR="00436FC8" w:rsidRPr="008D6F0A" w:rsidRDefault="00436FC8" w:rsidP="007F5C7E">
            <w:pPr>
              <w:jc w:val="center"/>
            </w:pPr>
            <w:r w:rsidRPr="002125EB">
              <w:rPr>
                <w:rFonts w:eastAsia="Lucida Sans Unicode"/>
                <w:b/>
                <w:sz w:val="18"/>
                <w:szCs w:val="18"/>
                <w:lang w:eastAsia="ar-SA"/>
              </w:rPr>
              <w:t xml:space="preserve">24 m-ce </w:t>
            </w:r>
          </w:p>
        </w:tc>
        <w:tc>
          <w:tcPr>
            <w:tcW w:w="1019"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p w:rsidR="00436FC8" w:rsidRPr="002125EB" w:rsidRDefault="00436FC8" w:rsidP="007F5C7E">
            <w:pPr>
              <w:jc w:val="center"/>
              <w:rPr>
                <w:rFonts w:eastAsia="Lucida Sans Unicode"/>
                <w:b/>
                <w:sz w:val="18"/>
                <w:szCs w:val="18"/>
                <w:lang w:eastAsia="ar-SA"/>
              </w:rPr>
            </w:pPr>
            <w:r w:rsidRPr="002125EB">
              <w:rPr>
                <w:rFonts w:eastAsia="Lucida Sans Unicode"/>
                <w:b/>
                <w:sz w:val="18"/>
                <w:szCs w:val="18"/>
                <w:lang w:eastAsia="ar-SA"/>
              </w:rPr>
              <w:t>Cena</w:t>
            </w:r>
          </w:p>
          <w:p w:rsidR="00436FC8" w:rsidRPr="008D6F0A" w:rsidRDefault="00436FC8" w:rsidP="007F5C7E">
            <w:pPr>
              <w:jc w:val="center"/>
            </w:pPr>
            <w:r w:rsidRPr="002125EB">
              <w:rPr>
                <w:rFonts w:eastAsia="Lucida Sans Unicode"/>
                <w:b/>
                <w:sz w:val="18"/>
                <w:szCs w:val="18"/>
                <w:lang w:eastAsia="ar-SA"/>
              </w:rPr>
              <w:t>netto</w:t>
            </w:r>
          </w:p>
        </w:tc>
        <w:tc>
          <w:tcPr>
            <w:tcW w:w="1093"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p w:rsidR="00436FC8" w:rsidRPr="002125EB" w:rsidRDefault="00436FC8" w:rsidP="007F5C7E">
            <w:pPr>
              <w:jc w:val="center"/>
              <w:rPr>
                <w:rFonts w:eastAsia="Lucida Sans Unicode"/>
                <w:b/>
                <w:sz w:val="18"/>
                <w:szCs w:val="18"/>
                <w:lang w:eastAsia="ar-SA"/>
              </w:rPr>
            </w:pPr>
            <w:r w:rsidRPr="002125EB">
              <w:rPr>
                <w:rFonts w:eastAsia="Lucida Sans Unicode"/>
                <w:b/>
                <w:sz w:val="18"/>
                <w:szCs w:val="18"/>
                <w:lang w:eastAsia="ar-SA"/>
              </w:rPr>
              <w:t>%</w:t>
            </w:r>
          </w:p>
          <w:p w:rsidR="00436FC8" w:rsidRPr="008D6F0A" w:rsidRDefault="00436FC8" w:rsidP="007F5C7E">
            <w:pPr>
              <w:jc w:val="center"/>
              <w:rPr>
                <w:rFonts w:eastAsia="Lucida Sans Unicode"/>
                <w:b/>
                <w:sz w:val="18"/>
                <w:szCs w:val="18"/>
                <w:lang w:eastAsia="ar-SA"/>
              </w:rPr>
            </w:pPr>
            <w:r w:rsidRPr="002125EB">
              <w:rPr>
                <w:rFonts w:eastAsia="Lucida Sans Unicode"/>
                <w:b/>
                <w:sz w:val="18"/>
                <w:szCs w:val="18"/>
                <w:lang w:eastAsia="ar-SA"/>
              </w:rPr>
              <w:t xml:space="preserve">Vat </w:t>
            </w:r>
          </w:p>
        </w:tc>
        <w:tc>
          <w:tcPr>
            <w:tcW w:w="990"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p w:rsidR="00436FC8" w:rsidRPr="008D6F0A" w:rsidRDefault="00436FC8" w:rsidP="007F5C7E">
            <w:pPr>
              <w:jc w:val="center"/>
            </w:pPr>
            <w:r w:rsidRPr="002125EB">
              <w:rPr>
                <w:rFonts w:eastAsia="Lucida Sans Unicode"/>
                <w:b/>
                <w:sz w:val="18"/>
                <w:szCs w:val="18"/>
                <w:lang w:eastAsia="ar-SA"/>
              </w:rPr>
              <w:t>Wartość netto</w:t>
            </w:r>
          </w:p>
        </w:tc>
        <w:tc>
          <w:tcPr>
            <w:tcW w:w="1134"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p w:rsidR="00436FC8" w:rsidRPr="008D6F0A" w:rsidRDefault="00436FC8" w:rsidP="007F5C7E">
            <w:pPr>
              <w:jc w:val="center"/>
            </w:pPr>
            <w:r w:rsidRPr="002125EB">
              <w:rPr>
                <w:rFonts w:eastAsia="Lucida Sans Unicode"/>
                <w:b/>
                <w:sz w:val="18"/>
                <w:szCs w:val="18"/>
                <w:lang w:eastAsia="ar-SA"/>
              </w:rPr>
              <w:t>Wartość brutto</w:t>
            </w:r>
          </w:p>
        </w:tc>
        <w:tc>
          <w:tcPr>
            <w:tcW w:w="2126"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r w:rsidRPr="002125EB">
              <w:rPr>
                <w:rFonts w:eastAsia="Lucida Sans Unicode"/>
                <w:b/>
                <w:sz w:val="18"/>
                <w:szCs w:val="18"/>
                <w:lang w:eastAsia="ar-SA"/>
              </w:rPr>
              <w:t>Producent  i nr katalogowy</w:t>
            </w:r>
          </w:p>
        </w:tc>
      </w:tr>
      <w:tr w:rsidR="00436FC8" w:rsidRPr="008D6F0A" w:rsidTr="007F5C7E">
        <w:trPr>
          <w:cantSplit/>
          <w:trHeight w:val="325"/>
          <w:jc w:val="center"/>
        </w:trPr>
        <w:tc>
          <w:tcPr>
            <w:tcW w:w="453" w:type="dxa"/>
            <w:tcBorders>
              <w:top w:val="single" w:sz="4" w:space="0" w:color="00000A"/>
              <w:left w:val="single" w:sz="4" w:space="0" w:color="00000A"/>
              <w:bottom w:val="single" w:sz="4" w:space="0" w:color="00000A"/>
              <w:right w:val="single" w:sz="4" w:space="0" w:color="00000A"/>
            </w:tcBorders>
          </w:tcPr>
          <w:p w:rsidR="00436FC8" w:rsidRPr="002C7A36" w:rsidRDefault="00436FC8" w:rsidP="007F5C7E">
            <w:pPr>
              <w:jc w:val="center"/>
              <w:rPr>
                <w:rFonts w:eastAsia="Lucida Sans Unicode"/>
                <w:szCs w:val="22"/>
                <w:lang w:eastAsia="ar-SA"/>
              </w:rPr>
            </w:pPr>
          </w:p>
          <w:p w:rsidR="00436FC8" w:rsidRDefault="00436FC8" w:rsidP="007F5C7E">
            <w:pPr>
              <w:jc w:val="center"/>
              <w:rPr>
                <w:rFonts w:eastAsia="Lucida Sans Unicode"/>
                <w:szCs w:val="22"/>
                <w:lang w:eastAsia="ar-SA"/>
              </w:rPr>
            </w:pPr>
          </w:p>
          <w:p w:rsidR="00436FC8" w:rsidRPr="002C7A36" w:rsidRDefault="00436FC8" w:rsidP="007F5C7E">
            <w:pPr>
              <w:jc w:val="center"/>
              <w:rPr>
                <w:rFonts w:eastAsia="Lucida Sans Unicode"/>
                <w:szCs w:val="22"/>
                <w:lang w:eastAsia="ar-SA"/>
              </w:rPr>
            </w:pPr>
            <w:r w:rsidRPr="002C7A36">
              <w:rPr>
                <w:rFonts w:eastAsia="Lucida Sans Unicode"/>
                <w:sz w:val="22"/>
                <w:szCs w:val="22"/>
                <w:lang w:eastAsia="ar-SA"/>
              </w:rPr>
              <w:t>1.</w:t>
            </w:r>
          </w:p>
        </w:tc>
        <w:tc>
          <w:tcPr>
            <w:tcW w:w="2841"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pStyle w:val="Standard"/>
              <w:spacing w:after="0"/>
              <w:rPr>
                <w:rFonts w:ascii="Times New Roman" w:eastAsia="Lucida Sans Unicode" w:hAnsi="Times New Roman"/>
                <w:szCs w:val="22"/>
                <w:lang w:eastAsia="ar-SA"/>
              </w:rPr>
            </w:pPr>
            <w:proofErr w:type="spellStart"/>
            <w:r w:rsidRPr="00484759">
              <w:rPr>
                <w:rFonts w:ascii="Times New Roman" w:hAnsi="Times New Roman"/>
                <w:szCs w:val="22"/>
              </w:rPr>
              <w:t>Rurka</w:t>
            </w:r>
            <w:proofErr w:type="spellEnd"/>
            <w:r w:rsidRPr="00484759">
              <w:rPr>
                <w:rFonts w:ascii="Times New Roman" w:hAnsi="Times New Roman"/>
                <w:szCs w:val="22"/>
              </w:rPr>
              <w:t xml:space="preserve"> </w:t>
            </w:r>
            <w:proofErr w:type="spellStart"/>
            <w:r w:rsidRPr="00484759">
              <w:rPr>
                <w:rFonts w:ascii="Times New Roman" w:hAnsi="Times New Roman"/>
                <w:szCs w:val="22"/>
              </w:rPr>
              <w:t>intubacyjna</w:t>
            </w:r>
            <w:proofErr w:type="spellEnd"/>
            <w:r w:rsidRPr="00484759">
              <w:rPr>
                <w:rFonts w:ascii="Times New Roman" w:hAnsi="Times New Roman"/>
                <w:szCs w:val="22"/>
              </w:rPr>
              <w:t xml:space="preserve"> </w:t>
            </w:r>
            <w:proofErr w:type="spellStart"/>
            <w:r w:rsidRPr="00484759">
              <w:rPr>
                <w:rFonts w:ascii="Times New Roman" w:hAnsi="Times New Roman"/>
                <w:szCs w:val="22"/>
              </w:rPr>
              <w:t>zbrojona</w:t>
            </w:r>
            <w:proofErr w:type="spellEnd"/>
            <w:r w:rsidRPr="00484759">
              <w:rPr>
                <w:rFonts w:ascii="Times New Roman" w:hAnsi="Times New Roman"/>
                <w:szCs w:val="22"/>
              </w:rPr>
              <w:t xml:space="preserve"> – </w:t>
            </w:r>
            <w:proofErr w:type="spellStart"/>
            <w:r w:rsidRPr="00484759">
              <w:rPr>
                <w:rFonts w:ascii="Times New Roman" w:hAnsi="Times New Roman"/>
                <w:szCs w:val="22"/>
              </w:rPr>
              <w:t>średnica</w:t>
            </w:r>
            <w:proofErr w:type="spellEnd"/>
            <w:r w:rsidRPr="00484759">
              <w:rPr>
                <w:rFonts w:ascii="Times New Roman" w:hAnsi="Times New Roman"/>
                <w:szCs w:val="22"/>
              </w:rPr>
              <w:t xml:space="preserve"> </w:t>
            </w:r>
            <w:proofErr w:type="spellStart"/>
            <w:r w:rsidRPr="00484759">
              <w:rPr>
                <w:rFonts w:ascii="Times New Roman" w:hAnsi="Times New Roman"/>
                <w:szCs w:val="22"/>
              </w:rPr>
              <w:t>mankietu</w:t>
            </w:r>
            <w:proofErr w:type="spellEnd"/>
            <w:r w:rsidRPr="00484759">
              <w:rPr>
                <w:rFonts w:ascii="Times New Roman" w:hAnsi="Times New Roman"/>
                <w:szCs w:val="22"/>
              </w:rPr>
              <w:t xml:space="preserve"> 13-14 mm- </w:t>
            </w:r>
            <w:proofErr w:type="spellStart"/>
            <w:r w:rsidRPr="00484759">
              <w:rPr>
                <w:rFonts w:ascii="Times New Roman" w:hAnsi="Times New Roman"/>
                <w:szCs w:val="22"/>
              </w:rPr>
              <w:t>rozm</w:t>
            </w:r>
            <w:proofErr w:type="spellEnd"/>
            <w:r w:rsidRPr="00484759">
              <w:rPr>
                <w:rFonts w:ascii="Times New Roman" w:hAnsi="Times New Roman"/>
                <w:szCs w:val="22"/>
              </w:rPr>
              <w:t xml:space="preserve">. 5.0, </w:t>
            </w:r>
            <w:proofErr w:type="spellStart"/>
            <w:r w:rsidRPr="00484759">
              <w:rPr>
                <w:rFonts w:ascii="Times New Roman" w:hAnsi="Times New Roman"/>
                <w:szCs w:val="22"/>
              </w:rPr>
              <w:t>skala</w:t>
            </w:r>
            <w:proofErr w:type="spellEnd"/>
            <w:r w:rsidRPr="00484759">
              <w:rPr>
                <w:rFonts w:ascii="Times New Roman" w:hAnsi="Times New Roman"/>
                <w:szCs w:val="22"/>
              </w:rPr>
              <w:t xml:space="preserve"> </w:t>
            </w:r>
            <w:proofErr w:type="spellStart"/>
            <w:r w:rsidRPr="00484759">
              <w:rPr>
                <w:rFonts w:ascii="Times New Roman" w:hAnsi="Times New Roman"/>
                <w:szCs w:val="22"/>
              </w:rPr>
              <w:t>głębokości</w:t>
            </w:r>
            <w:proofErr w:type="spellEnd"/>
            <w:r w:rsidRPr="00484759">
              <w:rPr>
                <w:rFonts w:ascii="Times New Roman" w:hAnsi="Times New Roman"/>
                <w:szCs w:val="22"/>
              </w:rPr>
              <w:t xml:space="preserve"> od</w:t>
            </w:r>
            <w:r>
              <w:rPr>
                <w:rFonts w:ascii="Times New Roman" w:hAnsi="Times New Roman"/>
                <w:szCs w:val="22"/>
              </w:rPr>
              <w:t xml:space="preserve"> min.</w:t>
            </w:r>
            <w:r w:rsidRPr="00484759">
              <w:rPr>
                <w:rFonts w:ascii="Times New Roman" w:hAnsi="Times New Roman"/>
                <w:szCs w:val="22"/>
              </w:rPr>
              <w:t xml:space="preserve"> 15 cm.</w:t>
            </w:r>
          </w:p>
        </w:tc>
        <w:tc>
          <w:tcPr>
            <w:tcW w:w="1037"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jc w:val="center"/>
              <w:rPr>
                <w:rFonts w:eastAsia="Lucida Sans Unicode"/>
                <w:szCs w:val="22"/>
                <w:lang w:eastAsia="ar-SA"/>
              </w:rPr>
            </w:pPr>
            <w:r w:rsidRPr="00484759">
              <w:rPr>
                <w:rFonts w:eastAsia="Lucida Sans Unicode"/>
                <w:sz w:val="22"/>
                <w:szCs w:val="22"/>
                <w:lang w:eastAsia="ar-SA"/>
              </w:rPr>
              <w:t xml:space="preserve"> </w:t>
            </w:r>
          </w:p>
          <w:p w:rsidR="00436FC8" w:rsidRDefault="00436FC8" w:rsidP="007F5C7E">
            <w:pPr>
              <w:jc w:val="center"/>
              <w:rPr>
                <w:rFonts w:eastAsia="Lucida Sans Unicode"/>
                <w:szCs w:val="22"/>
                <w:lang w:eastAsia="ar-SA"/>
              </w:rPr>
            </w:pPr>
          </w:p>
          <w:p w:rsidR="00436FC8" w:rsidRPr="00484759" w:rsidRDefault="00436FC8" w:rsidP="007F5C7E">
            <w:pPr>
              <w:jc w:val="center"/>
              <w:rPr>
                <w:rFonts w:eastAsia="Lucida Sans Unicode"/>
                <w:szCs w:val="22"/>
                <w:lang w:eastAsia="ar-SA"/>
              </w:rPr>
            </w:pPr>
            <w:r w:rsidRPr="00484759">
              <w:rPr>
                <w:rFonts w:eastAsia="Lucida Sans Unicode"/>
                <w:sz w:val="22"/>
                <w:szCs w:val="22"/>
                <w:lang w:eastAsia="ar-SA"/>
              </w:rPr>
              <w:t>szt.</w:t>
            </w:r>
          </w:p>
        </w:tc>
        <w:tc>
          <w:tcPr>
            <w:tcW w:w="1209"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rPr>
                <w:rFonts w:eastAsia="Lucida Sans Unicode"/>
                <w:szCs w:val="22"/>
                <w:lang w:eastAsia="ar-SA"/>
              </w:rPr>
            </w:pPr>
            <w:r w:rsidRPr="00484759">
              <w:rPr>
                <w:rFonts w:eastAsia="Lucida Sans Unicode"/>
                <w:sz w:val="22"/>
                <w:szCs w:val="22"/>
                <w:lang w:eastAsia="ar-SA"/>
              </w:rPr>
              <w:t xml:space="preserve">  </w:t>
            </w:r>
          </w:p>
          <w:p w:rsidR="00436FC8" w:rsidRDefault="00436FC8" w:rsidP="007F5C7E">
            <w:pPr>
              <w:rPr>
                <w:rFonts w:eastAsia="Lucida Sans Unicode"/>
                <w:szCs w:val="22"/>
                <w:lang w:eastAsia="ar-SA"/>
              </w:rPr>
            </w:pPr>
            <w:r w:rsidRPr="00484759">
              <w:rPr>
                <w:rFonts w:eastAsia="Lucida Sans Unicode"/>
                <w:sz w:val="22"/>
                <w:szCs w:val="22"/>
                <w:lang w:eastAsia="ar-SA"/>
              </w:rPr>
              <w:t xml:space="preserve">   </w:t>
            </w:r>
          </w:p>
          <w:p w:rsidR="00436FC8" w:rsidRPr="00484759" w:rsidRDefault="00436FC8" w:rsidP="007F5C7E">
            <w:pPr>
              <w:rPr>
                <w:rFonts w:eastAsia="Lucida Sans Unicode"/>
                <w:szCs w:val="22"/>
                <w:lang w:eastAsia="ar-SA"/>
              </w:rPr>
            </w:pPr>
            <w:r>
              <w:rPr>
                <w:rFonts w:eastAsia="Lucida Sans Unicode"/>
                <w:sz w:val="22"/>
                <w:szCs w:val="22"/>
                <w:lang w:eastAsia="ar-SA"/>
              </w:rPr>
              <w:t xml:space="preserve">   </w:t>
            </w:r>
            <w:r w:rsidRPr="00484759">
              <w:rPr>
                <w:rFonts w:eastAsia="Lucida Sans Unicode"/>
                <w:sz w:val="22"/>
                <w:szCs w:val="22"/>
                <w:lang w:eastAsia="ar-SA"/>
              </w:rPr>
              <w:t xml:space="preserve">  </w:t>
            </w:r>
            <w:r>
              <w:rPr>
                <w:rFonts w:eastAsia="Lucida Sans Unicode"/>
                <w:sz w:val="22"/>
                <w:szCs w:val="22"/>
                <w:lang w:eastAsia="ar-SA"/>
              </w:rPr>
              <w:t>20</w:t>
            </w:r>
          </w:p>
        </w:tc>
        <w:tc>
          <w:tcPr>
            <w:tcW w:w="1019" w:type="dxa"/>
            <w:tcBorders>
              <w:top w:val="single" w:sz="4" w:space="0" w:color="00000A"/>
              <w:left w:val="single" w:sz="4" w:space="0" w:color="00000A"/>
              <w:bottom w:val="single" w:sz="4" w:space="0" w:color="00000A"/>
              <w:right w:val="single" w:sz="4" w:space="0" w:color="00000A"/>
            </w:tcBorders>
          </w:tcPr>
          <w:p w:rsidR="00436FC8" w:rsidRDefault="00436FC8" w:rsidP="007F5C7E">
            <w:pPr>
              <w:jc w:val="center"/>
              <w:rPr>
                <w:rFonts w:eastAsia="Lucida Sans Unicode"/>
                <w:b/>
                <w:szCs w:val="22"/>
                <w:lang w:eastAsia="ar-SA"/>
              </w:rPr>
            </w:pPr>
          </w:p>
          <w:p w:rsidR="00436FC8" w:rsidRDefault="00436FC8" w:rsidP="007F5C7E">
            <w:pPr>
              <w:jc w:val="center"/>
              <w:rPr>
                <w:rFonts w:eastAsia="Lucida Sans Unicode"/>
                <w:b/>
                <w:szCs w:val="22"/>
                <w:lang w:eastAsia="ar-SA"/>
              </w:rPr>
            </w:pPr>
          </w:p>
          <w:p w:rsidR="00436FC8" w:rsidRPr="005A19BF" w:rsidRDefault="00436FC8" w:rsidP="007F5C7E">
            <w:pPr>
              <w:jc w:val="center"/>
              <w:rPr>
                <w:rFonts w:eastAsia="Lucida Sans Unicode"/>
                <w:b/>
                <w:szCs w:val="22"/>
                <w:lang w:eastAsia="ar-SA"/>
              </w:rPr>
            </w:pPr>
          </w:p>
        </w:tc>
        <w:tc>
          <w:tcPr>
            <w:tcW w:w="1093"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jc w:val="center"/>
              <w:rPr>
                <w:rFonts w:eastAsia="Lucida Sans Unicode"/>
                <w:b/>
                <w:szCs w:val="22"/>
                <w:lang w:eastAsia="ar-SA"/>
              </w:rPr>
            </w:pPr>
          </w:p>
        </w:tc>
        <w:tc>
          <w:tcPr>
            <w:tcW w:w="990"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jc w:val="center"/>
              <w:rPr>
                <w:rFonts w:eastAsia="Lucida Sans Unicode"/>
                <w:b/>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c>
          <w:tcPr>
            <w:tcW w:w="2126"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325"/>
          <w:jc w:val="center"/>
        </w:trPr>
        <w:tc>
          <w:tcPr>
            <w:tcW w:w="453" w:type="dxa"/>
            <w:tcBorders>
              <w:top w:val="single" w:sz="4" w:space="0" w:color="00000A"/>
              <w:left w:val="single" w:sz="4" w:space="0" w:color="00000A"/>
              <w:bottom w:val="single" w:sz="4" w:space="0" w:color="00000A"/>
              <w:right w:val="single" w:sz="4" w:space="0" w:color="00000A"/>
            </w:tcBorders>
          </w:tcPr>
          <w:p w:rsidR="00436FC8" w:rsidRDefault="00436FC8" w:rsidP="007F5C7E">
            <w:pPr>
              <w:jc w:val="center"/>
              <w:rPr>
                <w:rFonts w:eastAsia="Lucida Sans Unicode"/>
                <w:szCs w:val="22"/>
                <w:lang w:eastAsia="ar-SA"/>
              </w:rPr>
            </w:pPr>
          </w:p>
          <w:p w:rsidR="00436FC8" w:rsidRDefault="00436FC8" w:rsidP="007F5C7E">
            <w:pPr>
              <w:jc w:val="center"/>
              <w:rPr>
                <w:rFonts w:eastAsia="Lucida Sans Unicode"/>
                <w:szCs w:val="22"/>
                <w:lang w:eastAsia="ar-SA"/>
              </w:rPr>
            </w:pPr>
          </w:p>
          <w:p w:rsidR="00436FC8" w:rsidRPr="002C7A36" w:rsidRDefault="00436FC8" w:rsidP="007F5C7E">
            <w:pPr>
              <w:jc w:val="center"/>
              <w:rPr>
                <w:rFonts w:eastAsia="Lucida Sans Unicode"/>
                <w:szCs w:val="22"/>
                <w:lang w:eastAsia="ar-SA"/>
              </w:rPr>
            </w:pPr>
            <w:r w:rsidRPr="002C7A36">
              <w:rPr>
                <w:rFonts w:eastAsia="Lucida Sans Unicode"/>
                <w:sz w:val="22"/>
                <w:szCs w:val="22"/>
                <w:lang w:eastAsia="ar-SA"/>
              </w:rPr>
              <w:t>2.</w:t>
            </w:r>
          </w:p>
        </w:tc>
        <w:tc>
          <w:tcPr>
            <w:tcW w:w="2841"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pStyle w:val="Standard"/>
              <w:spacing w:after="0"/>
              <w:rPr>
                <w:rFonts w:ascii="Times New Roman" w:hAnsi="Times New Roman"/>
                <w:color w:val="000000"/>
                <w:szCs w:val="22"/>
                <w:lang w:val="fr-FR"/>
              </w:rPr>
            </w:pPr>
            <w:r w:rsidRPr="00484759">
              <w:rPr>
                <w:rFonts w:ascii="Times New Roman" w:hAnsi="Times New Roman"/>
                <w:color w:val="000000"/>
                <w:szCs w:val="22"/>
                <w:lang w:val="fr-FR"/>
              </w:rPr>
              <w:t>Rurka intubacyjna zbrojona – średnica mankietu 16-17mm- rozm. 5.50, skala głębokości od</w:t>
            </w:r>
            <w:r>
              <w:rPr>
                <w:rFonts w:ascii="Times New Roman" w:hAnsi="Times New Roman"/>
                <w:szCs w:val="22"/>
              </w:rPr>
              <w:t xml:space="preserve"> min.</w:t>
            </w:r>
            <w:r w:rsidRPr="00484759">
              <w:rPr>
                <w:rFonts w:ascii="Times New Roman" w:hAnsi="Times New Roman"/>
                <w:szCs w:val="22"/>
              </w:rPr>
              <w:t xml:space="preserve"> </w:t>
            </w:r>
            <w:r w:rsidRPr="00484759">
              <w:rPr>
                <w:rFonts w:ascii="Times New Roman" w:hAnsi="Times New Roman"/>
                <w:color w:val="000000"/>
                <w:szCs w:val="22"/>
                <w:lang w:val="fr-FR"/>
              </w:rPr>
              <w:t xml:space="preserve"> 15 cm.</w:t>
            </w:r>
          </w:p>
        </w:tc>
        <w:tc>
          <w:tcPr>
            <w:tcW w:w="1037" w:type="dxa"/>
            <w:tcBorders>
              <w:top w:val="single" w:sz="4" w:space="0" w:color="00000A"/>
              <w:left w:val="single" w:sz="4" w:space="0" w:color="00000A"/>
              <w:bottom w:val="single" w:sz="4" w:space="0" w:color="00000A"/>
              <w:right w:val="single" w:sz="4" w:space="0" w:color="00000A"/>
            </w:tcBorders>
          </w:tcPr>
          <w:p w:rsidR="00436FC8" w:rsidRDefault="00436FC8" w:rsidP="007F5C7E">
            <w:pPr>
              <w:jc w:val="center"/>
              <w:rPr>
                <w:rFonts w:eastAsia="Lucida Sans Unicode"/>
                <w:szCs w:val="22"/>
                <w:lang w:eastAsia="ar-SA"/>
              </w:rPr>
            </w:pPr>
          </w:p>
          <w:p w:rsidR="00436FC8" w:rsidRDefault="00436FC8" w:rsidP="007F5C7E">
            <w:pPr>
              <w:jc w:val="center"/>
              <w:rPr>
                <w:rFonts w:eastAsia="Lucida Sans Unicode"/>
                <w:szCs w:val="22"/>
                <w:lang w:eastAsia="ar-SA"/>
              </w:rPr>
            </w:pPr>
          </w:p>
          <w:p w:rsidR="00436FC8" w:rsidRPr="00484759" w:rsidRDefault="00436FC8" w:rsidP="007F5C7E">
            <w:pPr>
              <w:jc w:val="center"/>
              <w:rPr>
                <w:rFonts w:eastAsia="Lucida Sans Unicode"/>
                <w:szCs w:val="22"/>
                <w:lang w:eastAsia="ar-SA"/>
              </w:rPr>
            </w:pPr>
            <w:r w:rsidRPr="00484759">
              <w:rPr>
                <w:rFonts w:eastAsia="Lucida Sans Unicode"/>
                <w:sz w:val="22"/>
                <w:szCs w:val="22"/>
                <w:lang w:eastAsia="ar-SA"/>
              </w:rPr>
              <w:t>szt.</w:t>
            </w:r>
          </w:p>
        </w:tc>
        <w:tc>
          <w:tcPr>
            <w:tcW w:w="1209" w:type="dxa"/>
            <w:tcBorders>
              <w:top w:val="single" w:sz="4" w:space="0" w:color="00000A"/>
              <w:left w:val="single" w:sz="4" w:space="0" w:color="00000A"/>
              <w:bottom w:val="single" w:sz="4" w:space="0" w:color="00000A"/>
              <w:right w:val="single" w:sz="4" w:space="0" w:color="00000A"/>
            </w:tcBorders>
          </w:tcPr>
          <w:p w:rsidR="00436FC8" w:rsidRDefault="00436FC8" w:rsidP="007F5C7E">
            <w:pPr>
              <w:rPr>
                <w:szCs w:val="22"/>
              </w:rPr>
            </w:pPr>
            <w:r w:rsidRPr="00484759">
              <w:rPr>
                <w:sz w:val="22"/>
                <w:szCs w:val="22"/>
              </w:rPr>
              <w:t xml:space="preserve">   </w:t>
            </w:r>
          </w:p>
          <w:p w:rsidR="00436FC8" w:rsidRDefault="00436FC8" w:rsidP="007F5C7E">
            <w:pPr>
              <w:rPr>
                <w:szCs w:val="22"/>
              </w:rPr>
            </w:pPr>
          </w:p>
          <w:p w:rsidR="00436FC8" w:rsidRPr="00484759" w:rsidRDefault="00436FC8" w:rsidP="007F5C7E">
            <w:pPr>
              <w:rPr>
                <w:rFonts w:eastAsia="Lucida Sans Unicode"/>
                <w:szCs w:val="22"/>
                <w:lang w:eastAsia="ar-SA"/>
              </w:rPr>
            </w:pPr>
            <w:r>
              <w:rPr>
                <w:sz w:val="22"/>
                <w:szCs w:val="22"/>
              </w:rPr>
              <w:t xml:space="preserve">   </w:t>
            </w:r>
            <w:r w:rsidRPr="00484759">
              <w:rPr>
                <w:sz w:val="22"/>
                <w:szCs w:val="22"/>
              </w:rPr>
              <w:t xml:space="preserve">  </w:t>
            </w:r>
            <w:r>
              <w:rPr>
                <w:sz w:val="22"/>
                <w:szCs w:val="22"/>
              </w:rPr>
              <w:t>20</w:t>
            </w:r>
          </w:p>
        </w:tc>
        <w:tc>
          <w:tcPr>
            <w:tcW w:w="1019" w:type="dxa"/>
            <w:tcBorders>
              <w:top w:val="single" w:sz="4" w:space="0" w:color="00000A"/>
              <w:left w:val="single" w:sz="4" w:space="0" w:color="00000A"/>
              <w:bottom w:val="single" w:sz="4" w:space="0" w:color="00000A"/>
              <w:right w:val="single" w:sz="4" w:space="0" w:color="00000A"/>
            </w:tcBorders>
          </w:tcPr>
          <w:p w:rsidR="00436FC8" w:rsidRDefault="00436FC8" w:rsidP="007F5C7E">
            <w:pPr>
              <w:rPr>
                <w:rFonts w:eastAsia="Lucida Sans Unicode"/>
                <w:b/>
                <w:szCs w:val="22"/>
                <w:lang w:eastAsia="ar-SA"/>
              </w:rPr>
            </w:pPr>
          </w:p>
          <w:p w:rsidR="00436FC8" w:rsidRDefault="00436FC8" w:rsidP="007F5C7E">
            <w:pPr>
              <w:rPr>
                <w:rFonts w:eastAsia="Lucida Sans Unicode"/>
                <w:b/>
                <w:szCs w:val="22"/>
                <w:lang w:eastAsia="ar-SA"/>
              </w:rPr>
            </w:pPr>
          </w:p>
          <w:p w:rsidR="00436FC8" w:rsidRDefault="00436FC8" w:rsidP="007F5C7E">
            <w:r>
              <w:rPr>
                <w:rFonts w:eastAsia="Lucida Sans Unicode"/>
                <w:b/>
                <w:sz w:val="22"/>
                <w:szCs w:val="22"/>
                <w:lang w:eastAsia="ar-SA"/>
              </w:rPr>
              <w:t xml:space="preserve">   </w:t>
            </w:r>
          </w:p>
        </w:tc>
        <w:tc>
          <w:tcPr>
            <w:tcW w:w="1093"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jc w:val="center"/>
              <w:rPr>
                <w:rFonts w:eastAsia="Lucida Sans Unicode"/>
                <w:b/>
                <w:szCs w:val="22"/>
                <w:lang w:eastAsia="ar-SA"/>
              </w:rPr>
            </w:pPr>
          </w:p>
        </w:tc>
        <w:tc>
          <w:tcPr>
            <w:tcW w:w="990"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jc w:val="center"/>
              <w:rPr>
                <w:rFonts w:eastAsia="Lucida Sans Unicode"/>
                <w:b/>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c>
          <w:tcPr>
            <w:tcW w:w="2126"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325"/>
          <w:jc w:val="center"/>
        </w:trPr>
        <w:tc>
          <w:tcPr>
            <w:tcW w:w="453" w:type="dxa"/>
            <w:tcBorders>
              <w:top w:val="single" w:sz="4" w:space="0" w:color="00000A"/>
              <w:left w:val="single" w:sz="4" w:space="0" w:color="00000A"/>
              <w:bottom w:val="single" w:sz="4" w:space="0" w:color="00000A"/>
              <w:right w:val="single" w:sz="4" w:space="0" w:color="00000A"/>
            </w:tcBorders>
          </w:tcPr>
          <w:p w:rsidR="00436FC8" w:rsidRDefault="00436FC8" w:rsidP="007F5C7E">
            <w:pPr>
              <w:jc w:val="center"/>
              <w:rPr>
                <w:rFonts w:eastAsia="Lucida Sans Unicode"/>
                <w:szCs w:val="22"/>
                <w:lang w:eastAsia="ar-SA"/>
              </w:rPr>
            </w:pPr>
          </w:p>
          <w:p w:rsidR="00436FC8" w:rsidRDefault="00436FC8" w:rsidP="007F5C7E">
            <w:pPr>
              <w:jc w:val="center"/>
              <w:rPr>
                <w:rFonts w:eastAsia="Lucida Sans Unicode"/>
                <w:szCs w:val="22"/>
                <w:lang w:eastAsia="ar-SA"/>
              </w:rPr>
            </w:pPr>
          </w:p>
          <w:p w:rsidR="00436FC8" w:rsidRPr="002C7A36" w:rsidRDefault="00436FC8" w:rsidP="007F5C7E">
            <w:pPr>
              <w:jc w:val="center"/>
              <w:rPr>
                <w:rFonts w:eastAsia="Lucida Sans Unicode"/>
                <w:szCs w:val="22"/>
                <w:lang w:eastAsia="ar-SA"/>
              </w:rPr>
            </w:pPr>
            <w:r w:rsidRPr="002C7A36">
              <w:rPr>
                <w:rFonts w:eastAsia="Lucida Sans Unicode"/>
                <w:sz w:val="22"/>
                <w:szCs w:val="22"/>
                <w:lang w:eastAsia="ar-SA"/>
              </w:rPr>
              <w:t>3.</w:t>
            </w:r>
          </w:p>
        </w:tc>
        <w:tc>
          <w:tcPr>
            <w:tcW w:w="2841"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pStyle w:val="Standard"/>
              <w:spacing w:after="0"/>
              <w:rPr>
                <w:rFonts w:ascii="Times New Roman" w:hAnsi="Times New Roman"/>
                <w:szCs w:val="22"/>
              </w:rPr>
            </w:pPr>
            <w:proofErr w:type="spellStart"/>
            <w:r w:rsidRPr="00484759">
              <w:rPr>
                <w:rFonts w:ascii="Times New Roman" w:hAnsi="Times New Roman"/>
                <w:szCs w:val="22"/>
              </w:rPr>
              <w:t>Rurka</w:t>
            </w:r>
            <w:proofErr w:type="spellEnd"/>
            <w:r w:rsidRPr="00484759">
              <w:rPr>
                <w:rFonts w:ascii="Times New Roman" w:hAnsi="Times New Roman"/>
                <w:szCs w:val="22"/>
              </w:rPr>
              <w:t xml:space="preserve"> </w:t>
            </w:r>
            <w:proofErr w:type="spellStart"/>
            <w:r w:rsidRPr="00484759">
              <w:rPr>
                <w:rFonts w:ascii="Times New Roman" w:hAnsi="Times New Roman"/>
                <w:szCs w:val="22"/>
              </w:rPr>
              <w:t>intubacyjna</w:t>
            </w:r>
            <w:proofErr w:type="spellEnd"/>
            <w:r w:rsidRPr="00484759">
              <w:rPr>
                <w:rFonts w:ascii="Times New Roman" w:hAnsi="Times New Roman"/>
                <w:szCs w:val="22"/>
              </w:rPr>
              <w:t xml:space="preserve"> </w:t>
            </w:r>
            <w:proofErr w:type="spellStart"/>
            <w:r w:rsidRPr="00484759">
              <w:rPr>
                <w:rFonts w:ascii="Times New Roman" w:hAnsi="Times New Roman"/>
                <w:szCs w:val="22"/>
              </w:rPr>
              <w:t>zbrojona</w:t>
            </w:r>
            <w:proofErr w:type="spellEnd"/>
            <w:r w:rsidRPr="00484759">
              <w:rPr>
                <w:rFonts w:ascii="Times New Roman" w:hAnsi="Times New Roman"/>
                <w:szCs w:val="22"/>
              </w:rPr>
              <w:t xml:space="preserve"> – </w:t>
            </w:r>
            <w:proofErr w:type="spellStart"/>
            <w:r w:rsidRPr="00484759">
              <w:rPr>
                <w:rFonts w:ascii="Times New Roman" w:hAnsi="Times New Roman"/>
                <w:szCs w:val="22"/>
              </w:rPr>
              <w:t>średnica</w:t>
            </w:r>
            <w:proofErr w:type="spellEnd"/>
            <w:r w:rsidRPr="00484759">
              <w:rPr>
                <w:rFonts w:ascii="Times New Roman" w:hAnsi="Times New Roman"/>
                <w:szCs w:val="22"/>
              </w:rPr>
              <w:t xml:space="preserve"> </w:t>
            </w:r>
            <w:proofErr w:type="spellStart"/>
            <w:r w:rsidRPr="00484759">
              <w:rPr>
                <w:rFonts w:ascii="Times New Roman" w:hAnsi="Times New Roman"/>
                <w:szCs w:val="22"/>
              </w:rPr>
              <w:t>mankietu</w:t>
            </w:r>
            <w:proofErr w:type="spellEnd"/>
            <w:r w:rsidRPr="00484759">
              <w:rPr>
                <w:rFonts w:ascii="Times New Roman" w:hAnsi="Times New Roman"/>
                <w:szCs w:val="22"/>
              </w:rPr>
              <w:t xml:space="preserve"> 19-20 mm- </w:t>
            </w:r>
            <w:proofErr w:type="spellStart"/>
            <w:r w:rsidRPr="00484759">
              <w:rPr>
                <w:rFonts w:ascii="Times New Roman" w:hAnsi="Times New Roman"/>
                <w:szCs w:val="22"/>
              </w:rPr>
              <w:t>rozm</w:t>
            </w:r>
            <w:proofErr w:type="spellEnd"/>
            <w:r w:rsidRPr="00484759">
              <w:rPr>
                <w:rFonts w:ascii="Times New Roman" w:hAnsi="Times New Roman"/>
                <w:szCs w:val="22"/>
              </w:rPr>
              <w:t xml:space="preserve">. 6.00, </w:t>
            </w:r>
            <w:proofErr w:type="spellStart"/>
            <w:r w:rsidRPr="00484759">
              <w:rPr>
                <w:rFonts w:ascii="Times New Roman" w:hAnsi="Times New Roman"/>
                <w:szCs w:val="22"/>
              </w:rPr>
              <w:t>skala</w:t>
            </w:r>
            <w:proofErr w:type="spellEnd"/>
            <w:r w:rsidRPr="00484759">
              <w:rPr>
                <w:rFonts w:ascii="Times New Roman" w:hAnsi="Times New Roman"/>
                <w:szCs w:val="22"/>
              </w:rPr>
              <w:t xml:space="preserve"> </w:t>
            </w:r>
            <w:proofErr w:type="spellStart"/>
            <w:r w:rsidRPr="00484759">
              <w:rPr>
                <w:rFonts w:ascii="Times New Roman" w:hAnsi="Times New Roman"/>
                <w:szCs w:val="22"/>
              </w:rPr>
              <w:t>głębokości</w:t>
            </w:r>
            <w:proofErr w:type="spellEnd"/>
            <w:r w:rsidRPr="00484759">
              <w:rPr>
                <w:rFonts w:ascii="Times New Roman" w:hAnsi="Times New Roman"/>
                <w:szCs w:val="22"/>
              </w:rPr>
              <w:t xml:space="preserve"> od </w:t>
            </w:r>
            <w:r>
              <w:rPr>
                <w:rFonts w:ascii="Times New Roman" w:hAnsi="Times New Roman"/>
                <w:szCs w:val="22"/>
              </w:rPr>
              <w:t>min.</w:t>
            </w:r>
            <w:r w:rsidRPr="00484759">
              <w:rPr>
                <w:rFonts w:ascii="Times New Roman" w:hAnsi="Times New Roman"/>
                <w:szCs w:val="22"/>
              </w:rPr>
              <w:t xml:space="preserve"> 15 cm.</w:t>
            </w:r>
          </w:p>
        </w:tc>
        <w:tc>
          <w:tcPr>
            <w:tcW w:w="1037" w:type="dxa"/>
            <w:tcBorders>
              <w:top w:val="single" w:sz="4" w:space="0" w:color="00000A"/>
              <w:left w:val="single" w:sz="4" w:space="0" w:color="00000A"/>
              <w:bottom w:val="single" w:sz="4" w:space="0" w:color="00000A"/>
              <w:right w:val="single" w:sz="4" w:space="0" w:color="00000A"/>
            </w:tcBorders>
          </w:tcPr>
          <w:p w:rsidR="00436FC8" w:rsidRDefault="00436FC8" w:rsidP="007F5C7E">
            <w:pPr>
              <w:jc w:val="center"/>
              <w:rPr>
                <w:rFonts w:eastAsia="Lucida Sans Unicode"/>
                <w:szCs w:val="22"/>
                <w:lang w:eastAsia="ar-SA"/>
              </w:rPr>
            </w:pPr>
          </w:p>
          <w:p w:rsidR="00436FC8" w:rsidRDefault="00436FC8" w:rsidP="007F5C7E">
            <w:pPr>
              <w:jc w:val="center"/>
              <w:rPr>
                <w:rFonts w:eastAsia="Lucida Sans Unicode"/>
                <w:szCs w:val="22"/>
                <w:lang w:eastAsia="ar-SA"/>
              </w:rPr>
            </w:pPr>
          </w:p>
          <w:p w:rsidR="00436FC8" w:rsidRPr="00484759" w:rsidRDefault="00436FC8" w:rsidP="007F5C7E">
            <w:pPr>
              <w:jc w:val="center"/>
              <w:rPr>
                <w:rFonts w:eastAsia="Lucida Sans Unicode"/>
                <w:szCs w:val="22"/>
                <w:lang w:eastAsia="ar-SA"/>
              </w:rPr>
            </w:pPr>
            <w:r w:rsidRPr="00484759">
              <w:rPr>
                <w:rFonts w:eastAsia="Lucida Sans Unicode"/>
                <w:sz w:val="22"/>
                <w:szCs w:val="22"/>
                <w:lang w:eastAsia="ar-SA"/>
              </w:rPr>
              <w:t>szt.</w:t>
            </w:r>
          </w:p>
        </w:tc>
        <w:tc>
          <w:tcPr>
            <w:tcW w:w="1209" w:type="dxa"/>
            <w:tcBorders>
              <w:top w:val="single" w:sz="4" w:space="0" w:color="00000A"/>
              <w:left w:val="single" w:sz="4" w:space="0" w:color="00000A"/>
              <w:bottom w:val="single" w:sz="4" w:space="0" w:color="00000A"/>
              <w:right w:val="single" w:sz="4" w:space="0" w:color="00000A"/>
            </w:tcBorders>
          </w:tcPr>
          <w:p w:rsidR="00436FC8" w:rsidRDefault="00436FC8" w:rsidP="007F5C7E">
            <w:pPr>
              <w:rPr>
                <w:szCs w:val="22"/>
              </w:rPr>
            </w:pPr>
            <w:r w:rsidRPr="00484759">
              <w:rPr>
                <w:sz w:val="22"/>
                <w:szCs w:val="22"/>
              </w:rPr>
              <w:t xml:space="preserve">  </w:t>
            </w:r>
          </w:p>
          <w:p w:rsidR="00436FC8" w:rsidRDefault="00436FC8" w:rsidP="007F5C7E">
            <w:pPr>
              <w:rPr>
                <w:szCs w:val="22"/>
              </w:rPr>
            </w:pPr>
          </w:p>
          <w:p w:rsidR="00436FC8" w:rsidRPr="00484759" w:rsidRDefault="00436FC8" w:rsidP="007F5C7E">
            <w:pPr>
              <w:rPr>
                <w:szCs w:val="22"/>
              </w:rPr>
            </w:pPr>
            <w:r>
              <w:rPr>
                <w:sz w:val="22"/>
                <w:szCs w:val="22"/>
              </w:rPr>
              <w:t xml:space="preserve">     20</w:t>
            </w:r>
          </w:p>
        </w:tc>
        <w:tc>
          <w:tcPr>
            <w:tcW w:w="1019" w:type="dxa"/>
            <w:tcBorders>
              <w:top w:val="single" w:sz="4" w:space="0" w:color="00000A"/>
              <w:left w:val="single" w:sz="4" w:space="0" w:color="00000A"/>
              <w:bottom w:val="single" w:sz="4" w:space="0" w:color="00000A"/>
              <w:right w:val="single" w:sz="4" w:space="0" w:color="00000A"/>
            </w:tcBorders>
          </w:tcPr>
          <w:p w:rsidR="00436FC8" w:rsidRDefault="00436FC8" w:rsidP="007F5C7E">
            <w:pPr>
              <w:rPr>
                <w:rFonts w:eastAsia="Lucida Sans Unicode"/>
                <w:b/>
                <w:szCs w:val="22"/>
                <w:lang w:eastAsia="ar-SA"/>
              </w:rPr>
            </w:pPr>
            <w:r>
              <w:rPr>
                <w:rFonts w:eastAsia="Lucida Sans Unicode"/>
                <w:b/>
                <w:sz w:val="22"/>
                <w:szCs w:val="22"/>
                <w:lang w:eastAsia="ar-SA"/>
              </w:rPr>
              <w:t xml:space="preserve">   </w:t>
            </w:r>
          </w:p>
          <w:p w:rsidR="00436FC8" w:rsidRDefault="00436FC8" w:rsidP="007F5C7E">
            <w:pPr>
              <w:rPr>
                <w:rFonts w:eastAsia="Lucida Sans Unicode"/>
                <w:b/>
                <w:szCs w:val="22"/>
                <w:lang w:eastAsia="ar-SA"/>
              </w:rPr>
            </w:pPr>
          </w:p>
          <w:p w:rsidR="00436FC8" w:rsidRDefault="00436FC8" w:rsidP="007F5C7E">
            <w:r>
              <w:rPr>
                <w:rFonts w:eastAsia="Lucida Sans Unicode"/>
                <w:b/>
                <w:sz w:val="22"/>
                <w:szCs w:val="22"/>
                <w:lang w:eastAsia="ar-SA"/>
              </w:rPr>
              <w:t xml:space="preserve">   </w:t>
            </w:r>
          </w:p>
        </w:tc>
        <w:tc>
          <w:tcPr>
            <w:tcW w:w="1093"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jc w:val="center"/>
              <w:rPr>
                <w:rFonts w:eastAsia="Lucida Sans Unicode"/>
                <w:b/>
                <w:szCs w:val="22"/>
                <w:lang w:eastAsia="ar-SA"/>
              </w:rPr>
            </w:pPr>
          </w:p>
        </w:tc>
        <w:tc>
          <w:tcPr>
            <w:tcW w:w="990"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jc w:val="center"/>
              <w:rPr>
                <w:rFonts w:eastAsia="Lucida Sans Unicode"/>
                <w:b/>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c>
          <w:tcPr>
            <w:tcW w:w="2126"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325"/>
          <w:jc w:val="center"/>
        </w:trPr>
        <w:tc>
          <w:tcPr>
            <w:tcW w:w="453" w:type="dxa"/>
            <w:tcBorders>
              <w:top w:val="single" w:sz="4" w:space="0" w:color="00000A"/>
              <w:left w:val="single" w:sz="4" w:space="0" w:color="00000A"/>
              <w:bottom w:val="single" w:sz="4" w:space="0" w:color="00000A"/>
              <w:right w:val="single" w:sz="4" w:space="0" w:color="00000A"/>
            </w:tcBorders>
          </w:tcPr>
          <w:p w:rsidR="00436FC8" w:rsidRDefault="00436FC8" w:rsidP="007F5C7E">
            <w:pPr>
              <w:jc w:val="center"/>
              <w:rPr>
                <w:rFonts w:eastAsia="Lucida Sans Unicode"/>
                <w:szCs w:val="22"/>
                <w:lang w:eastAsia="ar-SA"/>
              </w:rPr>
            </w:pPr>
          </w:p>
          <w:p w:rsidR="00436FC8" w:rsidRDefault="00436FC8" w:rsidP="007F5C7E">
            <w:pPr>
              <w:jc w:val="center"/>
              <w:rPr>
                <w:rFonts w:eastAsia="Lucida Sans Unicode"/>
                <w:szCs w:val="22"/>
                <w:lang w:eastAsia="ar-SA"/>
              </w:rPr>
            </w:pPr>
          </w:p>
          <w:p w:rsidR="00436FC8" w:rsidRPr="002C7A36" w:rsidRDefault="00436FC8" w:rsidP="007F5C7E">
            <w:pPr>
              <w:jc w:val="center"/>
              <w:rPr>
                <w:rFonts w:eastAsia="Lucida Sans Unicode"/>
                <w:szCs w:val="22"/>
                <w:lang w:eastAsia="ar-SA"/>
              </w:rPr>
            </w:pPr>
            <w:r w:rsidRPr="002C7A36">
              <w:rPr>
                <w:rFonts w:eastAsia="Lucida Sans Unicode"/>
                <w:sz w:val="22"/>
                <w:szCs w:val="22"/>
                <w:lang w:eastAsia="ar-SA"/>
              </w:rPr>
              <w:t>4.</w:t>
            </w:r>
          </w:p>
        </w:tc>
        <w:tc>
          <w:tcPr>
            <w:tcW w:w="2841"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pStyle w:val="Standard"/>
              <w:spacing w:after="0"/>
              <w:rPr>
                <w:rFonts w:ascii="Times New Roman" w:hAnsi="Times New Roman"/>
                <w:szCs w:val="22"/>
              </w:rPr>
            </w:pPr>
            <w:proofErr w:type="spellStart"/>
            <w:r w:rsidRPr="00484759">
              <w:rPr>
                <w:rFonts w:ascii="Times New Roman" w:hAnsi="Times New Roman"/>
                <w:szCs w:val="22"/>
              </w:rPr>
              <w:t>Rurka</w:t>
            </w:r>
            <w:proofErr w:type="spellEnd"/>
            <w:r w:rsidRPr="00484759">
              <w:rPr>
                <w:rFonts w:ascii="Times New Roman" w:hAnsi="Times New Roman"/>
                <w:szCs w:val="22"/>
              </w:rPr>
              <w:t xml:space="preserve"> </w:t>
            </w:r>
            <w:proofErr w:type="spellStart"/>
            <w:r w:rsidRPr="00484759">
              <w:rPr>
                <w:rFonts w:ascii="Times New Roman" w:hAnsi="Times New Roman"/>
                <w:szCs w:val="22"/>
              </w:rPr>
              <w:t>intubacyjna</w:t>
            </w:r>
            <w:proofErr w:type="spellEnd"/>
            <w:r w:rsidRPr="00484759">
              <w:rPr>
                <w:rFonts w:ascii="Times New Roman" w:hAnsi="Times New Roman"/>
                <w:szCs w:val="22"/>
              </w:rPr>
              <w:t xml:space="preserve"> </w:t>
            </w:r>
            <w:proofErr w:type="spellStart"/>
            <w:r w:rsidRPr="00484759">
              <w:rPr>
                <w:rFonts w:ascii="Times New Roman" w:hAnsi="Times New Roman"/>
                <w:szCs w:val="22"/>
              </w:rPr>
              <w:t>zbrojona</w:t>
            </w:r>
            <w:proofErr w:type="spellEnd"/>
            <w:r w:rsidRPr="00484759">
              <w:rPr>
                <w:rFonts w:ascii="Times New Roman" w:hAnsi="Times New Roman"/>
                <w:szCs w:val="22"/>
              </w:rPr>
              <w:t xml:space="preserve"> – </w:t>
            </w:r>
            <w:proofErr w:type="spellStart"/>
            <w:r w:rsidRPr="00484759">
              <w:rPr>
                <w:rFonts w:ascii="Times New Roman" w:hAnsi="Times New Roman"/>
                <w:szCs w:val="22"/>
              </w:rPr>
              <w:t>średnica</w:t>
            </w:r>
            <w:proofErr w:type="spellEnd"/>
            <w:r w:rsidRPr="00484759">
              <w:rPr>
                <w:rFonts w:ascii="Times New Roman" w:hAnsi="Times New Roman"/>
                <w:szCs w:val="22"/>
              </w:rPr>
              <w:t xml:space="preserve"> </w:t>
            </w:r>
            <w:proofErr w:type="spellStart"/>
            <w:r w:rsidRPr="00484759">
              <w:rPr>
                <w:rFonts w:ascii="Times New Roman" w:hAnsi="Times New Roman"/>
                <w:szCs w:val="22"/>
              </w:rPr>
              <w:t>mankietu</w:t>
            </w:r>
            <w:proofErr w:type="spellEnd"/>
            <w:r w:rsidRPr="00484759">
              <w:rPr>
                <w:rFonts w:ascii="Times New Roman" w:hAnsi="Times New Roman"/>
                <w:szCs w:val="22"/>
              </w:rPr>
              <w:t xml:space="preserve"> 19-20 mm- </w:t>
            </w:r>
            <w:proofErr w:type="spellStart"/>
            <w:r w:rsidRPr="00484759">
              <w:rPr>
                <w:rFonts w:ascii="Times New Roman" w:hAnsi="Times New Roman"/>
                <w:szCs w:val="22"/>
              </w:rPr>
              <w:t>rozm</w:t>
            </w:r>
            <w:proofErr w:type="spellEnd"/>
            <w:r w:rsidRPr="00484759">
              <w:rPr>
                <w:rFonts w:ascii="Times New Roman" w:hAnsi="Times New Roman"/>
                <w:szCs w:val="22"/>
              </w:rPr>
              <w:t xml:space="preserve">. 6.50, </w:t>
            </w:r>
            <w:proofErr w:type="spellStart"/>
            <w:r w:rsidRPr="00484759">
              <w:rPr>
                <w:rFonts w:ascii="Times New Roman" w:hAnsi="Times New Roman"/>
                <w:szCs w:val="22"/>
              </w:rPr>
              <w:t>skala</w:t>
            </w:r>
            <w:proofErr w:type="spellEnd"/>
            <w:r w:rsidRPr="00484759">
              <w:rPr>
                <w:rFonts w:ascii="Times New Roman" w:hAnsi="Times New Roman"/>
                <w:szCs w:val="22"/>
              </w:rPr>
              <w:t xml:space="preserve"> </w:t>
            </w:r>
            <w:proofErr w:type="spellStart"/>
            <w:r w:rsidRPr="00484759">
              <w:rPr>
                <w:rFonts w:ascii="Times New Roman" w:hAnsi="Times New Roman"/>
                <w:szCs w:val="22"/>
              </w:rPr>
              <w:t>głębokości</w:t>
            </w:r>
            <w:proofErr w:type="spellEnd"/>
            <w:r w:rsidRPr="00484759">
              <w:rPr>
                <w:rFonts w:ascii="Times New Roman" w:hAnsi="Times New Roman"/>
                <w:szCs w:val="22"/>
              </w:rPr>
              <w:t xml:space="preserve"> od </w:t>
            </w:r>
            <w:r>
              <w:rPr>
                <w:rFonts w:ascii="Times New Roman" w:hAnsi="Times New Roman"/>
                <w:szCs w:val="22"/>
              </w:rPr>
              <w:t>min.</w:t>
            </w:r>
            <w:r w:rsidRPr="00484759">
              <w:rPr>
                <w:rFonts w:ascii="Times New Roman" w:hAnsi="Times New Roman"/>
                <w:szCs w:val="22"/>
              </w:rPr>
              <w:t xml:space="preserve"> 17 cm.</w:t>
            </w:r>
          </w:p>
        </w:tc>
        <w:tc>
          <w:tcPr>
            <w:tcW w:w="1037" w:type="dxa"/>
            <w:tcBorders>
              <w:top w:val="single" w:sz="4" w:space="0" w:color="00000A"/>
              <w:left w:val="single" w:sz="4" w:space="0" w:color="00000A"/>
              <w:bottom w:val="single" w:sz="4" w:space="0" w:color="00000A"/>
              <w:right w:val="single" w:sz="4" w:space="0" w:color="00000A"/>
            </w:tcBorders>
          </w:tcPr>
          <w:p w:rsidR="00436FC8" w:rsidRDefault="00436FC8" w:rsidP="007F5C7E">
            <w:pPr>
              <w:jc w:val="center"/>
              <w:rPr>
                <w:rFonts w:eastAsia="Lucida Sans Unicode"/>
                <w:szCs w:val="22"/>
                <w:lang w:eastAsia="ar-SA"/>
              </w:rPr>
            </w:pPr>
          </w:p>
          <w:p w:rsidR="00436FC8" w:rsidRDefault="00436FC8" w:rsidP="007F5C7E">
            <w:pPr>
              <w:jc w:val="center"/>
              <w:rPr>
                <w:rFonts w:eastAsia="Lucida Sans Unicode"/>
                <w:szCs w:val="22"/>
                <w:lang w:eastAsia="ar-SA"/>
              </w:rPr>
            </w:pPr>
          </w:p>
          <w:p w:rsidR="00436FC8" w:rsidRPr="00484759" w:rsidRDefault="00436FC8" w:rsidP="007F5C7E">
            <w:pPr>
              <w:jc w:val="center"/>
              <w:rPr>
                <w:rFonts w:eastAsia="Lucida Sans Unicode"/>
                <w:szCs w:val="22"/>
                <w:lang w:eastAsia="ar-SA"/>
              </w:rPr>
            </w:pPr>
            <w:r w:rsidRPr="00484759">
              <w:rPr>
                <w:rFonts w:eastAsia="Lucida Sans Unicode"/>
                <w:sz w:val="22"/>
                <w:szCs w:val="22"/>
                <w:lang w:eastAsia="ar-SA"/>
              </w:rPr>
              <w:t>szt.</w:t>
            </w:r>
          </w:p>
        </w:tc>
        <w:tc>
          <w:tcPr>
            <w:tcW w:w="1209" w:type="dxa"/>
            <w:tcBorders>
              <w:top w:val="single" w:sz="4" w:space="0" w:color="00000A"/>
              <w:left w:val="single" w:sz="4" w:space="0" w:color="00000A"/>
              <w:bottom w:val="single" w:sz="4" w:space="0" w:color="00000A"/>
              <w:right w:val="single" w:sz="4" w:space="0" w:color="00000A"/>
            </w:tcBorders>
          </w:tcPr>
          <w:p w:rsidR="00436FC8" w:rsidRDefault="00436FC8" w:rsidP="007F5C7E">
            <w:pPr>
              <w:rPr>
                <w:szCs w:val="22"/>
              </w:rPr>
            </w:pPr>
            <w:r w:rsidRPr="00484759">
              <w:rPr>
                <w:sz w:val="22"/>
                <w:szCs w:val="22"/>
              </w:rPr>
              <w:t xml:space="preserve">   </w:t>
            </w:r>
          </w:p>
          <w:p w:rsidR="00436FC8" w:rsidRDefault="00436FC8" w:rsidP="007F5C7E">
            <w:pPr>
              <w:rPr>
                <w:szCs w:val="22"/>
              </w:rPr>
            </w:pPr>
          </w:p>
          <w:p w:rsidR="00436FC8" w:rsidRPr="00484759" w:rsidRDefault="00436FC8" w:rsidP="007F5C7E">
            <w:pPr>
              <w:rPr>
                <w:szCs w:val="22"/>
              </w:rPr>
            </w:pPr>
            <w:r>
              <w:rPr>
                <w:sz w:val="22"/>
                <w:szCs w:val="22"/>
              </w:rPr>
              <w:t xml:space="preserve">    80</w:t>
            </w:r>
          </w:p>
        </w:tc>
        <w:tc>
          <w:tcPr>
            <w:tcW w:w="1019" w:type="dxa"/>
            <w:tcBorders>
              <w:top w:val="single" w:sz="4" w:space="0" w:color="00000A"/>
              <w:left w:val="single" w:sz="4" w:space="0" w:color="00000A"/>
              <w:bottom w:val="single" w:sz="4" w:space="0" w:color="00000A"/>
              <w:right w:val="single" w:sz="4" w:space="0" w:color="00000A"/>
            </w:tcBorders>
          </w:tcPr>
          <w:p w:rsidR="00436FC8" w:rsidRDefault="00436FC8" w:rsidP="007F5C7E">
            <w:pPr>
              <w:rPr>
                <w:rFonts w:eastAsia="Lucida Sans Unicode"/>
                <w:b/>
                <w:szCs w:val="22"/>
                <w:lang w:eastAsia="ar-SA"/>
              </w:rPr>
            </w:pPr>
            <w:r>
              <w:rPr>
                <w:rFonts w:eastAsia="Lucida Sans Unicode"/>
                <w:b/>
                <w:sz w:val="22"/>
                <w:szCs w:val="22"/>
                <w:lang w:eastAsia="ar-SA"/>
              </w:rPr>
              <w:t xml:space="preserve"> </w:t>
            </w:r>
          </w:p>
          <w:p w:rsidR="00436FC8" w:rsidRDefault="00436FC8" w:rsidP="007F5C7E">
            <w:pPr>
              <w:rPr>
                <w:rFonts w:eastAsia="Lucida Sans Unicode"/>
                <w:b/>
                <w:szCs w:val="22"/>
                <w:lang w:eastAsia="ar-SA"/>
              </w:rPr>
            </w:pPr>
          </w:p>
          <w:p w:rsidR="00436FC8" w:rsidRDefault="00436FC8" w:rsidP="007F5C7E">
            <w:r>
              <w:rPr>
                <w:rFonts w:eastAsia="Lucida Sans Unicode"/>
                <w:b/>
                <w:sz w:val="22"/>
                <w:szCs w:val="22"/>
                <w:lang w:eastAsia="ar-SA"/>
              </w:rPr>
              <w:t xml:space="preserve">   </w:t>
            </w:r>
          </w:p>
        </w:tc>
        <w:tc>
          <w:tcPr>
            <w:tcW w:w="1093"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jc w:val="center"/>
              <w:rPr>
                <w:rFonts w:eastAsia="Lucida Sans Unicode"/>
                <w:b/>
                <w:szCs w:val="22"/>
                <w:lang w:eastAsia="ar-SA"/>
              </w:rPr>
            </w:pPr>
          </w:p>
        </w:tc>
        <w:tc>
          <w:tcPr>
            <w:tcW w:w="990"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jc w:val="center"/>
              <w:rPr>
                <w:rFonts w:eastAsia="Lucida Sans Unicode"/>
                <w:b/>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c>
          <w:tcPr>
            <w:tcW w:w="2126"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325"/>
          <w:jc w:val="center"/>
        </w:trPr>
        <w:tc>
          <w:tcPr>
            <w:tcW w:w="453" w:type="dxa"/>
            <w:tcBorders>
              <w:top w:val="single" w:sz="4" w:space="0" w:color="00000A"/>
              <w:left w:val="single" w:sz="4" w:space="0" w:color="00000A"/>
              <w:bottom w:val="single" w:sz="4" w:space="0" w:color="00000A"/>
              <w:right w:val="single" w:sz="4" w:space="0" w:color="00000A"/>
            </w:tcBorders>
          </w:tcPr>
          <w:p w:rsidR="00436FC8" w:rsidRDefault="00436FC8" w:rsidP="007F5C7E">
            <w:pPr>
              <w:jc w:val="center"/>
              <w:rPr>
                <w:rFonts w:eastAsia="Lucida Sans Unicode"/>
                <w:szCs w:val="22"/>
                <w:lang w:eastAsia="ar-SA"/>
              </w:rPr>
            </w:pPr>
          </w:p>
          <w:p w:rsidR="00436FC8" w:rsidRDefault="00436FC8" w:rsidP="007F5C7E">
            <w:pPr>
              <w:jc w:val="center"/>
              <w:rPr>
                <w:rFonts w:eastAsia="Lucida Sans Unicode"/>
                <w:szCs w:val="22"/>
                <w:lang w:eastAsia="ar-SA"/>
              </w:rPr>
            </w:pPr>
          </w:p>
          <w:p w:rsidR="00436FC8" w:rsidRPr="002C7A36" w:rsidRDefault="00436FC8" w:rsidP="007F5C7E">
            <w:pPr>
              <w:jc w:val="center"/>
              <w:rPr>
                <w:rFonts w:eastAsia="Lucida Sans Unicode"/>
                <w:szCs w:val="22"/>
                <w:lang w:eastAsia="ar-SA"/>
              </w:rPr>
            </w:pPr>
            <w:r w:rsidRPr="002C7A36">
              <w:rPr>
                <w:rFonts w:eastAsia="Lucida Sans Unicode"/>
                <w:sz w:val="22"/>
                <w:szCs w:val="22"/>
                <w:lang w:eastAsia="ar-SA"/>
              </w:rPr>
              <w:t>5.</w:t>
            </w:r>
          </w:p>
        </w:tc>
        <w:tc>
          <w:tcPr>
            <w:tcW w:w="2841"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spacing w:before="100" w:beforeAutospacing="1" w:after="119"/>
              <w:rPr>
                <w:szCs w:val="22"/>
              </w:rPr>
            </w:pPr>
            <w:r w:rsidRPr="00484759">
              <w:rPr>
                <w:sz w:val="22"/>
                <w:szCs w:val="22"/>
              </w:rPr>
              <w:t>Rurka intubacyjna zbrojona – średnica mankietu 22-23 mm- rozm. 7.00, skala głębokości od</w:t>
            </w:r>
            <w:r>
              <w:rPr>
                <w:sz w:val="22"/>
                <w:szCs w:val="22"/>
              </w:rPr>
              <w:t xml:space="preserve"> </w:t>
            </w:r>
            <w:r>
              <w:rPr>
                <w:szCs w:val="22"/>
              </w:rPr>
              <w:t>min.</w:t>
            </w:r>
            <w:r w:rsidRPr="00484759">
              <w:rPr>
                <w:szCs w:val="22"/>
              </w:rPr>
              <w:t xml:space="preserve"> </w:t>
            </w:r>
            <w:r w:rsidRPr="00484759">
              <w:rPr>
                <w:sz w:val="22"/>
                <w:szCs w:val="22"/>
              </w:rPr>
              <w:t>17 cm.</w:t>
            </w:r>
          </w:p>
        </w:tc>
        <w:tc>
          <w:tcPr>
            <w:tcW w:w="1037" w:type="dxa"/>
            <w:tcBorders>
              <w:top w:val="single" w:sz="4" w:space="0" w:color="00000A"/>
              <w:left w:val="single" w:sz="4" w:space="0" w:color="00000A"/>
              <w:bottom w:val="single" w:sz="4" w:space="0" w:color="00000A"/>
              <w:right w:val="single" w:sz="4" w:space="0" w:color="00000A"/>
            </w:tcBorders>
          </w:tcPr>
          <w:p w:rsidR="00436FC8" w:rsidRDefault="00436FC8" w:rsidP="007F5C7E">
            <w:pPr>
              <w:jc w:val="center"/>
              <w:rPr>
                <w:rFonts w:eastAsia="Lucida Sans Unicode"/>
                <w:szCs w:val="22"/>
                <w:lang w:eastAsia="ar-SA"/>
              </w:rPr>
            </w:pPr>
          </w:p>
          <w:p w:rsidR="00436FC8" w:rsidRDefault="00436FC8" w:rsidP="007F5C7E">
            <w:pPr>
              <w:jc w:val="center"/>
              <w:rPr>
                <w:rFonts w:eastAsia="Lucida Sans Unicode"/>
                <w:szCs w:val="22"/>
                <w:lang w:eastAsia="ar-SA"/>
              </w:rPr>
            </w:pPr>
          </w:p>
          <w:p w:rsidR="00436FC8" w:rsidRPr="00484759" w:rsidRDefault="00436FC8" w:rsidP="007F5C7E">
            <w:pPr>
              <w:jc w:val="center"/>
              <w:rPr>
                <w:rFonts w:eastAsia="Lucida Sans Unicode"/>
                <w:szCs w:val="22"/>
                <w:lang w:eastAsia="ar-SA"/>
              </w:rPr>
            </w:pPr>
            <w:r w:rsidRPr="00484759">
              <w:rPr>
                <w:rFonts w:eastAsia="Lucida Sans Unicode"/>
                <w:sz w:val="22"/>
                <w:szCs w:val="22"/>
                <w:lang w:eastAsia="ar-SA"/>
              </w:rPr>
              <w:t>szt.</w:t>
            </w:r>
          </w:p>
        </w:tc>
        <w:tc>
          <w:tcPr>
            <w:tcW w:w="1209" w:type="dxa"/>
            <w:tcBorders>
              <w:top w:val="single" w:sz="4" w:space="0" w:color="00000A"/>
              <w:left w:val="single" w:sz="4" w:space="0" w:color="00000A"/>
              <w:bottom w:val="single" w:sz="4" w:space="0" w:color="00000A"/>
              <w:right w:val="single" w:sz="4" w:space="0" w:color="00000A"/>
            </w:tcBorders>
          </w:tcPr>
          <w:p w:rsidR="00436FC8" w:rsidRDefault="00436FC8" w:rsidP="007F5C7E">
            <w:pPr>
              <w:rPr>
                <w:szCs w:val="22"/>
              </w:rPr>
            </w:pPr>
            <w:r w:rsidRPr="00484759">
              <w:rPr>
                <w:sz w:val="22"/>
                <w:szCs w:val="22"/>
              </w:rPr>
              <w:t xml:space="preserve">     </w:t>
            </w:r>
          </w:p>
          <w:p w:rsidR="00436FC8" w:rsidRDefault="00436FC8" w:rsidP="007F5C7E">
            <w:pPr>
              <w:rPr>
                <w:szCs w:val="22"/>
              </w:rPr>
            </w:pPr>
          </w:p>
          <w:p w:rsidR="00436FC8" w:rsidRPr="00484759" w:rsidRDefault="00436FC8" w:rsidP="007F5C7E">
            <w:pPr>
              <w:rPr>
                <w:szCs w:val="22"/>
              </w:rPr>
            </w:pPr>
            <w:r>
              <w:rPr>
                <w:sz w:val="22"/>
                <w:szCs w:val="22"/>
              </w:rPr>
              <w:t xml:space="preserve">   1600</w:t>
            </w:r>
          </w:p>
        </w:tc>
        <w:tc>
          <w:tcPr>
            <w:tcW w:w="1019" w:type="dxa"/>
            <w:tcBorders>
              <w:top w:val="single" w:sz="4" w:space="0" w:color="00000A"/>
              <w:left w:val="single" w:sz="4" w:space="0" w:color="00000A"/>
              <w:bottom w:val="single" w:sz="4" w:space="0" w:color="00000A"/>
              <w:right w:val="single" w:sz="4" w:space="0" w:color="00000A"/>
            </w:tcBorders>
          </w:tcPr>
          <w:p w:rsidR="00436FC8" w:rsidRDefault="00436FC8" w:rsidP="007F5C7E">
            <w:pPr>
              <w:rPr>
                <w:rFonts w:eastAsia="Lucida Sans Unicode"/>
                <w:b/>
                <w:szCs w:val="22"/>
                <w:lang w:eastAsia="ar-SA"/>
              </w:rPr>
            </w:pPr>
          </w:p>
          <w:p w:rsidR="00436FC8" w:rsidRDefault="00436FC8" w:rsidP="007F5C7E">
            <w:pPr>
              <w:rPr>
                <w:rFonts w:eastAsia="Lucida Sans Unicode"/>
                <w:b/>
                <w:szCs w:val="22"/>
                <w:lang w:eastAsia="ar-SA"/>
              </w:rPr>
            </w:pPr>
          </w:p>
          <w:p w:rsidR="00436FC8" w:rsidRDefault="00436FC8" w:rsidP="007F5C7E">
            <w:r>
              <w:rPr>
                <w:rFonts w:eastAsia="Lucida Sans Unicode"/>
                <w:b/>
                <w:sz w:val="22"/>
                <w:szCs w:val="22"/>
                <w:lang w:eastAsia="ar-SA"/>
              </w:rPr>
              <w:t xml:space="preserve">    </w:t>
            </w:r>
          </w:p>
        </w:tc>
        <w:tc>
          <w:tcPr>
            <w:tcW w:w="1093"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jc w:val="center"/>
              <w:rPr>
                <w:rFonts w:eastAsia="Lucida Sans Unicode"/>
                <w:b/>
                <w:szCs w:val="22"/>
                <w:lang w:eastAsia="ar-SA"/>
              </w:rPr>
            </w:pPr>
          </w:p>
        </w:tc>
        <w:tc>
          <w:tcPr>
            <w:tcW w:w="990"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jc w:val="center"/>
              <w:rPr>
                <w:rFonts w:eastAsia="Lucida Sans Unicode"/>
                <w:b/>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c>
          <w:tcPr>
            <w:tcW w:w="2126"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325"/>
          <w:jc w:val="center"/>
        </w:trPr>
        <w:tc>
          <w:tcPr>
            <w:tcW w:w="453" w:type="dxa"/>
            <w:tcBorders>
              <w:top w:val="single" w:sz="4" w:space="0" w:color="00000A"/>
              <w:left w:val="single" w:sz="4" w:space="0" w:color="00000A"/>
              <w:bottom w:val="single" w:sz="4" w:space="0" w:color="00000A"/>
              <w:right w:val="single" w:sz="4" w:space="0" w:color="00000A"/>
            </w:tcBorders>
          </w:tcPr>
          <w:p w:rsidR="00436FC8" w:rsidRDefault="00436FC8" w:rsidP="007F5C7E">
            <w:pPr>
              <w:jc w:val="center"/>
              <w:rPr>
                <w:rFonts w:eastAsia="Lucida Sans Unicode"/>
                <w:szCs w:val="22"/>
                <w:lang w:eastAsia="ar-SA"/>
              </w:rPr>
            </w:pPr>
          </w:p>
          <w:p w:rsidR="00436FC8" w:rsidRDefault="00436FC8" w:rsidP="007F5C7E">
            <w:pPr>
              <w:jc w:val="center"/>
              <w:rPr>
                <w:rFonts w:eastAsia="Lucida Sans Unicode"/>
                <w:szCs w:val="22"/>
                <w:lang w:eastAsia="ar-SA"/>
              </w:rPr>
            </w:pPr>
          </w:p>
          <w:p w:rsidR="00436FC8" w:rsidRPr="002C7A36" w:rsidRDefault="00436FC8" w:rsidP="007F5C7E">
            <w:pPr>
              <w:rPr>
                <w:rFonts w:eastAsia="Lucida Sans Unicode"/>
                <w:szCs w:val="22"/>
                <w:lang w:eastAsia="ar-SA"/>
              </w:rPr>
            </w:pPr>
            <w:r w:rsidRPr="002C7A36">
              <w:rPr>
                <w:rFonts w:eastAsia="Lucida Sans Unicode"/>
                <w:sz w:val="22"/>
                <w:szCs w:val="22"/>
                <w:lang w:eastAsia="ar-SA"/>
              </w:rPr>
              <w:t>6.</w:t>
            </w:r>
          </w:p>
        </w:tc>
        <w:tc>
          <w:tcPr>
            <w:tcW w:w="2841"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pStyle w:val="Standard"/>
              <w:spacing w:after="0"/>
              <w:rPr>
                <w:rFonts w:ascii="Times New Roman" w:hAnsi="Times New Roman"/>
                <w:szCs w:val="22"/>
              </w:rPr>
            </w:pPr>
            <w:proofErr w:type="spellStart"/>
            <w:r w:rsidRPr="00484759">
              <w:rPr>
                <w:rFonts w:ascii="Times New Roman" w:hAnsi="Times New Roman"/>
                <w:szCs w:val="22"/>
              </w:rPr>
              <w:t>Rurka</w:t>
            </w:r>
            <w:proofErr w:type="spellEnd"/>
            <w:r w:rsidRPr="00484759">
              <w:rPr>
                <w:rFonts w:ascii="Times New Roman" w:hAnsi="Times New Roman"/>
                <w:szCs w:val="22"/>
              </w:rPr>
              <w:t xml:space="preserve"> </w:t>
            </w:r>
            <w:proofErr w:type="spellStart"/>
            <w:r w:rsidRPr="00484759">
              <w:rPr>
                <w:rFonts w:ascii="Times New Roman" w:hAnsi="Times New Roman"/>
                <w:szCs w:val="22"/>
              </w:rPr>
              <w:t>intubacyjna</w:t>
            </w:r>
            <w:proofErr w:type="spellEnd"/>
            <w:r w:rsidRPr="00484759">
              <w:rPr>
                <w:rFonts w:ascii="Times New Roman" w:hAnsi="Times New Roman"/>
                <w:szCs w:val="22"/>
              </w:rPr>
              <w:t xml:space="preserve"> </w:t>
            </w:r>
            <w:proofErr w:type="spellStart"/>
            <w:r w:rsidRPr="00484759">
              <w:rPr>
                <w:rFonts w:ascii="Times New Roman" w:hAnsi="Times New Roman"/>
                <w:szCs w:val="22"/>
              </w:rPr>
              <w:t>zbrojona</w:t>
            </w:r>
            <w:proofErr w:type="spellEnd"/>
            <w:r w:rsidRPr="00484759">
              <w:rPr>
                <w:rFonts w:ascii="Times New Roman" w:hAnsi="Times New Roman"/>
                <w:szCs w:val="22"/>
              </w:rPr>
              <w:t xml:space="preserve"> – </w:t>
            </w:r>
            <w:proofErr w:type="spellStart"/>
            <w:r w:rsidRPr="00484759">
              <w:rPr>
                <w:rFonts w:ascii="Times New Roman" w:hAnsi="Times New Roman"/>
                <w:szCs w:val="22"/>
              </w:rPr>
              <w:t>średnica</w:t>
            </w:r>
            <w:proofErr w:type="spellEnd"/>
            <w:r w:rsidRPr="00484759">
              <w:rPr>
                <w:rFonts w:ascii="Times New Roman" w:hAnsi="Times New Roman"/>
                <w:szCs w:val="22"/>
              </w:rPr>
              <w:t xml:space="preserve"> </w:t>
            </w:r>
            <w:proofErr w:type="spellStart"/>
            <w:r w:rsidRPr="00484759">
              <w:rPr>
                <w:rFonts w:ascii="Times New Roman" w:hAnsi="Times New Roman"/>
                <w:szCs w:val="22"/>
              </w:rPr>
              <w:t>mankietu</w:t>
            </w:r>
            <w:proofErr w:type="spellEnd"/>
            <w:r w:rsidRPr="00484759">
              <w:rPr>
                <w:rFonts w:ascii="Times New Roman" w:hAnsi="Times New Roman"/>
                <w:szCs w:val="22"/>
              </w:rPr>
              <w:t xml:space="preserve"> 24-25 mm- </w:t>
            </w:r>
            <w:proofErr w:type="spellStart"/>
            <w:r w:rsidRPr="00484759">
              <w:rPr>
                <w:rFonts w:ascii="Times New Roman" w:hAnsi="Times New Roman"/>
                <w:szCs w:val="22"/>
              </w:rPr>
              <w:t>rozm</w:t>
            </w:r>
            <w:proofErr w:type="spellEnd"/>
            <w:r w:rsidRPr="00484759">
              <w:rPr>
                <w:rFonts w:ascii="Times New Roman" w:hAnsi="Times New Roman"/>
                <w:szCs w:val="22"/>
              </w:rPr>
              <w:t xml:space="preserve">. 7.50, </w:t>
            </w:r>
            <w:proofErr w:type="spellStart"/>
            <w:r w:rsidRPr="00484759">
              <w:rPr>
                <w:rFonts w:ascii="Times New Roman" w:hAnsi="Times New Roman"/>
                <w:szCs w:val="22"/>
              </w:rPr>
              <w:t>skala</w:t>
            </w:r>
            <w:proofErr w:type="spellEnd"/>
            <w:r w:rsidRPr="00484759">
              <w:rPr>
                <w:rFonts w:ascii="Times New Roman" w:hAnsi="Times New Roman"/>
                <w:szCs w:val="22"/>
              </w:rPr>
              <w:t xml:space="preserve"> </w:t>
            </w:r>
            <w:proofErr w:type="spellStart"/>
            <w:r w:rsidRPr="00484759">
              <w:rPr>
                <w:rFonts w:ascii="Times New Roman" w:hAnsi="Times New Roman"/>
                <w:szCs w:val="22"/>
              </w:rPr>
              <w:t>głębokości</w:t>
            </w:r>
            <w:proofErr w:type="spellEnd"/>
            <w:r w:rsidRPr="00484759">
              <w:rPr>
                <w:rFonts w:ascii="Times New Roman" w:hAnsi="Times New Roman"/>
                <w:szCs w:val="22"/>
              </w:rPr>
              <w:t xml:space="preserve"> od </w:t>
            </w:r>
            <w:r>
              <w:rPr>
                <w:rFonts w:ascii="Times New Roman" w:hAnsi="Times New Roman"/>
                <w:szCs w:val="22"/>
              </w:rPr>
              <w:t>min.</w:t>
            </w:r>
            <w:r w:rsidRPr="00484759">
              <w:rPr>
                <w:rFonts w:ascii="Times New Roman" w:hAnsi="Times New Roman"/>
                <w:szCs w:val="22"/>
              </w:rPr>
              <w:t xml:space="preserve"> 19 cm.</w:t>
            </w:r>
          </w:p>
        </w:tc>
        <w:tc>
          <w:tcPr>
            <w:tcW w:w="1037" w:type="dxa"/>
            <w:tcBorders>
              <w:top w:val="single" w:sz="4" w:space="0" w:color="00000A"/>
              <w:left w:val="single" w:sz="4" w:space="0" w:color="00000A"/>
              <w:bottom w:val="single" w:sz="4" w:space="0" w:color="00000A"/>
              <w:right w:val="single" w:sz="4" w:space="0" w:color="00000A"/>
            </w:tcBorders>
          </w:tcPr>
          <w:p w:rsidR="00436FC8" w:rsidRDefault="00436FC8" w:rsidP="007F5C7E">
            <w:pPr>
              <w:jc w:val="center"/>
              <w:rPr>
                <w:rFonts w:eastAsia="Lucida Sans Unicode"/>
                <w:szCs w:val="22"/>
                <w:lang w:eastAsia="ar-SA"/>
              </w:rPr>
            </w:pPr>
          </w:p>
          <w:p w:rsidR="00436FC8" w:rsidRDefault="00436FC8" w:rsidP="007F5C7E">
            <w:pPr>
              <w:jc w:val="center"/>
              <w:rPr>
                <w:rFonts w:eastAsia="Lucida Sans Unicode"/>
                <w:szCs w:val="22"/>
                <w:lang w:eastAsia="ar-SA"/>
              </w:rPr>
            </w:pPr>
          </w:p>
          <w:p w:rsidR="00436FC8" w:rsidRPr="00484759" w:rsidRDefault="00436FC8" w:rsidP="007F5C7E">
            <w:pPr>
              <w:jc w:val="center"/>
              <w:rPr>
                <w:rFonts w:eastAsia="Lucida Sans Unicode"/>
                <w:szCs w:val="22"/>
                <w:lang w:eastAsia="ar-SA"/>
              </w:rPr>
            </w:pPr>
            <w:r w:rsidRPr="00484759">
              <w:rPr>
                <w:rFonts w:eastAsia="Lucida Sans Unicode"/>
                <w:sz w:val="22"/>
                <w:szCs w:val="22"/>
                <w:lang w:eastAsia="ar-SA"/>
              </w:rPr>
              <w:t>szt.</w:t>
            </w:r>
          </w:p>
        </w:tc>
        <w:tc>
          <w:tcPr>
            <w:tcW w:w="1209" w:type="dxa"/>
            <w:tcBorders>
              <w:top w:val="single" w:sz="4" w:space="0" w:color="00000A"/>
              <w:left w:val="single" w:sz="4" w:space="0" w:color="00000A"/>
              <w:bottom w:val="single" w:sz="4" w:space="0" w:color="00000A"/>
              <w:right w:val="single" w:sz="4" w:space="0" w:color="00000A"/>
            </w:tcBorders>
          </w:tcPr>
          <w:p w:rsidR="00436FC8" w:rsidRDefault="00436FC8" w:rsidP="007F5C7E">
            <w:pPr>
              <w:rPr>
                <w:szCs w:val="22"/>
              </w:rPr>
            </w:pPr>
            <w:r w:rsidRPr="00484759">
              <w:rPr>
                <w:sz w:val="22"/>
                <w:szCs w:val="22"/>
              </w:rPr>
              <w:t xml:space="preserve">     </w:t>
            </w:r>
          </w:p>
          <w:p w:rsidR="00436FC8" w:rsidRDefault="00436FC8" w:rsidP="007F5C7E">
            <w:pPr>
              <w:rPr>
                <w:szCs w:val="22"/>
              </w:rPr>
            </w:pPr>
          </w:p>
          <w:p w:rsidR="00436FC8" w:rsidRPr="00484759" w:rsidRDefault="00436FC8" w:rsidP="007F5C7E">
            <w:pPr>
              <w:rPr>
                <w:szCs w:val="22"/>
              </w:rPr>
            </w:pPr>
            <w:r>
              <w:rPr>
                <w:sz w:val="22"/>
                <w:szCs w:val="22"/>
              </w:rPr>
              <w:t xml:space="preserve">   800</w:t>
            </w:r>
          </w:p>
        </w:tc>
        <w:tc>
          <w:tcPr>
            <w:tcW w:w="1019" w:type="dxa"/>
            <w:tcBorders>
              <w:top w:val="single" w:sz="4" w:space="0" w:color="00000A"/>
              <w:left w:val="single" w:sz="4" w:space="0" w:color="00000A"/>
              <w:bottom w:val="single" w:sz="4" w:space="0" w:color="00000A"/>
              <w:right w:val="single" w:sz="4" w:space="0" w:color="00000A"/>
            </w:tcBorders>
          </w:tcPr>
          <w:p w:rsidR="00436FC8" w:rsidRDefault="00436FC8" w:rsidP="007F5C7E">
            <w:pPr>
              <w:rPr>
                <w:rFonts w:eastAsia="Lucida Sans Unicode"/>
                <w:b/>
                <w:szCs w:val="22"/>
                <w:lang w:eastAsia="ar-SA"/>
              </w:rPr>
            </w:pPr>
          </w:p>
          <w:p w:rsidR="00436FC8" w:rsidRDefault="00436FC8" w:rsidP="007F5C7E">
            <w:pPr>
              <w:rPr>
                <w:rFonts w:eastAsia="Lucida Sans Unicode"/>
                <w:b/>
                <w:szCs w:val="22"/>
                <w:lang w:eastAsia="ar-SA"/>
              </w:rPr>
            </w:pPr>
          </w:p>
          <w:p w:rsidR="00436FC8" w:rsidRDefault="00436FC8" w:rsidP="007F5C7E">
            <w:r>
              <w:rPr>
                <w:rFonts w:eastAsia="Lucida Sans Unicode"/>
                <w:b/>
                <w:sz w:val="22"/>
                <w:szCs w:val="22"/>
                <w:lang w:eastAsia="ar-SA"/>
              </w:rPr>
              <w:t xml:space="preserve">   </w:t>
            </w:r>
          </w:p>
        </w:tc>
        <w:tc>
          <w:tcPr>
            <w:tcW w:w="1093"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jc w:val="center"/>
              <w:rPr>
                <w:rFonts w:eastAsia="Lucida Sans Unicode"/>
                <w:b/>
                <w:szCs w:val="22"/>
                <w:lang w:eastAsia="ar-SA"/>
              </w:rPr>
            </w:pPr>
          </w:p>
        </w:tc>
        <w:tc>
          <w:tcPr>
            <w:tcW w:w="990"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jc w:val="center"/>
              <w:rPr>
                <w:rFonts w:eastAsia="Lucida Sans Unicode"/>
                <w:b/>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c>
          <w:tcPr>
            <w:tcW w:w="2126"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325"/>
          <w:jc w:val="center"/>
        </w:trPr>
        <w:tc>
          <w:tcPr>
            <w:tcW w:w="453" w:type="dxa"/>
            <w:tcBorders>
              <w:top w:val="single" w:sz="4" w:space="0" w:color="00000A"/>
              <w:left w:val="single" w:sz="4" w:space="0" w:color="00000A"/>
              <w:bottom w:val="single" w:sz="4" w:space="0" w:color="00000A"/>
              <w:right w:val="single" w:sz="4" w:space="0" w:color="00000A"/>
            </w:tcBorders>
          </w:tcPr>
          <w:p w:rsidR="00436FC8" w:rsidRDefault="00436FC8" w:rsidP="007F5C7E">
            <w:pPr>
              <w:jc w:val="center"/>
              <w:rPr>
                <w:rFonts w:eastAsia="Lucida Sans Unicode"/>
                <w:szCs w:val="22"/>
                <w:lang w:eastAsia="ar-SA"/>
              </w:rPr>
            </w:pPr>
          </w:p>
          <w:p w:rsidR="00436FC8" w:rsidRDefault="00436FC8" w:rsidP="007F5C7E">
            <w:pPr>
              <w:jc w:val="center"/>
              <w:rPr>
                <w:rFonts w:eastAsia="Lucida Sans Unicode"/>
                <w:szCs w:val="22"/>
                <w:lang w:eastAsia="ar-SA"/>
              </w:rPr>
            </w:pPr>
          </w:p>
          <w:p w:rsidR="00436FC8" w:rsidRPr="002C7A36" w:rsidRDefault="00436FC8" w:rsidP="007F5C7E">
            <w:pPr>
              <w:jc w:val="center"/>
              <w:rPr>
                <w:rFonts w:eastAsia="Lucida Sans Unicode"/>
                <w:szCs w:val="22"/>
                <w:lang w:eastAsia="ar-SA"/>
              </w:rPr>
            </w:pPr>
            <w:r>
              <w:rPr>
                <w:rFonts w:eastAsia="Lucida Sans Unicode"/>
                <w:sz w:val="22"/>
                <w:szCs w:val="22"/>
                <w:lang w:eastAsia="ar-SA"/>
              </w:rPr>
              <w:t>7.</w:t>
            </w:r>
          </w:p>
        </w:tc>
        <w:tc>
          <w:tcPr>
            <w:tcW w:w="2841"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pStyle w:val="Standard"/>
              <w:spacing w:after="0"/>
              <w:rPr>
                <w:rFonts w:ascii="Times New Roman" w:hAnsi="Times New Roman"/>
                <w:szCs w:val="22"/>
              </w:rPr>
            </w:pPr>
            <w:proofErr w:type="spellStart"/>
            <w:r w:rsidRPr="00484759">
              <w:rPr>
                <w:rFonts w:ascii="Times New Roman" w:hAnsi="Times New Roman"/>
                <w:szCs w:val="22"/>
              </w:rPr>
              <w:t>Rurka</w:t>
            </w:r>
            <w:proofErr w:type="spellEnd"/>
            <w:r w:rsidRPr="00484759">
              <w:rPr>
                <w:rFonts w:ascii="Times New Roman" w:hAnsi="Times New Roman"/>
                <w:szCs w:val="22"/>
              </w:rPr>
              <w:t xml:space="preserve"> </w:t>
            </w:r>
            <w:proofErr w:type="spellStart"/>
            <w:r w:rsidRPr="00484759">
              <w:rPr>
                <w:rFonts w:ascii="Times New Roman" w:hAnsi="Times New Roman"/>
                <w:szCs w:val="22"/>
              </w:rPr>
              <w:t>intubacyjna</w:t>
            </w:r>
            <w:proofErr w:type="spellEnd"/>
            <w:r w:rsidRPr="00484759">
              <w:rPr>
                <w:rFonts w:ascii="Times New Roman" w:hAnsi="Times New Roman"/>
                <w:szCs w:val="22"/>
              </w:rPr>
              <w:t xml:space="preserve"> </w:t>
            </w:r>
            <w:proofErr w:type="spellStart"/>
            <w:r w:rsidRPr="00484759">
              <w:rPr>
                <w:rFonts w:ascii="Times New Roman" w:hAnsi="Times New Roman"/>
                <w:szCs w:val="22"/>
              </w:rPr>
              <w:t>zbrojona</w:t>
            </w:r>
            <w:proofErr w:type="spellEnd"/>
            <w:r w:rsidRPr="00484759">
              <w:rPr>
                <w:rFonts w:ascii="Times New Roman" w:hAnsi="Times New Roman"/>
                <w:szCs w:val="22"/>
              </w:rPr>
              <w:t xml:space="preserve"> – </w:t>
            </w:r>
            <w:proofErr w:type="spellStart"/>
            <w:r w:rsidRPr="00484759">
              <w:rPr>
                <w:rFonts w:ascii="Times New Roman" w:hAnsi="Times New Roman"/>
                <w:szCs w:val="22"/>
              </w:rPr>
              <w:t>średnica</w:t>
            </w:r>
            <w:proofErr w:type="spellEnd"/>
            <w:r w:rsidRPr="00484759">
              <w:rPr>
                <w:rFonts w:ascii="Times New Roman" w:hAnsi="Times New Roman"/>
                <w:szCs w:val="22"/>
              </w:rPr>
              <w:t xml:space="preserve"> </w:t>
            </w:r>
            <w:proofErr w:type="spellStart"/>
            <w:r w:rsidRPr="00484759">
              <w:rPr>
                <w:rFonts w:ascii="Times New Roman" w:hAnsi="Times New Roman"/>
                <w:szCs w:val="22"/>
              </w:rPr>
              <w:t>mankietu</w:t>
            </w:r>
            <w:proofErr w:type="spellEnd"/>
            <w:r w:rsidRPr="00484759">
              <w:rPr>
                <w:rFonts w:ascii="Times New Roman" w:hAnsi="Times New Roman"/>
                <w:szCs w:val="22"/>
              </w:rPr>
              <w:t xml:space="preserve"> 25-26 mm- </w:t>
            </w:r>
            <w:proofErr w:type="spellStart"/>
            <w:r w:rsidRPr="00484759">
              <w:rPr>
                <w:rFonts w:ascii="Times New Roman" w:hAnsi="Times New Roman"/>
                <w:szCs w:val="22"/>
              </w:rPr>
              <w:t>rozm</w:t>
            </w:r>
            <w:proofErr w:type="spellEnd"/>
            <w:r w:rsidRPr="00484759">
              <w:rPr>
                <w:rFonts w:ascii="Times New Roman" w:hAnsi="Times New Roman"/>
                <w:szCs w:val="22"/>
              </w:rPr>
              <w:t xml:space="preserve">. 8.00, </w:t>
            </w:r>
            <w:proofErr w:type="spellStart"/>
            <w:r w:rsidRPr="00484759">
              <w:rPr>
                <w:rFonts w:ascii="Times New Roman" w:hAnsi="Times New Roman"/>
                <w:szCs w:val="22"/>
              </w:rPr>
              <w:t>skala</w:t>
            </w:r>
            <w:proofErr w:type="spellEnd"/>
            <w:r w:rsidRPr="00484759">
              <w:rPr>
                <w:rFonts w:ascii="Times New Roman" w:hAnsi="Times New Roman"/>
                <w:szCs w:val="22"/>
              </w:rPr>
              <w:t xml:space="preserve"> </w:t>
            </w:r>
            <w:proofErr w:type="spellStart"/>
            <w:r w:rsidRPr="00484759">
              <w:rPr>
                <w:rFonts w:ascii="Times New Roman" w:hAnsi="Times New Roman"/>
                <w:szCs w:val="22"/>
              </w:rPr>
              <w:t>głębokości</w:t>
            </w:r>
            <w:proofErr w:type="spellEnd"/>
            <w:r w:rsidRPr="00484759">
              <w:rPr>
                <w:rFonts w:ascii="Times New Roman" w:hAnsi="Times New Roman"/>
                <w:szCs w:val="22"/>
              </w:rPr>
              <w:t xml:space="preserve"> od </w:t>
            </w:r>
            <w:r>
              <w:rPr>
                <w:rFonts w:ascii="Times New Roman" w:hAnsi="Times New Roman"/>
                <w:szCs w:val="22"/>
              </w:rPr>
              <w:t>min.</w:t>
            </w:r>
            <w:r w:rsidRPr="00484759">
              <w:rPr>
                <w:rFonts w:ascii="Times New Roman" w:hAnsi="Times New Roman"/>
                <w:szCs w:val="22"/>
              </w:rPr>
              <w:t xml:space="preserve"> 19 cm.</w:t>
            </w:r>
          </w:p>
        </w:tc>
        <w:tc>
          <w:tcPr>
            <w:tcW w:w="1037" w:type="dxa"/>
            <w:tcBorders>
              <w:top w:val="single" w:sz="4" w:space="0" w:color="00000A"/>
              <w:left w:val="single" w:sz="4" w:space="0" w:color="00000A"/>
              <w:bottom w:val="single" w:sz="4" w:space="0" w:color="00000A"/>
              <w:right w:val="single" w:sz="4" w:space="0" w:color="00000A"/>
            </w:tcBorders>
          </w:tcPr>
          <w:p w:rsidR="00436FC8" w:rsidRDefault="00436FC8" w:rsidP="007F5C7E">
            <w:pPr>
              <w:jc w:val="center"/>
              <w:rPr>
                <w:rFonts w:eastAsia="Lucida Sans Unicode"/>
                <w:szCs w:val="22"/>
                <w:lang w:eastAsia="ar-SA"/>
              </w:rPr>
            </w:pPr>
          </w:p>
          <w:p w:rsidR="00436FC8" w:rsidRDefault="00436FC8" w:rsidP="007F5C7E">
            <w:pPr>
              <w:jc w:val="center"/>
              <w:rPr>
                <w:rFonts w:eastAsia="Lucida Sans Unicode"/>
                <w:szCs w:val="22"/>
                <w:lang w:eastAsia="ar-SA"/>
              </w:rPr>
            </w:pPr>
          </w:p>
          <w:p w:rsidR="00436FC8" w:rsidRPr="00484759" w:rsidRDefault="00436FC8" w:rsidP="007F5C7E">
            <w:pPr>
              <w:jc w:val="center"/>
              <w:rPr>
                <w:rFonts w:eastAsia="Lucida Sans Unicode"/>
                <w:szCs w:val="22"/>
                <w:lang w:eastAsia="ar-SA"/>
              </w:rPr>
            </w:pPr>
            <w:r w:rsidRPr="00484759">
              <w:rPr>
                <w:rFonts w:eastAsia="Lucida Sans Unicode"/>
                <w:sz w:val="22"/>
                <w:szCs w:val="22"/>
                <w:lang w:eastAsia="ar-SA"/>
              </w:rPr>
              <w:t>szt.</w:t>
            </w:r>
          </w:p>
        </w:tc>
        <w:tc>
          <w:tcPr>
            <w:tcW w:w="1209" w:type="dxa"/>
            <w:tcBorders>
              <w:top w:val="single" w:sz="4" w:space="0" w:color="00000A"/>
              <w:left w:val="single" w:sz="4" w:space="0" w:color="00000A"/>
              <w:bottom w:val="single" w:sz="4" w:space="0" w:color="00000A"/>
              <w:right w:val="single" w:sz="4" w:space="0" w:color="00000A"/>
            </w:tcBorders>
          </w:tcPr>
          <w:p w:rsidR="00436FC8" w:rsidRDefault="00436FC8" w:rsidP="007F5C7E">
            <w:pPr>
              <w:rPr>
                <w:szCs w:val="22"/>
              </w:rPr>
            </w:pPr>
          </w:p>
          <w:p w:rsidR="00436FC8" w:rsidRDefault="00436FC8" w:rsidP="007F5C7E">
            <w:pPr>
              <w:rPr>
                <w:szCs w:val="22"/>
              </w:rPr>
            </w:pPr>
          </w:p>
          <w:p w:rsidR="00436FC8" w:rsidRPr="00484759" w:rsidRDefault="00436FC8" w:rsidP="007F5C7E">
            <w:pPr>
              <w:rPr>
                <w:szCs w:val="22"/>
              </w:rPr>
            </w:pPr>
            <w:r>
              <w:rPr>
                <w:sz w:val="22"/>
                <w:szCs w:val="22"/>
              </w:rPr>
              <w:t xml:space="preserve">   1800</w:t>
            </w:r>
          </w:p>
        </w:tc>
        <w:tc>
          <w:tcPr>
            <w:tcW w:w="1019" w:type="dxa"/>
            <w:tcBorders>
              <w:top w:val="single" w:sz="4" w:space="0" w:color="00000A"/>
              <w:left w:val="single" w:sz="4" w:space="0" w:color="00000A"/>
              <w:bottom w:val="single" w:sz="4" w:space="0" w:color="00000A"/>
              <w:right w:val="single" w:sz="4" w:space="0" w:color="00000A"/>
            </w:tcBorders>
          </w:tcPr>
          <w:p w:rsidR="00436FC8" w:rsidRDefault="00436FC8" w:rsidP="007F5C7E">
            <w:pPr>
              <w:rPr>
                <w:rFonts w:eastAsia="Lucida Sans Unicode"/>
                <w:b/>
                <w:szCs w:val="22"/>
                <w:lang w:eastAsia="ar-SA"/>
              </w:rPr>
            </w:pPr>
          </w:p>
          <w:p w:rsidR="00436FC8" w:rsidRDefault="00436FC8" w:rsidP="007F5C7E">
            <w:pPr>
              <w:rPr>
                <w:rFonts w:eastAsia="Lucida Sans Unicode"/>
                <w:b/>
                <w:szCs w:val="22"/>
                <w:lang w:eastAsia="ar-SA"/>
              </w:rPr>
            </w:pPr>
          </w:p>
          <w:p w:rsidR="00436FC8" w:rsidRDefault="00436FC8" w:rsidP="007F5C7E"/>
        </w:tc>
        <w:tc>
          <w:tcPr>
            <w:tcW w:w="1093"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jc w:val="center"/>
              <w:rPr>
                <w:rFonts w:eastAsia="Lucida Sans Unicode"/>
                <w:b/>
                <w:szCs w:val="22"/>
                <w:lang w:eastAsia="ar-SA"/>
              </w:rPr>
            </w:pPr>
          </w:p>
        </w:tc>
        <w:tc>
          <w:tcPr>
            <w:tcW w:w="990"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jc w:val="center"/>
              <w:rPr>
                <w:rFonts w:eastAsia="Lucida Sans Unicode"/>
                <w:b/>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c>
          <w:tcPr>
            <w:tcW w:w="2126"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325"/>
          <w:jc w:val="center"/>
        </w:trPr>
        <w:tc>
          <w:tcPr>
            <w:tcW w:w="453" w:type="dxa"/>
            <w:tcBorders>
              <w:top w:val="single" w:sz="4" w:space="0" w:color="00000A"/>
              <w:left w:val="single" w:sz="4" w:space="0" w:color="00000A"/>
              <w:bottom w:val="single" w:sz="4" w:space="0" w:color="00000A"/>
              <w:right w:val="single" w:sz="4" w:space="0" w:color="00000A"/>
            </w:tcBorders>
          </w:tcPr>
          <w:p w:rsidR="00436FC8" w:rsidRDefault="00436FC8" w:rsidP="007F5C7E">
            <w:pPr>
              <w:jc w:val="center"/>
              <w:rPr>
                <w:rFonts w:eastAsia="Lucida Sans Unicode"/>
                <w:szCs w:val="22"/>
                <w:lang w:eastAsia="ar-SA"/>
              </w:rPr>
            </w:pPr>
          </w:p>
          <w:p w:rsidR="00436FC8" w:rsidRDefault="00436FC8" w:rsidP="007F5C7E">
            <w:pPr>
              <w:jc w:val="center"/>
              <w:rPr>
                <w:rFonts w:eastAsia="Lucida Sans Unicode"/>
                <w:szCs w:val="22"/>
                <w:lang w:eastAsia="ar-SA"/>
              </w:rPr>
            </w:pPr>
          </w:p>
          <w:p w:rsidR="00436FC8" w:rsidRPr="002C7A36" w:rsidRDefault="00436FC8" w:rsidP="007F5C7E">
            <w:pPr>
              <w:jc w:val="center"/>
              <w:rPr>
                <w:rFonts w:eastAsia="Lucida Sans Unicode"/>
                <w:szCs w:val="22"/>
                <w:lang w:eastAsia="ar-SA"/>
              </w:rPr>
            </w:pPr>
            <w:r>
              <w:rPr>
                <w:rFonts w:eastAsia="Lucida Sans Unicode"/>
                <w:sz w:val="22"/>
                <w:szCs w:val="22"/>
                <w:lang w:eastAsia="ar-SA"/>
              </w:rPr>
              <w:t>8.</w:t>
            </w:r>
          </w:p>
        </w:tc>
        <w:tc>
          <w:tcPr>
            <w:tcW w:w="2841"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pStyle w:val="Standard"/>
              <w:spacing w:after="0"/>
              <w:rPr>
                <w:rFonts w:ascii="Times New Roman" w:hAnsi="Times New Roman"/>
                <w:szCs w:val="22"/>
              </w:rPr>
            </w:pPr>
            <w:proofErr w:type="spellStart"/>
            <w:r w:rsidRPr="00484759">
              <w:rPr>
                <w:rFonts w:ascii="Times New Roman" w:hAnsi="Times New Roman"/>
                <w:szCs w:val="22"/>
              </w:rPr>
              <w:t>Rurka</w:t>
            </w:r>
            <w:proofErr w:type="spellEnd"/>
            <w:r w:rsidRPr="00484759">
              <w:rPr>
                <w:rFonts w:ascii="Times New Roman" w:hAnsi="Times New Roman"/>
                <w:szCs w:val="22"/>
              </w:rPr>
              <w:t xml:space="preserve"> </w:t>
            </w:r>
            <w:proofErr w:type="spellStart"/>
            <w:r w:rsidRPr="00484759">
              <w:rPr>
                <w:rFonts w:ascii="Times New Roman" w:hAnsi="Times New Roman"/>
                <w:szCs w:val="22"/>
              </w:rPr>
              <w:t>intubacyjna</w:t>
            </w:r>
            <w:proofErr w:type="spellEnd"/>
            <w:r w:rsidRPr="00484759">
              <w:rPr>
                <w:rFonts w:ascii="Times New Roman" w:hAnsi="Times New Roman"/>
                <w:szCs w:val="22"/>
              </w:rPr>
              <w:t xml:space="preserve"> </w:t>
            </w:r>
            <w:proofErr w:type="spellStart"/>
            <w:r w:rsidRPr="00484759">
              <w:rPr>
                <w:rFonts w:ascii="Times New Roman" w:hAnsi="Times New Roman"/>
                <w:szCs w:val="22"/>
              </w:rPr>
              <w:t>zbrojona</w:t>
            </w:r>
            <w:proofErr w:type="spellEnd"/>
            <w:r w:rsidRPr="00484759">
              <w:rPr>
                <w:rFonts w:ascii="Times New Roman" w:hAnsi="Times New Roman"/>
                <w:szCs w:val="22"/>
              </w:rPr>
              <w:t xml:space="preserve"> – </w:t>
            </w:r>
            <w:proofErr w:type="spellStart"/>
            <w:r w:rsidRPr="00484759">
              <w:rPr>
                <w:rFonts w:ascii="Times New Roman" w:hAnsi="Times New Roman"/>
                <w:szCs w:val="22"/>
              </w:rPr>
              <w:t>średnica</w:t>
            </w:r>
            <w:proofErr w:type="spellEnd"/>
            <w:r w:rsidRPr="00484759">
              <w:rPr>
                <w:rFonts w:ascii="Times New Roman" w:hAnsi="Times New Roman"/>
                <w:szCs w:val="22"/>
              </w:rPr>
              <w:t xml:space="preserve"> </w:t>
            </w:r>
            <w:proofErr w:type="spellStart"/>
            <w:r w:rsidRPr="00484759">
              <w:rPr>
                <w:rFonts w:ascii="Times New Roman" w:hAnsi="Times New Roman"/>
                <w:szCs w:val="22"/>
              </w:rPr>
              <w:t>mankietu</w:t>
            </w:r>
            <w:proofErr w:type="spellEnd"/>
            <w:r w:rsidRPr="00484759">
              <w:rPr>
                <w:rFonts w:ascii="Times New Roman" w:hAnsi="Times New Roman"/>
                <w:szCs w:val="22"/>
              </w:rPr>
              <w:t xml:space="preserve"> 26-27 mm- </w:t>
            </w:r>
            <w:proofErr w:type="spellStart"/>
            <w:r w:rsidRPr="00484759">
              <w:rPr>
                <w:rFonts w:ascii="Times New Roman" w:hAnsi="Times New Roman"/>
                <w:szCs w:val="22"/>
              </w:rPr>
              <w:t>rozm</w:t>
            </w:r>
            <w:proofErr w:type="spellEnd"/>
            <w:r w:rsidRPr="00484759">
              <w:rPr>
                <w:rFonts w:ascii="Times New Roman" w:hAnsi="Times New Roman"/>
                <w:szCs w:val="22"/>
              </w:rPr>
              <w:t xml:space="preserve">. 8.50, </w:t>
            </w:r>
            <w:proofErr w:type="spellStart"/>
            <w:r w:rsidRPr="00484759">
              <w:rPr>
                <w:rFonts w:ascii="Times New Roman" w:hAnsi="Times New Roman"/>
                <w:szCs w:val="22"/>
              </w:rPr>
              <w:t>skala</w:t>
            </w:r>
            <w:proofErr w:type="spellEnd"/>
            <w:r w:rsidRPr="00484759">
              <w:rPr>
                <w:rFonts w:ascii="Times New Roman" w:hAnsi="Times New Roman"/>
                <w:szCs w:val="22"/>
              </w:rPr>
              <w:t xml:space="preserve"> </w:t>
            </w:r>
            <w:proofErr w:type="spellStart"/>
            <w:r w:rsidRPr="00484759">
              <w:rPr>
                <w:rFonts w:ascii="Times New Roman" w:hAnsi="Times New Roman"/>
                <w:szCs w:val="22"/>
              </w:rPr>
              <w:t>głębokości</w:t>
            </w:r>
            <w:proofErr w:type="spellEnd"/>
            <w:r w:rsidRPr="00484759">
              <w:rPr>
                <w:rFonts w:ascii="Times New Roman" w:hAnsi="Times New Roman"/>
                <w:szCs w:val="22"/>
              </w:rPr>
              <w:t xml:space="preserve"> od</w:t>
            </w:r>
            <w:r>
              <w:rPr>
                <w:rFonts w:ascii="Times New Roman" w:hAnsi="Times New Roman"/>
                <w:szCs w:val="22"/>
              </w:rPr>
              <w:t xml:space="preserve"> min.</w:t>
            </w:r>
            <w:r w:rsidRPr="00484759">
              <w:rPr>
                <w:rFonts w:ascii="Times New Roman" w:hAnsi="Times New Roman"/>
                <w:szCs w:val="22"/>
              </w:rPr>
              <w:t xml:space="preserve">  21 cm.</w:t>
            </w:r>
          </w:p>
        </w:tc>
        <w:tc>
          <w:tcPr>
            <w:tcW w:w="1037" w:type="dxa"/>
            <w:tcBorders>
              <w:top w:val="single" w:sz="4" w:space="0" w:color="00000A"/>
              <w:left w:val="single" w:sz="4" w:space="0" w:color="00000A"/>
              <w:bottom w:val="single" w:sz="4" w:space="0" w:color="00000A"/>
              <w:right w:val="single" w:sz="4" w:space="0" w:color="00000A"/>
            </w:tcBorders>
          </w:tcPr>
          <w:p w:rsidR="00436FC8" w:rsidRDefault="00436FC8" w:rsidP="007F5C7E">
            <w:pPr>
              <w:jc w:val="center"/>
              <w:rPr>
                <w:rFonts w:eastAsia="Lucida Sans Unicode"/>
                <w:szCs w:val="22"/>
                <w:lang w:eastAsia="ar-SA"/>
              </w:rPr>
            </w:pPr>
          </w:p>
          <w:p w:rsidR="00436FC8" w:rsidRDefault="00436FC8" w:rsidP="007F5C7E">
            <w:pPr>
              <w:jc w:val="center"/>
              <w:rPr>
                <w:rFonts w:eastAsia="Lucida Sans Unicode"/>
                <w:szCs w:val="22"/>
                <w:lang w:eastAsia="ar-SA"/>
              </w:rPr>
            </w:pPr>
          </w:p>
          <w:p w:rsidR="00436FC8" w:rsidRPr="00484759" w:rsidRDefault="00436FC8" w:rsidP="007F5C7E">
            <w:pPr>
              <w:jc w:val="center"/>
              <w:rPr>
                <w:rFonts w:eastAsia="Lucida Sans Unicode"/>
                <w:szCs w:val="22"/>
                <w:lang w:eastAsia="ar-SA"/>
              </w:rPr>
            </w:pPr>
            <w:r w:rsidRPr="00484759">
              <w:rPr>
                <w:rFonts w:eastAsia="Lucida Sans Unicode"/>
                <w:sz w:val="22"/>
                <w:szCs w:val="22"/>
                <w:lang w:eastAsia="ar-SA"/>
              </w:rPr>
              <w:t>szt.</w:t>
            </w:r>
          </w:p>
        </w:tc>
        <w:tc>
          <w:tcPr>
            <w:tcW w:w="1209" w:type="dxa"/>
            <w:tcBorders>
              <w:top w:val="single" w:sz="4" w:space="0" w:color="00000A"/>
              <w:left w:val="single" w:sz="4" w:space="0" w:color="00000A"/>
              <w:bottom w:val="single" w:sz="4" w:space="0" w:color="00000A"/>
              <w:right w:val="single" w:sz="4" w:space="0" w:color="00000A"/>
            </w:tcBorders>
          </w:tcPr>
          <w:p w:rsidR="00436FC8" w:rsidRDefault="00436FC8" w:rsidP="007F5C7E">
            <w:pPr>
              <w:rPr>
                <w:szCs w:val="22"/>
              </w:rPr>
            </w:pPr>
          </w:p>
          <w:p w:rsidR="00436FC8" w:rsidRDefault="00436FC8" w:rsidP="007F5C7E">
            <w:pPr>
              <w:rPr>
                <w:szCs w:val="22"/>
              </w:rPr>
            </w:pPr>
          </w:p>
          <w:p w:rsidR="00436FC8" w:rsidRPr="00484759" w:rsidRDefault="00436FC8" w:rsidP="007F5C7E">
            <w:pPr>
              <w:rPr>
                <w:szCs w:val="22"/>
              </w:rPr>
            </w:pPr>
            <w:r>
              <w:rPr>
                <w:sz w:val="22"/>
                <w:szCs w:val="22"/>
              </w:rPr>
              <w:t xml:space="preserve">    150</w:t>
            </w:r>
          </w:p>
        </w:tc>
        <w:tc>
          <w:tcPr>
            <w:tcW w:w="1019" w:type="dxa"/>
            <w:tcBorders>
              <w:top w:val="single" w:sz="4" w:space="0" w:color="00000A"/>
              <w:left w:val="single" w:sz="4" w:space="0" w:color="00000A"/>
              <w:bottom w:val="single" w:sz="4" w:space="0" w:color="00000A"/>
              <w:right w:val="single" w:sz="4" w:space="0" w:color="00000A"/>
            </w:tcBorders>
          </w:tcPr>
          <w:p w:rsidR="00436FC8" w:rsidRDefault="00436FC8" w:rsidP="007F5C7E">
            <w:pPr>
              <w:rPr>
                <w:rFonts w:eastAsia="Lucida Sans Unicode"/>
                <w:b/>
                <w:szCs w:val="22"/>
                <w:lang w:eastAsia="ar-SA"/>
              </w:rPr>
            </w:pPr>
          </w:p>
          <w:p w:rsidR="00436FC8" w:rsidRDefault="00436FC8" w:rsidP="007F5C7E">
            <w:pPr>
              <w:rPr>
                <w:rFonts w:eastAsia="Lucida Sans Unicode"/>
                <w:b/>
                <w:szCs w:val="22"/>
                <w:lang w:eastAsia="ar-SA"/>
              </w:rPr>
            </w:pPr>
          </w:p>
          <w:p w:rsidR="00436FC8" w:rsidRDefault="00436FC8" w:rsidP="007F5C7E">
            <w:r>
              <w:rPr>
                <w:rFonts w:eastAsia="Lucida Sans Unicode"/>
                <w:b/>
                <w:sz w:val="22"/>
                <w:szCs w:val="22"/>
                <w:lang w:eastAsia="ar-SA"/>
              </w:rPr>
              <w:t xml:space="preserve">   </w:t>
            </w:r>
          </w:p>
        </w:tc>
        <w:tc>
          <w:tcPr>
            <w:tcW w:w="1093"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jc w:val="center"/>
              <w:rPr>
                <w:rFonts w:eastAsia="Lucida Sans Unicode"/>
                <w:b/>
                <w:szCs w:val="22"/>
                <w:lang w:eastAsia="ar-SA"/>
              </w:rPr>
            </w:pPr>
          </w:p>
        </w:tc>
        <w:tc>
          <w:tcPr>
            <w:tcW w:w="990"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jc w:val="center"/>
              <w:rPr>
                <w:rFonts w:eastAsia="Lucida Sans Unicode"/>
                <w:b/>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c>
          <w:tcPr>
            <w:tcW w:w="2126"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325"/>
          <w:jc w:val="center"/>
        </w:trPr>
        <w:tc>
          <w:tcPr>
            <w:tcW w:w="453" w:type="dxa"/>
            <w:tcBorders>
              <w:top w:val="single" w:sz="4" w:space="0" w:color="00000A"/>
              <w:left w:val="single" w:sz="4" w:space="0" w:color="00000A"/>
              <w:bottom w:val="single" w:sz="4" w:space="0" w:color="00000A"/>
              <w:right w:val="single" w:sz="4" w:space="0" w:color="00000A"/>
            </w:tcBorders>
          </w:tcPr>
          <w:p w:rsidR="00436FC8" w:rsidRDefault="00436FC8" w:rsidP="007F5C7E">
            <w:pPr>
              <w:jc w:val="center"/>
              <w:rPr>
                <w:rFonts w:eastAsia="Lucida Sans Unicode"/>
                <w:szCs w:val="22"/>
                <w:lang w:eastAsia="ar-SA"/>
              </w:rPr>
            </w:pPr>
          </w:p>
          <w:p w:rsidR="00436FC8" w:rsidRDefault="00436FC8" w:rsidP="007F5C7E">
            <w:pPr>
              <w:jc w:val="center"/>
              <w:rPr>
                <w:rFonts w:eastAsia="Lucida Sans Unicode"/>
                <w:szCs w:val="22"/>
                <w:lang w:eastAsia="ar-SA"/>
              </w:rPr>
            </w:pPr>
          </w:p>
          <w:p w:rsidR="00436FC8" w:rsidRPr="002C7A36" w:rsidRDefault="00436FC8" w:rsidP="007F5C7E">
            <w:pPr>
              <w:jc w:val="center"/>
              <w:rPr>
                <w:rFonts w:eastAsia="Lucida Sans Unicode"/>
                <w:szCs w:val="22"/>
                <w:lang w:eastAsia="ar-SA"/>
              </w:rPr>
            </w:pPr>
            <w:r>
              <w:rPr>
                <w:rFonts w:eastAsia="Lucida Sans Unicode"/>
                <w:sz w:val="22"/>
                <w:szCs w:val="22"/>
                <w:lang w:eastAsia="ar-SA"/>
              </w:rPr>
              <w:t>9.</w:t>
            </w:r>
          </w:p>
        </w:tc>
        <w:tc>
          <w:tcPr>
            <w:tcW w:w="2841"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pStyle w:val="Standard"/>
              <w:spacing w:after="0"/>
              <w:rPr>
                <w:rFonts w:ascii="Times New Roman" w:hAnsi="Times New Roman"/>
                <w:szCs w:val="22"/>
              </w:rPr>
            </w:pPr>
            <w:proofErr w:type="spellStart"/>
            <w:r w:rsidRPr="00484759">
              <w:rPr>
                <w:rFonts w:ascii="Times New Roman" w:hAnsi="Times New Roman"/>
                <w:szCs w:val="22"/>
              </w:rPr>
              <w:t>Rurka</w:t>
            </w:r>
            <w:proofErr w:type="spellEnd"/>
            <w:r w:rsidRPr="00484759">
              <w:rPr>
                <w:rFonts w:ascii="Times New Roman" w:hAnsi="Times New Roman"/>
                <w:szCs w:val="22"/>
              </w:rPr>
              <w:t xml:space="preserve"> </w:t>
            </w:r>
            <w:proofErr w:type="spellStart"/>
            <w:r w:rsidRPr="00484759">
              <w:rPr>
                <w:rFonts w:ascii="Times New Roman" w:hAnsi="Times New Roman"/>
                <w:szCs w:val="22"/>
              </w:rPr>
              <w:t>intubacyjna</w:t>
            </w:r>
            <w:proofErr w:type="spellEnd"/>
            <w:r w:rsidRPr="00484759">
              <w:rPr>
                <w:rFonts w:ascii="Times New Roman" w:hAnsi="Times New Roman"/>
                <w:szCs w:val="22"/>
              </w:rPr>
              <w:t xml:space="preserve"> </w:t>
            </w:r>
            <w:proofErr w:type="spellStart"/>
            <w:r w:rsidRPr="00484759">
              <w:rPr>
                <w:rFonts w:ascii="Times New Roman" w:hAnsi="Times New Roman"/>
                <w:szCs w:val="22"/>
              </w:rPr>
              <w:t>zbrojona</w:t>
            </w:r>
            <w:proofErr w:type="spellEnd"/>
            <w:r w:rsidRPr="00484759">
              <w:rPr>
                <w:rFonts w:ascii="Times New Roman" w:hAnsi="Times New Roman"/>
                <w:szCs w:val="22"/>
              </w:rPr>
              <w:t xml:space="preserve"> , </w:t>
            </w:r>
            <w:proofErr w:type="spellStart"/>
            <w:r w:rsidRPr="00484759">
              <w:rPr>
                <w:rFonts w:ascii="Times New Roman" w:hAnsi="Times New Roman"/>
                <w:szCs w:val="22"/>
              </w:rPr>
              <w:t>rozm</w:t>
            </w:r>
            <w:proofErr w:type="spellEnd"/>
            <w:r w:rsidRPr="00484759">
              <w:rPr>
                <w:rFonts w:ascii="Times New Roman" w:hAnsi="Times New Roman"/>
                <w:szCs w:val="22"/>
              </w:rPr>
              <w:t xml:space="preserve">. 9.0 – </w:t>
            </w:r>
            <w:proofErr w:type="spellStart"/>
            <w:r w:rsidRPr="00484759">
              <w:rPr>
                <w:rFonts w:ascii="Times New Roman" w:hAnsi="Times New Roman"/>
                <w:szCs w:val="22"/>
              </w:rPr>
              <w:t>średnica</w:t>
            </w:r>
            <w:proofErr w:type="spellEnd"/>
            <w:r w:rsidRPr="00484759">
              <w:rPr>
                <w:rFonts w:ascii="Times New Roman" w:hAnsi="Times New Roman"/>
                <w:szCs w:val="22"/>
              </w:rPr>
              <w:t xml:space="preserve"> </w:t>
            </w:r>
            <w:proofErr w:type="spellStart"/>
            <w:r w:rsidRPr="00484759">
              <w:rPr>
                <w:rFonts w:ascii="Times New Roman" w:hAnsi="Times New Roman"/>
                <w:szCs w:val="22"/>
              </w:rPr>
              <w:t>mankietu</w:t>
            </w:r>
            <w:proofErr w:type="spellEnd"/>
            <w:r w:rsidRPr="00484759">
              <w:rPr>
                <w:rFonts w:ascii="Times New Roman" w:hAnsi="Times New Roman"/>
                <w:szCs w:val="22"/>
              </w:rPr>
              <w:t xml:space="preserve"> 28-29 mm, </w:t>
            </w:r>
            <w:proofErr w:type="spellStart"/>
            <w:r w:rsidRPr="00484759">
              <w:rPr>
                <w:rFonts w:ascii="Times New Roman" w:hAnsi="Times New Roman"/>
                <w:szCs w:val="22"/>
              </w:rPr>
              <w:t>skala</w:t>
            </w:r>
            <w:proofErr w:type="spellEnd"/>
            <w:r w:rsidRPr="00484759">
              <w:rPr>
                <w:rFonts w:ascii="Times New Roman" w:hAnsi="Times New Roman"/>
                <w:szCs w:val="22"/>
              </w:rPr>
              <w:t xml:space="preserve"> </w:t>
            </w:r>
            <w:proofErr w:type="spellStart"/>
            <w:r w:rsidRPr="00484759">
              <w:rPr>
                <w:rFonts w:ascii="Times New Roman" w:hAnsi="Times New Roman"/>
                <w:szCs w:val="22"/>
              </w:rPr>
              <w:t>głębokości</w:t>
            </w:r>
            <w:proofErr w:type="spellEnd"/>
            <w:r w:rsidRPr="00484759">
              <w:rPr>
                <w:rFonts w:ascii="Times New Roman" w:hAnsi="Times New Roman"/>
                <w:szCs w:val="22"/>
              </w:rPr>
              <w:t xml:space="preserve"> od</w:t>
            </w:r>
            <w:r>
              <w:rPr>
                <w:rFonts w:ascii="Times New Roman" w:hAnsi="Times New Roman"/>
                <w:szCs w:val="22"/>
              </w:rPr>
              <w:t xml:space="preserve"> min.</w:t>
            </w:r>
            <w:r w:rsidRPr="00484759">
              <w:rPr>
                <w:rFonts w:ascii="Times New Roman" w:hAnsi="Times New Roman"/>
                <w:szCs w:val="22"/>
              </w:rPr>
              <w:t xml:space="preserve"> 21 cm.</w:t>
            </w:r>
          </w:p>
        </w:tc>
        <w:tc>
          <w:tcPr>
            <w:tcW w:w="1037" w:type="dxa"/>
            <w:tcBorders>
              <w:top w:val="single" w:sz="4" w:space="0" w:color="00000A"/>
              <w:left w:val="single" w:sz="4" w:space="0" w:color="00000A"/>
              <w:bottom w:val="single" w:sz="4" w:space="0" w:color="00000A"/>
              <w:right w:val="single" w:sz="4" w:space="0" w:color="00000A"/>
            </w:tcBorders>
          </w:tcPr>
          <w:p w:rsidR="00436FC8" w:rsidRDefault="00436FC8" w:rsidP="007F5C7E">
            <w:pPr>
              <w:jc w:val="center"/>
              <w:rPr>
                <w:rFonts w:eastAsia="Lucida Sans Unicode"/>
                <w:szCs w:val="22"/>
                <w:lang w:eastAsia="ar-SA"/>
              </w:rPr>
            </w:pPr>
          </w:p>
          <w:p w:rsidR="00436FC8" w:rsidRDefault="00436FC8" w:rsidP="007F5C7E">
            <w:pPr>
              <w:jc w:val="center"/>
              <w:rPr>
                <w:rFonts w:eastAsia="Lucida Sans Unicode"/>
                <w:szCs w:val="22"/>
                <w:lang w:eastAsia="ar-SA"/>
              </w:rPr>
            </w:pPr>
          </w:p>
          <w:p w:rsidR="00436FC8" w:rsidRPr="00484759" w:rsidRDefault="00436FC8" w:rsidP="007F5C7E">
            <w:pPr>
              <w:jc w:val="center"/>
              <w:rPr>
                <w:rFonts w:eastAsia="Lucida Sans Unicode"/>
                <w:szCs w:val="22"/>
                <w:lang w:eastAsia="ar-SA"/>
              </w:rPr>
            </w:pPr>
            <w:r w:rsidRPr="00484759">
              <w:rPr>
                <w:rFonts w:eastAsia="Lucida Sans Unicode"/>
                <w:sz w:val="22"/>
                <w:szCs w:val="22"/>
                <w:lang w:eastAsia="ar-SA"/>
              </w:rPr>
              <w:t>szt.</w:t>
            </w:r>
          </w:p>
        </w:tc>
        <w:tc>
          <w:tcPr>
            <w:tcW w:w="1209" w:type="dxa"/>
            <w:tcBorders>
              <w:top w:val="single" w:sz="4" w:space="0" w:color="00000A"/>
              <w:left w:val="single" w:sz="4" w:space="0" w:color="00000A"/>
              <w:bottom w:val="single" w:sz="4" w:space="0" w:color="00000A"/>
              <w:right w:val="single" w:sz="4" w:space="0" w:color="00000A"/>
            </w:tcBorders>
          </w:tcPr>
          <w:p w:rsidR="00436FC8" w:rsidRDefault="00436FC8" w:rsidP="007F5C7E">
            <w:pPr>
              <w:rPr>
                <w:szCs w:val="22"/>
              </w:rPr>
            </w:pPr>
          </w:p>
          <w:p w:rsidR="00436FC8" w:rsidRDefault="00436FC8" w:rsidP="007F5C7E">
            <w:pPr>
              <w:rPr>
                <w:szCs w:val="22"/>
              </w:rPr>
            </w:pPr>
          </w:p>
          <w:p w:rsidR="00436FC8" w:rsidRPr="00484759" w:rsidRDefault="00436FC8" w:rsidP="007F5C7E">
            <w:pPr>
              <w:rPr>
                <w:szCs w:val="22"/>
              </w:rPr>
            </w:pPr>
            <w:r>
              <w:rPr>
                <w:sz w:val="22"/>
                <w:szCs w:val="22"/>
              </w:rPr>
              <w:t xml:space="preserve">    10</w:t>
            </w:r>
          </w:p>
        </w:tc>
        <w:tc>
          <w:tcPr>
            <w:tcW w:w="1019" w:type="dxa"/>
            <w:tcBorders>
              <w:top w:val="single" w:sz="4" w:space="0" w:color="00000A"/>
              <w:left w:val="single" w:sz="4" w:space="0" w:color="00000A"/>
              <w:bottom w:val="single" w:sz="4" w:space="0" w:color="00000A"/>
              <w:right w:val="single" w:sz="4" w:space="0" w:color="00000A"/>
            </w:tcBorders>
          </w:tcPr>
          <w:p w:rsidR="00436FC8" w:rsidRDefault="00436FC8" w:rsidP="007F5C7E">
            <w:pPr>
              <w:rPr>
                <w:rFonts w:eastAsia="Lucida Sans Unicode"/>
                <w:b/>
                <w:szCs w:val="22"/>
                <w:lang w:eastAsia="ar-SA"/>
              </w:rPr>
            </w:pPr>
          </w:p>
          <w:p w:rsidR="00436FC8" w:rsidRDefault="00436FC8" w:rsidP="007F5C7E">
            <w:pPr>
              <w:rPr>
                <w:rFonts w:eastAsia="Lucida Sans Unicode"/>
                <w:b/>
                <w:szCs w:val="22"/>
                <w:lang w:eastAsia="ar-SA"/>
              </w:rPr>
            </w:pPr>
          </w:p>
          <w:p w:rsidR="00436FC8" w:rsidRDefault="00436FC8" w:rsidP="007F5C7E">
            <w:r>
              <w:rPr>
                <w:rFonts w:eastAsia="Lucida Sans Unicode"/>
                <w:b/>
                <w:sz w:val="22"/>
                <w:szCs w:val="22"/>
                <w:lang w:eastAsia="ar-SA"/>
              </w:rPr>
              <w:t xml:space="preserve">  </w:t>
            </w:r>
          </w:p>
        </w:tc>
        <w:tc>
          <w:tcPr>
            <w:tcW w:w="1093"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jc w:val="center"/>
              <w:rPr>
                <w:rFonts w:eastAsia="Lucida Sans Unicode"/>
                <w:b/>
                <w:szCs w:val="22"/>
                <w:lang w:eastAsia="ar-SA"/>
              </w:rPr>
            </w:pPr>
          </w:p>
        </w:tc>
        <w:tc>
          <w:tcPr>
            <w:tcW w:w="990"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jc w:val="center"/>
              <w:rPr>
                <w:rFonts w:eastAsia="Lucida Sans Unicode"/>
                <w:b/>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c>
          <w:tcPr>
            <w:tcW w:w="2126"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325"/>
          <w:jc w:val="center"/>
        </w:trPr>
        <w:tc>
          <w:tcPr>
            <w:tcW w:w="7652" w:type="dxa"/>
            <w:gridSpan w:val="6"/>
            <w:tcBorders>
              <w:top w:val="single" w:sz="4" w:space="0" w:color="00000A"/>
              <w:left w:val="single" w:sz="4" w:space="0" w:color="00000A"/>
              <w:bottom w:val="single" w:sz="4" w:space="0" w:color="00000A"/>
              <w:right w:val="single" w:sz="4" w:space="0" w:color="00000A"/>
            </w:tcBorders>
          </w:tcPr>
          <w:p w:rsidR="00436FC8" w:rsidRDefault="00436FC8" w:rsidP="007F5C7E">
            <w:pPr>
              <w:jc w:val="right"/>
              <w:rPr>
                <w:rFonts w:eastAsia="Lucida Sans Unicode"/>
                <w:b/>
                <w:sz w:val="20"/>
                <w:lang w:eastAsia="ar-SA"/>
              </w:rPr>
            </w:pPr>
          </w:p>
          <w:p w:rsidR="00436FC8" w:rsidRDefault="00436FC8" w:rsidP="007F5C7E">
            <w:pPr>
              <w:jc w:val="right"/>
              <w:rPr>
                <w:rFonts w:eastAsia="Lucida Sans Unicode"/>
                <w:b/>
                <w:sz w:val="20"/>
                <w:lang w:eastAsia="ar-SA"/>
              </w:rPr>
            </w:pPr>
            <w:r w:rsidRPr="008D6F0A">
              <w:rPr>
                <w:rFonts w:eastAsia="Lucida Sans Unicode"/>
                <w:b/>
                <w:sz w:val="20"/>
                <w:lang w:eastAsia="ar-SA"/>
              </w:rPr>
              <w:t>Razem :</w:t>
            </w:r>
          </w:p>
          <w:p w:rsidR="00436FC8" w:rsidRPr="008D6F0A" w:rsidRDefault="00436FC8" w:rsidP="007F5C7E">
            <w:pPr>
              <w:jc w:val="right"/>
              <w:rPr>
                <w:rFonts w:eastAsia="Lucida Sans Unicode"/>
                <w:b/>
                <w:sz w:val="20"/>
                <w:lang w:eastAsia="ar-SA"/>
              </w:rPr>
            </w:pPr>
          </w:p>
        </w:tc>
        <w:tc>
          <w:tcPr>
            <w:tcW w:w="990"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c>
          <w:tcPr>
            <w:tcW w:w="2126"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bl>
    <w:p w:rsidR="00436FC8" w:rsidRDefault="00436FC8" w:rsidP="00436FC8">
      <w:pPr>
        <w:overflowPunct/>
        <w:autoSpaceDE/>
        <w:autoSpaceDN/>
        <w:adjustRightInd/>
        <w:textAlignment w:val="auto"/>
        <w:rPr>
          <w:rFonts w:eastAsia="Lucida Sans Unicode"/>
          <w:kern w:val="2"/>
          <w:sz w:val="22"/>
          <w:szCs w:val="22"/>
          <w:lang w:val="pl-PL" w:eastAsia="ar-SA"/>
        </w:rPr>
      </w:pPr>
    </w:p>
    <w:p w:rsidR="00436FC8" w:rsidRDefault="00436FC8" w:rsidP="00436FC8">
      <w:pPr>
        <w:tabs>
          <w:tab w:val="left" w:pos="8340"/>
        </w:tabs>
        <w:rPr>
          <w:sz w:val="22"/>
          <w:szCs w:val="22"/>
          <w:lang w:val="en-US"/>
        </w:rPr>
      </w:pPr>
    </w:p>
    <w:p w:rsidR="00436FC8" w:rsidRPr="00484759" w:rsidRDefault="00436FC8" w:rsidP="00436FC8">
      <w:pPr>
        <w:spacing w:before="57" w:after="57"/>
        <w:jc w:val="both"/>
        <w:rPr>
          <w:sz w:val="22"/>
          <w:szCs w:val="22"/>
        </w:rPr>
      </w:pPr>
      <w:r w:rsidRPr="00484759">
        <w:rPr>
          <w:sz w:val="22"/>
          <w:szCs w:val="22"/>
        </w:rPr>
        <w:t>Rurki intubacyjne zbrojone z mankietem niskociśnieniowym, wysokoobjętościowym – wykonane z medycznej odmiany silikonowego PCV, odporne na zginanie. Dwa wyraźne czytniki głębokości nad mankietem, oczko Murphego, rozmiar rurki na rurce oraz baloniku kontrolnym, na stałe wtopiony, barwny łącznik 15 mm.</w:t>
      </w:r>
    </w:p>
    <w:p w:rsidR="00436FC8" w:rsidRPr="00484759" w:rsidRDefault="00436FC8" w:rsidP="00436FC8">
      <w:pPr>
        <w:spacing w:before="57" w:after="57"/>
        <w:jc w:val="both"/>
        <w:rPr>
          <w:sz w:val="22"/>
          <w:szCs w:val="22"/>
        </w:rPr>
      </w:pPr>
      <w:r w:rsidRPr="00484759">
        <w:rPr>
          <w:sz w:val="22"/>
          <w:szCs w:val="22"/>
        </w:rPr>
        <w:t>Rurki z prowadnicą, wyprofilowane. Prowadnica o właściwościach poślizgowych, umieszczona wewnątrz rurki, dostosowana rozmiarem i długością.</w:t>
      </w:r>
    </w:p>
    <w:p w:rsidR="00436FC8" w:rsidRPr="00484759" w:rsidRDefault="00436FC8" w:rsidP="00436FC8">
      <w:pPr>
        <w:spacing w:before="57" w:after="57"/>
        <w:jc w:val="both"/>
        <w:rPr>
          <w:sz w:val="22"/>
          <w:szCs w:val="22"/>
        </w:rPr>
      </w:pPr>
      <w:r w:rsidRPr="00484759">
        <w:rPr>
          <w:sz w:val="22"/>
          <w:szCs w:val="22"/>
        </w:rPr>
        <w:t>Sterylne, pakowane pojedynczo, jednorazowego użytku. Oznaczenie numeru rozmiaru i numeru serii na opakowaniu jednostkowym. Opakowanie folia/papier o profilu ułatwiającym zachowanie pamięci kształtu rurki z prowadnicą. Łatwe otwarcie opakowania od strony łącznika.</w:t>
      </w:r>
    </w:p>
    <w:p w:rsidR="00436FC8" w:rsidRPr="00484759" w:rsidRDefault="00436FC8" w:rsidP="00436FC8">
      <w:pPr>
        <w:jc w:val="both"/>
        <w:rPr>
          <w:sz w:val="22"/>
          <w:szCs w:val="22"/>
        </w:rPr>
      </w:pPr>
    </w:p>
    <w:p w:rsidR="00436FC8" w:rsidRDefault="00436FC8" w:rsidP="00436FC8"/>
    <w:p w:rsidR="00436FC8" w:rsidRDefault="00436FC8" w:rsidP="00436FC8">
      <w:pPr>
        <w:tabs>
          <w:tab w:val="left" w:pos="8340"/>
        </w:tabs>
        <w:rPr>
          <w:sz w:val="22"/>
          <w:szCs w:val="22"/>
          <w:lang w:val="en-US"/>
        </w:rPr>
      </w:pPr>
    </w:p>
    <w:p w:rsidR="00436FC8" w:rsidRDefault="00436FC8" w:rsidP="00436FC8">
      <w:pPr>
        <w:tabs>
          <w:tab w:val="left" w:pos="8340"/>
        </w:tabs>
        <w:rPr>
          <w:sz w:val="22"/>
          <w:szCs w:val="22"/>
          <w:lang w:val="en-US"/>
        </w:rPr>
      </w:pPr>
    </w:p>
    <w:p w:rsidR="00436FC8" w:rsidRDefault="00436FC8" w:rsidP="00436FC8">
      <w:pPr>
        <w:tabs>
          <w:tab w:val="left" w:pos="4575"/>
        </w:tabs>
        <w:rPr>
          <w:rFonts w:eastAsia="Lucida Sans Unicode"/>
          <w:sz w:val="22"/>
          <w:szCs w:val="22"/>
          <w:lang w:eastAsia="ar-SA"/>
        </w:rPr>
        <w:sectPr w:rsidR="00436FC8" w:rsidSect="00EA72E8">
          <w:headerReference w:type="default" r:id="rId9"/>
          <w:footerReference w:type="default" r:id="rId10"/>
          <w:footnotePr>
            <w:pos w:val="beneathText"/>
          </w:footnotePr>
          <w:pgSz w:w="16838" w:h="11906" w:orient="landscape"/>
          <w:pgMar w:top="1418" w:right="851" w:bottom="1418" w:left="1418" w:header="709" w:footer="709" w:gutter="0"/>
          <w:cols w:space="708"/>
          <w:docGrid w:linePitch="326"/>
        </w:sectPr>
      </w:pPr>
    </w:p>
    <w:p w:rsidR="00436FC8" w:rsidRPr="000C44EA" w:rsidRDefault="00436FC8" w:rsidP="00436FC8">
      <w:pPr>
        <w:rPr>
          <w:i/>
          <w:sz w:val="22"/>
          <w:lang w:val="pl-PL"/>
        </w:rPr>
      </w:pPr>
      <w:r w:rsidRPr="000C44EA">
        <w:rPr>
          <w:i/>
          <w:sz w:val="22"/>
          <w:lang w:val="pl-PL"/>
        </w:rPr>
        <w:lastRenderedPageBreak/>
        <w:t>Załącznik nr 2 do SWZ</w:t>
      </w:r>
    </w:p>
    <w:p w:rsidR="00436FC8" w:rsidRPr="000C44EA" w:rsidRDefault="00436FC8" w:rsidP="00436FC8">
      <w:pPr>
        <w:rPr>
          <w:i/>
          <w:sz w:val="22"/>
          <w:lang w:val="pl-PL"/>
        </w:rPr>
      </w:pPr>
    </w:p>
    <w:p w:rsidR="00436FC8" w:rsidRPr="000C44EA" w:rsidRDefault="00436FC8" w:rsidP="00436FC8">
      <w:pPr>
        <w:rPr>
          <w:rFonts w:ascii="Arial" w:hAnsi="Arial"/>
          <w:lang w:val="pl-PL"/>
        </w:rPr>
      </w:pPr>
    </w:p>
    <w:p w:rsidR="00436FC8" w:rsidRPr="000C44EA" w:rsidRDefault="00436FC8" w:rsidP="00436FC8">
      <w:pPr>
        <w:rPr>
          <w:rFonts w:ascii="Arial" w:hAnsi="Arial"/>
          <w:lang w:val="pl-PL"/>
        </w:rPr>
      </w:pPr>
      <w:r w:rsidRPr="000C44EA">
        <w:rPr>
          <w:rFonts w:ascii="Arial" w:hAnsi="Arial"/>
          <w:lang w:val="pl-PL"/>
        </w:rPr>
        <w:t>.......................................                                                    .......................................</w:t>
      </w:r>
    </w:p>
    <w:p w:rsidR="00436FC8" w:rsidRPr="000C44EA" w:rsidRDefault="00436FC8" w:rsidP="00436FC8">
      <w:pPr>
        <w:rPr>
          <w:sz w:val="16"/>
          <w:lang w:val="pl-PL"/>
        </w:rPr>
      </w:pPr>
      <w:r w:rsidRPr="000C44EA">
        <w:rPr>
          <w:lang w:val="pl-PL"/>
        </w:rPr>
        <w:t xml:space="preserve">      </w:t>
      </w:r>
      <w:r w:rsidRPr="000C44EA">
        <w:rPr>
          <w:sz w:val="16"/>
          <w:lang w:val="pl-PL"/>
        </w:rPr>
        <w:t xml:space="preserve">    ( Wykonawca)                                                                                                                                              (Data)</w:t>
      </w:r>
    </w:p>
    <w:p w:rsidR="00436FC8" w:rsidRPr="000C44EA" w:rsidRDefault="00436FC8" w:rsidP="00436FC8">
      <w:pPr>
        <w:rPr>
          <w:sz w:val="16"/>
          <w:lang w:val="pl-PL"/>
        </w:rPr>
      </w:pPr>
    </w:p>
    <w:p w:rsidR="00436FC8" w:rsidRPr="000C44EA" w:rsidRDefault="00436FC8" w:rsidP="00436FC8">
      <w:pPr>
        <w:keepNext/>
        <w:tabs>
          <w:tab w:val="left" w:pos="0"/>
        </w:tabs>
        <w:outlineLvl w:val="1"/>
        <w:rPr>
          <w:b/>
          <w:sz w:val="28"/>
          <w:lang w:val="pl-PL"/>
        </w:rPr>
      </w:pPr>
    </w:p>
    <w:p w:rsidR="00436FC8" w:rsidRPr="000C44EA" w:rsidRDefault="00436FC8" w:rsidP="00436FC8">
      <w:pPr>
        <w:keepNext/>
        <w:tabs>
          <w:tab w:val="left" w:pos="0"/>
        </w:tabs>
        <w:jc w:val="center"/>
        <w:outlineLvl w:val="1"/>
        <w:rPr>
          <w:b/>
          <w:sz w:val="28"/>
          <w:lang w:val="pl-PL"/>
        </w:rPr>
      </w:pPr>
      <w:r w:rsidRPr="000C44EA">
        <w:rPr>
          <w:b/>
          <w:sz w:val="28"/>
          <w:lang w:val="pl-PL"/>
        </w:rPr>
        <w:t>O F E R T A</w:t>
      </w:r>
    </w:p>
    <w:p w:rsidR="00436FC8" w:rsidRPr="000C44EA" w:rsidRDefault="00436FC8" w:rsidP="00436FC8">
      <w:pPr>
        <w:keepNext/>
        <w:tabs>
          <w:tab w:val="left" w:pos="0"/>
        </w:tabs>
        <w:jc w:val="center"/>
        <w:outlineLvl w:val="1"/>
        <w:rPr>
          <w:b/>
          <w:sz w:val="28"/>
          <w:lang w:val="pl-PL"/>
        </w:rPr>
      </w:pPr>
      <w:r w:rsidRPr="000C44EA">
        <w:rPr>
          <w:b/>
          <w:sz w:val="28"/>
          <w:lang w:val="pl-PL"/>
        </w:rPr>
        <w:t>DLA</w:t>
      </w:r>
    </w:p>
    <w:p w:rsidR="00436FC8" w:rsidRPr="000C44EA" w:rsidRDefault="00436FC8" w:rsidP="00436FC8">
      <w:pPr>
        <w:keepNext/>
        <w:tabs>
          <w:tab w:val="left" w:pos="0"/>
        </w:tabs>
        <w:jc w:val="center"/>
        <w:outlineLvl w:val="1"/>
        <w:rPr>
          <w:b/>
          <w:sz w:val="28"/>
          <w:lang w:val="pl-PL"/>
        </w:rPr>
      </w:pPr>
      <w:r w:rsidRPr="000C44EA">
        <w:rPr>
          <w:b/>
          <w:sz w:val="28"/>
          <w:lang w:val="pl-PL"/>
        </w:rPr>
        <w:t>SPECJALISTYCZNEGO SZPITALA im. DRA</w:t>
      </w:r>
    </w:p>
    <w:p w:rsidR="00436FC8" w:rsidRPr="000C44EA" w:rsidRDefault="00436FC8" w:rsidP="00436FC8">
      <w:pPr>
        <w:keepNext/>
        <w:tabs>
          <w:tab w:val="left" w:pos="0"/>
        </w:tabs>
        <w:jc w:val="center"/>
        <w:outlineLvl w:val="1"/>
        <w:rPr>
          <w:b/>
          <w:sz w:val="36"/>
          <w:lang w:val="pl-PL"/>
        </w:rPr>
      </w:pPr>
      <w:r w:rsidRPr="000C44EA">
        <w:rPr>
          <w:b/>
          <w:sz w:val="28"/>
          <w:lang w:val="pl-PL"/>
        </w:rPr>
        <w:t>ALFREDA SOKOŁOWSKIEGO w WAŁBRZYCHU</w:t>
      </w:r>
    </w:p>
    <w:p w:rsidR="00436FC8" w:rsidRPr="000C44EA" w:rsidRDefault="00436FC8" w:rsidP="00436FC8">
      <w:pPr>
        <w:jc w:val="center"/>
        <w:rPr>
          <w:lang w:val="pl-PL"/>
        </w:rPr>
      </w:pPr>
    </w:p>
    <w:p w:rsidR="00436FC8" w:rsidRPr="003D23B0" w:rsidRDefault="00436FC8" w:rsidP="00436FC8">
      <w:pPr>
        <w:jc w:val="both"/>
        <w:rPr>
          <w:b/>
          <w:sz w:val="22"/>
          <w:szCs w:val="22"/>
        </w:rPr>
      </w:pPr>
      <w:r w:rsidRPr="000C44EA">
        <w:rPr>
          <w:rFonts w:eastAsia="Lucida Sans Unicode"/>
          <w:sz w:val="22"/>
          <w:szCs w:val="22"/>
          <w:lang w:val="pl-PL" w:eastAsia="ar-SA"/>
        </w:rPr>
        <w:t>Nawiązując do ogłoszenia w sprawie przetargu nieograniczonego pn.</w:t>
      </w:r>
      <w:r w:rsidRPr="000C44EA">
        <w:rPr>
          <w:rFonts w:eastAsia="Lucida Sans Unicode"/>
          <w:color w:val="FF0000"/>
          <w:sz w:val="22"/>
          <w:szCs w:val="22"/>
          <w:lang w:val="pl-PL" w:eastAsia="ar-SA"/>
        </w:rPr>
        <w:t xml:space="preserve"> </w:t>
      </w:r>
      <w:r w:rsidRPr="000F5175">
        <w:rPr>
          <w:b/>
          <w:sz w:val="22"/>
          <w:szCs w:val="22"/>
        </w:rPr>
        <w:t>Dostawa materiałów medycznych oraz odczynników i materiałów zużywalnych do cytometrii przepływowej dla Laboratorium</w:t>
      </w:r>
      <w:r>
        <w:rPr>
          <w:b/>
          <w:sz w:val="22"/>
          <w:szCs w:val="22"/>
        </w:rPr>
        <w:t xml:space="preserve"> </w:t>
      </w:r>
      <w:r w:rsidRPr="008421C8">
        <w:rPr>
          <w:b/>
          <w:bCs/>
          <w:sz w:val="22"/>
          <w:szCs w:val="22"/>
        </w:rPr>
        <w:t>- Zp/</w:t>
      </w:r>
      <w:r>
        <w:rPr>
          <w:b/>
          <w:bCs/>
          <w:sz w:val="22"/>
          <w:szCs w:val="22"/>
        </w:rPr>
        <w:t>63/PN/24</w:t>
      </w:r>
      <w:r w:rsidRPr="008421C8">
        <w:rPr>
          <w:b/>
          <w:sz w:val="22"/>
          <w:szCs w:val="22"/>
        </w:rPr>
        <w:t xml:space="preserve">  </w:t>
      </w:r>
      <w:r w:rsidRPr="000C44EA">
        <w:rPr>
          <w:color w:val="000000" w:themeColor="text1"/>
          <w:sz w:val="22"/>
          <w:szCs w:val="22"/>
          <w:lang w:val="pl-PL"/>
        </w:rPr>
        <w:t>informujemy, że składamy ofertę w przedmiotowym postępowaniu.</w:t>
      </w:r>
    </w:p>
    <w:p w:rsidR="00436FC8" w:rsidRPr="000C44EA" w:rsidRDefault="00436FC8" w:rsidP="00436FC8">
      <w:pPr>
        <w:spacing w:after="120"/>
        <w:jc w:val="both"/>
        <w:rPr>
          <w:color w:val="FF0000"/>
          <w:sz w:val="22"/>
          <w:szCs w:val="22"/>
          <w:lang w:val="pl-PL"/>
        </w:rPr>
      </w:pPr>
    </w:p>
    <w:p w:rsidR="00436FC8" w:rsidRPr="000C44EA" w:rsidRDefault="00436FC8" w:rsidP="00436FC8">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Pr="000C44EA">
        <w:rPr>
          <w:sz w:val="22"/>
          <w:szCs w:val="22"/>
          <w:lang w:val="pl-PL"/>
        </w:rPr>
        <w:t>Zarejestrowana nazwa Przedsiębiorstwa:</w:t>
      </w:r>
    </w:p>
    <w:p w:rsidR="00436FC8" w:rsidRPr="000C44EA" w:rsidRDefault="00436FC8" w:rsidP="00436FC8">
      <w:pPr>
        <w:spacing w:after="120"/>
        <w:jc w:val="both"/>
        <w:rPr>
          <w:sz w:val="22"/>
          <w:szCs w:val="22"/>
          <w:lang w:val="pl-PL"/>
        </w:rPr>
      </w:pPr>
    </w:p>
    <w:p w:rsidR="00436FC8" w:rsidRPr="000C44EA" w:rsidRDefault="00436FC8" w:rsidP="00436FC8">
      <w:pPr>
        <w:spacing w:after="120"/>
        <w:ind w:left="846" w:hanging="426"/>
        <w:jc w:val="both"/>
        <w:rPr>
          <w:sz w:val="22"/>
          <w:szCs w:val="22"/>
          <w:lang w:val="pl-PL"/>
        </w:rPr>
      </w:pPr>
      <w:r w:rsidRPr="000C44EA">
        <w:rPr>
          <w:sz w:val="22"/>
          <w:szCs w:val="22"/>
          <w:lang w:val="pl-PL"/>
        </w:rPr>
        <w:t>.............................................................................................................................................................</w:t>
      </w:r>
    </w:p>
    <w:p w:rsidR="00436FC8" w:rsidRPr="000C44EA" w:rsidRDefault="00436FC8" w:rsidP="00436FC8">
      <w:pPr>
        <w:spacing w:after="120"/>
        <w:ind w:left="846" w:hanging="426"/>
        <w:jc w:val="both"/>
        <w:rPr>
          <w:sz w:val="22"/>
          <w:szCs w:val="22"/>
          <w:lang w:val="pl-PL"/>
        </w:rPr>
      </w:pPr>
    </w:p>
    <w:p w:rsidR="00436FC8" w:rsidRPr="000C44EA" w:rsidRDefault="00436FC8" w:rsidP="00436FC8">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Pr="000C44EA">
        <w:rPr>
          <w:sz w:val="22"/>
          <w:szCs w:val="22"/>
          <w:lang w:val="pl-PL"/>
        </w:rPr>
        <w:t>Zarejestrowany adres Przedsiębiorstwa:</w:t>
      </w:r>
    </w:p>
    <w:p w:rsidR="00436FC8" w:rsidRPr="000C44EA" w:rsidRDefault="00436FC8" w:rsidP="00436FC8">
      <w:pPr>
        <w:spacing w:after="120"/>
        <w:jc w:val="both"/>
        <w:rPr>
          <w:sz w:val="22"/>
          <w:szCs w:val="22"/>
          <w:lang w:val="pl-PL"/>
        </w:rPr>
      </w:pPr>
    </w:p>
    <w:p w:rsidR="00436FC8" w:rsidRPr="000C44EA" w:rsidRDefault="00436FC8" w:rsidP="00436FC8">
      <w:pPr>
        <w:spacing w:after="120"/>
        <w:ind w:left="426"/>
        <w:jc w:val="both"/>
        <w:rPr>
          <w:sz w:val="22"/>
          <w:szCs w:val="22"/>
          <w:lang w:val="pl-PL"/>
        </w:rPr>
      </w:pPr>
      <w:r w:rsidRPr="000C44EA">
        <w:rPr>
          <w:sz w:val="22"/>
          <w:szCs w:val="22"/>
          <w:lang w:val="pl-PL"/>
        </w:rPr>
        <w:t>.............................................................................................................................................................</w:t>
      </w:r>
    </w:p>
    <w:p w:rsidR="00436FC8" w:rsidRPr="000C44EA" w:rsidRDefault="00436FC8" w:rsidP="00436FC8">
      <w:pPr>
        <w:spacing w:after="120"/>
        <w:ind w:left="426"/>
        <w:jc w:val="both"/>
        <w:rPr>
          <w:sz w:val="22"/>
          <w:szCs w:val="22"/>
          <w:lang w:val="pl-PL"/>
        </w:rPr>
      </w:pPr>
    </w:p>
    <w:p w:rsidR="00436FC8" w:rsidRPr="000C44EA" w:rsidRDefault="00436FC8" w:rsidP="00436FC8">
      <w:pPr>
        <w:spacing w:after="120"/>
        <w:jc w:val="both"/>
        <w:rPr>
          <w:sz w:val="22"/>
          <w:szCs w:val="22"/>
          <w:lang w:val="pl-PL"/>
        </w:rPr>
      </w:pPr>
      <w:r w:rsidRPr="000C44EA">
        <w:rPr>
          <w:sz w:val="22"/>
          <w:szCs w:val="22"/>
          <w:lang w:val="pl-PL"/>
        </w:rPr>
        <w:t>REGON: ............................   NIP: ................................  WOJEWÓDZTWO: .........................................</w:t>
      </w:r>
    </w:p>
    <w:p w:rsidR="00436FC8" w:rsidRPr="000C44EA" w:rsidRDefault="00436FC8" w:rsidP="00436FC8">
      <w:pPr>
        <w:spacing w:after="120"/>
        <w:ind w:left="426"/>
        <w:jc w:val="both"/>
        <w:rPr>
          <w:sz w:val="22"/>
          <w:szCs w:val="22"/>
          <w:lang w:val="pl-PL"/>
        </w:rPr>
      </w:pPr>
    </w:p>
    <w:p w:rsidR="00436FC8" w:rsidRPr="000C44EA" w:rsidRDefault="00436FC8" w:rsidP="00436FC8">
      <w:pPr>
        <w:spacing w:after="120"/>
        <w:jc w:val="both"/>
        <w:rPr>
          <w:sz w:val="22"/>
          <w:szCs w:val="22"/>
          <w:lang w:val="pl-PL"/>
        </w:rPr>
      </w:pPr>
      <w:r w:rsidRPr="000C44EA">
        <w:rPr>
          <w:sz w:val="22"/>
          <w:szCs w:val="22"/>
          <w:lang w:val="pl-PL"/>
        </w:rPr>
        <w:t xml:space="preserve">Numer telefonu .....................................                  </w:t>
      </w:r>
      <w:r w:rsidRPr="000C44EA">
        <w:rPr>
          <w:sz w:val="22"/>
          <w:szCs w:val="22"/>
        </w:rPr>
        <w:t xml:space="preserve">e-mail </w:t>
      </w:r>
      <w:r w:rsidRPr="000C44EA">
        <w:rPr>
          <w:sz w:val="22"/>
          <w:szCs w:val="22"/>
          <w:lang w:val="pl-PL"/>
        </w:rPr>
        <w:t xml:space="preserve"> .......................................................................</w:t>
      </w:r>
    </w:p>
    <w:p w:rsidR="00436FC8" w:rsidRPr="000C44EA" w:rsidRDefault="00436FC8" w:rsidP="00436FC8">
      <w:pPr>
        <w:rPr>
          <w:sz w:val="22"/>
          <w:szCs w:val="22"/>
        </w:rPr>
      </w:pPr>
    </w:p>
    <w:p w:rsidR="00436FC8" w:rsidRPr="000C44EA" w:rsidRDefault="00436FC8" w:rsidP="00436FC8">
      <w:pPr>
        <w:rPr>
          <w:sz w:val="22"/>
          <w:szCs w:val="22"/>
        </w:rPr>
      </w:pPr>
      <w:r w:rsidRPr="000C44EA">
        <w:rPr>
          <w:sz w:val="22"/>
          <w:szCs w:val="22"/>
        </w:rPr>
        <w:t>Numer telefonu ………………….......                    e-mail ....................................................................... (</w:t>
      </w:r>
      <w:r w:rsidRPr="000C44EA">
        <w:rPr>
          <w:sz w:val="22"/>
          <w:szCs w:val="22"/>
          <w:u w:val="single"/>
        </w:rPr>
        <w:t>do zamówień składanych przez Zamawiajacego</w:t>
      </w:r>
      <w:r w:rsidRPr="000C44EA">
        <w:rPr>
          <w:sz w:val="22"/>
          <w:szCs w:val="22"/>
        </w:rPr>
        <w:t xml:space="preserve">) </w:t>
      </w:r>
    </w:p>
    <w:p w:rsidR="00436FC8" w:rsidRPr="000C44EA" w:rsidRDefault="00436FC8" w:rsidP="00436FC8">
      <w:pPr>
        <w:spacing w:after="120"/>
        <w:jc w:val="both"/>
        <w:rPr>
          <w:sz w:val="22"/>
          <w:szCs w:val="22"/>
          <w:lang w:val="pl-PL"/>
        </w:rPr>
      </w:pPr>
    </w:p>
    <w:p w:rsidR="00436FC8" w:rsidRPr="000C44EA" w:rsidRDefault="00436FC8" w:rsidP="00436FC8">
      <w:pPr>
        <w:spacing w:before="60" w:line="276" w:lineRule="auto"/>
        <w:jc w:val="both"/>
        <w:rPr>
          <w:rFonts w:eastAsia="Arial"/>
          <w:sz w:val="22"/>
          <w:szCs w:val="22"/>
        </w:rPr>
      </w:pPr>
      <w:r w:rsidRPr="000C44EA">
        <w:rPr>
          <w:sz w:val="22"/>
          <w:szCs w:val="22"/>
        </w:rPr>
        <w:t>3.</w:t>
      </w:r>
      <w:r>
        <w:rPr>
          <w:sz w:val="22"/>
          <w:szCs w:val="22"/>
        </w:rPr>
        <w:t xml:space="preserve"> </w:t>
      </w:r>
      <w:r w:rsidRPr="000C44EA">
        <w:rPr>
          <w:sz w:val="22"/>
          <w:szCs w:val="22"/>
        </w:rPr>
        <w:t xml:space="preserve"> Czy </w:t>
      </w:r>
      <w:r w:rsidRPr="000C44EA">
        <w:rPr>
          <w:b/>
          <w:bCs/>
          <w:sz w:val="22"/>
          <w:szCs w:val="22"/>
        </w:rPr>
        <w:t>Wykonawca jest:</w:t>
      </w:r>
    </w:p>
    <w:p w:rsidR="00436FC8" w:rsidRPr="000C44EA" w:rsidRDefault="00436FC8" w:rsidP="00436FC8">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mikroprzedsiębiorstwem</w:t>
      </w:r>
    </w:p>
    <w:p w:rsidR="00436FC8" w:rsidRPr="000C44EA" w:rsidRDefault="00436FC8" w:rsidP="00436FC8">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małym przedsiębiorstwem</w:t>
      </w:r>
    </w:p>
    <w:p w:rsidR="00436FC8" w:rsidRPr="000C44EA" w:rsidRDefault="00436FC8" w:rsidP="00436FC8">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średnim przedsiębiorstwem</w:t>
      </w:r>
    </w:p>
    <w:p w:rsidR="00436FC8" w:rsidRPr="000C44EA" w:rsidRDefault="00436FC8" w:rsidP="00436FC8">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jednosobowa działaność gospodarcza</w:t>
      </w:r>
    </w:p>
    <w:p w:rsidR="00436FC8" w:rsidRPr="000C44EA" w:rsidRDefault="00436FC8" w:rsidP="00436FC8">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osobą fizyczną nieprowadzącą działalności gospodarczej</w:t>
      </w:r>
    </w:p>
    <w:p w:rsidR="00436FC8" w:rsidRPr="000C44EA" w:rsidRDefault="00436FC8" w:rsidP="00436FC8">
      <w:pPr>
        <w:spacing w:before="60" w:line="276" w:lineRule="auto"/>
        <w:jc w:val="both"/>
        <w:rPr>
          <w:sz w:val="22"/>
          <w:szCs w:val="22"/>
        </w:rPr>
      </w:pPr>
      <w:r w:rsidRPr="000C44EA">
        <w:rPr>
          <w:rFonts w:eastAsia="Arial"/>
          <w:sz w:val="22"/>
          <w:szCs w:val="22"/>
        </w:rPr>
        <w:t xml:space="preserve">□ </w:t>
      </w:r>
      <w:r w:rsidRPr="000C44EA">
        <w:rPr>
          <w:sz w:val="22"/>
          <w:szCs w:val="22"/>
        </w:rPr>
        <w:t xml:space="preserve">inny rodzaj: ……………………… </w:t>
      </w:r>
    </w:p>
    <w:p w:rsidR="00436FC8" w:rsidRPr="000C44EA" w:rsidRDefault="00436FC8" w:rsidP="00436FC8">
      <w:pPr>
        <w:jc w:val="both"/>
        <w:rPr>
          <w:sz w:val="22"/>
          <w:szCs w:val="22"/>
          <w:lang w:val="pl-PL"/>
        </w:rPr>
      </w:pPr>
      <w:r w:rsidRPr="000C44EA">
        <w:rPr>
          <w:sz w:val="22"/>
          <w:szCs w:val="22"/>
          <w:vertAlign w:val="superscript"/>
          <w:lang w:val="pl-PL"/>
        </w:rPr>
        <w:t xml:space="preserve">     1) </w:t>
      </w:r>
      <w:r w:rsidRPr="000C44EA">
        <w:rPr>
          <w:b/>
          <w:sz w:val="20"/>
          <w:lang w:val="pl-PL"/>
        </w:rPr>
        <w:t>proszę wskazać właściwe</w:t>
      </w:r>
      <w:r w:rsidRPr="000C44EA">
        <w:rPr>
          <w:sz w:val="22"/>
          <w:szCs w:val="22"/>
          <w:lang w:val="pl-PL"/>
        </w:rPr>
        <w:t xml:space="preserve"> </w:t>
      </w:r>
    </w:p>
    <w:p w:rsidR="00436FC8" w:rsidRPr="000C44EA" w:rsidRDefault="00436FC8" w:rsidP="00436FC8">
      <w:pPr>
        <w:jc w:val="both"/>
        <w:rPr>
          <w:color w:val="FF0000"/>
          <w:sz w:val="22"/>
          <w:szCs w:val="22"/>
          <w:lang w:val="pl-PL"/>
        </w:rPr>
      </w:pPr>
      <w:r w:rsidRPr="000C44EA">
        <w:rPr>
          <w:color w:val="FF0000"/>
          <w:sz w:val="22"/>
          <w:szCs w:val="22"/>
          <w:lang w:val="pl-PL"/>
        </w:rPr>
        <w:t xml:space="preserve">                                          </w:t>
      </w:r>
    </w:p>
    <w:p w:rsidR="00436FC8" w:rsidRPr="00881F2D" w:rsidRDefault="00436FC8" w:rsidP="00436FC8">
      <w:pPr>
        <w:pStyle w:val="Akapitzlist0"/>
        <w:numPr>
          <w:ilvl w:val="0"/>
          <w:numId w:val="18"/>
        </w:numPr>
        <w:spacing w:after="120"/>
        <w:jc w:val="both"/>
        <w:rPr>
          <w:sz w:val="22"/>
          <w:szCs w:val="22"/>
        </w:rPr>
      </w:pPr>
      <w:r w:rsidRPr="00881F2D">
        <w:rPr>
          <w:b/>
          <w:bCs/>
          <w:sz w:val="22"/>
          <w:szCs w:val="22"/>
        </w:rPr>
        <w:t xml:space="preserve">OŚWIADCZAMY, </w:t>
      </w:r>
      <w:r w:rsidRPr="00881F2D">
        <w:rPr>
          <w:sz w:val="22"/>
          <w:szCs w:val="22"/>
        </w:rPr>
        <w:t>że zapoznaliśmy się i akceptujemy projekt umowy, stanowiący Załącznik nr 3</w:t>
      </w:r>
      <w:r>
        <w:rPr>
          <w:sz w:val="22"/>
          <w:szCs w:val="22"/>
        </w:rPr>
        <w:t>a, 3b i 3c</w:t>
      </w:r>
      <w:r w:rsidRPr="00881F2D">
        <w:rPr>
          <w:sz w:val="22"/>
          <w:szCs w:val="22"/>
        </w:rPr>
        <w:t xml:space="preserve"> do Specyfikacji Warunków Zamówienia.</w:t>
      </w:r>
    </w:p>
    <w:p w:rsidR="00436FC8" w:rsidRPr="00881F2D" w:rsidRDefault="00436FC8" w:rsidP="00436FC8">
      <w:pPr>
        <w:pStyle w:val="Akapitzlist0"/>
        <w:spacing w:after="120"/>
        <w:ind w:left="0"/>
        <w:jc w:val="both"/>
        <w:rPr>
          <w:sz w:val="22"/>
          <w:szCs w:val="22"/>
        </w:rPr>
      </w:pPr>
    </w:p>
    <w:p w:rsidR="00436FC8" w:rsidRDefault="00436FC8" w:rsidP="00436FC8">
      <w:pPr>
        <w:pStyle w:val="Akapitzlist0"/>
        <w:widowControl/>
        <w:numPr>
          <w:ilvl w:val="0"/>
          <w:numId w:val="18"/>
        </w:numPr>
        <w:suppressAutoHyphens w:val="0"/>
        <w:overflowPunct/>
        <w:autoSpaceDE/>
        <w:autoSpaceDN/>
        <w:adjustRightInd/>
        <w:jc w:val="both"/>
        <w:textAlignment w:val="auto"/>
        <w:rPr>
          <w:b/>
          <w:sz w:val="22"/>
          <w:szCs w:val="22"/>
        </w:rPr>
      </w:pPr>
      <w:r w:rsidRPr="00881F2D">
        <w:rPr>
          <w:b/>
          <w:bCs/>
          <w:sz w:val="22"/>
          <w:szCs w:val="22"/>
        </w:rPr>
        <w:t>OŚWIADCZAMY,</w:t>
      </w:r>
      <w:r w:rsidRPr="00881F2D">
        <w:rPr>
          <w:sz w:val="22"/>
          <w:szCs w:val="22"/>
        </w:rPr>
        <w:t xml:space="preserve"> że oferta sporządzona została z uwzględnieniem wysokości minimalnego wynagrodzenia za pracę oraz minimalnej stawki godzinowej w </w:t>
      </w:r>
      <w:r w:rsidRPr="00881F2D">
        <w:rPr>
          <w:b/>
          <w:bCs/>
          <w:sz w:val="22"/>
          <w:szCs w:val="22"/>
          <w:u w:val="single"/>
        </w:rPr>
        <w:t>2024 r.,</w:t>
      </w:r>
      <w:r w:rsidRPr="00881F2D">
        <w:rPr>
          <w:sz w:val="22"/>
          <w:szCs w:val="22"/>
        </w:rPr>
        <w:t xml:space="preserve"> określonych rozporządzeniem Rady Ministrów z dnia </w:t>
      </w:r>
      <w:r w:rsidRPr="00881F2D">
        <w:rPr>
          <w:b/>
          <w:bCs/>
          <w:sz w:val="22"/>
          <w:szCs w:val="22"/>
          <w:u w:val="single"/>
        </w:rPr>
        <w:t>14 września 2023 r.</w:t>
      </w:r>
      <w:r w:rsidRPr="00881F2D">
        <w:rPr>
          <w:sz w:val="22"/>
          <w:szCs w:val="22"/>
        </w:rPr>
        <w:t xml:space="preserve"> w sprawie wysokości minimalnego </w:t>
      </w:r>
      <w:r w:rsidRPr="00881F2D">
        <w:rPr>
          <w:sz w:val="22"/>
          <w:szCs w:val="22"/>
        </w:rPr>
        <w:lastRenderedPageBreak/>
        <w:t xml:space="preserve">wynagrodzenia za pracę oraz wysokości minimalnej stawki godzinowej w </w:t>
      </w:r>
      <w:r w:rsidRPr="00881F2D">
        <w:rPr>
          <w:b/>
          <w:bCs/>
          <w:sz w:val="22"/>
          <w:szCs w:val="22"/>
          <w:u w:val="single"/>
        </w:rPr>
        <w:t>2024 r. (Dz. U. 2023 poz. 1893</w:t>
      </w:r>
      <w:r w:rsidRPr="00881F2D">
        <w:rPr>
          <w:sz w:val="22"/>
          <w:szCs w:val="22"/>
        </w:rPr>
        <w:t xml:space="preserve">) dotyczy pakietów nr </w:t>
      </w:r>
      <w:r>
        <w:rPr>
          <w:b/>
          <w:sz w:val="22"/>
          <w:szCs w:val="22"/>
        </w:rPr>
        <w:t xml:space="preserve">- </w:t>
      </w:r>
      <w:r>
        <w:rPr>
          <w:b/>
          <w:szCs w:val="22"/>
        </w:rPr>
        <w:t>(dot.</w:t>
      </w:r>
      <w:r w:rsidRPr="00D67B90">
        <w:rPr>
          <w:b/>
          <w:szCs w:val="22"/>
        </w:rPr>
        <w:t xml:space="preserve"> </w:t>
      </w:r>
      <w:r>
        <w:rPr>
          <w:b/>
          <w:sz w:val="22"/>
          <w:szCs w:val="22"/>
        </w:rPr>
        <w:t>pakietów</w:t>
      </w:r>
      <w:r w:rsidRPr="00D67B90">
        <w:rPr>
          <w:b/>
          <w:szCs w:val="22"/>
        </w:rPr>
        <w:t xml:space="preserve">: </w:t>
      </w:r>
      <w:r>
        <w:rPr>
          <w:b/>
          <w:szCs w:val="22"/>
        </w:rPr>
        <w:t>1,2,3,4,5,6,7,8,9,10,11,12,13,14,15,17</w:t>
      </w:r>
      <w:r w:rsidRPr="00D67B90">
        <w:rPr>
          <w:b/>
          <w:szCs w:val="22"/>
        </w:rPr>
        <w:t>)</w:t>
      </w:r>
    </w:p>
    <w:p w:rsidR="00436FC8" w:rsidRDefault="00436FC8" w:rsidP="00436FC8">
      <w:pPr>
        <w:widowControl/>
        <w:suppressAutoHyphens w:val="0"/>
        <w:overflowPunct/>
        <w:autoSpaceDE/>
        <w:autoSpaceDN/>
        <w:adjustRightInd/>
        <w:jc w:val="both"/>
        <w:textAlignment w:val="auto"/>
        <w:rPr>
          <w:sz w:val="22"/>
          <w:szCs w:val="22"/>
          <w:lang w:val="pl-PL"/>
        </w:rPr>
      </w:pPr>
    </w:p>
    <w:p w:rsidR="00436FC8" w:rsidRPr="006E2FFA" w:rsidRDefault="00436FC8" w:rsidP="00436FC8">
      <w:pPr>
        <w:widowControl/>
        <w:suppressAutoHyphens w:val="0"/>
        <w:overflowPunct/>
        <w:autoSpaceDE/>
        <w:autoSpaceDN/>
        <w:adjustRightInd/>
        <w:jc w:val="both"/>
        <w:textAlignment w:val="auto"/>
        <w:rPr>
          <w:sz w:val="22"/>
          <w:szCs w:val="22"/>
        </w:rPr>
      </w:pPr>
      <w:r>
        <w:rPr>
          <w:sz w:val="22"/>
          <w:szCs w:val="22"/>
          <w:lang w:val="pl-PL"/>
        </w:rPr>
        <w:t>6</w:t>
      </w:r>
      <w:r w:rsidRPr="000C44EA">
        <w:rPr>
          <w:sz w:val="22"/>
          <w:szCs w:val="22"/>
          <w:lang w:val="pl-PL"/>
        </w:rPr>
        <w:t xml:space="preserve">. </w:t>
      </w:r>
      <w:r w:rsidRPr="006E2FFA">
        <w:rPr>
          <w:sz w:val="22"/>
          <w:szCs w:val="22"/>
        </w:rPr>
        <w:t>Oferujemy dostawę towaru o parametrach określonych w załączniku nr 1 do SWZ, zgodnie z Formularzem asortymentowo - cenowym stanowiącym załącznik do oferty za wynagrodzeniem w kwocie:</w:t>
      </w:r>
    </w:p>
    <w:p w:rsidR="00436FC8" w:rsidRPr="006E2FFA" w:rsidRDefault="00436FC8" w:rsidP="00436FC8">
      <w:pPr>
        <w:widowControl/>
        <w:suppressAutoHyphens w:val="0"/>
        <w:ind w:left="420"/>
        <w:jc w:val="both"/>
        <w:rPr>
          <w:sz w:val="22"/>
          <w:szCs w:val="22"/>
        </w:rPr>
      </w:pPr>
    </w:p>
    <w:p w:rsidR="00436FC8" w:rsidRDefault="00436FC8" w:rsidP="00436FC8">
      <w:pPr>
        <w:spacing w:after="120"/>
        <w:jc w:val="both"/>
        <w:rPr>
          <w:sz w:val="22"/>
          <w:szCs w:val="22"/>
          <w:u w:val="single"/>
        </w:rPr>
      </w:pPr>
      <w:r w:rsidRPr="00B04439">
        <w:rPr>
          <w:sz w:val="22"/>
          <w:szCs w:val="22"/>
          <w:u w:val="single"/>
        </w:rPr>
        <w:t>dla pakietu nr …….. (należy kolejno wymienić wszystkie pakiety, na które Wykonawca składa ofertę)</w:t>
      </w:r>
    </w:p>
    <w:p w:rsidR="00436FC8" w:rsidRPr="000C44EA" w:rsidRDefault="00436FC8" w:rsidP="00436FC8">
      <w:pPr>
        <w:spacing w:after="120"/>
        <w:jc w:val="both"/>
        <w:rPr>
          <w:sz w:val="22"/>
          <w:szCs w:val="22"/>
          <w:u w:val="single"/>
        </w:rPr>
      </w:pPr>
    </w:p>
    <w:p w:rsidR="00436FC8" w:rsidRPr="000C44EA" w:rsidRDefault="00436FC8" w:rsidP="00436FC8">
      <w:pPr>
        <w:spacing w:after="120"/>
        <w:jc w:val="both"/>
        <w:rPr>
          <w:sz w:val="22"/>
          <w:szCs w:val="22"/>
          <w:lang w:val="pl-PL"/>
        </w:rPr>
      </w:pPr>
      <w:r w:rsidRPr="000C44EA">
        <w:rPr>
          <w:sz w:val="22"/>
          <w:szCs w:val="22"/>
          <w:lang w:val="pl-PL"/>
        </w:rPr>
        <w:t>„netto” ......................</w:t>
      </w:r>
      <w:r>
        <w:rPr>
          <w:sz w:val="22"/>
          <w:szCs w:val="22"/>
          <w:lang w:val="pl-PL"/>
        </w:rPr>
        <w:t xml:space="preserve"> PLN, (słownie: ….</w:t>
      </w:r>
      <w:r w:rsidRPr="000C44EA">
        <w:rPr>
          <w:sz w:val="22"/>
          <w:szCs w:val="22"/>
          <w:lang w:val="pl-PL"/>
        </w:rPr>
        <w:t>................................................................................... złotych),</w:t>
      </w:r>
    </w:p>
    <w:p w:rsidR="00436FC8" w:rsidRPr="000C44EA" w:rsidRDefault="00436FC8" w:rsidP="00436FC8">
      <w:pPr>
        <w:spacing w:after="120"/>
        <w:ind w:left="420"/>
        <w:jc w:val="both"/>
        <w:rPr>
          <w:sz w:val="22"/>
          <w:szCs w:val="22"/>
          <w:lang w:val="pl-PL"/>
        </w:rPr>
      </w:pPr>
    </w:p>
    <w:p w:rsidR="00436FC8" w:rsidRPr="000C44EA" w:rsidRDefault="00436FC8" w:rsidP="00436FC8">
      <w:pPr>
        <w:spacing w:after="120"/>
        <w:jc w:val="both"/>
        <w:rPr>
          <w:sz w:val="22"/>
          <w:szCs w:val="22"/>
          <w:lang w:val="pl-PL"/>
        </w:rPr>
      </w:pPr>
      <w:r w:rsidRPr="000C44EA">
        <w:rPr>
          <w:sz w:val="22"/>
          <w:szCs w:val="22"/>
          <w:lang w:val="pl-PL"/>
        </w:rPr>
        <w:t>podatek VAT – …….. %: .................. PLN, (słownie: ………………………………………….. złotych),</w:t>
      </w:r>
    </w:p>
    <w:p w:rsidR="00436FC8" w:rsidRPr="000C44EA" w:rsidRDefault="00436FC8" w:rsidP="00436FC8">
      <w:pPr>
        <w:spacing w:after="120"/>
        <w:ind w:left="420"/>
        <w:jc w:val="both"/>
        <w:rPr>
          <w:sz w:val="22"/>
          <w:szCs w:val="22"/>
          <w:lang w:val="pl-PL"/>
        </w:rPr>
      </w:pPr>
    </w:p>
    <w:p w:rsidR="00436FC8" w:rsidRPr="000C44EA" w:rsidRDefault="00436FC8" w:rsidP="00436FC8">
      <w:pPr>
        <w:spacing w:after="120"/>
        <w:jc w:val="both"/>
        <w:rPr>
          <w:sz w:val="22"/>
          <w:szCs w:val="22"/>
          <w:lang w:val="pl-PL"/>
        </w:rPr>
      </w:pPr>
      <w:r w:rsidRPr="000C44EA">
        <w:rPr>
          <w:sz w:val="22"/>
          <w:szCs w:val="22"/>
          <w:lang w:val="pl-PL"/>
        </w:rPr>
        <w:t xml:space="preserve">„brutto” ........................ PLN, (słownie: </w:t>
      </w:r>
      <w:r>
        <w:rPr>
          <w:sz w:val="22"/>
          <w:szCs w:val="22"/>
          <w:lang w:val="pl-PL"/>
        </w:rPr>
        <w:t>.</w:t>
      </w:r>
      <w:r w:rsidRPr="000C44EA">
        <w:rPr>
          <w:sz w:val="22"/>
          <w:szCs w:val="22"/>
          <w:lang w:val="pl-PL"/>
        </w:rPr>
        <w:t>..................................................................................... złotych).</w:t>
      </w:r>
    </w:p>
    <w:p w:rsidR="00436FC8" w:rsidRPr="000C44EA" w:rsidRDefault="00436FC8" w:rsidP="00436FC8">
      <w:pPr>
        <w:widowControl/>
        <w:jc w:val="both"/>
        <w:rPr>
          <w:b/>
          <w:bCs/>
          <w:i/>
          <w:color w:val="FF0000"/>
          <w:kern w:val="0"/>
          <w:sz w:val="22"/>
          <w:szCs w:val="22"/>
          <w:lang w:val="pl-PL"/>
        </w:rPr>
      </w:pPr>
      <w:r w:rsidRPr="000C44EA">
        <w:rPr>
          <w:b/>
          <w:bCs/>
          <w:i/>
          <w:color w:val="FF0000"/>
          <w:kern w:val="0"/>
          <w:sz w:val="22"/>
          <w:szCs w:val="22"/>
          <w:lang w:val="pl-PL"/>
        </w:rPr>
        <w:t xml:space="preserve"> </w:t>
      </w:r>
    </w:p>
    <w:p w:rsidR="00436FC8" w:rsidRPr="00BC6A9B" w:rsidRDefault="00436FC8" w:rsidP="00436FC8">
      <w:pPr>
        <w:pStyle w:val="Akapitzlist0"/>
        <w:numPr>
          <w:ilvl w:val="0"/>
          <w:numId w:val="21"/>
        </w:numPr>
        <w:spacing w:after="120"/>
        <w:jc w:val="both"/>
        <w:rPr>
          <w:i/>
          <w:sz w:val="22"/>
          <w:szCs w:val="22"/>
        </w:rPr>
      </w:pPr>
      <w:r>
        <w:rPr>
          <w:sz w:val="22"/>
          <w:szCs w:val="22"/>
        </w:rPr>
        <w:t xml:space="preserve"> </w:t>
      </w:r>
      <w:r w:rsidRPr="00BC6A9B">
        <w:rPr>
          <w:sz w:val="22"/>
          <w:szCs w:val="22"/>
        </w:rPr>
        <w:t xml:space="preserve">Gwarantujemy </w:t>
      </w:r>
      <w:r w:rsidRPr="00545F43">
        <w:rPr>
          <w:b/>
          <w:sz w:val="22"/>
          <w:szCs w:val="22"/>
        </w:rPr>
        <w:t xml:space="preserve">……. </w:t>
      </w:r>
      <w:r>
        <w:rPr>
          <w:b/>
          <w:sz w:val="22"/>
          <w:szCs w:val="22"/>
        </w:rPr>
        <w:t>dniowy</w:t>
      </w:r>
      <w:r w:rsidRPr="00BC6A9B">
        <w:rPr>
          <w:sz w:val="22"/>
          <w:szCs w:val="22"/>
        </w:rPr>
        <w:t xml:space="preserve"> termin dostawy przedmiotu z</w:t>
      </w:r>
      <w:r>
        <w:rPr>
          <w:sz w:val="22"/>
          <w:szCs w:val="22"/>
        </w:rPr>
        <w:t>amówienia dla zamówień</w:t>
      </w:r>
      <w:r w:rsidRPr="00BC6A9B">
        <w:rPr>
          <w:sz w:val="22"/>
          <w:szCs w:val="22"/>
        </w:rPr>
        <w:t xml:space="preserve"> </w:t>
      </w:r>
      <w:r w:rsidRPr="008318A4">
        <w:rPr>
          <w:sz w:val="22"/>
          <w:szCs w:val="22"/>
        </w:rPr>
        <w:t xml:space="preserve">bieżących </w:t>
      </w:r>
      <w:r w:rsidRPr="00BC6A9B">
        <w:rPr>
          <w:sz w:val="22"/>
          <w:szCs w:val="22"/>
        </w:rPr>
        <w:t>liczony od momentu przyjęcia zamówienia</w:t>
      </w:r>
      <w:r w:rsidRPr="00BC6A9B">
        <w:rPr>
          <w:i/>
          <w:sz w:val="22"/>
          <w:szCs w:val="22"/>
        </w:rPr>
        <w:t xml:space="preserve">* </w:t>
      </w:r>
    </w:p>
    <w:p w:rsidR="00436FC8" w:rsidRDefault="00436FC8" w:rsidP="00436FC8">
      <w:pPr>
        <w:pStyle w:val="Lista2"/>
        <w:ind w:left="214"/>
        <w:rPr>
          <w:kern w:val="2"/>
          <w:sz w:val="22"/>
          <w:szCs w:val="22"/>
        </w:rPr>
      </w:pPr>
    </w:p>
    <w:p w:rsidR="00436FC8" w:rsidRPr="00545F43" w:rsidRDefault="00436FC8" w:rsidP="00436FC8">
      <w:pPr>
        <w:pStyle w:val="Akapitzlist5"/>
        <w:numPr>
          <w:ilvl w:val="0"/>
          <w:numId w:val="21"/>
        </w:numPr>
        <w:spacing w:after="120" w:line="276" w:lineRule="auto"/>
        <w:contextualSpacing/>
        <w:jc w:val="both"/>
        <w:rPr>
          <w:bCs/>
          <w:sz w:val="22"/>
          <w:szCs w:val="22"/>
        </w:rPr>
      </w:pPr>
      <w:r w:rsidRPr="00545F43">
        <w:rPr>
          <w:sz w:val="22"/>
          <w:szCs w:val="22"/>
        </w:rPr>
        <w:t xml:space="preserve">OŚWIADCZAMY, iż wykazując spełnianie warunków udziału, o których mowa w art. 112 ust. 1 ustawy </w:t>
      </w:r>
      <w:proofErr w:type="spellStart"/>
      <w:r w:rsidRPr="00545F43">
        <w:rPr>
          <w:sz w:val="22"/>
          <w:szCs w:val="22"/>
        </w:rPr>
        <w:t>Pzp</w:t>
      </w:r>
      <w:proofErr w:type="spellEnd"/>
      <w:r w:rsidRPr="00545F43">
        <w:rPr>
          <w:sz w:val="22"/>
          <w:szCs w:val="22"/>
        </w:rPr>
        <w:t xml:space="preserve">, </w:t>
      </w:r>
      <w:r w:rsidRPr="00545F43">
        <w:rPr>
          <w:i/>
          <w:iCs/>
          <w:sz w:val="22"/>
          <w:szCs w:val="22"/>
        </w:rPr>
        <w:t>będziemy / nie będziemy</w:t>
      </w:r>
      <w:r w:rsidRPr="00545F43">
        <w:rPr>
          <w:sz w:val="22"/>
          <w:szCs w:val="22"/>
        </w:rPr>
        <w:t>* polegać na zasobach następujących podmiotów:</w:t>
      </w:r>
    </w:p>
    <w:p w:rsidR="00436FC8" w:rsidRPr="00545F43" w:rsidRDefault="00436FC8" w:rsidP="00436FC8">
      <w:pPr>
        <w:pStyle w:val="Tekstpodstawowywcity"/>
        <w:spacing w:line="276" w:lineRule="auto"/>
        <w:ind w:left="357"/>
        <w:contextualSpacing/>
        <w:jc w:val="both"/>
        <w:rPr>
          <w:sz w:val="22"/>
          <w:szCs w:val="22"/>
        </w:rPr>
      </w:pPr>
      <w:r w:rsidRPr="00545F43">
        <w:rPr>
          <w:sz w:val="22"/>
          <w:szCs w:val="22"/>
        </w:rPr>
        <w:t>Nazwa (firma) ...............................................................................................................................</w:t>
      </w:r>
    </w:p>
    <w:p w:rsidR="00436FC8" w:rsidRPr="00545F43" w:rsidRDefault="00436FC8" w:rsidP="00436FC8">
      <w:pPr>
        <w:pStyle w:val="Tekstpodstawowywcity"/>
        <w:spacing w:line="276" w:lineRule="auto"/>
        <w:ind w:left="360"/>
        <w:contextualSpacing/>
        <w:jc w:val="both"/>
        <w:rPr>
          <w:sz w:val="22"/>
          <w:szCs w:val="22"/>
        </w:rPr>
      </w:pPr>
      <w:r w:rsidRPr="00545F43">
        <w:rPr>
          <w:sz w:val="22"/>
          <w:szCs w:val="22"/>
        </w:rPr>
        <w:t>adres ul. ........................................................................................................................................</w:t>
      </w:r>
    </w:p>
    <w:p w:rsidR="00436FC8" w:rsidRPr="00545F43" w:rsidRDefault="00436FC8" w:rsidP="00436FC8">
      <w:pPr>
        <w:pStyle w:val="Tekstpodstawowywcity"/>
        <w:spacing w:line="276" w:lineRule="auto"/>
        <w:ind w:left="360"/>
        <w:contextualSpacing/>
        <w:jc w:val="both"/>
        <w:rPr>
          <w:sz w:val="22"/>
          <w:szCs w:val="22"/>
        </w:rPr>
      </w:pPr>
      <w:r w:rsidRPr="00545F43">
        <w:rPr>
          <w:sz w:val="22"/>
          <w:szCs w:val="22"/>
        </w:rPr>
        <w:t>kod pocztowy ……………………………… miasto ………………………… .....kraj ……………………………………...</w:t>
      </w:r>
    </w:p>
    <w:p w:rsidR="00436FC8" w:rsidRPr="00545F43" w:rsidRDefault="00436FC8" w:rsidP="00436FC8">
      <w:pPr>
        <w:pStyle w:val="Tekstpodstawowywcity"/>
        <w:spacing w:line="276" w:lineRule="auto"/>
        <w:ind w:left="360"/>
        <w:contextualSpacing/>
        <w:jc w:val="both"/>
        <w:rPr>
          <w:sz w:val="22"/>
          <w:szCs w:val="22"/>
        </w:rPr>
      </w:pPr>
      <w:r w:rsidRPr="00545F43">
        <w:rPr>
          <w:sz w:val="22"/>
          <w:szCs w:val="22"/>
        </w:rPr>
        <w:t>nr telefonu ......................................................... nr faksu............................................................</w:t>
      </w:r>
    </w:p>
    <w:p w:rsidR="00436FC8" w:rsidRPr="00545F43" w:rsidRDefault="00436FC8" w:rsidP="00436FC8">
      <w:pPr>
        <w:pStyle w:val="Tekstpodstawowywcity"/>
        <w:spacing w:line="276" w:lineRule="auto"/>
        <w:ind w:left="360"/>
        <w:contextualSpacing/>
        <w:jc w:val="both"/>
        <w:rPr>
          <w:sz w:val="22"/>
          <w:szCs w:val="22"/>
        </w:rPr>
      </w:pPr>
      <w:r w:rsidRPr="00545F43">
        <w:rPr>
          <w:sz w:val="22"/>
          <w:szCs w:val="22"/>
        </w:rPr>
        <w:t>NIP..............................................................., REGON ..................................................................</w:t>
      </w:r>
    </w:p>
    <w:p w:rsidR="00436FC8" w:rsidRPr="00545F43" w:rsidRDefault="00436FC8" w:rsidP="00436FC8">
      <w:pPr>
        <w:pStyle w:val="Tekstpodstawowywcity"/>
        <w:spacing w:line="276" w:lineRule="auto"/>
        <w:ind w:left="360"/>
        <w:contextualSpacing/>
        <w:jc w:val="both"/>
        <w:rPr>
          <w:sz w:val="22"/>
          <w:szCs w:val="22"/>
        </w:rPr>
      </w:pPr>
      <w:r w:rsidRPr="00545F43">
        <w:rPr>
          <w:sz w:val="22"/>
          <w:szCs w:val="22"/>
        </w:rPr>
        <w:t>Ww. podmiot będzie</w:t>
      </w:r>
      <w:r w:rsidRPr="00545F43">
        <w:rPr>
          <w:sz w:val="22"/>
          <w:szCs w:val="22"/>
          <w:vertAlign w:val="superscript"/>
        </w:rPr>
        <w:t>*</w:t>
      </w:r>
      <w:r w:rsidRPr="00545F43">
        <w:rPr>
          <w:sz w:val="22"/>
          <w:szCs w:val="22"/>
        </w:rPr>
        <w:t>/nie będzie</w:t>
      </w:r>
      <w:r w:rsidRPr="00545F43">
        <w:rPr>
          <w:sz w:val="22"/>
          <w:szCs w:val="22"/>
          <w:vertAlign w:val="superscript"/>
        </w:rPr>
        <w:t>*</w:t>
      </w:r>
      <w:r w:rsidRPr="00545F43">
        <w:rPr>
          <w:sz w:val="22"/>
          <w:szCs w:val="22"/>
        </w:rPr>
        <w:t xml:space="preserve"> brał udziału w realizacji części zamówienia. </w:t>
      </w:r>
    </w:p>
    <w:p w:rsidR="00436FC8" w:rsidRPr="00545F43" w:rsidRDefault="00436FC8" w:rsidP="00436FC8">
      <w:pPr>
        <w:pStyle w:val="Tekstpodstawowywcity"/>
        <w:spacing w:line="276" w:lineRule="auto"/>
        <w:ind w:left="360"/>
        <w:contextualSpacing/>
        <w:jc w:val="both"/>
        <w:rPr>
          <w:sz w:val="22"/>
          <w:szCs w:val="22"/>
        </w:rPr>
      </w:pPr>
    </w:p>
    <w:p w:rsidR="00436FC8" w:rsidRPr="00545F43" w:rsidRDefault="00436FC8" w:rsidP="00436FC8">
      <w:pPr>
        <w:pStyle w:val="Tekstpodstawowywcity"/>
        <w:numPr>
          <w:ilvl w:val="0"/>
          <w:numId w:val="21"/>
        </w:numPr>
        <w:spacing w:line="276" w:lineRule="auto"/>
        <w:contextualSpacing/>
        <w:jc w:val="both"/>
        <w:textAlignment w:val="auto"/>
        <w:rPr>
          <w:sz w:val="22"/>
          <w:szCs w:val="22"/>
        </w:rPr>
      </w:pPr>
      <w:r w:rsidRPr="00545F43">
        <w:rPr>
          <w:bCs/>
          <w:sz w:val="22"/>
          <w:szCs w:val="22"/>
        </w:rPr>
        <w:t>ZASTRZEGAMY / NIE ZASTRZEGAMY* informacje/i stanowiące/</w:t>
      </w:r>
      <w:proofErr w:type="spellStart"/>
      <w:r w:rsidRPr="00545F43">
        <w:rPr>
          <w:bCs/>
          <w:sz w:val="22"/>
          <w:szCs w:val="22"/>
        </w:rPr>
        <w:t>ych</w:t>
      </w:r>
      <w:proofErr w:type="spellEnd"/>
      <w:r w:rsidRPr="00545F43">
        <w:rPr>
          <w:bCs/>
          <w:sz w:val="22"/>
          <w:szCs w:val="22"/>
        </w:rPr>
        <w:t xml:space="preserve"> TAJEMNICĘ PRZEDSIĘBIORSTWA w rozumieniu przepisów o zwalczaniu nieuczciwej konkurencji zgodnie z postanowieniami SWZ. Do oferty dołączamy wymagane uzasadnienie.</w:t>
      </w:r>
    </w:p>
    <w:p w:rsidR="00436FC8" w:rsidRPr="00545F43" w:rsidRDefault="00436FC8" w:rsidP="00436FC8">
      <w:pPr>
        <w:pStyle w:val="Tekstpodstawowywcity"/>
        <w:numPr>
          <w:ilvl w:val="0"/>
          <w:numId w:val="21"/>
        </w:numPr>
        <w:spacing w:line="276" w:lineRule="auto"/>
        <w:contextualSpacing/>
        <w:jc w:val="both"/>
        <w:textAlignment w:val="auto"/>
        <w:rPr>
          <w:sz w:val="22"/>
          <w:szCs w:val="22"/>
        </w:rPr>
      </w:pPr>
      <w:r w:rsidRPr="00545F43">
        <w:rPr>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436FC8" w:rsidRPr="00545F43" w:rsidRDefault="00436FC8" w:rsidP="00436FC8">
      <w:pPr>
        <w:pStyle w:val="Tekstpodstawowywcity"/>
        <w:numPr>
          <w:ilvl w:val="0"/>
          <w:numId w:val="21"/>
        </w:numPr>
        <w:spacing w:line="276" w:lineRule="auto"/>
        <w:contextualSpacing/>
        <w:jc w:val="both"/>
        <w:textAlignment w:val="auto"/>
        <w:rPr>
          <w:sz w:val="22"/>
          <w:szCs w:val="22"/>
        </w:rPr>
      </w:pPr>
      <w:r w:rsidRPr="00545F43">
        <w:rPr>
          <w:bCs/>
          <w:sz w:val="22"/>
          <w:szCs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436FC8" w:rsidRPr="000C44EA" w:rsidRDefault="00436FC8" w:rsidP="00436FC8">
      <w:pPr>
        <w:widowControl/>
        <w:jc w:val="both"/>
        <w:rPr>
          <w:i/>
          <w:color w:val="FF0000"/>
          <w:sz w:val="22"/>
          <w:szCs w:val="22"/>
          <w:lang w:val="pl-PL"/>
        </w:rPr>
      </w:pPr>
    </w:p>
    <w:p w:rsidR="00436FC8" w:rsidRPr="000C44EA" w:rsidRDefault="00436FC8" w:rsidP="00436FC8">
      <w:pPr>
        <w:widowControl/>
        <w:suppressAutoHyphens w:val="0"/>
        <w:spacing w:after="120"/>
        <w:rPr>
          <w:sz w:val="22"/>
          <w:szCs w:val="22"/>
          <w:lang w:val="pl-PL"/>
        </w:rPr>
      </w:pPr>
      <w:r w:rsidRPr="000C44EA">
        <w:rPr>
          <w:sz w:val="22"/>
          <w:szCs w:val="22"/>
          <w:lang w:val="pl-PL"/>
        </w:rPr>
        <w:t>Załączniki do oferty (zgodnie z SWZ dla Wykonawców):</w:t>
      </w:r>
    </w:p>
    <w:p w:rsidR="00436FC8" w:rsidRPr="000C44EA" w:rsidRDefault="00436FC8" w:rsidP="00436FC8">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rsidR="00436FC8" w:rsidRPr="000C44EA" w:rsidRDefault="00436FC8" w:rsidP="00436FC8">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lastRenderedPageBreak/>
        <w:t>..............................................................................................................................</w:t>
      </w:r>
    </w:p>
    <w:p w:rsidR="00436FC8" w:rsidRPr="000C44EA" w:rsidRDefault="00436FC8" w:rsidP="00436FC8">
      <w:pPr>
        <w:widowControl/>
        <w:numPr>
          <w:ilvl w:val="0"/>
          <w:numId w:val="3"/>
        </w:numPr>
        <w:suppressAutoHyphens w:val="0"/>
        <w:overflowPunct/>
        <w:autoSpaceDE/>
        <w:autoSpaceDN/>
        <w:adjustRightInd/>
        <w:spacing w:line="276" w:lineRule="auto"/>
        <w:jc w:val="both"/>
        <w:textAlignment w:val="auto"/>
        <w:rPr>
          <w:sz w:val="22"/>
          <w:szCs w:val="22"/>
          <w:lang w:val="pl-PL"/>
        </w:rPr>
      </w:pPr>
      <w:r w:rsidRPr="000C44EA">
        <w:rPr>
          <w:sz w:val="22"/>
          <w:szCs w:val="22"/>
          <w:lang w:val="pl-PL"/>
        </w:rPr>
        <w:t>..............................................................................................................................</w:t>
      </w:r>
    </w:p>
    <w:p w:rsidR="00436FC8" w:rsidRPr="000C44EA" w:rsidRDefault="00436FC8" w:rsidP="00436FC8">
      <w:pPr>
        <w:widowControl/>
        <w:tabs>
          <w:tab w:val="left" w:pos="3705"/>
        </w:tabs>
        <w:suppressAutoHyphens w:val="0"/>
        <w:ind w:left="283"/>
        <w:rPr>
          <w:sz w:val="22"/>
          <w:szCs w:val="22"/>
          <w:lang w:val="pl-PL"/>
        </w:rPr>
      </w:pPr>
      <w:r w:rsidRPr="000C44EA">
        <w:rPr>
          <w:sz w:val="22"/>
          <w:szCs w:val="22"/>
          <w:lang w:val="pl-PL"/>
        </w:rPr>
        <w:t xml:space="preserve"> (</w:t>
      </w:r>
      <w:r w:rsidRPr="000C44EA">
        <w:rPr>
          <w:i/>
          <w:sz w:val="20"/>
          <w:lang w:val="pl-PL"/>
        </w:rPr>
        <w:t>rozszerzyć zgodnie z wymaganiami</w:t>
      </w:r>
      <w:r w:rsidRPr="000C44EA">
        <w:rPr>
          <w:sz w:val="20"/>
          <w:lang w:val="pl-PL"/>
        </w:rPr>
        <w:t>)</w:t>
      </w:r>
      <w:r w:rsidRPr="000C44EA">
        <w:rPr>
          <w:sz w:val="22"/>
          <w:szCs w:val="22"/>
          <w:lang w:val="pl-PL"/>
        </w:rPr>
        <w:tab/>
      </w:r>
    </w:p>
    <w:p w:rsidR="00436FC8" w:rsidRPr="000C44EA" w:rsidRDefault="00436FC8" w:rsidP="00436FC8">
      <w:pPr>
        <w:widowControl/>
        <w:suppressAutoHyphens w:val="0"/>
        <w:spacing w:after="120"/>
        <w:ind w:left="4956"/>
        <w:jc w:val="center"/>
        <w:rPr>
          <w:sz w:val="22"/>
          <w:szCs w:val="22"/>
          <w:lang w:val="pl-PL"/>
        </w:rPr>
      </w:pPr>
    </w:p>
    <w:p w:rsidR="00436FC8" w:rsidRDefault="00436FC8" w:rsidP="00436FC8">
      <w:pPr>
        <w:widowControl/>
        <w:suppressAutoHyphens w:val="0"/>
        <w:spacing w:after="120"/>
        <w:ind w:left="4956"/>
        <w:jc w:val="center"/>
        <w:rPr>
          <w:sz w:val="22"/>
          <w:szCs w:val="22"/>
          <w:lang w:val="pl-PL"/>
        </w:rPr>
      </w:pPr>
    </w:p>
    <w:p w:rsidR="00436FC8" w:rsidRDefault="00436FC8" w:rsidP="00436FC8">
      <w:pPr>
        <w:widowControl/>
        <w:suppressAutoHyphens w:val="0"/>
        <w:spacing w:after="120"/>
        <w:ind w:left="4956"/>
        <w:jc w:val="center"/>
        <w:rPr>
          <w:sz w:val="20"/>
          <w:lang w:val="pl-PL"/>
        </w:rPr>
      </w:pPr>
      <w:r w:rsidRPr="000C44EA">
        <w:rPr>
          <w:sz w:val="22"/>
          <w:szCs w:val="22"/>
          <w:lang w:val="pl-PL"/>
        </w:rPr>
        <w:t xml:space="preserve">.................................................................                               </w:t>
      </w:r>
      <w:r w:rsidRPr="000C44EA">
        <w:rPr>
          <w:sz w:val="20"/>
          <w:lang w:val="pl-PL"/>
        </w:rPr>
        <w:t>(podpis Wykonawcy lub osób                          upoważnionych przez Wykonawcę)</w:t>
      </w:r>
    </w:p>
    <w:p w:rsidR="00436FC8" w:rsidRDefault="00436FC8" w:rsidP="00436FC8">
      <w:pPr>
        <w:widowControl/>
        <w:suppressAutoHyphens w:val="0"/>
        <w:spacing w:after="120"/>
        <w:ind w:left="4956"/>
        <w:jc w:val="center"/>
        <w:rPr>
          <w:sz w:val="20"/>
          <w:lang w:val="pl-PL"/>
        </w:rPr>
      </w:pPr>
    </w:p>
    <w:p w:rsidR="00436FC8" w:rsidRDefault="00436FC8" w:rsidP="00436FC8">
      <w:pPr>
        <w:widowControl/>
        <w:suppressAutoHyphens w:val="0"/>
        <w:spacing w:after="120"/>
        <w:ind w:left="4956"/>
        <w:jc w:val="center"/>
        <w:rPr>
          <w:sz w:val="20"/>
          <w:lang w:val="pl-PL"/>
        </w:rPr>
      </w:pPr>
    </w:p>
    <w:p w:rsidR="00436FC8" w:rsidRDefault="00436FC8" w:rsidP="00436FC8">
      <w:pPr>
        <w:widowControl/>
        <w:suppressAutoHyphens w:val="0"/>
        <w:spacing w:after="120"/>
        <w:ind w:left="4956"/>
        <w:jc w:val="center"/>
        <w:rPr>
          <w:sz w:val="20"/>
          <w:lang w:val="pl-PL"/>
        </w:rPr>
      </w:pPr>
    </w:p>
    <w:p w:rsidR="00436FC8" w:rsidRDefault="00436FC8" w:rsidP="00436FC8">
      <w:pPr>
        <w:widowControl/>
        <w:suppressAutoHyphens w:val="0"/>
        <w:spacing w:after="120"/>
        <w:ind w:left="4956"/>
        <w:jc w:val="center"/>
        <w:rPr>
          <w:sz w:val="20"/>
          <w:lang w:val="pl-PL"/>
        </w:rPr>
      </w:pPr>
    </w:p>
    <w:p w:rsidR="00436FC8" w:rsidRDefault="00436FC8" w:rsidP="00436FC8">
      <w:pPr>
        <w:widowControl/>
        <w:suppressAutoHyphens w:val="0"/>
        <w:spacing w:after="120"/>
        <w:ind w:left="4956"/>
        <w:jc w:val="center"/>
        <w:rPr>
          <w:sz w:val="20"/>
          <w:lang w:val="pl-PL"/>
        </w:rPr>
      </w:pPr>
    </w:p>
    <w:p w:rsidR="00436FC8" w:rsidRDefault="00436FC8" w:rsidP="00436FC8">
      <w:pPr>
        <w:widowControl/>
        <w:suppressAutoHyphens w:val="0"/>
        <w:spacing w:after="120"/>
        <w:ind w:left="4956"/>
        <w:jc w:val="center"/>
        <w:rPr>
          <w:sz w:val="20"/>
          <w:lang w:val="pl-PL"/>
        </w:rPr>
      </w:pPr>
    </w:p>
    <w:p w:rsidR="00436FC8" w:rsidRDefault="00436FC8" w:rsidP="00436FC8">
      <w:pPr>
        <w:widowControl/>
        <w:suppressAutoHyphens w:val="0"/>
        <w:spacing w:after="120"/>
        <w:ind w:left="4956"/>
        <w:jc w:val="center"/>
        <w:rPr>
          <w:sz w:val="20"/>
          <w:lang w:val="pl-PL"/>
        </w:rPr>
      </w:pPr>
    </w:p>
    <w:p w:rsidR="00436FC8" w:rsidRDefault="00436FC8" w:rsidP="00436FC8">
      <w:pPr>
        <w:widowControl/>
        <w:suppressAutoHyphens w:val="0"/>
        <w:spacing w:after="120"/>
        <w:ind w:left="4956"/>
        <w:jc w:val="center"/>
        <w:rPr>
          <w:sz w:val="20"/>
          <w:lang w:val="pl-PL"/>
        </w:rPr>
      </w:pPr>
    </w:p>
    <w:p w:rsidR="00436FC8" w:rsidRDefault="00436FC8" w:rsidP="00436FC8">
      <w:pPr>
        <w:widowControl/>
        <w:suppressAutoHyphens w:val="0"/>
        <w:spacing w:after="120"/>
        <w:ind w:left="4956"/>
        <w:jc w:val="center"/>
        <w:rPr>
          <w:sz w:val="20"/>
          <w:lang w:val="pl-PL"/>
        </w:rPr>
      </w:pPr>
    </w:p>
    <w:p w:rsidR="00436FC8" w:rsidRDefault="00436FC8" w:rsidP="00436FC8">
      <w:pPr>
        <w:widowControl/>
        <w:suppressAutoHyphens w:val="0"/>
        <w:spacing w:after="120"/>
        <w:ind w:left="4956"/>
        <w:jc w:val="center"/>
        <w:rPr>
          <w:sz w:val="20"/>
          <w:lang w:val="pl-PL"/>
        </w:rPr>
      </w:pPr>
    </w:p>
    <w:p w:rsidR="00436FC8" w:rsidRDefault="00436FC8" w:rsidP="00436FC8">
      <w:pPr>
        <w:widowControl/>
        <w:suppressAutoHyphens w:val="0"/>
        <w:spacing w:after="120"/>
        <w:ind w:left="4956"/>
        <w:jc w:val="center"/>
        <w:rPr>
          <w:sz w:val="20"/>
          <w:lang w:val="pl-PL"/>
        </w:rPr>
      </w:pPr>
    </w:p>
    <w:p w:rsidR="00436FC8" w:rsidRDefault="00436FC8" w:rsidP="00436FC8">
      <w:pPr>
        <w:widowControl/>
        <w:suppressAutoHyphens w:val="0"/>
        <w:spacing w:after="120"/>
        <w:ind w:left="4956"/>
        <w:jc w:val="center"/>
        <w:rPr>
          <w:sz w:val="20"/>
          <w:lang w:val="pl-PL"/>
        </w:rPr>
      </w:pPr>
    </w:p>
    <w:p w:rsidR="00436FC8" w:rsidRDefault="00436FC8" w:rsidP="00436FC8">
      <w:pPr>
        <w:widowControl/>
        <w:suppressAutoHyphens w:val="0"/>
        <w:spacing w:after="120"/>
        <w:ind w:left="4956"/>
        <w:jc w:val="center"/>
        <w:rPr>
          <w:sz w:val="20"/>
          <w:lang w:val="pl-PL"/>
        </w:rPr>
      </w:pPr>
    </w:p>
    <w:p w:rsidR="00436FC8" w:rsidRDefault="00436FC8" w:rsidP="00436FC8">
      <w:pPr>
        <w:widowControl/>
        <w:suppressAutoHyphens w:val="0"/>
        <w:spacing w:after="120"/>
        <w:ind w:left="4956"/>
        <w:jc w:val="center"/>
        <w:rPr>
          <w:sz w:val="20"/>
          <w:lang w:val="pl-PL"/>
        </w:rPr>
      </w:pPr>
    </w:p>
    <w:p w:rsidR="00436FC8" w:rsidRDefault="00436FC8" w:rsidP="00436FC8">
      <w:pPr>
        <w:widowControl/>
        <w:suppressAutoHyphens w:val="0"/>
        <w:spacing w:after="120"/>
        <w:ind w:left="4956"/>
        <w:jc w:val="center"/>
        <w:rPr>
          <w:sz w:val="20"/>
          <w:lang w:val="pl-PL"/>
        </w:rPr>
      </w:pPr>
    </w:p>
    <w:p w:rsidR="00436FC8" w:rsidRDefault="00436FC8" w:rsidP="00436FC8">
      <w:pPr>
        <w:widowControl/>
        <w:suppressAutoHyphens w:val="0"/>
        <w:spacing w:after="120"/>
        <w:ind w:left="4956"/>
        <w:jc w:val="center"/>
        <w:rPr>
          <w:sz w:val="20"/>
          <w:lang w:val="pl-PL"/>
        </w:rPr>
      </w:pPr>
    </w:p>
    <w:p w:rsidR="00436FC8" w:rsidRDefault="00436FC8" w:rsidP="00436FC8">
      <w:pPr>
        <w:widowControl/>
        <w:suppressAutoHyphens w:val="0"/>
        <w:spacing w:after="120"/>
        <w:ind w:left="4956"/>
        <w:jc w:val="center"/>
        <w:rPr>
          <w:sz w:val="20"/>
          <w:lang w:val="pl-PL"/>
        </w:rPr>
      </w:pPr>
    </w:p>
    <w:p w:rsidR="00436FC8" w:rsidRDefault="00436FC8" w:rsidP="00436FC8">
      <w:pPr>
        <w:widowControl/>
        <w:suppressAutoHyphens w:val="0"/>
        <w:spacing w:after="120"/>
        <w:ind w:left="4956"/>
        <w:jc w:val="center"/>
        <w:rPr>
          <w:sz w:val="20"/>
          <w:lang w:val="pl-PL"/>
        </w:rPr>
      </w:pPr>
    </w:p>
    <w:p w:rsidR="00436FC8" w:rsidRDefault="00436FC8" w:rsidP="00436FC8">
      <w:pPr>
        <w:widowControl/>
        <w:suppressAutoHyphens w:val="0"/>
        <w:spacing w:after="120"/>
        <w:ind w:left="4956"/>
        <w:jc w:val="center"/>
        <w:rPr>
          <w:sz w:val="20"/>
          <w:lang w:val="pl-PL"/>
        </w:rPr>
      </w:pPr>
    </w:p>
    <w:p w:rsidR="00436FC8" w:rsidRPr="000C44EA" w:rsidRDefault="00436FC8" w:rsidP="00436FC8">
      <w:pPr>
        <w:widowControl/>
        <w:suppressAutoHyphens w:val="0"/>
        <w:spacing w:after="120"/>
        <w:rPr>
          <w:sz w:val="20"/>
          <w:lang w:val="pl-PL"/>
        </w:rPr>
      </w:pPr>
    </w:p>
    <w:p w:rsidR="00436FC8" w:rsidRPr="000C44EA" w:rsidRDefault="00436FC8" w:rsidP="00436FC8">
      <w:pPr>
        <w:widowControl/>
        <w:suppressAutoHyphens w:val="0"/>
        <w:spacing w:after="120"/>
        <w:rPr>
          <w:sz w:val="20"/>
          <w:lang w:val="pl-PL"/>
        </w:rPr>
      </w:pPr>
      <w:r w:rsidRPr="000C44EA">
        <w:rPr>
          <w:sz w:val="20"/>
          <w:lang w:val="pl-PL"/>
        </w:rPr>
        <w:t>______________</w:t>
      </w:r>
    </w:p>
    <w:p w:rsidR="00436FC8" w:rsidRPr="000C44EA" w:rsidRDefault="00436FC8" w:rsidP="00436FC8">
      <w:pPr>
        <w:widowControl/>
        <w:rPr>
          <w:rFonts w:eastAsia="Calibri"/>
          <w:b/>
          <w:i/>
          <w:kern w:val="0"/>
          <w:sz w:val="18"/>
          <w:szCs w:val="18"/>
          <w:lang w:val="pl-PL" w:eastAsia="en-US"/>
        </w:rPr>
      </w:pPr>
      <w:r w:rsidRPr="000C44EA">
        <w:rPr>
          <w:rFonts w:eastAsia="Calibri"/>
          <w:i/>
          <w:kern w:val="0"/>
          <w:sz w:val="18"/>
          <w:szCs w:val="18"/>
          <w:vertAlign w:val="superscript"/>
          <w:lang w:val="pl-PL" w:eastAsia="en-US"/>
        </w:rPr>
        <w:t xml:space="preserve">1) </w:t>
      </w:r>
      <w:r w:rsidRPr="000C44EA">
        <w:rPr>
          <w:rFonts w:eastAsia="Calibri"/>
          <w:b/>
          <w:i/>
          <w:kern w:val="0"/>
          <w:sz w:val="18"/>
          <w:szCs w:val="18"/>
          <w:lang w:val="pl-PL" w:eastAsia="en-US"/>
        </w:rPr>
        <w:t xml:space="preserve">Mikroprzedsiębiorstwo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10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2 milionów EUR.</w:t>
      </w:r>
    </w:p>
    <w:p w:rsidR="00436FC8" w:rsidRPr="000C44EA" w:rsidRDefault="00436FC8" w:rsidP="00436FC8">
      <w:pPr>
        <w:widowControl/>
        <w:rPr>
          <w:rFonts w:eastAsia="Calibri"/>
          <w:b/>
          <w:i/>
          <w:kern w:val="0"/>
          <w:sz w:val="18"/>
          <w:szCs w:val="18"/>
          <w:lang w:val="pl-PL" w:eastAsia="en-US"/>
        </w:rPr>
      </w:pPr>
      <w:r w:rsidRPr="000C44EA">
        <w:rPr>
          <w:rFonts w:eastAsia="Calibri"/>
          <w:b/>
          <w:i/>
          <w:kern w:val="0"/>
          <w:sz w:val="18"/>
          <w:szCs w:val="18"/>
          <w:lang w:val="pl-PL" w:eastAsia="en-US"/>
        </w:rPr>
        <w:t xml:space="preserve">Małe 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50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10 milionów EUR.</w:t>
      </w:r>
    </w:p>
    <w:p w:rsidR="00436FC8" w:rsidRPr="000C44EA" w:rsidRDefault="00436FC8" w:rsidP="00436FC8">
      <w:pPr>
        <w:widowControl/>
        <w:rPr>
          <w:rFonts w:eastAsia="Calibri"/>
          <w:i/>
          <w:kern w:val="0"/>
          <w:sz w:val="18"/>
          <w:szCs w:val="18"/>
          <w:lang w:val="pl-PL" w:eastAsia="en-US"/>
        </w:rPr>
      </w:pPr>
      <w:r w:rsidRPr="000C44EA">
        <w:rPr>
          <w:rFonts w:eastAsia="Calibri"/>
          <w:b/>
          <w:i/>
          <w:kern w:val="0"/>
          <w:sz w:val="18"/>
          <w:szCs w:val="18"/>
          <w:lang w:val="pl-PL" w:eastAsia="en-US"/>
        </w:rPr>
        <w:t xml:space="preserve">Średnie przedsiębiorstwo – </w:t>
      </w:r>
      <w:r w:rsidRPr="000C44EA">
        <w:rPr>
          <w:rFonts w:eastAsia="Calibri"/>
          <w:i/>
          <w:kern w:val="0"/>
          <w:sz w:val="18"/>
          <w:szCs w:val="18"/>
          <w:lang w:val="pl-PL" w:eastAsia="en-US"/>
        </w:rPr>
        <w:t xml:space="preserve">przedsiębiorstwa, które nie są mikroprzedsiębiorstwami ani małymi przedsiębiorstwami i które zatrudniają </w:t>
      </w:r>
      <w:r w:rsidRPr="000C44EA">
        <w:rPr>
          <w:rFonts w:eastAsia="Calibri"/>
          <w:b/>
          <w:i/>
          <w:kern w:val="0"/>
          <w:sz w:val="18"/>
          <w:szCs w:val="18"/>
          <w:lang w:val="pl-PL" w:eastAsia="en-US"/>
        </w:rPr>
        <w:t>mniej niż 250 osób</w:t>
      </w:r>
      <w:r w:rsidRPr="000C44EA">
        <w:rPr>
          <w:rFonts w:eastAsia="Calibri"/>
          <w:i/>
          <w:kern w:val="0"/>
          <w:sz w:val="18"/>
          <w:szCs w:val="18"/>
          <w:lang w:val="pl-PL" w:eastAsia="en-US"/>
        </w:rPr>
        <w:t xml:space="preserve"> i których roczny obrót </w:t>
      </w:r>
      <w:r w:rsidRPr="000C44EA">
        <w:rPr>
          <w:rFonts w:eastAsia="Calibri"/>
          <w:b/>
          <w:i/>
          <w:kern w:val="0"/>
          <w:sz w:val="18"/>
          <w:szCs w:val="18"/>
          <w:lang w:val="pl-PL" w:eastAsia="en-US"/>
        </w:rPr>
        <w:t xml:space="preserve">nie przekracza 50 milionów EUR </w:t>
      </w:r>
      <w:r w:rsidRPr="000C44EA">
        <w:rPr>
          <w:rFonts w:eastAsia="Calibri"/>
          <w:i/>
          <w:kern w:val="0"/>
          <w:sz w:val="18"/>
          <w:szCs w:val="18"/>
          <w:lang w:val="pl-PL" w:eastAsia="en-US"/>
        </w:rPr>
        <w:t>lub roczna suma bilansowa</w:t>
      </w:r>
      <w:r w:rsidRPr="000C44EA">
        <w:rPr>
          <w:rFonts w:eastAsia="Calibri"/>
          <w:b/>
          <w:i/>
          <w:kern w:val="0"/>
          <w:sz w:val="18"/>
          <w:szCs w:val="18"/>
          <w:lang w:val="pl-PL" w:eastAsia="en-US"/>
        </w:rPr>
        <w:t xml:space="preserve"> nie przekracza 43 milionów EUR.</w:t>
      </w:r>
    </w:p>
    <w:p w:rsidR="00436FC8" w:rsidRDefault="00436FC8" w:rsidP="00436FC8">
      <w:pPr>
        <w:rPr>
          <w:b/>
          <w:i/>
          <w:color w:val="000000" w:themeColor="text1"/>
          <w:sz w:val="22"/>
          <w:szCs w:val="22"/>
        </w:rPr>
      </w:pPr>
    </w:p>
    <w:p w:rsidR="00436FC8" w:rsidRDefault="00436FC8" w:rsidP="00436FC8">
      <w:pPr>
        <w:spacing w:after="120"/>
        <w:jc w:val="both"/>
        <w:rPr>
          <w:i/>
          <w:sz w:val="18"/>
          <w:szCs w:val="18"/>
        </w:rPr>
      </w:pPr>
      <w:r w:rsidRPr="00D26B53">
        <w:rPr>
          <w:i/>
          <w:sz w:val="18"/>
          <w:szCs w:val="18"/>
        </w:rPr>
        <w:t>*Maksymalny termin dostawy dla zamówień</w:t>
      </w:r>
      <w:r w:rsidRPr="00D26B53">
        <w:rPr>
          <w:sz w:val="18"/>
          <w:szCs w:val="18"/>
        </w:rPr>
        <w:t xml:space="preserve"> </w:t>
      </w:r>
      <w:r w:rsidRPr="00D26B53">
        <w:rPr>
          <w:i/>
          <w:sz w:val="18"/>
          <w:szCs w:val="18"/>
        </w:rPr>
        <w:t>bieżących liczony od momentu przyjęcia zamówienia – 5 dni roboczych.</w:t>
      </w:r>
    </w:p>
    <w:p w:rsidR="00436FC8" w:rsidRDefault="00436FC8" w:rsidP="00436FC8">
      <w:pPr>
        <w:spacing w:after="120"/>
        <w:jc w:val="both"/>
        <w:rPr>
          <w:i/>
          <w:sz w:val="18"/>
          <w:szCs w:val="18"/>
        </w:rPr>
      </w:pPr>
    </w:p>
    <w:p w:rsidR="00436FC8" w:rsidRDefault="00436FC8" w:rsidP="00436FC8">
      <w:pPr>
        <w:spacing w:after="120"/>
        <w:jc w:val="both"/>
        <w:rPr>
          <w:i/>
          <w:sz w:val="18"/>
          <w:szCs w:val="18"/>
        </w:rPr>
      </w:pPr>
    </w:p>
    <w:p w:rsidR="00436FC8" w:rsidRDefault="00436FC8" w:rsidP="00436FC8">
      <w:pPr>
        <w:spacing w:after="120"/>
        <w:jc w:val="both"/>
        <w:rPr>
          <w:i/>
          <w:sz w:val="18"/>
          <w:szCs w:val="18"/>
        </w:rPr>
      </w:pPr>
    </w:p>
    <w:p w:rsidR="00436FC8" w:rsidRDefault="00436FC8" w:rsidP="00436FC8">
      <w:pPr>
        <w:spacing w:after="120"/>
        <w:jc w:val="both"/>
        <w:rPr>
          <w:i/>
          <w:sz w:val="18"/>
          <w:szCs w:val="18"/>
        </w:rPr>
      </w:pPr>
    </w:p>
    <w:p w:rsidR="00436FC8" w:rsidRDefault="00436FC8" w:rsidP="00436FC8">
      <w:pPr>
        <w:spacing w:after="120"/>
        <w:jc w:val="both"/>
        <w:rPr>
          <w:i/>
          <w:sz w:val="18"/>
          <w:szCs w:val="18"/>
        </w:rPr>
      </w:pPr>
    </w:p>
    <w:p w:rsidR="00436FC8" w:rsidRDefault="00436FC8" w:rsidP="00436FC8">
      <w:pPr>
        <w:spacing w:after="120"/>
        <w:jc w:val="both"/>
        <w:rPr>
          <w:i/>
          <w:sz w:val="18"/>
          <w:szCs w:val="18"/>
        </w:rPr>
      </w:pPr>
    </w:p>
    <w:p w:rsidR="00436FC8" w:rsidRDefault="00436FC8" w:rsidP="00436FC8">
      <w:pPr>
        <w:spacing w:after="120"/>
        <w:jc w:val="both"/>
        <w:rPr>
          <w:i/>
          <w:sz w:val="18"/>
          <w:szCs w:val="18"/>
        </w:rPr>
      </w:pPr>
    </w:p>
    <w:p w:rsidR="00436FC8" w:rsidRDefault="00436FC8" w:rsidP="00436FC8">
      <w:pPr>
        <w:spacing w:after="120"/>
        <w:jc w:val="both"/>
        <w:rPr>
          <w:i/>
          <w:sz w:val="18"/>
          <w:szCs w:val="18"/>
        </w:rPr>
      </w:pPr>
    </w:p>
    <w:p w:rsidR="00436FC8" w:rsidRPr="000C44EA" w:rsidRDefault="00436FC8" w:rsidP="00436FC8">
      <w:pPr>
        <w:overflowPunct/>
        <w:autoSpaceDE/>
        <w:autoSpaceDN/>
        <w:adjustRightInd/>
        <w:textAlignment w:val="auto"/>
        <w:rPr>
          <w:rFonts w:eastAsia="Arial Unicode MS" w:cs="Arial Unicode MS"/>
          <w:kern w:val="2"/>
          <w:szCs w:val="24"/>
          <w:lang w:val="pl-PL" w:eastAsia="hi-IN" w:bidi="hi-IN"/>
        </w:rPr>
      </w:pPr>
      <w:r w:rsidRPr="000C44EA">
        <w:rPr>
          <w:rFonts w:eastAsia="Arial Unicode MS" w:cs="Arial Unicode MS"/>
          <w:i/>
          <w:kern w:val="2"/>
          <w:sz w:val="22"/>
          <w:szCs w:val="22"/>
          <w:lang w:val="pl-PL" w:eastAsia="hi-IN" w:bidi="hi-IN"/>
        </w:rPr>
        <w:lastRenderedPageBreak/>
        <w:t xml:space="preserve">Załącznik nr 4  do SWZ </w:t>
      </w:r>
    </w:p>
    <w:p w:rsidR="00436FC8" w:rsidRPr="000C44EA" w:rsidRDefault="00436FC8" w:rsidP="00436FC8">
      <w:pPr>
        <w:overflowPunct/>
        <w:autoSpaceDE/>
        <w:autoSpaceDN/>
        <w:adjustRightInd/>
        <w:textAlignment w:val="auto"/>
        <w:rPr>
          <w:rFonts w:ascii="Arial" w:eastAsia="Arial Unicode MS" w:hAnsi="Arial" w:cs="Arial Unicode MS"/>
          <w:kern w:val="2"/>
          <w:szCs w:val="24"/>
          <w:lang w:val="pl-PL" w:eastAsia="hi-IN" w:bidi="hi-IN"/>
        </w:rPr>
      </w:pPr>
    </w:p>
    <w:p w:rsidR="00436FC8" w:rsidRPr="000C44EA" w:rsidRDefault="00436FC8" w:rsidP="00436FC8">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0C44EA">
        <w:rPr>
          <w:rFonts w:ascii="Arial" w:eastAsia="Calibri" w:hAnsi="Arial" w:cs="Arial"/>
          <w:b/>
          <w:caps/>
          <w:kern w:val="0"/>
          <w:sz w:val="20"/>
          <w:lang w:val="pl-PL" w:eastAsia="en-GB"/>
        </w:rPr>
        <w:t>Standardowy formularz jednolitego europejskiego dokumentu zamówienia</w:t>
      </w:r>
    </w:p>
    <w:p w:rsidR="00436FC8" w:rsidRPr="000C44EA" w:rsidRDefault="00436FC8" w:rsidP="00436FC8">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 Informacje dotyczące postępowania o udzielenie zamówienia oraz instytucji zamawiającej lub podmiotu zamawiającego</w:t>
      </w:r>
    </w:p>
    <w:p w:rsidR="00436FC8" w:rsidRPr="000C44EA" w:rsidRDefault="00436FC8" w:rsidP="00436FC8">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0C44EA">
        <w:rPr>
          <w:rFonts w:ascii="Arial" w:eastAsia="Arial Unicode MS" w:hAnsi="Arial" w:cs="Arial"/>
          <w:b/>
          <w:i/>
          <w:kern w:val="2"/>
          <w:sz w:val="20"/>
          <w:vertAlign w:val="superscript"/>
          <w:lang w:val="pl-PL" w:eastAsia="hi-IN" w:bidi="hi-IN"/>
        </w:rPr>
        <w:footnoteReference w:id="1"/>
      </w:r>
      <w:r w:rsidRPr="000C44EA">
        <w:rPr>
          <w:rFonts w:ascii="Arial" w:eastAsia="Arial Unicode MS" w:hAnsi="Arial" w:cs="Arial"/>
          <w:b/>
          <w:i/>
          <w:kern w:val="2"/>
          <w:sz w:val="20"/>
          <w:lang w:val="pl-PL" w:eastAsia="hi-IN" w:bidi="hi-IN"/>
        </w:rPr>
        <w:t>.</w:t>
      </w:r>
      <w:r w:rsidRPr="000C44EA">
        <w:rPr>
          <w:rFonts w:ascii="Arial" w:eastAsia="Arial Unicode MS" w:hAnsi="Arial" w:cs="Arial"/>
          <w:b/>
          <w:kern w:val="2"/>
          <w:sz w:val="20"/>
          <w:lang w:val="pl-PL" w:eastAsia="hi-IN" w:bidi="hi-IN"/>
        </w:rPr>
        <w:t>Adres publikacyjny stosownego ogłoszenia</w:t>
      </w:r>
      <w:r w:rsidRPr="000C44EA">
        <w:rPr>
          <w:rFonts w:ascii="Arial" w:eastAsia="Arial Unicode MS" w:hAnsi="Arial" w:cs="Arial"/>
          <w:b/>
          <w:i/>
          <w:kern w:val="2"/>
          <w:sz w:val="20"/>
          <w:vertAlign w:val="superscript"/>
          <w:lang w:val="pl-PL" w:eastAsia="hi-IN" w:bidi="hi-IN"/>
        </w:rPr>
        <w:footnoteReference w:id="2"/>
      </w:r>
      <w:r w:rsidRPr="000C44EA">
        <w:rPr>
          <w:rFonts w:ascii="Arial" w:eastAsia="Arial Unicode MS" w:hAnsi="Arial" w:cs="Arial"/>
          <w:b/>
          <w:kern w:val="2"/>
          <w:sz w:val="20"/>
          <w:lang w:val="pl-PL" w:eastAsia="hi-IN" w:bidi="hi-IN"/>
        </w:rPr>
        <w:t xml:space="preserve"> w Dzienniku Urzędowym Unii Europejskiej:</w:t>
      </w:r>
    </w:p>
    <w:p w:rsidR="00436FC8" w:rsidRPr="000C44EA" w:rsidRDefault="00436FC8" w:rsidP="00436FC8">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proofErr w:type="spellStart"/>
      <w:r w:rsidRPr="000C44EA">
        <w:rPr>
          <w:rFonts w:ascii="Arial" w:eastAsia="Arial Unicode MS" w:hAnsi="Arial" w:cs="Arial"/>
          <w:b/>
          <w:kern w:val="2"/>
          <w:sz w:val="20"/>
          <w:lang w:val="en-US" w:eastAsia="hi-IN" w:bidi="hi-IN"/>
        </w:rPr>
        <w:t>Dz.U</w:t>
      </w:r>
      <w:proofErr w:type="spellEnd"/>
      <w:r w:rsidRPr="000C44EA">
        <w:rPr>
          <w:rFonts w:ascii="Arial" w:eastAsia="Arial Unicode MS" w:hAnsi="Arial" w:cs="Arial"/>
          <w:b/>
          <w:kern w:val="2"/>
          <w:sz w:val="20"/>
          <w:lang w:val="en-US" w:eastAsia="hi-IN" w:bidi="hi-IN"/>
        </w:rPr>
        <w:t xml:space="preserve">. UE S </w:t>
      </w:r>
      <w:proofErr w:type="spellStart"/>
      <w:r w:rsidRPr="000C44EA">
        <w:rPr>
          <w:rFonts w:ascii="Arial" w:eastAsia="Arial Unicode MS" w:hAnsi="Arial" w:cs="Arial"/>
          <w:b/>
          <w:kern w:val="2"/>
          <w:sz w:val="20"/>
          <w:lang w:val="en-US" w:eastAsia="hi-IN" w:bidi="hi-IN"/>
        </w:rPr>
        <w:t>numer</w:t>
      </w:r>
      <w:proofErr w:type="spellEnd"/>
      <w:r w:rsidRPr="000C44EA">
        <w:rPr>
          <w:rFonts w:ascii="Arial" w:eastAsia="Arial Unicode MS" w:hAnsi="Arial" w:cs="Arial"/>
          <w:b/>
          <w:kern w:val="2"/>
          <w:sz w:val="20"/>
          <w:lang w:val="en-US" w:eastAsia="hi-IN" w:bidi="hi-IN"/>
        </w:rPr>
        <w:t xml:space="preserve">[], data[], </w:t>
      </w:r>
      <w:proofErr w:type="spellStart"/>
      <w:r w:rsidRPr="000C44EA">
        <w:rPr>
          <w:rFonts w:ascii="Arial" w:eastAsia="Arial Unicode MS" w:hAnsi="Arial" w:cs="Arial"/>
          <w:b/>
          <w:kern w:val="2"/>
          <w:sz w:val="20"/>
          <w:lang w:val="en-US" w:eastAsia="hi-IN" w:bidi="hi-IN"/>
        </w:rPr>
        <w:t>strona</w:t>
      </w:r>
      <w:proofErr w:type="spellEnd"/>
      <w:r w:rsidRPr="000C44EA">
        <w:rPr>
          <w:rFonts w:ascii="Arial" w:eastAsia="Arial Unicode MS" w:hAnsi="Arial" w:cs="Arial"/>
          <w:b/>
          <w:kern w:val="2"/>
          <w:sz w:val="20"/>
          <w:lang w:val="en-US" w:eastAsia="hi-IN" w:bidi="hi-IN"/>
        </w:rPr>
        <w:t xml:space="preserve"> [], </w:t>
      </w:r>
    </w:p>
    <w:p w:rsidR="00436FC8" w:rsidRPr="000C44EA" w:rsidRDefault="00436FC8" w:rsidP="00436FC8">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Numer ogłoszenia w Dz.U. S: </w:t>
      </w:r>
    </w:p>
    <w:p w:rsidR="00436FC8" w:rsidRPr="000C44EA" w:rsidRDefault="00436FC8" w:rsidP="00436FC8">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436FC8" w:rsidRPr="000C44EA" w:rsidRDefault="00436FC8" w:rsidP="00436FC8">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436FC8" w:rsidRPr="000C44EA" w:rsidRDefault="00436FC8" w:rsidP="00436FC8">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Informacje na temat postępowania o udzielenie zamówienia</w:t>
      </w:r>
    </w:p>
    <w:p w:rsidR="00436FC8" w:rsidRPr="000C44EA" w:rsidRDefault="00436FC8" w:rsidP="00436FC8">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436FC8" w:rsidRPr="000C44EA" w:rsidTr="007F5C7E">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Tożsamość zamawiającego</w:t>
            </w:r>
            <w:r w:rsidRPr="000C44EA">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Odpowiedź:</w:t>
            </w:r>
          </w:p>
        </w:tc>
      </w:tr>
      <w:tr w:rsidR="00436FC8" w:rsidRPr="000C44EA" w:rsidTr="007F5C7E">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Specjalistyczny Szpital im. dra Alfreda Sokołowskiego</w:t>
            </w:r>
          </w:p>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p>
        </w:tc>
      </w:tr>
      <w:tr w:rsidR="00436FC8" w:rsidRPr="000C44EA" w:rsidTr="007F5C7E">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Odpowiedź:</w:t>
            </w:r>
          </w:p>
        </w:tc>
      </w:tr>
      <w:tr w:rsidR="00436FC8" w:rsidRPr="000C44EA" w:rsidTr="007F5C7E">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Tytuł lub krótki opis udzielanego zamówienia</w:t>
            </w:r>
            <w:r w:rsidRPr="000C44EA">
              <w:rPr>
                <w:rFonts w:ascii="Arial" w:eastAsia="Arial Unicode MS" w:hAnsi="Arial" w:cs="Arial"/>
                <w:kern w:val="2"/>
                <w:sz w:val="20"/>
                <w:vertAlign w:val="superscript"/>
                <w:lang w:val="pl-PL" w:eastAsia="hi-IN" w:bidi="hi-IN"/>
              </w:rPr>
              <w:footnoteReference w:id="4"/>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FC8" w:rsidRPr="003D1DDC" w:rsidRDefault="00436FC8" w:rsidP="007F5C7E">
            <w:pPr>
              <w:widowControl/>
              <w:suppressAutoHyphens w:val="0"/>
              <w:overflowPunct/>
              <w:autoSpaceDE/>
              <w:autoSpaceDN/>
              <w:adjustRightInd/>
              <w:jc w:val="center"/>
              <w:textAlignment w:val="auto"/>
              <w:rPr>
                <w:rFonts w:ascii="Arial" w:hAnsi="Arial" w:cs="Arial"/>
                <w:b/>
                <w:color w:val="FF0000"/>
                <w:sz w:val="20"/>
              </w:rPr>
            </w:pPr>
            <w:r w:rsidRPr="00B3706D">
              <w:rPr>
                <w:b/>
                <w:sz w:val="22"/>
                <w:szCs w:val="22"/>
              </w:rPr>
              <w:t xml:space="preserve">Dostawa </w:t>
            </w:r>
            <w:r>
              <w:rPr>
                <w:b/>
                <w:sz w:val="22"/>
                <w:szCs w:val="22"/>
              </w:rPr>
              <w:t>materiałów medycznych oraz odczynników i materiałów zużywalnych do cytometrii przepływowej dla Laboratorium</w:t>
            </w:r>
          </w:p>
        </w:tc>
      </w:tr>
      <w:tr w:rsidR="00436FC8" w:rsidRPr="000C44EA" w:rsidTr="007F5C7E">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Numer referencyjny nadany sprawie przez instytucję zamawiającą lub podmiot zamawiający (</w:t>
            </w:r>
            <w:r w:rsidRPr="000C44EA">
              <w:rPr>
                <w:rFonts w:ascii="Arial" w:eastAsia="Arial Unicode MS" w:hAnsi="Arial" w:cs="Arial"/>
                <w:i/>
                <w:kern w:val="2"/>
                <w:sz w:val="20"/>
                <w:lang w:val="pl-PL" w:eastAsia="hi-IN" w:bidi="hi-IN"/>
              </w:rPr>
              <w:t>jeżeli dotyczy</w:t>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vertAlign w:val="superscript"/>
                <w:lang w:val="pl-PL" w:eastAsia="hi-IN" w:bidi="hi-IN"/>
              </w:rPr>
              <w:footnoteReference w:id="5"/>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FC8" w:rsidRPr="000C44EA" w:rsidRDefault="00436FC8" w:rsidP="007F5C7E">
            <w:pPr>
              <w:overflowPunct/>
              <w:autoSpaceDE/>
              <w:autoSpaceDN/>
              <w:adjustRightInd/>
              <w:jc w:val="center"/>
              <w:textAlignment w:val="auto"/>
              <w:rPr>
                <w:rFonts w:ascii="Arial" w:eastAsia="Arial Unicode MS" w:hAnsi="Arial" w:cs="Arial"/>
                <w:b/>
                <w:kern w:val="2"/>
                <w:sz w:val="20"/>
                <w:lang w:val="pl-PL" w:eastAsia="hi-IN" w:bidi="hi-IN"/>
              </w:rPr>
            </w:pPr>
          </w:p>
          <w:p w:rsidR="00436FC8" w:rsidRPr="000C44EA" w:rsidRDefault="00436FC8" w:rsidP="007F5C7E">
            <w:pPr>
              <w:overflowPunct/>
              <w:autoSpaceDE/>
              <w:autoSpaceDN/>
              <w:adjustRightInd/>
              <w:jc w:val="center"/>
              <w:rPr>
                <w:rFonts w:ascii="Arial" w:eastAsia="Arial Unicode MS" w:hAnsi="Arial" w:cs="Arial"/>
                <w:kern w:val="2"/>
                <w:sz w:val="20"/>
                <w:lang w:val="pl-PL" w:eastAsia="hi-IN" w:bidi="hi-IN"/>
              </w:rPr>
            </w:pPr>
            <w:r w:rsidRPr="008421C8">
              <w:rPr>
                <w:b/>
                <w:sz w:val="22"/>
                <w:szCs w:val="22"/>
              </w:rPr>
              <w:t xml:space="preserve">  </w:t>
            </w:r>
            <w:r w:rsidRPr="00DA2489">
              <w:rPr>
                <w:rFonts w:ascii="Arial" w:hAnsi="Arial" w:cs="Arial"/>
                <w:b/>
                <w:sz w:val="20"/>
              </w:rPr>
              <w:t>Zp/</w:t>
            </w:r>
            <w:r>
              <w:rPr>
                <w:rFonts w:ascii="Arial" w:hAnsi="Arial" w:cs="Arial"/>
                <w:b/>
                <w:sz w:val="20"/>
              </w:rPr>
              <w:t>63</w:t>
            </w:r>
            <w:r w:rsidRPr="00DA2489">
              <w:rPr>
                <w:rFonts w:ascii="Arial" w:hAnsi="Arial" w:cs="Arial"/>
                <w:b/>
                <w:sz w:val="20"/>
              </w:rPr>
              <w:t>/PN/2</w:t>
            </w:r>
            <w:r>
              <w:rPr>
                <w:rFonts w:ascii="Arial" w:hAnsi="Arial" w:cs="Arial"/>
                <w:b/>
                <w:sz w:val="20"/>
              </w:rPr>
              <w:t>4</w:t>
            </w:r>
          </w:p>
        </w:tc>
      </w:tr>
    </w:tbl>
    <w:p w:rsidR="00436FC8" w:rsidRPr="000C44EA" w:rsidRDefault="00436FC8" w:rsidP="00436FC8">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0C44EA">
        <w:rPr>
          <w:rFonts w:ascii="Arial" w:eastAsia="Arial Unicode MS" w:hAnsi="Arial" w:cs="Arial"/>
          <w:b/>
          <w:i/>
          <w:kern w:val="2"/>
          <w:sz w:val="20"/>
          <w:lang w:val="pl-PL" w:eastAsia="hi-IN" w:bidi="hi-IN"/>
        </w:rPr>
        <w:t>.</w:t>
      </w:r>
    </w:p>
    <w:p w:rsidR="00436FC8" w:rsidRPr="000C44EA" w:rsidRDefault="00436FC8" w:rsidP="00436FC8">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Część II: Informacje dotyczące wykonawcy</w:t>
      </w:r>
    </w:p>
    <w:p w:rsidR="00436FC8" w:rsidRPr="000C44EA" w:rsidRDefault="00436FC8" w:rsidP="00436FC8">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436FC8" w:rsidRPr="000C44EA" w:rsidTr="007F5C7E">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Numer VAT, jeżeli dotyczy:</w:t>
            </w:r>
          </w:p>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436FC8" w:rsidRPr="000C44EA" w:rsidTr="007F5C7E">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Osoba lub osoby wyznaczone do kontaktów</w:t>
            </w:r>
            <w:r w:rsidRPr="000C44EA">
              <w:rPr>
                <w:rFonts w:ascii="Arial" w:eastAsia="Calibri" w:hAnsi="Arial" w:cs="Arial"/>
                <w:kern w:val="0"/>
                <w:sz w:val="20"/>
                <w:vertAlign w:val="superscript"/>
                <w:lang w:val="pl-PL" w:eastAsia="en-GB"/>
              </w:rPr>
              <w:footnoteReference w:id="6"/>
            </w:r>
            <w:r w:rsidRPr="000C44EA">
              <w:rPr>
                <w:rFonts w:ascii="Arial" w:eastAsia="Calibri" w:hAnsi="Arial" w:cs="Arial"/>
                <w:kern w:val="0"/>
                <w:sz w:val="20"/>
                <w:lang w:val="pl-PL" w:eastAsia="en-GB"/>
              </w:rPr>
              <w:t>:</w:t>
            </w:r>
          </w:p>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Telefon:</w:t>
            </w:r>
          </w:p>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e-mail:</w:t>
            </w:r>
          </w:p>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internetowy (adres www) (</w:t>
            </w:r>
            <w:r w:rsidRPr="000C44EA">
              <w:rPr>
                <w:rFonts w:ascii="Arial" w:eastAsia="Calibri" w:hAnsi="Arial" w:cs="Arial"/>
                <w:i/>
                <w:kern w:val="0"/>
                <w:sz w:val="20"/>
                <w:lang w:val="pl-PL" w:eastAsia="en-GB"/>
              </w:rPr>
              <w:t>jeżeli dotyczy</w:t>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jest mikroprzedsiębiorstwem bądź małym lub średnim przedsiębiorstwem</w:t>
            </w:r>
            <w:r w:rsidRPr="000C44EA">
              <w:rPr>
                <w:rFonts w:ascii="Arial" w:eastAsia="Calibri" w:hAnsi="Arial" w:cs="Arial"/>
                <w:kern w:val="0"/>
                <w:sz w:val="20"/>
                <w:vertAlign w:val="superscript"/>
                <w:lang w:val="pl-PL" w:eastAsia="en-GB"/>
              </w:rPr>
              <w:footnoteReference w:id="7"/>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u w:val="single"/>
                <w:lang w:val="pl-PL" w:eastAsia="en-GB"/>
              </w:rPr>
              <w:t>Jedynie w przypadku gdy zamówienie jest zastrzeżone</w:t>
            </w:r>
            <w:r w:rsidRPr="000C44EA">
              <w:rPr>
                <w:rFonts w:ascii="Arial" w:eastAsia="Calibri" w:hAnsi="Arial" w:cs="Arial"/>
                <w:b/>
                <w:kern w:val="0"/>
                <w:sz w:val="20"/>
                <w:u w:val="single"/>
                <w:vertAlign w:val="superscript"/>
                <w:lang w:val="pl-PL" w:eastAsia="en-GB"/>
              </w:rPr>
              <w:footnoteReference w:id="8"/>
            </w:r>
            <w:r w:rsidRPr="000C44EA">
              <w:rPr>
                <w:rFonts w:ascii="Arial" w:eastAsia="Calibri" w:hAnsi="Arial" w:cs="Arial"/>
                <w:b/>
                <w:kern w:val="0"/>
                <w:sz w:val="20"/>
                <w:u w:val="single"/>
                <w:lang w:val="pl-PL" w:eastAsia="en-GB"/>
              </w:rPr>
              <w:t>:</w:t>
            </w:r>
            <w:r w:rsidRPr="000C44EA">
              <w:rPr>
                <w:rFonts w:ascii="Arial" w:eastAsia="Calibri" w:hAnsi="Arial" w:cs="Arial"/>
                <w:kern w:val="0"/>
                <w:sz w:val="20"/>
                <w:lang w:val="pl-PL" w:eastAsia="en-GB"/>
              </w:rPr>
              <w:t>czy wykonawca jest zakładem pracy chronionej, „przedsiębiorstwem społecznym”</w:t>
            </w:r>
            <w:r w:rsidRPr="000C44EA">
              <w:rPr>
                <w:rFonts w:ascii="Arial" w:eastAsia="Calibri" w:hAnsi="Arial" w:cs="Arial"/>
                <w:kern w:val="0"/>
                <w:sz w:val="20"/>
                <w:vertAlign w:val="superscript"/>
                <w:lang w:val="pl-PL" w:eastAsia="en-GB"/>
              </w:rPr>
              <w:footnoteReference w:id="9"/>
            </w:r>
            <w:r w:rsidRPr="000C44EA">
              <w:rPr>
                <w:rFonts w:ascii="Arial" w:eastAsia="Calibri" w:hAnsi="Arial" w:cs="Arial"/>
                <w:kern w:val="0"/>
                <w:sz w:val="20"/>
                <w:lang w:val="pl-PL" w:eastAsia="en-GB"/>
              </w:rPr>
              <w:t xml:space="preserve"> lub czy będzie realizował zamówienie w ramach programów zatrudnienia chronionego?</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br/>
              <w:t xml:space="preserve">jaki jest odpowiedni odsetek pracowników niepełnosprawnych lub </w:t>
            </w:r>
            <w:proofErr w:type="spellStart"/>
            <w:r w:rsidRPr="000C44EA">
              <w:rPr>
                <w:rFonts w:ascii="Arial" w:eastAsia="Calibri" w:hAnsi="Arial" w:cs="Arial"/>
                <w:kern w:val="0"/>
                <w:sz w:val="20"/>
                <w:lang w:val="pl-PL" w:eastAsia="en-GB"/>
              </w:rPr>
              <w:t>defaworyzowanych</w:t>
            </w:r>
            <w:proofErr w:type="spellEnd"/>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 xml:space="preserve">Jeżeli jest to wymagane, proszę określić, do której kategorii lub których kategorii pracowników niepełnosprawnych lub </w:t>
            </w:r>
            <w:proofErr w:type="spellStart"/>
            <w:r w:rsidRPr="000C44EA">
              <w:rPr>
                <w:rFonts w:ascii="Arial" w:eastAsia="Calibri" w:hAnsi="Arial" w:cs="Arial"/>
                <w:kern w:val="0"/>
                <w:sz w:val="20"/>
                <w:lang w:val="pl-PL" w:eastAsia="en-GB"/>
              </w:rPr>
              <w:t>defaworyzowanych</w:t>
            </w:r>
            <w:proofErr w:type="spellEnd"/>
            <w:r w:rsidRPr="000C44EA">
              <w:rPr>
                <w:rFonts w:ascii="Arial" w:eastAsia="Calibri" w:hAnsi="Arial" w:cs="Arial"/>
                <w:kern w:val="0"/>
                <w:sz w:val="20"/>
                <w:lang w:val="pl-PL" w:eastAsia="en-GB"/>
              </w:rPr>
              <w:t xml:space="preserve">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Jeżeli dotyczy, czy wykonawca jest wpisany do urzędowego wykazu zatwierdzonych wykonawców lub posiada równoważne </w:t>
            </w:r>
            <w:r w:rsidRPr="000C44EA">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Tak [] Nie [] Nie dotyczy</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p>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436FC8" w:rsidRPr="000C44EA" w:rsidRDefault="00436FC8" w:rsidP="007F5C7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 Proszę podać nazwę wykazu lub zaświadczenia i odpowiedni numer rejestracyjny lub numer zaświadczenia, jeżeli dotyczy:</w:t>
            </w:r>
            <w:r w:rsidRPr="000C44EA">
              <w:rPr>
                <w:rFonts w:ascii="Arial" w:eastAsia="Calibri" w:hAnsi="Arial" w:cs="Arial"/>
                <w:kern w:val="0"/>
                <w:sz w:val="20"/>
                <w:lang w:val="pl-PL" w:eastAsia="en-GB"/>
              </w:rPr>
              <w:br/>
              <w:t>b) Jeżeli poświadczenie wpisu do wykazu lub wydania zaświadczenia jest dostępne w formie elektronicznej, proszę podać:</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0C44EA">
              <w:rPr>
                <w:rFonts w:ascii="Arial" w:eastAsia="Calibri" w:hAnsi="Arial" w:cs="Arial"/>
                <w:kern w:val="0"/>
                <w:sz w:val="20"/>
                <w:vertAlign w:val="superscript"/>
                <w:lang w:val="pl-PL" w:eastAsia="en-GB"/>
              </w:rPr>
              <w:footnoteReference w:id="10"/>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d) Czy wpis do wykazu lub wydane zaświadczenie obejmują wszystkie wymagane kryteria kwalifikacji?</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nie: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Proszę dodatkowo uzupełnić brakujące informacje w części IV w sekcjach A, B, C lub D, w zależności od przypadku.</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WYŁĄCZNIE jeżeli jest to wymagane w stosownym ogłoszeniu lub dokumentach zamówienia:</w:t>
            </w:r>
            <w:r w:rsidRPr="000C44EA">
              <w:rPr>
                <w:rFonts w:ascii="Arial" w:eastAsia="Calibri" w:hAnsi="Arial" w:cs="Arial"/>
                <w:b/>
                <w:i/>
                <w:kern w:val="0"/>
                <w:sz w:val="20"/>
                <w:lang w:val="pl-PL" w:eastAsia="en-GB"/>
              </w:rPr>
              <w:br/>
            </w:r>
            <w:r w:rsidRPr="000C44EA">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C44EA">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436FC8" w:rsidRPr="000C44EA" w:rsidRDefault="00436FC8" w:rsidP="007F5C7E">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0C44EA">
              <w:rPr>
                <w:rFonts w:ascii="Arial" w:eastAsia="Calibri" w:hAnsi="Arial" w:cs="Arial"/>
                <w:kern w:val="0"/>
                <w:sz w:val="20"/>
                <w:lang w:val="pl-PL" w:eastAsia="en-GB"/>
              </w:rP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436FC8" w:rsidRPr="000C44EA" w:rsidRDefault="00436FC8" w:rsidP="007F5C7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b) (adres internetowy, wydający urząd lub organ, dokładne dane referencyjne dokumentacji):</w:t>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t>c)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d)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e)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(adres internetowy, wydający urząd lub organ, dokładne dane referencyjne dokumentacji):</w:t>
            </w:r>
            <w:r w:rsidRPr="000C44EA">
              <w:rPr>
                <w:rFonts w:ascii="Arial" w:eastAsia="Calibri" w:hAnsi="Arial" w:cs="Arial"/>
                <w:kern w:val="0"/>
                <w:sz w:val="20"/>
                <w:lang w:val="pl-PL" w:eastAsia="en-GB"/>
              </w:rPr>
              <w:br/>
              <w:t>[……][……][……][……]</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bierze udział w postępowaniu o udzielenie zamówienia wspólnie z innymi wykonawcami</w:t>
            </w:r>
            <w:r w:rsidRPr="000C44EA">
              <w:rPr>
                <w:rFonts w:ascii="Arial" w:eastAsia="Calibri" w:hAnsi="Arial" w:cs="Arial"/>
                <w:kern w:val="0"/>
                <w:sz w:val="20"/>
                <w:vertAlign w:val="superscript"/>
                <w:lang w:val="pl-PL" w:eastAsia="en-GB"/>
              </w:rPr>
              <w:footnoteReference w:id="11"/>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436FC8" w:rsidRPr="000C44EA" w:rsidTr="007F5C7E">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tak, proszę dopilnować, aby pozostali uczestnicy przedstawili odrębne jednolite europejskie dokumenty zamówienia.</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a) Proszę wskazać rolę wykonawcy w grupie (lider, odpowiedzialny za określone zadania itd.):</w:t>
            </w:r>
            <w:r w:rsidRPr="000C44EA">
              <w:rPr>
                <w:rFonts w:ascii="Arial" w:eastAsia="Calibri" w:hAnsi="Arial" w:cs="Arial"/>
                <w:kern w:val="0"/>
                <w:sz w:val="20"/>
                <w:lang w:val="pl-PL" w:eastAsia="en-GB"/>
              </w:rPr>
              <w:br/>
              <w:t>b) Proszę wskazać pozostałych wykonawców biorących wspólnie udział w postępowaniu o udzielenie zamówienia:</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b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b):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t>c): [……]</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   ]</w:t>
            </w:r>
          </w:p>
        </w:tc>
      </w:tr>
    </w:tbl>
    <w:p w:rsidR="00436FC8" w:rsidRPr="000C44EA" w:rsidRDefault="00436FC8" w:rsidP="00436FC8">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rsidR="00436FC8" w:rsidRPr="000C44EA" w:rsidRDefault="00436FC8" w:rsidP="00436FC8">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Informacje na temat przedstawicieli wykonawcy</w:t>
      </w:r>
    </w:p>
    <w:p w:rsidR="00436FC8" w:rsidRPr="000C44EA" w:rsidRDefault="00436FC8" w:rsidP="00436FC8">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0C44EA">
        <w:rPr>
          <w:rFonts w:ascii="Arial" w:eastAsia="Arial Unicode MS" w:hAnsi="Arial" w:cs="Arial"/>
          <w:i/>
          <w:kern w:val="2"/>
          <w:sz w:val="20"/>
          <w:lang w:val="pl-PL" w:eastAsia="hi-IN" w:bidi="hi-IN"/>
        </w:rPr>
        <w:t>W stosownych przypadkach proszę podać imię i nazwisko (imiona i nazwiska) oraz adres(-y) osoby (osób) upoważnionej(-</w:t>
      </w:r>
      <w:proofErr w:type="spellStart"/>
      <w:r w:rsidRPr="000C44EA">
        <w:rPr>
          <w:rFonts w:ascii="Arial" w:eastAsia="Arial Unicode MS" w:hAnsi="Arial" w:cs="Arial"/>
          <w:i/>
          <w:kern w:val="2"/>
          <w:sz w:val="20"/>
          <w:lang w:val="pl-PL" w:eastAsia="hi-IN" w:bidi="hi-IN"/>
        </w:rPr>
        <w:t>ych</w:t>
      </w:r>
      <w:proofErr w:type="spellEnd"/>
      <w:r w:rsidRPr="000C44EA">
        <w:rPr>
          <w:rFonts w:ascii="Arial" w:eastAsia="Arial Unicode MS" w:hAnsi="Arial" w:cs="Arial"/>
          <w:i/>
          <w:kern w:val="2"/>
          <w:sz w:val="20"/>
          <w:lang w:val="pl-PL" w:eastAsia="hi-IN" w:bidi="hi-IN"/>
        </w:rPr>
        <w:t>)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Imię i nazwisko, </w:t>
            </w:r>
            <w:r w:rsidRPr="000C44EA">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rsidR="00436FC8" w:rsidRPr="000C44EA" w:rsidRDefault="00436FC8" w:rsidP="00436FC8">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436FC8" w:rsidRPr="000C44EA" w:rsidRDefault="00436FC8" w:rsidP="00436FC8">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rsidR="00436FC8" w:rsidRPr="000C44EA" w:rsidRDefault="00436FC8" w:rsidP="00436FC8">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przedstawić – </w:t>
      </w:r>
      <w:r w:rsidRPr="000C44EA">
        <w:rPr>
          <w:rFonts w:ascii="Arial" w:eastAsia="Arial Unicode MS" w:hAnsi="Arial" w:cs="Arial"/>
          <w:b/>
          <w:kern w:val="2"/>
          <w:sz w:val="20"/>
          <w:lang w:val="pl-PL" w:eastAsia="hi-IN" w:bidi="hi-IN"/>
        </w:rPr>
        <w:t>dla każdego</w:t>
      </w:r>
      <w:r w:rsidRPr="000C44EA">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0C44EA">
        <w:rPr>
          <w:rFonts w:ascii="Arial" w:eastAsia="Arial Unicode MS" w:hAnsi="Arial" w:cs="Arial"/>
          <w:b/>
          <w:kern w:val="2"/>
          <w:sz w:val="20"/>
          <w:lang w:val="pl-PL" w:eastAsia="hi-IN" w:bidi="hi-IN"/>
        </w:rPr>
        <w:t>niniejszej części sekcja A i B oraz w części III</w:t>
      </w:r>
      <w:r w:rsidRPr="000C44EA">
        <w:rPr>
          <w:rFonts w:ascii="Arial" w:eastAsia="Arial Unicode MS" w:hAnsi="Arial" w:cs="Arial"/>
          <w:kern w:val="2"/>
          <w:sz w:val="20"/>
          <w:lang w:val="pl-PL" w:eastAsia="hi-IN" w:bidi="hi-IN"/>
        </w:rPr>
        <w:t xml:space="preserve">, należycie wypełniony i podpisany przez dane podmioty. </w:t>
      </w:r>
      <w:r w:rsidRPr="000C44EA">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C44EA">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0C44EA">
        <w:rPr>
          <w:rFonts w:ascii="Arial" w:eastAsia="Arial Unicode MS" w:hAnsi="Arial" w:cs="Arial"/>
          <w:kern w:val="2"/>
          <w:sz w:val="20"/>
          <w:vertAlign w:val="superscript"/>
          <w:lang w:val="pl-PL" w:eastAsia="hi-IN" w:bidi="hi-IN"/>
        </w:rPr>
        <w:footnoteReference w:id="12"/>
      </w:r>
      <w:r w:rsidRPr="000C44EA">
        <w:rPr>
          <w:rFonts w:ascii="Arial" w:eastAsia="Arial Unicode MS" w:hAnsi="Arial" w:cs="Arial"/>
          <w:kern w:val="2"/>
          <w:sz w:val="20"/>
          <w:lang w:val="pl-PL" w:eastAsia="hi-IN" w:bidi="hi-IN"/>
        </w:rPr>
        <w:t>.</w:t>
      </w:r>
    </w:p>
    <w:p w:rsidR="00436FC8" w:rsidRPr="000C44EA" w:rsidRDefault="00436FC8" w:rsidP="00436FC8">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436FC8" w:rsidRPr="000C44EA" w:rsidRDefault="00436FC8" w:rsidP="00436FC8">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436FC8" w:rsidRPr="000C44EA" w:rsidRDefault="00436FC8" w:rsidP="00436FC8">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0C44EA">
        <w:rPr>
          <w:rFonts w:ascii="Arial" w:eastAsia="Calibri" w:hAnsi="Arial" w:cs="Arial"/>
          <w:b/>
          <w:smallCaps/>
          <w:kern w:val="0"/>
          <w:sz w:val="20"/>
          <w:lang w:val="pl-PL" w:eastAsia="en-GB"/>
        </w:rPr>
        <w:t>D: Informacje dotyczące podwykonawców, na których zdolności wykonawca nie polega</w:t>
      </w:r>
    </w:p>
    <w:p w:rsidR="00436FC8" w:rsidRPr="000C44EA" w:rsidRDefault="00436FC8" w:rsidP="00436FC8">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t xml:space="preserve">Jeżeli </w:t>
            </w:r>
            <w:r w:rsidRPr="000C44EA">
              <w:rPr>
                <w:rFonts w:ascii="Arial" w:eastAsia="Arial Unicode MS" w:hAnsi="Arial" w:cs="Arial"/>
                <w:b/>
                <w:kern w:val="2"/>
                <w:sz w:val="20"/>
                <w:lang w:val="pl-PL" w:eastAsia="hi-IN" w:bidi="hi-IN"/>
              </w:rPr>
              <w:t>tak i o ile jest to wiadome</w:t>
            </w:r>
            <w:r w:rsidRPr="000C44EA">
              <w:rPr>
                <w:rFonts w:ascii="Arial" w:eastAsia="Arial Unicode MS" w:hAnsi="Arial" w:cs="Arial"/>
                <w:kern w:val="2"/>
                <w:sz w:val="20"/>
                <w:lang w:val="pl-PL" w:eastAsia="hi-IN" w:bidi="hi-IN"/>
              </w:rPr>
              <w:t xml:space="preserve">, proszę podać wykaz proponowanych podwykonawców: </w:t>
            </w:r>
          </w:p>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rsidR="00436FC8" w:rsidRPr="000C44EA" w:rsidRDefault="00436FC8" w:rsidP="00436FC8">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Jeżeli instytucja zamawiająca lub podmiot zamawiający wyraźnie żąda przedstawienia tych informacji </w:t>
      </w:r>
      <w:r w:rsidRPr="000C44EA">
        <w:rPr>
          <w:rFonts w:ascii="Arial" w:eastAsia="Calibri" w:hAnsi="Arial" w:cs="Arial"/>
          <w:kern w:val="0"/>
          <w:sz w:val="20"/>
          <w:lang w:val="pl-PL" w:eastAsia="en-GB"/>
        </w:rPr>
        <w:t xml:space="preserve">oprócz informacji </w:t>
      </w:r>
      <w:r w:rsidRPr="000C44EA">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rsidR="00436FC8" w:rsidRPr="000C44EA" w:rsidRDefault="00436FC8" w:rsidP="00436FC8">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rsidR="00436FC8" w:rsidRPr="000C44EA" w:rsidRDefault="00436FC8" w:rsidP="00436FC8">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III: Podstawy wykluczenia</w:t>
      </w:r>
    </w:p>
    <w:p w:rsidR="00436FC8" w:rsidRPr="000C44EA" w:rsidRDefault="00436FC8" w:rsidP="00436FC8">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Podstawy związane z wyrokami skazującymi za przestępstwo</w:t>
      </w:r>
    </w:p>
    <w:p w:rsidR="00436FC8" w:rsidRPr="000C44EA" w:rsidRDefault="00436FC8" w:rsidP="00436FC8">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art. 57 ust. 1 dyrektywy 2014/24/UE określono następujące powody wykluczenia:</w:t>
      </w:r>
    </w:p>
    <w:p w:rsidR="00436FC8" w:rsidRPr="000C44EA" w:rsidRDefault="00436FC8" w:rsidP="00436FC8">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udział w </w:t>
      </w:r>
      <w:r w:rsidRPr="000C44EA">
        <w:rPr>
          <w:rFonts w:ascii="Arial" w:eastAsia="Calibri" w:hAnsi="Arial" w:cs="Arial"/>
          <w:b/>
          <w:kern w:val="0"/>
          <w:sz w:val="20"/>
          <w:lang w:val="pl-PL" w:eastAsia="en-GB"/>
        </w:rPr>
        <w:t>organizacji przestępczej</w:t>
      </w:r>
      <w:r w:rsidRPr="000C44EA">
        <w:rPr>
          <w:rFonts w:ascii="Arial" w:eastAsia="Calibri" w:hAnsi="Arial" w:cs="Arial"/>
          <w:b/>
          <w:kern w:val="0"/>
          <w:sz w:val="20"/>
          <w:vertAlign w:val="superscript"/>
          <w:lang w:val="pl-PL" w:eastAsia="en-GB"/>
        </w:rPr>
        <w:footnoteReference w:id="13"/>
      </w:r>
      <w:r w:rsidRPr="000C44EA">
        <w:rPr>
          <w:rFonts w:ascii="Arial" w:eastAsia="Calibri" w:hAnsi="Arial" w:cs="Arial"/>
          <w:kern w:val="0"/>
          <w:sz w:val="20"/>
          <w:lang w:val="pl-PL" w:eastAsia="en-GB"/>
        </w:rPr>
        <w:t>;</w:t>
      </w:r>
    </w:p>
    <w:p w:rsidR="00436FC8" w:rsidRPr="000C44EA" w:rsidRDefault="00436FC8" w:rsidP="00436FC8">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korupcja</w:t>
      </w:r>
      <w:r w:rsidRPr="000C44EA">
        <w:rPr>
          <w:rFonts w:ascii="Arial" w:eastAsia="Calibri" w:hAnsi="Arial" w:cs="Arial"/>
          <w:b/>
          <w:kern w:val="0"/>
          <w:sz w:val="20"/>
          <w:vertAlign w:val="superscript"/>
          <w:lang w:val="pl-PL" w:eastAsia="en-GB"/>
        </w:rPr>
        <w:footnoteReference w:id="14"/>
      </w:r>
      <w:r w:rsidRPr="000C44EA">
        <w:rPr>
          <w:rFonts w:ascii="Arial" w:eastAsia="Calibri" w:hAnsi="Arial" w:cs="Arial"/>
          <w:kern w:val="0"/>
          <w:sz w:val="20"/>
          <w:lang w:val="pl-PL" w:eastAsia="en-GB"/>
        </w:rPr>
        <w:t>;</w:t>
      </w:r>
    </w:p>
    <w:p w:rsidR="00436FC8" w:rsidRPr="000C44EA" w:rsidRDefault="00436FC8" w:rsidP="00436FC8">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1" w:name="_DV_M1264"/>
      <w:bookmarkEnd w:id="1"/>
      <w:r w:rsidRPr="000C44EA">
        <w:rPr>
          <w:rFonts w:ascii="Arial" w:eastAsia="Calibri" w:hAnsi="Arial" w:cs="Arial"/>
          <w:b/>
          <w:kern w:val="0"/>
          <w:sz w:val="20"/>
          <w:lang w:val="pl-PL" w:eastAsia="en-GB"/>
        </w:rPr>
        <w:t>nadużycie finansowe</w:t>
      </w:r>
      <w:bookmarkStart w:id="2" w:name="_DV_M1266"/>
      <w:bookmarkEnd w:id="2"/>
      <w:r w:rsidRPr="000C44EA">
        <w:rPr>
          <w:rFonts w:ascii="Arial" w:eastAsia="Calibri" w:hAnsi="Arial" w:cs="Arial"/>
          <w:b/>
          <w:kern w:val="0"/>
          <w:sz w:val="20"/>
          <w:vertAlign w:val="superscript"/>
          <w:lang w:val="pl-PL" w:eastAsia="en-GB"/>
        </w:rPr>
        <w:footnoteReference w:id="15"/>
      </w:r>
      <w:r w:rsidRPr="000C44EA">
        <w:rPr>
          <w:rFonts w:ascii="Arial" w:eastAsia="Calibri" w:hAnsi="Arial" w:cs="Arial"/>
          <w:kern w:val="0"/>
          <w:sz w:val="20"/>
          <w:lang w:val="pl-PL" w:eastAsia="en-GB"/>
        </w:rPr>
        <w:t>;</w:t>
      </w:r>
    </w:p>
    <w:p w:rsidR="00436FC8" w:rsidRPr="000C44EA" w:rsidRDefault="00436FC8" w:rsidP="00436FC8">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przestępstwa terrorystyczne lub przestępstwa związane z działalnością terrorystyczną</w:t>
      </w:r>
      <w:bookmarkStart w:id="3" w:name="_DV_M1268"/>
      <w:bookmarkEnd w:id="3"/>
      <w:r w:rsidRPr="000C44EA">
        <w:rPr>
          <w:rFonts w:ascii="Arial" w:eastAsia="Calibri" w:hAnsi="Arial" w:cs="Arial"/>
          <w:b/>
          <w:kern w:val="0"/>
          <w:sz w:val="20"/>
          <w:vertAlign w:val="superscript"/>
          <w:lang w:val="pl-PL" w:eastAsia="en-GB"/>
        </w:rPr>
        <w:footnoteReference w:id="16"/>
      </w:r>
    </w:p>
    <w:p w:rsidR="00436FC8" w:rsidRPr="000C44EA" w:rsidRDefault="00436FC8" w:rsidP="00436FC8">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pranie pieniędzy lub finansowanie terroryzmu</w:t>
      </w:r>
      <w:r w:rsidRPr="000C44EA">
        <w:rPr>
          <w:rFonts w:ascii="Arial" w:eastAsia="Calibri" w:hAnsi="Arial" w:cs="Arial"/>
          <w:b/>
          <w:kern w:val="0"/>
          <w:sz w:val="20"/>
          <w:vertAlign w:val="superscript"/>
          <w:lang w:val="pl-PL" w:eastAsia="en-GB"/>
        </w:rPr>
        <w:footnoteReference w:id="17"/>
      </w:r>
    </w:p>
    <w:p w:rsidR="00436FC8" w:rsidRPr="000C44EA" w:rsidRDefault="00436FC8" w:rsidP="00436FC8">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praca dzieci</w:t>
      </w:r>
      <w:r w:rsidRPr="000C44EA">
        <w:rPr>
          <w:rFonts w:ascii="Arial" w:eastAsia="Calibri" w:hAnsi="Arial" w:cs="Arial"/>
          <w:kern w:val="0"/>
          <w:sz w:val="20"/>
          <w:lang w:val="pl-PL" w:eastAsia="en-GB"/>
        </w:rPr>
        <w:t xml:space="preserve"> i inne formy </w:t>
      </w:r>
      <w:r w:rsidRPr="000C44EA">
        <w:rPr>
          <w:rFonts w:ascii="Arial" w:eastAsia="Calibri" w:hAnsi="Arial" w:cs="Arial"/>
          <w:b/>
          <w:kern w:val="0"/>
          <w:sz w:val="20"/>
          <w:lang w:val="pl-PL" w:eastAsia="en-GB"/>
        </w:rPr>
        <w:t>handlu ludźmi</w:t>
      </w:r>
      <w:r w:rsidRPr="000C44EA">
        <w:rPr>
          <w:rFonts w:ascii="Arial" w:eastAsia="Calibri" w:hAnsi="Arial" w:cs="Arial"/>
          <w:b/>
          <w:kern w:val="0"/>
          <w:sz w:val="20"/>
          <w:vertAlign w:val="superscript"/>
          <w:lang w:val="pl-PL" w:eastAsia="en-GB"/>
        </w:rPr>
        <w:footnoteReference w:id="18"/>
      </w:r>
      <w:r w:rsidRPr="000C44EA">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 stosunku do </w:t>
            </w:r>
            <w:r w:rsidRPr="000C44EA">
              <w:rPr>
                <w:rFonts w:ascii="Arial" w:eastAsia="Arial Unicode MS" w:hAnsi="Arial" w:cs="Arial"/>
                <w:b/>
                <w:kern w:val="2"/>
                <w:sz w:val="20"/>
                <w:lang w:val="pl-PL" w:eastAsia="hi-IN" w:bidi="hi-IN"/>
              </w:rPr>
              <w:t>samego wykonawcy</w:t>
            </w:r>
            <w:r w:rsidRPr="000C44EA">
              <w:rPr>
                <w:rFonts w:ascii="Arial" w:eastAsia="Arial Unicode MS" w:hAnsi="Arial" w:cs="Arial"/>
                <w:kern w:val="2"/>
                <w:sz w:val="20"/>
                <w:lang w:val="pl-PL" w:eastAsia="hi-IN" w:bidi="hi-IN"/>
              </w:rPr>
              <w:t xml:space="preserve"> bądź </w:t>
            </w:r>
            <w:r w:rsidRPr="000C44EA">
              <w:rPr>
                <w:rFonts w:ascii="Arial" w:eastAsia="Arial Unicode MS" w:hAnsi="Arial" w:cs="Arial"/>
                <w:b/>
                <w:kern w:val="2"/>
                <w:sz w:val="20"/>
                <w:lang w:val="pl-PL" w:eastAsia="hi-IN" w:bidi="hi-IN"/>
              </w:rPr>
              <w:t>jakiejkolwiek</w:t>
            </w:r>
            <w:r w:rsidRPr="000C44EA">
              <w:rPr>
                <w:rFonts w:ascii="Arial" w:eastAsia="Arial Unicode MS" w:hAnsi="Arial" w:cs="Arial"/>
                <w:kern w:val="2"/>
                <w:sz w:val="20"/>
                <w:lang w:val="pl-PL" w:eastAsia="hi-IN" w:bidi="hi-IN"/>
              </w:rPr>
              <w:t xml:space="preserve"> osoby będącej członkiem organów </w:t>
            </w:r>
            <w:r w:rsidRPr="000C44EA">
              <w:rPr>
                <w:rFonts w:ascii="Arial" w:eastAsia="Arial Unicode MS" w:hAnsi="Arial" w:cs="Arial"/>
                <w:kern w:val="2"/>
                <w:sz w:val="20"/>
                <w:lang w:val="pl-PL" w:eastAsia="hi-IN" w:bidi="hi-IN"/>
              </w:rPr>
              <w:lastRenderedPageBreak/>
              <w:t xml:space="preserve">administracyjnych, zarządzających lub nadzorczych wykonawcy, lub posiadającej w przedsiębiorstwie wykonawcy uprawnienia do reprezentowania, uprawnienia decyzyjne lub kontrolne, </w:t>
            </w:r>
            <w:r w:rsidRPr="000C44EA">
              <w:rPr>
                <w:rFonts w:ascii="Arial" w:eastAsia="Arial Unicode MS" w:hAnsi="Arial" w:cs="Arial"/>
                <w:b/>
                <w:kern w:val="2"/>
                <w:sz w:val="20"/>
                <w:lang w:val="pl-PL" w:eastAsia="hi-IN" w:bidi="hi-IN"/>
              </w:rPr>
              <w:t>wydany został prawomocny wyrok</w:t>
            </w:r>
            <w:r w:rsidRPr="000C44EA">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p>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Jeżeli odnośna dokumentacja jest dostępna w </w:t>
            </w:r>
            <w:r w:rsidRPr="000C44EA">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19"/>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lastRenderedPageBreak/>
              <w:t>Jeżeli tak</w:t>
            </w:r>
            <w:r w:rsidRPr="000C44EA">
              <w:rPr>
                <w:rFonts w:ascii="Arial" w:eastAsia="Arial Unicode MS" w:hAnsi="Arial" w:cs="Arial"/>
                <w:kern w:val="2"/>
                <w:sz w:val="20"/>
                <w:lang w:val="pl-PL" w:eastAsia="hi-IN" w:bidi="hi-IN"/>
              </w:rPr>
              <w:t>, proszę podać</w:t>
            </w:r>
            <w:r w:rsidRPr="000C44EA">
              <w:rPr>
                <w:rFonts w:ascii="Arial" w:eastAsia="Arial Unicode MS" w:hAnsi="Arial" w:cs="Arial"/>
                <w:kern w:val="2"/>
                <w:sz w:val="20"/>
                <w:vertAlign w:val="superscript"/>
                <w:lang w:val="pl-PL" w:eastAsia="hi-IN" w:bidi="hi-IN"/>
              </w:rPr>
              <w:footnoteReference w:id="20"/>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a) datę wyroku, określić, których spośród punktów 1–6 on dotyczy, oraz podać powód(-ody) skazania;</w:t>
            </w:r>
            <w:r w:rsidRPr="000C44EA">
              <w:rPr>
                <w:rFonts w:ascii="Arial" w:eastAsia="Arial Unicode MS" w:hAnsi="Arial" w:cs="Arial"/>
                <w:kern w:val="2"/>
                <w:sz w:val="20"/>
                <w:lang w:val="pl-PL" w:eastAsia="hi-IN" w:bidi="hi-IN"/>
              </w:rPr>
              <w:br/>
              <w:t>b) wskazać, kto został skazany [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data: [   ], punkt(-y): [   ], powód(-ody):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t>c) długość okresu wykluczenia [……] oraz punkt(-y), którego(-</w:t>
            </w:r>
            <w:proofErr w:type="spellStart"/>
            <w:r w:rsidRPr="000C44EA">
              <w:rPr>
                <w:rFonts w:ascii="Arial" w:eastAsia="Arial Unicode MS" w:hAnsi="Arial" w:cs="Arial"/>
                <w:kern w:val="2"/>
                <w:sz w:val="20"/>
                <w:lang w:val="pl-PL" w:eastAsia="hi-IN" w:bidi="hi-IN"/>
              </w:rPr>
              <w:t>ych</w:t>
            </w:r>
            <w:proofErr w:type="spellEnd"/>
            <w:r w:rsidRPr="000C44EA">
              <w:rPr>
                <w:rFonts w:ascii="Arial" w:eastAsia="Arial Unicode MS" w:hAnsi="Arial" w:cs="Arial"/>
                <w:kern w:val="2"/>
                <w:sz w:val="20"/>
                <w:lang w:val="pl-PL" w:eastAsia="hi-IN" w:bidi="hi-IN"/>
              </w:rPr>
              <w:t>) to dotyczy.</w:t>
            </w:r>
          </w:p>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0C44EA">
              <w:rPr>
                <w:rFonts w:ascii="Arial" w:eastAsia="Arial Unicode MS" w:hAnsi="Arial" w:cs="Arial"/>
                <w:kern w:val="2"/>
                <w:sz w:val="20"/>
                <w:vertAlign w:val="superscript"/>
                <w:lang w:val="pl-PL" w:eastAsia="hi-IN" w:bidi="hi-IN"/>
              </w:rPr>
              <w:footnoteReference w:id="21"/>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0C44EA">
              <w:rPr>
                <w:rFonts w:ascii="Arial" w:eastAsia="Arial Unicode MS" w:hAnsi="Arial" w:cs="Arial"/>
                <w:kern w:val="2"/>
                <w:sz w:val="20"/>
                <w:vertAlign w:val="superscript"/>
                <w:lang w:val="pl-PL" w:eastAsia="hi-IN" w:bidi="hi-IN"/>
              </w:rPr>
              <w:footnoteReference w:id="22"/>
            </w:r>
            <w:r w:rsidRPr="000C44EA">
              <w:rPr>
                <w:rFonts w:ascii="Arial" w:eastAsia="Arial Unicode MS" w:hAnsi="Arial" w:cs="Arial"/>
                <w:kern w:val="2"/>
                <w:sz w:val="20"/>
                <w:lang w:val="pl-PL" w:eastAsia="hi-IN" w:bidi="hi-IN"/>
              </w:rPr>
              <w:t xml:space="preserve"> („</w:t>
            </w:r>
            <w:r w:rsidRPr="000C44EA">
              <w:rPr>
                <w:rFonts w:ascii="Arial" w:eastAsia="Calibri" w:hAnsi="Arial" w:cs="Arial"/>
                <w:b/>
                <w:kern w:val="2"/>
                <w:sz w:val="20"/>
                <w:lang w:val="pl-PL" w:eastAsia="en-GB" w:bidi="hi-IN"/>
              </w:rPr>
              <w:t>samooczyszczenie”)</w:t>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 Tak [] Nie </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w:t>
            </w:r>
            <w:r w:rsidRPr="000C44EA">
              <w:rPr>
                <w:rFonts w:ascii="Arial" w:eastAsia="Arial Unicode MS" w:hAnsi="Arial" w:cs="Arial"/>
                <w:kern w:val="2"/>
                <w:sz w:val="20"/>
                <w:vertAlign w:val="superscript"/>
                <w:lang w:val="pl-PL" w:eastAsia="hi-IN" w:bidi="hi-IN"/>
              </w:rPr>
              <w:footnoteReference w:id="23"/>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rsidR="00436FC8" w:rsidRPr="000C44EA" w:rsidRDefault="00436FC8" w:rsidP="00436FC8">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wywiązał się ze wszystkich </w:t>
            </w:r>
            <w:r w:rsidRPr="000C44EA">
              <w:rPr>
                <w:rFonts w:ascii="Arial" w:eastAsia="Arial Unicode MS" w:hAnsi="Arial" w:cs="Arial"/>
                <w:b/>
                <w:kern w:val="2"/>
                <w:sz w:val="20"/>
                <w:lang w:val="pl-PL" w:eastAsia="hi-IN" w:bidi="hi-IN"/>
              </w:rPr>
              <w:t>obowiązków dotyczących płatności podatków lub składek na ubezpieczenie społeczne</w:t>
            </w:r>
            <w:r w:rsidRPr="000C44EA">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436FC8" w:rsidRPr="000C44EA" w:rsidTr="007F5C7E">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t>Jeżeli nie</w:t>
            </w:r>
            <w:r w:rsidRPr="000C44EA">
              <w:rPr>
                <w:rFonts w:ascii="Arial" w:eastAsia="Arial Unicode MS" w:hAnsi="Arial" w:cs="Arial"/>
                <w:kern w:val="2"/>
                <w:sz w:val="20"/>
                <w:lang w:val="pl-PL" w:eastAsia="hi-IN" w:bidi="hi-IN"/>
              </w:rPr>
              <w:t>, proszę wskazać:</w:t>
            </w:r>
            <w:r w:rsidRPr="000C44EA">
              <w:rPr>
                <w:rFonts w:ascii="Arial" w:eastAsia="Arial Unicode MS" w:hAnsi="Arial" w:cs="Arial"/>
                <w:kern w:val="2"/>
                <w:sz w:val="20"/>
                <w:lang w:val="pl-PL" w:eastAsia="hi-IN" w:bidi="hi-IN"/>
              </w:rPr>
              <w:br/>
              <w:t>a) państwo lub państwo członkowskie, którego to dotyczy;</w:t>
            </w:r>
            <w:r w:rsidRPr="000C44EA">
              <w:rPr>
                <w:rFonts w:ascii="Arial" w:eastAsia="Arial Unicode MS" w:hAnsi="Arial" w:cs="Arial"/>
                <w:kern w:val="2"/>
                <w:sz w:val="20"/>
                <w:lang w:val="pl-PL" w:eastAsia="hi-IN" w:bidi="hi-IN"/>
              </w:rPr>
              <w:br/>
              <w:t>b) jakiej kwoty to dotyczy?</w:t>
            </w:r>
            <w:r w:rsidRPr="000C44EA">
              <w:rPr>
                <w:rFonts w:ascii="Arial" w:eastAsia="Arial Unicode MS" w:hAnsi="Arial" w:cs="Arial"/>
                <w:kern w:val="2"/>
                <w:sz w:val="20"/>
                <w:lang w:val="pl-PL" w:eastAsia="hi-IN" w:bidi="hi-IN"/>
              </w:rPr>
              <w:br/>
              <w:t>c) w jaki sposób zostało ustalone to naruszenie obowiązków:</w:t>
            </w:r>
            <w:r w:rsidRPr="000C44EA">
              <w:rPr>
                <w:rFonts w:ascii="Arial" w:eastAsia="Arial Unicode MS" w:hAnsi="Arial" w:cs="Arial"/>
                <w:kern w:val="2"/>
                <w:sz w:val="20"/>
                <w:lang w:val="pl-PL" w:eastAsia="hi-IN" w:bidi="hi-IN"/>
              </w:rPr>
              <w:br/>
              <w:t xml:space="preserve">1) w trybie </w:t>
            </w:r>
            <w:r w:rsidRPr="000C44EA">
              <w:rPr>
                <w:rFonts w:ascii="Arial" w:eastAsia="Arial Unicode MS" w:hAnsi="Arial" w:cs="Arial"/>
                <w:b/>
                <w:kern w:val="2"/>
                <w:sz w:val="20"/>
                <w:lang w:val="pl-PL" w:eastAsia="hi-IN" w:bidi="hi-IN"/>
              </w:rPr>
              <w:t>decyzji</w:t>
            </w:r>
            <w:r w:rsidRPr="000C44EA">
              <w:rPr>
                <w:rFonts w:ascii="Arial" w:eastAsia="Arial Unicode MS" w:hAnsi="Arial" w:cs="Arial"/>
                <w:kern w:val="2"/>
                <w:sz w:val="20"/>
                <w:lang w:val="pl-PL" w:eastAsia="hi-IN" w:bidi="hi-IN"/>
              </w:rPr>
              <w:t xml:space="preserve"> sądowej lub administracyjnej:</w:t>
            </w:r>
          </w:p>
          <w:p w:rsidR="00436FC8" w:rsidRPr="000C44EA" w:rsidRDefault="00436FC8" w:rsidP="007F5C7E">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ta decyzja jest ostateczna i wiążąca?</w:t>
            </w:r>
          </w:p>
          <w:p w:rsidR="00436FC8" w:rsidRPr="000C44EA" w:rsidRDefault="00436FC8" w:rsidP="007F5C7E">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datę wyroku lub decyzji.</w:t>
            </w:r>
          </w:p>
          <w:p w:rsidR="00436FC8" w:rsidRPr="000C44EA" w:rsidRDefault="00436FC8" w:rsidP="007F5C7E">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W przypadku wyroku, </w:t>
            </w:r>
            <w:r w:rsidRPr="000C44EA">
              <w:rPr>
                <w:rFonts w:ascii="Arial" w:eastAsia="Calibri" w:hAnsi="Arial" w:cs="Arial"/>
                <w:b/>
                <w:kern w:val="0"/>
                <w:sz w:val="20"/>
                <w:lang w:val="pl-PL" w:eastAsia="en-GB"/>
              </w:rPr>
              <w:t>o ile została w nim bezpośrednio określona</w:t>
            </w:r>
            <w:r w:rsidRPr="000C44EA">
              <w:rPr>
                <w:rFonts w:ascii="Arial" w:eastAsia="Calibri" w:hAnsi="Arial" w:cs="Arial"/>
                <w:kern w:val="0"/>
                <w:sz w:val="20"/>
                <w:lang w:val="pl-PL" w:eastAsia="en-GB"/>
              </w:rPr>
              <w:t>, długość okresu wykluczenia:</w:t>
            </w:r>
          </w:p>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2) w </w:t>
            </w:r>
            <w:r w:rsidRPr="000C44EA">
              <w:rPr>
                <w:rFonts w:ascii="Arial" w:eastAsia="Arial Unicode MS" w:hAnsi="Arial" w:cs="Arial"/>
                <w:b/>
                <w:kern w:val="2"/>
                <w:sz w:val="20"/>
                <w:lang w:val="pl-PL" w:eastAsia="hi-IN" w:bidi="hi-IN"/>
              </w:rPr>
              <w:t>inny sposób</w:t>
            </w:r>
            <w:r w:rsidRPr="000C44EA">
              <w:rPr>
                <w:rFonts w:ascii="Arial" w:eastAsia="Arial Unicode MS" w:hAnsi="Arial" w:cs="Arial"/>
                <w:kern w:val="2"/>
                <w:sz w:val="20"/>
                <w:lang w:val="pl-PL" w:eastAsia="hi-IN" w:bidi="hi-IN"/>
              </w:rPr>
              <w:t>? Proszę sprecyzować, w jaki:</w:t>
            </w:r>
          </w:p>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Składki na ubezpieczenia społeczne</w:t>
            </w:r>
          </w:p>
        </w:tc>
      </w:tr>
      <w:tr w:rsidR="00436FC8" w:rsidRPr="000C44EA" w:rsidTr="007F5C7E">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rsidR="00436FC8" w:rsidRPr="000C44EA" w:rsidRDefault="00436FC8" w:rsidP="007F5C7E">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rsidR="00436FC8" w:rsidRPr="000C44EA" w:rsidRDefault="00436FC8" w:rsidP="007F5C7E">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rsidR="00436FC8" w:rsidRPr="000C44EA" w:rsidRDefault="00436FC8" w:rsidP="007F5C7E">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rsidR="00436FC8" w:rsidRPr="000C44EA" w:rsidRDefault="00436FC8" w:rsidP="007F5C7E">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rsidR="00436FC8" w:rsidRPr="000C44EA" w:rsidRDefault="00436FC8" w:rsidP="007F5C7E">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rsidR="00436FC8" w:rsidRPr="000C44EA" w:rsidRDefault="00436FC8" w:rsidP="007F5C7E">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p>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w:t>
            </w:r>
            <w:r w:rsidRPr="000C44EA">
              <w:rPr>
                <w:rFonts w:ascii="Arial" w:eastAsia="Arial Unicode MS" w:hAnsi="Arial" w:cs="Arial"/>
                <w:kern w:val="2"/>
                <w:sz w:val="20"/>
                <w:vertAlign w:val="superscript"/>
                <w:lang w:val="pl-PL" w:eastAsia="hi-IN" w:bidi="hi-IN"/>
              </w:rPr>
              <w:footnoteReference w:id="24"/>
            </w:r>
            <w:r w:rsidRPr="000C44EA">
              <w:rPr>
                <w:rFonts w:ascii="Arial" w:eastAsia="Arial Unicode MS" w:hAnsi="Arial" w:cs="Arial"/>
                <w:kern w:val="2"/>
                <w:sz w:val="20"/>
                <w:vertAlign w:val="superscript"/>
                <w:lang w:val="pl-PL" w:eastAsia="hi-IN" w:bidi="hi-IN"/>
              </w:rPr>
              <w:br/>
            </w:r>
            <w:r w:rsidRPr="000C44EA">
              <w:rPr>
                <w:rFonts w:ascii="Arial" w:eastAsia="Arial Unicode MS" w:hAnsi="Arial" w:cs="Arial"/>
                <w:kern w:val="2"/>
                <w:sz w:val="20"/>
                <w:lang w:val="pl-PL" w:eastAsia="hi-IN" w:bidi="hi-IN"/>
              </w:rPr>
              <w:t>[……][……][……]</w:t>
            </w:r>
          </w:p>
        </w:tc>
      </w:tr>
    </w:tbl>
    <w:p w:rsidR="00436FC8" w:rsidRPr="000C44EA" w:rsidRDefault="00436FC8" w:rsidP="00436FC8">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Podstawy związane z niewypłacalnością, konfliktem interesów lub wykroczeniami zawodowymi</w:t>
      </w:r>
      <w:r w:rsidRPr="000C44EA">
        <w:rPr>
          <w:rFonts w:ascii="Arial" w:eastAsia="Calibri" w:hAnsi="Arial" w:cs="Arial"/>
          <w:b/>
          <w:smallCaps/>
          <w:kern w:val="0"/>
          <w:sz w:val="20"/>
          <w:vertAlign w:val="superscript"/>
          <w:lang w:val="pl-PL" w:eastAsia="en-GB"/>
        </w:rPr>
        <w:footnoteReference w:id="25"/>
      </w:r>
    </w:p>
    <w:p w:rsidR="00436FC8" w:rsidRPr="000C44EA" w:rsidRDefault="00436FC8" w:rsidP="00436FC8">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436FC8" w:rsidRPr="000C44EA" w:rsidTr="007F5C7E">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t>
            </w:r>
            <w:r w:rsidRPr="000C44EA">
              <w:rPr>
                <w:rFonts w:ascii="Arial" w:eastAsia="Arial Unicode MS" w:hAnsi="Arial" w:cs="Arial"/>
                <w:b/>
                <w:kern w:val="2"/>
                <w:sz w:val="20"/>
                <w:lang w:val="pl-PL" w:eastAsia="hi-IN" w:bidi="hi-IN"/>
              </w:rPr>
              <w:t>wedle własnej wiedzy</w:t>
            </w:r>
            <w:r w:rsidRPr="000C44EA">
              <w:rPr>
                <w:rFonts w:ascii="Arial" w:eastAsia="Arial Unicode MS" w:hAnsi="Arial" w:cs="Arial"/>
                <w:kern w:val="2"/>
                <w:sz w:val="20"/>
                <w:lang w:val="pl-PL" w:eastAsia="hi-IN" w:bidi="hi-IN"/>
              </w:rPr>
              <w:t xml:space="preserve">, naruszył </w:t>
            </w:r>
            <w:r w:rsidRPr="000C44EA">
              <w:rPr>
                <w:rFonts w:ascii="Arial" w:eastAsia="Arial Unicode MS" w:hAnsi="Arial" w:cs="Arial"/>
                <w:b/>
                <w:kern w:val="2"/>
                <w:sz w:val="20"/>
                <w:lang w:val="pl-PL" w:eastAsia="hi-IN" w:bidi="hi-IN"/>
              </w:rPr>
              <w:t>swoje obowiązki</w:t>
            </w:r>
            <w:r w:rsidRPr="000C44EA">
              <w:rPr>
                <w:rFonts w:ascii="Arial" w:eastAsia="Arial Unicode MS" w:hAnsi="Arial" w:cs="Arial"/>
                <w:kern w:val="2"/>
                <w:sz w:val="20"/>
                <w:lang w:val="pl-PL" w:eastAsia="hi-IN" w:bidi="hi-IN"/>
              </w:rPr>
              <w:t xml:space="preserve"> w dziedzinie </w:t>
            </w:r>
            <w:r w:rsidRPr="000C44EA">
              <w:rPr>
                <w:rFonts w:ascii="Arial" w:eastAsia="Arial Unicode MS" w:hAnsi="Arial" w:cs="Arial"/>
                <w:b/>
                <w:kern w:val="2"/>
                <w:sz w:val="20"/>
                <w:lang w:val="pl-PL" w:eastAsia="hi-IN" w:bidi="hi-IN"/>
              </w:rPr>
              <w:t>prawa środowiska, prawa socjalnego i prawa pracy</w:t>
            </w:r>
            <w:r w:rsidRPr="000C44EA">
              <w:rPr>
                <w:rFonts w:ascii="Arial" w:eastAsia="Arial Unicode MS" w:hAnsi="Arial" w:cs="Arial"/>
                <w:b/>
                <w:kern w:val="2"/>
                <w:sz w:val="20"/>
                <w:vertAlign w:val="superscript"/>
                <w:lang w:val="pl-PL" w:eastAsia="hi-IN" w:bidi="hi-IN"/>
              </w:rPr>
              <w:footnoteReference w:id="26"/>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436FC8" w:rsidRPr="000C44EA" w:rsidTr="007F5C7E">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0C44EA">
              <w:rPr>
                <w:rFonts w:ascii="Arial" w:eastAsia="Arial Unicode MS" w:hAnsi="Arial" w:cs="Arial"/>
                <w:kern w:val="2"/>
                <w:sz w:val="20"/>
                <w:lang w:val="pl-PL" w:eastAsia="hi-IN" w:bidi="hi-IN"/>
              </w:rPr>
              <w:br/>
              <w:t>[]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kern w:val="0"/>
                <w:sz w:val="20"/>
                <w:lang w:val="pl-PL" w:eastAsia="en-GB"/>
              </w:rPr>
              <w:t>Czy wykonawca znajduje się w jednej z następujących sytuacji:</w:t>
            </w:r>
            <w:r w:rsidRPr="000C44EA">
              <w:rPr>
                <w:rFonts w:ascii="Arial" w:eastAsia="Calibri" w:hAnsi="Arial" w:cs="Arial"/>
                <w:kern w:val="0"/>
                <w:sz w:val="20"/>
                <w:lang w:val="pl-PL" w:eastAsia="en-GB"/>
              </w:rPr>
              <w:br/>
              <w:t xml:space="preserve">a) </w:t>
            </w:r>
            <w:r w:rsidRPr="000C44EA">
              <w:rPr>
                <w:rFonts w:ascii="Arial" w:eastAsia="Calibri" w:hAnsi="Arial" w:cs="Arial"/>
                <w:b/>
                <w:kern w:val="0"/>
                <w:sz w:val="20"/>
                <w:lang w:val="pl-PL" w:eastAsia="en-GB"/>
              </w:rPr>
              <w:t>zbankrutował</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prowadzone jest wobec niego postępowanie upadłościowe</w:t>
            </w:r>
            <w:r w:rsidRPr="000C44EA">
              <w:rPr>
                <w:rFonts w:ascii="Arial" w:eastAsia="Calibri" w:hAnsi="Arial" w:cs="Arial"/>
                <w:kern w:val="0"/>
                <w:sz w:val="20"/>
                <w:lang w:val="pl-PL" w:eastAsia="en-GB"/>
              </w:rPr>
              <w:t xml:space="preserve"> lub likwidacyjne; lub</w:t>
            </w:r>
            <w:r w:rsidRPr="000C44EA">
              <w:rPr>
                <w:rFonts w:ascii="Arial" w:eastAsia="Calibri" w:hAnsi="Arial" w:cs="Arial"/>
                <w:kern w:val="0"/>
                <w:sz w:val="20"/>
                <w:lang w:val="pl-PL" w:eastAsia="en-GB"/>
              </w:rPr>
              <w:br/>
              <w:t xml:space="preserve">c) zawarł </w:t>
            </w:r>
            <w:r w:rsidRPr="000C44EA">
              <w:rPr>
                <w:rFonts w:ascii="Arial" w:eastAsia="Calibri" w:hAnsi="Arial" w:cs="Arial"/>
                <w:b/>
                <w:kern w:val="0"/>
                <w:sz w:val="20"/>
                <w:lang w:val="pl-PL" w:eastAsia="en-GB"/>
              </w:rPr>
              <w:t>układ z wierzycielami</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0C44EA">
              <w:rPr>
                <w:rFonts w:ascii="Arial" w:eastAsia="Calibri" w:hAnsi="Arial" w:cs="Arial"/>
                <w:kern w:val="0"/>
                <w:sz w:val="20"/>
                <w:vertAlign w:val="superscript"/>
                <w:lang w:val="pl-PL" w:eastAsia="en-GB"/>
              </w:rPr>
              <w:footnoteReference w:id="27"/>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e) jego aktywami zarządza likwidator lub sąd; lub</w:t>
            </w:r>
            <w:r w:rsidRPr="000C44EA">
              <w:rPr>
                <w:rFonts w:ascii="Arial" w:eastAsia="Calibri" w:hAnsi="Arial" w:cs="Arial"/>
                <w:kern w:val="0"/>
                <w:sz w:val="20"/>
                <w:lang w:val="pl-PL" w:eastAsia="en-GB"/>
              </w:rPr>
              <w:br/>
              <w:t>f) jego działalność gospodarcza jest zawieszona?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p>
          <w:p w:rsidR="00436FC8" w:rsidRPr="000C44EA" w:rsidRDefault="00436FC8" w:rsidP="007F5C7E">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szczegółowe informacje:</w:t>
            </w:r>
          </w:p>
          <w:p w:rsidR="00436FC8" w:rsidRPr="000C44EA" w:rsidRDefault="00436FC8" w:rsidP="007F5C7E">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Proszę podać powody, które pomimo powyższej sytuacji umożliwiają realizację </w:t>
            </w:r>
            <w:r w:rsidRPr="000C44EA">
              <w:rPr>
                <w:rFonts w:ascii="Arial" w:eastAsia="Calibri" w:hAnsi="Arial" w:cs="Arial"/>
                <w:kern w:val="0"/>
                <w:sz w:val="20"/>
                <w:lang w:val="pl-PL" w:eastAsia="en-GB"/>
              </w:rPr>
              <w:lastRenderedPageBreak/>
              <w:t>zamówienia, z uwzględnieniem mających zastosowanie przepisów krajowych i środków dotyczących kontynuowania działalności gospodarczej</w:t>
            </w:r>
            <w:r w:rsidRPr="000C44EA">
              <w:rPr>
                <w:rFonts w:ascii="Arial" w:eastAsia="Calibri" w:hAnsi="Arial" w:cs="Arial"/>
                <w:kern w:val="0"/>
                <w:sz w:val="20"/>
                <w:vertAlign w:val="superscript"/>
                <w:lang w:val="pl-PL" w:eastAsia="en-GB"/>
              </w:rPr>
              <w:footnoteReference w:id="28"/>
            </w:r>
            <w:r w:rsidRPr="000C44EA">
              <w:rPr>
                <w:rFonts w:ascii="Arial" w:eastAsia="Calibri" w:hAnsi="Arial" w:cs="Arial"/>
                <w:kern w:val="0"/>
                <w:sz w:val="20"/>
                <w:lang w:val="pl-PL" w:eastAsia="en-GB"/>
              </w:rPr>
              <w:t>.</w:t>
            </w:r>
          </w:p>
          <w:p w:rsidR="00436FC8" w:rsidRPr="000C44EA" w:rsidRDefault="00436FC8" w:rsidP="007F5C7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p>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p>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p>
          <w:p w:rsidR="00436FC8" w:rsidRPr="000C44EA" w:rsidRDefault="00436FC8" w:rsidP="007F5C7E">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rsidR="00436FC8" w:rsidRPr="000C44EA" w:rsidRDefault="00436FC8" w:rsidP="007F5C7E">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r>
            <w:r w:rsidRPr="000C44EA">
              <w:rPr>
                <w:rFonts w:ascii="Arial" w:eastAsia="Calibri" w:hAnsi="Arial" w:cs="Arial"/>
                <w:kern w:val="0"/>
                <w:sz w:val="20"/>
                <w:lang w:val="pl-PL" w:eastAsia="en-GB"/>
              </w:rPr>
              <w:br/>
            </w:r>
          </w:p>
          <w:p w:rsidR="00436FC8" w:rsidRPr="000C44EA" w:rsidRDefault="00436FC8" w:rsidP="007F5C7E">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 [……][……][……]</w:t>
            </w:r>
          </w:p>
        </w:tc>
      </w:tr>
      <w:tr w:rsidR="00436FC8" w:rsidRPr="000C44EA" w:rsidTr="007F5C7E">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Czy wykonawca jest winien </w:t>
            </w:r>
            <w:r w:rsidRPr="000C44EA">
              <w:rPr>
                <w:rFonts w:ascii="Arial" w:eastAsia="Calibri" w:hAnsi="Arial" w:cs="Arial"/>
                <w:b/>
                <w:kern w:val="0"/>
                <w:sz w:val="20"/>
                <w:lang w:val="pl-PL" w:eastAsia="en-GB"/>
              </w:rPr>
              <w:t>poważnego wykroczenia zawodowego</w:t>
            </w:r>
            <w:r w:rsidRPr="000C44EA">
              <w:rPr>
                <w:rFonts w:ascii="Arial" w:eastAsia="Calibri" w:hAnsi="Arial" w:cs="Arial"/>
                <w:b/>
                <w:kern w:val="0"/>
                <w:sz w:val="20"/>
                <w:vertAlign w:val="superscript"/>
                <w:lang w:val="pl-PL" w:eastAsia="en-GB"/>
              </w:rPr>
              <w:footnoteReference w:id="29"/>
            </w:r>
            <w:r w:rsidRPr="000C44EA">
              <w:rPr>
                <w:rFonts w:ascii="Arial" w:eastAsia="Calibri" w:hAnsi="Arial" w:cs="Arial"/>
                <w:kern w:val="0"/>
                <w:sz w:val="20"/>
                <w:lang w:val="pl-PL" w:eastAsia="en-GB"/>
              </w:rPr>
              <w:t xml:space="preserve">? </w:t>
            </w:r>
            <w:r w:rsidRPr="000C44EA">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t xml:space="preserve"> [……]</w:t>
            </w:r>
          </w:p>
        </w:tc>
      </w:tr>
      <w:tr w:rsidR="00436FC8" w:rsidRPr="000C44EA" w:rsidTr="007F5C7E">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436FC8" w:rsidRPr="000C44EA" w:rsidTr="007F5C7E">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w:t>
            </w:r>
            <w:r w:rsidRPr="000C44EA">
              <w:rPr>
                <w:rFonts w:ascii="Arial" w:eastAsia="Calibri" w:hAnsi="Arial" w:cs="Arial"/>
                <w:kern w:val="0"/>
                <w:sz w:val="20"/>
                <w:lang w:val="pl-PL" w:eastAsia="en-GB"/>
              </w:rPr>
              <w:t xml:space="preserve"> zawarł z innymi wykonawcami </w:t>
            </w:r>
            <w:r w:rsidRPr="000C44EA">
              <w:rPr>
                <w:rFonts w:ascii="Arial" w:eastAsia="Calibri" w:hAnsi="Arial" w:cs="Arial"/>
                <w:b/>
                <w:kern w:val="0"/>
                <w:sz w:val="20"/>
                <w:lang w:val="pl-PL" w:eastAsia="en-GB"/>
              </w:rPr>
              <w:t>porozumienia mające na celu zakłócenie konkurencji</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436FC8" w:rsidRPr="000C44EA" w:rsidTr="007F5C7E">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436FC8" w:rsidRPr="000C44EA" w:rsidTr="007F5C7E">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 wie o jakimkolwiek konflikcie interesów</w:t>
            </w:r>
            <w:r w:rsidRPr="000C44EA">
              <w:rPr>
                <w:rFonts w:ascii="Arial" w:eastAsia="Calibri" w:hAnsi="Arial" w:cs="Arial"/>
                <w:b/>
                <w:kern w:val="0"/>
                <w:sz w:val="20"/>
                <w:vertAlign w:val="superscript"/>
                <w:lang w:val="pl-PL" w:eastAsia="en-GB"/>
              </w:rPr>
              <w:footnoteReference w:id="30"/>
            </w:r>
            <w:r w:rsidRPr="000C44EA">
              <w:rPr>
                <w:rFonts w:ascii="Arial" w:eastAsia="Calibri" w:hAnsi="Arial" w:cs="Arial"/>
                <w:kern w:val="0"/>
                <w:sz w:val="20"/>
                <w:lang w:val="pl-PL" w:eastAsia="en-GB"/>
              </w:rPr>
              <w:t xml:space="preserve"> spowodowanym jego udziałem w postępowaniu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436FC8" w:rsidRPr="000C44EA" w:rsidTr="007F5C7E">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 xml:space="preserve">Czy wykonawca lub </w:t>
            </w:r>
            <w:r w:rsidRPr="000C44EA">
              <w:rPr>
                <w:rFonts w:ascii="Arial" w:eastAsia="Calibri" w:hAnsi="Arial" w:cs="Arial"/>
                <w:kern w:val="0"/>
                <w:sz w:val="20"/>
                <w:lang w:val="pl-PL" w:eastAsia="en-GB"/>
              </w:rPr>
              <w:t xml:space="preserve">przedsiębiorstwo związane z wykonawcą </w:t>
            </w:r>
            <w:r w:rsidRPr="000C44EA">
              <w:rPr>
                <w:rFonts w:ascii="Arial" w:eastAsia="Calibri" w:hAnsi="Arial" w:cs="Arial"/>
                <w:b/>
                <w:kern w:val="0"/>
                <w:sz w:val="20"/>
                <w:lang w:val="pl-PL" w:eastAsia="en-GB"/>
              </w:rPr>
              <w:t>doradzał(-o)</w:t>
            </w:r>
            <w:r w:rsidRPr="000C44EA">
              <w:rPr>
                <w:rFonts w:ascii="Arial" w:eastAsia="Calibri" w:hAnsi="Arial" w:cs="Arial"/>
                <w:kern w:val="0"/>
                <w:sz w:val="20"/>
                <w:lang w:val="pl-PL" w:eastAsia="en-GB"/>
              </w:rPr>
              <w:t xml:space="preserve"> instytucji zamawiającej lub podmiotowi zamawiającemu bądź był(-o) w inny sposób </w:t>
            </w:r>
            <w:r w:rsidRPr="000C44EA">
              <w:rPr>
                <w:rFonts w:ascii="Arial" w:eastAsia="Calibri" w:hAnsi="Arial" w:cs="Arial"/>
                <w:b/>
                <w:kern w:val="0"/>
                <w:sz w:val="20"/>
                <w:lang w:val="pl-PL" w:eastAsia="en-GB"/>
              </w:rPr>
              <w:t>zaangażowany(-e) w przygotowanie</w:t>
            </w:r>
            <w:r w:rsidRPr="000C44EA">
              <w:rPr>
                <w:rFonts w:ascii="Arial" w:eastAsia="Calibri" w:hAnsi="Arial" w:cs="Arial"/>
                <w:kern w:val="0"/>
                <w:sz w:val="20"/>
                <w:lang w:val="pl-PL" w:eastAsia="en-GB"/>
              </w:rPr>
              <w:t xml:space="preserve"> postępowania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436FC8" w:rsidRPr="000C44EA" w:rsidTr="007F5C7E">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0C44EA">
              <w:rPr>
                <w:rFonts w:ascii="Arial" w:eastAsia="Calibri" w:hAnsi="Arial" w:cs="Arial"/>
                <w:b/>
                <w:kern w:val="0"/>
                <w:sz w:val="20"/>
                <w:lang w:val="pl-PL" w:eastAsia="en-GB"/>
              </w:rPr>
              <w:t>rozwiązana przed czasem</w:t>
            </w:r>
            <w:r w:rsidRPr="000C44EA">
              <w:rPr>
                <w:rFonts w:ascii="Arial" w:eastAsia="Calibri" w:hAnsi="Arial" w:cs="Arial"/>
                <w:kern w:val="0"/>
                <w:sz w:val="20"/>
                <w:lang w:val="pl-PL" w:eastAsia="en-GB"/>
              </w:rPr>
              <w:t>, lub w której nałożone zostało odszkodowanie bądź inne porównywalne sankcje w związku z tą wcześniejszą umową?</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436FC8" w:rsidRPr="000C44EA" w:rsidTr="007F5C7E">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może potwierdzić, że: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nie jest</w:t>
            </w:r>
            <w:r w:rsidRPr="000C44EA">
              <w:rPr>
                <w:rFonts w:ascii="Arial" w:eastAsia="Calibri" w:hAnsi="Arial" w:cs="Arial"/>
                <w:kern w:val="0"/>
                <w:sz w:val="20"/>
                <w:lang w:val="pl-PL" w:eastAsia="en-GB"/>
              </w:rPr>
              <w:t xml:space="preserve"> winny poważnego </w:t>
            </w:r>
            <w:r w:rsidRPr="000C44EA">
              <w:rPr>
                <w:rFonts w:ascii="Arial" w:eastAsia="Calibri" w:hAnsi="Arial" w:cs="Arial"/>
                <w:b/>
                <w:kern w:val="0"/>
                <w:sz w:val="20"/>
                <w:lang w:val="pl-PL" w:eastAsia="en-GB"/>
              </w:rPr>
              <w:t>wprowadzenia w błąd</w:t>
            </w:r>
            <w:r w:rsidRPr="000C44EA">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nie zataił</w:t>
            </w:r>
            <w:r w:rsidRPr="000C44EA">
              <w:rPr>
                <w:rFonts w:ascii="Arial" w:eastAsia="Calibri" w:hAnsi="Arial" w:cs="Arial"/>
                <w:kern w:val="0"/>
                <w:sz w:val="20"/>
                <w:lang w:val="pl-PL" w:eastAsia="en-GB"/>
              </w:rPr>
              <w:t xml:space="preserve"> tych informacji;</w:t>
            </w:r>
            <w:r w:rsidRPr="000C44EA">
              <w:rPr>
                <w:rFonts w:ascii="Arial" w:eastAsia="Calibri" w:hAnsi="Arial" w:cs="Arial"/>
                <w:kern w:val="0"/>
                <w:sz w:val="20"/>
                <w:lang w:val="pl-PL" w:eastAsia="en-GB"/>
              </w:rPr>
              <w:br/>
              <w:t xml:space="preserve">c) jest w stanie niezwłocznie przedstawić </w:t>
            </w:r>
            <w:r w:rsidRPr="000C44EA">
              <w:rPr>
                <w:rFonts w:ascii="Arial" w:eastAsia="Calibri" w:hAnsi="Arial" w:cs="Arial"/>
                <w:kern w:val="0"/>
                <w:sz w:val="20"/>
                <w:lang w:val="pl-PL" w:eastAsia="en-GB"/>
              </w:rPr>
              <w:lastRenderedPageBreak/>
              <w:t>dokumenty potwierdzające wymagane przez instytucję zamawiającą lub podmiot zamawiający; oraz</w:t>
            </w:r>
            <w:r w:rsidRPr="000C44EA">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Nie dotyczy</w:t>
            </w:r>
          </w:p>
        </w:tc>
      </w:tr>
    </w:tbl>
    <w:p w:rsidR="00436FC8" w:rsidRPr="000C44EA" w:rsidRDefault="00436FC8" w:rsidP="00436FC8">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436FC8" w:rsidRPr="000C44EA" w:rsidRDefault="00436FC8" w:rsidP="00436FC8">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mają zastosowanie </w:t>
            </w:r>
            <w:r w:rsidRPr="000C44EA">
              <w:rPr>
                <w:rFonts w:ascii="Arial" w:eastAsia="Arial Unicode MS" w:hAnsi="Arial" w:cs="Arial"/>
                <w:b/>
                <w:kern w:val="2"/>
                <w:sz w:val="20"/>
                <w:lang w:val="pl-PL" w:eastAsia="hi-IN" w:bidi="hi-IN"/>
              </w:rPr>
              <w:t>podstawy wykluczenia o charakterze wyłącznie krajowym</w:t>
            </w:r>
            <w:r w:rsidRPr="000C44EA">
              <w:rPr>
                <w:rFonts w:ascii="Arial" w:eastAsia="Arial Unicode MS" w:hAnsi="Arial" w:cs="Arial"/>
                <w:kern w:val="2"/>
                <w:sz w:val="20"/>
                <w:lang w:val="pl-PL" w:eastAsia="hi-IN" w:bidi="hi-IN"/>
              </w:rPr>
              <w:t xml:space="preserve"> określone w stosownym ogłoszeniu lub w dokumentach zamówienia?</w:t>
            </w:r>
            <w:r w:rsidRPr="000C44EA">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31"/>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Calibri" w:hAnsi="Arial" w:cs="Arial"/>
                <w:b/>
                <w:kern w:val="2"/>
                <w:sz w:val="20"/>
                <w:lang w:val="pl-PL" w:eastAsia="en-GB" w:bidi="hi-IN"/>
              </w:rPr>
              <w:t>W przypadku gdy ma zastosowanie którakolwiek z podstaw wykluczenia o charakterze wyłącznie krajowym</w:t>
            </w:r>
            <w:r w:rsidRPr="000C44EA">
              <w:rPr>
                <w:rFonts w:ascii="Arial" w:eastAsia="Arial Unicode MS" w:hAnsi="Arial" w:cs="Arial"/>
                <w:kern w:val="2"/>
                <w:sz w:val="20"/>
                <w:lang w:val="pl-PL" w:eastAsia="hi-IN" w:bidi="hi-IN"/>
              </w:rPr>
              <w:t xml:space="preserve">, czy wykonawca przedsięwziął środki w celu samooczyszczenia?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bl>
    <w:p w:rsidR="00436FC8" w:rsidRPr="000C44EA" w:rsidRDefault="00436FC8" w:rsidP="00436FC8">
      <w:pPr>
        <w:overflowPunct/>
        <w:autoSpaceDE/>
        <w:autoSpaceDN/>
        <w:adjustRightInd/>
        <w:textAlignment w:val="auto"/>
        <w:rPr>
          <w:rFonts w:eastAsia="Arial Unicode MS" w:cs="Arial Unicode MS"/>
          <w:kern w:val="2"/>
          <w:szCs w:val="24"/>
          <w:lang w:val="pl-PL" w:eastAsia="hi-IN" w:bidi="hi-IN"/>
        </w:rPr>
      </w:pPr>
    </w:p>
    <w:p w:rsidR="00436FC8" w:rsidRPr="000C44EA" w:rsidRDefault="00436FC8" w:rsidP="00436FC8">
      <w:pPr>
        <w:overflowPunct/>
        <w:autoSpaceDE/>
        <w:autoSpaceDN/>
        <w:adjustRightInd/>
        <w:textAlignment w:val="auto"/>
        <w:rPr>
          <w:rFonts w:eastAsia="Arial Unicode MS" w:cs="Arial Unicode MS"/>
          <w:kern w:val="2"/>
          <w:szCs w:val="24"/>
          <w:lang w:val="pl-PL" w:eastAsia="hi-IN" w:bidi="hi-IN"/>
        </w:rPr>
      </w:pPr>
      <w:r w:rsidRPr="000C44EA">
        <w:rPr>
          <w:rFonts w:ascii="Arial" w:eastAsia="Calibri" w:hAnsi="Arial" w:cs="Arial"/>
          <w:b/>
          <w:kern w:val="0"/>
          <w:sz w:val="20"/>
          <w:lang w:val="pl-PL" w:eastAsia="en-GB"/>
        </w:rPr>
        <w:t>Część IV: Kryteria kwalifikacji</w:t>
      </w:r>
    </w:p>
    <w:p w:rsidR="00436FC8" w:rsidRPr="000C44EA" w:rsidRDefault="00436FC8" w:rsidP="00436FC8">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W odniesieniu do kryteriów kwalifikacji (sekcja </w:t>
      </w:r>
      <w:r w:rsidRPr="000C44EA">
        <w:rPr>
          <w:rFonts w:ascii="Symbol" w:eastAsia="Symbol" w:hAnsi="Symbol" w:cs="Symbol"/>
          <w:kern w:val="2"/>
          <w:sz w:val="20"/>
          <w:lang w:val="pl-PL" w:eastAsia="hi-IN" w:bidi="hi-IN"/>
        </w:rPr>
        <w:t></w:t>
      </w:r>
      <w:r w:rsidRPr="000C44EA">
        <w:rPr>
          <w:rFonts w:ascii="Arial" w:eastAsia="Arial Unicode MS" w:hAnsi="Arial" w:cs="Arial"/>
          <w:kern w:val="2"/>
          <w:sz w:val="20"/>
          <w:lang w:val="pl-PL" w:eastAsia="hi-IN" w:bidi="hi-IN"/>
        </w:rPr>
        <w:t xml:space="preserve"> lub sekcje A–D w niniejszej części) wykonawca oświadcza, że:</w:t>
      </w:r>
    </w:p>
    <w:p w:rsidR="00436FC8" w:rsidRPr="000C44EA" w:rsidRDefault="00436FC8" w:rsidP="00436FC8">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Symbol" w:eastAsia="Symbol" w:hAnsi="Symbol" w:cs="Symbol"/>
          <w:b/>
          <w:smallCaps/>
          <w:kern w:val="0"/>
          <w:sz w:val="20"/>
          <w:lang w:val="pl-PL" w:eastAsia="en-GB"/>
        </w:rPr>
        <w:t></w:t>
      </w:r>
      <w:r w:rsidRPr="000C44EA">
        <w:rPr>
          <w:rFonts w:ascii="Arial" w:eastAsia="Calibri" w:hAnsi="Arial" w:cs="Arial"/>
          <w:b/>
          <w:smallCaps/>
          <w:kern w:val="0"/>
          <w:sz w:val="20"/>
          <w:lang w:val="pl-PL" w:eastAsia="en-GB"/>
        </w:rPr>
        <w:t>: Ogólne oświadczenie dotyczące wszystkich kryteriów kwalifikacji</w:t>
      </w:r>
    </w:p>
    <w:p w:rsidR="00436FC8" w:rsidRPr="000C44EA" w:rsidRDefault="00436FC8" w:rsidP="00436FC8">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0C44EA">
        <w:rPr>
          <w:rFonts w:ascii="Symbol" w:eastAsia="Symbol" w:hAnsi="Symbol" w:cs="Symbol"/>
          <w:b/>
          <w:kern w:val="2"/>
          <w:sz w:val="20"/>
          <w:lang w:val="pl-PL" w:eastAsia="hi-IN" w:bidi="hi-IN"/>
        </w:rPr>
        <w:t></w:t>
      </w:r>
      <w:r w:rsidRPr="000C44EA">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436FC8" w:rsidRPr="000C44EA" w:rsidTr="007F5C7E">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436FC8" w:rsidRPr="000C44EA" w:rsidTr="007F5C7E">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rsidR="00436FC8" w:rsidRPr="000C44EA" w:rsidRDefault="00436FC8" w:rsidP="00436FC8">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A: Kompetencje</w:t>
      </w:r>
    </w:p>
    <w:p w:rsidR="00436FC8" w:rsidRPr="000C44EA" w:rsidRDefault="00436FC8" w:rsidP="00436FC8">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b/>
                <w:strike/>
                <w:kern w:val="2"/>
                <w:sz w:val="20"/>
                <w:lang w:val="pl-PL" w:eastAsia="hi-IN" w:bidi="hi-IN"/>
              </w:rPr>
              <w:t>1) Figuruje w odpowiednim rejestrze zawodowym lub handlowym</w:t>
            </w:r>
            <w:r w:rsidRPr="000C44EA">
              <w:rPr>
                <w:rFonts w:ascii="Arial" w:eastAsia="Arial Unicode MS" w:hAnsi="Arial" w:cs="Arial"/>
                <w:strike/>
                <w:kern w:val="2"/>
                <w:sz w:val="20"/>
                <w:lang w:val="pl-PL" w:eastAsia="hi-IN" w:bidi="hi-IN"/>
              </w:rPr>
              <w:t xml:space="preserve"> prowadzonym w </w:t>
            </w:r>
            <w:r w:rsidRPr="000C44EA">
              <w:rPr>
                <w:rFonts w:ascii="Arial" w:eastAsia="Arial Unicode MS" w:hAnsi="Arial" w:cs="Arial"/>
                <w:strike/>
                <w:kern w:val="2"/>
                <w:sz w:val="20"/>
                <w:lang w:val="pl-PL" w:eastAsia="hi-IN" w:bidi="hi-IN"/>
              </w:rPr>
              <w:lastRenderedPageBreak/>
              <w:t>państwie członkowskim siedziby wykonawcy</w:t>
            </w:r>
            <w:r w:rsidRPr="000C44EA">
              <w:rPr>
                <w:rFonts w:ascii="Arial" w:eastAsia="Arial Unicode MS" w:hAnsi="Arial" w:cs="Arial"/>
                <w:strike/>
                <w:kern w:val="2"/>
                <w:sz w:val="20"/>
                <w:vertAlign w:val="superscript"/>
                <w:lang w:val="pl-PL" w:eastAsia="hi-IN" w:bidi="hi-IN"/>
              </w:rPr>
              <w:footnoteReference w:id="32"/>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lastRenderedPageBreak/>
              <w:t>(adres internetowy, wydający urząd lub organ, dokładne dane referencyjne dokumentacji): [……][……][……]</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lastRenderedPageBreak/>
              <w:t>2) W odniesieniu do zamówień publicznych na usługi:</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Czy konieczne jest </w:t>
            </w:r>
            <w:r w:rsidRPr="000C44EA">
              <w:rPr>
                <w:rFonts w:ascii="Arial" w:eastAsia="Arial Unicode MS" w:hAnsi="Arial" w:cs="Arial"/>
                <w:b/>
                <w:strike/>
                <w:kern w:val="2"/>
                <w:sz w:val="20"/>
                <w:lang w:val="pl-PL" w:eastAsia="hi-IN" w:bidi="hi-IN"/>
              </w:rPr>
              <w:t>posiadanie</w:t>
            </w:r>
            <w:r w:rsidRPr="000C44EA">
              <w:rPr>
                <w:rFonts w:ascii="Arial" w:eastAsia="Arial Unicode MS" w:hAnsi="Arial" w:cs="Arial"/>
                <w:strike/>
                <w:kern w:val="2"/>
                <w:sz w:val="20"/>
                <w:lang w:val="pl-PL" w:eastAsia="hi-IN" w:bidi="hi-IN"/>
              </w:rPr>
              <w:t xml:space="preserve"> określonego </w:t>
            </w:r>
            <w:r w:rsidRPr="000C44EA">
              <w:rPr>
                <w:rFonts w:ascii="Arial" w:eastAsia="Arial Unicode MS" w:hAnsi="Arial" w:cs="Arial"/>
                <w:b/>
                <w:strike/>
                <w:kern w:val="2"/>
                <w:sz w:val="20"/>
                <w:lang w:val="pl-PL" w:eastAsia="hi-IN" w:bidi="hi-IN"/>
              </w:rPr>
              <w:t>zezwolenia lub bycie członkiem</w:t>
            </w:r>
            <w:r w:rsidRPr="000C44EA">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rsidR="00436FC8" w:rsidRPr="000C44EA" w:rsidRDefault="00436FC8" w:rsidP="00436FC8">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Sytuacja ekonomiczna i finansowa</w:t>
      </w:r>
    </w:p>
    <w:p w:rsidR="00436FC8" w:rsidRPr="000C44EA" w:rsidRDefault="00436FC8" w:rsidP="00436FC8">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1a) Jego („ogólny”) </w:t>
            </w:r>
            <w:r w:rsidRPr="000C44EA">
              <w:rPr>
                <w:rFonts w:ascii="Arial" w:eastAsia="Arial Unicode MS" w:hAnsi="Arial" w:cs="Arial"/>
                <w:b/>
                <w:strike/>
                <w:kern w:val="2"/>
                <w:sz w:val="20"/>
                <w:lang w:val="pl-PL" w:eastAsia="hi-IN" w:bidi="hi-IN"/>
              </w:rPr>
              <w:t>roczny obrót</w:t>
            </w:r>
            <w:r w:rsidRPr="000C44EA">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t>i/lub</w:t>
            </w:r>
            <w:r w:rsidRPr="000C44EA">
              <w:rPr>
                <w:rFonts w:ascii="Arial" w:eastAsia="Arial Unicode MS" w:hAnsi="Arial" w:cs="Arial"/>
                <w:strike/>
                <w:kern w:val="2"/>
                <w:sz w:val="20"/>
                <w:lang w:val="pl-PL" w:eastAsia="hi-IN" w:bidi="hi-IN"/>
              </w:rPr>
              <w:br/>
              <w:t xml:space="preserve">1b)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3"/>
            </w:r>
            <w:r w:rsidRPr="000C44EA">
              <w:rPr>
                <w:rFonts w:ascii="Arial" w:eastAsia="Arial Unicode MS" w:hAnsi="Arial" w:cs="Arial"/>
                <w:b/>
                <w:strike/>
                <w:kern w:val="2"/>
                <w:sz w:val="20"/>
                <w:lang w:val="pl-PL" w:eastAsia="hi-IN" w:bidi="hi-IN"/>
              </w:rPr>
              <w:t xml:space="preserve"> (</w:t>
            </w:r>
            <w:r w:rsidRPr="000C44EA">
              <w:rPr>
                <w:rFonts w:ascii="Arial" w:eastAsia="Arial Unicode MS" w:hAnsi="Arial" w:cs="Arial"/>
                <w:strike/>
                <w:kern w:val="2"/>
                <w:sz w:val="20"/>
                <w:lang w:val="pl-PL" w:eastAsia="hi-IN" w:bidi="hi-IN"/>
              </w:rPr>
              <w:t>)</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p>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2a) Jego roczny („specyficzny”) </w:t>
            </w:r>
            <w:r w:rsidRPr="000C44EA">
              <w:rPr>
                <w:rFonts w:ascii="Arial" w:eastAsia="Arial Unicode MS" w:hAnsi="Arial" w:cs="Arial"/>
                <w:b/>
                <w:strike/>
                <w:kern w:val="2"/>
                <w:sz w:val="20"/>
                <w:lang w:val="pl-PL" w:eastAsia="hi-IN" w:bidi="hi-IN"/>
              </w:rPr>
              <w:t>obrót w obszarze działalności gospodarczej objętym zamówieniem</w:t>
            </w:r>
            <w:r w:rsidRPr="000C44EA">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i/lub</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2b)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4"/>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W odniesieniu do </w:t>
            </w:r>
            <w:r w:rsidRPr="000C44EA">
              <w:rPr>
                <w:rFonts w:ascii="Arial" w:eastAsia="Arial Unicode MS" w:hAnsi="Arial" w:cs="Arial"/>
                <w:b/>
                <w:strike/>
                <w:kern w:val="2"/>
                <w:sz w:val="20"/>
                <w:lang w:val="pl-PL" w:eastAsia="hi-IN" w:bidi="hi-IN"/>
              </w:rPr>
              <w:t>wskaźników finansowych</w:t>
            </w:r>
            <w:r w:rsidRPr="000C44EA">
              <w:rPr>
                <w:rFonts w:ascii="Arial" w:eastAsia="Arial Unicode MS" w:hAnsi="Arial" w:cs="Arial"/>
                <w:b/>
                <w:strike/>
                <w:kern w:val="2"/>
                <w:sz w:val="20"/>
                <w:vertAlign w:val="superscript"/>
                <w:lang w:val="pl-PL" w:eastAsia="hi-IN" w:bidi="hi-IN"/>
              </w:rPr>
              <w:footnoteReference w:id="35"/>
            </w:r>
            <w:r w:rsidRPr="000C44EA">
              <w:rPr>
                <w:rFonts w:ascii="Arial" w:eastAsia="Arial Unicode MS" w:hAnsi="Arial" w:cs="Arial"/>
                <w:strike/>
                <w:kern w:val="2"/>
                <w:sz w:val="20"/>
                <w:lang w:val="pl-PL" w:eastAsia="hi-IN" w:bidi="hi-IN"/>
              </w:rPr>
              <w:t xml:space="preserve"> określonych w stosownym ogłoszeniu lub dokumentach zamówienia wykonawca </w:t>
            </w:r>
            <w:r w:rsidRPr="000C44EA">
              <w:rPr>
                <w:rFonts w:ascii="Arial" w:eastAsia="Arial Unicode MS" w:hAnsi="Arial" w:cs="Arial"/>
                <w:strike/>
                <w:kern w:val="2"/>
                <w:sz w:val="20"/>
                <w:lang w:val="pl-PL" w:eastAsia="hi-IN" w:bidi="hi-IN"/>
              </w:rPr>
              <w:lastRenderedPageBreak/>
              <w:t>oświadcza, że aktualna(-e) wartość(-ci) wymaganego(-</w:t>
            </w:r>
            <w:proofErr w:type="spellStart"/>
            <w:r w:rsidRPr="000C44EA">
              <w:rPr>
                <w:rFonts w:ascii="Arial" w:eastAsia="Arial Unicode MS" w:hAnsi="Arial" w:cs="Arial"/>
                <w:strike/>
                <w:kern w:val="2"/>
                <w:sz w:val="20"/>
                <w:lang w:val="pl-PL" w:eastAsia="hi-IN" w:bidi="hi-IN"/>
              </w:rPr>
              <w:t>ych</w:t>
            </w:r>
            <w:proofErr w:type="spellEnd"/>
            <w:r w:rsidRPr="000C44EA">
              <w:rPr>
                <w:rFonts w:ascii="Arial" w:eastAsia="Arial Unicode MS" w:hAnsi="Arial" w:cs="Arial"/>
                <w:strike/>
                <w:kern w:val="2"/>
                <w:sz w:val="20"/>
                <w:lang w:val="pl-PL" w:eastAsia="hi-IN" w:bidi="hi-IN"/>
              </w:rPr>
              <w:t>) wskaźnika(-ów) jest (są) następująca(-e):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(określenie wymaganego wskaźnika – stosunek X do Y</w:t>
            </w:r>
            <w:r w:rsidRPr="000C44EA">
              <w:rPr>
                <w:rFonts w:ascii="Arial" w:eastAsia="Arial Unicode MS" w:hAnsi="Arial" w:cs="Arial"/>
                <w:strike/>
                <w:kern w:val="2"/>
                <w:sz w:val="20"/>
                <w:vertAlign w:val="superscript"/>
                <w:lang w:val="pl-PL" w:eastAsia="hi-IN" w:bidi="hi-IN"/>
              </w:rPr>
              <w:footnoteReference w:id="36"/>
            </w:r>
            <w:r w:rsidRPr="000C44EA">
              <w:rPr>
                <w:rFonts w:ascii="Arial" w:eastAsia="Arial Unicode MS" w:hAnsi="Arial" w:cs="Arial"/>
                <w:strike/>
                <w:kern w:val="2"/>
                <w:sz w:val="20"/>
                <w:lang w:val="pl-PL" w:eastAsia="hi-IN" w:bidi="hi-IN"/>
              </w:rPr>
              <w:t xml:space="preserve"> – oraz wartość):</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vertAlign w:val="superscript"/>
                <w:lang w:val="pl-PL" w:eastAsia="hi-IN" w:bidi="hi-IN"/>
              </w:rPr>
              <w:footnoteReference w:id="37"/>
            </w:r>
            <w:r w:rsidRPr="000C44EA">
              <w:rPr>
                <w:rFonts w:ascii="Arial" w:eastAsia="Arial Unicode MS" w:hAnsi="Arial" w:cs="Arial"/>
                <w:strike/>
                <w:kern w:val="2"/>
                <w:sz w:val="20"/>
                <w:lang w:val="pl-PL" w:eastAsia="hi-IN" w:bidi="hi-IN"/>
              </w:rPr>
              <w:br/>
            </w:r>
            <w:r w:rsidRPr="000C44EA">
              <w:rPr>
                <w:rFonts w:ascii="Arial" w:eastAsia="Arial Unicode MS" w:hAnsi="Arial" w:cs="Arial"/>
                <w:i/>
                <w:strike/>
                <w:kern w:val="2"/>
                <w:sz w:val="20"/>
                <w:lang w:val="pl-PL" w:eastAsia="hi-IN" w:bidi="hi-IN"/>
              </w:rPr>
              <w:lastRenderedPageBreak/>
              <w:br/>
            </w:r>
            <w:r w:rsidRPr="000C44EA">
              <w:rPr>
                <w:rFonts w:ascii="Arial" w:eastAsia="Arial Unicode MS" w:hAnsi="Arial" w:cs="Arial"/>
                <w:i/>
                <w:strike/>
                <w:kern w:val="2"/>
                <w:sz w:val="20"/>
                <w:lang w:val="pl-PL" w:eastAsia="hi-IN" w:bidi="hi-IN"/>
              </w:rPr>
              <w:br/>
            </w: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5) W ramach </w:t>
            </w:r>
            <w:r w:rsidRPr="000C44EA">
              <w:rPr>
                <w:rFonts w:ascii="Arial" w:eastAsia="Arial Unicode MS" w:hAnsi="Arial" w:cs="Arial"/>
                <w:b/>
                <w:strike/>
                <w:kern w:val="2"/>
                <w:sz w:val="20"/>
                <w:lang w:val="pl-PL" w:eastAsia="hi-IN" w:bidi="hi-IN"/>
              </w:rPr>
              <w:t>ubezpieczenia z tytułu ryzyka zawodowego</w:t>
            </w:r>
            <w:r w:rsidRPr="000C44EA">
              <w:rPr>
                <w:rFonts w:ascii="Arial" w:eastAsia="Arial Unicode MS" w:hAnsi="Arial" w:cs="Arial"/>
                <w:strike/>
                <w:kern w:val="2"/>
                <w:sz w:val="20"/>
                <w:lang w:val="pl-PL" w:eastAsia="hi-IN" w:bidi="hi-IN"/>
              </w:rPr>
              <w:t xml:space="preserve"> wykonawca jest ubezpieczony na następującą kwotę:</w:t>
            </w:r>
            <w:r w:rsidRPr="000C44EA">
              <w:rPr>
                <w:rFonts w:ascii="Arial" w:eastAsia="Arial Unicode MS" w:hAnsi="Arial" w:cs="Arial"/>
                <w:strike/>
                <w:kern w:val="2"/>
                <w:sz w:val="20"/>
                <w:lang w:val="pl-PL" w:eastAsia="hi-IN" w:bidi="hi-IN"/>
              </w:rPr>
              <w:br/>
            </w:r>
            <w:r w:rsidRPr="000C44EA">
              <w:rPr>
                <w:rFonts w:ascii="Arial" w:eastAsia="Calibri" w:hAnsi="Arial" w:cs="Arial"/>
                <w:b/>
                <w:strike/>
                <w:kern w:val="2"/>
                <w:sz w:val="20"/>
                <w:lang w:val="pl-PL" w:eastAsia="en-GB" w:bidi="hi-IN"/>
              </w:rPr>
              <w:t>Jeżeli t</w:t>
            </w:r>
            <w:r w:rsidRPr="000C44EA">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6) W odniesieniu do </w:t>
            </w:r>
            <w:r w:rsidRPr="000C44EA">
              <w:rPr>
                <w:rFonts w:ascii="Arial" w:eastAsia="Arial Unicode MS" w:hAnsi="Arial" w:cs="Arial"/>
                <w:b/>
                <w:strike/>
                <w:kern w:val="2"/>
                <w:sz w:val="20"/>
                <w:lang w:val="pl-PL" w:eastAsia="hi-IN" w:bidi="hi-IN"/>
              </w:rPr>
              <w:t>innych ewentualnych wymogów ekonomicznych lub finansowych</w:t>
            </w:r>
            <w:r w:rsidRPr="000C44EA">
              <w:rPr>
                <w:rFonts w:ascii="Arial" w:eastAsia="Arial Unicode MS" w:hAnsi="Arial" w:cs="Arial"/>
                <w:strike/>
                <w:kern w:val="2"/>
                <w:sz w:val="20"/>
                <w:lang w:val="pl-PL" w:eastAsia="hi-IN" w:bidi="hi-IN"/>
              </w:rPr>
              <w:t>, które mogły zostać określone w stosownym ogłoszeniu lub dokumentach zamówienia, wykonawca oświadcza, że</w:t>
            </w:r>
            <w:r w:rsidRPr="000C44EA">
              <w:rPr>
                <w:rFonts w:ascii="Arial" w:eastAsia="Arial Unicode MS" w:hAnsi="Arial" w:cs="Arial"/>
                <w:strike/>
                <w:kern w:val="2"/>
                <w:sz w:val="20"/>
                <w:lang w:val="pl-PL" w:eastAsia="hi-IN" w:bidi="hi-IN"/>
              </w:rPr>
              <w:br/>
              <w:t xml:space="preserve">Jeżeli odnośna dokumentacja, która </w:t>
            </w:r>
            <w:r w:rsidRPr="000C44EA">
              <w:rPr>
                <w:rFonts w:ascii="Arial" w:eastAsia="Arial Unicode MS" w:hAnsi="Arial" w:cs="Arial"/>
                <w:b/>
                <w:strike/>
                <w:kern w:val="2"/>
                <w:sz w:val="20"/>
                <w:lang w:val="pl-PL" w:eastAsia="hi-IN" w:bidi="hi-IN"/>
              </w:rPr>
              <w:t>mogła</w:t>
            </w:r>
            <w:r w:rsidRPr="000C44EA">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rsidR="00436FC8" w:rsidRPr="000C44EA" w:rsidRDefault="00436FC8" w:rsidP="00436FC8">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C: Zdolność techniczna i zawodowa</w:t>
      </w:r>
    </w:p>
    <w:p w:rsidR="00436FC8" w:rsidRPr="000C44EA" w:rsidRDefault="00436FC8" w:rsidP="00436FC8">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strike/>
                <w:kern w:val="2"/>
                <w:sz w:val="20"/>
                <w:lang w:val="pl-PL" w:eastAsia="hi-IN" w:bidi="hi-IN"/>
              </w:rPr>
            </w:pPr>
            <w:bookmarkStart w:id="4" w:name="_DV_M4301"/>
            <w:bookmarkStart w:id="5" w:name="_DV_M4300"/>
            <w:bookmarkEnd w:id="4"/>
            <w:bookmarkEnd w:id="5"/>
            <w:r w:rsidRPr="000C44EA">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 xml:space="preserve">1a) Jedynie w odniesieniu do </w:t>
            </w:r>
            <w:r w:rsidRPr="000C44EA">
              <w:rPr>
                <w:rFonts w:ascii="Arial" w:eastAsia="Arial Unicode MS" w:hAnsi="Arial" w:cs="Arial"/>
                <w:b/>
                <w:strike/>
                <w:kern w:val="2"/>
                <w:sz w:val="20"/>
                <w:shd w:val="clear" w:color="auto" w:fill="FFFFFF"/>
                <w:lang w:val="pl-PL" w:eastAsia="hi-IN" w:bidi="hi-IN"/>
              </w:rPr>
              <w:t>zamówień publicznych na roboty budowlane</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8"/>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wykonał następujące roboty budowlane określonego rodzaju</w:t>
            </w:r>
            <w:r w:rsidRPr="000C44EA">
              <w:rPr>
                <w:rFonts w:ascii="Arial" w:eastAsia="Arial Unicode MS" w:hAnsi="Arial" w:cs="Arial"/>
                <w:strike/>
                <w:kern w:val="2"/>
                <w:sz w:val="20"/>
                <w:lang w:val="pl-PL" w:eastAsia="hi-IN" w:bidi="hi-IN"/>
              </w:rPr>
              <w:t xml:space="preserve">: </w:t>
            </w:r>
            <w:r w:rsidRPr="000C44EA">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Liczba lat (okres ten został wskazany w stosownym ogłoszeniu lub dokumentach zamówienia): […]</w:t>
            </w:r>
            <w:r w:rsidRPr="000C44EA">
              <w:rPr>
                <w:rFonts w:ascii="Arial" w:eastAsia="Arial Unicode MS" w:hAnsi="Arial" w:cs="Arial"/>
                <w:strike/>
                <w:kern w:val="2"/>
                <w:sz w:val="20"/>
                <w:lang w:val="pl-PL" w:eastAsia="hi-IN" w:bidi="hi-IN"/>
              </w:rPr>
              <w:br/>
              <w:t>Roboty budowlane: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shd w:val="clear" w:color="auto" w:fill="FFFFFF"/>
                <w:lang w:val="pl-PL" w:eastAsia="hi-IN" w:bidi="hi-IN"/>
              </w:rPr>
              <w:t xml:space="preserve">1b) Jedynie w odniesieniu do </w:t>
            </w:r>
            <w:r w:rsidRPr="000C44EA">
              <w:rPr>
                <w:rFonts w:ascii="Arial" w:eastAsia="Arial Unicode MS" w:hAnsi="Arial" w:cs="Arial"/>
                <w:b/>
                <w:strike/>
                <w:kern w:val="2"/>
                <w:sz w:val="20"/>
                <w:shd w:val="clear" w:color="auto" w:fill="FFFFFF"/>
                <w:lang w:val="pl-PL" w:eastAsia="hi-IN" w:bidi="hi-IN"/>
              </w:rPr>
              <w:t>zamówień publicznych na dostawy i zamówień publicznych na usługi</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9"/>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 xml:space="preserve">zrealizował następujące główne dostawy określonego rodzaju lub wyświadczył następujące główne usługi określonego </w:t>
            </w:r>
            <w:proofErr w:type="spellStart"/>
            <w:r w:rsidRPr="000C44EA">
              <w:rPr>
                <w:rFonts w:ascii="Arial" w:eastAsia="Arial Unicode MS" w:hAnsi="Arial" w:cs="Arial"/>
                <w:b/>
                <w:strike/>
                <w:kern w:val="2"/>
                <w:sz w:val="20"/>
                <w:lang w:val="pl-PL" w:eastAsia="hi-IN" w:bidi="hi-IN"/>
              </w:rPr>
              <w:t>rodzaju</w:t>
            </w:r>
            <w:r w:rsidRPr="000C44EA">
              <w:rPr>
                <w:rFonts w:ascii="Arial" w:eastAsia="Arial Unicode MS" w:hAnsi="Arial" w:cs="Arial"/>
                <w:strike/>
                <w:kern w:val="2"/>
                <w:sz w:val="20"/>
                <w:lang w:val="pl-PL" w:eastAsia="hi-IN" w:bidi="hi-IN"/>
              </w:rPr>
              <w:t>:Przy</w:t>
            </w:r>
            <w:proofErr w:type="spellEnd"/>
            <w:r w:rsidRPr="000C44EA">
              <w:rPr>
                <w:rFonts w:ascii="Arial" w:eastAsia="Arial Unicode MS" w:hAnsi="Arial" w:cs="Arial"/>
                <w:strike/>
                <w:kern w:val="2"/>
                <w:sz w:val="20"/>
                <w:lang w:val="pl-PL" w:eastAsia="hi-IN" w:bidi="hi-IN"/>
              </w:rPr>
              <w:t xml:space="preserve"> sporządzaniu wykazu proszę podać kwoty, daty i odbiorców, zarówno publicznych, jak i prywatnych</w:t>
            </w:r>
            <w:r w:rsidRPr="000C44EA">
              <w:rPr>
                <w:rFonts w:ascii="Arial" w:eastAsia="Arial Unicode MS" w:hAnsi="Arial" w:cs="Arial"/>
                <w:strike/>
                <w:kern w:val="2"/>
                <w:sz w:val="20"/>
                <w:vertAlign w:val="superscript"/>
                <w:lang w:val="pl-PL" w:eastAsia="hi-IN" w:bidi="hi-IN"/>
              </w:rPr>
              <w:footnoteReference w:id="40"/>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436FC8" w:rsidRPr="000C44EA" w:rsidTr="007F5C7E">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Odbiorcy</w:t>
                  </w:r>
                </w:p>
              </w:tc>
            </w:tr>
            <w:tr w:rsidR="00436FC8" w:rsidRPr="000C44EA" w:rsidTr="007F5C7E">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p>
              </w:tc>
            </w:tr>
          </w:tbl>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2) Może skorzystać z usług następujących </w:t>
            </w:r>
            <w:r w:rsidRPr="000C44EA">
              <w:rPr>
                <w:rFonts w:ascii="Arial" w:eastAsia="Arial Unicode MS" w:hAnsi="Arial" w:cs="Arial"/>
                <w:b/>
                <w:strike/>
                <w:kern w:val="2"/>
                <w:sz w:val="20"/>
                <w:lang w:val="pl-PL" w:eastAsia="hi-IN" w:bidi="hi-IN"/>
              </w:rPr>
              <w:t>pracowników technicznych lub służb technicznych</w:t>
            </w:r>
            <w:r w:rsidRPr="000C44EA">
              <w:rPr>
                <w:rFonts w:ascii="Arial" w:eastAsia="Arial Unicode MS" w:hAnsi="Arial" w:cs="Arial"/>
                <w:b/>
                <w:strike/>
                <w:kern w:val="2"/>
                <w:sz w:val="20"/>
                <w:vertAlign w:val="superscript"/>
                <w:lang w:val="pl-PL" w:eastAsia="hi-IN" w:bidi="hi-IN"/>
              </w:rPr>
              <w:footnoteReference w:id="41"/>
            </w:r>
            <w:r w:rsidRPr="000C44EA">
              <w:rPr>
                <w:rFonts w:ascii="Arial" w:eastAsia="Arial Unicode MS" w:hAnsi="Arial" w:cs="Arial"/>
                <w:strike/>
                <w:kern w:val="2"/>
                <w:sz w:val="20"/>
                <w:lang w:val="pl-PL" w:eastAsia="hi-IN" w:bidi="hi-IN"/>
              </w:rPr>
              <w:t>, w szczególności tych odpowiedzialnych za kontrolę jakości:</w:t>
            </w:r>
            <w:r w:rsidRPr="000C44EA">
              <w:rPr>
                <w:rFonts w:ascii="Arial" w:eastAsia="Arial Unicode MS" w:hAnsi="Arial" w:cs="Arial"/>
                <w:strike/>
                <w:kern w:val="2"/>
                <w:sz w:val="20"/>
                <w:lang w:val="pl-PL" w:eastAsia="hi-IN" w:bidi="hi-IN"/>
              </w:rPr>
              <w:br/>
              <w:t xml:space="preserve">W przypadku zamówień publicznych na roboty budowlane wykonawca będzie mógł się zwrócić do następujących pracowników technicznych lub </w:t>
            </w:r>
            <w:r w:rsidRPr="000C44EA">
              <w:rPr>
                <w:rFonts w:ascii="Arial" w:eastAsia="Arial Unicode MS" w:hAnsi="Arial" w:cs="Arial"/>
                <w:strike/>
                <w:kern w:val="2"/>
                <w:sz w:val="20"/>
                <w:lang w:val="pl-PL" w:eastAsia="hi-IN" w:bidi="hi-IN"/>
              </w:rPr>
              <w:lastRenderedPageBreak/>
              <w:t>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3) Korzysta z następujących </w:t>
            </w:r>
            <w:r w:rsidRPr="000C44EA">
              <w:rPr>
                <w:rFonts w:ascii="Arial" w:eastAsia="Arial Unicode MS" w:hAnsi="Arial" w:cs="Arial"/>
                <w:b/>
                <w:strike/>
                <w:kern w:val="2"/>
                <w:sz w:val="20"/>
                <w:lang w:val="pl-PL" w:eastAsia="hi-IN" w:bidi="hi-IN"/>
              </w:rPr>
              <w:t>urządzeń technicznych oraz środków w celu zapewnienia jakości</w:t>
            </w:r>
            <w:r w:rsidRPr="000C44EA">
              <w:rPr>
                <w:rFonts w:ascii="Arial" w:eastAsia="Arial Unicode MS" w:hAnsi="Arial" w:cs="Arial"/>
                <w:strike/>
                <w:kern w:val="2"/>
                <w:sz w:val="20"/>
                <w:lang w:val="pl-PL" w:eastAsia="hi-IN" w:bidi="hi-IN"/>
              </w:rPr>
              <w:t xml:space="preserve">, a jego </w:t>
            </w:r>
            <w:r w:rsidRPr="000C44EA">
              <w:rPr>
                <w:rFonts w:ascii="Arial" w:eastAsia="Arial Unicode MS" w:hAnsi="Arial" w:cs="Arial"/>
                <w:b/>
                <w:strike/>
                <w:kern w:val="2"/>
                <w:sz w:val="20"/>
                <w:lang w:val="pl-PL" w:eastAsia="hi-IN" w:bidi="hi-IN"/>
              </w:rPr>
              <w:t>zaplecze naukowo-badawcze</w:t>
            </w:r>
            <w:r w:rsidRPr="000C44EA">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Podczas realizacji zamówienia będzie mógł stosować następujące systemy </w:t>
            </w:r>
            <w:r w:rsidRPr="000C44EA">
              <w:rPr>
                <w:rFonts w:ascii="Arial" w:eastAsia="Arial Unicode MS" w:hAnsi="Arial" w:cs="Arial"/>
                <w:b/>
                <w:strike/>
                <w:kern w:val="2"/>
                <w:sz w:val="20"/>
                <w:lang w:val="pl-PL" w:eastAsia="hi-IN" w:bidi="hi-IN"/>
              </w:rPr>
              <w:t>zarządzania łańcuchem dostaw</w:t>
            </w:r>
            <w:r w:rsidRPr="000C44EA">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5)</w:t>
            </w:r>
            <w:r w:rsidRPr="000C44EA">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0C44EA">
              <w:rPr>
                <w:rFonts w:ascii="Arial" w:eastAsia="Arial Unicode MS" w:hAnsi="Arial" w:cs="Arial"/>
                <w:b/>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 xml:space="preserve">Czy wykonawca </w:t>
            </w:r>
            <w:r w:rsidRPr="000C44EA">
              <w:rPr>
                <w:rFonts w:ascii="Arial" w:eastAsia="Arial Unicode MS" w:hAnsi="Arial" w:cs="Arial"/>
                <w:b/>
                <w:strike/>
                <w:kern w:val="2"/>
                <w:sz w:val="20"/>
                <w:lang w:val="pl-PL" w:eastAsia="hi-IN" w:bidi="hi-IN"/>
              </w:rPr>
              <w:t>zezwoli</w:t>
            </w:r>
            <w:r w:rsidRPr="000C44EA">
              <w:rPr>
                <w:rFonts w:ascii="Arial" w:eastAsia="Arial Unicode MS" w:hAnsi="Arial" w:cs="Arial"/>
                <w:strike/>
                <w:kern w:val="2"/>
                <w:sz w:val="20"/>
                <w:lang w:val="pl-PL" w:eastAsia="hi-IN" w:bidi="hi-IN"/>
              </w:rPr>
              <w:t xml:space="preserve"> na przeprowadzenie </w:t>
            </w:r>
            <w:r w:rsidRPr="000C44EA">
              <w:rPr>
                <w:rFonts w:ascii="Arial" w:eastAsia="Arial Unicode MS" w:hAnsi="Arial" w:cs="Arial"/>
                <w:b/>
                <w:strike/>
                <w:kern w:val="2"/>
                <w:sz w:val="20"/>
                <w:lang w:val="pl-PL" w:eastAsia="hi-IN" w:bidi="hi-IN"/>
              </w:rPr>
              <w:t>kontroli</w:t>
            </w:r>
            <w:r w:rsidRPr="000C44EA">
              <w:rPr>
                <w:rFonts w:ascii="Arial" w:eastAsia="Arial Unicode MS" w:hAnsi="Arial" w:cs="Arial"/>
                <w:b/>
                <w:strike/>
                <w:kern w:val="2"/>
                <w:sz w:val="20"/>
                <w:vertAlign w:val="superscript"/>
                <w:lang w:val="pl-PL" w:eastAsia="hi-IN" w:bidi="hi-IN"/>
              </w:rPr>
              <w:footnoteReference w:id="42"/>
            </w:r>
            <w:r w:rsidRPr="000C44EA">
              <w:rPr>
                <w:rFonts w:ascii="Arial" w:eastAsia="Arial Unicode MS" w:hAnsi="Arial" w:cs="Arial"/>
                <w:strike/>
                <w:kern w:val="2"/>
                <w:sz w:val="20"/>
                <w:lang w:val="pl-PL" w:eastAsia="hi-IN" w:bidi="hi-IN"/>
              </w:rPr>
              <w:t xml:space="preserve"> swoich </w:t>
            </w:r>
            <w:r w:rsidRPr="000C44EA">
              <w:rPr>
                <w:rFonts w:ascii="Arial" w:eastAsia="Arial Unicode MS" w:hAnsi="Arial" w:cs="Arial"/>
                <w:b/>
                <w:strike/>
                <w:kern w:val="2"/>
                <w:sz w:val="20"/>
                <w:lang w:val="pl-PL" w:eastAsia="hi-IN" w:bidi="hi-IN"/>
              </w:rPr>
              <w:t>zdolności produkcyjnych</w:t>
            </w:r>
            <w:r w:rsidRPr="000C44EA">
              <w:rPr>
                <w:rFonts w:ascii="Arial" w:eastAsia="Arial Unicode MS" w:hAnsi="Arial" w:cs="Arial"/>
                <w:strike/>
                <w:kern w:val="2"/>
                <w:sz w:val="20"/>
                <w:lang w:val="pl-PL" w:eastAsia="hi-IN" w:bidi="hi-IN"/>
              </w:rPr>
              <w:t xml:space="preserve"> lub </w:t>
            </w:r>
            <w:r w:rsidRPr="000C44EA">
              <w:rPr>
                <w:rFonts w:ascii="Arial" w:eastAsia="Arial Unicode MS" w:hAnsi="Arial" w:cs="Arial"/>
                <w:b/>
                <w:strike/>
                <w:kern w:val="2"/>
                <w:sz w:val="20"/>
                <w:lang w:val="pl-PL" w:eastAsia="hi-IN" w:bidi="hi-IN"/>
              </w:rPr>
              <w:t>zdolności technicznych</w:t>
            </w:r>
            <w:r w:rsidRPr="000C44EA">
              <w:rPr>
                <w:rFonts w:ascii="Arial" w:eastAsia="Arial Unicode MS" w:hAnsi="Arial" w:cs="Arial"/>
                <w:strike/>
                <w:kern w:val="2"/>
                <w:sz w:val="20"/>
                <w:lang w:val="pl-PL" w:eastAsia="hi-IN" w:bidi="hi-IN"/>
              </w:rPr>
              <w:t xml:space="preserve">, a w razie konieczności także dostępnych mu </w:t>
            </w:r>
            <w:r w:rsidRPr="000C44EA">
              <w:rPr>
                <w:rFonts w:ascii="Arial" w:eastAsia="Arial Unicode MS" w:hAnsi="Arial" w:cs="Arial"/>
                <w:b/>
                <w:strike/>
                <w:kern w:val="2"/>
                <w:sz w:val="20"/>
                <w:lang w:val="pl-PL" w:eastAsia="hi-IN" w:bidi="hi-IN"/>
              </w:rPr>
              <w:t>środków naukowych i badawczych</w:t>
            </w:r>
            <w:r w:rsidRPr="000C44EA">
              <w:rPr>
                <w:rFonts w:ascii="Arial" w:eastAsia="Arial Unicode MS" w:hAnsi="Arial" w:cs="Arial"/>
                <w:strike/>
                <w:kern w:val="2"/>
                <w:sz w:val="20"/>
                <w:lang w:val="pl-PL" w:eastAsia="hi-IN" w:bidi="hi-IN"/>
              </w:rPr>
              <w:t xml:space="preserve">, jak również </w:t>
            </w:r>
            <w:r w:rsidRPr="000C44EA">
              <w:rPr>
                <w:rFonts w:ascii="Arial" w:eastAsia="Arial Unicode MS" w:hAnsi="Arial" w:cs="Arial"/>
                <w:b/>
                <w:strike/>
                <w:kern w:val="2"/>
                <w:sz w:val="20"/>
                <w:lang w:val="pl-PL" w:eastAsia="hi-IN" w:bidi="hi-IN"/>
              </w:rPr>
              <w:t>środków kontroli jakości</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6) Następującym </w:t>
            </w:r>
            <w:r w:rsidRPr="000C44EA">
              <w:rPr>
                <w:rFonts w:ascii="Arial" w:eastAsia="Arial Unicode MS" w:hAnsi="Arial" w:cs="Arial"/>
                <w:b/>
                <w:strike/>
                <w:kern w:val="2"/>
                <w:sz w:val="20"/>
                <w:lang w:val="pl-PL" w:eastAsia="hi-IN" w:bidi="hi-IN"/>
              </w:rPr>
              <w:t>wykształceniem i kwalifikacjami zawodowymi</w:t>
            </w:r>
            <w:r w:rsidRPr="000C44EA">
              <w:rPr>
                <w:rFonts w:ascii="Arial" w:eastAsia="Arial Unicode MS" w:hAnsi="Arial" w:cs="Arial"/>
                <w:strike/>
                <w:kern w:val="2"/>
                <w:sz w:val="20"/>
                <w:lang w:val="pl-PL" w:eastAsia="hi-IN" w:bidi="hi-IN"/>
              </w:rPr>
              <w:t xml:space="preserve"> legitymuje się:</w:t>
            </w:r>
            <w:r w:rsidRPr="000C44EA">
              <w:rPr>
                <w:rFonts w:ascii="Arial" w:eastAsia="Arial Unicode MS" w:hAnsi="Arial" w:cs="Arial"/>
                <w:strike/>
                <w:kern w:val="2"/>
                <w:sz w:val="20"/>
                <w:lang w:val="pl-PL" w:eastAsia="hi-IN" w:bidi="hi-IN"/>
              </w:rPr>
              <w:br/>
              <w:t>a) sam usługodawca lub wykonawca: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lub</w:t>
            </w:r>
            <w:r w:rsidRPr="000C44EA">
              <w:rPr>
                <w:rFonts w:ascii="Arial" w:eastAsia="Arial Unicode MS" w:hAnsi="Arial" w:cs="Arial"/>
                <w:strike/>
                <w:kern w:val="2"/>
                <w:sz w:val="20"/>
                <w:lang w:val="pl-PL" w:eastAsia="hi-IN" w:bidi="hi-IN"/>
              </w:rPr>
              <w:t xml:space="preserve"> (w zależności od wymogów określonych w stosownym ogłoszeniu lub dokumentach zamówienia):</w:t>
            </w:r>
            <w:r w:rsidRPr="000C44EA">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b) [……]</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7) Podczas realizacji zamówienia wykonawca będzie mógł stosować następujące </w:t>
            </w:r>
            <w:r w:rsidRPr="000C44EA">
              <w:rPr>
                <w:rFonts w:ascii="Arial" w:eastAsia="Arial Unicode MS" w:hAnsi="Arial" w:cs="Arial"/>
                <w:b/>
                <w:strike/>
                <w:kern w:val="2"/>
                <w:sz w:val="20"/>
                <w:lang w:val="pl-PL" w:eastAsia="hi-IN" w:bidi="hi-IN"/>
              </w:rPr>
              <w:t>środki zarządzania środowiskowego</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8) Wielkość </w:t>
            </w:r>
            <w:r w:rsidRPr="000C44EA">
              <w:rPr>
                <w:rFonts w:ascii="Arial" w:eastAsia="Arial Unicode MS" w:hAnsi="Arial" w:cs="Arial"/>
                <w:b/>
                <w:strike/>
                <w:kern w:val="2"/>
                <w:sz w:val="20"/>
                <w:lang w:val="pl-PL" w:eastAsia="hi-IN" w:bidi="hi-IN"/>
              </w:rPr>
              <w:t>średniego rocznego zatrudnienia</w:t>
            </w:r>
            <w:r w:rsidRPr="000C44EA">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średnie roczne zatrudnienie:</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Rok, liczebność kadry kierowniczej:</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9) Będzie dysponował następującymi </w:t>
            </w:r>
            <w:r w:rsidRPr="000C44EA">
              <w:rPr>
                <w:rFonts w:ascii="Arial" w:eastAsia="Arial Unicode MS" w:hAnsi="Arial" w:cs="Arial"/>
                <w:b/>
                <w:strike/>
                <w:kern w:val="2"/>
                <w:sz w:val="20"/>
                <w:lang w:val="pl-PL" w:eastAsia="hi-IN" w:bidi="hi-IN"/>
              </w:rPr>
              <w:t>narzędziami, wyposażeniem zakładu i urządzeniami technicznymi</w:t>
            </w:r>
            <w:r w:rsidRPr="000C44EA">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10) Wykonawca </w:t>
            </w:r>
            <w:r w:rsidRPr="000C44EA">
              <w:rPr>
                <w:rFonts w:ascii="Arial" w:eastAsia="Arial Unicode MS" w:hAnsi="Arial" w:cs="Arial"/>
                <w:b/>
                <w:strike/>
                <w:kern w:val="2"/>
                <w:sz w:val="20"/>
                <w:lang w:val="pl-PL" w:eastAsia="hi-IN" w:bidi="hi-IN"/>
              </w:rPr>
              <w:t>zamierza ewentualnie zlecić podwykonawcom</w:t>
            </w:r>
            <w:r w:rsidRPr="000C44EA">
              <w:rPr>
                <w:rFonts w:ascii="Arial" w:eastAsia="Arial Unicode MS" w:hAnsi="Arial" w:cs="Arial"/>
                <w:b/>
                <w:strike/>
                <w:kern w:val="2"/>
                <w:sz w:val="20"/>
                <w:vertAlign w:val="superscript"/>
                <w:lang w:val="pl-PL" w:eastAsia="hi-IN" w:bidi="hi-IN"/>
              </w:rPr>
              <w:footnoteReference w:id="43"/>
            </w:r>
            <w:r w:rsidRPr="000C44EA">
              <w:rPr>
                <w:rFonts w:ascii="Arial" w:eastAsia="Arial Unicode MS" w:hAnsi="Arial" w:cs="Arial"/>
                <w:strike/>
                <w:kern w:val="2"/>
                <w:sz w:val="20"/>
                <w:lang w:val="pl-PL" w:eastAsia="hi-IN" w:bidi="hi-IN"/>
              </w:rPr>
              <w:t xml:space="preserve"> następującą </w:t>
            </w:r>
            <w:r w:rsidRPr="000C44EA">
              <w:rPr>
                <w:rFonts w:ascii="Arial" w:eastAsia="Arial Unicode MS" w:hAnsi="Arial" w:cs="Arial"/>
                <w:b/>
                <w:strike/>
                <w:kern w:val="2"/>
                <w:sz w:val="20"/>
                <w:lang w:val="pl-PL" w:eastAsia="hi-IN" w:bidi="hi-IN"/>
              </w:rPr>
              <w:t>część (procentową)</w:t>
            </w:r>
            <w:r w:rsidRPr="000C44EA">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11)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0C44EA">
              <w:rPr>
                <w:rFonts w:ascii="Arial" w:eastAsia="Arial Unicode MS" w:hAnsi="Arial" w:cs="Arial"/>
                <w:strike/>
                <w:kern w:val="2"/>
                <w:sz w:val="20"/>
                <w:lang w:val="pl-PL" w:eastAsia="hi-IN" w:bidi="hi-IN"/>
              </w:rPr>
              <w:br/>
              <w:t>Wykonawca oświadcza ponadto, że w stosownych przypadkach przedstawi wymagane świadectwa autentyczności.</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xml:space="preserve">(adres internetowy, wydający urząd lub </w:t>
            </w:r>
            <w:proofErr w:type="spellStart"/>
            <w:r w:rsidRPr="000C44EA">
              <w:rPr>
                <w:rFonts w:ascii="Arial" w:eastAsia="Arial Unicode MS" w:hAnsi="Arial" w:cs="Arial"/>
                <w:strike/>
                <w:kern w:val="2"/>
                <w:sz w:val="20"/>
                <w:lang w:val="pl-PL" w:eastAsia="hi-IN" w:bidi="hi-IN"/>
              </w:rPr>
              <w:t>organ,dokładne</w:t>
            </w:r>
            <w:proofErr w:type="spellEnd"/>
            <w:r w:rsidRPr="000C44EA">
              <w:rPr>
                <w:rFonts w:ascii="Arial" w:eastAsia="Arial Unicode MS" w:hAnsi="Arial" w:cs="Arial"/>
                <w:strike/>
                <w:kern w:val="2"/>
                <w:sz w:val="20"/>
                <w:lang w:val="pl-PL" w:eastAsia="hi-IN" w:bidi="hi-IN"/>
              </w:rPr>
              <w:t xml:space="preserve"> dane referencyjne dokumentacji): [……][……][……]</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lastRenderedPageBreak/>
              <w:t xml:space="preserve">12)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 xml:space="preserve">Czy wykonawca może przedstawić wymagane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urzędowe </w:t>
            </w:r>
            <w:r w:rsidRPr="000C44EA">
              <w:rPr>
                <w:rFonts w:ascii="Arial" w:eastAsia="Arial Unicode MS" w:hAnsi="Arial" w:cs="Arial"/>
                <w:b/>
                <w:strike/>
                <w:kern w:val="2"/>
                <w:sz w:val="20"/>
                <w:lang w:val="pl-PL" w:eastAsia="hi-IN" w:bidi="hi-IN"/>
              </w:rPr>
              <w:t>instytuty</w:t>
            </w:r>
            <w:r w:rsidRPr="000C44EA">
              <w:rPr>
                <w:rFonts w:ascii="Arial" w:eastAsia="Arial Unicode MS" w:hAnsi="Arial" w:cs="Arial"/>
                <w:strike/>
                <w:kern w:val="2"/>
                <w:sz w:val="20"/>
                <w:lang w:val="pl-PL" w:eastAsia="hi-IN" w:bidi="hi-IN"/>
              </w:rPr>
              <w:t xml:space="preserve"> lub agencje </w:t>
            </w:r>
            <w:r w:rsidRPr="000C44EA">
              <w:rPr>
                <w:rFonts w:ascii="Arial" w:eastAsia="Arial Unicode MS" w:hAnsi="Arial" w:cs="Arial"/>
                <w:b/>
                <w:strike/>
                <w:kern w:val="2"/>
                <w:sz w:val="20"/>
                <w:lang w:val="pl-PL" w:eastAsia="hi-IN" w:bidi="hi-IN"/>
              </w:rPr>
              <w:t>kontroli jakości</w:t>
            </w:r>
            <w:r w:rsidRPr="000C44EA">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wskazać, jakie inne środki dowodowe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rsidR="00436FC8" w:rsidRPr="000C44EA" w:rsidRDefault="00436FC8" w:rsidP="00436FC8">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6" w:name="_DV_M4312"/>
      <w:bookmarkStart w:id="7" w:name="_DV_M4311"/>
      <w:bookmarkStart w:id="8" w:name="_DV_M4310"/>
      <w:bookmarkStart w:id="9" w:name="_DV_M4309"/>
      <w:bookmarkStart w:id="10" w:name="_DV_M4308"/>
      <w:bookmarkStart w:id="11" w:name="_DV_M4307"/>
      <w:bookmarkEnd w:id="6"/>
      <w:bookmarkEnd w:id="7"/>
      <w:bookmarkEnd w:id="8"/>
      <w:bookmarkEnd w:id="9"/>
      <w:bookmarkEnd w:id="10"/>
      <w:bookmarkEnd w:id="11"/>
      <w:r w:rsidRPr="000C44EA">
        <w:rPr>
          <w:rFonts w:ascii="Arial" w:eastAsia="Calibri" w:hAnsi="Arial" w:cs="Arial"/>
          <w:b/>
          <w:smallCaps/>
          <w:strike/>
          <w:kern w:val="0"/>
          <w:sz w:val="20"/>
          <w:lang w:val="pl-PL" w:eastAsia="en-GB"/>
        </w:rPr>
        <w:t>D: Systemy zapewniania jakości i normy zarządzania środowiskowego</w:t>
      </w:r>
    </w:p>
    <w:p w:rsidR="00436FC8" w:rsidRPr="000C44EA" w:rsidRDefault="00436FC8" w:rsidP="00436FC8">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0C44EA">
              <w:rPr>
                <w:rFonts w:ascii="Arial" w:eastAsia="Arial Unicode MS" w:hAnsi="Arial" w:cs="Arial"/>
                <w:b/>
                <w:strike/>
                <w:kern w:val="2"/>
                <w:sz w:val="20"/>
                <w:lang w:val="pl-PL" w:eastAsia="hi-IN" w:bidi="hi-IN"/>
              </w:rPr>
              <w:t>norm zapewniania jakości</w:t>
            </w:r>
            <w:r w:rsidRPr="000C44EA">
              <w:rPr>
                <w:rFonts w:ascii="Arial" w:eastAsia="Arial Unicode MS" w:hAnsi="Arial" w:cs="Arial"/>
                <w:strike/>
                <w:kern w:val="2"/>
                <w:sz w:val="20"/>
                <w:lang w:val="pl-PL" w:eastAsia="hi-IN" w:bidi="hi-IN"/>
              </w:rPr>
              <w:t>, w tym w zakresie dostępności dla osób niepełnosprawnych?</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xml:space="preserve">, proszę wyjaśnić dlaczego, i określić, jakie inne środki dowodowe dotyczące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 xml:space="preserv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rsidR="00436FC8" w:rsidRPr="000C44EA" w:rsidRDefault="00436FC8" w:rsidP="00436FC8">
      <w:pPr>
        <w:overflowPunct/>
        <w:autoSpaceDE/>
        <w:autoSpaceDN/>
        <w:adjustRightInd/>
        <w:textAlignment w:val="auto"/>
        <w:rPr>
          <w:rFonts w:eastAsia="Arial Unicode MS" w:cs="Arial Unicode MS"/>
          <w:strike/>
          <w:kern w:val="2"/>
          <w:szCs w:val="24"/>
          <w:lang w:val="pl-PL" w:eastAsia="hi-IN" w:bidi="hi-IN"/>
        </w:rPr>
      </w:pPr>
    </w:p>
    <w:p w:rsidR="00436FC8" w:rsidRPr="000C44EA" w:rsidRDefault="00436FC8" w:rsidP="00436FC8">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0C44EA">
        <w:rPr>
          <w:rFonts w:ascii="Arial" w:eastAsia="Calibri" w:hAnsi="Arial" w:cs="Arial"/>
          <w:b/>
          <w:strike/>
          <w:kern w:val="0"/>
          <w:sz w:val="20"/>
          <w:lang w:val="pl-PL" w:eastAsia="en-GB"/>
        </w:rPr>
        <w:t>Część V: Ograniczanie liczby kwalifikujących się kandydatów</w:t>
      </w:r>
    </w:p>
    <w:p w:rsidR="00436FC8" w:rsidRPr="000C44EA" w:rsidRDefault="00436FC8" w:rsidP="00436FC8">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C44EA">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rsidR="00436FC8" w:rsidRPr="000C44EA" w:rsidRDefault="00436FC8" w:rsidP="00436FC8">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W następujący sposób </w:t>
            </w:r>
            <w:r w:rsidRPr="000C44EA">
              <w:rPr>
                <w:rFonts w:ascii="Arial" w:eastAsia="Arial Unicode MS" w:hAnsi="Arial" w:cs="Arial"/>
                <w:b/>
                <w:strike/>
                <w:kern w:val="2"/>
                <w:sz w:val="20"/>
                <w:lang w:val="pl-PL" w:eastAsia="hi-IN" w:bidi="hi-IN"/>
              </w:rPr>
              <w:t>spełnia</w:t>
            </w:r>
            <w:r w:rsidRPr="000C44EA">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0C44EA">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 czy wykonawca posiada wymagane dokumenty:</w:t>
            </w:r>
            <w:r w:rsidRPr="000C44EA">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0C44EA">
              <w:rPr>
                <w:rFonts w:ascii="Arial" w:eastAsia="Arial Unicode MS" w:hAnsi="Arial" w:cs="Arial"/>
                <w:strike/>
                <w:kern w:val="2"/>
                <w:sz w:val="20"/>
                <w:vertAlign w:val="superscript"/>
                <w:lang w:val="pl-PL" w:eastAsia="hi-IN" w:bidi="hi-IN"/>
              </w:rPr>
              <w:footnoteReference w:id="44"/>
            </w:r>
            <w:r w:rsidRPr="000C44EA">
              <w:rPr>
                <w:rFonts w:ascii="Arial" w:eastAsia="Arial Unicode MS" w:hAnsi="Arial" w:cs="Arial"/>
                <w:strike/>
                <w:kern w:val="2"/>
                <w:sz w:val="20"/>
                <w:lang w:val="pl-PL" w:eastAsia="hi-IN" w:bidi="hi-IN"/>
              </w:rPr>
              <w:t xml:space="preserve">,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vertAlign w:val="superscript"/>
                <w:lang w:val="pl-PL" w:eastAsia="hi-IN" w:bidi="hi-IN"/>
              </w:rPr>
              <w:footnoteReference w:id="45"/>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r w:rsidRPr="000C44EA">
              <w:rPr>
                <w:rFonts w:ascii="Arial" w:eastAsia="Arial Unicode MS" w:hAnsi="Arial" w:cs="Arial"/>
                <w:strike/>
                <w:kern w:val="2"/>
                <w:sz w:val="20"/>
                <w:vertAlign w:val="superscript"/>
                <w:lang w:val="pl-PL" w:eastAsia="hi-IN" w:bidi="hi-IN"/>
              </w:rPr>
              <w:footnoteReference w:id="46"/>
            </w:r>
          </w:p>
        </w:tc>
      </w:tr>
    </w:tbl>
    <w:p w:rsidR="00436FC8" w:rsidRPr="000C44EA" w:rsidRDefault="00436FC8" w:rsidP="00436FC8">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VI: Oświadczenia końcowe</w:t>
      </w:r>
    </w:p>
    <w:p w:rsidR="00436FC8" w:rsidRPr="000C44EA" w:rsidRDefault="00436FC8" w:rsidP="00436FC8">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rsidR="00436FC8" w:rsidRPr="000C44EA" w:rsidRDefault="00436FC8" w:rsidP="00436FC8">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rsidR="00436FC8" w:rsidRPr="000C44EA" w:rsidRDefault="00436FC8" w:rsidP="00436FC8">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0C44EA">
        <w:rPr>
          <w:rFonts w:ascii="Arial" w:eastAsia="Arial Unicode MS" w:hAnsi="Arial" w:cs="Arial"/>
          <w:kern w:val="2"/>
          <w:sz w:val="18"/>
          <w:szCs w:val="18"/>
          <w:vertAlign w:val="superscript"/>
          <w:lang w:val="pl-PL" w:eastAsia="hi-IN" w:bidi="hi-IN"/>
        </w:rPr>
        <w:footnoteReference w:id="47"/>
      </w:r>
      <w:r w:rsidRPr="000C44EA">
        <w:rPr>
          <w:rFonts w:ascii="Arial" w:eastAsia="Arial Unicode MS" w:hAnsi="Arial" w:cs="Arial"/>
          <w:i/>
          <w:kern w:val="2"/>
          <w:sz w:val="18"/>
          <w:szCs w:val="18"/>
          <w:lang w:val="pl-PL" w:eastAsia="hi-IN" w:bidi="hi-IN"/>
        </w:rPr>
        <w:t xml:space="preserve">, lub </w:t>
      </w:r>
    </w:p>
    <w:p w:rsidR="00436FC8" w:rsidRPr="000C44EA" w:rsidRDefault="00436FC8" w:rsidP="00436FC8">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b) najpóźniej od dnia 18 kwietnia 2018 r.</w:t>
      </w:r>
      <w:r w:rsidRPr="000C44EA">
        <w:rPr>
          <w:rFonts w:ascii="Arial" w:eastAsia="Arial Unicode MS" w:hAnsi="Arial" w:cs="Arial"/>
          <w:kern w:val="2"/>
          <w:sz w:val="18"/>
          <w:szCs w:val="18"/>
          <w:vertAlign w:val="superscript"/>
          <w:lang w:val="pl-PL" w:eastAsia="hi-IN" w:bidi="hi-IN"/>
        </w:rPr>
        <w:footnoteReference w:id="48"/>
      </w:r>
      <w:r w:rsidRPr="000C44EA">
        <w:rPr>
          <w:rFonts w:ascii="Arial" w:eastAsia="Arial Unicode MS" w:hAnsi="Arial" w:cs="Arial"/>
          <w:i/>
          <w:kern w:val="2"/>
          <w:sz w:val="18"/>
          <w:szCs w:val="18"/>
          <w:lang w:val="pl-PL" w:eastAsia="hi-IN" w:bidi="hi-IN"/>
        </w:rPr>
        <w:t>, instytucja zamawiająca lub podmiot zamawiający już posiada odpowiednią dokumentację</w:t>
      </w:r>
      <w:r w:rsidRPr="000C44EA">
        <w:rPr>
          <w:rFonts w:ascii="Arial" w:eastAsia="Arial Unicode MS" w:hAnsi="Arial" w:cs="Arial"/>
          <w:kern w:val="2"/>
          <w:sz w:val="18"/>
          <w:szCs w:val="18"/>
          <w:lang w:val="pl-PL" w:eastAsia="hi-IN" w:bidi="hi-IN"/>
        </w:rPr>
        <w:t>.</w:t>
      </w:r>
    </w:p>
    <w:p w:rsidR="00436FC8" w:rsidRPr="000C44EA" w:rsidRDefault="00436FC8" w:rsidP="00436FC8">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0C44EA">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0C44EA">
        <w:rPr>
          <w:rFonts w:ascii="Arial" w:eastAsia="Arial Unicode MS" w:hAnsi="Arial" w:cs="Arial"/>
          <w:kern w:val="2"/>
          <w:sz w:val="18"/>
          <w:szCs w:val="18"/>
          <w:lang w:val="pl-PL" w:eastAsia="hi-IN" w:bidi="hi-IN"/>
        </w:rPr>
        <w:t xml:space="preserve">[określić postępowanie o udzielenie zamówienia: (skrócony opis, adres publikacyjny w </w:t>
      </w:r>
      <w:r w:rsidRPr="000C44EA">
        <w:rPr>
          <w:rFonts w:ascii="Arial" w:eastAsia="Arial Unicode MS" w:hAnsi="Arial" w:cs="Arial"/>
          <w:i/>
          <w:kern w:val="2"/>
          <w:sz w:val="18"/>
          <w:szCs w:val="18"/>
          <w:lang w:val="pl-PL" w:eastAsia="hi-IN" w:bidi="hi-IN"/>
        </w:rPr>
        <w:t>Dzienniku Urzędowym Unii Europejskiej</w:t>
      </w:r>
      <w:r w:rsidRPr="000C44EA">
        <w:rPr>
          <w:rFonts w:ascii="Arial" w:eastAsia="Arial Unicode MS" w:hAnsi="Arial" w:cs="Arial"/>
          <w:kern w:val="2"/>
          <w:sz w:val="18"/>
          <w:szCs w:val="18"/>
          <w:lang w:val="pl-PL" w:eastAsia="hi-IN" w:bidi="hi-IN"/>
        </w:rPr>
        <w:t>, numer referencyjny)].</w:t>
      </w:r>
    </w:p>
    <w:p w:rsidR="00436FC8" w:rsidRPr="000C44EA" w:rsidRDefault="00436FC8" w:rsidP="00436FC8">
      <w:pPr>
        <w:overflowPunct/>
        <w:autoSpaceDE/>
        <w:autoSpaceDN/>
        <w:adjustRightInd/>
        <w:jc w:val="both"/>
        <w:textAlignment w:val="auto"/>
        <w:rPr>
          <w:rFonts w:ascii="Arial" w:eastAsia="Arial Unicode MS" w:hAnsi="Arial" w:cs="Arial"/>
          <w:i/>
          <w:kern w:val="2"/>
          <w:sz w:val="18"/>
          <w:szCs w:val="18"/>
          <w:lang w:val="pl-PL" w:eastAsia="hi-IN" w:bidi="hi-IN"/>
        </w:rPr>
      </w:pPr>
    </w:p>
    <w:p w:rsidR="00436FC8" w:rsidRPr="000C44EA" w:rsidRDefault="00436FC8" w:rsidP="00436FC8">
      <w:pPr>
        <w:overflowPunct/>
        <w:autoSpaceDE/>
        <w:autoSpaceDN/>
        <w:adjustRightInd/>
        <w:jc w:val="both"/>
        <w:textAlignment w:val="auto"/>
        <w:rPr>
          <w:rFonts w:ascii="Arial" w:eastAsia="Arial Unicode MS" w:hAnsi="Arial" w:cs="Arial"/>
          <w:kern w:val="2"/>
          <w:sz w:val="20"/>
          <w:lang w:val="pl-PL" w:eastAsia="hi-IN" w:bidi="hi-IN"/>
        </w:rPr>
      </w:pPr>
    </w:p>
    <w:p w:rsidR="00436FC8" w:rsidRPr="000C44EA" w:rsidRDefault="00436FC8" w:rsidP="00436FC8">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kern w:val="2"/>
          <w:sz w:val="20"/>
          <w:lang w:val="pl-PL" w:eastAsia="hi-IN" w:bidi="hi-IN"/>
        </w:rPr>
        <w:t>Data, miejscowość oraz – jeżeli jest to wymagane lub konieczne – podpis(-y): [……]</w:t>
      </w:r>
    </w:p>
    <w:p w:rsidR="00436FC8" w:rsidRPr="000C44EA" w:rsidRDefault="00436FC8" w:rsidP="00436FC8">
      <w:pPr>
        <w:overflowPunct/>
        <w:autoSpaceDE/>
        <w:autoSpaceDN/>
        <w:adjustRightInd/>
        <w:textAlignment w:val="auto"/>
        <w:rPr>
          <w:rFonts w:eastAsia="Arial Unicode MS" w:cs="Arial Unicode MS"/>
          <w:color w:val="FF0000"/>
          <w:kern w:val="2"/>
          <w:sz w:val="22"/>
          <w:szCs w:val="22"/>
          <w:lang w:val="pl-PL" w:eastAsia="hi-IN" w:bidi="hi-IN"/>
        </w:rPr>
      </w:pPr>
    </w:p>
    <w:p w:rsidR="00436FC8" w:rsidRPr="000C44EA" w:rsidRDefault="00436FC8" w:rsidP="00436FC8">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436FC8" w:rsidRPr="000C44EA" w:rsidRDefault="00436FC8" w:rsidP="00436FC8">
      <w:pPr>
        <w:rPr>
          <w:i/>
          <w:sz w:val="22"/>
          <w:lang w:val="pl-PL"/>
        </w:rPr>
      </w:pPr>
    </w:p>
    <w:p w:rsidR="00436FC8" w:rsidRPr="000C44EA" w:rsidRDefault="00436FC8" w:rsidP="00436FC8">
      <w:pPr>
        <w:rPr>
          <w:i/>
          <w:sz w:val="22"/>
          <w:lang w:val="pl-PL"/>
        </w:rPr>
      </w:pPr>
    </w:p>
    <w:p w:rsidR="00436FC8" w:rsidRPr="000C44EA" w:rsidRDefault="00436FC8" w:rsidP="00436FC8">
      <w:pPr>
        <w:rPr>
          <w:i/>
          <w:sz w:val="22"/>
          <w:lang w:val="pl-PL"/>
        </w:rPr>
      </w:pPr>
    </w:p>
    <w:p w:rsidR="00436FC8" w:rsidRPr="000C44EA" w:rsidRDefault="00436FC8" w:rsidP="00436FC8">
      <w:pPr>
        <w:rPr>
          <w:i/>
          <w:sz w:val="22"/>
          <w:lang w:val="pl-PL"/>
        </w:rPr>
      </w:pPr>
    </w:p>
    <w:p w:rsidR="00436FC8" w:rsidRPr="000C44EA" w:rsidRDefault="00436FC8" w:rsidP="00436FC8">
      <w:pPr>
        <w:rPr>
          <w:i/>
          <w:sz w:val="22"/>
          <w:lang w:val="pl-PL"/>
        </w:rPr>
      </w:pPr>
    </w:p>
    <w:p w:rsidR="00436FC8" w:rsidRPr="000C44EA" w:rsidRDefault="00436FC8" w:rsidP="00436FC8">
      <w:pPr>
        <w:rPr>
          <w:i/>
          <w:sz w:val="22"/>
          <w:lang w:val="pl-PL"/>
        </w:rPr>
      </w:pPr>
    </w:p>
    <w:p w:rsidR="00436FC8" w:rsidRPr="000C44EA" w:rsidRDefault="00436FC8" w:rsidP="00436FC8">
      <w:pPr>
        <w:rPr>
          <w:i/>
          <w:sz w:val="22"/>
          <w:lang w:val="pl-PL"/>
        </w:rPr>
      </w:pPr>
    </w:p>
    <w:p w:rsidR="00436FC8" w:rsidRPr="000C44EA" w:rsidRDefault="00436FC8" w:rsidP="00436FC8">
      <w:pPr>
        <w:rPr>
          <w:i/>
          <w:sz w:val="22"/>
          <w:lang w:val="pl-PL"/>
        </w:rPr>
      </w:pPr>
    </w:p>
    <w:p w:rsidR="00436FC8" w:rsidRPr="000C44EA" w:rsidRDefault="00436FC8" w:rsidP="00436FC8">
      <w:pPr>
        <w:rPr>
          <w:i/>
          <w:sz w:val="22"/>
          <w:lang w:val="pl-PL"/>
        </w:rPr>
      </w:pPr>
    </w:p>
    <w:p w:rsidR="00436FC8" w:rsidRPr="000C44EA" w:rsidRDefault="00436FC8" w:rsidP="00436FC8">
      <w:pPr>
        <w:rPr>
          <w:i/>
          <w:sz w:val="22"/>
          <w:lang w:val="pl-PL"/>
        </w:rPr>
      </w:pPr>
    </w:p>
    <w:p w:rsidR="00436FC8" w:rsidRPr="000C44EA" w:rsidRDefault="00436FC8" w:rsidP="00436FC8">
      <w:pPr>
        <w:rPr>
          <w:i/>
          <w:sz w:val="22"/>
          <w:lang w:val="pl-PL"/>
        </w:rPr>
      </w:pPr>
    </w:p>
    <w:p w:rsidR="00436FC8" w:rsidRPr="000C44EA" w:rsidRDefault="00436FC8" w:rsidP="00436FC8">
      <w:pPr>
        <w:rPr>
          <w:i/>
          <w:sz w:val="22"/>
          <w:lang w:val="pl-PL"/>
        </w:rPr>
      </w:pPr>
    </w:p>
    <w:p w:rsidR="00436FC8" w:rsidRPr="000C44EA" w:rsidRDefault="00436FC8" w:rsidP="00436FC8">
      <w:pPr>
        <w:rPr>
          <w:i/>
          <w:sz w:val="22"/>
          <w:lang w:val="pl-PL"/>
        </w:rPr>
      </w:pPr>
    </w:p>
    <w:p w:rsidR="00436FC8" w:rsidRPr="000C44EA" w:rsidRDefault="00436FC8" w:rsidP="00436FC8">
      <w:pPr>
        <w:rPr>
          <w:i/>
          <w:sz w:val="22"/>
          <w:lang w:val="pl-PL"/>
        </w:rPr>
      </w:pPr>
    </w:p>
    <w:p w:rsidR="00436FC8" w:rsidRPr="000C44EA" w:rsidRDefault="00436FC8" w:rsidP="00436FC8">
      <w:pPr>
        <w:rPr>
          <w:i/>
          <w:sz w:val="22"/>
          <w:lang w:val="pl-PL"/>
        </w:rPr>
      </w:pPr>
    </w:p>
    <w:p w:rsidR="00436FC8" w:rsidRPr="000C44EA" w:rsidRDefault="00436FC8" w:rsidP="00436FC8">
      <w:pPr>
        <w:rPr>
          <w:i/>
          <w:sz w:val="22"/>
          <w:lang w:val="pl-PL"/>
        </w:rPr>
      </w:pPr>
    </w:p>
    <w:p w:rsidR="00436FC8" w:rsidRPr="000C44EA" w:rsidRDefault="00436FC8" w:rsidP="00436FC8">
      <w:pPr>
        <w:rPr>
          <w:i/>
          <w:sz w:val="22"/>
          <w:lang w:val="pl-PL"/>
        </w:rPr>
      </w:pPr>
    </w:p>
    <w:p w:rsidR="00436FC8" w:rsidRPr="000C44EA" w:rsidRDefault="00436FC8" w:rsidP="00436FC8">
      <w:pPr>
        <w:rPr>
          <w:i/>
          <w:sz w:val="22"/>
          <w:lang w:val="pl-PL"/>
        </w:rPr>
      </w:pPr>
    </w:p>
    <w:p w:rsidR="00436FC8" w:rsidRPr="000C44EA" w:rsidRDefault="00436FC8" w:rsidP="00436FC8">
      <w:pPr>
        <w:rPr>
          <w:i/>
          <w:sz w:val="22"/>
          <w:lang w:val="pl-PL"/>
        </w:rPr>
      </w:pPr>
    </w:p>
    <w:p w:rsidR="00436FC8" w:rsidRPr="000C44EA" w:rsidRDefault="00436FC8" w:rsidP="00436FC8">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4a do SWZ</w:t>
      </w:r>
    </w:p>
    <w:p w:rsidR="00436FC8" w:rsidRPr="000C44EA" w:rsidRDefault="00436FC8" w:rsidP="00436FC8">
      <w:pPr>
        <w:spacing w:before="480" w:line="257" w:lineRule="auto"/>
        <w:ind w:left="5245" w:firstLine="709"/>
        <w:rPr>
          <w:b/>
          <w:sz w:val="20"/>
        </w:rPr>
      </w:pPr>
      <w:r w:rsidRPr="000C44EA">
        <w:rPr>
          <w:b/>
          <w:sz w:val="20"/>
        </w:rPr>
        <w:t xml:space="preserve">             Zamawiający:</w:t>
      </w:r>
    </w:p>
    <w:p w:rsidR="00436FC8" w:rsidRPr="000C44EA" w:rsidRDefault="00436FC8" w:rsidP="00436FC8">
      <w:pPr>
        <w:ind w:left="5954"/>
        <w:rPr>
          <w:sz w:val="20"/>
        </w:rPr>
      </w:pPr>
      <w:r w:rsidRPr="000C44EA">
        <w:rPr>
          <w:sz w:val="20"/>
        </w:rPr>
        <w:t>………………………………………………………………………………</w:t>
      </w:r>
    </w:p>
    <w:p w:rsidR="00436FC8" w:rsidRPr="000C44EA" w:rsidRDefault="00436FC8" w:rsidP="00436FC8">
      <w:pPr>
        <w:ind w:left="5954"/>
        <w:jc w:val="center"/>
        <w:rPr>
          <w:i/>
          <w:sz w:val="16"/>
          <w:szCs w:val="16"/>
        </w:rPr>
      </w:pPr>
      <w:r w:rsidRPr="000C44EA">
        <w:rPr>
          <w:i/>
          <w:sz w:val="16"/>
          <w:szCs w:val="16"/>
        </w:rPr>
        <w:t>(pełna nazwa/firma, adres)</w:t>
      </w:r>
    </w:p>
    <w:p w:rsidR="00436FC8" w:rsidRPr="000C44EA" w:rsidRDefault="00436FC8" w:rsidP="00436FC8">
      <w:pPr>
        <w:rPr>
          <w:b/>
          <w:sz w:val="20"/>
        </w:rPr>
      </w:pPr>
      <w:r w:rsidRPr="000C44EA">
        <w:rPr>
          <w:b/>
          <w:sz w:val="20"/>
        </w:rPr>
        <w:t>Wykonawca:</w:t>
      </w:r>
    </w:p>
    <w:p w:rsidR="00436FC8" w:rsidRPr="000C44EA" w:rsidRDefault="00436FC8" w:rsidP="00436FC8">
      <w:pPr>
        <w:ind w:right="5954"/>
        <w:rPr>
          <w:sz w:val="20"/>
        </w:rPr>
      </w:pPr>
      <w:r w:rsidRPr="000C44EA">
        <w:rPr>
          <w:sz w:val="20"/>
        </w:rPr>
        <w:t>………………………………………………………………………………</w:t>
      </w:r>
    </w:p>
    <w:p w:rsidR="00436FC8" w:rsidRPr="000C44EA" w:rsidRDefault="00436FC8" w:rsidP="00436FC8">
      <w:pPr>
        <w:ind w:right="5953"/>
        <w:rPr>
          <w:i/>
          <w:sz w:val="16"/>
          <w:szCs w:val="16"/>
        </w:rPr>
      </w:pPr>
      <w:r w:rsidRPr="000C44EA">
        <w:rPr>
          <w:i/>
          <w:sz w:val="16"/>
          <w:szCs w:val="16"/>
        </w:rPr>
        <w:t>(pełna nazwa/firma, adres, w zależności od podmiotu: NIP/PESEL, KRS/CEiDG)</w:t>
      </w:r>
    </w:p>
    <w:p w:rsidR="00436FC8" w:rsidRPr="000C44EA" w:rsidRDefault="00436FC8" w:rsidP="00436FC8">
      <w:pPr>
        <w:rPr>
          <w:sz w:val="20"/>
          <w:u w:val="single"/>
        </w:rPr>
      </w:pPr>
      <w:r w:rsidRPr="000C44EA">
        <w:rPr>
          <w:sz w:val="20"/>
          <w:u w:val="single"/>
        </w:rPr>
        <w:t>reprezentowany przez:</w:t>
      </w:r>
    </w:p>
    <w:p w:rsidR="00436FC8" w:rsidRPr="000C44EA" w:rsidRDefault="00436FC8" w:rsidP="00436FC8">
      <w:pPr>
        <w:ind w:right="5954"/>
        <w:rPr>
          <w:sz w:val="20"/>
        </w:rPr>
      </w:pPr>
      <w:r w:rsidRPr="000C44EA">
        <w:rPr>
          <w:sz w:val="20"/>
        </w:rPr>
        <w:t>………………………………………………………………………………</w:t>
      </w:r>
    </w:p>
    <w:p w:rsidR="00436FC8" w:rsidRPr="000C44EA" w:rsidRDefault="00436FC8" w:rsidP="00436FC8">
      <w:pPr>
        <w:ind w:right="5953"/>
        <w:rPr>
          <w:i/>
          <w:sz w:val="16"/>
          <w:szCs w:val="16"/>
        </w:rPr>
      </w:pPr>
      <w:r w:rsidRPr="000C44EA">
        <w:rPr>
          <w:i/>
          <w:sz w:val="16"/>
          <w:szCs w:val="16"/>
        </w:rPr>
        <w:t>(imię, nazwisko, stanowisko/podstawa do reprezentacji)</w:t>
      </w:r>
    </w:p>
    <w:p w:rsidR="00436FC8" w:rsidRPr="000C44EA" w:rsidRDefault="00436FC8" w:rsidP="00436FC8"/>
    <w:p w:rsidR="00436FC8" w:rsidRPr="000C44EA" w:rsidRDefault="00436FC8" w:rsidP="00436FC8">
      <w:pPr>
        <w:rPr>
          <w:b/>
          <w:sz w:val="20"/>
        </w:rPr>
      </w:pPr>
    </w:p>
    <w:p w:rsidR="00436FC8" w:rsidRPr="000C44EA" w:rsidRDefault="00436FC8" w:rsidP="00436FC8">
      <w:pPr>
        <w:spacing w:after="120" w:line="360" w:lineRule="auto"/>
        <w:jc w:val="center"/>
        <w:rPr>
          <w:b/>
          <w:u w:val="single"/>
        </w:rPr>
      </w:pPr>
      <w:r w:rsidRPr="000C44EA">
        <w:rPr>
          <w:b/>
          <w:u w:val="single"/>
        </w:rPr>
        <w:t xml:space="preserve">Oświadczenia wykonawcy/wykonawcy wspólnie ubiegającego się o udzielenie zamówienia </w:t>
      </w:r>
    </w:p>
    <w:p w:rsidR="00436FC8" w:rsidRPr="000C44EA" w:rsidRDefault="00436FC8" w:rsidP="00436FC8">
      <w:pPr>
        <w:spacing w:before="120"/>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rsidR="00436FC8" w:rsidRPr="000C44EA" w:rsidRDefault="00436FC8" w:rsidP="00436FC8">
      <w:pPr>
        <w:spacing w:before="120" w:line="360" w:lineRule="auto"/>
        <w:jc w:val="center"/>
        <w:rPr>
          <w:b/>
          <w:u w:val="single"/>
        </w:rPr>
      </w:pPr>
      <w:r w:rsidRPr="000C44EA">
        <w:rPr>
          <w:b/>
          <w:sz w:val="21"/>
          <w:szCs w:val="21"/>
        </w:rPr>
        <w:t>składane na podstawie art. 125 ust. 1 ustawy Pzp</w:t>
      </w:r>
    </w:p>
    <w:p w:rsidR="00436FC8" w:rsidRPr="000C44EA" w:rsidRDefault="00436FC8" w:rsidP="00436FC8">
      <w:pPr>
        <w:spacing w:before="240"/>
        <w:ind w:firstLine="709"/>
        <w:jc w:val="both"/>
        <w:rPr>
          <w:b/>
          <w:bCs/>
          <w:color w:val="000000"/>
          <w:sz w:val="22"/>
          <w:szCs w:val="22"/>
          <w:lang w:val="pl-PL"/>
        </w:rPr>
      </w:pPr>
      <w:r w:rsidRPr="000C44EA">
        <w:rPr>
          <w:sz w:val="22"/>
          <w:szCs w:val="22"/>
        </w:rPr>
        <w:t>Na potrzeby postępowania o udzielenie zamówienia publicznego</w:t>
      </w:r>
      <w:r>
        <w:rPr>
          <w:sz w:val="22"/>
          <w:szCs w:val="22"/>
        </w:rPr>
        <w:t xml:space="preserve"> : </w:t>
      </w:r>
      <w:r w:rsidRPr="000F5175">
        <w:rPr>
          <w:b/>
          <w:sz w:val="22"/>
          <w:szCs w:val="22"/>
        </w:rPr>
        <w:t>Dostawa materiałów medycznych oraz odczynników i materiałów zużywalnych do cytometrii przepływowej dla Laboratorium</w:t>
      </w:r>
      <w:r w:rsidRPr="00CB19CB">
        <w:rPr>
          <w:b/>
          <w:sz w:val="22"/>
          <w:szCs w:val="22"/>
        </w:rPr>
        <w:t xml:space="preserve"> </w:t>
      </w:r>
      <w:r>
        <w:rPr>
          <w:b/>
          <w:sz w:val="22"/>
          <w:szCs w:val="22"/>
        </w:rPr>
        <w:t xml:space="preserve"> </w:t>
      </w:r>
      <w:r w:rsidRPr="008421C8">
        <w:rPr>
          <w:b/>
          <w:bCs/>
          <w:sz w:val="22"/>
          <w:szCs w:val="22"/>
        </w:rPr>
        <w:t>- Zp/</w:t>
      </w:r>
      <w:r>
        <w:rPr>
          <w:b/>
          <w:bCs/>
          <w:sz w:val="22"/>
          <w:szCs w:val="22"/>
        </w:rPr>
        <w:t>63/PN/24</w:t>
      </w:r>
      <w:r w:rsidRPr="00D81AD6">
        <w:rPr>
          <w:sz w:val="22"/>
          <w:szCs w:val="22"/>
        </w:rPr>
        <w:t>,</w:t>
      </w:r>
      <w:r w:rsidRPr="000C44EA">
        <w:rPr>
          <w:b/>
          <w:color w:val="FF0000"/>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2"/>
          <w:szCs w:val="22"/>
        </w:rPr>
        <w:t>oświadczam, co następuje:</w:t>
      </w:r>
    </w:p>
    <w:p w:rsidR="00436FC8" w:rsidRPr="000C44EA" w:rsidRDefault="00436FC8" w:rsidP="00436FC8">
      <w:pPr>
        <w:shd w:val="clear" w:color="auto" w:fill="BFBFBF" w:themeFill="background1" w:themeFillShade="BF"/>
        <w:spacing w:before="360" w:line="360" w:lineRule="auto"/>
        <w:rPr>
          <w:b/>
          <w:sz w:val="21"/>
          <w:szCs w:val="21"/>
        </w:rPr>
      </w:pPr>
      <w:r w:rsidRPr="000C44EA">
        <w:rPr>
          <w:b/>
          <w:sz w:val="21"/>
          <w:szCs w:val="21"/>
        </w:rPr>
        <w:t>OŚWIADCZENIA DOTYCZĄCE WYKONAWCY:</w:t>
      </w:r>
    </w:p>
    <w:p w:rsidR="00436FC8" w:rsidRPr="000C44EA" w:rsidRDefault="00436FC8" w:rsidP="00436FC8">
      <w:pPr>
        <w:numPr>
          <w:ilvl w:val="0"/>
          <w:numId w:val="19"/>
        </w:numPr>
        <w:contextualSpacing/>
        <w:jc w:val="both"/>
      </w:pPr>
      <w:r w:rsidRPr="000C44EA">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436FC8" w:rsidRPr="000C44EA" w:rsidRDefault="00436FC8" w:rsidP="00436FC8">
      <w:pPr>
        <w:ind w:left="360"/>
        <w:contextualSpacing/>
        <w:jc w:val="both"/>
      </w:pPr>
    </w:p>
    <w:p w:rsidR="00436FC8" w:rsidRPr="000C44EA" w:rsidRDefault="00436FC8" w:rsidP="00436FC8">
      <w:pPr>
        <w:numPr>
          <w:ilvl w:val="0"/>
          <w:numId w:val="19"/>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 poz. 835).</w:t>
      </w:r>
    </w:p>
    <w:p w:rsidR="00436FC8" w:rsidRPr="000C44EA" w:rsidRDefault="00436FC8" w:rsidP="00436FC8"/>
    <w:p w:rsidR="00436FC8" w:rsidRPr="000C44EA" w:rsidRDefault="00436FC8" w:rsidP="00436FC8">
      <w:pPr>
        <w:shd w:val="clear" w:color="auto" w:fill="BFBFBF" w:themeFill="background1" w:themeFillShade="BF"/>
        <w:spacing w:before="240" w:after="120" w:line="360" w:lineRule="auto"/>
        <w:jc w:val="both"/>
        <w:rPr>
          <w:sz w:val="21"/>
          <w:szCs w:val="21"/>
        </w:rPr>
      </w:pPr>
      <w:r w:rsidRPr="000C44EA">
        <w:rPr>
          <w:b/>
          <w:sz w:val="21"/>
          <w:szCs w:val="21"/>
        </w:rPr>
        <w:t>INFORMACJA DOTYCZĄCA POLEGANIA NA ZDOLNOŚCIACH LUB SYTUACJI PODMIOTU UDOSTĘPNIAJĄCEGO ZASOBY W ZAKRESIE ODPOWIADAJĄCYM PONAD 10% WARTOŚCI ZAMÓWIENIA</w:t>
      </w:r>
      <w:r w:rsidRPr="000C44EA">
        <w:rPr>
          <w:b/>
          <w:bCs/>
          <w:sz w:val="21"/>
          <w:szCs w:val="21"/>
        </w:rPr>
        <w:t>:</w:t>
      </w:r>
    </w:p>
    <w:p w:rsidR="00436FC8" w:rsidRPr="000C44EA" w:rsidRDefault="00436FC8" w:rsidP="00436FC8">
      <w:pPr>
        <w:spacing w:after="120" w:line="360" w:lineRule="auto"/>
        <w:jc w:val="both"/>
        <w:rPr>
          <w:sz w:val="20"/>
        </w:rPr>
      </w:pPr>
      <w:bookmarkStart w:id="12" w:name="_Hlk99016800"/>
      <w:r w:rsidRPr="000C44EA">
        <w:rPr>
          <w:sz w:val="16"/>
          <w:szCs w:val="16"/>
        </w:rPr>
        <w:t>[UWAGA</w:t>
      </w:r>
      <w:r w:rsidRPr="000C44EA">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0C44EA">
        <w:rPr>
          <w:sz w:val="16"/>
          <w:szCs w:val="16"/>
        </w:rPr>
        <w:t>]</w:t>
      </w:r>
      <w:bookmarkEnd w:id="12"/>
    </w:p>
    <w:p w:rsidR="00436FC8" w:rsidRPr="000C44EA" w:rsidRDefault="00436FC8" w:rsidP="00436FC8">
      <w:pPr>
        <w:spacing w:after="120" w:line="360" w:lineRule="auto"/>
        <w:jc w:val="both"/>
        <w:rPr>
          <w:sz w:val="21"/>
          <w:szCs w:val="21"/>
        </w:rPr>
      </w:pPr>
      <w:r w:rsidRPr="000C44EA">
        <w:rPr>
          <w:sz w:val="21"/>
          <w:szCs w:val="21"/>
        </w:rPr>
        <w:t xml:space="preserve">Oświadczam, że w celu wykazania spełniania warunków udziału w postępowaniu, określonych przez </w:t>
      </w:r>
      <w:r w:rsidRPr="000C44EA">
        <w:rPr>
          <w:sz w:val="21"/>
          <w:szCs w:val="21"/>
        </w:rPr>
        <w:lastRenderedPageBreak/>
        <w:t>Zamawiającego w SWZ</w:t>
      </w:r>
      <w:r w:rsidRPr="000C44EA">
        <w:rPr>
          <w:i/>
          <w:sz w:val="16"/>
          <w:szCs w:val="16"/>
        </w:rPr>
        <w:t>,</w:t>
      </w:r>
      <w:r w:rsidRPr="000C44EA">
        <w:rPr>
          <w:sz w:val="21"/>
          <w:szCs w:val="21"/>
        </w:rPr>
        <w:t xml:space="preserve"> polegam na zdolnościach lub sytuacji następującego podmiotu udostępniającego zasoby: </w:t>
      </w:r>
      <w:bookmarkStart w:id="13" w:name="_Hlk99014455"/>
      <w:r w:rsidRPr="000C44EA">
        <w:rPr>
          <w:sz w:val="21"/>
          <w:szCs w:val="21"/>
        </w:rPr>
        <w:t>………………………………………………………………………...…………………………………….…</w:t>
      </w:r>
      <w:r w:rsidRPr="000C44EA">
        <w:rPr>
          <w:i/>
          <w:sz w:val="16"/>
          <w:szCs w:val="16"/>
        </w:rPr>
        <w:t xml:space="preserve"> </w:t>
      </w:r>
      <w:bookmarkEnd w:id="13"/>
      <w:r w:rsidRPr="000C44EA">
        <w:rPr>
          <w:i/>
          <w:sz w:val="16"/>
          <w:szCs w:val="16"/>
        </w:rPr>
        <w:t>(podać pełną nazwę/firmę, adres, a także w zależności od podmiotu: NIP/PESEL, KRS/CEiDG)</w:t>
      </w:r>
      <w:r w:rsidRPr="000C44EA">
        <w:rPr>
          <w:sz w:val="16"/>
          <w:szCs w:val="16"/>
        </w:rPr>
        <w:t>,</w:t>
      </w:r>
      <w:r w:rsidRPr="000C44EA">
        <w:rPr>
          <w:sz w:val="21"/>
          <w:szCs w:val="21"/>
        </w:rPr>
        <w:br/>
        <w:t xml:space="preserve">w następującym zakresie: …………………………………………………………………………… </w:t>
      </w:r>
      <w:r w:rsidRPr="000C44EA">
        <w:rPr>
          <w:i/>
          <w:sz w:val="16"/>
          <w:szCs w:val="16"/>
        </w:rPr>
        <w:t>(określić odpowiedni zakres udostępnianych zasobów dla wskazanego podmiotu)</w:t>
      </w:r>
      <w:r w:rsidRPr="000C44EA">
        <w:rPr>
          <w:iCs/>
          <w:sz w:val="16"/>
          <w:szCs w:val="16"/>
        </w:rPr>
        <w:t>,</w:t>
      </w:r>
      <w:r w:rsidRPr="000C44EA">
        <w:rPr>
          <w:i/>
          <w:sz w:val="16"/>
          <w:szCs w:val="16"/>
        </w:rPr>
        <w:br/>
      </w:r>
      <w:r w:rsidRPr="000C44EA">
        <w:rPr>
          <w:sz w:val="21"/>
          <w:szCs w:val="21"/>
        </w:rPr>
        <w:t xml:space="preserve">co odpowiada ponad 10% wartości przedmiotowego zamówienia. </w:t>
      </w:r>
    </w:p>
    <w:p w:rsidR="00436FC8" w:rsidRPr="000C44EA" w:rsidRDefault="00436FC8" w:rsidP="00436FC8">
      <w:pPr>
        <w:shd w:val="clear" w:color="auto" w:fill="BFBFBF" w:themeFill="background1" w:themeFillShade="BF"/>
        <w:spacing w:before="240" w:after="120" w:line="360" w:lineRule="auto"/>
        <w:jc w:val="both"/>
        <w:rPr>
          <w:b/>
          <w:sz w:val="21"/>
          <w:szCs w:val="21"/>
        </w:rPr>
      </w:pPr>
      <w:r w:rsidRPr="000C44EA">
        <w:rPr>
          <w:b/>
          <w:sz w:val="21"/>
          <w:szCs w:val="21"/>
        </w:rPr>
        <w:t>OŚWIADCZENIE DOTYCZĄCE PODWYKONAWCY, NA KTÓREGO PRZYPADA PONAD 10% WARTOŚCI ZAMÓWIENIA:</w:t>
      </w:r>
    </w:p>
    <w:p w:rsidR="00436FC8" w:rsidRPr="000C44EA" w:rsidRDefault="00436FC8" w:rsidP="00436FC8">
      <w:pPr>
        <w:spacing w:after="120" w:line="360" w:lineRule="auto"/>
        <w:jc w:val="both"/>
        <w:rPr>
          <w:sz w:val="20"/>
        </w:rPr>
      </w:pPr>
      <w:r w:rsidRPr="000C44EA">
        <w:rPr>
          <w:sz w:val="16"/>
          <w:szCs w:val="16"/>
        </w:rPr>
        <w:t>[UWAGA</w:t>
      </w:r>
      <w:r w:rsidRPr="000C44EA">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C44EA">
        <w:rPr>
          <w:sz w:val="16"/>
          <w:szCs w:val="16"/>
        </w:rPr>
        <w:t>]</w:t>
      </w:r>
    </w:p>
    <w:p w:rsidR="00436FC8" w:rsidRDefault="00436FC8" w:rsidP="00436FC8">
      <w:pPr>
        <w:spacing w:line="360" w:lineRule="auto"/>
        <w:jc w:val="both"/>
        <w:rPr>
          <w:sz w:val="21"/>
          <w:szCs w:val="21"/>
        </w:rPr>
      </w:pPr>
      <w:r w:rsidRPr="000C44EA">
        <w:rPr>
          <w:sz w:val="21"/>
          <w:szCs w:val="21"/>
        </w:rPr>
        <w:t>Oświadczam, że w stosunku do następującego podmiotu, będącego podwykonawcą, na którego przypada</w:t>
      </w:r>
      <w:r>
        <w:rPr>
          <w:sz w:val="21"/>
          <w:szCs w:val="21"/>
        </w:rPr>
        <w:t xml:space="preserve"> ponad 10% wartości zamówienia:</w:t>
      </w:r>
    </w:p>
    <w:p w:rsidR="00436FC8" w:rsidRPr="000C44EA" w:rsidRDefault="00436FC8" w:rsidP="00436FC8">
      <w:pPr>
        <w:spacing w:line="360" w:lineRule="auto"/>
        <w:jc w:val="both"/>
        <w:rPr>
          <w:sz w:val="21"/>
          <w:szCs w:val="21"/>
        </w:rPr>
      </w:pPr>
      <w:r w:rsidRPr="000C44EA">
        <w:rPr>
          <w:sz w:val="21"/>
          <w:szCs w:val="21"/>
        </w:rPr>
        <w:t>……………………………………………………………………………………………….………..….……</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rsidR="00436FC8" w:rsidRPr="000C44EA" w:rsidRDefault="00436FC8" w:rsidP="00436FC8">
      <w:pPr>
        <w:shd w:val="clear" w:color="auto" w:fill="BFBFBF" w:themeFill="background1" w:themeFillShade="BF"/>
        <w:spacing w:before="240" w:after="120" w:line="360" w:lineRule="auto"/>
        <w:jc w:val="both"/>
        <w:rPr>
          <w:b/>
          <w:sz w:val="21"/>
          <w:szCs w:val="21"/>
        </w:rPr>
      </w:pPr>
      <w:r w:rsidRPr="000C44EA">
        <w:rPr>
          <w:b/>
          <w:sz w:val="21"/>
          <w:szCs w:val="21"/>
        </w:rPr>
        <w:t>OŚWIADCZENIE DOTYCZĄCE DOSTAWCY, NA KTÓREGO PRZYPADA PONAD 10% WARTOŚCI ZAMÓWIENIA:</w:t>
      </w:r>
    </w:p>
    <w:p w:rsidR="00436FC8" w:rsidRPr="000C44EA" w:rsidRDefault="00436FC8" w:rsidP="00436FC8">
      <w:pPr>
        <w:spacing w:after="120" w:line="360" w:lineRule="auto"/>
        <w:jc w:val="both"/>
        <w:rPr>
          <w:sz w:val="20"/>
        </w:rPr>
      </w:pPr>
      <w:r w:rsidRPr="000C44EA">
        <w:rPr>
          <w:sz w:val="16"/>
          <w:szCs w:val="16"/>
        </w:rPr>
        <w:t>[UWAGA</w:t>
      </w:r>
      <w:r w:rsidRPr="000C44EA">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0C44EA">
        <w:rPr>
          <w:sz w:val="16"/>
          <w:szCs w:val="16"/>
        </w:rPr>
        <w:t>]</w:t>
      </w:r>
    </w:p>
    <w:p w:rsidR="00436FC8" w:rsidRPr="000C44EA" w:rsidRDefault="00436FC8" w:rsidP="00436FC8">
      <w:pPr>
        <w:spacing w:line="360" w:lineRule="auto"/>
        <w:jc w:val="both"/>
        <w:rPr>
          <w:sz w:val="21"/>
          <w:szCs w:val="21"/>
        </w:rPr>
      </w:pPr>
      <w:r w:rsidRPr="000C44EA">
        <w:rPr>
          <w:sz w:val="21"/>
          <w:szCs w:val="21"/>
        </w:rPr>
        <w:t>Oświadczam, że w stosunku do następującego podmiotu, będącego dostawcą, na którego przypada ponad 10% wartości zamówienia: ……………………………………………………………………………………………….………..….……</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rsidR="00436FC8" w:rsidRPr="000C44EA" w:rsidRDefault="00436FC8" w:rsidP="00436FC8">
      <w:pPr>
        <w:spacing w:line="360" w:lineRule="auto"/>
        <w:ind w:left="5664" w:firstLine="708"/>
        <w:jc w:val="both"/>
        <w:rPr>
          <w:i/>
          <w:sz w:val="16"/>
          <w:szCs w:val="16"/>
        </w:rPr>
      </w:pPr>
    </w:p>
    <w:p w:rsidR="00436FC8" w:rsidRPr="000C44EA" w:rsidRDefault="00436FC8" w:rsidP="00436FC8">
      <w:pPr>
        <w:shd w:val="clear" w:color="auto" w:fill="BFBFBF" w:themeFill="background1" w:themeFillShade="BF"/>
        <w:spacing w:before="240" w:line="360" w:lineRule="auto"/>
        <w:jc w:val="both"/>
        <w:rPr>
          <w:b/>
          <w:sz w:val="21"/>
          <w:szCs w:val="21"/>
        </w:rPr>
      </w:pPr>
      <w:r w:rsidRPr="000C44EA">
        <w:rPr>
          <w:b/>
          <w:sz w:val="21"/>
          <w:szCs w:val="21"/>
        </w:rPr>
        <w:t>OŚWIADCZENIE DOTYCZĄCE PODANYCH INFORMACJI:</w:t>
      </w:r>
    </w:p>
    <w:p w:rsidR="00436FC8" w:rsidRPr="000C44EA" w:rsidRDefault="00436FC8" w:rsidP="00436FC8">
      <w:pPr>
        <w:spacing w:line="360" w:lineRule="auto"/>
        <w:jc w:val="both"/>
        <w:rPr>
          <w:b/>
        </w:rPr>
      </w:pPr>
    </w:p>
    <w:p w:rsidR="00436FC8" w:rsidRPr="000C44EA" w:rsidRDefault="00436FC8" w:rsidP="00436FC8">
      <w:pPr>
        <w:spacing w:line="360" w:lineRule="auto"/>
        <w:jc w:val="both"/>
        <w:rPr>
          <w:sz w:val="21"/>
          <w:szCs w:val="21"/>
        </w:rPr>
      </w:pPr>
      <w:r w:rsidRPr="000C44EA">
        <w:rPr>
          <w:sz w:val="21"/>
          <w:szCs w:val="21"/>
        </w:rPr>
        <w:t xml:space="preserve">Oświadczam, że wszystkie informacje podane w powyższych oświadczeniach są aktualne  i zgodne z prawdą oraz zostały przedstawione z pełną świadomością konsekwencji wprowadzenia zamawiającego w błąd </w:t>
      </w:r>
      <w:r>
        <w:rPr>
          <w:sz w:val="21"/>
          <w:szCs w:val="21"/>
        </w:rPr>
        <w:t>przy przedstawianiu informacji.</w:t>
      </w:r>
    </w:p>
    <w:p w:rsidR="00436FC8" w:rsidRPr="000C44EA" w:rsidRDefault="00436FC8" w:rsidP="00436FC8">
      <w:pPr>
        <w:spacing w:line="360" w:lineRule="auto"/>
        <w:jc w:val="both"/>
        <w:rPr>
          <w:sz w:val="21"/>
          <w:szCs w:val="21"/>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Pr>
          <w:sz w:val="21"/>
          <w:szCs w:val="21"/>
        </w:rPr>
        <w:t xml:space="preserve">                        </w:t>
      </w:r>
      <w:r w:rsidRPr="000C44EA">
        <w:rPr>
          <w:sz w:val="21"/>
          <w:szCs w:val="21"/>
        </w:rPr>
        <w:t>…………………………………….</w:t>
      </w:r>
    </w:p>
    <w:p w:rsidR="00436FC8" w:rsidRPr="000C44EA" w:rsidRDefault="00436FC8" w:rsidP="00436FC8">
      <w:pPr>
        <w:spacing w:line="360" w:lineRule="auto"/>
        <w:jc w:val="both"/>
        <w:rPr>
          <w:i/>
          <w:sz w:val="16"/>
          <w:szCs w:val="16"/>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i/>
          <w:sz w:val="21"/>
          <w:szCs w:val="21"/>
        </w:rPr>
        <w:tab/>
      </w:r>
      <w:r w:rsidRPr="000C44EA">
        <w:rPr>
          <w:i/>
          <w:sz w:val="16"/>
          <w:szCs w:val="16"/>
        </w:rPr>
        <w:t xml:space="preserve">Data; </w:t>
      </w:r>
      <w:bookmarkStart w:id="14" w:name="_Hlk102639179"/>
      <w:r w:rsidRPr="000C44EA">
        <w:rPr>
          <w:i/>
          <w:sz w:val="16"/>
          <w:szCs w:val="16"/>
        </w:rPr>
        <w:t xml:space="preserve">kwalifikowany podpis elektroniczny </w:t>
      </w:r>
      <w:bookmarkEnd w:id="14"/>
    </w:p>
    <w:p w:rsidR="00436FC8" w:rsidRDefault="00436FC8" w:rsidP="00436FC8">
      <w:pPr>
        <w:widowControl/>
        <w:suppressAutoHyphens w:val="0"/>
        <w:overflowPunct/>
        <w:autoSpaceDE/>
        <w:autoSpaceDN/>
        <w:adjustRightInd/>
        <w:spacing w:after="160" w:line="259" w:lineRule="auto"/>
        <w:contextualSpacing/>
        <w:textAlignment w:val="auto"/>
        <w:rPr>
          <w:i/>
          <w:sz w:val="22"/>
          <w:lang w:val="pl-PL"/>
        </w:rPr>
      </w:pPr>
    </w:p>
    <w:p w:rsidR="00436FC8" w:rsidRDefault="00436FC8" w:rsidP="00436FC8">
      <w:pPr>
        <w:widowControl/>
        <w:suppressAutoHyphens w:val="0"/>
        <w:overflowPunct/>
        <w:autoSpaceDE/>
        <w:autoSpaceDN/>
        <w:adjustRightInd/>
        <w:spacing w:after="160" w:line="259" w:lineRule="auto"/>
        <w:contextualSpacing/>
        <w:textAlignment w:val="auto"/>
        <w:rPr>
          <w:i/>
          <w:sz w:val="22"/>
          <w:lang w:val="pl-PL"/>
        </w:rPr>
      </w:pPr>
    </w:p>
    <w:p w:rsidR="00436FC8" w:rsidRDefault="00436FC8" w:rsidP="00436FC8">
      <w:pPr>
        <w:widowControl/>
        <w:suppressAutoHyphens w:val="0"/>
        <w:overflowPunct/>
        <w:autoSpaceDE/>
        <w:autoSpaceDN/>
        <w:adjustRightInd/>
        <w:spacing w:after="160" w:line="259" w:lineRule="auto"/>
        <w:contextualSpacing/>
        <w:textAlignment w:val="auto"/>
        <w:rPr>
          <w:i/>
          <w:sz w:val="22"/>
          <w:lang w:val="pl-PL"/>
        </w:rPr>
      </w:pPr>
    </w:p>
    <w:p w:rsidR="00436FC8" w:rsidRDefault="00436FC8" w:rsidP="00436FC8">
      <w:pPr>
        <w:widowControl/>
        <w:suppressAutoHyphens w:val="0"/>
        <w:overflowPunct/>
        <w:autoSpaceDE/>
        <w:autoSpaceDN/>
        <w:adjustRightInd/>
        <w:spacing w:after="160" w:line="259" w:lineRule="auto"/>
        <w:contextualSpacing/>
        <w:textAlignment w:val="auto"/>
        <w:rPr>
          <w:i/>
          <w:sz w:val="22"/>
          <w:lang w:val="pl-PL"/>
        </w:rPr>
      </w:pPr>
    </w:p>
    <w:p w:rsidR="00436FC8" w:rsidRPr="000C44EA" w:rsidRDefault="00436FC8" w:rsidP="00436FC8">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4b do SWZ</w:t>
      </w:r>
    </w:p>
    <w:p w:rsidR="00436FC8" w:rsidRPr="000C44EA" w:rsidRDefault="00436FC8" w:rsidP="00436FC8">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 xml:space="preserve">    ( jeżeli dotyczy )</w:t>
      </w:r>
    </w:p>
    <w:p w:rsidR="00436FC8" w:rsidRPr="000C44EA" w:rsidRDefault="00436FC8" w:rsidP="00436FC8">
      <w:pPr>
        <w:spacing w:before="480" w:line="257" w:lineRule="auto"/>
        <w:ind w:left="5245" w:firstLine="709"/>
        <w:rPr>
          <w:b/>
          <w:sz w:val="20"/>
        </w:rPr>
      </w:pPr>
      <w:r w:rsidRPr="000C44EA">
        <w:rPr>
          <w:b/>
          <w:sz w:val="20"/>
        </w:rPr>
        <w:t xml:space="preserve">               Zamawiający:</w:t>
      </w:r>
    </w:p>
    <w:p w:rsidR="00436FC8" w:rsidRPr="000C44EA" w:rsidRDefault="00436FC8" w:rsidP="00436FC8">
      <w:pPr>
        <w:spacing w:line="480" w:lineRule="auto"/>
        <w:ind w:left="5954"/>
        <w:rPr>
          <w:sz w:val="20"/>
        </w:rPr>
      </w:pPr>
      <w:r w:rsidRPr="000C44EA">
        <w:rPr>
          <w:sz w:val="20"/>
        </w:rPr>
        <w:t>………………………………………………………………………………</w:t>
      </w:r>
    </w:p>
    <w:p w:rsidR="00436FC8" w:rsidRPr="000C44EA" w:rsidRDefault="00436FC8" w:rsidP="00436FC8">
      <w:pPr>
        <w:ind w:left="5954"/>
        <w:jc w:val="center"/>
        <w:rPr>
          <w:i/>
          <w:sz w:val="16"/>
          <w:szCs w:val="16"/>
        </w:rPr>
      </w:pPr>
      <w:r w:rsidRPr="000C44EA">
        <w:rPr>
          <w:i/>
          <w:sz w:val="16"/>
          <w:szCs w:val="16"/>
        </w:rPr>
        <w:t>(pełna nazwa/firma, adres)</w:t>
      </w:r>
    </w:p>
    <w:p w:rsidR="00436FC8" w:rsidRPr="000C44EA" w:rsidRDefault="00436FC8" w:rsidP="00436FC8">
      <w:pPr>
        <w:rPr>
          <w:b/>
          <w:sz w:val="20"/>
        </w:rPr>
      </w:pPr>
      <w:r w:rsidRPr="000C44EA">
        <w:rPr>
          <w:b/>
          <w:sz w:val="20"/>
        </w:rPr>
        <w:t>Podmiot udostępniający zasoby:</w:t>
      </w:r>
    </w:p>
    <w:p w:rsidR="00436FC8" w:rsidRPr="000C44EA" w:rsidRDefault="00436FC8" w:rsidP="00436FC8">
      <w:pPr>
        <w:ind w:right="5954"/>
        <w:rPr>
          <w:sz w:val="20"/>
        </w:rPr>
      </w:pPr>
      <w:r w:rsidRPr="000C44EA">
        <w:rPr>
          <w:sz w:val="20"/>
        </w:rPr>
        <w:t>………………………………………………………………………………</w:t>
      </w:r>
    </w:p>
    <w:p w:rsidR="00436FC8" w:rsidRPr="000C44EA" w:rsidRDefault="00436FC8" w:rsidP="00436FC8">
      <w:pPr>
        <w:ind w:right="5953"/>
        <w:rPr>
          <w:i/>
          <w:sz w:val="16"/>
          <w:szCs w:val="16"/>
        </w:rPr>
      </w:pPr>
      <w:r w:rsidRPr="000C44EA">
        <w:rPr>
          <w:i/>
          <w:sz w:val="16"/>
          <w:szCs w:val="16"/>
        </w:rPr>
        <w:t>(pełna nazwa/firma, adres, w zależności od podmiotu: NIP/PESEL, KRS/CEiDG)</w:t>
      </w:r>
    </w:p>
    <w:p w:rsidR="00436FC8" w:rsidRPr="000C44EA" w:rsidRDefault="00436FC8" w:rsidP="00436FC8">
      <w:pPr>
        <w:rPr>
          <w:sz w:val="20"/>
          <w:u w:val="single"/>
        </w:rPr>
      </w:pPr>
      <w:r w:rsidRPr="000C44EA">
        <w:rPr>
          <w:sz w:val="20"/>
          <w:u w:val="single"/>
        </w:rPr>
        <w:t>reprezentowany przez:</w:t>
      </w:r>
    </w:p>
    <w:p w:rsidR="00436FC8" w:rsidRPr="000C44EA" w:rsidRDefault="00436FC8" w:rsidP="00436FC8">
      <w:pPr>
        <w:ind w:right="5954"/>
        <w:rPr>
          <w:sz w:val="20"/>
        </w:rPr>
      </w:pPr>
      <w:r w:rsidRPr="000C44EA">
        <w:rPr>
          <w:sz w:val="20"/>
        </w:rPr>
        <w:t>………………………………………………………………………………</w:t>
      </w:r>
    </w:p>
    <w:p w:rsidR="00436FC8" w:rsidRPr="000C44EA" w:rsidRDefault="00436FC8" w:rsidP="00436FC8">
      <w:pPr>
        <w:ind w:right="5953"/>
        <w:rPr>
          <w:i/>
          <w:sz w:val="16"/>
          <w:szCs w:val="16"/>
        </w:rPr>
      </w:pPr>
      <w:r w:rsidRPr="000C44EA">
        <w:rPr>
          <w:i/>
          <w:sz w:val="16"/>
          <w:szCs w:val="16"/>
        </w:rPr>
        <w:t>(imię, nazwisko, stanowisko/podstawa do reprezentacji)</w:t>
      </w:r>
    </w:p>
    <w:p w:rsidR="00436FC8" w:rsidRPr="000C44EA" w:rsidRDefault="00436FC8" w:rsidP="00436FC8">
      <w:pPr>
        <w:rPr>
          <w:b/>
          <w:sz w:val="20"/>
        </w:rPr>
      </w:pPr>
    </w:p>
    <w:p w:rsidR="00436FC8" w:rsidRPr="000C44EA" w:rsidRDefault="00436FC8" w:rsidP="00436FC8">
      <w:pPr>
        <w:spacing w:after="120" w:line="360" w:lineRule="auto"/>
        <w:jc w:val="center"/>
        <w:rPr>
          <w:b/>
          <w:u w:val="single"/>
        </w:rPr>
      </w:pPr>
      <w:r w:rsidRPr="000C44EA">
        <w:rPr>
          <w:b/>
          <w:u w:val="single"/>
        </w:rPr>
        <w:t>Oświadczenia podmiotu udostępniającego zasoby</w:t>
      </w:r>
    </w:p>
    <w:p w:rsidR="00436FC8" w:rsidRPr="000C44EA" w:rsidRDefault="00436FC8" w:rsidP="00436FC8">
      <w:pPr>
        <w:spacing w:before="120" w:line="360" w:lineRule="auto"/>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rsidR="00436FC8" w:rsidRPr="000C44EA" w:rsidRDefault="00436FC8" w:rsidP="00436FC8">
      <w:pPr>
        <w:spacing w:before="120" w:line="360" w:lineRule="auto"/>
        <w:jc w:val="center"/>
        <w:rPr>
          <w:b/>
          <w:u w:val="single"/>
        </w:rPr>
      </w:pPr>
      <w:r w:rsidRPr="000C44EA">
        <w:rPr>
          <w:b/>
          <w:sz w:val="21"/>
          <w:szCs w:val="21"/>
        </w:rPr>
        <w:t>składane na podstawie art. 125 ust. 5 ustawy Pzp</w:t>
      </w:r>
    </w:p>
    <w:p w:rsidR="00436FC8" w:rsidRPr="000C44EA" w:rsidRDefault="00436FC8" w:rsidP="00436FC8">
      <w:pPr>
        <w:spacing w:before="240"/>
        <w:ind w:firstLine="709"/>
        <w:jc w:val="both"/>
        <w:rPr>
          <w:b/>
          <w:bCs/>
          <w:color w:val="000000"/>
          <w:sz w:val="22"/>
          <w:szCs w:val="22"/>
          <w:lang w:val="pl-PL"/>
        </w:rPr>
      </w:pPr>
      <w:r w:rsidRPr="000C44EA">
        <w:rPr>
          <w:sz w:val="21"/>
          <w:szCs w:val="21"/>
        </w:rPr>
        <w:t xml:space="preserve">Na potrzeby postępowania o udzielenie zamówienia publicznego pn. </w:t>
      </w:r>
      <w:r w:rsidRPr="000F5175">
        <w:rPr>
          <w:b/>
          <w:sz w:val="22"/>
          <w:szCs w:val="22"/>
          <w:lang w:val="pl-PL"/>
        </w:rPr>
        <w:t xml:space="preserve">Dostawa materiałów medycznych oraz odczynników i materiałów zużywalnych do </w:t>
      </w:r>
      <w:proofErr w:type="spellStart"/>
      <w:r w:rsidRPr="000F5175">
        <w:rPr>
          <w:b/>
          <w:sz w:val="22"/>
          <w:szCs w:val="22"/>
          <w:lang w:val="pl-PL"/>
        </w:rPr>
        <w:t>cytometrii</w:t>
      </w:r>
      <w:proofErr w:type="spellEnd"/>
      <w:r w:rsidRPr="000F5175">
        <w:rPr>
          <w:b/>
          <w:sz w:val="22"/>
          <w:szCs w:val="22"/>
          <w:lang w:val="pl-PL"/>
        </w:rPr>
        <w:t xml:space="preserve"> przepływowej dla Laboratorium</w:t>
      </w:r>
      <w:r w:rsidRPr="00CB19CB">
        <w:rPr>
          <w:b/>
          <w:sz w:val="22"/>
          <w:szCs w:val="22"/>
        </w:rPr>
        <w:t xml:space="preserve"> </w:t>
      </w:r>
      <w:r w:rsidRPr="008421C8">
        <w:rPr>
          <w:b/>
          <w:bCs/>
          <w:sz w:val="22"/>
          <w:szCs w:val="22"/>
        </w:rPr>
        <w:t>- Zp/</w:t>
      </w:r>
      <w:r>
        <w:rPr>
          <w:b/>
          <w:bCs/>
          <w:sz w:val="22"/>
          <w:szCs w:val="22"/>
        </w:rPr>
        <w:t>63/PN/24</w:t>
      </w:r>
      <w:r w:rsidRPr="00383867">
        <w:rPr>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1"/>
          <w:szCs w:val="21"/>
        </w:rPr>
        <w:t>oświadczam, co następuje:</w:t>
      </w:r>
    </w:p>
    <w:p w:rsidR="00436FC8" w:rsidRPr="000C44EA" w:rsidRDefault="00436FC8" w:rsidP="00436FC8">
      <w:pPr>
        <w:shd w:val="clear" w:color="auto" w:fill="BFBFBF" w:themeFill="background1" w:themeFillShade="BF"/>
        <w:spacing w:before="360" w:line="360" w:lineRule="auto"/>
        <w:rPr>
          <w:b/>
          <w:sz w:val="21"/>
          <w:szCs w:val="21"/>
        </w:rPr>
      </w:pPr>
      <w:r w:rsidRPr="000C44EA">
        <w:rPr>
          <w:b/>
          <w:sz w:val="21"/>
          <w:szCs w:val="21"/>
        </w:rPr>
        <w:t>OŚWIADCZENIA DOTYCZĄCE PODMIOTU UDOSTEPNIAJĄCEGO ZASOBY:</w:t>
      </w:r>
    </w:p>
    <w:p w:rsidR="00436FC8" w:rsidRPr="000C44EA" w:rsidRDefault="00436FC8" w:rsidP="00436FC8">
      <w:pPr>
        <w:numPr>
          <w:ilvl w:val="0"/>
          <w:numId w:val="20"/>
        </w:numPr>
        <w:contextualSpacing/>
        <w:jc w:val="both"/>
      </w:pPr>
      <w:r w:rsidRPr="000C44EA">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436FC8" w:rsidRPr="000C44EA" w:rsidRDefault="00436FC8" w:rsidP="00436FC8">
      <w:pPr>
        <w:ind w:left="360"/>
        <w:contextualSpacing/>
        <w:jc w:val="both"/>
      </w:pPr>
    </w:p>
    <w:p w:rsidR="00436FC8" w:rsidRPr="000C44EA" w:rsidRDefault="00436FC8" w:rsidP="00436FC8">
      <w:pPr>
        <w:numPr>
          <w:ilvl w:val="0"/>
          <w:numId w:val="20"/>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 poz. 835).</w:t>
      </w:r>
    </w:p>
    <w:p w:rsidR="00436FC8" w:rsidRPr="000C44EA" w:rsidRDefault="00436FC8" w:rsidP="00436FC8"/>
    <w:p w:rsidR="00436FC8" w:rsidRPr="0002104E" w:rsidRDefault="00436FC8" w:rsidP="00436FC8">
      <w:pPr>
        <w:shd w:val="clear" w:color="auto" w:fill="BFBFBF" w:themeFill="background1" w:themeFillShade="BF"/>
        <w:spacing w:line="360" w:lineRule="auto"/>
        <w:jc w:val="both"/>
        <w:rPr>
          <w:b/>
          <w:sz w:val="21"/>
          <w:szCs w:val="21"/>
        </w:rPr>
      </w:pPr>
      <w:r w:rsidRPr="0002104E">
        <w:rPr>
          <w:b/>
          <w:sz w:val="21"/>
          <w:szCs w:val="21"/>
        </w:rPr>
        <w:t>OŚWIADCZENIE DOTYCZĄCE PODANYCH INFORMACJI:</w:t>
      </w:r>
    </w:p>
    <w:p w:rsidR="00436FC8" w:rsidRPr="000C44EA" w:rsidRDefault="00436FC8" w:rsidP="00436FC8">
      <w:pPr>
        <w:spacing w:line="360" w:lineRule="auto"/>
        <w:jc w:val="both"/>
        <w:rPr>
          <w:rFonts w:ascii="Arial" w:hAnsi="Arial" w:cs="Arial"/>
          <w:b/>
        </w:rPr>
      </w:pPr>
    </w:p>
    <w:p w:rsidR="00436FC8" w:rsidRPr="000C44EA" w:rsidRDefault="00436FC8" w:rsidP="00436FC8">
      <w:pPr>
        <w:jc w:val="both"/>
        <w:rPr>
          <w:sz w:val="22"/>
          <w:szCs w:val="22"/>
        </w:rPr>
      </w:pPr>
      <w:r w:rsidRPr="000C44EA">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436FC8" w:rsidRPr="00611892" w:rsidRDefault="00436FC8" w:rsidP="00436FC8">
      <w:pPr>
        <w:spacing w:line="360" w:lineRule="auto"/>
        <w:jc w:val="both"/>
        <w:rPr>
          <w:rFonts w:ascii="Arial" w:hAnsi="Arial" w:cs="Arial"/>
          <w:color w:val="FF0000"/>
          <w:sz w:val="21"/>
          <w:szCs w:val="21"/>
        </w:rPr>
      </w:pPr>
      <w:r w:rsidRPr="000C44EA">
        <w:rPr>
          <w:rFonts w:ascii="Arial" w:hAnsi="Arial" w:cs="Arial"/>
          <w:sz w:val="21"/>
          <w:szCs w:val="21"/>
        </w:rPr>
        <w:t xml:space="preserve">                                                                                     …………………………………….</w:t>
      </w:r>
    </w:p>
    <w:p w:rsidR="00436FC8" w:rsidRPr="00611892" w:rsidRDefault="00436FC8" w:rsidP="00436FC8">
      <w:pPr>
        <w:spacing w:line="360" w:lineRule="auto"/>
        <w:jc w:val="both"/>
        <w:rPr>
          <w:i/>
          <w:color w:val="FF0000"/>
          <w:sz w:val="16"/>
          <w:szCs w:val="16"/>
        </w:rPr>
      </w:pP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i/>
          <w:color w:val="FF0000"/>
          <w:sz w:val="21"/>
          <w:szCs w:val="21"/>
        </w:rPr>
        <w:tab/>
      </w:r>
      <w:r w:rsidRPr="00545F43">
        <w:rPr>
          <w:rFonts w:ascii="Arial" w:hAnsi="Arial" w:cs="Arial"/>
          <w:i/>
          <w:color w:val="000000" w:themeColor="text1"/>
          <w:sz w:val="21"/>
          <w:szCs w:val="21"/>
        </w:rPr>
        <w:t xml:space="preserve">  </w:t>
      </w:r>
      <w:r w:rsidRPr="00545F43">
        <w:rPr>
          <w:i/>
          <w:color w:val="000000" w:themeColor="text1"/>
          <w:sz w:val="16"/>
          <w:szCs w:val="16"/>
        </w:rPr>
        <w:t xml:space="preserve">Data; kwalifikowany podpis elektroniczny </w:t>
      </w:r>
    </w:p>
    <w:p w:rsidR="00436FC8" w:rsidRPr="000C44EA" w:rsidRDefault="00436FC8" w:rsidP="00436FC8">
      <w:pPr>
        <w:jc w:val="both"/>
        <w:rPr>
          <w:sz w:val="22"/>
          <w:szCs w:val="22"/>
        </w:rPr>
      </w:pPr>
    </w:p>
    <w:p w:rsidR="00436FC8" w:rsidRDefault="00436FC8" w:rsidP="00436FC8">
      <w:pPr>
        <w:rPr>
          <w:i/>
          <w:sz w:val="22"/>
          <w:lang w:val="pl-PL"/>
        </w:rPr>
      </w:pPr>
    </w:p>
    <w:p w:rsidR="00436FC8" w:rsidRPr="006670A1" w:rsidRDefault="00436FC8" w:rsidP="00436FC8">
      <w:pPr>
        <w:rPr>
          <w:i/>
          <w:kern w:val="2"/>
          <w:sz w:val="22"/>
          <w:lang w:val="pl-PL"/>
        </w:rPr>
      </w:pPr>
      <w:r w:rsidRPr="006670A1">
        <w:rPr>
          <w:i/>
          <w:sz w:val="22"/>
          <w:lang w:val="pl-PL"/>
        </w:rPr>
        <w:t>Załącznik nr 5  do SWZ</w:t>
      </w:r>
    </w:p>
    <w:p w:rsidR="00436FC8" w:rsidRPr="006670A1" w:rsidRDefault="00436FC8" w:rsidP="00436FC8">
      <w:pPr>
        <w:rPr>
          <w:i/>
          <w:sz w:val="22"/>
          <w:lang w:val="pl-PL"/>
        </w:rPr>
      </w:pPr>
    </w:p>
    <w:p w:rsidR="00436FC8" w:rsidRPr="006670A1" w:rsidRDefault="00436FC8" w:rsidP="00436FC8">
      <w:pPr>
        <w:rPr>
          <w:b/>
        </w:rPr>
      </w:pPr>
      <w:r w:rsidRPr="006670A1">
        <w:rPr>
          <w:b/>
        </w:rPr>
        <w:t xml:space="preserve">                                                                                                             </w:t>
      </w:r>
    </w:p>
    <w:p w:rsidR="00436FC8" w:rsidRPr="006670A1" w:rsidRDefault="00436FC8" w:rsidP="00436FC8">
      <w:pPr>
        <w:rPr>
          <w:b/>
        </w:rPr>
      </w:pPr>
      <w:r w:rsidRPr="006670A1">
        <w:rPr>
          <w:b/>
        </w:rPr>
        <w:t>Wykonawca:</w:t>
      </w:r>
    </w:p>
    <w:p w:rsidR="00436FC8" w:rsidRPr="006670A1" w:rsidRDefault="00436FC8" w:rsidP="00436FC8">
      <w:pPr>
        <w:rPr>
          <w:b/>
        </w:rPr>
      </w:pPr>
    </w:p>
    <w:p w:rsidR="00436FC8" w:rsidRPr="006670A1" w:rsidRDefault="00436FC8" w:rsidP="00436FC8">
      <w:pPr>
        <w:rPr>
          <w:b/>
        </w:rPr>
      </w:pPr>
    </w:p>
    <w:p w:rsidR="00436FC8" w:rsidRPr="006670A1" w:rsidRDefault="00436FC8" w:rsidP="00436FC8">
      <w:pPr>
        <w:rPr>
          <w:sz w:val="20"/>
        </w:rPr>
      </w:pPr>
    </w:p>
    <w:p w:rsidR="00436FC8" w:rsidRPr="006670A1" w:rsidRDefault="00436FC8" w:rsidP="00436FC8">
      <w:pPr>
        <w:spacing w:line="480" w:lineRule="auto"/>
        <w:ind w:right="5954"/>
        <w:rPr>
          <w:i/>
          <w:sz w:val="16"/>
        </w:rPr>
      </w:pPr>
      <w:r w:rsidRPr="006670A1">
        <w:rPr>
          <w:sz w:val="20"/>
        </w:rPr>
        <w:t>………………………………………</w:t>
      </w:r>
    </w:p>
    <w:p w:rsidR="00436FC8" w:rsidRPr="006670A1" w:rsidRDefault="00436FC8" w:rsidP="00436FC8">
      <w:pPr>
        <w:rPr>
          <w:rFonts w:ascii="Arial" w:hAnsi="Arial"/>
          <w:sz w:val="21"/>
        </w:rPr>
      </w:pPr>
    </w:p>
    <w:p w:rsidR="00436FC8" w:rsidRPr="006670A1" w:rsidRDefault="00436FC8" w:rsidP="00436FC8">
      <w:pPr>
        <w:spacing w:after="120" w:line="360" w:lineRule="auto"/>
        <w:jc w:val="center"/>
        <w:rPr>
          <w:b/>
          <w:sz w:val="22"/>
        </w:rPr>
      </w:pPr>
      <w:r w:rsidRPr="006670A1">
        <w:rPr>
          <w:b/>
          <w:sz w:val="28"/>
          <w:u w:val="single"/>
        </w:rPr>
        <w:t xml:space="preserve">Oświadczenie wykonawcy </w:t>
      </w:r>
    </w:p>
    <w:p w:rsidR="00436FC8" w:rsidRPr="006670A1" w:rsidRDefault="00436FC8" w:rsidP="00436FC8">
      <w:pPr>
        <w:jc w:val="center"/>
        <w:rPr>
          <w:b/>
          <w:sz w:val="22"/>
          <w:lang w:eastAsia="en-US"/>
        </w:rPr>
      </w:pPr>
      <w:r w:rsidRPr="006670A1">
        <w:rPr>
          <w:b/>
          <w:sz w:val="22"/>
          <w:lang w:eastAsia="en-US"/>
        </w:rPr>
        <w:t>o aktualności informacji zawartych w oświadczeniu, o którym mowa w art. 125 ust. 1 ustawy, w zakresie podstaw wykluczenia z postępowania.</w:t>
      </w:r>
    </w:p>
    <w:p w:rsidR="00436FC8" w:rsidRPr="006670A1" w:rsidRDefault="00436FC8" w:rsidP="00436FC8">
      <w:pPr>
        <w:spacing w:line="360" w:lineRule="auto"/>
        <w:ind w:firstLine="708"/>
        <w:jc w:val="center"/>
        <w:rPr>
          <w:sz w:val="22"/>
        </w:rPr>
      </w:pPr>
    </w:p>
    <w:p w:rsidR="00436FC8" w:rsidRPr="00FA69F3" w:rsidRDefault="00436FC8" w:rsidP="00436FC8">
      <w:pPr>
        <w:jc w:val="both"/>
        <w:rPr>
          <w:b/>
          <w:sz w:val="22"/>
          <w:szCs w:val="22"/>
        </w:rPr>
      </w:pPr>
      <w:r w:rsidRPr="006670A1">
        <w:rPr>
          <w:sz w:val="22"/>
        </w:rPr>
        <w:t xml:space="preserve">Na potrzeby postępowania o udzielenie zamówienia </w:t>
      </w:r>
      <w:r w:rsidRPr="006670A1">
        <w:rPr>
          <w:sz w:val="22"/>
          <w:szCs w:val="22"/>
        </w:rPr>
        <w:t>publicznego</w:t>
      </w:r>
      <w:r>
        <w:rPr>
          <w:sz w:val="22"/>
          <w:szCs w:val="22"/>
        </w:rPr>
        <w:t xml:space="preserve"> : </w:t>
      </w:r>
      <w:r w:rsidRPr="000F5175">
        <w:rPr>
          <w:b/>
          <w:sz w:val="22"/>
          <w:szCs w:val="22"/>
        </w:rPr>
        <w:t xml:space="preserve">Dostawa materiałów medycznych oraz odczynników i materiałów zużywalnych do cytometrii przepływowej dla Laboratorium </w:t>
      </w:r>
      <w:r w:rsidRPr="008421C8">
        <w:rPr>
          <w:b/>
          <w:bCs/>
          <w:sz w:val="22"/>
          <w:szCs w:val="22"/>
        </w:rPr>
        <w:t>- Zp/</w:t>
      </w:r>
      <w:r>
        <w:rPr>
          <w:b/>
          <w:bCs/>
          <w:sz w:val="22"/>
          <w:szCs w:val="22"/>
        </w:rPr>
        <w:t>63/PN/24</w:t>
      </w:r>
      <w:r w:rsidRPr="00FB1A14">
        <w:rPr>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rsidR="00436FC8" w:rsidRPr="006670A1" w:rsidRDefault="00436FC8" w:rsidP="00436FC8">
      <w:pPr>
        <w:pStyle w:val="Bezodstpw0"/>
        <w:jc w:val="both"/>
        <w:rPr>
          <w:sz w:val="22"/>
        </w:rPr>
      </w:pPr>
    </w:p>
    <w:p w:rsidR="00436FC8" w:rsidRPr="006670A1" w:rsidRDefault="00436FC8" w:rsidP="00436FC8">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rsidR="00436FC8" w:rsidRPr="006670A1" w:rsidRDefault="00436FC8" w:rsidP="00436FC8">
      <w:pPr>
        <w:jc w:val="both"/>
        <w:rPr>
          <w:sz w:val="22"/>
          <w:lang w:eastAsia="en-US"/>
        </w:rPr>
      </w:pPr>
      <w:r w:rsidRPr="006670A1">
        <w:rPr>
          <w:sz w:val="22"/>
          <w:lang w:eastAsia="en-US"/>
        </w:rPr>
        <w:t>a) art. 108 ust. 1 pkt 3 ustawy,</w:t>
      </w:r>
    </w:p>
    <w:p w:rsidR="00436FC8" w:rsidRPr="006670A1" w:rsidRDefault="00436FC8" w:rsidP="00436FC8">
      <w:pPr>
        <w:jc w:val="both"/>
        <w:rPr>
          <w:sz w:val="22"/>
          <w:lang w:eastAsia="en-US"/>
        </w:rPr>
      </w:pPr>
      <w:r w:rsidRPr="006670A1">
        <w:rPr>
          <w:sz w:val="22"/>
          <w:lang w:eastAsia="en-US"/>
        </w:rPr>
        <w:t>b) art. 108 ust. 1 pkt 4 ustawy, dotyczących orzeczenia zakazu ubiegania się o zamówienie publiczne tytułem środka zapobiegawczego,</w:t>
      </w:r>
    </w:p>
    <w:p w:rsidR="00436FC8" w:rsidRPr="006670A1" w:rsidRDefault="00436FC8" w:rsidP="00436FC8">
      <w:pPr>
        <w:jc w:val="both"/>
        <w:rPr>
          <w:sz w:val="22"/>
          <w:lang w:eastAsia="en-US"/>
        </w:rPr>
      </w:pPr>
      <w:r w:rsidRPr="006670A1">
        <w:rPr>
          <w:sz w:val="22"/>
          <w:lang w:eastAsia="en-US"/>
        </w:rPr>
        <w:t>c) art. 108 ust. 1 pkt 5 ustawy, dotyczących zawarcia z innymi wykonawcami porozumienia mającego na celu zakłócenie konkurencji,</w:t>
      </w:r>
    </w:p>
    <w:p w:rsidR="00436FC8" w:rsidRPr="006670A1" w:rsidRDefault="00436FC8" w:rsidP="00436FC8">
      <w:pPr>
        <w:jc w:val="both"/>
        <w:rPr>
          <w:sz w:val="22"/>
          <w:lang w:eastAsia="en-US"/>
        </w:rPr>
      </w:pPr>
      <w:r w:rsidRPr="006670A1">
        <w:rPr>
          <w:sz w:val="22"/>
          <w:lang w:eastAsia="en-US"/>
        </w:rPr>
        <w:t>d) art. 108 ust. 1 pkt 6 ustawy,</w:t>
      </w:r>
    </w:p>
    <w:p w:rsidR="00436FC8" w:rsidRDefault="00436FC8" w:rsidP="00436FC8">
      <w:pPr>
        <w:jc w:val="both"/>
        <w:rPr>
          <w:b/>
          <w:sz w:val="22"/>
          <w:lang w:eastAsia="en-US"/>
        </w:rPr>
      </w:pPr>
    </w:p>
    <w:p w:rsidR="00436FC8" w:rsidRPr="00611892" w:rsidRDefault="00436FC8" w:rsidP="00436FC8">
      <w:pPr>
        <w:jc w:val="both"/>
        <w:rPr>
          <w:b/>
          <w:color w:val="FF0000"/>
          <w:sz w:val="22"/>
          <w:lang w:eastAsia="en-US"/>
        </w:rPr>
      </w:pPr>
    </w:p>
    <w:p w:rsidR="00436FC8" w:rsidRPr="00C323C1" w:rsidRDefault="00436FC8" w:rsidP="00436FC8">
      <w:pPr>
        <w:jc w:val="both"/>
        <w:rPr>
          <w:color w:val="000000" w:themeColor="text1"/>
          <w:sz w:val="22"/>
          <w:lang w:eastAsia="en-US"/>
        </w:rPr>
      </w:pPr>
      <w:r w:rsidRPr="00C323C1">
        <w:rPr>
          <w:color w:val="000000" w:themeColor="text1"/>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436FC8" w:rsidRPr="00C323C1" w:rsidRDefault="00436FC8" w:rsidP="00436FC8">
      <w:pPr>
        <w:pStyle w:val="Bezodstpw0"/>
        <w:jc w:val="both"/>
        <w:rPr>
          <w:b/>
          <w:color w:val="000000" w:themeColor="text1"/>
          <w:sz w:val="22"/>
          <w:lang w:eastAsia="en-US"/>
        </w:rPr>
      </w:pPr>
      <w:r w:rsidRPr="00C323C1">
        <w:rPr>
          <w:b/>
          <w:color w:val="000000" w:themeColor="text1"/>
          <w:sz w:val="22"/>
          <w:lang w:eastAsia="en-US"/>
        </w:rPr>
        <w:t>są nadal aktualne</w:t>
      </w:r>
    </w:p>
    <w:p w:rsidR="00436FC8" w:rsidRPr="00C323C1" w:rsidRDefault="00436FC8" w:rsidP="00436FC8">
      <w:pPr>
        <w:pStyle w:val="Bezodstpw0"/>
        <w:jc w:val="both"/>
        <w:rPr>
          <w:b/>
          <w:color w:val="000000" w:themeColor="text1"/>
          <w:sz w:val="22"/>
          <w:lang w:eastAsia="en-US"/>
        </w:rPr>
      </w:pPr>
    </w:p>
    <w:p w:rsidR="00436FC8" w:rsidRPr="00C323C1" w:rsidRDefault="00436FC8" w:rsidP="00436FC8">
      <w:pPr>
        <w:pStyle w:val="Bezodstpw0"/>
        <w:jc w:val="both"/>
        <w:rPr>
          <w:b/>
          <w:color w:val="000000" w:themeColor="text1"/>
          <w:sz w:val="22"/>
          <w:lang w:eastAsia="en-US"/>
        </w:rPr>
      </w:pPr>
    </w:p>
    <w:p w:rsidR="00436FC8" w:rsidRPr="00611892" w:rsidRDefault="00436FC8" w:rsidP="00436FC8">
      <w:pPr>
        <w:rPr>
          <w:i/>
          <w:color w:val="FF0000"/>
          <w:sz w:val="18"/>
          <w:szCs w:val="18"/>
          <w:lang w:val="pl-PL"/>
        </w:rPr>
      </w:pPr>
    </w:p>
    <w:p w:rsidR="00436FC8" w:rsidRPr="00611892" w:rsidRDefault="00436FC8" w:rsidP="00436FC8">
      <w:pPr>
        <w:rPr>
          <w:i/>
          <w:color w:val="FF0000"/>
          <w:sz w:val="20"/>
          <w:lang w:val="pl-PL"/>
        </w:rPr>
      </w:pPr>
      <w:r w:rsidRPr="00611892">
        <w:rPr>
          <w:i/>
          <w:color w:val="FF0000"/>
          <w:sz w:val="18"/>
          <w:szCs w:val="18"/>
          <w:lang w:val="pl-PL"/>
        </w:rPr>
        <w:t xml:space="preserve">     </w:t>
      </w:r>
    </w:p>
    <w:p w:rsidR="00436FC8" w:rsidRPr="00611892" w:rsidRDefault="00436FC8" w:rsidP="00436FC8">
      <w:pPr>
        <w:spacing w:line="360" w:lineRule="auto"/>
        <w:jc w:val="both"/>
        <w:rPr>
          <w:rFonts w:ascii="Arial" w:hAnsi="Arial"/>
          <w:color w:val="FF0000"/>
          <w:sz w:val="20"/>
        </w:rPr>
      </w:pPr>
    </w:p>
    <w:p w:rsidR="00436FC8" w:rsidRPr="000C44EA" w:rsidRDefault="00436FC8" w:rsidP="00436FC8">
      <w:pPr>
        <w:spacing w:line="360" w:lineRule="auto"/>
        <w:jc w:val="both"/>
        <w:rPr>
          <w:rFonts w:ascii="Arial" w:hAnsi="Arial" w:cs="Arial"/>
          <w:sz w:val="21"/>
          <w:szCs w:val="21"/>
        </w:rPr>
      </w:pPr>
      <w:r w:rsidRPr="006670A1">
        <w:rPr>
          <w:rFonts w:ascii="Arial" w:hAnsi="Arial"/>
          <w:sz w:val="20"/>
        </w:rPr>
        <w:tab/>
      </w:r>
      <w:r w:rsidRPr="006670A1">
        <w:rPr>
          <w:rFonts w:ascii="Arial" w:hAnsi="Arial"/>
          <w:sz w:val="20"/>
        </w:rPr>
        <w:tab/>
      </w:r>
      <w:r>
        <w:rPr>
          <w:rFonts w:ascii="Arial" w:hAnsi="Arial"/>
          <w:sz w:val="20"/>
        </w:rPr>
        <w:t xml:space="preserve">                                                              </w:t>
      </w:r>
      <w:r w:rsidRPr="000C44EA">
        <w:rPr>
          <w:rFonts w:ascii="Arial" w:hAnsi="Arial" w:cs="Arial"/>
          <w:sz w:val="21"/>
          <w:szCs w:val="21"/>
        </w:rPr>
        <w:t>…………………………………….</w:t>
      </w:r>
    </w:p>
    <w:p w:rsidR="00436FC8" w:rsidRPr="00C454D8" w:rsidRDefault="00436FC8" w:rsidP="00436FC8">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436FC8" w:rsidRDefault="00436FC8" w:rsidP="00436FC8">
      <w:pPr>
        <w:jc w:val="both"/>
        <w:rPr>
          <w:i/>
          <w:color w:val="FF0000"/>
          <w:sz w:val="22"/>
          <w:lang w:val="pl-PL"/>
        </w:rPr>
      </w:pPr>
    </w:p>
    <w:p w:rsidR="00436FC8" w:rsidRDefault="00436FC8" w:rsidP="00436FC8">
      <w:pPr>
        <w:rPr>
          <w:i/>
          <w:color w:val="FF0000"/>
          <w:sz w:val="22"/>
          <w:lang w:val="pl-PL"/>
        </w:rPr>
      </w:pPr>
    </w:p>
    <w:p w:rsidR="00436FC8" w:rsidRDefault="00436FC8" w:rsidP="00436FC8">
      <w:pPr>
        <w:rPr>
          <w:i/>
          <w:color w:val="FF0000"/>
          <w:sz w:val="22"/>
          <w:lang w:val="pl-PL"/>
        </w:rPr>
      </w:pPr>
    </w:p>
    <w:p w:rsidR="00436FC8" w:rsidRDefault="00436FC8" w:rsidP="00436FC8">
      <w:pPr>
        <w:rPr>
          <w:i/>
          <w:color w:val="FF0000"/>
          <w:sz w:val="22"/>
          <w:lang w:val="pl-PL"/>
        </w:rPr>
      </w:pPr>
    </w:p>
    <w:p w:rsidR="00436FC8" w:rsidRDefault="00436FC8" w:rsidP="00436FC8">
      <w:pPr>
        <w:rPr>
          <w:i/>
          <w:color w:val="FF0000"/>
          <w:sz w:val="22"/>
          <w:lang w:val="pl-PL"/>
        </w:rPr>
      </w:pPr>
    </w:p>
    <w:p w:rsidR="00436FC8" w:rsidRDefault="00436FC8" w:rsidP="00436FC8">
      <w:pPr>
        <w:rPr>
          <w:i/>
          <w:color w:val="FF0000"/>
          <w:sz w:val="22"/>
          <w:lang w:val="pl-PL"/>
        </w:rPr>
      </w:pPr>
    </w:p>
    <w:p w:rsidR="00436FC8" w:rsidRDefault="00436FC8" w:rsidP="00436FC8">
      <w:pPr>
        <w:rPr>
          <w:i/>
          <w:color w:val="FF0000"/>
          <w:sz w:val="22"/>
          <w:lang w:val="pl-PL"/>
        </w:rPr>
      </w:pPr>
    </w:p>
    <w:p w:rsidR="00436FC8" w:rsidRDefault="00436FC8" w:rsidP="00436FC8">
      <w:pPr>
        <w:rPr>
          <w:i/>
          <w:color w:val="FF0000"/>
          <w:sz w:val="22"/>
          <w:lang w:val="pl-PL"/>
        </w:rPr>
      </w:pPr>
    </w:p>
    <w:p w:rsidR="00436FC8" w:rsidRDefault="00436FC8" w:rsidP="00436FC8">
      <w:pPr>
        <w:rPr>
          <w:i/>
          <w:color w:val="FF0000"/>
          <w:sz w:val="22"/>
          <w:lang w:val="pl-PL"/>
        </w:rPr>
      </w:pPr>
    </w:p>
    <w:p w:rsidR="00436FC8" w:rsidRDefault="00436FC8" w:rsidP="00436FC8">
      <w:pPr>
        <w:rPr>
          <w:i/>
          <w:color w:val="FF0000"/>
          <w:sz w:val="22"/>
          <w:lang w:val="pl-PL"/>
        </w:rPr>
      </w:pPr>
    </w:p>
    <w:p w:rsidR="00436FC8" w:rsidRDefault="00436FC8" w:rsidP="00436FC8">
      <w:pPr>
        <w:rPr>
          <w:i/>
          <w:color w:val="FF0000"/>
          <w:sz w:val="22"/>
          <w:lang w:val="pl-PL"/>
        </w:rPr>
      </w:pPr>
    </w:p>
    <w:p w:rsidR="00436FC8" w:rsidRDefault="00436FC8" w:rsidP="00436FC8">
      <w:pPr>
        <w:rPr>
          <w:i/>
          <w:color w:val="FF0000"/>
          <w:sz w:val="22"/>
          <w:lang w:val="pl-PL"/>
        </w:rPr>
      </w:pPr>
    </w:p>
    <w:p w:rsidR="00436FC8" w:rsidRPr="00890838" w:rsidRDefault="00436FC8" w:rsidP="00436FC8">
      <w:pPr>
        <w:rPr>
          <w:i/>
          <w:sz w:val="22"/>
          <w:lang w:val="pl-PL"/>
        </w:rPr>
      </w:pPr>
    </w:p>
    <w:p w:rsidR="00436FC8" w:rsidRPr="00890838" w:rsidRDefault="00436FC8" w:rsidP="00436FC8">
      <w:pPr>
        <w:rPr>
          <w:i/>
          <w:sz w:val="22"/>
          <w:lang w:val="pl-PL"/>
        </w:rPr>
      </w:pPr>
      <w:r w:rsidRPr="00890838">
        <w:rPr>
          <w:i/>
          <w:sz w:val="22"/>
          <w:lang w:val="pl-PL"/>
        </w:rPr>
        <w:t>Załącznik nr 6  do SWZ</w:t>
      </w:r>
    </w:p>
    <w:p w:rsidR="00436FC8" w:rsidRPr="00890838" w:rsidRDefault="00436FC8" w:rsidP="00436FC8">
      <w:pPr>
        <w:rPr>
          <w:i/>
          <w:sz w:val="22"/>
          <w:lang w:val="pl-PL"/>
        </w:rPr>
      </w:pPr>
    </w:p>
    <w:p w:rsidR="00436FC8" w:rsidRPr="00890838" w:rsidRDefault="00436FC8" w:rsidP="00436FC8">
      <w:pPr>
        <w:rPr>
          <w:b/>
        </w:rPr>
      </w:pPr>
      <w:r w:rsidRPr="00890838">
        <w:rPr>
          <w:b/>
        </w:rPr>
        <w:t xml:space="preserve">                                                                                                                </w:t>
      </w:r>
    </w:p>
    <w:p w:rsidR="00436FC8" w:rsidRDefault="00436FC8" w:rsidP="00436FC8">
      <w:pPr>
        <w:rPr>
          <w:b/>
        </w:rPr>
      </w:pPr>
      <w:r w:rsidRPr="00890838">
        <w:rPr>
          <w:b/>
        </w:rPr>
        <w:t>Wykonawca:</w:t>
      </w:r>
    </w:p>
    <w:p w:rsidR="00436FC8" w:rsidRPr="00890838" w:rsidRDefault="00436FC8" w:rsidP="00436FC8">
      <w:pPr>
        <w:rPr>
          <w:b/>
        </w:rPr>
      </w:pPr>
    </w:p>
    <w:p w:rsidR="00436FC8" w:rsidRPr="00C323C1" w:rsidRDefault="00436FC8" w:rsidP="00436FC8">
      <w:pPr>
        <w:spacing w:line="480" w:lineRule="auto"/>
        <w:ind w:right="5954"/>
        <w:rPr>
          <w:i/>
          <w:color w:val="000000" w:themeColor="text1"/>
          <w:sz w:val="16"/>
        </w:rPr>
      </w:pPr>
      <w:r w:rsidRPr="006670A1">
        <w:rPr>
          <w:sz w:val="20"/>
        </w:rPr>
        <w:t>………………………………………</w:t>
      </w:r>
    </w:p>
    <w:p w:rsidR="00436FC8" w:rsidRPr="00C323C1" w:rsidRDefault="00436FC8" w:rsidP="00436FC8">
      <w:pPr>
        <w:rPr>
          <w:b/>
          <w:color w:val="000000" w:themeColor="text1"/>
        </w:rPr>
      </w:pPr>
    </w:p>
    <w:p w:rsidR="00436FC8" w:rsidRPr="00C323C1" w:rsidRDefault="00436FC8" w:rsidP="00436FC8">
      <w:pPr>
        <w:rPr>
          <w:b/>
          <w:color w:val="000000" w:themeColor="text1"/>
        </w:rPr>
      </w:pPr>
    </w:p>
    <w:p w:rsidR="00436FC8" w:rsidRPr="00C323C1" w:rsidRDefault="00436FC8" w:rsidP="00436FC8">
      <w:pPr>
        <w:spacing w:line="360" w:lineRule="auto"/>
        <w:jc w:val="center"/>
        <w:rPr>
          <w:b/>
          <w:color w:val="000000" w:themeColor="text1"/>
          <w:szCs w:val="24"/>
          <w:u w:val="single"/>
        </w:rPr>
      </w:pPr>
      <w:r w:rsidRPr="00C323C1">
        <w:rPr>
          <w:b/>
          <w:color w:val="000000" w:themeColor="text1"/>
          <w:szCs w:val="24"/>
          <w:u w:val="single"/>
        </w:rPr>
        <w:t>Oświadczenie dotyczące grupy kapitałowej</w:t>
      </w:r>
    </w:p>
    <w:p w:rsidR="00436FC8" w:rsidRPr="00C323C1" w:rsidRDefault="00436FC8" w:rsidP="00436FC8">
      <w:pPr>
        <w:spacing w:line="360" w:lineRule="auto"/>
        <w:ind w:right="48"/>
        <w:jc w:val="center"/>
        <w:rPr>
          <w:b/>
          <w:color w:val="000000" w:themeColor="text1"/>
          <w:sz w:val="20"/>
        </w:rPr>
      </w:pPr>
    </w:p>
    <w:p w:rsidR="00436FC8" w:rsidRPr="00C323C1" w:rsidRDefault="00436FC8" w:rsidP="00436FC8">
      <w:pPr>
        <w:overflowPunct/>
        <w:autoSpaceDE/>
        <w:autoSpaceDN/>
        <w:adjustRightInd/>
        <w:jc w:val="both"/>
        <w:textAlignment w:val="auto"/>
        <w:rPr>
          <w:color w:val="000000" w:themeColor="text1"/>
          <w:sz w:val="22"/>
          <w:szCs w:val="22"/>
        </w:rPr>
      </w:pPr>
      <w:r w:rsidRPr="00C323C1">
        <w:rPr>
          <w:color w:val="000000" w:themeColor="text1"/>
          <w:sz w:val="22"/>
          <w:szCs w:val="22"/>
        </w:rPr>
        <w:t>W postępowaniu o udzielenie zamówienia pn.</w:t>
      </w:r>
      <w:r w:rsidRPr="00C323C1">
        <w:rPr>
          <w:b/>
          <w:color w:val="000000" w:themeColor="text1"/>
          <w:sz w:val="22"/>
          <w:szCs w:val="22"/>
        </w:rPr>
        <w:t xml:space="preserve"> </w:t>
      </w:r>
      <w:r w:rsidRPr="000F5175">
        <w:rPr>
          <w:b/>
          <w:color w:val="000000" w:themeColor="text1"/>
          <w:sz w:val="22"/>
          <w:szCs w:val="22"/>
        </w:rPr>
        <w:t xml:space="preserve">Dostawa materiałów medycznych oraz odczynników i materiałów zużywalnych do cytometrii przepływowej dla Laboratorium </w:t>
      </w:r>
      <w:r>
        <w:rPr>
          <w:b/>
          <w:bCs/>
          <w:color w:val="000000" w:themeColor="text1"/>
          <w:sz w:val="22"/>
          <w:szCs w:val="22"/>
        </w:rPr>
        <w:t>- Zp/63</w:t>
      </w:r>
      <w:r w:rsidRPr="00C323C1">
        <w:rPr>
          <w:b/>
          <w:bCs/>
          <w:color w:val="000000" w:themeColor="text1"/>
          <w:sz w:val="22"/>
          <w:szCs w:val="22"/>
        </w:rPr>
        <w:t>/PN/24</w:t>
      </w:r>
      <w:r w:rsidRPr="00C323C1">
        <w:rPr>
          <w:color w:val="000000" w:themeColor="text1"/>
          <w:sz w:val="22"/>
          <w:szCs w:val="22"/>
        </w:rPr>
        <w:t xml:space="preserve"> w związku z art. 108 ust. 1 pkt 5) ustawy z dnia 11 września 2019 r. (</w:t>
      </w:r>
      <w:r>
        <w:rPr>
          <w:color w:val="000000" w:themeColor="text1"/>
          <w:sz w:val="22"/>
          <w:szCs w:val="22"/>
        </w:rPr>
        <w:t xml:space="preserve">tj. </w:t>
      </w:r>
      <w:r w:rsidRPr="00FE37FC">
        <w:rPr>
          <w:color w:val="000000" w:themeColor="text1"/>
          <w:sz w:val="22"/>
          <w:szCs w:val="22"/>
        </w:rPr>
        <w:t>Dz. U. z 2024r. poz. 1320</w:t>
      </w:r>
      <w:r w:rsidRPr="00C323C1">
        <w:rPr>
          <w:color w:val="000000" w:themeColor="text1"/>
          <w:sz w:val="22"/>
          <w:szCs w:val="22"/>
        </w:rPr>
        <w:t>) Prawo zamówień publicznych, oświadczamy, że;</w:t>
      </w:r>
    </w:p>
    <w:p w:rsidR="00436FC8" w:rsidRPr="00C323C1" w:rsidRDefault="00436FC8" w:rsidP="00436FC8">
      <w:pPr>
        <w:overflowPunct/>
        <w:autoSpaceDE/>
        <w:autoSpaceDN/>
        <w:adjustRightInd/>
        <w:jc w:val="both"/>
        <w:textAlignment w:val="auto"/>
        <w:rPr>
          <w:b/>
          <w:bCs/>
          <w:color w:val="000000" w:themeColor="text1"/>
          <w:sz w:val="22"/>
          <w:szCs w:val="22"/>
          <w:lang w:val="pl-PL"/>
        </w:rPr>
      </w:pPr>
    </w:p>
    <w:p w:rsidR="00436FC8" w:rsidRPr="00C323C1" w:rsidRDefault="00436FC8" w:rsidP="00436FC8">
      <w:pPr>
        <w:pStyle w:val="Tekstpodstawowy2"/>
        <w:spacing w:after="0" w:line="360" w:lineRule="auto"/>
        <w:ind w:left="284" w:hanging="284"/>
        <w:jc w:val="both"/>
        <w:rPr>
          <w:color w:val="000000" w:themeColor="text1"/>
          <w:sz w:val="22"/>
          <w:szCs w:val="22"/>
        </w:rPr>
      </w:pPr>
      <w:r w:rsidRPr="00C323C1">
        <w:rPr>
          <w:color w:val="000000" w:themeColor="text1"/>
          <w:sz w:val="22"/>
          <w:szCs w:val="22"/>
        </w:rPr>
        <w:t>1.</w:t>
      </w:r>
      <w:r w:rsidRPr="00C323C1">
        <w:rPr>
          <w:color w:val="000000" w:themeColor="text1"/>
          <w:sz w:val="22"/>
          <w:szCs w:val="22"/>
        </w:rPr>
        <w:tab/>
      </w:r>
      <w:r w:rsidRPr="00C323C1">
        <w:rPr>
          <w:b/>
          <w:color w:val="000000" w:themeColor="text1"/>
          <w:sz w:val="22"/>
          <w:szCs w:val="22"/>
        </w:rPr>
        <w:t>nie należymy</w:t>
      </w:r>
      <w:r w:rsidRPr="00C323C1">
        <w:rPr>
          <w:color w:val="000000" w:themeColor="text1"/>
          <w:sz w:val="22"/>
          <w:szCs w:val="22"/>
        </w:rPr>
        <w:t xml:space="preserve"> do tej samej grupy kapitałowej, co inni wykonawcy, którzy w tym postępowaniu złożyli oferty lub oferty częściowe*</w:t>
      </w:r>
    </w:p>
    <w:p w:rsidR="00436FC8" w:rsidRPr="00C323C1" w:rsidRDefault="00436FC8" w:rsidP="00436FC8">
      <w:pPr>
        <w:pStyle w:val="Tekstpodstawowy2"/>
        <w:spacing w:line="360" w:lineRule="auto"/>
        <w:ind w:left="284" w:hanging="284"/>
        <w:jc w:val="both"/>
        <w:rPr>
          <w:color w:val="000000" w:themeColor="text1"/>
          <w:sz w:val="22"/>
          <w:szCs w:val="22"/>
        </w:rPr>
      </w:pPr>
      <w:r w:rsidRPr="00C323C1">
        <w:rPr>
          <w:color w:val="000000" w:themeColor="text1"/>
          <w:sz w:val="22"/>
          <w:szCs w:val="22"/>
        </w:rPr>
        <w:t>2.</w:t>
      </w:r>
      <w:r w:rsidRPr="00C323C1">
        <w:rPr>
          <w:color w:val="000000" w:themeColor="text1"/>
          <w:sz w:val="22"/>
          <w:szCs w:val="22"/>
        </w:rPr>
        <w:tab/>
      </w:r>
      <w:r w:rsidRPr="00C323C1">
        <w:rPr>
          <w:b/>
          <w:color w:val="000000" w:themeColor="text1"/>
          <w:sz w:val="22"/>
          <w:szCs w:val="22"/>
        </w:rPr>
        <w:t>należymy</w:t>
      </w:r>
      <w:r w:rsidRPr="00C323C1">
        <w:rPr>
          <w:color w:val="000000" w:themeColor="text1"/>
          <w:sz w:val="22"/>
          <w:szCs w:val="22"/>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rsidR="00436FC8" w:rsidRPr="00C323C1" w:rsidRDefault="00436FC8" w:rsidP="00436FC8">
      <w:pPr>
        <w:pStyle w:val="Tekstpodstawowy2"/>
        <w:spacing w:line="360" w:lineRule="auto"/>
        <w:ind w:left="284" w:hanging="284"/>
        <w:jc w:val="both"/>
        <w:rPr>
          <w:color w:val="000000" w:themeColor="text1"/>
          <w:sz w:val="22"/>
          <w:szCs w:val="22"/>
        </w:rPr>
      </w:pPr>
      <w:r w:rsidRPr="00C323C1">
        <w:rPr>
          <w:color w:val="000000" w:themeColor="text1"/>
          <w:sz w:val="22"/>
          <w:szCs w:val="22"/>
        </w:rPr>
        <w:t xml:space="preserve">3.  </w:t>
      </w:r>
      <w:r w:rsidRPr="00C323C1">
        <w:rPr>
          <w:b/>
          <w:color w:val="000000" w:themeColor="text1"/>
          <w:sz w:val="22"/>
          <w:szCs w:val="22"/>
        </w:rPr>
        <w:t>nie należymy</w:t>
      </w:r>
      <w:r w:rsidRPr="00C323C1">
        <w:rPr>
          <w:color w:val="000000" w:themeColor="text1"/>
          <w:sz w:val="22"/>
          <w:szCs w:val="22"/>
        </w:rPr>
        <w:t xml:space="preserve"> do żadnej grupy kapitałowej*.</w:t>
      </w:r>
    </w:p>
    <w:p w:rsidR="00436FC8" w:rsidRPr="00C323C1" w:rsidRDefault="00436FC8" w:rsidP="00436FC8">
      <w:pPr>
        <w:pStyle w:val="Zwykytekst"/>
        <w:spacing w:before="120" w:line="360" w:lineRule="auto"/>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 xml:space="preserve">* </w:t>
      </w:r>
      <w:proofErr w:type="spellStart"/>
      <w:r w:rsidRPr="00C323C1">
        <w:rPr>
          <w:rFonts w:ascii="Times New Roman" w:hAnsi="Times New Roman" w:cs="Times New Roman"/>
          <w:b/>
          <w:color w:val="000000" w:themeColor="text1"/>
          <w:sz w:val="22"/>
          <w:szCs w:val="22"/>
        </w:rPr>
        <w:t>niepotrzebne</w:t>
      </w:r>
      <w:proofErr w:type="spellEnd"/>
      <w:r w:rsidRPr="00C323C1">
        <w:rPr>
          <w:rFonts w:ascii="Times New Roman" w:hAnsi="Times New Roman" w:cs="Times New Roman"/>
          <w:b/>
          <w:color w:val="000000" w:themeColor="text1"/>
          <w:sz w:val="22"/>
          <w:szCs w:val="22"/>
        </w:rPr>
        <w:t xml:space="preserve"> </w:t>
      </w:r>
      <w:proofErr w:type="spellStart"/>
      <w:r w:rsidRPr="00C323C1">
        <w:rPr>
          <w:rFonts w:ascii="Times New Roman" w:hAnsi="Times New Roman" w:cs="Times New Roman"/>
          <w:b/>
          <w:color w:val="000000" w:themeColor="text1"/>
          <w:sz w:val="22"/>
          <w:szCs w:val="22"/>
        </w:rPr>
        <w:t>skreślić</w:t>
      </w:r>
      <w:proofErr w:type="spellEnd"/>
    </w:p>
    <w:p w:rsidR="00436FC8" w:rsidRPr="00C323C1" w:rsidRDefault="00436FC8" w:rsidP="00436FC8">
      <w:pPr>
        <w:pStyle w:val="Zwykytekst"/>
        <w:spacing w:before="120" w:line="360" w:lineRule="auto"/>
        <w:ind w:left="900" w:hanging="900"/>
        <w:rPr>
          <w:rFonts w:ascii="Times New Roman" w:hAnsi="Times New Roman" w:cs="Times New Roman"/>
          <w:b/>
          <w:color w:val="000000" w:themeColor="text1"/>
          <w:sz w:val="22"/>
          <w:szCs w:val="22"/>
        </w:rPr>
      </w:pPr>
      <w:proofErr w:type="spellStart"/>
      <w:r w:rsidRPr="00C323C1">
        <w:rPr>
          <w:rFonts w:ascii="Times New Roman" w:hAnsi="Times New Roman" w:cs="Times New Roman"/>
          <w:b/>
          <w:color w:val="000000" w:themeColor="text1"/>
          <w:sz w:val="22"/>
          <w:szCs w:val="22"/>
        </w:rPr>
        <w:t>Uwaga</w:t>
      </w:r>
      <w:proofErr w:type="spellEnd"/>
      <w:r w:rsidRPr="00C323C1">
        <w:rPr>
          <w:rFonts w:ascii="Times New Roman" w:hAnsi="Times New Roman" w:cs="Times New Roman"/>
          <w:b/>
          <w:color w:val="000000" w:themeColor="text1"/>
          <w:sz w:val="22"/>
          <w:szCs w:val="22"/>
        </w:rPr>
        <w:t>:</w:t>
      </w:r>
    </w:p>
    <w:p w:rsidR="00436FC8" w:rsidRPr="00C323C1" w:rsidRDefault="00436FC8" w:rsidP="00436FC8">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rPr>
        <w:t xml:space="preserve">W </w:t>
      </w:r>
      <w:proofErr w:type="spellStart"/>
      <w:r w:rsidRPr="00C323C1">
        <w:rPr>
          <w:rFonts w:ascii="Times New Roman" w:hAnsi="Times New Roman" w:cs="Times New Roman"/>
          <w:color w:val="000000" w:themeColor="text1"/>
          <w:sz w:val="22"/>
          <w:szCs w:val="22"/>
        </w:rPr>
        <w:t>przypadku</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złożenia</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oferty</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przez</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podmioty</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występujące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wspólnie</w:t>
      </w:r>
      <w:proofErr w:type="spellEnd"/>
      <w:r w:rsidRPr="00C323C1">
        <w:rPr>
          <w:rFonts w:ascii="Times New Roman" w:hAnsi="Times New Roman" w:cs="Times New Roman"/>
          <w:color w:val="000000" w:themeColor="text1"/>
          <w:sz w:val="22"/>
          <w:szCs w:val="22"/>
        </w:rPr>
        <w:t xml:space="preserve">, wymagane </w:t>
      </w:r>
      <w:proofErr w:type="spellStart"/>
      <w:r w:rsidRPr="00C323C1">
        <w:rPr>
          <w:rFonts w:ascii="Times New Roman" w:hAnsi="Times New Roman" w:cs="Times New Roman"/>
          <w:color w:val="000000" w:themeColor="text1"/>
          <w:sz w:val="22"/>
          <w:szCs w:val="22"/>
        </w:rPr>
        <w:t>oświadczenie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powinno</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być</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złożone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przez</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każdy</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podmiot</w:t>
      </w:r>
      <w:proofErr w:type="spellEnd"/>
      <w:r w:rsidRPr="00C323C1">
        <w:rPr>
          <w:rFonts w:ascii="Times New Roman" w:hAnsi="Times New Roman" w:cs="Times New Roman"/>
          <w:color w:val="000000" w:themeColor="text1"/>
          <w:sz w:val="22"/>
          <w:szCs w:val="22"/>
        </w:rPr>
        <w:t>.</w:t>
      </w:r>
    </w:p>
    <w:p w:rsidR="00436FC8" w:rsidRPr="00C323C1" w:rsidRDefault="00436FC8" w:rsidP="00436FC8">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 xml:space="preserve">Ad. </w:t>
      </w:r>
      <w:proofErr w:type="spellStart"/>
      <w:r w:rsidRPr="00C323C1">
        <w:rPr>
          <w:rFonts w:ascii="Times New Roman" w:hAnsi="Times New Roman" w:cs="Times New Roman"/>
          <w:color w:val="000000" w:themeColor="text1"/>
          <w:sz w:val="22"/>
          <w:szCs w:val="22"/>
          <w:u w:val="single"/>
        </w:rPr>
        <w:t>pkt</w:t>
      </w:r>
      <w:proofErr w:type="spellEnd"/>
      <w:r w:rsidRPr="00C323C1">
        <w:rPr>
          <w:rFonts w:ascii="Times New Roman" w:hAnsi="Times New Roman" w:cs="Times New Roman"/>
          <w:color w:val="000000" w:themeColor="text1"/>
          <w:sz w:val="22"/>
          <w:szCs w:val="22"/>
          <w:u w:val="single"/>
        </w:rPr>
        <w:t xml:space="preserve"> 2.</w:t>
      </w:r>
      <w:r w:rsidRPr="00C323C1">
        <w:rPr>
          <w:rFonts w:ascii="Times New Roman" w:hAnsi="Times New Roman" w:cs="Times New Roman"/>
          <w:color w:val="000000" w:themeColor="text1"/>
          <w:sz w:val="22"/>
          <w:szCs w:val="22"/>
        </w:rPr>
        <w:t xml:space="preserve"> Nie </w:t>
      </w:r>
      <w:proofErr w:type="spellStart"/>
      <w:r w:rsidRPr="00C323C1">
        <w:rPr>
          <w:rFonts w:ascii="Times New Roman" w:hAnsi="Times New Roman" w:cs="Times New Roman"/>
          <w:color w:val="000000" w:themeColor="text1"/>
          <w:sz w:val="22"/>
          <w:szCs w:val="22"/>
        </w:rPr>
        <w:t>przedłożenie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dowodów</w:t>
      </w:r>
      <w:proofErr w:type="spellEnd"/>
      <w:r w:rsidRPr="00C323C1">
        <w:rPr>
          <w:rFonts w:ascii="Times New Roman" w:hAnsi="Times New Roman" w:cs="Times New Roman"/>
          <w:color w:val="000000" w:themeColor="text1"/>
          <w:sz w:val="22"/>
          <w:szCs w:val="22"/>
        </w:rPr>
        <w:t xml:space="preserve"> i nie </w:t>
      </w:r>
      <w:proofErr w:type="spellStart"/>
      <w:r w:rsidRPr="00C323C1">
        <w:rPr>
          <w:rFonts w:ascii="Times New Roman" w:hAnsi="Times New Roman" w:cs="Times New Roman"/>
          <w:color w:val="000000" w:themeColor="text1"/>
          <w:sz w:val="22"/>
          <w:szCs w:val="22"/>
        </w:rPr>
        <w:t>wykazanie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przez</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Wykonawców</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że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istniejące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między</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nimi</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powiązania</w:t>
      </w:r>
      <w:proofErr w:type="spellEnd"/>
      <w:r w:rsidRPr="00C323C1">
        <w:rPr>
          <w:rFonts w:ascii="Times New Roman" w:hAnsi="Times New Roman" w:cs="Times New Roman"/>
          <w:color w:val="000000" w:themeColor="text1"/>
          <w:sz w:val="22"/>
          <w:szCs w:val="22"/>
        </w:rPr>
        <w:t xml:space="preserve"> nie </w:t>
      </w:r>
      <w:proofErr w:type="spellStart"/>
      <w:r w:rsidRPr="00C323C1">
        <w:rPr>
          <w:rFonts w:ascii="Times New Roman" w:hAnsi="Times New Roman" w:cs="Times New Roman"/>
          <w:color w:val="000000" w:themeColor="text1"/>
          <w:sz w:val="22"/>
          <w:szCs w:val="22"/>
        </w:rPr>
        <w:t>prowadzą</w:t>
      </w:r>
      <w:proofErr w:type="spellEnd"/>
      <w:r w:rsidRPr="00C323C1">
        <w:rPr>
          <w:rFonts w:ascii="Times New Roman" w:hAnsi="Times New Roman" w:cs="Times New Roman"/>
          <w:color w:val="000000" w:themeColor="text1"/>
          <w:sz w:val="22"/>
          <w:szCs w:val="22"/>
        </w:rPr>
        <w:t xml:space="preserve"> do </w:t>
      </w:r>
      <w:proofErr w:type="spellStart"/>
      <w:r w:rsidRPr="00C323C1">
        <w:rPr>
          <w:rFonts w:ascii="Times New Roman" w:hAnsi="Times New Roman" w:cs="Times New Roman"/>
          <w:color w:val="000000" w:themeColor="text1"/>
          <w:sz w:val="22"/>
          <w:szCs w:val="22"/>
        </w:rPr>
        <w:t>zakłócenia</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konkurencji</w:t>
      </w:r>
      <w:proofErr w:type="spellEnd"/>
      <w:r w:rsidRPr="00C323C1">
        <w:rPr>
          <w:rFonts w:ascii="Times New Roman" w:hAnsi="Times New Roman" w:cs="Times New Roman"/>
          <w:color w:val="000000" w:themeColor="text1"/>
          <w:sz w:val="22"/>
          <w:szCs w:val="22"/>
        </w:rPr>
        <w:t xml:space="preserve"> w </w:t>
      </w:r>
      <w:proofErr w:type="spellStart"/>
      <w:r w:rsidRPr="00C323C1">
        <w:rPr>
          <w:rFonts w:ascii="Times New Roman" w:hAnsi="Times New Roman" w:cs="Times New Roman"/>
          <w:color w:val="000000" w:themeColor="text1"/>
          <w:sz w:val="22"/>
          <w:szCs w:val="22"/>
        </w:rPr>
        <w:t>postępowaniu</w:t>
      </w:r>
      <w:proofErr w:type="spellEnd"/>
      <w:r w:rsidRPr="00C323C1">
        <w:rPr>
          <w:rFonts w:ascii="Times New Roman" w:hAnsi="Times New Roman" w:cs="Times New Roman"/>
          <w:color w:val="000000" w:themeColor="text1"/>
          <w:sz w:val="22"/>
          <w:szCs w:val="22"/>
        </w:rPr>
        <w:t xml:space="preserve"> o </w:t>
      </w:r>
      <w:proofErr w:type="spellStart"/>
      <w:r w:rsidRPr="00C323C1">
        <w:rPr>
          <w:rFonts w:ascii="Times New Roman" w:hAnsi="Times New Roman" w:cs="Times New Roman"/>
          <w:color w:val="000000" w:themeColor="text1"/>
          <w:sz w:val="22"/>
          <w:szCs w:val="22"/>
        </w:rPr>
        <w:t>udzielenie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zamówienia</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spowoduje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wykluczenie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wykonawców</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którzy</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należąc</w:t>
      </w:r>
      <w:proofErr w:type="spellEnd"/>
      <w:r w:rsidRPr="00C323C1">
        <w:rPr>
          <w:rFonts w:ascii="Times New Roman" w:hAnsi="Times New Roman" w:cs="Times New Roman"/>
          <w:color w:val="000000" w:themeColor="text1"/>
          <w:sz w:val="22"/>
          <w:szCs w:val="22"/>
        </w:rPr>
        <w:t xml:space="preserve"> do </w:t>
      </w:r>
      <w:proofErr w:type="spellStart"/>
      <w:r w:rsidRPr="00C323C1">
        <w:rPr>
          <w:rFonts w:ascii="Times New Roman" w:hAnsi="Times New Roman" w:cs="Times New Roman"/>
          <w:color w:val="000000" w:themeColor="text1"/>
          <w:sz w:val="22"/>
          <w:szCs w:val="22"/>
        </w:rPr>
        <w:t>tej</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samej</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grupy</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kapitałowej</w:t>
      </w:r>
      <w:proofErr w:type="spellEnd"/>
      <w:r w:rsidRPr="00C323C1">
        <w:rPr>
          <w:rFonts w:ascii="Times New Roman" w:hAnsi="Times New Roman" w:cs="Times New Roman"/>
          <w:color w:val="000000" w:themeColor="text1"/>
          <w:sz w:val="22"/>
          <w:szCs w:val="22"/>
        </w:rPr>
        <w:t xml:space="preserve"> w </w:t>
      </w:r>
      <w:proofErr w:type="spellStart"/>
      <w:r w:rsidRPr="00C323C1">
        <w:rPr>
          <w:rFonts w:ascii="Times New Roman" w:hAnsi="Times New Roman" w:cs="Times New Roman"/>
          <w:color w:val="000000" w:themeColor="text1"/>
          <w:sz w:val="22"/>
          <w:szCs w:val="22"/>
        </w:rPr>
        <w:t>rozumieniu</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ustawy</w:t>
      </w:r>
      <w:proofErr w:type="spellEnd"/>
      <w:r w:rsidRPr="00C323C1">
        <w:rPr>
          <w:rFonts w:ascii="Times New Roman" w:hAnsi="Times New Roman" w:cs="Times New Roman"/>
          <w:color w:val="000000" w:themeColor="text1"/>
          <w:sz w:val="22"/>
          <w:szCs w:val="22"/>
        </w:rPr>
        <w:t xml:space="preserve"> z </w:t>
      </w:r>
      <w:proofErr w:type="spellStart"/>
      <w:r w:rsidRPr="00C323C1">
        <w:rPr>
          <w:rFonts w:ascii="Times New Roman" w:hAnsi="Times New Roman" w:cs="Times New Roman"/>
          <w:color w:val="000000" w:themeColor="text1"/>
          <w:sz w:val="22"/>
          <w:szCs w:val="22"/>
        </w:rPr>
        <w:t>dnia</w:t>
      </w:r>
      <w:proofErr w:type="spellEnd"/>
      <w:r w:rsidRPr="00C323C1">
        <w:rPr>
          <w:rFonts w:ascii="Times New Roman" w:hAnsi="Times New Roman" w:cs="Times New Roman"/>
          <w:color w:val="000000" w:themeColor="text1"/>
          <w:sz w:val="22"/>
          <w:szCs w:val="22"/>
        </w:rPr>
        <w:t xml:space="preserve"> 16 </w:t>
      </w:r>
      <w:proofErr w:type="spellStart"/>
      <w:r w:rsidRPr="00C323C1">
        <w:rPr>
          <w:rFonts w:ascii="Times New Roman" w:hAnsi="Times New Roman" w:cs="Times New Roman"/>
          <w:color w:val="000000" w:themeColor="text1"/>
          <w:sz w:val="22"/>
          <w:szCs w:val="22"/>
        </w:rPr>
        <w:t>lutego</w:t>
      </w:r>
      <w:proofErr w:type="spellEnd"/>
      <w:r w:rsidRPr="00C323C1">
        <w:rPr>
          <w:rFonts w:ascii="Times New Roman" w:hAnsi="Times New Roman" w:cs="Times New Roman"/>
          <w:color w:val="000000" w:themeColor="text1"/>
          <w:sz w:val="22"/>
          <w:szCs w:val="22"/>
        </w:rPr>
        <w:t xml:space="preserve"> 2007 r. o </w:t>
      </w:r>
      <w:proofErr w:type="spellStart"/>
      <w:r w:rsidRPr="00C323C1">
        <w:rPr>
          <w:rFonts w:ascii="Times New Roman" w:hAnsi="Times New Roman" w:cs="Times New Roman"/>
          <w:color w:val="000000" w:themeColor="text1"/>
          <w:sz w:val="22"/>
          <w:szCs w:val="22"/>
        </w:rPr>
        <w:t>ochronie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konkurencji</w:t>
      </w:r>
      <w:proofErr w:type="spellEnd"/>
      <w:r w:rsidRPr="00C323C1">
        <w:rPr>
          <w:rFonts w:ascii="Times New Roman" w:hAnsi="Times New Roman" w:cs="Times New Roman"/>
          <w:color w:val="000000" w:themeColor="text1"/>
          <w:sz w:val="22"/>
          <w:szCs w:val="22"/>
        </w:rPr>
        <w:t xml:space="preserve"> i </w:t>
      </w:r>
      <w:proofErr w:type="spellStart"/>
      <w:r w:rsidRPr="00C323C1">
        <w:rPr>
          <w:rFonts w:ascii="Times New Roman" w:hAnsi="Times New Roman" w:cs="Times New Roman"/>
          <w:color w:val="000000" w:themeColor="text1"/>
          <w:sz w:val="22"/>
          <w:szCs w:val="22"/>
        </w:rPr>
        <w:t>konsumentów</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złożyli</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odrębne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oferty</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lub</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oferty</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częściowe</w:t>
      </w:r>
      <w:proofErr w:type="spellEnd"/>
      <w:r w:rsidRPr="00C323C1">
        <w:rPr>
          <w:rFonts w:ascii="Times New Roman" w:hAnsi="Times New Roman" w:cs="Times New Roman"/>
          <w:color w:val="000000" w:themeColor="text1"/>
          <w:sz w:val="22"/>
          <w:szCs w:val="22"/>
        </w:rPr>
        <w:t xml:space="preserve"> w </w:t>
      </w:r>
      <w:proofErr w:type="spellStart"/>
      <w:r w:rsidRPr="00C323C1">
        <w:rPr>
          <w:rFonts w:ascii="Times New Roman" w:hAnsi="Times New Roman" w:cs="Times New Roman"/>
          <w:color w:val="000000" w:themeColor="text1"/>
          <w:sz w:val="22"/>
          <w:szCs w:val="22"/>
        </w:rPr>
        <w:t>postępowaniu</w:t>
      </w:r>
      <w:proofErr w:type="spellEnd"/>
      <w:r w:rsidRPr="00C323C1">
        <w:rPr>
          <w:rFonts w:ascii="Times New Roman" w:hAnsi="Times New Roman" w:cs="Times New Roman"/>
          <w:color w:val="000000" w:themeColor="text1"/>
          <w:sz w:val="22"/>
          <w:szCs w:val="22"/>
        </w:rPr>
        <w:t>.</w:t>
      </w:r>
    </w:p>
    <w:p w:rsidR="00436FC8" w:rsidRPr="00C323C1" w:rsidRDefault="00436FC8" w:rsidP="00436FC8">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 xml:space="preserve">Ad. </w:t>
      </w:r>
      <w:proofErr w:type="spellStart"/>
      <w:r w:rsidRPr="00C323C1">
        <w:rPr>
          <w:rFonts w:ascii="Times New Roman" w:hAnsi="Times New Roman" w:cs="Times New Roman"/>
          <w:color w:val="000000" w:themeColor="text1"/>
          <w:sz w:val="22"/>
          <w:szCs w:val="22"/>
          <w:u w:val="single"/>
        </w:rPr>
        <w:t>pkt</w:t>
      </w:r>
      <w:proofErr w:type="spellEnd"/>
      <w:r w:rsidRPr="00C323C1">
        <w:rPr>
          <w:rFonts w:ascii="Times New Roman" w:hAnsi="Times New Roman" w:cs="Times New Roman"/>
          <w:color w:val="000000" w:themeColor="text1"/>
          <w:sz w:val="22"/>
          <w:szCs w:val="22"/>
          <w:u w:val="single"/>
        </w:rPr>
        <w:t xml:space="preserve"> 3.</w:t>
      </w:r>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Oświadczenie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wskazane</w:t>
      </w:r>
      <w:proofErr w:type="spellEnd"/>
      <w:r w:rsidRPr="00C323C1">
        <w:rPr>
          <w:rFonts w:ascii="Times New Roman" w:hAnsi="Times New Roman" w:cs="Times New Roman"/>
          <w:color w:val="000000" w:themeColor="text1"/>
          <w:sz w:val="22"/>
          <w:szCs w:val="22"/>
        </w:rPr>
        <w:t xml:space="preserve"> w </w:t>
      </w:r>
      <w:proofErr w:type="spellStart"/>
      <w:r w:rsidRPr="00C323C1">
        <w:rPr>
          <w:rFonts w:ascii="Times New Roman" w:hAnsi="Times New Roman" w:cs="Times New Roman"/>
          <w:color w:val="000000" w:themeColor="text1"/>
          <w:sz w:val="22"/>
          <w:szCs w:val="22"/>
        </w:rPr>
        <w:t>pkt</w:t>
      </w:r>
      <w:proofErr w:type="spellEnd"/>
      <w:r w:rsidRPr="00C323C1">
        <w:rPr>
          <w:rFonts w:ascii="Times New Roman" w:hAnsi="Times New Roman" w:cs="Times New Roman"/>
          <w:color w:val="000000" w:themeColor="text1"/>
          <w:sz w:val="22"/>
          <w:szCs w:val="22"/>
        </w:rPr>
        <w:t xml:space="preserve"> 3. </w:t>
      </w:r>
      <w:proofErr w:type="spellStart"/>
      <w:r w:rsidRPr="00C323C1">
        <w:rPr>
          <w:rFonts w:ascii="Times New Roman" w:hAnsi="Times New Roman" w:cs="Times New Roman"/>
          <w:color w:val="000000" w:themeColor="text1"/>
          <w:sz w:val="22"/>
          <w:szCs w:val="22"/>
        </w:rPr>
        <w:t>może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złożyć</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Wykonawca</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według</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swego</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wyboru</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który</w:t>
      </w:r>
      <w:proofErr w:type="spellEnd"/>
      <w:r w:rsidRPr="00C323C1">
        <w:rPr>
          <w:rFonts w:ascii="Times New Roman" w:hAnsi="Times New Roman" w:cs="Times New Roman"/>
          <w:color w:val="000000" w:themeColor="text1"/>
          <w:sz w:val="22"/>
          <w:szCs w:val="22"/>
        </w:rPr>
        <w:t xml:space="preserve"> nie </w:t>
      </w:r>
      <w:proofErr w:type="spellStart"/>
      <w:r w:rsidRPr="00C323C1">
        <w:rPr>
          <w:rFonts w:ascii="Times New Roman" w:hAnsi="Times New Roman" w:cs="Times New Roman"/>
          <w:color w:val="000000" w:themeColor="text1"/>
          <w:sz w:val="22"/>
          <w:szCs w:val="22"/>
        </w:rPr>
        <w:t>należy</w:t>
      </w:r>
      <w:proofErr w:type="spellEnd"/>
      <w:r w:rsidRPr="00C323C1">
        <w:rPr>
          <w:rFonts w:ascii="Times New Roman" w:hAnsi="Times New Roman" w:cs="Times New Roman"/>
          <w:color w:val="000000" w:themeColor="text1"/>
          <w:sz w:val="22"/>
          <w:szCs w:val="22"/>
        </w:rPr>
        <w:t xml:space="preserve"> do </w:t>
      </w:r>
      <w:proofErr w:type="spellStart"/>
      <w:r w:rsidRPr="00C323C1">
        <w:rPr>
          <w:rFonts w:ascii="Times New Roman" w:hAnsi="Times New Roman" w:cs="Times New Roman"/>
          <w:color w:val="000000" w:themeColor="text1"/>
          <w:sz w:val="22"/>
          <w:szCs w:val="22"/>
        </w:rPr>
        <w:t>żadnej</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grupy</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kapitałowej</w:t>
      </w:r>
      <w:proofErr w:type="spellEnd"/>
      <w:r w:rsidRPr="00C323C1">
        <w:rPr>
          <w:rFonts w:ascii="Times New Roman" w:hAnsi="Times New Roman" w:cs="Times New Roman"/>
          <w:color w:val="000000" w:themeColor="text1"/>
          <w:sz w:val="22"/>
          <w:szCs w:val="22"/>
        </w:rPr>
        <w:t xml:space="preserve">, w </w:t>
      </w:r>
      <w:proofErr w:type="spellStart"/>
      <w:r w:rsidRPr="00C323C1">
        <w:rPr>
          <w:rFonts w:ascii="Times New Roman" w:hAnsi="Times New Roman" w:cs="Times New Roman"/>
          <w:color w:val="000000" w:themeColor="text1"/>
          <w:sz w:val="22"/>
          <w:szCs w:val="22"/>
        </w:rPr>
        <w:t>rozumieniu</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ustawy</w:t>
      </w:r>
      <w:proofErr w:type="spellEnd"/>
      <w:r w:rsidRPr="00C323C1">
        <w:rPr>
          <w:rFonts w:ascii="Times New Roman" w:hAnsi="Times New Roman" w:cs="Times New Roman"/>
          <w:color w:val="000000" w:themeColor="text1"/>
          <w:sz w:val="22"/>
          <w:szCs w:val="22"/>
        </w:rPr>
        <w:t xml:space="preserve"> z </w:t>
      </w:r>
      <w:proofErr w:type="spellStart"/>
      <w:r w:rsidRPr="00C323C1">
        <w:rPr>
          <w:rFonts w:ascii="Times New Roman" w:hAnsi="Times New Roman" w:cs="Times New Roman"/>
          <w:color w:val="000000" w:themeColor="text1"/>
          <w:sz w:val="22"/>
          <w:szCs w:val="22"/>
        </w:rPr>
        <w:t>dnia</w:t>
      </w:r>
      <w:proofErr w:type="spellEnd"/>
      <w:r w:rsidRPr="00C323C1">
        <w:rPr>
          <w:rFonts w:ascii="Times New Roman" w:hAnsi="Times New Roman" w:cs="Times New Roman"/>
          <w:color w:val="000000" w:themeColor="text1"/>
          <w:sz w:val="22"/>
          <w:szCs w:val="22"/>
        </w:rPr>
        <w:t xml:space="preserve"> 16 </w:t>
      </w:r>
      <w:proofErr w:type="spellStart"/>
      <w:r w:rsidRPr="00C323C1">
        <w:rPr>
          <w:rFonts w:ascii="Times New Roman" w:hAnsi="Times New Roman" w:cs="Times New Roman"/>
          <w:color w:val="000000" w:themeColor="text1"/>
          <w:sz w:val="22"/>
          <w:szCs w:val="22"/>
        </w:rPr>
        <w:t>lutego</w:t>
      </w:r>
      <w:proofErr w:type="spellEnd"/>
      <w:r w:rsidRPr="00C323C1">
        <w:rPr>
          <w:rFonts w:ascii="Times New Roman" w:hAnsi="Times New Roman" w:cs="Times New Roman"/>
          <w:color w:val="000000" w:themeColor="text1"/>
          <w:sz w:val="22"/>
          <w:szCs w:val="22"/>
        </w:rPr>
        <w:t xml:space="preserve"> 2007 r. o </w:t>
      </w:r>
      <w:proofErr w:type="spellStart"/>
      <w:r w:rsidRPr="00C323C1">
        <w:rPr>
          <w:rFonts w:ascii="Times New Roman" w:hAnsi="Times New Roman" w:cs="Times New Roman"/>
          <w:color w:val="000000" w:themeColor="text1"/>
          <w:sz w:val="22"/>
          <w:szCs w:val="22"/>
        </w:rPr>
        <w:t>ochronie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konkurencji</w:t>
      </w:r>
      <w:proofErr w:type="spellEnd"/>
      <w:r w:rsidRPr="00C323C1">
        <w:rPr>
          <w:rFonts w:ascii="Times New Roman" w:hAnsi="Times New Roman" w:cs="Times New Roman"/>
          <w:color w:val="000000" w:themeColor="text1"/>
          <w:sz w:val="22"/>
          <w:szCs w:val="22"/>
        </w:rPr>
        <w:t xml:space="preserve"> i </w:t>
      </w:r>
      <w:proofErr w:type="spellStart"/>
      <w:r w:rsidRPr="00C323C1">
        <w:rPr>
          <w:rFonts w:ascii="Times New Roman" w:hAnsi="Times New Roman" w:cs="Times New Roman"/>
          <w:color w:val="000000" w:themeColor="text1"/>
          <w:sz w:val="22"/>
          <w:szCs w:val="22"/>
        </w:rPr>
        <w:t>konsumentów</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wraz</w:t>
      </w:r>
      <w:proofErr w:type="spellEnd"/>
      <w:r w:rsidRPr="00C323C1">
        <w:rPr>
          <w:rFonts w:ascii="Times New Roman" w:hAnsi="Times New Roman" w:cs="Times New Roman"/>
          <w:color w:val="000000" w:themeColor="text1"/>
          <w:sz w:val="22"/>
          <w:szCs w:val="22"/>
        </w:rPr>
        <w:t xml:space="preserve"> z </w:t>
      </w:r>
      <w:proofErr w:type="spellStart"/>
      <w:r w:rsidRPr="00C323C1">
        <w:rPr>
          <w:rFonts w:ascii="Times New Roman" w:hAnsi="Times New Roman" w:cs="Times New Roman"/>
          <w:color w:val="000000" w:themeColor="text1"/>
          <w:sz w:val="22"/>
          <w:szCs w:val="22"/>
        </w:rPr>
        <w:t>ofertą</w:t>
      </w:r>
      <w:proofErr w:type="spellEnd"/>
      <w:r w:rsidRPr="00C323C1">
        <w:rPr>
          <w:rFonts w:ascii="Times New Roman" w:hAnsi="Times New Roman" w:cs="Times New Roman"/>
          <w:color w:val="000000" w:themeColor="text1"/>
          <w:sz w:val="22"/>
          <w:szCs w:val="22"/>
        </w:rPr>
        <w:t>,</w:t>
      </w:r>
    </w:p>
    <w:p w:rsidR="00436FC8" w:rsidRPr="00C323C1" w:rsidRDefault="00436FC8" w:rsidP="00436FC8">
      <w:pPr>
        <w:pStyle w:val="Stopka"/>
        <w:spacing w:line="360" w:lineRule="auto"/>
        <w:rPr>
          <w:color w:val="000000" w:themeColor="text1"/>
          <w:sz w:val="22"/>
          <w:szCs w:val="22"/>
        </w:rPr>
      </w:pPr>
    </w:p>
    <w:p w:rsidR="00436FC8" w:rsidRPr="00C323C1" w:rsidRDefault="00436FC8" w:rsidP="00436FC8">
      <w:pPr>
        <w:rPr>
          <w:b/>
          <w:color w:val="000000" w:themeColor="text1"/>
        </w:rPr>
      </w:pPr>
      <w:r w:rsidRPr="00C323C1">
        <w:rPr>
          <w:color w:val="000000" w:themeColor="text1"/>
          <w:sz w:val="22"/>
          <w:szCs w:val="22"/>
        </w:rPr>
        <w:tab/>
      </w:r>
      <w:r w:rsidRPr="00C323C1">
        <w:rPr>
          <w:color w:val="000000" w:themeColor="text1"/>
          <w:sz w:val="22"/>
          <w:szCs w:val="22"/>
        </w:rPr>
        <w:tab/>
      </w:r>
      <w:r w:rsidRPr="00C323C1">
        <w:rPr>
          <w:color w:val="000000" w:themeColor="text1"/>
        </w:rPr>
        <w:t xml:space="preserve">                </w:t>
      </w:r>
    </w:p>
    <w:p w:rsidR="00436FC8" w:rsidRPr="00C323C1" w:rsidRDefault="00436FC8" w:rsidP="00436FC8">
      <w:pPr>
        <w:rPr>
          <w:b/>
          <w:color w:val="000000" w:themeColor="text1"/>
        </w:rPr>
      </w:pPr>
    </w:p>
    <w:p w:rsidR="00436FC8" w:rsidRPr="000C44EA" w:rsidRDefault="00436FC8" w:rsidP="00436FC8">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rsidR="00436FC8" w:rsidRPr="00C454D8" w:rsidRDefault="00436FC8" w:rsidP="00436FC8">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436FC8" w:rsidRPr="00611892" w:rsidRDefault="00436FC8" w:rsidP="00436FC8">
      <w:pPr>
        <w:spacing w:line="480" w:lineRule="auto"/>
        <w:ind w:right="5954"/>
        <w:rPr>
          <w:i/>
          <w:color w:val="FF0000"/>
          <w:sz w:val="16"/>
        </w:rPr>
      </w:pPr>
    </w:p>
    <w:p w:rsidR="00436FC8" w:rsidRPr="00611892" w:rsidRDefault="00436FC8" w:rsidP="00436FC8">
      <w:pPr>
        <w:rPr>
          <w:rFonts w:ascii="Arial" w:hAnsi="Arial"/>
          <w:color w:val="FF0000"/>
          <w:sz w:val="21"/>
        </w:rPr>
      </w:pPr>
    </w:p>
    <w:p w:rsidR="00436FC8" w:rsidRPr="00611892" w:rsidRDefault="00436FC8" w:rsidP="00436FC8">
      <w:pPr>
        <w:jc w:val="both"/>
        <w:rPr>
          <w:rFonts w:ascii="Arial" w:hAnsi="Arial"/>
          <w:i/>
          <w:color w:val="FF0000"/>
          <w:sz w:val="16"/>
        </w:rPr>
      </w:pPr>
      <w:r w:rsidRPr="00611892">
        <w:rPr>
          <w:rFonts w:ascii="Arial" w:hAnsi="Arial"/>
          <w:color w:val="FF0000"/>
          <w:sz w:val="20"/>
        </w:rPr>
        <w:tab/>
      </w:r>
    </w:p>
    <w:p w:rsidR="00436FC8" w:rsidRPr="00611892" w:rsidRDefault="00436FC8" w:rsidP="00436FC8">
      <w:pPr>
        <w:jc w:val="both"/>
        <w:rPr>
          <w:rFonts w:ascii="Arial" w:hAnsi="Arial"/>
          <w:i/>
          <w:color w:val="FF0000"/>
          <w:sz w:val="16"/>
        </w:rPr>
      </w:pPr>
      <w:r w:rsidRPr="00611892">
        <w:rPr>
          <w:i/>
          <w:color w:val="FF0000"/>
          <w:sz w:val="20"/>
        </w:rPr>
        <w:t xml:space="preserve">                                                                                                                                 </w:t>
      </w:r>
    </w:p>
    <w:p w:rsidR="00436FC8" w:rsidRPr="000C44EA" w:rsidRDefault="00436FC8" w:rsidP="00436FC8">
      <w:pPr>
        <w:rPr>
          <w:i/>
          <w:sz w:val="22"/>
          <w:lang w:val="pl-PL"/>
        </w:rPr>
      </w:pPr>
      <w:r w:rsidRPr="000C44EA">
        <w:rPr>
          <w:i/>
          <w:sz w:val="22"/>
          <w:lang w:val="pl-PL"/>
        </w:rPr>
        <w:t>Załącznik nr 7 do SWZ</w:t>
      </w:r>
    </w:p>
    <w:p w:rsidR="00436FC8" w:rsidRPr="000C44EA" w:rsidRDefault="00436FC8" w:rsidP="00436FC8">
      <w:pPr>
        <w:rPr>
          <w:sz w:val="22"/>
          <w:lang w:val="pl-PL"/>
        </w:rPr>
      </w:pPr>
      <w:r w:rsidRPr="000C44EA">
        <w:rPr>
          <w:i/>
          <w:sz w:val="22"/>
          <w:lang w:val="pl-PL"/>
        </w:rPr>
        <w:t xml:space="preserve">(jeśli dotyczy) </w:t>
      </w:r>
    </w:p>
    <w:p w:rsidR="00436FC8" w:rsidRPr="000C44EA" w:rsidRDefault="00436FC8" w:rsidP="00436FC8">
      <w:pPr>
        <w:suppressAutoHyphens w:val="0"/>
        <w:rPr>
          <w:b/>
          <w:bCs/>
          <w:sz w:val="22"/>
          <w:szCs w:val="22"/>
        </w:rPr>
      </w:pPr>
    </w:p>
    <w:p w:rsidR="00436FC8" w:rsidRPr="000C44EA" w:rsidRDefault="00436FC8" w:rsidP="00436FC8">
      <w:pPr>
        <w:suppressAutoHyphens w:val="0"/>
        <w:jc w:val="both"/>
        <w:rPr>
          <w:b/>
          <w:bCs/>
          <w:sz w:val="22"/>
          <w:szCs w:val="22"/>
        </w:rPr>
      </w:pPr>
      <w:r w:rsidRPr="000C44EA">
        <w:rPr>
          <w:b/>
          <w:bCs/>
          <w:sz w:val="22"/>
          <w:szCs w:val="22"/>
        </w:rPr>
        <w:t xml:space="preserve">Wykonawcy wspólnie ubiegający się o udzielenie zamówienia </w:t>
      </w:r>
      <w:r w:rsidRPr="000C44EA">
        <w:rPr>
          <w:b/>
          <w:sz w:val="22"/>
          <w:szCs w:val="22"/>
        </w:rPr>
        <w:t>(Konsorcjum oraz Spółki Cywilne)</w:t>
      </w:r>
      <w:r w:rsidRPr="000C44EA">
        <w:rPr>
          <w:b/>
          <w:bCs/>
          <w:sz w:val="22"/>
          <w:szCs w:val="22"/>
        </w:rPr>
        <w:t>:</w:t>
      </w:r>
    </w:p>
    <w:p w:rsidR="00436FC8" w:rsidRPr="000C44EA" w:rsidRDefault="00436FC8" w:rsidP="00436FC8">
      <w:pPr>
        <w:suppressAutoHyphens w:val="0"/>
      </w:pPr>
    </w:p>
    <w:p w:rsidR="00436FC8" w:rsidRPr="000C44EA" w:rsidRDefault="00436FC8" w:rsidP="00436FC8">
      <w:pPr>
        <w:suppressAutoHyphens w:val="0"/>
      </w:pPr>
      <w:r w:rsidRPr="000C44EA">
        <w:t>……………………………………</w:t>
      </w:r>
      <w:r w:rsidRPr="000C44EA">
        <w:rPr>
          <w:sz w:val="22"/>
          <w:szCs w:val="22"/>
        </w:rPr>
        <w:t>.</w:t>
      </w:r>
    </w:p>
    <w:p w:rsidR="00436FC8" w:rsidRPr="000C44EA" w:rsidRDefault="00436FC8" w:rsidP="00436FC8">
      <w:pPr>
        <w:suppressAutoHyphens w:val="0"/>
      </w:pPr>
      <w:r w:rsidRPr="000C44EA">
        <w:t>……………………………………</w:t>
      </w:r>
      <w:r w:rsidRPr="000C44EA">
        <w:rPr>
          <w:sz w:val="20"/>
        </w:rPr>
        <w:t>.</w:t>
      </w:r>
    </w:p>
    <w:p w:rsidR="00436FC8" w:rsidRPr="000C44EA" w:rsidRDefault="00436FC8" w:rsidP="00436FC8">
      <w:pPr>
        <w:suppressAutoHyphens w:val="0"/>
        <w:spacing w:before="100" w:beforeAutospacing="1"/>
      </w:pPr>
      <w:r w:rsidRPr="000C44EA">
        <w:rPr>
          <w:i/>
          <w:iCs/>
          <w:sz w:val="20"/>
        </w:rPr>
        <w:t>(pełna nazwa/firma,adres, w zalezności od podmiotu NIP/PESEL, KRS/CEiDG)</w:t>
      </w:r>
    </w:p>
    <w:p w:rsidR="00436FC8" w:rsidRPr="000C44EA" w:rsidRDefault="00436FC8" w:rsidP="00436FC8">
      <w:pPr>
        <w:suppressAutoHyphens w:val="0"/>
        <w:spacing w:before="100" w:beforeAutospacing="1"/>
      </w:pPr>
    </w:p>
    <w:p w:rsidR="00436FC8" w:rsidRPr="000C44EA" w:rsidRDefault="00436FC8" w:rsidP="00436FC8">
      <w:pPr>
        <w:suppressAutoHyphens w:val="0"/>
        <w:spacing w:line="276" w:lineRule="auto"/>
        <w:jc w:val="center"/>
        <w:rPr>
          <w:szCs w:val="24"/>
          <w:u w:val="single"/>
        </w:rPr>
      </w:pPr>
      <w:r w:rsidRPr="000C44EA">
        <w:rPr>
          <w:b/>
          <w:bCs/>
          <w:szCs w:val="24"/>
          <w:u w:val="single"/>
        </w:rPr>
        <w:t>Oświadczenie Wykonawców wspólnie ubiegających się o udzielenie zamówienia</w:t>
      </w:r>
    </w:p>
    <w:p w:rsidR="00436FC8" w:rsidRPr="000C44EA" w:rsidRDefault="00436FC8" w:rsidP="00436FC8">
      <w:pPr>
        <w:suppressAutoHyphens w:val="0"/>
        <w:spacing w:line="276" w:lineRule="auto"/>
        <w:jc w:val="center"/>
        <w:rPr>
          <w:szCs w:val="24"/>
        </w:rPr>
      </w:pPr>
      <w:r w:rsidRPr="000C44EA">
        <w:rPr>
          <w:b/>
          <w:bCs/>
          <w:szCs w:val="24"/>
        </w:rPr>
        <w:t>składane na podstawie</w:t>
      </w:r>
    </w:p>
    <w:p w:rsidR="00436FC8" w:rsidRPr="000C44EA" w:rsidRDefault="00436FC8" w:rsidP="00436FC8">
      <w:pPr>
        <w:suppressAutoHyphens w:val="0"/>
        <w:spacing w:line="276" w:lineRule="auto"/>
        <w:jc w:val="center"/>
        <w:rPr>
          <w:szCs w:val="24"/>
        </w:rPr>
      </w:pPr>
      <w:r w:rsidRPr="000C44EA">
        <w:rPr>
          <w:b/>
          <w:bCs/>
          <w:szCs w:val="24"/>
        </w:rPr>
        <w:t>art. 117 ust. 4 ustawy z dnia 11 września 2019 r.</w:t>
      </w:r>
    </w:p>
    <w:p w:rsidR="00436FC8" w:rsidRPr="000C44EA" w:rsidRDefault="00436FC8" w:rsidP="00436FC8">
      <w:pPr>
        <w:suppressAutoHyphens w:val="0"/>
        <w:spacing w:line="276" w:lineRule="auto"/>
        <w:jc w:val="center"/>
        <w:rPr>
          <w:szCs w:val="24"/>
        </w:rPr>
      </w:pPr>
      <w:r w:rsidRPr="000C44EA">
        <w:rPr>
          <w:b/>
          <w:bCs/>
          <w:szCs w:val="24"/>
        </w:rPr>
        <w:t>Prawo zamówień publicznych (dalej jako: pzp)</w:t>
      </w:r>
    </w:p>
    <w:p w:rsidR="00436FC8" w:rsidRPr="000C44EA" w:rsidRDefault="00436FC8" w:rsidP="00436FC8">
      <w:pPr>
        <w:suppressAutoHyphens w:val="0"/>
        <w:spacing w:line="276" w:lineRule="auto"/>
        <w:jc w:val="center"/>
        <w:rPr>
          <w:sz w:val="22"/>
          <w:szCs w:val="22"/>
        </w:rPr>
      </w:pPr>
      <w:r w:rsidRPr="000C44EA">
        <w:rPr>
          <w:b/>
          <w:bCs/>
          <w:sz w:val="22"/>
          <w:szCs w:val="22"/>
        </w:rPr>
        <w:t>DOTYCZĄCE DOSTAW, USŁUG LUB ROBÓT BUDOWLANYCH,</w:t>
      </w:r>
    </w:p>
    <w:p w:rsidR="00436FC8" w:rsidRPr="000C44EA" w:rsidRDefault="00436FC8" w:rsidP="00436FC8">
      <w:pPr>
        <w:suppressAutoHyphens w:val="0"/>
        <w:spacing w:line="276" w:lineRule="auto"/>
        <w:jc w:val="center"/>
        <w:rPr>
          <w:sz w:val="22"/>
          <w:szCs w:val="22"/>
        </w:rPr>
      </w:pPr>
      <w:r w:rsidRPr="000C44EA">
        <w:rPr>
          <w:b/>
          <w:bCs/>
          <w:iCs/>
          <w:sz w:val="22"/>
          <w:szCs w:val="22"/>
        </w:rPr>
        <w:t>KTÓRE WYKONAJĄ POSZCZEGÓLNI WYKONAWCY</w:t>
      </w:r>
    </w:p>
    <w:p w:rsidR="00436FC8" w:rsidRPr="000C44EA" w:rsidRDefault="00436FC8" w:rsidP="00436FC8">
      <w:pPr>
        <w:suppressAutoHyphens w:val="0"/>
        <w:spacing w:line="276" w:lineRule="auto"/>
        <w:jc w:val="center"/>
        <w:rPr>
          <w:sz w:val="22"/>
          <w:szCs w:val="22"/>
        </w:rPr>
      </w:pPr>
    </w:p>
    <w:p w:rsidR="00436FC8" w:rsidRPr="000C44EA" w:rsidRDefault="00436FC8" w:rsidP="00436FC8">
      <w:pPr>
        <w:suppressAutoHyphens w:val="0"/>
        <w:spacing w:line="276" w:lineRule="auto"/>
        <w:jc w:val="center"/>
        <w:rPr>
          <w:sz w:val="22"/>
          <w:szCs w:val="22"/>
        </w:rPr>
      </w:pPr>
    </w:p>
    <w:p w:rsidR="00436FC8" w:rsidRPr="000C44EA" w:rsidRDefault="00436FC8" w:rsidP="00436FC8">
      <w:pPr>
        <w:jc w:val="both"/>
        <w:rPr>
          <w:b/>
          <w:bCs/>
          <w:color w:val="000000"/>
          <w:sz w:val="22"/>
          <w:szCs w:val="22"/>
          <w:lang w:val="pl-PL"/>
        </w:rPr>
      </w:pPr>
      <w:r w:rsidRPr="000C44EA">
        <w:rPr>
          <w:sz w:val="22"/>
          <w:szCs w:val="22"/>
        </w:rPr>
        <w:t>Na potrzeby postępowania o udzielenie zamówienia publicznego pn.</w:t>
      </w:r>
      <w:r w:rsidRPr="000C44EA">
        <w:rPr>
          <w:color w:val="FF0000"/>
          <w:sz w:val="22"/>
          <w:szCs w:val="22"/>
        </w:rPr>
        <w:t xml:space="preserve"> </w:t>
      </w:r>
      <w:r w:rsidRPr="000F5175">
        <w:rPr>
          <w:b/>
          <w:sz w:val="22"/>
          <w:szCs w:val="22"/>
        </w:rPr>
        <w:t>Dostawa materiałów medycznych oraz odczynników i materiałów zużywalnych do cytometrii przepływowej dla Laboratorium</w:t>
      </w:r>
      <w:r>
        <w:rPr>
          <w:b/>
          <w:sz w:val="22"/>
          <w:szCs w:val="22"/>
        </w:rPr>
        <w:t xml:space="preserve"> </w:t>
      </w:r>
      <w:r w:rsidRPr="008421C8">
        <w:rPr>
          <w:b/>
          <w:bCs/>
          <w:sz w:val="22"/>
          <w:szCs w:val="22"/>
        </w:rPr>
        <w:t>- Zp/</w:t>
      </w:r>
      <w:r>
        <w:rPr>
          <w:b/>
          <w:bCs/>
          <w:sz w:val="22"/>
          <w:szCs w:val="22"/>
        </w:rPr>
        <w:t>63/PN/24</w:t>
      </w:r>
      <w:r w:rsidRPr="00385DE1">
        <w:rPr>
          <w:sz w:val="22"/>
          <w:szCs w:val="22"/>
          <w:lang w:val="pl-PL"/>
        </w:rPr>
        <w:t xml:space="preserve">, </w:t>
      </w:r>
      <w:r w:rsidRPr="000C44EA">
        <w:rPr>
          <w:color w:val="000000" w:themeColor="text1"/>
          <w:sz w:val="22"/>
          <w:szCs w:val="22"/>
          <w:lang w:val="pl-PL"/>
        </w:rPr>
        <w:t>oświadczam, że:</w:t>
      </w:r>
    </w:p>
    <w:p w:rsidR="00436FC8" w:rsidRPr="000C44EA" w:rsidRDefault="00436FC8" w:rsidP="00436FC8">
      <w:pPr>
        <w:suppressAutoHyphens w:val="0"/>
        <w:spacing w:line="276" w:lineRule="auto"/>
        <w:jc w:val="both"/>
        <w:rPr>
          <w:color w:val="FF0000"/>
          <w:sz w:val="22"/>
          <w:szCs w:val="22"/>
        </w:rPr>
      </w:pPr>
    </w:p>
    <w:p w:rsidR="00436FC8" w:rsidRPr="000C44EA" w:rsidRDefault="00436FC8" w:rsidP="00436FC8">
      <w:pPr>
        <w:suppressAutoHyphens w:val="0"/>
        <w:jc w:val="center"/>
      </w:pPr>
      <w:r w:rsidRPr="000C44EA">
        <w:t>•</w:t>
      </w:r>
      <w:r w:rsidRPr="000C44EA">
        <w:rPr>
          <w:sz w:val="22"/>
          <w:szCs w:val="22"/>
        </w:rPr>
        <w:t>Wykonawca………………………………………………………………………………………….......</w:t>
      </w:r>
      <w:r w:rsidRPr="000C44EA">
        <w:rPr>
          <w:i/>
          <w:iCs/>
          <w:sz w:val="20"/>
        </w:rPr>
        <w:t>(nazwa i adres Wykonawcy)</w:t>
      </w:r>
    </w:p>
    <w:p w:rsidR="00436FC8" w:rsidRPr="000C44EA" w:rsidRDefault="00436FC8" w:rsidP="00436FC8">
      <w:pPr>
        <w:suppressAutoHyphens w:val="0"/>
      </w:pPr>
      <w:r w:rsidRPr="000C44EA">
        <w:rPr>
          <w:sz w:val="22"/>
          <w:szCs w:val="22"/>
        </w:rPr>
        <w:t>zrealizuje następujące dostawy, usługi lub roboty budowlane:</w:t>
      </w:r>
    </w:p>
    <w:p w:rsidR="00436FC8" w:rsidRPr="000C44EA" w:rsidRDefault="00436FC8" w:rsidP="00436FC8">
      <w:pPr>
        <w:suppressAutoHyphens w:val="0"/>
      </w:pPr>
      <w:r w:rsidRPr="000C44EA">
        <w:t>……………………………………………………………………………………………...........</w:t>
      </w:r>
    </w:p>
    <w:p w:rsidR="00436FC8" w:rsidRPr="000C44EA" w:rsidRDefault="00436FC8" w:rsidP="00436FC8">
      <w:pPr>
        <w:suppressAutoHyphens w:val="0"/>
        <w:jc w:val="center"/>
      </w:pPr>
    </w:p>
    <w:p w:rsidR="00436FC8" w:rsidRPr="000C44EA" w:rsidRDefault="00436FC8" w:rsidP="00436FC8">
      <w:pPr>
        <w:suppressAutoHyphens w:val="0"/>
        <w:jc w:val="center"/>
        <w:rPr>
          <w:i/>
          <w:iCs/>
          <w:sz w:val="20"/>
        </w:rPr>
      </w:pPr>
      <w:r w:rsidRPr="000C44EA">
        <w:t>•</w:t>
      </w:r>
      <w:r w:rsidRPr="000C44EA">
        <w:rPr>
          <w:sz w:val="22"/>
          <w:szCs w:val="22"/>
        </w:rPr>
        <w:t>Wykonawca………………………………………………………………………………………….......</w:t>
      </w:r>
      <w:r w:rsidRPr="000C44EA">
        <w:rPr>
          <w:i/>
          <w:iCs/>
          <w:sz w:val="20"/>
        </w:rPr>
        <w:t>(nazwa i adres Wykonawcy)</w:t>
      </w:r>
    </w:p>
    <w:p w:rsidR="00436FC8" w:rsidRPr="000C44EA" w:rsidRDefault="00436FC8" w:rsidP="00436FC8">
      <w:pPr>
        <w:suppressAutoHyphens w:val="0"/>
        <w:jc w:val="center"/>
      </w:pPr>
    </w:p>
    <w:p w:rsidR="00436FC8" w:rsidRPr="000C44EA" w:rsidRDefault="00436FC8" w:rsidP="00436FC8">
      <w:pPr>
        <w:suppressAutoHyphens w:val="0"/>
      </w:pPr>
      <w:r w:rsidRPr="000C44EA">
        <w:rPr>
          <w:sz w:val="22"/>
          <w:szCs w:val="22"/>
        </w:rPr>
        <w:t>zrealizuje następujące dostawy, usługi lub roboty budowlane:</w:t>
      </w:r>
    </w:p>
    <w:p w:rsidR="00436FC8" w:rsidRPr="000C44EA" w:rsidRDefault="00436FC8" w:rsidP="00436FC8">
      <w:pPr>
        <w:suppressAutoHyphens w:val="0"/>
        <w:spacing w:before="100" w:beforeAutospacing="1"/>
      </w:pPr>
      <w:r w:rsidRPr="000C44EA">
        <w:t>……………………………………………………………………………………………..........</w:t>
      </w:r>
    </w:p>
    <w:p w:rsidR="00436FC8" w:rsidRPr="000C44EA" w:rsidRDefault="00436FC8" w:rsidP="00436FC8">
      <w:pPr>
        <w:suppressAutoHyphens w:val="0"/>
        <w:jc w:val="center"/>
        <w:rPr>
          <w:i/>
          <w:iCs/>
          <w:sz w:val="20"/>
        </w:rPr>
      </w:pPr>
      <w:r w:rsidRPr="000C44EA">
        <w:t>•</w:t>
      </w:r>
      <w:r w:rsidRPr="000C44EA">
        <w:rPr>
          <w:sz w:val="22"/>
          <w:szCs w:val="22"/>
        </w:rPr>
        <w:t>Wykonawca………………………………………………………………………………………….......</w:t>
      </w:r>
      <w:r w:rsidRPr="000C44EA">
        <w:rPr>
          <w:i/>
          <w:iCs/>
          <w:sz w:val="20"/>
        </w:rPr>
        <w:t>(nazwa i adres Wykonawcy)</w:t>
      </w:r>
    </w:p>
    <w:p w:rsidR="00436FC8" w:rsidRPr="000C44EA" w:rsidRDefault="00436FC8" w:rsidP="00436FC8">
      <w:pPr>
        <w:suppressAutoHyphens w:val="0"/>
        <w:jc w:val="center"/>
      </w:pPr>
    </w:p>
    <w:p w:rsidR="00436FC8" w:rsidRPr="000C44EA" w:rsidRDefault="00436FC8" w:rsidP="00436FC8">
      <w:pPr>
        <w:suppressAutoHyphens w:val="0"/>
      </w:pPr>
      <w:r w:rsidRPr="000C44EA">
        <w:rPr>
          <w:sz w:val="22"/>
          <w:szCs w:val="22"/>
        </w:rPr>
        <w:t>zrealizuje następujące dostawy, usługi lub roboty budowlane:</w:t>
      </w:r>
    </w:p>
    <w:p w:rsidR="00436FC8" w:rsidRPr="000C44EA" w:rsidRDefault="00436FC8" w:rsidP="00436FC8">
      <w:pPr>
        <w:suppressAutoHyphens w:val="0"/>
        <w:spacing w:before="100" w:beforeAutospacing="1"/>
      </w:pPr>
      <w:r w:rsidRPr="000C44EA">
        <w:t>……………………………………………………………………………………………..........</w:t>
      </w:r>
    </w:p>
    <w:p w:rsidR="00436FC8" w:rsidRPr="000C44EA" w:rsidRDefault="00436FC8" w:rsidP="00436FC8">
      <w:pPr>
        <w:suppressAutoHyphens w:val="0"/>
        <w:spacing w:before="100" w:beforeAutospacing="1"/>
      </w:pPr>
    </w:p>
    <w:p w:rsidR="00436FC8" w:rsidRPr="000C44EA" w:rsidRDefault="00436FC8" w:rsidP="00436FC8">
      <w:pPr>
        <w:suppressAutoHyphens w:val="0"/>
        <w:spacing w:before="100" w:beforeAutospacing="1"/>
      </w:pPr>
    </w:p>
    <w:p w:rsidR="00436FC8" w:rsidRPr="000C44EA" w:rsidRDefault="00436FC8" w:rsidP="00436FC8">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rsidR="00436FC8" w:rsidRPr="00C454D8" w:rsidRDefault="00436FC8" w:rsidP="00436FC8">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436FC8" w:rsidRPr="000C44EA" w:rsidRDefault="00436FC8" w:rsidP="00436FC8">
      <w:pPr>
        <w:suppressAutoHyphens w:val="0"/>
        <w:spacing w:before="100" w:beforeAutospacing="1"/>
      </w:pPr>
    </w:p>
    <w:p w:rsidR="00436FC8" w:rsidRPr="000C44EA" w:rsidRDefault="00436FC8" w:rsidP="00436FC8">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rsidR="00436FC8" w:rsidRDefault="00436FC8" w:rsidP="00436FC8">
      <w:pPr>
        <w:widowControl/>
        <w:suppressAutoHyphens w:val="0"/>
        <w:overflowPunct/>
        <w:autoSpaceDE/>
        <w:autoSpaceDN/>
        <w:adjustRightInd/>
        <w:spacing w:after="160" w:line="259" w:lineRule="auto"/>
        <w:contextualSpacing/>
        <w:textAlignment w:val="auto"/>
        <w:rPr>
          <w:i/>
          <w:sz w:val="22"/>
          <w:lang w:val="pl-PL"/>
        </w:rPr>
      </w:pPr>
    </w:p>
    <w:p w:rsidR="00436FC8" w:rsidRDefault="00436FC8" w:rsidP="00436FC8">
      <w:pPr>
        <w:widowControl/>
        <w:suppressAutoHyphens w:val="0"/>
        <w:overflowPunct/>
        <w:autoSpaceDE/>
        <w:autoSpaceDN/>
        <w:adjustRightInd/>
        <w:spacing w:after="160" w:line="259" w:lineRule="auto"/>
        <w:contextualSpacing/>
        <w:textAlignment w:val="auto"/>
        <w:rPr>
          <w:i/>
          <w:sz w:val="22"/>
          <w:lang w:val="pl-PL"/>
        </w:rPr>
      </w:pPr>
    </w:p>
    <w:p w:rsidR="00436FC8" w:rsidRPr="000C44EA" w:rsidRDefault="00436FC8" w:rsidP="00436FC8">
      <w:pPr>
        <w:widowControl/>
        <w:suppressAutoHyphens w:val="0"/>
        <w:overflowPunct/>
        <w:autoSpaceDE/>
        <w:autoSpaceDN/>
        <w:adjustRightInd/>
        <w:spacing w:after="160" w:line="259" w:lineRule="auto"/>
        <w:contextualSpacing/>
        <w:textAlignment w:val="auto"/>
        <w:rPr>
          <w:i/>
          <w:sz w:val="22"/>
          <w:lang w:val="pl-PL"/>
        </w:rPr>
      </w:pPr>
    </w:p>
    <w:p w:rsidR="00436FC8" w:rsidRPr="000C44EA" w:rsidRDefault="00436FC8" w:rsidP="00436FC8">
      <w:pPr>
        <w:widowControl/>
        <w:suppressAutoHyphens w:val="0"/>
        <w:overflowPunct/>
        <w:autoSpaceDE/>
        <w:autoSpaceDN/>
        <w:adjustRightInd/>
        <w:spacing w:after="160" w:line="259" w:lineRule="auto"/>
        <w:contextualSpacing/>
        <w:textAlignment w:val="auto"/>
        <w:rPr>
          <w:i/>
          <w:sz w:val="22"/>
          <w:lang w:val="pl-PL"/>
        </w:rPr>
      </w:pPr>
    </w:p>
    <w:p w:rsidR="00436FC8" w:rsidRPr="000C44EA" w:rsidRDefault="00436FC8" w:rsidP="00436FC8">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8 do SWZ</w:t>
      </w:r>
    </w:p>
    <w:p w:rsidR="00436FC8" w:rsidRPr="000C44EA" w:rsidRDefault="00436FC8" w:rsidP="00436FC8">
      <w:pPr>
        <w:widowControl/>
        <w:suppressAutoHyphens w:val="0"/>
        <w:overflowPunct/>
        <w:autoSpaceDE/>
        <w:autoSpaceDN/>
        <w:adjustRightInd/>
        <w:spacing w:after="160" w:line="259" w:lineRule="auto"/>
        <w:ind w:left="-567"/>
        <w:contextualSpacing/>
        <w:textAlignment w:val="auto"/>
        <w:rPr>
          <w:i/>
          <w:sz w:val="22"/>
          <w:lang w:val="pl-PL"/>
        </w:rPr>
      </w:pPr>
    </w:p>
    <w:p w:rsidR="00436FC8" w:rsidRPr="000C44EA" w:rsidRDefault="00436FC8" w:rsidP="00436FC8">
      <w:pPr>
        <w:widowControl/>
        <w:suppressAutoHyphens w:val="0"/>
        <w:overflowPunct/>
        <w:autoSpaceDE/>
        <w:autoSpaceDN/>
        <w:adjustRightInd/>
        <w:spacing w:after="160" w:line="259" w:lineRule="auto"/>
        <w:ind w:left="-567"/>
        <w:contextualSpacing/>
        <w:textAlignment w:val="auto"/>
        <w:rPr>
          <w:i/>
          <w:sz w:val="22"/>
          <w:lang w:val="pl-PL"/>
        </w:rPr>
      </w:pPr>
    </w:p>
    <w:p w:rsidR="00436FC8" w:rsidRPr="000C44EA" w:rsidRDefault="00436FC8" w:rsidP="00436FC8">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 xml:space="preserve">Wykonawca udostępniający zasoby </w:t>
      </w:r>
      <w:r w:rsidRPr="000C44EA">
        <w:rPr>
          <w:rFonts w:eastAsia="Calibri"/>
          <w:i/>
          <w:kern w:val="0"/>
          <w:sz w:val="20"/>
          <w:lang w:val="pl-PL" w:eastAsia="en-US"/>
        </w:rPr>
        <w:t>(jeżeli dotyczy)</w:t>
      </w:r>
    </w:p>
    <w:p w:rsidR="00436FC8" w:rsidRPr="000C44EA" w:rsidRDefault="00436FC8" w:rsidP="00436FC8">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rsidR="00436FC8" w:rsidRPr="000C44EA" w:rsidRDefault="00436FC8" w:rsidP="00436FC8">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rsidR="00436FC8" w:rsidRPr="000C44EA" w:rsidRDefault="00436FC8" w:rsidP="00436FC8">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rsidR="00436FC8" w:rsidRPr="000C44EA" w:rsidRDefault="00A3439F" w:rsidP="00436FC8">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Pr>
          <w:rFonts w:eastAsia="Calibri"/>
          <w:i/>
          <w:kern w:val="0"/>
          <w:sz w:val="18"/>
          <w:szCs w:val="18"/>
          <w:lang w:val="pl-PL" w:eastAsia="en-US"/>
        </w:rPr>
        <w:t>(pełna nazwa/firma, adres)</w:t>
      </w:r>
    </w:p>
    <w:p w:rsidR="00436FC8" w:rsidRPr="000C44EA" w:rsidRDefault="00436FC8" w:rsidP="00436FC8">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0C44EA">
        <w:rPr>
          <w:rFonts w:eastAsia="Calibri"/>
          <w:i/>
          <w:kern w:val="0"/>
          <w:sz w:val="18"/>
          <w:szCs w:val="18"/>
          <w:lang w:val="pl-PL" w:eastAsia="en-US"/>
        </w:rPr>
        <w:t>NIP, Nr KRS/CEIDG</w:t>
      </w:r>
      <w:r w:rsidRPr="000C44EA">
        <w:rPr>
          <w:rFonts w:eastAsia="Calibri"/>
          <w:kern w:val="0"/>
          <w:sz w:val="18"/>
          <w:szCs w:val="18"/>
          <w:lang w:val="pl-PL" w:eastAsia="en-US"/>
        </w:rPr>
        <w:t>)</w:t>
      </w:r>
    </w:p>
    <w:p w:rsidR="00436FC8" w:rsidRPr="000C44EA" w:rsidRDefault="00436FC8" w:rsidP="00436FC8">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436FC8" w:rsidRPr="000C44EA" w:rsidRDefault="00436FC8" w:rsidP="00436FC8">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0C44EA">
        <w:rPr>
          <w:rFonts w:eastAsia="Calibri"/>
          <w:kern w:val="0"/>
          <w:sz w:val="20"/>
          <w:u w:val="single"/>
          <w:lang w:val="pl-PL" w:eastAsia="en-US"/>
        </w:rPr>
        <w:t>reprezentowany przez:</w:t>
      </w:r>
    </w:p>
    <w:p w:rsidR="00436FC8" w:rsidRPr="000C44EA" w:rsidRDefault="00436FC8" w:rsidP="00436FC8">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 xml:space="preserve"> ..............................................................................</w:t>
      </w:r>
    </w:p>
    <w:p w:rsidR="00436FC8" w:rsidRPr="000C44EA" w:rsidRDefault="00436FC8" w:rsidP="00436FC8">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rsidR="00436FC8" w:rsidRPr="000C44EA" w:rsidRDefault="00436FC8" w:rsidP="00436FC8">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rsidR="00436FC8" w:rsidRPr="000C44EA" w:rsidRDefault="00436FC8" w:rsidP="00436FC8">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kern w:val="0"/>
          <w:sz w:val="20"/>
          <w:lang w:val="pl-PL" w:eastAsia="en-US"/>
        </w:rPr>
        <w:t xml:space="preserve">                   </w:t>
      </w:r>
      <w:r w:rsidRPr="000C44EA">
        <w:rPr>
          <w:rFonts w:eastAsia="Calibri"/>
          <w:i/>
          <w:kern w:val="0"/>
          <w:sz w:val="18"/>
          <w:szCs w:val="18"/>
          <w:lang w:val="pl-PL" w:eastAsia="en-US"/>
        </w:rPr>
        <w:t>(imię i nazwisko,</w:t>
      </w:r>
    </w:p>
    <w:p w:rsidR="00436FC8" w:rsidRPr="000C44EA" w:rsidRDefault="00436FC8" w:rsidP="00436FC8">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0C44EA">
        <w:rPr>
          <w:rFonts w:eastAsia="Calibri"/>
          <w:i/>
          <w:kern w:val="0"/>
          <w:sz w:val="18"/>
          <w:szCs w:val="18"/>
          <w:lang w:val="pl-PL" w:eastAsia="en-US"/>
        </w:rPr>
        <w:t>stanowisko/podstawa do reprezentacji</w:t>
      </w:r>
      <w:r w:rsidRPr="000C44EA">
        <w:rPr>
          <w:rFonts w:eastAsia="Calibri"/>
          <w:i/>
          <w:kern w:val="0"/>
          <w:sz w:val="20"/>
          <w:lang w:val="pl-PL" w:eastAsia="en-US"/>
        </w:rPr>
        <w:t>)</w:t>
      </w:r>
    </w:p>
    <w:p w:rsidR="00436FC8" w:rsidRPr="000C44EA" w:rsidRDefault="00436FC8" w:rsidP="00436FC8">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436FC8" w:rsidRPr="000C44EA" w:rsidRDefault="00436FC8" w:rsidP="00436FC8">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436FC8" w:rsidRPr="000C44EA" w:rsidRDefault="00436FC8" w:rsidP="00436FC8">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0C44EA">
        <w:rPr>
          <w:rFonts w:eastAsia="Calibri"/>
          <w:b/>
          <w:kern w:val="0"/>
          <w:szCs w:val="24"/>
          <w:u w:val="single"/>
          <w:lang w:val="pl-PL" w:eastAsia="en-US"/>
        </w:rPr>
        <w:t>ZOBOWIĄZANIE PODMIOTU UDOSTĘPNIAJĄCEGO ZASOBY WYKONAWCY</w:t>
      </w:r>
    </w:p>
    <w:p w:rsidR="00436FC8" w:rsidRPr="000C44EA" w:rsidRDefault="00436FC8" w:rsidP="00436FC8">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0C44EA">
        <w:rPr>
          <w:rFonts w:eastAsia="Calibri"/>
          <w:b/>
          <w:kern w:val="0"/>
          <w:sz w:val="22"/>
          <w:szCs w:val="22"/>
          <w:lang w:val="pl-PL" w:eastAsia="en-US"/>
        </w:rPr>
        <w:t>Na podstawie art. 118 ust.3 Ustawy z dnia 11 września 2019 roku –</w:t>
      </w:r>
    </w:p>
    <w:p w:rsidR="00436FC8" w:rsidRPr="000C44EA" w:rsidRDefault="00436FC8" w:rsidP="00436FC8">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Prawo zamówień publicznych</w:t>
      </w:r>
    </w:p>
    <w:p w:rsidR="00436FC8" w:rsidRPr="000C44EA" w:rsidRDefault="00436FC8" w:rsidP="00436FC8">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436FC8" w:rsidRPr="000C44EA" w:rsidRDefault="00436FC8" w:rsidP="00436FC8">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Oświadczam, że udostępniam swoje zasoby Wykonawcy:……………………………………………</w:t>
      </w:r>
    </w:p>
    <w:p w:rsidR="00436FC8" w:rsidRPr="000C44EA" w:rsidRDefault="00436FC8" w:rsidP="00436FC8">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w:t>
      </w:r>
    </w:p>
    <w:p w:rsidR="00436FC8" w:rsidRPr="00A3439F" w:rsidRDefault="00436FC8" w:rsidP="00436FC8">
      <w:pPr>
        <w:jc w:val="both"/>
        <w:rPr>
          <w:b/>
          <w:bCs/>
          <w:sz w:val="22"/>
          <w:szCs w:val="22"/>
          <w:lang w:val="pl-PL"/>
        </w:rPr>
      </w:pPr>
      <w:r w:rsidRPr="000C44EA">
        <w:rPr>
          <w:rFonts w:eastAsia="Calibri"/>
          <w:color w:val="000000" w:themeColor="text1"/>
          <w:kern w:val="0"/>
          <w:sz w:val="22"/>
          <w:szCs w:val="22"/>
          <w:lang w:val="pl-PL" w:eastAsia="en-US"/>
        </w:rPr>
        <w:t>przystępującemu do postepowania o udzielenie zamówienia publicznego pod nazwą</w:t>
      </w:r>
      <w:r w:rsidR="00A3439F">
        <w:rPr>
          <w:rFonts w:eastAsia="Calibri"/>
          <w:color w:val="000000" w:themeColor="text1"/>
          <w:kern w:val="0"/>
          <w:sz w:val="22"/>
          <w:szCs w:val="22"/>
          <w:lang w:val="pl-PL" w:eastAsia="en-US"/>
        </w:rPr>
        <w:t>:</w:t>
      </w:r>
      <w:r w:rsidRPr="000F5175">
        <w:t xml:space="preserve"> </w:t>
      </w:r>
      <w:bookmarkStart w:id="15" w:name="_GoBack"/>
      <w:r w:rsidRPr="00A3439F">
        <w:rPr>
          <w:rFonts w:eastAsia="Calibri"/>
          <w:b/>
          <w:color w:val="000000" w:themeColor="text1"/>
          <w:kern w:val="0"/>
          <w:sz w:val="22"/>
          <w:szCs w:val="22"/>
          <w:lang w:val="pl-PL" w:eastAsia="en-US"/>
        </w:rPr>
        <w:t xml:space="preserve">Dostawa materiałów medycznych oraz odczynników i materiałów zużywalnych do </w:t>
      </w:r>
      <w:proofErr w:type="spellStart"/>
      <w:r w:rsidRPr="00A3439F">
        <w:rPr>
          <w:rFonts w:eastAsia="Calibri"/>
          <w:b/>
          <w:color w:val="000000" w:themeColor="text1"/>
          <w:kern w:val="0"/>
          <w:sz w:val="22"/>
          <w:szCs w:val="22"/>
          <w:lang w:val="pl-PL" w:eastAsia="en-US"/>
        </w:rPr>
        <w:t>cytometrii</w:t>
      </w:r>
      <w:proofErr w:type="spellEnd"/>
      <w:r w:rsidRPr="00A3439F">
        <w:rPr>
          <w:rFonts w:eastAsia="Calibri"/>
          <w:b/>
          <w:color w:val="000000" w:themeColor="text1"/>
          <w:kern w:val="0"/>
          <w:sz w:val="22"/>
          <w:szCs w:val="22"/>
          <w:lang w:val="pl-PL" w:eastAsia="en-US"/>
        </w:rPr>
        <w:t xml:space="preserve"> przepływowej dla Laboratorium</w:t>
      </w:r>
      <w:r w:rsidRPr="00A3439F">
        <w:rPr>
          <w:b/>
          <w:sz w:val="22"/>
          <w:szCs w:val="22"/>
        </w:rPr>
        <w:t xml:space="preserve"> </w:t>
      </w:r>
      <w:r w:rsidRPr="00A3439F">
        <w:rPr>
          <w:b/>
          <w:bCs/>
          <w:sz w:val="22"/>
          <w:szCs w:val="22"/>
        </w:rPr>
        <w:t>- Zp/63/PN/24</w:t>
      </w:r>
      <w:r w:rsidRPr="00A3439F">
        <w:rPr>
          <w:b/>
          <w:sz w:val="22"/>
          <w:szCs w:val="22"/>
        </w:rPr>
        <w:t xml:space="preserve">    </w:t>
      </w:r>
    </w:p>
    <w:bookmarkEnd w:id="15"/>
    <w:p w:rsidR="00436FC8" w:rsidRPr="000C44EA" w:rsidRDefault="00436FC8" w:rsidP="00436FC8">
      <w:pPr>
        <w:jc w:val="both"/>
        <w:rPr>
          <w:b/>
          <w:kern w:val="0"/>
          <w:sz w:val="22"/>
          <w:szCs w:val="22"/>
          <w:lang w:val="pl-PL"/>
        </w:rPr>
      </w:pPr>
      <w:r w:rsidRPr="000C44EA">
        <w:rPr>
          <w:rFonts w:eastAsia="Calibri"/>
          <w:kern w:val="0"/>
          <w:sz w:val="22"/>
          <w:szCs w:val="22"/>
          <w:lang w:val="pl-PL" w:eastAsia="en-US"/>
        </w:rPr>
        <w:t>…………………………………………………………………………………………………………………………………………………………………………………………………………………………</w:t>
      </w:r>
      <w:r w:rsidRPr="000C44EA">
        <w:rPr>
          <w:rFonts w:eastAsia="Calibri"/>
          <w:kern w:val="0"/>
          <w:sz w:val="18"/>
          <w:szCs w:val="18"/>
          <w:lang w:val="pl-PL" w:eastAsia="en-US"/>
        </w:rPr>
        <w:t>(podać zakres udostępnianych zasobów).</w:t>
      </w:r>
    </w:p>
    <w:p w:rsidR="00436FC8" w:rsidRPr="000C44EA" w:rsidRDefault="00436FC8" w:rsidP="00436FC8">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436FC8" w:rsidRPr="000C44EA" w:rsidRDefault="00436FC8" w:rsidP="00436FC8">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Jednocześnie oświadczam, iż:</w:t>
      </w:r>
    </w:p>
    <w:p w:rsidR="00436FC8" w:rsidRPr="000C44EA" w:rsidRDefault="00436FC8" w:rsidP="00436FC8">
      <w:pPr>
        <w:widowControl/>
        <w:numPr>
          <w:ilvl w:val="0"/>
          <w:numId w:val="5"/>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0C44EA">
        <w:rPr>
          <w:rFonts w:eastAsia="Calibri"/>
          <w:kern w:val="0"/>
          <w:sz w:val="20"/>
          <w:lang w:val="pl-PL" w:eastAsia="en-US"/>
        </w:rPr>
        <w:t>Udostępnione przeze mnie zasoby zostaną wykorzystane przy wykonywaniu zamówienia</w:t>
      </w:r>
    </w:p>
    <w:p w:rsidR="00436FC8" w:rsidRPr="000C44EA" w:rsidRDefault="00436FC8" w:rsidP="00436FC8">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C44EA">
        <w:rPr>
          <w:rFonts w:eastAsia="Calibri"/>
          <w:kern w:val="0"/>
          <w:sz w:val="20"/>
          <w:lang w:val="pl-PL" w:eastAsia="en-US"/>
        </w:rPr>
        <w:t>………………………………………………………………………………………………………  (podać sposób udostępniania i wykorzystania zasobów) w okresie……………………………………….</w:t>
      </w:r>
    </w:p>
    <w:p w:rsidR="00436FC8" w:rsidRPr="000C44EA" w:rsidRDefault="00436FC8" w:rsidP="00436FC8">
      <w:pPr>
        <w:widowControl/>
        <w:numPr>
          <w:ilvl w:val="0"/>
          <w:numId w:val="5"/>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436FC8" w:rsidRPr="000C44EA" w:rsidRDefault="00436FC8" w:rsidP="00436FC8">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436FC8" w:rsidRPr="000C44EA" w:rsidRDefault="00436FC8" w:rsidP="00436FC8">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436FC8" w:rsidRPr="000C44EA" w:rsidRDefault="00436FC8" w:rsidP="00436FC8">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436FC8" w:rsidRPr="000C44EA" w:rsidRDefault="00436FC8" w:rsidP="00436FC8">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rsidR="00436FC8" w:rsidRPr="00C454D8" w:rsidRDefault="00436FC8" w:rsidP="00436FC8">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436FC8" w:rsidRPr="000C44EA" w:rsidRDefault="00436FC8" w:rsidP="00436FC8">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p>
    <w:p w:rsidR="00436FC8" w:rsidRPr="000C44EA" w:rsidRDefault="00436FC8" w:rsidP="00436FC8">
      <w:pPr>
        <w:tabs>
          <w:tab w:val="left" w:pos="1692"/>
        </w:tabs>
        <w:overflowPunct/>
        <w:autoSpaceDE/>
        <w:autoSpaceDN/>
        <w:adjustRightInd/>
        <w:jc w:val="both"/>
        <w:textAlignment w:val="auto"/>
        <w:rPr>
          <w:rFonts w:eastAsia="Arial Unicode MS" w:cs="Arial Unicode MS"/>
          <w:i/>
          <w:kern w:val="2"/>
          <w:szCs w:val="24"/>
          <w:lang w:val="pl-PL" w:eastAsia="hi-IN" w:bidi="hi-IN"/>
        </w:rPr>
      </w:pPr>
    </w:p>
    <w:p w:rsidR="00436FC8" w:rsidRPr="000C44EA" w:rsidRDefault="00436FC8" w:rsidP="00436FC8">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436FC8" w:rsidRDefault="00436FC8" w:rsidP="00436FC8">
      <w:pPr>
        <w:rPr>
          <w:i/>
          <w:sz w:val="22"/>
          <w:szCs w:val="22"/>
        </w:rPr>
      </w:pPr>
    </w:p>
    <w:p w:rsidR="00436FC8" w:rsidRDefault="00436FC8" w:rsidP="00436FC8">
      <w:pPr>
        <w:rPr>
          <w:i/>
          <w:sz w:val="22"/>
          <w:szCs w:val="22"/>
        </w:rPr>
      </w:pPr>
    </w:p>
    <w:p w:rsidR="00436FC8" w:rsidRDefault="00436FC8" w:rsidP="00436FC8">
      <w:pPr>
        <w:rPr>
          <w:i/>
          <w:sz w:val="22"/>
          <w:szCs w:val="22"/>
        </w:rPr>
      </w:pPr>
    </w:p>
    <w:p w:rsidR="00436FC8" w:rsidRDefault="00436FC8" w:rsidP="00436FC8">
      <w:pPr>
        <w:rPr>
          <w:i/>
          <w:sz w:val="22"/>
          <w:szCs w:val="22"/>
        </w:rPr>
      </w:pPr>
    </w:p>
    <w:p w:rsidR="00436FC8" w:rsidRPr="000C44EA" w:rsidRDefault="00436FC8" w:rsidP="00436FC8">
      <w:pPr>
        <w:rPr>
          <w:i/>
          <w:sz w:val="22"/>
          <w:szCs w:val="22"/>
        </w:rPr>
      </w:pPr>
    </w:p>
    <w:p w:rsidR="00436FC8" w:rsidRPr="000C44EA" w:rsidRDefault="00436FC8" w:rsidP="00436FC8">
      <w:pPr>
        <w:rPr>
          <w:i/>
          <w:sz w:val="22"/>
          <w:szCs w:val="22"/>
        </w:rPr>
      </w:pPr>
    </w:p>
    <w:p w:rsidR="00436FC8" w:rsidRPr="000C44EA" w:rsidRDefault="00436FC8" w:rsidP="00436FC8">
      <w:r w:rsidRPr="000C44EA">
        <w:rPr>
          <w:i/>
          <w:sz w:val="22"/>
          <w:lang w:val="pl-PL"/>
        </w:rPr>
        <w:t>Załącznik nr 9 do SWZ ( jeżeli dotyczy)</w:t>
      </w:r>
    </w:p>
    <w:p w:rsidR="00436FC8" w:rsidRPr="000C44EA" w:rsidRDefault="00436FC8" w:rsidP="00436FC8">
      <w:pPr>
        <w:rPr>
          <w:rFonts w:ascii="Arial" w:hAnsi="Arial"/>
          <w:i/>
          <w:sz w:val="16"/>
        </w:rPr>
      </w:pPr>
    </w:p>
    <w:p w:rsidR="00436FC8" w:rsidRPr="000C44EA" w:rsidRDefault="00436FC8" w:rsidP="00436FC8">
      <w:pPr>
        <w:ind w:left="5954"/>
        <w:rPr>
          <w:b/>
          <w:sz w:val="22"/>
        </w:rPr>
      </w:pPr>
      <w:r w:rsidRPr="000C44EA">
        <w:rPr>
          <w:rFonts w:ascii="Arial" w:hAnsi="Arial"/>
          <w:i/>
          <w:sz w:val="16"/>
        </w:rPr>
        <w:t xml:space="preserve">                                                                                                    </w:t>
      </w:r>
      <w:r w:rsidRPr="000C44EA">
        <w:rPr>
          <w:b/>
          <w:u w:val="single"/>
        </w:rPr>
        <w:t>Zamawiający:</w:t>
      </w:r>
    </w:p>
    <w:p w:rsidR="00436FC8" w:rsidRPr="000C44EA" w:rsidRDefault="00436FC8" w:rsidP="00436FC8">
      <w:pPr>
        <w:jc w:val="right"/>
        <w:rPr>
          <w:b/>
        </w:rPr>
      </w:pPr>
      <w:r w:rsidRPr="000C44EA">
        <w:rPr>
          <w:b/>
          <w:sz w:val="22"/>
        </w:rPr>
        <w:t>Specjalistyczny Szpital im. dra Alfreda Sokołowskiego</w:t>
      </w:r>
    </w:p>
    <w:p w:rsidR="00436FC8" w:rsidRPr="000C44EA" w:rsidRDefault="00436FC8" w:rsidP="00436FC8">
      <w:pPr>
        <w:ind w:left="5953"/>
        <w:rPr>
          <w:b/>
        </w:rPr>
      </w:pPr>
      <w:r w:rsidRPr="000C44EA">
        <w:rPr>
          <w:b/>
        </w:rPr>
        <w:t>ul. Sokołowskiego 4</w:t>
      </w:r>
    </w:p>
    <w:p w:rsidR="00436FC8" w:rsidRPr="000C44EA" w:rsidRDefault="00436FC8" w:rsidP="00436FC8">
      <w:pPr>
        <w:ind w:left="5245" w:firstLine="708"/>
        <w:rPr>
          <w:rFonts w:ascii="Arial" w:hAnsi="Arial"/>
          <w:i/>
          <w:sz w:val="16"/>
        </w:rPr>
      </w:pPr>
      <w:r w:rsidRPr="000C44EA">
        <w:rPr>
          <w:b/>
        </w:rPr>
        <w:t>58-309 Wałbrzych</w:t>
      </w:r>
    </w:p>
    <w:p w:rsidR="00436FC8" w:rsidRPr="000C44EA" w:rsidRDefault="00436FC8" w:rsidP="00436FC8">
      <w:pPr>
        <w:rPr>
          <w:rFonts w:ascii="Arial" w:hAnsi="Arial"/>
          <w:i/>
          <w:sz w:val="16"/>
        </w:rPr>
      </w:pPr>
    </w:p>
    <w:p w:rsidR="00436FC8" w:rsidRPr="000C44EA" w:rsidRDefault="00436FC8" w:rsidP="00436FC8">
      <w:pPr>
        <w:rPr>
          <w:rFonts w:ascii="Arial" w:hAnsi="Arial"/>
          <w:i/>
          <w:sz w:val="16"/>
        </w:rPr>
      </w:pPr>
    </w:p>
    <w:p w:rsidR="00436FC8" w:rsidRPr="000C44EA" w:rsidRDefault="00436FC8" w:rsidP="00436FC8">
      <w:pPr>
        <w:rPr>
          <w:b/>
          <w:sz w:val="22"/>
          <w:szCs w:val="22"/>
        </w:rPr>
      </w:pPr>
      <w:r w:rsidRPr="000C44EA">
        <w:rPr>
          <w:sz w:val="16"/>
        </w:rPr>
        <w:t xml:space="preserve"> </w:t>
      </w:r>
      <w:r w:rsidRPr="000C44EA">
        <w:rPr>
          <w:b/>
          <w:sz w:val="22"/>
          <w:szCs w:val="22"/>
        </w:rPr>
        <w:t>Wykonawca:</w:t>
      </w:r>
    </w:p>
    <w:p w:rsidR="00436FC8" w:rsidRPr="000C44EA" w:rsidRDefault="00436FC8" w:rsidP="00436FC8">
      <w:pPr>
        <w:rPr>
          <w:rFonts w:ascii="Arial" w:hAnsi="Arial"/>
          <w:i/>
          <w:sz w:val="16"/>
        </w:rPr>
      </w:pPr>
    </w:p>
    <w:p w:rsidR="00436FC8" w:rsidRPr="000C44EA" w:rsidRDefault="00436FC8" w:rsidP="00436FC8">
      <w:pPr>
        <w:rPr>
          <w:rFonts w:ascii="Arial" w:hAnsi="Arial"/>
          <w:i/>
          <w:sz w:val="16"/>
        </w:rPr>
      </w:pPr>
    </w:p>
    <w:p w:rsidR="00436FC8" w:rsidRPr="000C44EA" w:rsidRDefault="00436FC8" w:rsidP="00436FC8">
      <w:pPr>
        <w:rPr>
          <w:rFonts w:ascii="Arial" w:hAnsi="Arial"/>
          <w:i/>
          <w:sz w:val="16"/>
        </w:rPr>
      </w:pPr>
    </w:p>
    <w:p w:rsidR="00436FC8" w:rsidRPr="000C44EA" w:rsidRDefault="00436FC8" w:rsidP="00436FC8">
      <w:pPr>
        <w:rPr>
          <w:rFonts w:ascii="Arial" w:hAnsi="Arial"/>
          <w:i/>
          <w:sz w:val="16"/>
        </w:rPr>
      </w:pPr>
      <w:r w:rsidRPr="000C44EA">
        <w:rPr>
          <w:rFonts w:ascii="Arial" w:hAnsi="Arial"/>
          <w:i/>
          <w:sz w:val="16"/>
        </w:rPr>
        <w:t>................................................................</w:t>
      </w:r>
    </w:p>
    <w:p w:rsidR="00436FC8" w:rsidRPr="000C44EA" w:rsidRDefault="00436FC8" w:rsidP="00436FC8">
      <w:pPr>
        <w:rPr>
          <w:rFonts w:ascii="Arial" w:hAnsi="Arial"/>
          <w:i/>
          <w:sz w:val="16"/>
        </w:rPr>
      </w:pPr>
    </w:p>
    <w:p w:rsidR="00436FC8" w:rsidRPr="000C44EA" w:rsidRDefault="00436FC8" w:rsidP="00436FC8">
      <w:pPr>
        <w:rPr>
          <w:rFonts w:ascii="Arial" w:hAnsi="Arial"/>
          <w:i/>
          <w:sz w:val="20"/>
        </w:rPr>
      </w:pPr>
    </w:p>
    <w:p w:rsidR="00436FC8" w:rsidRPr="000C44EA" w:rsidRDefault="00436FC8" w:rsidP="00436FC8">
      <w:pPr>
        <w:jc w:val="center"/>
        <w:rPr>
          <w:b/>
          <w:sz w:val="28"/>
          <w:szCs w:val="28"/>
        </w:rPr>
      </w:pPr>
      <w:r w:rsidRPr="000C44EA">
        <w:rPr>
          <w:b/>
          <w:sz w:val="28"/>
          <w:szCs w:val="28"/>
        </w:rPr>
        <w:t>TABELA – PODWYKONAWCY</w:t>
      </w:r>
    </w:p>
    <w:p w:rsidR="00436FC8" w:rsidRPr="000C44EA" w:rsidRDefault="00436FC8" w:rsidP="00436FC8"/>
    <w:p w:rsidR="00436FC8" w:rsidRPr="000C44EA" w:rsidRDefault="00436FC8" w:rsidP="00436FC8">
      <w:pPr>
        <w:widowControl/>
        <w:suppressAutoHyphens w:val="0"/>
        <w:spacing w:line="360" w:lineRule="auto"/>
        <w:jc w:val="both"/>
        <w:rPr>
          <w:sz w:val="22"/>
          <w:szCs w:val="22"/>
          <w:lang w:val="pl-PL"/>
        </w:rPr>
      </w:pPr>
      <w:r w:rsidRPr="000C44EA">
        <w:rPr>
          <w:sz w:val="22"/>
          <w:szCs w:val="22"/>
          <w:lang w:val="pl-PL"/>
        </w:rPr>
        <w:t>Nazwa Wykonawcy:</w:t>
      </w:r>
    </w:p>
    <w:p w:rsidR="00436FC8" w:rsidRPr="000C44EA" w:rsidRDefault="00436FC8" w:rsidP="00436FC8">
      <w:pPr>
        <w:spacing w:after="120"/>
        <w:ind w:left="846" w:hanging="426"/>
        <w:jc w:val="both"/>
        <w:rPr>
          <w:sz w:val="22"/>
          <w:szCs w:val="22"/>
          <w:lang w:val="pl-PL"/>
        </w:rPr>
      </w:pPr>
      <w:r w:rsidRPr="000C44EA">
        <w:rPr>
          <w:sz w:val="22"/>
          <w:szCs w:val="22"/>
          <w:lang w:val="pl-PL"/>
        </w:rPr>
        <w:t>..................................................................................................................................</w:t>
      </w:r>
    </w:p>
    <w:p w:rsidR="00436FC8" w:rsidRPr="000C44EA" w:rsidRDefault="00436FC8" w:rsidP="00436FC8">
      <w:pPr>
        <w:widowControl/>
        <w:suppressAutoHyphens w:val="0"/>
        <w:spacing w:line="360" w:lineRule="auto"/>
        <w:jc w:val="both"/>
        <w:rPr>
          <w:sz w:val="22"/>
          <w:szCs w:val="22"/>
          <w:lang w:val="pl-PL"/>
        </w:rPr>
      </w:pPr>
      <w:r w:rsidRPr="000C44EA">
        <w:rPr>
          <w:sz w:val="22"/>
          <w:szCs w:val="22"/>
          <w:lang w:val="pl-PL"/>
        </w:rPr>
        <w:t>Adres Wykonawcy:</w:t>
      </w:r>
    </w:p>
    <w:p w:rsidR="00436FC8" w:rsidRPr="000C44EA" w:rsidRDefault="00436FC8" w:rsidP="00436FC8">
      <w:pPr>
        <w:spacing w:after="120"/>
        <w:ind w:left="426"/>
        <w:jc w:val="both"/>
        <w:rPr>
          <w:sz w:val="22"/>
          <w:szCs w:val="22"/>
          <w:lang w:val="pl-PL"/>
        </w:rPr>
      </w:pPr>
      <w:r w:rsidRPr="000C44EA">
        <w:rPr>
          <w:sz w:val="22"/>
          <w:szCs w:val="22"/>
          <w:lang w:val="pl-PL"/>
        </w:rPr>
        <w:t>...................................................................................................................................</w:t>
      </w:r>
    </w:p>
    <w:p w:rsidR="00436FC8" w:rsidRPr="000C44EA" w:rsidRDefault="00436FC8" w:rsidP="00436FC8">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436FC8" w:rsidRPr="000C44EA" w:rsidTr="007F5C7E">
        <w:trPr>
          <w:trHeight w:val="746"/>
        </w:trPr>
        <w:tc>
          <w:tcPr>
            <w:tcW w:w="1077" w:type="dxa"/>
          </w:tcPr>
          <w:p w:rsidR="00436FC8" w:rsidRPr="000C44EA" w:rsidRDefault="00436FC8" w:rsidP="007F5C7E"/>
          <w:p w:rsidR="00436FC8" w:rsidRPr="000C44EA" w:rsidRDefault="00436FC8" w:rsidP="007F5C7E">
            <w:pPr>
              <w:jc w:val="center"/>
            </w:pPr>
            <w:r w:rsidRPr="000C44EA">
              <w:t>Lp.</w:t>
            </w:r>
          </w:p>
        </w:tc>
        <w:tc>
          <w:tcPr>
            <w:tcW w:w="3813" w:type="dxa"/>
          </w:tcPr>
          <w:p w:rsidR="00436FC8" w:rsidRPr="000C44EA" w:rsidRDefault="00436FC8" w:rsidP="007F5C7E"/>
          <w:p w:rsidR="00436FC8" w:rsidRPr="000C44EA" w:rsidRDefault="00436FC8" w:rsidP="007F5C7E">
            <w:pPr>
              <w:jc w:val="center"/>
            </w:pPr>
            <w:r w:rsidRPr="000C44EA">
              <w:t>Nazwa podwykonawcy</w:t>
            </w:r>
          </w:p>
        </w:tc>
        <w:tc>
          <w:tcPr>
            <w:tcW w:w="3969" w:type="dxa"/>
          </w:tcPr>
          <w:p w:rsidR="00436FC8" w:rsidRPr="000C44EA" w:rsidRDefault="00436FC8" w:rsidP="007F5C7E"/>
          <w:p w:rsidR="00436FC8" w:rsidRPr="000C44EA" w:rsidRDefault="00436FC8" w:rsidP="007F5C7E">
            <w:pPr>
              <w:jc w:val="center"/>
            </w:pPr>
            <w:r w:rsidRPr="000C44EA">
              <w:t>Zakres zlecony podwykonawcy</w:t>
            </w:r>
          </w:p>
        </w:tc>
      </w:tr>
      <w:tr w:rsidR="00436FC8" w:rsidRPr="000C44EA" w:rsidTr="007F5C7E">
        <w:trPr>
          <w:trHeight w:val="575"/>
        </w:trPr>
        <w:tc>
          <w:tcPr>
            <w:tcW w:w="1077" w:type="dxa"/>
          </w:tcPr>
          <w:p w:rsidR="00436FC8" w:rsidRPr="000C44EA" w:rsidRDefault="00436FC8" w:rsidP="007F5C7E"/>
        </w:tc>
        <w:tc>
          <w:tcPr>
            <w:tcW w:w="3813" w:type="dxa"/>
          </w:tcPr>
          <w:p w:rsidR="00436FC8" w:rsidRPr="000C44EA" w:rsidRDefault="00436FC8" w:rsidP="007F5C7E"/>
        </w:tc>
        <w:tc>
          <w:tcPr>
            <w:tcW w:w="3969" w:type="dxa"/>
          </w:tcPr>
          <w:p w:rsidR="00436FC8" w:rsidRPr="000C44EA" w:rsidRDefault="00436FC8" w:rsidP="007F5C7E"/>
        </w:tc>
      </w:tr>
      <w:tr w:rsidR="00436FC8" w:rsidRPr="000C44EA" w:rsidTr="007F5C7E">
        <w:trPr>
          <w:trHeight w:val="571"/>
        </w:trPr>
        <w:tc>
          <w:tcPr>
            <w:tcW w:w="1077" w:type="dxa"/>
          </w:tcPr>
          <w:p w:rsidR="00436FC8" w:rsidRPr="000C44EA" w:rsidRDefault="00436FC8" w:rsidP="007F5C7E"/>
        </w:tc>
        <w:tc>
          <w:tcPr>
            <w:tcW w:w="3813" w:type="dxa"/>
          </w:tcPr>
          <w:p w:rsidR="00436FC8" w:rsidRPr="000C44EA" w:rsidRDefault="00436FC8" w:rsidP="007F5C7E"/>
        </w:tc>
        <w:tc>
          <w:tcPr>
            <w:tcW w:w="3969" w:type="dxa"/>
          </w:tcPr>
          <w:p w:rsidR="00436FC8" w:rsidRPr="000C44EA" w:rsidRDefault="00436FC8" w:rsidP="007F5C7E"/>
        </w:tc>
      </w:tr>
    </w:tbl>
    <w:p w:rsidR="00436FC8" w:rsidRPr="00385DE1" w:rsidRDefault="00436FC8" w:rsidP="00436FC8">
      <w:pPr>
        <w:overflowPunct/>
        <w:autoSpaceDE/>
        <w:autoSpaceDN/>
        <w:adjustRightInd/>
        <w:jc w:val="both"/>
        <w:textAlignment w:val="auto"/>
        <w:rPr>
          <w:b/>
          <w:bCs/>
          <w:sz w:val="22"/>
          <w:szCs w:val="22"/>
          <w:lang w:val="pl-PL"/>
        </w:rPr>
      </w:pPr>
      <w:r w:rsidRPr="000C44EA">
        <w:rPr>
          <w:sz w:val="22"/>
          <w:szCs w:val="22"/>
        </w:rPr>
        <w:t>Przedmiot Zamówienia</w:t>
      </w:r>
      <w:r>
        <w:rPr>
          <w:sz w:val="22"/>
          <w:szCs w:val="22"/>
        </w:rPr>
        <w:t xml:space="preserve"> : </w:t>
      </w:r>
      <w:r w:rsidRPr="000F5175">
        <w:rPr>
          <w:b/>
          <w:sz w:val="22"/>
          <w:szCs w:val="22"/>
        </w:rPr>
        <w:t xml:space="preserve">Dostawa materiałów medycznych oraz odczynników i materiałów zużywalnych do cytometrii przepływowej dla Laboratorium </w:t>
      </w:r>
      <w:r w:rsidRPr="008421C8">
        <w:rPr>
          <w:b/>
          <w:bCs/>
          <w:sz w:val="22"/>
          <w:szCs w:val="22"/>
        </w:rPr>
        <w:t>- Zp/</w:t>
      </w:r>
      <w:r>
        <w:rPr>
          <w:b/>
          <w:bCs/>
          <w:sz w:val="22"/>
          <w:szCs w:val="22"/>
        </w:rPr>
        <w:t>63/PN/24</w:t>
      </w:r>
      <w:r w:rsidRPr="00385DE1">
        <w:rPr>
          <w:b/>
          <w:sz w:val="22"/>
          <w:szCs w:val="22"/>
        </w:rPr>
        <w:t>.</w:t>
      </w:r>
    </w:p>
    <w:p w:rsidR="00436FC8" w:rsidRPr="000C44EA" w:rsidRDefault="00436FC8" w:rsidP="00436FC8">
      <w:pPr>
        <w:jc w:val="both"/>
        <w:rPr>
          <w:rFonts w:ascii="Arial" w:hAnsi="Arial"/>
          <w:sz w:val="28"/>
          <w:szCs w:val="28"/>
        </w:rPr>
      </w:pPr>
    </w:p>
    <w:p w:rsidR="00436FC8" w:rsidRPr="000C44EA" w:rsidRDefault="00436FC8" w:rsidP="00436FC8">
      <w:pPr>
        <w:tabs>
          <w:tab w:val="left" w:pos="2316"/>
        </w:tabs>
        <w:rPr>
          <w:b/>
          <w:sz w:val="18"/>
          <w:szCs w:val="18"/>
        </w:rPr>
      </w:pPr>
    </w:p>
    <w:p w:rsidR="00436FC8" w:rsidRPr="000C44EA" w:rsidRDefault="00436FC8" w:rsidP="00436FC8">
      <w:pPr>
        <w:rPr>
          <w:rFonts w:ascii="Arial" w:hAnsi="Arial"/>
          <w:sz w:val="28"/>
          <w:szCs w:val="28"/>
        </w:rPr>
      </w:pPr>
    </w:p>
    <w:p w:rsidR="00436FC8" w:rsidRPr="000C44EA" w:rsidRDefault="00436FC8" w:rsidP="00436FC8">
      <w:pPr>
        <w:rPr>
          <w:rFonts w:ascii="Arial" w:hAnsi="Arial"/>
          <w:sz w:val="28"/>
          <w:szCs w:val="28"/>
        </w:rPr>
      </w:pPr>
    </w:p>
    <w:p w:rsidR="00436FC8" w:rsidRPr="000C44EA" w:rsidRDefault="00436FC8" w:rsidP="00436FC8">
      <w:pPr>
        <w:rPr>
          <w:rFonts w:ascii="Arial" w:hAnsi="Arial"/>
          <w:sz w:val="28"/>
          <w:szCs w:val="28"/>
        </w:rPr>
      </w:pPr>
    </w:p>
    <w:p w:rsidR="00436FC8" w:rsidRPr="000C44EA" w:rsidRDefault="00436FC8" w:rsidP="00436FC8">
      <w:pPr>
        <w:rPr>
          <w:rFonts w:ascii="Arial" w:hAnsi="Arial"/>
          <w:sz w:val="28"/>
          <w:szCs w:val="28"/>
        </w:rPr>
      </w:pPr>
    </w:p>
    <w:p w:rsidR="00436FC8" w:rsidRPr="00EB0710" w:rsidRDefault="00436FC8" w:rsidP="00436FC8">
      <w:pPr>
        <w:rPr>
          <w:sz w:val="20"/>
        </w:rPr>
      </w:pPr>
    </w:p>
    <w:p w:rsidR="00436FC8" w:rsidRPr="000C44EA" w:rsidRDefault="00436FC8" w:rsidP="00436FC8">
      <w:pPr>
        <w:rPr>
          <w:i/>
          <w:color w:val="FF0000"/>
        </w:rPr>
      </w:pPr>
    </w:p>
    <w:p w:rsidR="00436FC8" w:rsidRPr="000C44EA" w:rsidRDefault="00436FC8" w:rsidP="00436FC8">
      <w:pPr>
        <w:rPr>
          <w:i/>
          <w:color w:val="FF0000"/>
        </w:rPr>
      </w:pPr>
    </w:p>
    <w:p w:rsidR="00436FC8" w:rsidRPr="000C44EA" w:rsidRDefault="00436FC8" w:rsidP="00436FC8">
      <w:pPr>
        <w:rPr>
          <w:i/>
          <w:color w:val="FF0000"/>
        </w:rPr>
      </w:pPr>
    </w:p>
    <w:p w:rsidR="00436FC8" w:rsidRPr="000C44EA" w:rsidRDefault="00436FC8" w:rsidP="00436FC8">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rsidR="00436FC8" w:rsidRPr="00C454D8" w:rsidRDefault="00436FC8" w:rsidP="00436FC8">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436FC8" w:rsidRPr="000C44EA" w:rsidRDefault="00436FC8" w:rsidP="00436FC8">
      <w:pPr>
        <w:rPr>
          <w:i/>
          <w:color w:val="FF0000"/>
        </w:rPr>
      </w:pPr>
    </w:p>
    <w:p w:rsidR="00436FC8" w:rsidRPr="000C44EA" w:rsidRDefault="00436FC8" w:rsidP="00436FC8">
      <w:pPr>
        <w:rPr>
          <w:i/>
          <w:color w:val="FF0000"/>
        </w:rPr>
      </w:pPr>
    </w:p>
    <w:p w:rsidR="00436FC8" w:rsidRPr="000C44EA" w:rsidRDefault="00436FC8" w:rsidP="00436FC8">
      <w:pPr>
        <w:rPr>
          <w:i/>
          <w:color w:val="FF0000"/>
        </w:rPr>
      </w:pPr>
    </w:p>
    <w:p w:rsidR="00436FC8" w:rsidRPr="000C44EA" w:rsidRDefault="00436FC8" w:rsidP="00436FC8">
      <w:pPr>
        <w:rPr>
          <w:i/>
          <w:color w:val="FF0000"/>
        </w:rPr>
      </w:pPr>
    </w:p>
    <w:p w:rsidR="00436FC8" w:rsidRDefault="00436FC8" w:rsidP="00436FC8">
      <w:pPr>
        <w:rPr>
          <w:i/>
          <w:color w:val="FF0000"/>
        </w:rPr>
      </w:pPr>
    </w:p>
    <w:p w:rsidR="00436FC8" w:rsidRPr="000C44EA" w:rsidRDefault="00436FC8" w:rsidP="00436FC8">
      <w:pPr>
        <w:rPr>
          <w:i/>
          <w:color w:val="FF0000"/>
        </w:rPr>
      </w:pPr>
    </w:p>
    <w:p w:rsidR="00436FC8" w:rsidRDefault="00436FC8" w:rsidP="00436FC8">
      <w:pPr>
        <w:rPr>
          <w:i/>
          <w:color w:val="FF0000"/>
        </w:rPr>
      </w:pPr>
    </w:p>
    <w:p w:rsidR="00436FC8" w:rsidRDefault="00436FC8" w:rsidP="00436FC8">
      <w:pPr>
        <w:rPr>
          <w:i/>
          <w:color w:val="FF0000"/>
        </w:rPr>
      </w:pPr>
    </w:p>
    <w:p w:rsidR="00436FC8" w:rsidRPr="000C44EA" w:rsidRDefault="00436FC8" w:rsidP="00436FC8">
      <w:pPr>
        <w:rPr>
          <w:i/>
          <w:color w:val="FF0000"/>
        </w:rPr>
      </w:pPr>
    </w:p>
    <w:p w:rsidR="00436FC8" w:rsidRPr="000C44EA" w:rsidRDefault="00436FC8" w:rsidP="00436FC8">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10 do SWZ</w:t>
      </w:r>
    </w:p>
    <w:p w:rsidR="00436FC8" w:rsidRPr="000C44EA" w:rsidRDefault="00436FC8" w:rsidP="00436FC8">
      <w:pPr>
        <w:rPr>
          <w:i/>
        </w:rPr>
      </w:pPr>
    </w:p>
    <w:p w:rsidR="00436FC8" w:rsidRPr="000C44EA" w:rsidRDefault="00436FC8" w:rsidP="00436FC8">
      <w:pPr>
        <w:rPr>
          <w:rFonts w:ascii="Arial" w:hAnsi="Arial"/>
        </w:rPr>
      </w:pPr>
    </w:p>
    <w:p w:rsidR="00436FC8" w:rsidRPr="000C44EA" w:rsidRDefault="00436FC8" w:rsidP="00436FC8">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rsidR="00436FC8" w:rsidRPr="000C44EA" w:rsidRDefault="00436FC8" w:rsidP="00436FC8">
      <w:pPr>
        <w:rPr>
          <w:sz w:val="18"/>
          <w:szCs w:val="18"/>
        </w:rPr>
      </w:pPr>
      <w:r w:rsidRPr="000C44EA">
        <w:rPr>
          <w:rFonts w:ascii="Arial" w:hAnsi="Arial"/>
          <w:sz w:val="16"/>
        </w:rPr>
        <w:t xml:space="preserve">                      </w:t>
      </w:r>
      <w:r w:rsidRPr="000C44EA">
        <w:rPr>
          <w:sz w:val="18"/>
          <w:szCs w:val="18"/>
        </w:rPr>
        <w:t>(Wykonawca)                                                                                                            (miejscowość i data)</w:t>
      </w:r>
    </w:p>
    <w:p w:rsidR="00436FC8" w:rsidRPr="000C44EA" w:rsidRDefault="00436FC8" w:rsidP="00436FC8">
      <w:pPr>
        <w:rPr>
          <w:rFonts w:cs="Arial Unicode MS"/>
          <w:i/>
          <w:szCs w:val="24"/>
        </w:rPr>
      </w:pPr>
    </w:p>
    <w:p w:rsidR="00436FC8" w:rsidRPr="000C44EA" w:rsidRDefault="00436FC8" w:rsidP="00436FC8">
      <w:pPr>
        <w:widowControl/>
        <w:spacing w:before="280" w:after="280" w:line="360" w:lineRule="auto"/>
        <w:ind w:firstLine="567"/>
        <w:jc w:val="both"/>
        <w:rPr>
          <w:sz w:val="22"/>
          <w:szCs w:val="22"/>
          <w:lang w:val="pl-PL"/>
        </w:rPr>
      </w:pPr>
    </w:p>
    <w:p w:rsidR="00436FC8" w:rsidRPr="000C44EA" w:rsidRDefault="00436FC8" w:rsidP="00436FC8">
      <w:pPr>
        <w:widowControl/>
        <w:spacing w:before="280" w:after="280" w:line="360" w:lineRule="auto"/>
        <w:ind w:firstLine="567"/>
        <w:jc w:val="both"/>
        <w:rPr>
          <w:sz w:val="28"/>
          <w:szCs w:val="28"/>
        </w:rPr>
      </w:pPr>
      <w:r w:rsidRPr="000C44EA">
        <w:rPr>
          <w:sz w:val="28"/>
          <w:szCs w:val="28"/>
        </w:rPr>
        <w:t xml:space="preserve">                                      </w:t>
      </w:r>
    </w:p>
    <w:p w:rsidR="00436FC8" w:rsidRPr="000C44EA" w:rsidRDefault="00436FC8" w:rsidP="00436FC8">
      <w:pPr>
        <w:widowControl/>
        <w:spacing w:before="280" w:after="280" w:line="360" w:lineRule="auto"/>
        <w:ind w:left="2124" w:firstLine="708"/>
        <w:rPr>
          <w:sz w:val="32"/>
          <w:szCs w:val="32"/>
          <w:lang w:val="pl-PL"/>
        </w:rPr>
      </w:pPr>
      <w:r w:rsidRPr="000C44EA">
        <w:rPr>
          <w:sz w:val="28"/>
          <w:szCs w:val="28"/>
        </w:rPr>
        <w:t xml:space="preserve">           </w:t>
      </w:r>
      <w:r w:rsidRPr="000C44EA">
        <w:rPr>
          <w:sz w:val="32"/>
          <w:szCs w:val="32"/>
        </w:rPr>
        <w:t>Oświadczenie</w:t>
      </w:r>
    </w:p>
    <w:p w:rsidR="00436FC8" w:rsidRPr="000C44EA" w:rsidRDefault="00436FC8" w:rsidP="00436FC8">
      <w:pPr>
        <w:widowControl/>
        <w:spacing w:before="280" w:after="280" w:line="360" w:lineRule="auto"/>
        <w:jc w:val="both"/>
        <w:rPr>
          <w:sz w:val="22"/>
          <w:szCs w:val="22"/>
          <w:lang w:val="pl-PL"/>
        </w:rPr>
      </w:pPr>
      <w:r w:rsidRPr="000C44EA">
        <w:rPr>
          <w:sz w:val="22"/>
          <w:szCs w:val="22"/>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rsidR="00436FC8" w:rsidRPr="000C44EA" w:rsidRDefault="00436FC8" w:rsidP="00436FC8">
      <w:pPr>
        <w:widowControl/>
        <w:spacing w:before="280" w:after="280" w:line="360" w:lineRule="auto"/>
        <w:ind w:firstLine="567"/>
        <w:jc w:val="both"/>
        <w:rPr>
          <w:sz w:val="22"/>
          <w:szCs w:val="22"/>
          <w:lang w:val="pl-PL"/>
        </w:rPr>
      </w:pPr>
    </w:p>
    <w:p w:rsidR="00436FC8" w:rsidRPr="00B833DA" w:rsidRDefault="00436FC8" w:rsidP="00436FC8">
      <w:pPr>
        <w:rPr>
          <w:sz w:val="18"/>
          <w:szCs w:val="18"/>
          <w:lang w:val="pl-PL"/>
        </w:rPr>
      </w:pPr>
    </w:p>
    <w:p w:rsidR="00436FC8" w:rsidRPr="00B833DA" w:rsidRDefault="00436FC8" w:rsidP="00436FC8">
      <w:pPr>
        <w:rPr>
          <w:sz w:val="18"/>
          <w:szCs w:val="18"/>
          <w:lang w:val="pl-PL"/>
        </w:rPr>
      </w:pPr>
    </w:p>
    <w:p w:rsidR="00436FC8" w:rsidRPr="000C44EA" w:rsidRDefault="00436FC8" w:rsidP="00436FC8">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rsidR="00436FC8" w:rsidRPr="00C454D8" w:rsidRDefault="00436FC8" w:rsidP="00436FC8">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436FC8" w:rsidRPr="00B833DA" w:rsidRDefault="00436FC8" w:rsidP="00436FC8">
      <w:pPr>
        <w:rPr>
          <w:sz w:val="18"/>
          <w:szCs w:val="18"/>
          <w:lang w:val="pl-PL"/>
        </w:rPr>
      </w:pPr>
    </w:p>
    <w:p w:rsidR="00436FC8" w:rsidRPr="00B833DA" w:rsidRDefault="00436FC8" w:rsidP="00436FC8">
      <w:pPr>
        <w:rPr>
          <w:sz w:val="18"/>
          <w:szCs w:val="18"/>
          <w:lang w:val="pl-PL"/>
        </w:rPr>
      </w:pPr>
    </w:p>
    <w:p w:rsidR="00436FC8" w:rsidRPr="00B833DA" w:rsidRDefault="00436FC8" w:rsidP="00436FC8">
      <w:pPr>
        <w:rPr>
          <w:sz w:val="18"/>
          <w:szCs w:val="18"/>
          <w:lang w:val="pl-PL"/>
        </w:rPr>
      </w:pPr>
    </w:p>
    <w:p w:rsidR="00436FC8" w:rsidRPr="00B833DA" w:rsidRDefault="00436FC8" w:rsidP="00436FC8">
      <w:pPr>
        <w:rPr>
          <w:sz w:val="18"/>
          <w:szCs w:val="18"/>
          <w:lang w:val="pl-PL"/>
        </w:rPr>
      </w:pPr>
    </w:p>
    <w:p w:rsidR="00436FC8" w:rsidRPr="00B833DA" w:rsidRDefault="00436FC8" w:rsidP="00436FC8">
      <w:pPr>
        <w:rPr>
          <w:sz w:val="18"/>
          <w:szCs w:val="18"/>
          <w:lang w:val="pl-PL"/>
        </w:rPr>
      </w:pPr>
    </w:p>
    <w:p w:rsidR="00436FC8" w:rsidRPr="00B833DA" w:rsidRDefault="00436FC8" w:rsidP="00436FC8">
      <w:pPr>
        <w:rPr>
          <w:sz w:val="18"/>
          <w:szCs w:val="18"/>
          <w:lang w:val="pl-PL"/>
        </w:rPr>
      </w:pPr>
    </w:p>
    <w:p w:rsidR="00436FC8" w:rsidRPr="00B833DA" w:rsidRDefault="00436FC8" w:rsidP="00436FC8">
      <w:pPr>
        <w:rPr>
          <w:sz w:val="18"/>
          <w:szCs w:val="18"/>
          <w:lang w:val="pl-PL"/>
        </w:rPr>
      </w:pPr>
    </w:p>
    <w:p w:rsidR="00436FC8" w:rsidRPr="00B833DA" w:rsidRDefault="00436FC8" w:rsidP="00436FC8">
      <w:pPr>
        <w:rPr>
          <w:sz w:val="18"/>
          <w:szCs w:val="18"/>
          <w:lang w:val="pl-PL"/>
        </w:rPr>
      </w:pPr>
    </w:p>
    <w:p w:rsidR="00436FC8" w:rsidRPr="00B833DA" w:rsidRDefault="00436FC8" w:rsidP="00436FC8">
      <w:pPr>
        <w:rPr>
          <w:sz w:val="18"/>
          <w:szCs w:val="18"/>
          <w:lang w:val="pl-PL"/>
        </w:rPr>
      </w:pPr>
    </w:p>
    <w:p w:rsidR="00436FC8" w:rsidRPr="00B833DA" w:rsidRDefault="00436FC8" w:rsidP="00436FC8">
      <w:pPr>
        <w:rPr>
          <w:sz w:val="18"/>
          <w:szCs w:val="18"/>
          <w:lang w:val="pl-PL"/>
        </w:rPr>
      </w:pPr>
    </w:p>
    <w:p w:rsidR="00436FC8" w:rsidRPr="00B833DA" w:rsidRDefault="00436FC8" w:rsidP="00436FC8">
      <w:pPr>
        <w:rPr>
          <w:sz w:val="18"/>
          <w:szCs w:val="18"/>
          <w:lang w:val="pl-PL"/>
        </w:rPr>
      </w:pPr>
    </w:p>
    <w:p w:rsidR="00436FC8" w:rsidRDefault="00436FC8" w:rsidP="00436FC8">
      <w:pPr>
        <w:rPr>
          <w:sz w:val="18"/>
          <w:szCs w:val="18"/>
          <w:lang w:val="pl-PL"/>
        </w:rPr>
      </w:pPr>
    </w:p>
    <w:p w:rsidR="00436FC8" w:rsidRPr="00B833DA" w:rsidRDefault="00436FC8" w:rsidP="00436FC8">
      <w:pPr>
        <w:rPr>
          <w:sz w:val="18"/>
          <w:szCs w:val="18"/>
          <w:lang w:val="pl-PL"/>
        </w:rPr>
      </w:pPr>
    </w:p>
    <w:p w:rsidR="00436FC8" w:rsidRDefault="00436FC8" w:rsidP="00436FC8">
      <w:pPr>
        <w:tabs>
          <w:tab w:val="left" w:pos="2988"/>
        </w:tabs>
        <w:rPr>
          <w:sz w:val="18"/>
          <w:szCs w:val="18"/>
          <w:lang w:val="pl-PL"/>
        </w:rPr>
      </w:pPr>
      <w:r>
        <w:rPr>
          <w:sz w:val="18"/>
          <w:szCs w:val="18"/>
          <w:lang w:val="pl-PL"/>
        </w:rPr>
        <w:tab/>
      </w:r>
    </w:p>
    <w:p w:rsidR="00436FC8" w:rsidRDefault="00436FC8" w:rsidP="00436FC8">
      <w:pPr>
        <w:tabs>
          <w:tab w:val="left" w:pos="2988"/>
        </w:tabs>
        <w:rPr>
          <w:sz w:val="18"/>
          <w:szCs w:val="18"/>
          <w:lang w:val="pl-PL"/>
        </w:rPr>
      </w:pPr>
    </w:p>
    <w:p w:rsidR="00436FC8" w:rsidRDefault="00436FC8" w:rsidP="00436FC8">
      <w:pPr>
        <w:tabs>
          <w:tab w:val="left" w:pos="2988"/>
        </w:tabs>
        <w:rPr>
          <w:sz w:val="18"/>
          <w:szCs w:val="18"/>
          <w:lang w:val="pl-PL"/>
        </w:rPr>
      </w:pPr>
    </w:p>
    <w:p w:rsidR="00436FC8" w:rsidRDefault="00436FC8" w:rsidP="00436FC8">
      <w:pPr>
        <w:tabs>
          <w:tab w:val="left" w:pos="2988"/>
        </w:tabs>
        <w:rPr>
          <w:sz w:val="18"/>
          <w:szCs w:val="18"/>
          <w:lang w:val="pl-PL"/>
        </w:rPr>
      </w:pPr>
    </w:p>
    <w:p w:rsidR="00436FC8" w:rsidRDefault="00436FC8" w:rsidP="00436FC8">
      <w:pPr>
        <w:tabs>
          <w:tab w:val="left" w:pos="2988"/>
        </w:tabs>
        <w:rPr>
          <w:sz w:val="18"/>
          <w:szCs w:val="18"/>
          <w:lang w:val="pl-PL"/>
        </w:rPr>
      </w:pPr>
    </w:p>
    <w:p w:rsidR="00436FC8" w:rsidRDefault="00436FC8" w:rsidP="00436FC8">
      <w:pPr>
        <w:tabs>
          <w:tab w:val="left" w:pos="2988"/>
        </w:tabs>
        <w:rPr>
          <w:sz w:val="18"/>
          <w:szCs w:val="18"/>
          <w:lang w:val="pl-PL"/>
        </w:rPr>
      </w:pPr>
    </w:p>
    <w:p w:rsidR="00436FC8" w:rsidRDefault="00436FC8" w:rsidP="00436FC8">
      <w:pPr>
        <w:tabs>
          <w:tab w:val="left" w:pos="2988"/>
        </w:tabs>
        <w:rPr>
          <w:sz w:val="18"/>
          <w:szCs w:val="18"/>
          <w:lang w:val="pl-PL"/>
        </w:rPr>
      </w:pPr>
    </w:p>
    <w:p w:rsidR="00436FC8" w:rsidRDefault="00436FC8" w:rsidP="00436FC8">
      <w:pPr>
        <w:tabs>
          <w:tab w:val="left" w:pos="2988"/>
        </w:tabs>
        <w:rPr>
          <w:sz w:val="18"/>
          <w:szCs w:val="18"/>
          <w:lang w:val="pl-PL"/>
        </w:rPr>
      </w:pPr>
    </w:p>
    <w:p w:rsidR="00436FC8" w:rsidRDefault="00436FC8" w:rsidP="00436FC8">
      <w:pPr>
        <w:tabs>
          <w:tab w:val="left" w:pos="2988"/>
        </w:tabs>
        <w:rPr>
          <w:sz w:val="18"/>
          <w:szCs w:val="18"/>
          <w:lang w:val="pl-PL"/>
        </w:rPr>
      </w:pPr>
    </w:p>
    <w:p w:rsidR="00436FC8" w:rsidRDefault="00436FC8" w:rsidP="00436FC8">
      <w:pPr>
        <w:tabs>
          <w:tab w:val="left" w:pos="2988"/>
        </w:tabs>
        <w:rPr>
          <w:sz w:val="18"/>
          <w:szCs w:val="18"/>
          <w:lang w:val="pl-PL"/>
        </w:rPr>
      </w:pPr>
    </w:p>
    <w:p w:rsidR="00436FC8" w:rsidRDefault="00436FC8" w:rsidP="00436FC8">
      <w:pPr>
        <w:tabs>
          <w:tab w:val="left" w:pos="2988"/>
        </w:tabs>
        <w:rPr>
          <w:sz w:val="18"/>
          <w:szCs w:val="18"/>
          <w:lang w:val="pl-PL"/>
        </w:rPr>
      </w:pPr>
    </w:p>
    <w:p w:rsidR="00436FC8" w:rsidRDefault="00436FC8" w:rsidP="00436FC8">
      <w:pPr>
        <w:tabs>
          <w:tab w:val="left" w:pos="2988"/>
        </w:tabs>
        <w:rPr>
          <w:sz w:val="18"/>
          <w:szCs w:val="18"/>
          <w:lang w:val="pl-PL"/>
        </w:rPr>
      </w:pPr>
    </w:p>
    <w:p w:rsidR="00436FC8" w:rsidRDefault="00436FC8" w:rsidP="00436FC8">
      <w:pPr>
        <w:tabs>
          <w:tab w:val="left" w:pos="2988"/>
        </w:tabs>
        <w:rPr>
          <w:sz w:val="18"/>
          <w:szCs w:val="18"/>
          <w:lang w:val="pl-PL"/>
        </w:rPr>
      </w:pPr>
    </w:p>
    <w:p w:rsidR="00436FC8" w:rsidRDefault="00436FC8" w:rsidP="00436FC8">
      <w:pPr>
        <w:tabs>
          <w:tab w:val="left" w:pos="2988"/>
        </w:tabs>
        <w:rPr>
          <w:sz w:val="18"/>
          <w:szCs w:val="18"/>
          <w:lang w:val="pl-PL"/>
        </w:rPr>
      </w:pPr>
    </w:p>
    <w:p w:rsidR="00436FC8" w:rsidRPr="000C44EA" w:rsidRDefault="00436FC8" w:rsidP="00436FC8">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1</w:t>
      </w:r>
      <w:r>
        <w:rPr>
          <w:i/>
          <w:sz w:val="22"/>
          <w:lang w:val="pl-PL"/>
        </w:rPr>
        <w:t>1</w:t>
      </w:r>
      <w:r w:rsidRPr="000C44EA">
        <w:rPr>
          <w:i/>
          <w:sz w:val="22"/>
          <w:lang w:val="pl-PL"/>
        </w:rPr>
        <w:t xml:space="preserve"> do SWZ</w:t>
      </w:r>
    </w:p>
    <w:p w:rsidR="00436FC8" w:rsidRPr="00E754AB" w:rsidRDefault="00436FC8" w:rsidP="00436FC8">
      <w:pPr>
        <w:pStyle w:val="NormalnyWeb"/>
        <w:spacing w:line="360" w:lineRule="auto"/>
        <w:rPr>
          <w:i/>
          <w:sz w:val="22"/>
          <w:szCs w:val="22"/>
          <w:lang w:val="fr-FR"/>
        </w:rPr>
      </w:pPr>
    </w:p>
    <w:p w:rsidR="00436FC8" w:rsidRPr="000C44EA" w:rsidRDefault="00436FC8" w:rsidP="00436FC8">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rsidR="00436FC8" w:rsidRPr="000C44EA" w:rsidRDefault="00436FC8" w:rsidP="00436FC8">
      <w:pPr>
        <w:rPr>
          <w:sz w:val="18"/>
          <w:szCs w:val="18"/>
        </w:rPr>
      </w:pPr>
      <w:r w:rsidRPr="000C44EA">
        <w:rPr>
          <w:rFonts w:ascii="Arial" w:hAnsi="Arial"/>
          <w:sz w:val="16"/>
        </w:rPr>
        <w:t xml:space="preserve">                      </w:t>
      </w:r>
      <w:r w:rsidRPr="000C44EA">
        <w:rPr>
          <w:sz w:val="18"/>
          <w:szCs w:val="18"/>
        </w:rPr>
        <w:t>(Wykonawca)                                                                                                            (miejscowość i data)</w:t>
      </w:r>
    </w:p>
    <w:p w:rsidR="00436FC8" w:rsidRPr="00C323C1" w:rsidRDefault="00436FC8" w:rsidP="00436FC8">
      <w:pPr>
        <w:pStyle w:val="NormalnyWeb"/>
        <w:spacing w:line="360" w:lineRule="auto"/>
        <w:ind w:firstLine="567"/>
        <w:jc w:val="center"/>
        <w:rPr>
          <w:b/>
          <w:color w:val="000000" w:themeColor="text1"/>
          <w:szCs w:val="24"/>
          <w:lang w:val="fr-FR"/>
        </w:rPr>
      </w:pPr>
    </w:p>
    <w:p w:rsidR="00436FC8" w:rsidRPr="00C323C1" w:rsidRDefault="00436FC8" w:rsidP="00436FC8">
      <w:pPr>
        <w:pStyle w:val="NormalnyWeb"/>
        <w:spacing w:line="360" w:lineRule="auto"/>
        <w:ind w:firstLine="567"/>
        <w:jc w:val="center"/>
        <w:rPr>
          <w:b/>
          <w:color w:val="000000" w:themeColor="text1"/>
          <w:szCs w:val="24"/>
          <w:lang w:val="fr-FR"/>
        </w:rPr>
      </w:pPr>
      <w:r w:rsidRPr="00C323C1">
        <w:rPr>
          <w:b/>
          <w:color w:val="000000" w:themeColor="text1"/>
          <w:szCs w:val="24"/>
          <w:lang w:val="fr-FR"/>
        </w:rPr>
        <w:t>Wykaz dostaw</w:t>
      </w:r>
    </w:p>
    <w:p w:rsidR="00436FC8" w:rsidRPr="00C323C1" w:rsidRDefault="00436FC8" w:rsidP="00436FC8">
      <w:pPr>
        <w:ind w:right="-567"/>
        <w:jc w:val="both"/>
        <w:rPr>
          <w:color w:val="000000" w:themeColor="text1"/>
          <w:sz w:val="22"/>
          <w:szCs w:val="22"/>
        </w:rPr>
      </w:pPr>
    </w:p>
    <w:p w:rsidR="00436FC8" w:rsidRPr="00C323C1" w:rsidRDefault="00436FC8" w:rsidP="00436FC8">
      <w:pPr>
        <w:overflowPunct/>
        <w:autoSpaceDE/>
        <w:autoSpaceDN/>
        <w:adjustRightInd/>
        <w:jc w:val="both"/>
        <w:textAlignment w:val="auto"/>
        <w:rPr>
          <w:color w:val="000000" w:themeColor="text1"/>
          <w:sz w:val="22"/>
          <w:szCs w:val="22"/>
        </w:rPr>
      </w:pPr>
      <w:r w:rsidRPr="00C323C1">
        <w:rPr>
          <w:color w:val="000000" w:themeColor="text1"/>
          <w:sz w:val="22"/>
          <w:szCs w:val="22"/>
        </w:rPr>
        <w:t xml:space="preserve">Składając ofertę w postępowaniu o udzielenie zamówienia publicznego prowadzonym w trybie przetargu nieograniczonego pn. </w:t>
      </w:r>
      <w:r w:rsidRPr="000F5175">
        <w:rPr>
          <w:b/>
          <w:color w:val="000000" w:themeColor="text1"/>
          <w:sz w:val="22"/>
          <w:szCs w:val="22"/>
        </w:rPr>
        <w:t xml:space="preserve">Dostawa materiałów medycznych oraz odczynników i materiałów zużywalnych do cytometrii przepływowej dla Laboratorium </w:t>
      </w:r>
      <w:r w:rsidRPr="00C323C1">
        <w:rPr>
          <w:b/>
          <w:bCs/>
          <w:color w:val="000000" w:themeColor="text1"/>
          <w:sz w:val="22"/>
          <w:szCs w:val="22"/>
        </w:rPr>
        <w:t xml:space="preserve">- </w:t>
      </w:r>
      <w:r>
        <w:rPr>
          <w:b/>
          <w:bCs/>
          <w:color w:val="000000" w:themeColor="text1"/>
          <w:sz w:val="22"/>
          <w:szCs w:val="22"/>
        </w:rPr>
        <w:t>Zp/63</w:t>
      </w:r>
      <w:r w:rsidRPr="00C323C1">
        <w:rPr>
          <w:b/>
          <w:bCs/>
          <w:color w:val="000000" w:themeColor="text1"/>
          <w:sz w:val="22"/>
          <w:szCs w:val="22"/>
        </w:rPr>
        <w:t>/PN/24</w:t>
      </w:r>
      <w:r w:rsidRPr="00C323C1">
        <w:rPr>
          <w:b/>
          <w:color w:val="000000" w:themeColor="text1"/>
          <w:sz w:val="22"/>
          <w:szCs w:val="22"/>
        </w:rPr>
        <w:t xml:space="preserve">  </w:t>
      </w:r>
      <w:r w:rsidRPr="00C323C1">
        <w:rPr>
          <w:color w:val="000000" w:themeColor="text1"/>
          <w:sz w:val="22"/>
          <w:szCs w:val="22"/>
        </w:rPr>
        <w:t xml:space="preserve">oświadczamy że zrealizowaliśmy w ciągu ostatnich 3 lat przed terminem składania ofert (a jeżeli okres działalności jest krótszy to w tym okresie) następujące zamówienia: </w:t>
      </w:r>
    </w:p>
    <w:p w:rsidR="00436FC8" w:rsidRPr="00C323C1" w:rsidRDefault="00436FC8" w:rsidP="00436FC8">
      <w:pPr>
        <w:overflowPunct/>
        <w:autoSpaceDE/>
        <w:autoSpaceDN/>
        <w:adjustRightInd/>
        <w:jc w:val="both"/>
        <w:textAlignment w:val="auto"/>
        <w:rPr>
          <w:b/>
          <w:bCs/>
          <w:color w:val="000000" w:themeColor="text1"/>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3"/>
        <w:gridCol w:w="1902"/>
        <w:gridCol w:w="1902"/>
        <w:gridCol w:w="1887"/>
        <w:gridCol w:w="1112"/>
      </w:tblGrid>
      <w:tr w:rsidR="00436FC8" w:rsidRPr="00C323C1" w:rsidTr="007F5C7E">
        <w:trPr>
          <w:trHeight w:val="510"/>
        </w:trPr>
        <w:tc>
          <w:tcPr>
            <w:tcW w:w="403" w:type="pct"/>
            <w:vMerge w:val="restart"/>
            <w:shd w:val="clear" w:color="auto" w:fill="D9D9D9" w:themeFill="background1" w:themeFillShade="D9"/>
            <w:vAlign w:val="center"/>
          </w:tcPr>
          <w:p w:rsidR="00436FC8" w:rsidRPr="00C323C1" w:rsidRDefault="00436FC8" w:rsidP="007F5C7E">
            <w:pPr>
              <w:pStyle w:val="Akapitzlist0"/>
              <w:ind w:left="0" w:right="113"/>
              <w:jc w:val="center"/>
              <w:rPr>
                <w:b/>
                <w:color w:val="000000" w:themeColor="text1"/>
                <w:sz w:val="22"/>
              </w:rPr>
            </w:pPr>
            <w:r w:rsidRPr="00C323C1">
              <w:rPr>
                <w:b/>
                <w:color w:val="000000" w:themeColor="text1"/>
                <w:sz w:val="22"/>
              </w:rPr>
              <w:t>Lp.</w:t>
            </w:r>
          </w:p>
        </w:tc>
        <w:tc>
          <w:tcPr>
            <w:tcW w:w="1035" w:type="pct"/>
            <w:vMerge w:val="restart"/>
            <w:shd w:val="clear" w:color="auto" w:fill="D9D9D9" w:themeFill="background1" w:themeFillShade="D9"/>
            <w:vAlign w:val="center"/>
          </w:tcPr>
          <w:p w:rsidR="00436FC8" w:rsidRPr="00C323C1" w:rsidRDefault="00436FC8" w:rsidP="007F5C7E">
            <w:pPr>
              <w:pStyle w:val="Akapitzlist0"/>
              <w:ind w:left="0" w:right="113"/>
              <w:jc w:val="center"/>
              <w:rPr>
                <w:b/>
                <w:color w:val="000000" w:themeColor="text1"/>
                <w:sz w:val="22"/>
              </w:rPr>
            </w:pPr>
            <w:r w:rsidRPr="00C323C1">
              <w:rPr>
                <w:b/>
                <w:color w:val="000000" w:themeColor="text1"/>
                <w:sz w:val="22"/>
              </w:rPr>
              <w:t xml:space="preserve">Zakres wykonanych dostaw, w tym m.in. </w:t>
            </w:r>
          </w:p>
        </w:tc>
        <w:tc>
          <w:tcPr>
            <w:tcW w:w="2290" w:type="pct"/>
            <w:gridSpan w:val="2"/>
            <w:shd w:val="clear" w:color="auto" w:fill="D9D9D9" w:themeFill="background1" w:themeFillShade="D9"/>
            <w:vAlign w:val="center"/>
          </w:tcPr>
          <w:p w:rsidR="00436FC8" w:rsidRPr="00C323C1" w:rsidRDefault="00436FC8" w:rsidP="007F5C7E">
            <w:pPr>
              <w:pStyle w:val="Akapitzlist0"/>
              <w:ind w:left="0" w:right="113"/>
              <w:jc w:val="center"/>
              <w:rPr>
                <w:b/>
                <w:color w:val="000000" w:themeColor="text1"/>
                <w:sz w:val="22"/>
              </w:rPr>
            </w:pPr>
            <w:r w:rsidRPr="00C323C1">
              <w:rPr>
                <w:b/>
                <w:color w:val="000000" w:themeColor="text1"/>
                <w:sz w:val="22"/>
              </w:rPr>
              <w:t>Termin realizacji zamówienia</w:t>
            </w:r>
          </w:p>
        </w:tc>
        <w:tc>
          <w:tcPr>
            <w:tcW w:w="1137" w:type="pct"/>
            <w:vMerge w:val="restart"/>
            <w:shd w:val="clear" w:color="auto" w:fill="D9D9D9" w:themeFill="background1" w:themeFillShade="D9"/>
            <w:vAlign w:val="center"/>
          </w:tcPr>
          <w:p w:rsidR="00436FC8" w:rsidRPr="00C323C1" w:rsidRDefault="00436FC8" w:rsidP="007F5C7E">
            <w:pPr>
              <w:pStyle w:val="Akapitzlist0"/>
              <w:ind w:left="0" w:right="113"/>
              <w:jc w:val="center"/>
              <w:rPr>
                <w:b/>
                <w:color w:val="000000" w:themeColor="text1"/>
                <w:sz w:val="22"/>
              </w:rPr>
            </w:pPr>
            <w:r w:rsidRPr="00C323C1">
              <w:rPr>
                <w:b/>
                <w:iCs/>
                <w:color w:val="000000" w:themeColor="text1"/>
                <w:sz w:val="22"/>
              </w:rPr>
              <w:t>Zamawiający/ Odbiorca zamówienia (nazwa i adres, adres e-mail)</w:t>
            </w:r>
          </w:p>
        </w:tc>
        <w:tc>
          <w:tcPr>
            <w:tcW w:w="134" w:type="pct"/>
            <w:vMerge w:val="restart"/>
            <w:shd w:val="clear" w:color="auto" w:fill="D9D9D9" w:themeFill="background1" w:themeFillShade="D9"/>
          </w:tcPr>
          <w:p w:rsidR="00436FC8" w:rsidRPr="00C323C1" w:rsidRDefault="00436FC8" w:rsidP="007F5C7E">
            <w:pPr>
              <w:pStyle w:val="Akapitzlist0"/>
              <w:ind w:left="0" w:right="113"/>
              <w:jc w:val="center"/>
              <w:rPr>
                <w:b/>
                <w:iCs/>
                <w:color w:val="000000" w:themeColor="text1"/>
                <w:sz w:val="22"/>
              </w:rPr>
            </w:pPr>
            <w:r w:rsidRPr="00C323C1">
              <w:rPr>
                <w:b/>
                <w:iCs/>
                <w:color w:val="000000" w:themeColor="text1"/>
                <w:sz w:val="22"/>
              </w:rPr>
              <w:t xml:space="preserve">Wartość dostaw </w:t>
            </w:r>
          </w:p>
        </w:tc>
      </w:tr>
      <w:tr w:rsidR="00436FC8" w:rsidRPr="00C323C1" w:rsidTr="007F5C7E">
        <w:trPr>
          <w:trHeight w:val="510"/>
        </w:trPr>
        <w:tc>
          <w:tcPr>
            <w:tcW w:w="403" w:type="pct"/>
            <w:vMerge/>
            <w:vAlign w:val="center"/>
          </w:tcPr>
          <w:p w:rsidR="00436FC8" w:rsidRPr="00C323C1" w:rsidRDefault="00436FC8" w:rsidP="007F5C7E">
            <w:pPr>
              <w:pStyle w:val="Akapitzlist0"/>
              <w:ind w:left="0" w:right="113"/>
              <w:jc w:val="center"/>
              <w:rPr>
                <w:b/>
                <w:color w:val="000000" w:themeColor="text1"/>
                <w:sz w:val="22"/>
              </w:rPr>
            </w:pPr>
          </w:p>
        </w:tc>
        <w:tc>
          <w:tcPr>
            <w:tcW w:w="1035" w:type="pct"/>
            <w:vMerge/>
            <w:vAlign w:val="center"/>
          </w:tcPr>
          <w:p w:rsidR="00436FC8" w:rsidRPr="00C323C1" w:rsidRDefault="00436FC8" w:rsidP="007F5C7E">
            <w:pPr>
              <w:pStyle w:val="Akapitzlist0"/>
              <w:ind w:left="0" w:right="113"/>
              <w:jc w:val="center"/>
              <w:rPr>
                <w:b/>
                <w:color w:val="000000" w:themeColor="text1"/>
                <w:sz w:val="22"/>
              </w:rPr>
            </w:pPr>
          </w:p>
        </w:tc>
        <w:tc>
          <w:tcPr>
            <w:tcW w:w="1145" w:type="pct"/>
            <w:shd w:val="clear" w:color="auto" w:fill="D9D9D9" w:themeFill="background1" w:themeFillShade="D9"/>
            <w:vAlign w:val="center"/>
          </w:tcPr>
          <w:p w:rsidR="00436FC8" w:rsidRPr="00C323C1" w:rsidRDefault="00436FC8" w:rsidP="007F5C7E">
            <w:pPr>
              <w:pStyle w:val="Akapitzlist0"/>
              <w:ind w:left="0" w:right="113"/>
              <w:jc w:val="center"/>
              <w:rPr>
                <w:b/>
                <w:color w:val="000000" w:themeColor="text1"/>
                <w:sz w:val="22"/>
              </w:rPr>
            </w:pPr>
            <w:r w:rsidRPr="00C323C1">
              <w:rPr>
                <w:b/>
                <w:bCs/>
                <w:color w:val="000000" w:themeColor="text1"/>
                <w:sz w:val="22"/>
              </w:rPr>
              <w:t>Rozpoczęcie (dd/mm/rrrr)</w:t>
            </w:r>
          </w:p>
        </w:tc>
        <w:tc>
          <w:tcPr>
            <w:tcW w:w="1145" w:type="pct"/>
            <w:shd w:val="clear" w:color="auto" w:fill="D9D9D9" w:themeFill="background1" w:themeFillShade="D9"/>
            <w:vAlign w:val="center"/>
          </w:tcPr>
          <w:p w:rsidR="00436FC8" w:rsidRPr="00C323C1" w:rsidRDefault="00436FC8" w:rsidP="007F5C7E">
            <w:pPr>
              <w:pStyle w:val="Akapitzlist0"/>
              <w:ind w:left="0" w:right="113"/>
              <w:jc w:val="center"/>
              <w:rPr>
                <w:b/>
                <w:bCs/>
                <w:color w:val="000000" w:themeColor="text1"/>
                <w:sz w:val="22"/>
              </w:rPr>
            </w:pPr>
            <w:r w:rsidRPr="00C323C1">
              <w:rPr>
                <w:b/>
                <w:bCs/>
                <w:color w:val="000000" w:themeColor="text1"/>
                <w:sz w:val="22"/>
              </w:rPr>
              <w:t>Zakończenie</w:t>
            </w:r>
          </w:p>
          <w:p w:rsidR="00436FC8" w:rsidRPr="00C323C1" w:rsidRDefault="00436FC8" w:rsidP="007F5C7E">
            <w:pPr>
              <w:pStyle w:val="Akapitzlist0"/>
              <w:ind w:left="0" w:right="113"/>
              <w:jc w:val="center"/>
              <w:rPr>
                <w:b/>
                <w:color w:val="000000" w:themeColor="text1"/>
                <w:sz w:val="22"/>
              </w:rPr>
            </w:pPr>
            <w:r w:rsidRPr="00C323C1">
              <w:rPr>
                <w:b/>
                <w:bCs/>
                <w:color w:val="000000" w:themeColor="text1"/>
                <w:sz w:val="22"/>
              </w:rPr>
              <w:t>(dd/mm/rrrr)</w:t>
            </w:r>
          </w:p>
        </w:tc>
        <w:tc>
          <w:tcPr>
            <w:tcW w:w="1137" w:type="pct"/>
            <w:vMerge/>
            <w:vAlign w:val="center"/>
          </w:tcPr>
          <w:p w:rsidR="00436FC8" w:rsidRPr="00C323C1" w:rsidRDefault="00436FC8" w:rsidP="007F5C7E">
            <w:pPr>
              <w:pStyle w:val="Akapitzlist0"/>
              <w:ind w:left="0" w:right="113"/>
              <w:jc w:val="center"/>
              <w:rPr>
                <w:b/>
                <w:color w:val="000000" w:themeColor="text1"/>
                <w:sz w:val="22"/>
              </w:rPr>
            </w:pPr>
          </w:p>
        </w:tc>
        <w:tc>
          <w:tcPr>
            <w:tcW w:w="134" w:type="pct"/>
            <w:vMerge/>
          </w:tcPr>
          <w:p w:rsidR="00436FC8" w:rsidRPr="00C323C1" w:rsidRDefault="00436FC8" w:rsidP="007F5C7E">
            <w:pPr>
              <w:pStyle w:val="Akapitzlist0"/>
              <w:ind w:left="0" w:right="113"/>
              <w:jc w:val="center"/>
              <w:rPr>
                <w:b/>
                <w:color w:val="000000" w:themeColor="text1"/>
                <w:sz w:val="22"/>
              </w:rPr>
            </w:pPr>
          </w:p>
        </w:tc>
      </w:tr>
      <w:tr w:rsidR="00436FC8" w:rsidRPr="00C323C1" w:rsidTr="007F5C7E">
        <w:trPr>
          <w:trHeight w:val="510"/>
        </w:trPr>
        <w:tc>
          <w:tcPr>
            <w:tcW w:w="403" w:type="pct"/>
            <w:vAlign w:val="center"/>
          </w:tcPr>
          <w:p w:rsidR="00436FC8" w:rsidRPr="00C323C1" w:rsidRDefault="00436FC8" w:rsidP="007F5C7E">
            <w:pPr>
              <w:pStyle w:val="Akapitzlist0"/>
              <w:ind w:left="0" w:right="113"/>
              <w:jc w:val="center"/>
              <w:rPr>
                <w:b/>
                <w:color w:val="000000" w:themeColor="text1"/>
                <w:sz w:val="22"/>
              </w:rPr>
            </w:pPr>
            <w:r w:rsidRPr="00C323C1">
              <w:rPr>
                <w:b/>
                <w:color w:val="000000" w:themeColor="text1"/>
                <w:sz w:val="22"/>
              </w:rPr>
              <w:t>1</w:t>
            </w:r>
          </w:p>
        </w:tc>
        <w:tc>
          <w:tcPr>
            <w:tcW w:w="1035" w:type="pct"/>
            <w:vAlign w:val="center"/>
          </w:tcPr>
          <w:p w:rsidR="00436FC8" w:rsidRPr="00C323C1" w:rsidRDefault="00436FC8" w:rsidP="007F5C7E">
            <w:pPr>
              <w:pStyle w:val="Akapitzlist0"/>
              <w:ind w:left="0" w:right="113"/>
              <w:rPr>
                <w:bCs/>
                <w:color w:val="000000" w:themeColor="text1"/>
                <w:sz w:val="22"/>
              </w:rPr>
            </w:pPr>
          </w:p>
          <w:p w:rsidR="00436FC8" w:rsidRPr="00C323C1" w:rsidRDefault="00436FC8" w:rsidP="007F5C7E">
            <w:pPr>
              <w:pStyle w:val="Akapitzlist0"/>
              <w:ind w:left="0" w:right="113"/>
              <w:rPr>
                <w:bCs/>
                <w:color w:val="000000" w:themeColor="text1"/>
                <w:sz w:val="22"/>
              </w:rPr>
            </w:pPr>
          </w:p>
          <w:p w:rsidR="00436FC8" w:rsidRPr="00C323C1" w:rsidRDefault="00436FC8" w:rsidP="007F5C7E">
            <w:pPr>
              <w:pStyle w:val="Akapitzlist0"/>
              <w:ind w:left="0" w:right="113"/>
              <w:rPr>
                <w:bCs/>
                <w:color w:val="000000" w:themeColor="text1"/>
                <w:sz w:val="22"/>
              </w:rPr>
            </w:pPr>
          </w:p>
          <w:p w:rsidR="00436FC8" w:rsidRPr="00C323C1" w:rsidRDefault="00436FC8" w:rsidP="007F5C7E">
            <w:pPr>
              <w:pStyle w:val="Akapitzlist0"/>
              <w:ind w:left="0" w:right="113"/>
              <w:rPr>
                <w:bCs/>
                <w:color w:val="000000" w:themeColor="text1"/>
                <w:sz w:val="22"/>
              </w:rPr>
            </w:pPr>
          </w:p>
          <w:p w:rsidR="00436FC8" w:rsidRPr="00C323C1" w:rsidRDefault="00436FC8" w:rsidP="007F5C7E">
            <w:pPr>
              <w:pStyle w:val="Akapitzlist0"/>
              <w:ind w:left="0" w:right="113"/>
              <w:rPr>
                <w:bCs/>
                <w:color w:val="000000" w:themeColor="text1"/>
                <w:sz w:val="22"/>
              </w:rPr>
            </w:pPr>
          </w:p>
          <w:p w:rsidR="00436FC8" w:rsidRPr="00C323C1" w:rsidRDefault="00436FC8" w:rsidP="007F5C7E">
            <w:pPr>
              <w:pStyle w:val="Akapitzlist0"/>
              <w:ind w:left="0" w:right="113"/>
              <w:rPr>
                <w:bCs/>
                <w:color w:val="000000" w:themeColor="text1"/>
                <w:sz w:val="22"/>
              </w:rPr>
            </w:pPr>
          </w:p>
          <w:p w:rsidR="00436FC8" w:rsidRPr="00C323C1" w:rsidRDefault="00436FC8" w:rsidP="007F5C7E">
            <w:pPr>
              <w:pStyle w:val="Akapitzlist0"/>
              <w:ind w:left="0" w:right="113"/>
              <w:rPr>
                <w:bCs/>
                <w:color w:val="000000" w:themeColor="text1"/>
                <w:sz w:val="22"/>
              </w:rPr>
            </w:pPr>
          </w:p>
          <w:p w:rsidR="00436FC8" w:rsidRPr="00C323C1" w:rsidRDefault="00436FC8" w:rsidP="007F5C7E">
            <w:pPr>
              <w:pStyle w:val="Akapitzlist0"/>
              <w:ind w:left="0" w:right="113"/>
              <w:rPr>
                <w:bCs/>
                <w:color w:val="000000" w:themeColor="text1"/>
                <w:sz w:val="22"/>
              </w:rPr>
            </w:pPr>
          </w:p>
          <w:p w:rsidR="00436FC8" w:rsidRPr="00C323C1" w:rsidRDefault="00436FC8" w:rsidP="007F5C7E">
            <w:pPr>
              <w:pStyle w:val="Akapitzlist0"/>
              <w:ind w:left="0" w:right="113"/>
              <w:rPr>
                <w:bCs/>
                <w:color w:val="000000" w:themeColor="text1"/>
                <w:sz w:val="22"/>
              </w:rPr>
            </w:pPr>
          </w:p>
        </w:tc>
        <w:tc>
          <w:tcPr>
            <w:tcW w:w="1145" w:type="pct"/>
            <w:vAlign w:val="center"/>
          </w:tcPr>
          <w:p w:rsidR="00436FC8" w:rsidRPr="00C323C1" w:rsidRDefault="00436FC8" w:rsidP="007F5C7E">
            <w:pPr>
              <w:pStyle w:val="Akapitzlist0"/>
              <w:ind w:left="0" w:right="113"/>
              <w:jc w:val="center"/>
              <w:rPr>
                <w:bCs/>
                <w:color w:val="000000" w:themeColor="text1"/>
                <w:sz w:val="22"/>
              </w:rPr>
            </w:pPr>
          </w:p>
        </w:tc>
        <w:tc>
          <w:tcPr>
            <w:tcW w:w="1145" w:type="pct"/>
            <w:vAlign w:val="center"/>
          </w:tcPr>
          <w:p w:rsidR="00436FC8" w:rsidRPr="00C323C1" w:rsidRDefault="00436FC8" w:rsidP="007F5C7E">
            <w:pPr>
              <w:pStyle w:val="Akapitzlist0"/>
              <w:ind w:left="0" w:right="113"/>
              <w:jc w:val="center"/>
              <w:rPr>
                <w:bCs/>
                <w:color w:val="000000" w:themeColor="text1"/>
                <w:sz w:val="22"/>
              </w:rPr>
            </w:pPr>
          </w:p>
        </w:tc>
        <w:tc>
          <w:tcPr>
            <w:tcW w:w="1137" w:type="pct"/>
            <w:vAlign w:val="center"/>
          </w:tcPr>
          <w:p w:rsidR="00436FC8" w:rsidRPr="00C323C1" w:rsidRDefault="00436FC8" w:rsidP="007F5C7E">
            <w:pPr>
              <w:pStyle w:val="Akapitzlist0"/>
              <w:ind w:left="0" w:right="113"/>
              <w:rPr>
                <w:bCs/>
                <w:color w:val="000000" w:themeColor="text1"/>
                <w:sz w:val="22"/>
              </w:rPr>
            </w:pPr>
          </w:p>
        </w:tc>
        <w:tc>
          <w:tcPr>
            <w:tcW w:w="134" w:type="pct"/>
          </w:tcPr>
          <w:p w:rsidR="00436FC8" w:rsidRPr="00C323C1" w:rsidRDefault="00436FC8" w:rsidP="007F5C7E">
            <w:pPr>
              <w:pStyle w:val="Akapitzlist0"/>
              <w:ind w:left="0" w:right="113"/>
              <w:rPr>
                <w:bCs/>
                <w:color w:val="000000" w:themeColor="text1"/>
                <w:sz w:val="22"/>
              </w:rPr>
            </w:pPr>
          </w:p>
        </w:tc>
      </w:tr>
      <w:tr w:rsidR="00436FC8" w:rsidRPr="00C323C1" w:rsidTr="007F5C7E">
        <w:trPr>
          <w:trHeight w:val="1755"/>
        </w:trPr>
        <w:tc>
          <w:tcPr>
            <w:tcW w:w="403" w:type="pct"/>
            <w:vAlign w:val="center"/>
          </w:tcPr>
          <w:p w:rsidR="00436FC8" w:rsidRPr="00C323C1" w:rsidRDefault="00436FC8" w:rsidP="007F5C7E">
            <w:pPr>
              <w:pStyle w:val="Akapitzlist0"/>
              <w:ind w:left="0" w:right="113"/>
              <w:jc w:val="center"/>
              <w:rPr>
                <w:b/>
                <w:color w:val="000000" w:themeColor="text1"/>
                <w:sz w:val="22"/>
              </w:rPr>
            </w:pPr>
            <w:r w:rsidRPr="00C323C1">
              <w:rPr>
                <w:b/>
                <w:color w:val="000000" w:themeColor="text1"/>
                <w:sz w:val="22"/>
              </w:rPr>
              <w:t>2</w:t>
            </w:r>
          </w:p>
        </w:tc>
        <w:tc>
          <w:tcPr>
            <w:tcW w:w="1035" w:type="pct"/>
            <w:vAlign w:val="center"/>
          </w:tcPr>
          <w:p w:rsidR="00436FC8" w:rsidRPr="00C323C1" w:rsidRDefault="00436FC8" w:rsidP="007F5C7E">
            <w:pPr>
              <w:pStyle w:val="Akapitzlist0"/>
              <w:ind w:left="0" w:right="113"/>
              <w:rPr>
                <w:bCs/>
                <w:color w:val="000000" w:themeColor="text1"/>
                <w:sz w:val="22"/>
              </w:rPr>
            </w:pPr>
          </w:p>
        </w:tc>
        <w:tc>
          <w:tcPr>
            <w:tcW w:w="1145" w:type="pct"/>
            <w:vAlign w:val="center"/>
          </w:tcPr>
          <w:p w:rsidR="00436FC8" w:rsidRPr="00C323C1" w:rsidRDefault="00436FC8" w:rsidP="007F5C7E">
            <w:pPr>
              <w:pStyle w:val="Akapitzlist0"/>
              <w:ind w:left="0" w:right="113"/>
              <w:jc w:val="center"/>
              <w:rPr>
                <w:bCs/>
                <w:color w:val="000000" w:themeColor="text1"/>
                <w:sz w:val="22"/>
              </w:rPr>
            </w:pPr>
          </w:p>
        </w:tc>
        <w:tc>
          <w:tcPr>
            <w:tcW w:w="1145" w:type="pct"/>
            <w:vAlign w:val="center"/>
          </w:tcPr>
          <w:p w:rsidR="00436FC8" w:rsidRPr="00C323C1" w:rsidRDefault="00436FC8" w:rsidP="007F5C7E">
            <w:pPr>
              <w:pStyle w:val="Akapitzlist0"/>
              <w:ind w:left="0" w:right="113"/>
              <w:jc w:val="center"/>
              <w:rPr>
                <w:bCs/>
                <w:color w:val="000000" w:themeColor="text1"/>
                <w:sz w:val="22"/>
              </w:rPr>
            </w:pPr>
          </w:p>
        </w:tc>
        <w:tc>
          <w:tcPr>
            <w:tcW w:w="1137" w:type="pct"/>
            <w:vAlign w:val="center"/>
          </w:tcPr>
          <w:p w:rsidR="00436FC8" w:rsidRPr="00C323C1" w:rsidRDefault="00436FC8" w:rsidP="007F5C7E">
            <w:pPr>
              <w:pStyle w:val="Akapitzlist0"/>
              <w:ind w:left="0" w:right="113"/>
              <w:rPr>
                <w:bCs/>
                <w:color w:val="000000" w:themeColor="text1"/>
                <w:sz w:val="22"/>
              </w:rPr>
            </w:pPr>
          </w:p>
        </w:tc>
        <w:tc>
          <w:tcPr>
            <w:tcW w:w="134" w:type="pct"/>
          </w:tcPr>
          <w:p w:rsidR="00436FC8" w:rsidRPr="00C323C1" w:rsidRDefault="00436FC8" w:rsidP="007F5C7E">
            <w:pPr>
              <w:pStyle w:val="Akapitzlist0"/>
              <w:ind w:left="0" w:right="113"/>
              <w:rPr>
                <w:bCs/>
                <w:color w:val="000000" w:themeColor="text1"/>
                <w:sz w:val="22"/>
              </w:rPr>
            </w:pPr>
          </w:p>
        </w:tc>
      </w:tr>
    </w:tbl>
    <w:p w:rsidR="00436FC8" w:rsidRPr="00C323C1" w:rsidRDefault="00436FC8" w:rsidP="00436FC8">
      <w:pPr>
        <w:spacing w:line="320" w:lineRule="exact"/>
        <w:jc w:val="both"/>
        <w:rPr>
          <w:color w:val="000000" w:themeColor="text1"/>
          <w:sz w:val="22"/>
          <w:szCs w:val="22"/>
        </w:rPr>
      </w:pPr>
    </w:p>
    <w:p w:rsidR="00436FC8" w:rsidRPr="00C323C1" w:rsidRDefault="00436FC8" w:rsidP="00436FC8">
      <w:pPr>
        <w:spacing w:line="320" w:lineRule="exact"/>
        <w:jc w:val="both"/>
        <w:rPr>
          <w:color w:val="000000" w:themeColor="text1"/>
          <w:sz w:val="22"/>
          <w:szCs w:val="22"/>
        </w:rPr>
      </w:pPr>
      <w:r w:rsidRPr="00C323C1">
        <w:rPr>
          <w:color w:val="000000" w:themeColor="text1"/>
          <w:sz w:val="22"/>
          <w:szCs w:val="22"/>
          <w:u w:val="single"/>
        </w:rPr>
        <w:t>UWAGA:</w:t>
      </w:r>
      <w:r w:rsidRPr="00C323C1">
        <w:rPr>
          <w:color w:val="000000" w:themeColor="text1"/>
          <w:sz w:val="22"/>
          <w:szCs w:val="22"/>
        </w:rPr>
        <w:t xml:space="preserve"> Do każdej dostawy wymienionej w wykazie należy załączyć </w:t>
      </w:r>
      <w:r w:rsidRPr="00C323C1">
        <w:rPr>
          <w:b/>
          <w:color w:val="000000" w:themeColor="text1"/>
          <w:sz w:val="22"/>
          <w:szCs w:val="22"/>
        </w:rPr>
        <w:t>referencje</w:t>
      </w:r>
      <w:r w:rsidRPr="00C323C1">
        <w:rPr>
          <w:color w:val="000000" w:themeColor="text1"/>
          <w:sz w:val="22"/>
          <w:szCs w:val="22"/>
        </w:rPr>
        <w:t xml:space="preserve"> lub dokument potwierdzający, że zamówienia te zostały wykonane należycie.</w:t>
      </w:r>
    </w:p>
    <w:p w:rsidR="00436FC8" w:rsidRPr="00C323C1" w:rsidRDefault="00436FC8" w:rsidP="00436FC8">
      <w:pPr>
        <w:spacing w:line="340" w:lineRule="atLeast"/>
        <w:jc w:val="both"/>
        <w:rPr>
          <w:color w:val="000000" w:themeColor="text1"/>
          <w:sz w:val="22"/>
          <w:szCs w:val="22"/>
        </w:rPr>
      </w:pPr>
    </w:p>
    <w:p w:rsidR="00436FC8" w:rsidRPr="00C323C1" w:rsidRDefault="00436FC8" w:rsidP="00436FC8">
      <w:pPr>
        <w:spacing w:line="340" w:lineRule="atLeast"/>
        <w:jc w:val="both"/>
        <w:rPr>
          <w:color w:val="000000" w:themeColor="text1"/>
          <w:sz w:val="22"/>
          <w:szCs w:val="22"/>
        </w:rPr>
      </w:pPr>
    </w:p>
    <w:p w:rsidR="00436FC8" w:rsidRPr="00C323C1" w:rsidRDefault="00436FC8" w:rsidP="00436FC8">
      <w:pPr>
        <w:jc w:val="both"/>
        <w:rPr>
          <w:color w:val="000000" w:themeColor="text1"/>
          <w:sz w:val="22"/>
          <w:szCs w:val="22"/>
        </w:rPr>
      </w:pPr>
    </w:p>
    <w:p w:rsidR="00436FC8" w:rsidRPr="00C323C1" w:rsidRDefault="00436FC8" w:rsidP="00436FC8">
      <w:pPr>
        <w:spacing w:line="360" w:lineRule="auto"/>
        <w:jc w:val="both"/>
        <w:rPr>
          <w:rFonts w:ascii="Arial" w:hAnsi="Arial" w:cs="Arial"/>
          <w:color w:val="000000" w:themeColor="text1"/>
          <w:sz w:val="21"/>
          <w:szCs w:val="21"/>
        </w:rPr>
      </w:pPr>
      <w:r w:rsidRPr="00C323C1">
        <w:rPr>
          <w:rFonts w:ascii="Arial" w:hAnsi="Arial" w:cs="Arial"/>
          <w:color w:val="000000" w:themeColor="text1"/>
          <w:sz w:val="21"/>
          <w:szCs w:val="21"/>
        </w:rPr>
        <w:t xml:space="preserve">                                                                                    …………………………………….</w:t>
      </w:r>
    </w:p>
    <w:p w:rsidR="00436FC8" w:rsidRPr="00C323C1" w:rsidRDefault="00436FC8" w:rsidP="00436FC8">
      <w:pPr>
        <w:spacing w:line="360" w:lineRule="auto"/>
        <w:jc w:val="both"/>
        <w:rPr>
          <w:i/>
          <w:color w:val="000000" w:themeColor="text1"/>
          <w:sz w:val="16"/>
          <w:szCs w:val="16"/>
        </w:rPr>
      </w:pP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i/>
          <w:color w:val="000000" w:themeColor="text1"/>
          <w:sz w:val="21"/>
          <w:szCs w:val="21"/>
        </w:rPr>
        <w:tab/>
        <w:t xml:space="preserve">  </w:t>
      </w:r>
      <w:r w:rsidRPr="00C323C1">
        <w:rPr>
          <w:i/>
          <w:color w:val="000000" w:themeColor="text1"/>
          <w:sz w:val="16"/>
          <w:szCs w:val="16"/>
        </w:rPr>
        <w:t xml:space="preserve">Data; kwalifikowany podpis elektroniczny </w:t>
      </w:r>
    </w:p>
    <w:p w:rsidR="00436FC8" w:rsidRPr="00C323C1" w:rsidRDefault="00436FC8" w:rsidP="00436FC8">
      <w:pPr>
        <w:tabs>
          <w:tab w:val="left" w:pos="2988"/>
        </w:tabs>
        <w:rPr>
          <w:color w:val="000000" w:themeColor="text1"/>
          <w:sz w:val="22"/>
          <w:szCs w:val="22"/>
        </w:rPr>
      </w:pPr>
    </w:p>
    <w:p w:rsidR="006950D4" w:rsidRDefault="006950D4"/>
    <w:sectPr w:rsidR="006950D4" w:rsidSect="002125EB">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FC8" w:rsidRDefault="00436FC8" w:rsidP="00436FC8">
      <w:r>
        <w:separator/>
      </w:r>
    </w:p>
  </w:endnote>
  <w:endnote w:type="continuationSeparator" w:id="0">
    <w:p w:rsidR="00436FC8" w:rsidRDefault="00436FC8" w:rsidP="0043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NewRoman">
    <w:altName w:val="MS Gothic"/>
    <w:charset w:val="EE"/>
    <w:family w:val="roman"/>
    <w:pitch w:val="variable"/>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623937"/>
      <w:docPartObj>
        <w:docPartGallery w:val="Page Numbers (Bottom of Page)"/>
        <w:docPartUnique/>
      </w:docPartObj>
    </w:sdtPr>
    <w:sdtContent>
      <w:p w:rsidR="00436FC8" w:rsidRDefault="00436FC8">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A3439F">
          <w:rPr>
            <w:noProof/>
            <w:sz w:val="18"/>
            <w:szCs w:val="18"/>
          </w:rPr>
          <w:t>54</w:t>
        </w:r>
        <w:r w:rsidRPr="00652D6D">
          <w:rPr>
            <w:sz w:val="18"/>
            <w:szCs w:val="18"/>
          </w:rPr>
          <w:fldChar w:fldCharType="end"/>
        </w:r>
      </w:p>
    </w:sdtContent>
  </w:sdt>
  <w:p w:rsidR="00436FC8" w:rsidRDefault="00436FC8" w:rsidP="00216970">
    <w:pPr>
      <w:pStyle w:val="Stopka"/>
      <w:tabs>
        <w:tab w:val="left" w:pos="164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FC8" w:rsidRDefault="00436FC8" w:rsidP="00436FC8">
      <w:r>
        <w:separator/>
      </w:r>
    </w:p>
  </w:footnote>
  <w:footnote w:type="continuationSeparator" w:id="0">
    <w:p w:rsidR="00436FC8" w:rsidRDefault="00436FC8" w:rsidP="00436FC8">
      <w:r>
        <w:continuationSeparator/>
      </w:r>
    </w:p>
  </w:footnote>
  <w:footnote w:id="1">
    <w:p w:rsidR="00436FC8" w:rsidRDefault="00436FC8" w:rsidP="00436FC8">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436FC8" w:rsidRDefault="00436FC8" w:rsidP="00436FC8">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436FC8" w:rsidRDefault="00436FC8" w:rsidP="00436FC8">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436FC8" w:rsidRDefault="00436FC8" w:rsidP="00436FC8">
      <w:pPr>
        <w:pStyle w:val="Tekstprzypisudolnego"/>
      </w:pPr>
      <w:r>
        <w:rPr>
          <w:rStyle w:val="Znakiprzypiswdolnych"/>
        </w:rPr>
        <w:footnoteRef/>
      </w:r>
      <w:r>
        <w:rPr>
          <w:rFonts w:ascii="Arial" w:hAnsi="Arial" w:cs="Arial"/>
          <w:sz w:val="16"/>
          <w:szCs w:val="16"/>
        </w:rPr>
        <w:t>Zob. pkt II.1.1 i II.1.3 stosownego ogłoszenia.</w:t>
      </w:r>
    </w:p>
  </w:footnote>
  <w:footnote w:id="5">
    <w:p w:rsidR="00436FC8" w:rsidRDefault="00436FC8" w:rsidP="00436FC8">
      <w:pPr>
        <w:pStyle w:val="Tekstprzypisudolnego"/>
      </w:pPr>
      <w:r>
        <w:rPr>
          <w:rStyle w:val="Znakiprzypiswdolnych"/>
        </w:rPr>
        <w:footnoteRef/>
      </w:r>
      <w:r>
        <w:rPr>
          <w:rFonts w:ascii="Arial" w:hAnsi="Arial" w:cs="Arial"/>
          <w:sz w:val="16"/>
          <w:szCs w:val="16"/>
        </w:rPr>
        <w:t>Zob. pkt II.1.1 stosownego ogłoszenia.</w:t>
      </w:r>
    </w:p>
  </w:footnote>
  <w:footnote w:id="6">
    <w:p w:rsidR="00436FC8" w:rsidRDefault="00436FC8" w:rsidP="00436FC8">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436FC8" w:rsidRDefault="00436FC8" w:rsidP="00436FC8">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436FC8" w:rsidRDefault="00436FC8" w:rsidP="00436FC8">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436FC8" w:rsidRDefault="00436FC8" w:rsidP="00436FC8">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436FC8" w:rsidRDefault="00436FC8" w:rsidP="00436FC8">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 xml:space="preserve">roczny obrót nie przekracza 50 milionów </w:t>
      </w:r>
      <w:proofErr w:type="spellStart"/>
      <w:r>
        <w:rPr>
          <w:rFonts w:ascii="Arial" w:hAnsi="Arial" w:cs="Arial"/>
          <w:b/>
          <w:sz w:val="16"/>
          <w:szCs w:val="16"/>
        </w:rPr>
        <w:t>EUR</w:t>
      </w:r>
      <w:r>
        <w:rPr>
          <w:rFonts w:ascii="Arial" w:hAnsi="Arial" w:cs="Arial"/>
          <w:b/>
          <w:i/>
          <w:sz w:val="16"/>
          <w:szCs w:val="16"/>
        </w:rPr>
        <w:t>lub</w:t>
      </w:r>
      <w:r>
        <w:rPr>
          <w:rFonts w:ascii="Arial" w:hAnsi="Arial" w:cs="Arial"/>
          <w:b/>
          <w:sz w:val="16"/>
          <w:szCs w:val="16"/>
        </w:rPr>
        <w:t>roczna</w:t>
      </w:r>
      <w:proofErr w:type="spellEnd"/>
      <w:r>
        <w:rPr>
          <w:rFonts w:ascii="Arial" w:hAnsi="Arial" w:cs="Arial"/>
          <w:b/>
          <w:sz w:val="16"/>
          <w:szCs w:val="16"/>
        </w:rPr>
        <w:t xml:space="preserve"> suma bilansowa nie przekracza 43 milionów EUR</w:t>
      </w:r>
      <w:r>
        <w:rPr>
          <w:rFonts w:ascii="Arial" w:hAnsi="Arial" w:cs="Arial"/>
          <w:sz w:val="16"/>
          <w:szCs w:val="16"/>
        </w:rPr>
        <w:t>.</w:t>
      </w:r>
    </w:p>
  </w:footnote>
  <w:footnote w:id="8">
    <w:p w:rsidR="00436FC8" w:rsidRDefault="00436FC8" w:rsidP="00436FC8">
      <w:pPr>
        <w:pStyle w:val="Tekstprzypisudolnego"/>
      </w:pPr>
      <w:r>
        <w:rPr>
          <w:rStyle w:val="Znakiprzypiswdolnych"/>
        </w:rPr>
        <w:footnoteRef/>
      </w:r>
      <w:r>
        <w:rPr>
          <w:rFonts w:ascii="Arial" w:hAnsi="Arial" w:cs="Arial"/>
          <w:sz w:val="16"/>
          <w:szCs w:val="16"/>
        </w:rPr>
        <w:t>Zob. ogłoszenie o zamówieniu, pkt III.1.5.</w:t>
      </w:r>
    </w:p>
  </w:footnote>
  <w:footnote w:id="9">
    <w:p w:rsidR="00436FC8" w:rsidRDefault="00436FC8" w:rsidP="00436FC8">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0" w:name="_DV_C939"/>
      <w:r>
        <w:rPr>
          <w:rFonts w:ascii="Arial" w:hAnsi="Arial" w:cs="Arial"/>
          <w:sz w:val="16"/>
          <w:szCs w:val="16"/>
        </w:rPr>
        <w:t>osób</w:t>
      </w:r>
      <w:bookmarkEnd w:id="0"/>
      <w:r>
        <w:rPr>
          <w:rFonts w:ascii="Arial" w:hAnsi="Arial" w:cs="Arial"/>
          <w:sz w:val="16"/>
          <w:szCs w:val="16"/>
        </w:rPr>
        <w:t xml:space="preserve"> niepełnosprawnych lub </w:t>
      </w:r>
      <w:proofErr w:type="spellStart"/>
      <w:r>
        <w:rPr>
          <w:rFonts w:ascii="Arial" w:hAnsi="Arial" w:cs="Arial"/>
          <w:sz w:val="16"/>
          <w:szCs w:val="16"/>
        </w:rPr>
        <w:t>defaworyzowanych</w:t>
      </w:r>
      <w:proofErr w:type="spellEnd"/>
      <w:r>
        <w:rPr>
          <w:rFonts w:ascii="Arial" w:hAnsi="Arial" w:cs="Arial"/>
          <w:sz w:val="16"/>
          <w:szCs w:val="16"/>
        </w:rPr>
        <w:t>.</w:t>
      </w:r>
    </w:p>
  </w:footnote>
  <w:footnote w:id="10">
    <w:p w:rsidR="00436FC8" w:rsidRDefault="00436FC8" w:rsidP="00436FC8">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436FC8" w:rsidRDefault="00436FC8" w:rsidP="00436FC8">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436FC8" w:rsidRDefault="00436FC8" w:rsidP="00436FC8">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436FC8" w:rsidRDefault="00436FC8" w:rsidP="00436FC8">
      <w:pPr>
        <w:pStyle w:val="Tekstprzypisudolnego"/>
      </w:pPr>
      <w:r>
        <w:rPr>
          <w:rStyle w:val="Znakiprzypiswdolnych"/>
        </w:rPr>
        <w:footnoteRef/>
      </w:r>
      <w:r>
        <w:rPr>
          <w:rFonts w:ascii="Arial" w:hAnsi="Arial" w:cs="Arial"/>
          <w:sz w:val="16"/>
          <w:szCs w:val="16"/>
        </w:rPr>
        <w:t>Zgodnie z definicją zawartą w art. 2 decyzji ramowej Rady 2008/841/</w:t>
      </w:r>
      <w:proofErr w:type="spellStart"/>
      <w:r>
        <w:rPr>
          <w:rFonts w:ascii="Arial" w:hAnsi="Arial" w:cs="Arial"/>
          <w:sz w:val="16"/>
          <w:szCs w:val="16"/>
        </w:rPr>
        <w:t>WSiSW</w:t>
      </w:r>
      <w:proofErr w:type="spellEnd"/>
      <w:r>
        <w:rPr>
          <w:rFonts w:ascii="Arial" w:hAnsi="Arial" w:cs="Arial"/>
          <w:sz w:val="16"/>
          <w:szCs w:val="16"/>
        </w:rPr>
        <w:t xml:space="preserve"> z dnia 24 października 2008 r. w sprawie zwalczania przestępczości zorganizowanej (Dz.U. L 300 z 11.11.2008, s. 42).</w:t>
      </w:r>
    </w:p>
  </w:footnote>
  <w:footnote w:id="14">
    <w:p w:rsidR="00436FC8" w:rsidRDefault="00436FC8" w:rsidP="00436FC8">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t>
      </w:r>
      <w:proofErr w:type="spellStart"/>
      <w:r>
        <w:rPr>
          <w:rFonts w:ascii="Arial" w:hAnsi="Arial" w:cs="Arial"/>
          <w:sz w:val="16"/>
          <w:szCs w:val="16"/>
        </w:rPr>
        <w:t>WSiSW</w:t>
      </w:r>
      <w:proofErr w:type="spellEnd"/>
      <w:r>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436FC8" w:rsidRDefault="00436FC8" w:rsidP="00436FC8">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436FC8" w:rsidRDefault="00436FC8" w:rsidP="00436FC8">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436FC8" w:rsidRDefault="00436FC8" w:rsidP="00436FC8">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436FC8" w:rsidRDefault="00436FC8" w:rsidP="00436FC8">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t>
      </w:r>
      <w:proofErr w:type="spellStart"/>
      <w:r>
        <w:rPr>
          <w:rStyle w:val="DeltaViewInsertion"/>
          <w:rFonts w:ascii="Arial" w:hAnsi="Arial" w:cs="Arial"/>
          <w:color w:val="000000"/>
          <w:sz w:val="16"/>
          <w:szCs w:val="16"/>
        </w:rPr>
        <w:t>WSiSW</w:t>
      </w:r>
      <w:proofErr w:type="spellEnd"/>
      <w:r>
        <w:rPr>
          <w:rStyle w:val="DeltaViewInsertion"/>
          <w:rFonts w:ascii="Arial" w:hAnsi="Arial" w:cs="Arial"/>
          <w:color w:val="000000"/>
          <w:sz w:val="16"/>
          <w:szCs w:val="16"/>
        </w:rPr>
        <w:t xml:space="preserve"> (Dz.U. L 101 z 15.4.2011, s. 1).</w:t>
      </w:r>
    </w:p>
  </w:footnote>
  <w:footnote w:id="19">
    <w:p w:rsidR="00436FC8" w:rsidRDefault="00436FC8" w:rsidP="00436FC8">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436FC8" w:rsidRDefault="00436FC8" w:rsidP="00436FC8">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436FC8" w:rsidRDefault="00436FC8" w:rsidP="00436FC8">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436FC8" w:rsidRDefault="00436FC8" w:rsidP="00436FC8">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436FC8" w:rsidRDefault="00436FC8" w:rsidP="00436FC8">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436FC8" w:rsidRDefault="00436FC8" w:rsidP="00436FC8">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436FC8" w:rsidRDefault="00436FC8" w:rsidP="00436FC8">
      <w:pPr>
        <w:pStyle w:val="Tekstprzypisudolnego"/>
      </w:pPr>
      <w:r>
        <w:rPr>
          <w:rStyle w:val="Znakiprzypiswdolnych"/>
        </w:rPr>
        <w:footnoteRef/>
      </w:r>
      <w:r>
        <w:rPr>
          <w:rFonts w:ascii="Arial" w:hAnsi="Arial" w:cs="Arial"/>
          <w:sz w:val="16"/>
          <w:szCs w:val="16"/>
        </w:rPr>
        <w:t>Zob. art. 57 ust. 4 dyrektywy 2014/24/WE.</w:t>
      </w:r>
    </w:p>
  </w:footnote>
  <w:footnote w:id="26">
    <w:p w:rsidR="00436FC8" w:rsidRDefault="00436FC8" w:rsidP="00436FC8">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436FC8" w:rsidRDefault="00436FC8" w:rsidP="00436FC8">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436FC8" w:rsidRDefault="00436FC8" w:rsidP="00436FC8">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436FC8" w:rsidRDefault="00436FC8" w:rsidP="00436FC8">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436FC8" w:rsidRDefault="00436FC8" w:rsidP="00436FC8">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436FC8" w:rsidRDefault="00436FC8" w:rsidP="00436FC8">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436FC8" w:rsidRDefault="00436FC8" w:rsidP="00436FC8">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436FC8" w:rsidRDefault="00436FC8" w:rsidP="00436FC8">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436FC8" w:rsidRDefault="00436FC8" w:rsidP="00436FC8">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436FC8" w:rsidRDefault="00436FC8" w:rsidP="00436FC8">
      <w:pPr>
        <w:pStyle w:val="Tekstprzypisudolnego"/>
      </w:pPr>
      <w:r>
        <w:rPr>
          <w:rStyle w:val="Znakiprzypiswdolnych"/>
        </w:rPr>
        <w:footnoteRef/>
      </w:r>
      <w:r>
        <w:rPr>
          <w:rFonts w:ascii="Arial" w:hAnsi="Arial" w:cs="Arial"/>
          <w:sz w:val="16"/>
          <w:szCs w:val="16"/>
        </w:rPr>
        <w:t>Np. stosunek aktywów do zobowiązań.</w:t>
      </w:r>
    </w:p>
  </w:footnote>
  <w:footnote w:id="36">
    <w:p w:rsidR="00436FC8" w:rsidRDefault="00436FC8" w:rsidP="00436FC8">
      <w:pPr>
        <w:pStyle w:val="Tekstprzypisudolnego"/>
      </w:pPr>
      <w:r>
        <w:rPr>
          <w:rStyle w:val="Znakiprzypiswdolnych"/>
        </w:rPr>
        <w:footnoteRef/>
      </w:r>
      <w:r>
        <w:rPr>
          <w:rFonts w:ascii="Arial" w:hAnsi="Arial" w:cs="Arial"/>
          <w:sz w:val="16"/>
          <w:szCs w:val="16"/>
        </w:rPr>
        <w:t>Np. stosunek aktywów do zobowiązań.</w:t>
      </w:r>
    </w:p>
  </w:footnote>
  <w:footnote w:id="37">
    <w:p w:rsidR="00436FC8" w:rsidRDefault="00436FC8" w:rsidP="00436FC8">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436FC8" w:rsidRDefault="00436FC8" w:rsidP="00436FC8">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436FC8" w:rsidRDefault="00436FC8" w:rsidP="00436FC8">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436FC8" w:rsidRDefault="00436FC8" w:rsidP="00436FC8">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436FC8" w:rsidRDefault="00436FC8" w:rsidP="00436FC8">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436FC8" w:rsidRDefault="00436FC8" w:rsidP="00436FC8">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436FC8" w:rsidRDefault="00436FC8" w:rsidP="00436FC8">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436FC8" w:rsidRDefault="00436FC8" w:rsidP="00436FC8">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436FC8" w:rsidRDefault="00436FC8" w:rsidP="00436FC8">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436FC8" w:rsidRDefault="00436FC8" w:rsidP="00436FC8">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436FC8" w:rsidRDefault="00436FC8" w:rsidP="00436FC8">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436FC8" w:rsidRDefault="00436FC8" w:rsidP="00436FC8">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FC8" w:rsidRPr="00556AEE" w:rsidRDefault="00436FC8">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Zp/63/PN/24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FE97756"/>
    <w:multiLevelType w:val="hybridMultilevel"/>
    <w:tmpl w:val="C71E52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A6806A6"/>
    <w:multiLevelType w:val="hybridMultilevel"/>
    <w:tmpl w:val="5EC4FD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6DC658D"/>
    <w:multiLevelType w:val="hybridMultilevel"/>
    <w:tmpl w:val="62D01A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9460065"/>
    <w:multiLevelType w:val="hybridMultilevel"/>
    <w:tmpl w:val="7EA4B9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B875952"/>
    <w:multiLevelType w:val="hybridMultilevel"/>
    <w:tmpl w:val="BBAC28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CD040C7"/>
    <w:multiLevelType w:val="multilevel"/>
    <w:tmpl w:val="B1E63CA8"/>
    <w:lvl w:ilvl="0">
      <w:start w:val="1"/>
      <w:numFmt w:val="decimal"/>
      <w:lvlText w:val="%1."/>
      <w:legacy w:legacy="1" w:legacySpace="0" w:legacyIndent="0"/>
      <w:lvlJc w:val="left"/>
      <w:pPr>
        <w:ind w:left="0" w:firstLine="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43A43476"/>
    <w:multiLevelType w:val="hybridMultilevel"/>
    <w:tmpl w:val="C5B68212"/>
    <w:lvl w:ilvl="0" w:tplc="1D406B0E">
      <w:start w:val="7"/>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0"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4F720F08"/>
    <w:multiLevelType w:val="hybridMultilevel"/>
    <w:tmpl w:val="A1D05A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91E2C6D"/>
    <w:multiLevelType w:val="hybridMultilevel"/>
    <w:tmpl w:val="FD9CDC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97B1296"/>
    <w:multiLevelType w:val="hybridMultilevel"/>
    <w:tmpl w:val="B51ECF3A"/>
    <w:lvl w:ilvl="0" w:tplc="C6F42CEC">
      <w:start w:val="1"/>
      <w:numFmt w:val="decimal"/>
      <w:lvlText w:val="%1."/>
      <w:lvlJc w:val="left"/>
      <w:pPr>
        <w:ind w:left="360" w:hanging="360"/>
      </w:pPr>
      <w:rPr>
        <w:rFonts w:asciiTheme="minorHAnsi" w:eastAsiaTheme="minorHAnsi" w:hAnsiTheme="minorHAnsi" w:cstheme="minorBid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66646787"/>
    <w:multiLevelType w:val="hybridMultilevel"/>
    <w:tmpl w:val="C0C02B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8FD7618"/>
    <w:multiLevelType w:val="hybridMultilevel"/>
    <w:tmpl w:val="7C3CA0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71B91E0F"/>
    <w:multiLevelType w:val="hybridMultilevel"/>
    <w:tmpl w:val="A9C2F6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3221F4B"/>
    <w:multiLevelType w:val="hybridMultilevel"/>
    <w:tmpl w:val="92F409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751B5F56"/>
    <w:multiLevelType w:val="hybridMultilevel"/>
    <w:tmpl w:val="834467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7B17659D"/>
    <w:multiLevelType w:val="hybridMultilevel"/>
    <w:tmpl w:val="F36867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9"/>
  </w:num>
  <w:num w:numId="4">
    <w:abstractNumId w:val="26"/>
  </w:num>
  <w:num w:numId="5">
    <w:abstractNumId w:val="4"/>
  </w:num>
  <w:num w:numId="6">
    <w:abstractNumId w:val="3"/>
  </w:num>
  <w:num w:numId="7">
    <w:abstractNumId w:val="5"/>
  </w:num>
  <w:num w:numId="8">
    <w:abstractNumId w:val="6"/>
  </w:num>
  <w:num w:numId="9">
    <w:abstractNumId w:val="16"/>
  </w:num>
  <w:num w:numId="10">
    <w:abstractNumId w:val="29"/>
  </w:num>
  <w:num w:numId="11">
    <w:abstractNumId w:val="8"/>
  </w:num>
  <w:num w:numId="12">
    <w:abstractNumId w:val="2"/>
  </w:num>
  <w:num w:numId="13">
    <w:abstractNumId w:val="25"/>
  </w:num>
  <w:num w:numId="14">
    <w:abstractNumId w:val="7"/>
  </w:num>
  <w:num w:numId="15">
    <w:abstractNumId w:val="24"/>
  </w:num>
  <w:num w:numId="16">
    <w:abstractNumId w:val="20"/>
  </w:num>
  <w:num w:numId="17">
    <w:abstractNumId w:val="1"/>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8"/>
  </w:num>
  <w:num w:numId="21">
    <w:abstractNumId w:val="17"/>
  </w:num>
  <w:num w:numId="22">
    <w:abstractNumId w:val="14"/>
  </w:num>
  <w:num w:numId="23">
    <w:abstractNumId w:val="31"/>
  </w:num>
  <w:num w:numId="24">
    <w:abstractNumId w:val="27"/>
  </w:num>
  <w:num w:numId="25">
    <w:abstractNumId w:val="30"/>
  </w:num>
  <w:num w:numId="26">
    <w:abstractNumId w:val="11"/>
  </w:num>
  <w:num w:numId="27">
    <w:abstractNumId w:val="9"/>
  </w:num>
  <w:num w:numId="28">
    <w:abstractNumId w:val="12"/>
  </w:num>
  <w:num w:numId="29">
    <w:abstractNumId w:val="22"/>
  </w:num>
  <w:num w:numId="30">
    <w:abstractNumId w:val="28"/>
  </w:num>
  <w:num w:numId="31">
    <w:abstractNumId w:val="34"/>
  </w:num>
  <w:num w:numId="32">
    <w:abstractNumId w:val="21"/>
  </w:num>
  <w:num w:numId="33">
    <w:abstractNumId w:val="13"/>
  </w:num>
  <w:num w:numId="34">
    <w:abstractNumId w:val="23"/>
  </w:num>
  <w:num w:numId="35">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C8"/>
    <w:rsid w:val="00436FC8"/>
    <w:rsid w:val="006950D4"/>
    <w:rsid w:val="00A3439F"/>
    <w:rsid w:val="00AD65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9063B"/>
  <w15:chartTrackingRefBased/>
  <w15:docId w15:val="{3581576B-AE4D-489E-B763-179F4FCC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6FC8"/>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436FC8"/>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436FC8"/>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436FC8"/>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436FC8"/>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436FC8"/>
    <w:pPr>
      <w:numPr>
        <w:ilvl w:val="4"/>
        <w:numId w:val="1"/>
      </w:numPr>
      <w:spacing w:before="240" w:after="60"/>
      <w:outlineLvl w:val="4"/>
    </w:pPr>
    <w:rPr>
      <w:b/>
      <w:i/>
      <w:sz w:val="26"/>
    </w:rPr>
  </w:style>
  <w:style w:type="paragraph" w:styleId="Nagwek6">
    <w:name w:val="heading 6"/>
    <w:basedOn w:val="Normalny"/>
    <w:next w:val="Normalny"/>
    <w:link w:val="Nagwek6Znak"/>
    <w:qFormat/>
    <w:rsid w:val="00436FC8"/>
    <w:pPr>
      <w:numPr>
        <w:ilvl w:val="5"/>
        <w:numId w:val="1"/>
      </w:numPr>
      <w:spacing w:before="240" w:after="60"/>
      <w:outlineLvl w:val="5"/>
    </w:pPr>
    <w:rPr>
      <w:b/>
      <w:sz w:val="22"/>
    </w:rPr>
  </w:style>
  <w:style w:type="paragraph" w:styleId="Nagwek7">
    <w:name w:val="heading 7"/>
    <w:basedOn w:val="Normalny"/>
    <w:next w:val="Normalny"/>
    <w:link w:val="Nagwek7Znak"/>
    <w:qFormat/>
    <w:rsid w:val="00436FC8"/>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36FC8"/>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436FC8"/>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436FC8"/>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436FC8"/>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436FC8"/>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436FC8"/>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436FC8"/>
    <w:rPr>
      <w:rFonts w:ascii="Cambria" w:eastAsia="Times New Roman" w:hAnsi="Cambria" w:cs="Times New Roman"/>
      <w:i/>
      <w:color w:val="808080"/>
      <w:kern w:val="1"/>
      <w:sz w:val="24"/>
      <w:szCs w:val="20"/>
      <w:lang w:val="fr-FR" w:eastAsia="pl-PL"/>
    </w:rPr>
  </w:style>
  <w:style w:type="character" w:customStyle="1" w:styleId="WW8Num1z0">
    <w:name w:val="WW8Num1z0"/>
    <w:rsid w:val="00436FC8"/>
    <w:rPr>
      <w:rFonts w:ascii="Times New Roman" w:hAnsi="Times New Roman"/>
      <w:bCs w:val="0"/>
      <w:sz w:val="24"/>
    </w:rPr>
  </w:style>
  <w:style w:type="character" w:customStyle="1" w:styleId="WW8Num2z0">
    <w:name w:val="WW8Num2z0"/>
    <w:rsid w:val="00436FC8"/>
    <w:rPr>
      <w:rFonts w:ascii="Wingdings" w:hAnsi="Wingdings"/>
      <w:bCs w:val="0"/>
    </w:rPr>
  </w:style>
  <w:style w:type="character" w:customStyle="1" w:styleId="WW8Num3z0">
    <w:name w:val="WW8Num3z0"/>
    <w:rsid w:val="00436FC8"/>
    <w:rPr>
      <w:rFonts w:ascii="Symbol" w:hAnsi="Symbol"/>
      <w:bCs w:val="0"/>
    </w:rPr>
  </w:style>
  <w:style w:type="character" w:customStyle="1" w:styleId="WW8Num4z0">
    <w:name w:val="WW8Num4z0"/>
    <w:rsid w:val="00436FC8"/>
    <w:rPr>
      <w:rFonts w:ascii="Wingdings" w:hAnsi="Wingdings"/>
      <w:bCs w:val="0"/>
    </w:rPr>
  </w:style>
  <w:style w:type="character" w:customStyle="1" w:styleId="WW8Num5z0">
    <w:name w:val="WW8Num5z0"/>
    <w:rsid w:val="00436FC8"/>
    <w:rPr>
      <w:noProof w:val="0"/>
      <w:position w:val="0"/>
      <w:sz w:val="24"/>
      <w:vertAlign w:val="baseline"/>
      <w:lang w:val="pl-PL"/>
    </w:rPr>
  </w:style>
  <w:style w:type="character" w:customStyle="1" w:styleId="WW8Num5z1">
    <w:name w:val="WW8Num5z1"/>
    <w:rsid w:val="00436FC8"/>
  </w:style>
  <w:style w:type="character" w:customStyle="1" w:styleId="WW8Num5z2">
    <w:name w:val="WW8Num5z2"/>
    <w:rsid w:val="00436FC8"/>
  </w:style>
  <w:style w:type="character" w:customStyle="1" w:styleId="WW8Num5z3">
    <w:name w:val="WW8Num5z3"/>
    <w:rsid w:val="00436FC8"/>
  </w:style>
  <w:style w:type="character" w:customStyle="1" w:styleId="WW8Num5z4">
    <w:name w:val="WW8Num5z4"/>
    <w:rsid w:val="00436FC8"/>
  </w:style>
  <w:style w:type="character" w:customStyle="1" w:styleId="WW8Num5z5">
    <w:name w:val="WW8Num5z5"/>
    <w:rsid w:val="00436FC8"/>
  </w:style>
  <w:style w:type="character" w:customStyle="1" w:styleId="WW8Num5z6">
    <w:name w:val="WW8Num5z6"/>
    <w:rsid w:val="00436FC8"/>
  </w:style>
  <w:style w:type="character" w:customStyle="1" w:styleId="WW8Num5z7">
    <w:name w:val="WW8Num5z7"/>
    <w:rsid w:val="00436FC8"/>
  </w:style>
  <w:style w:type="character" w:customStyle="1" w:styleId="WW8Num5z8">
    <w:name w:val="WW8Num5z8"/>
    <w:rsid w:val="00436FC8"/>
  </w:style>
  <w:style w:type="character" w:customStyle="1" w:styleId="WW8Num6z0">
    <w:name w:val="WW8Num6z0"/>
    <w:rsid w:val="00436FC8"/>
    <w:rPr>
      <w:rFonts w:ascii="Times New Roman" w:hAnsi="Times New Roman"/>
      <w:bCs w:val="0"/>
      <w:noProof w:val="0"/>
      <w:sz w:val="20"/>
      <w:lang w:val="pl-PL"/>
    </w:rPr>
  </w:style>
  <w:style w:type="character" w:customStyle="1" w:styleId="WW8Num6z1">
    <w:name w:val="WW8Num6z1"/>
    <w:rsid w:val="00436FC8"/>
    <w:rPr>
      <w:rFonts w:ascii="Courier New" w:hAnsi="Courier New"/>
      <w:bCs w:val="0"/>
    </w:rPr>
  </w:style>
  <w:style w:type="character" w:customStyle="1" w:styleId="WW8Num6z2">
    <w:name w:val="WW8Num6z2"/>
    <w:rsid w:val="00436FC8"/>
    <w:rPr>
      <w:rFonts w:ascii="Wingdings" w:hAnsi="Wingdings"/>
      <w:bCs w:val="0"/>
    </w:rPr>
  </w:style>
  <w:style w:type="character" w:customStyle="1" w:styleId="WW8Num7z0">
    <w:name w:val="WW8Num7z0"/>
    <w:rsid w:val="00436FC8"/>
    <w:rPr>
      <w:rFonts w:ascii="Wingdings" w:hAnsi="Wingdings"/>
      <w:bCs w:val="0"/>
      <w:sz w:val="22"/>
    </w:rPr>
  </w:style>
  <w:style w:type="character" w:customStyle="1" w:styleId="WW8Num7z1">
    <w:name w:val="WW8Num7z1"/>
    <w:rsid w:val="00436FC8"/>
  </w:style>
  <w:style w:type="character" w:customStyle="1" w:styleId="WW8Num7z2">
    <w:name w:val="WW8Num7z2"/>
    <w:rsid w:val="00436FC8"/>
  </w:style>
  <w:style w:type="character" w:customStyle="1" w:styleId="WW8Num7z3">
    <w:name w:val="WW8Num7z3"/>
    <w:rsid w:val="00436FC8"/>
  </w:style>
  <w:style w:type="character" w:customStyle="1" w:styleId="WW8Num7z4">
    <w:name w:val="WW8Num7z4"/>
    <w:rsid w:val="00436FC8"/>
  </w:style>
  <w:style w:type="character" w:customStyle="1" w:styleId="WW8Num7z5">
    <w:name w:val="WW8Num7z5"/>
    <w:rsid w:val="00436FC8"/>
  </w:style>
  <w:style w:type="character" w:customStyle="1" w:styleId="WW8Num7z6">
    <w:name w:val="WW8Num7z6"/>
    <w:rsid w:val="00436FC8"/>
  </w:style>
  <w:style w:type="character" w:customStyle="1" w:styleId="WW8Num7z7">
    <w:name w:val="WW8Num7z7"/>
    <w:rsid w:val="00436FC8"/>
  </w:style>
  <w:style w:type="character" w:customStyle="1" w:styleId="WW8Num7z8">
    <w:name w:val="WW8Num7z8"/>
    <w:rsid w:val="00436FC8"/>
  </w:style>
  <w:style w:type="character" w:customStyle="1" w:styleId="WW8Num8z0">
    <w:name w:val="WW8Num8z0"/>
    <w:rsid w:val="00436FC8"/>
    <w:rPr>
      <w:rFonts w:ascii="Wingdings" w:hAnsi="Wingdings"/>
      <w:bCs w:val="0"/>
      <w:sz w:val="22"/>
    </w:rPr>
  </w:style>
  <w:style w:type="character" w:customStyle="1" w:styleId="WW8Num8z1">
    <w:name w:val="WW8Num8z1"/>
    <w:rsid w:val="00436FC8"/>
    <w:rPr>
      <w:rFonts w:ascii="Courier New" w:hAnsi="Courier New"/>
      <w:bCs w:val="0"/>
    </w:rPr>
  </w:style>
  <w:style w:type="character" w:customStyle="1" w:styleId="WW8Num8z2">
    <w:name w:val="WW8Num8z2"/>
    <w:rsid w:val="00436FC8"/>
  </w:style>
  <w:style w:type="character" w:customStyle="1" w:styleId="WW8Num8z3">
    <w:name w:val="WW8Num8z3"/>
    <w:rsid w:val="00436FC8"/>
    <w:rPr>
      <w:rFonts w:ascii="Symbol" w:hAnsi="Symbol"/>
      <w:bCs w:val="0"/>
    </w:rPr>
  </w:style>
  <w:style w:type="character" w:customStyle="1" w:styleId="WW8Num8z4">
    <w:name w:val="WW8Num8z4"/>
    <w:rsid w:val="00436FC8"/>
  </w:style>
  <w:style w:type="character" w:customStyle="1" w:styleId="WW8Num8z5">
    <w:name w:val="WW8Num8z5"/>
    <w:rsid w:val="00436FC8"/>
  </w:style>
  <w:style w:type="character" w:customStyle="1" w:styleId="WW8Num8z6">
    <w:name w:val="WW8Num8z6"/>
    <w:rsid w:val="00436FC8"/>
  </w:style>
  <w:style w:type="character" w:customStyle="1" w:styleId="WW8Num8z7">
    <w:name w:val="WW8Num8z7"/>
    <w:rsid w:val="00436FC8"/>
  </w:style>
  <w:style w:type="character" w:customStyle="1" w:styleId="WW8Num8z8">
    <w:name w:val="WW8Num8z8"/>
    <w:rsid w:val="00436FC8"/>
  </w:style>
  <w:style w:type="character" w:customStyle="1" w:styleId="WW8Num9z0">
    <w:name w:val="WW8Num9z0"/>
    <w:rsid w:val="00436FC8"/>
    <w:rPr>
      <w:rFonts w:ascii="Wingdings" w:hAnsi="Wingdings"/>
      <w:bCs w:val="0"/>
    </w:rPr>
  </w:style>
  <w:style w:type="character" w:customStyle="1" w:styleId="WW8Num10z0">
    <w:name w:val="WW8Num10z0"/>
    <w:rsid w:val="00436FC8"/>
    <w:rPr>
      <w:rFonts w:ascii="Wingdings" w:hAnsi="Wingdings"/>
      <w:bCs w:val="0"/>
    </w:rPr>
  </w:style>
  <w:style w:type="character" w:customStyle="1" w:styleId="WW8Num11z0">
    <w:name w:val="WW8Num11z0"/>
    <w:rsid w:val="00436FC8"/>
    <w:rPr>
      <w:rFonts w:ascii="Symbol" w:hAnsi="Symbol"/>
      <w:bCs w:val="0"/>
      <w:sz w:val="20"/>
    </w:rPr>
  </w:style>
  <w:style w:type="character" w:customStyle="1" w:styleId="WW8Num11z1">
    <w:name w:val="WW8Num11z1"/>
    <w:rsid w:val="00436FC8"/>
    <w:rPr>
      <w:rFonts w:ascii="Courier New" w:hAnsi="Courier New"/>
      <w:bCs w:val="0"/>
    </w:rPr>
  </w:style>
  <w:style w:type="character" w:customStyle="1" w:styleId="WW8Num11z2">
    <w:name w:val="WW8Num11z2"/>
    <w:rsid w:val="00436FC8"/>
    <w:rPr>
      <w:rFonts w:ascii="Wingdings" w:hAnsi="Wingdings"/>
      <w:bCs w:val="0"/>
    </w:rPr>
  </w:style>
  <w:style w:type="character" w:customStyle="1" w:styleId="WW8Num12z0">
    <w:name w:val="WW8Num12z0"/>
    <w:rsid w:val="00436FC8"/>
    <w:rPr>
      <w:rFonts w:ascii="Symbol" w:hAnsi="Symbol"/>
      <w:bCs w:val="0"/>
    </w:rPr>
  </w:style>
  <w:style w:type="character" w:customStyle="1" w:styleId="WW8Num13z0">
    <w:name w:val="WW8Num13z0"/>
    <w:rsid w:val="00436FC8"/>
    <w:rPr>
      <w:sz w:val="24"/>
    </w:rPr>
  </w:style>
  <w:style w:type="character" w:customStyle="1" w:styleId="WW8Num13z1">
    <w:name w:val="WW8Num13z1"/>
    <w:rsid w:val="00436FC8"/>
    <w:rPr>
      <w:rFonts w:ascii="Courier New" w:hAnsi="Courier New"/>
      <w:bCs w:val="0"/>
    </w:rPr>
  </w:style>
  <w:style w:type="character" w:customStyle="1" w:styleId="WW8Num13z2">
    <w:name w:val="WW8Num13z2"/>
    <w:rsid w:val="00436FC8"/>
    <w:rPr>
      <w:rFonts w:ascii="Wingdings" w:hAnsi="Wingdings"/>
      <w:bCs w:val="0"/>
    </w:rPr>
  </w:style>
  <w:style w:type="character" w:customStyle="1" w:styleId="WW8Num14z0">
    <w:name w:val="WW8Num14z0"/>
    <w:rsid w:val="00436FC8"/>
    <w:rPr>
      <w:rFonts w:ascii="Wingdings" w:hAnsi="Wingdings"/>
      <w:bCs w:val="0"/>
      <w:noProof w:val="0"/>
      <w:color w:val="000000"/>
      <w:sz w:val="20"/>
      <w:lang w:val="pl-PL"/>
    </w:rPr>
  </w:style>
  <w:style w:type="character" w:customStyle="1" w:styleId="WW8Num14z1">
    <w:name w:val="WW8Num14z1"/>
    <w:rsid w:val="00436FC8"/>
  </w:style>
  <w:style w:type="character" w:customStyle="1" w:styleId="WW8Num14z2">
    <w:name w:val="WW8Num14z2"/>
    <w:rsid w:val="00436FC8"/>
  </w:style>
  <w:style w:type="character" w:customStyle="1" w:styleId="WW8Num14z3">
    <w:name w:val="WW8Num14z3"/>
    <w:rsid w:val="00436FC8"/>
  </w:style>
  <w:style w:type="character" w:customStyle="1" w:styleId="WW8Num14z4">
    <w:name w:val="WW8Num14z4"/>
    <w:rsid w:val="00436FC8"/>
  </w:style>
  <w:style w:type="character" w:customStyle="1" w:styleId="WW8Num14z5">
    <w:name w:val="WW8Num14z5"/>
    <w:rsid w:val="00436FC8"/>
  </w:style>
  <w:style w:type="character" w:customStyle="1" w:styleId="WW8Num14z6">
    <w:name w:val="WW8Num14z6"/>
    <w:rsid w:val="00436FC8"/>
  </w:style>
  <w:style w:type="character" w:customStyle="1" w:styleId="WW8Num14z7">
    <w:name w:val="WW8Num14z7"/>
    <w:rsid w:val="00436FC8"/>
  </w:style>
  <w:style w:type="character" w:customStyle="1" w:styleId="WW8Num14z8">
    <w:name w:val="WW8Num14z8"/>
    <w:rsid w:val="00436FC8"/>
  </w:style>
  <w:style w:type="character" w:customStyle="1" w:styleId="WW8Num15z0">
    <w:name w:val="WW8Num15z0"/>
    <w:rsid w:val="00436FC8"/>
    <w:rPr>
      <w:rFonts w:ascii="Times New Roman" w:hAnsi="Times New Roman"/>
      <w:bCs w:val="0"/>
      <w:noProof w:val="0"/>
      <w:color w:val="000000"/>
      <w:position w:val="0"/>
      <w:sz w:val="22"/>
      <w:vertAlign w:val="baseline"/>
      <w:lang w:val="pl-PL"/>
    </w:rPr>
  </w:style>
  <w:style w:type="character" w:customStyle="1" w:styleId="WW8Num16z0">
    <w:name w:val="WW8Num16z0"/>
    <w:rsid w:val="00436FC8"/>
    <w:rPr>
      <w:rFonts w:ascii="Wingdings" w:hAnsi="Wingdings"/>
      <w:bCs w:val="0"/>
      <w:noProof w:val="0"/>
      <w:color w:val="FF0000"/>
      <w:sz w:val="22"/>
      <w:lang w:val="pl-PL"/>
    </w:rPr>
  </w:style>
  <w:style w:type="character" w:customStyle="1" w:styleId="WW8Num16z1">
    <w:name w:val="WW8Num16z1"/>
    <w:rsid w:val="00436FC8"/>
  </w:style>
  <w:style w:type="character" w:customStyle="1" w:styleId="WW8Num16z2">
    <w:name w:val="WW8Num16z2"/>
    <w:rsid w:val="00436FC8"/>
  </w:style>
  <w:style w:type="character" w:customStyle="1" w:styleId="WW8Num16z3">
    <w:name w:val="WW8Num16z3"/>
    <w:rsid w:val="00436FC8"/>
  </w:style>
  <w:style w:type="character" w:customStyle="1" w:styleId="WW8Num16z4">
    <w:name w:val="WW8Num16z4"/>
    <w:rsid w:val="00436FC8"/>
  </w:style>
  <w:style w:type="character" w:customStyle="1" w:styleId="WW8Num16z5">
    <w:name w:val="WW8Num16z5"/>
    <w:rsid w:val="00436FC8"/>
  </w:style>
  <w:style w:type="character" w:customStyle="1" w:styleId="WW8Num16z6">
    <w:name w:val="WW8Num16z6"/>
    <w:rsid w:val="00436FC8"/>
  </w:style>
  <w:style w:type="character" w:customStyle="1" w:styleId="WW8Num16z7">
    <w:name w:val="WW8Num16z7"/>
    <w:rsid w:val="00436FC8"/>
  </w:style>
  <w:style w:type="character" w:customStyle="1" w:styleId="WW8Num16z8">
    <w:name w:val="WW8Num16z8"/>
    <w:rsid w:val="00436FC8"/>
  </w:style>
  <w:style w:type="character" w:customStyle="1" w:styleId="WW8Num17z0">
    <w:name w:val="WW8Num17z0"/>
    <w:rsid w:val="00436FC8"/>
    <w:rPr>
      <w:rFonts w:ascii="Wingdings" w:hAnsi="Wingdings"/>
      <w:bCs w:val="0"/>
      <w:noProof w:val="0"/>
      <w:color w:val="000000"/>
      <w:sz w:val="22"/>
      <w:lang w:val="pl-PL"/>
    </w:rPr>
  </w:style>
  <w:style w:type="character" w:customStyle="1" w:styleId="WW8Num18z0">
    <w:name w:val="WW8Num18z0"/>
    <w:rsid w:val="00436FC8"/>
    <w:rPr>
      <w:rFonts w:ascii="Times New Roman" w:hAnsi="Times New Roman"/>
      <w:bCs w:val="0"/>
    </w:rPr>
  </w:style>
  <w:style w:type="character" w:customStyle="1" w:styleId="WW8Num19z0">
    <w:name w:val="WW8Num19z0"/>
    <w:rsid w:val="00436FC8"/>
  </w:style>
  <w:style w:type="character" w:customStyle="1" w:styleId="WW8Num20z0">
    <w:name w:val="WW8Num20z0"/>
    <w:rsid w:val="00436FC8"/>
    <w:rPr>
      <w:i/>
    </w:rPr>
  </w:style>
  <w:style w:type="character" w:customStyle="1" w:styleId="WW8Num21z0">
    <w:name w:val="WW8Num21z0"/>
    <w:rsid w:val="00436FC8"/>
    <w:rPr>
      <w:rFonts w:ascii="Times New Roman" w:hAnsi="Times New Roman"/>
      <w:bCs w:val="0"/>
      <w:noProof w:val="0"/>
      <w:sz w:val="20"/>
      <w:lang w:val="pl-PL"/>
    </w:rPr>
  </w:style>
  <w:style w:type="character" w:customStyle="1" w:styleId="WW8Num21z1">
    <w:name w:val="WW8Num21z1"/>
    <w:rsid w:val="00436FC8"/>
    <w:rPr>
      <w:rFonts w:ascii="Courier New" w:hAnsi="Courier New"/>
      <w:bCs w:val="0"/>
    </w:rPr>
  </w:style>
  <w:style w:type="character" w:customStyle="1" w:styleId="WW8Num21z2">
    <w:name w:val="WW8Num21z2"/>
    <w:rsid w:val="00436FC8"/>
    <w:rPr>
      <w:rFonts w:ascii="Wingdings" w:hAnsi="Wingdings"/>
      <w:bCs w:val="0"/>
    </w:rPr>
  </w:style>
  <w:style w:type="character" w:customStyle="1" w:styleId="WW8Num22z0">
    <w:name w:val="WW8Num22z0"/>
    <w:rsid w:val="00436FC8"/>
    <w:rPr>
      <w:rFonts w:ascii="Symbol" w:hAnsi="Symbol"/>
      <w:noProof w:val="0"/>
      <w:sz w:val="20"/>
      <w:lang w:val="pl-PL"/>
    </w:rPr>
  </w:style>
  <w:style w:type="character" w:customStyle="1" w:styleId="WW8Num22z1">
    <w:name w:val="WW8Num22z1"/>
    <w:rsid w:val="00436FC8"/>
    <w:rPr>
      <w:rFonts w:ascii="Courier New" w:hAnsi="Courier New"/>
    </w:rPr>
  </w:style>
  <w:style w:type="character" w:customStyle="1" w:styleId="WW8Num22z2">
    <w:name w:val="WW8Num22z2"/>
    <w:rsid w:val="00436FC8"/>
    <w:rPr>
      <w:rFonts w:ascii="Wingdings" w:hAnsi="Wingdings"/>
    </w:rPr>
  </w:style>
  <w:style w:type="character" w:customStyle="1" w:styleId="WW8Num23z0">
    <w:name w:val="WW8Num23z0"/>
    <w:rsid w:val="00436FC8"/>
    <w:rPr>
      <w:rFonts w:ascii="Symbol" w:hAnsi="Symbol"/>
      <w:noProof w:val="0"/>
      <w:color w:val="000000"/>
      <w:sz w:val="20"/>
      <w:lang w:val="pl-PL"/>
    </w:rPr>
  </w:style>
  <w:style w:type="character" w:customStyle="1" w:styleId="WW8Num23z1">
    <w:name w:val="WW8Num23z1"/>
    <w:rsid w:val="00436FC8"/>
  </w:style>
  <w:style w:type="character" w:customStyle="1" w:styleId="WW8Num23z2">
    <w:name w:val="WW8Num23z2"/>
    <w:rsid w:val="00436FC8"/>
  </w:style>
  <w:style w:type="character" w:customStyle="1" w:styleId="WW8Num23z3">
    <w:name w:val="WW8Num23z3"/>
    <w:rsid w:val="00436FC8"/>
  </w:style>
  <w:style w:type="character" w:customStyle="1" w:styleId="WW8Num23z4">
    <w:name w:val="WW8Num23z4"/>
    <w:rsid w:val="00436FC8"/>
  </w:style>
  <w:style w:type="character" w:customStyle="1" w:styleId="WW8Num23z5">
    <w:name w:val="WW8Num23z5"/>
    <w:rsid w:val="00436FC8"/>
  </w:style>
  <w:style w:type="character" w:customStyle="1" w:styleId="WW8Num23z6">
    <w:name w:val="WW8Num23z6"/>
    <w:rsid w:val="00436FC8"/>
  </w:style>
  <w:style w:type="character" w:customStyle="1" w:styleId="WW8Num23z7">
    <w:name w:val="WW8Num23z7"/>
    <w:rsid w:val="00436FC8"/>
  </w:style>
  <w:style w:type="character" w:customStyle="1" w:styleId="WW8Num23z8">
    <w:name w:val="WW8Num23z8"/>
    <w:rsid w:val="00436FC8"/>
  </w:style>
  <w:style w:type="character" w:customStyle="1" w:styleId="WW8Num24z0">
    <w:name w:val="WW8Num24z0"/>
    <w:rsid w:val="00436FC8"/>
  </w:style>
  <w:style w:type="character" w:customStyle="1" w:styleId="Domylnaczcionkaakapitu0">
    <w:name w:val="Domy?lna czcionka akapitu"/>
    <w:rsid w:val="00436FC8"/>
  </w:style>
  <w:style w:type="character" w:customStyle="1" w:styleId="Nagwek1Znak0">
    <w:name w:val="Nag?ówek 1 Znak"/>
    <w:basedOn w:val="Domylnaczcionkaakapitu0"/>
    <w:rsid w:val="00436FC8"/>
    <w:rPr>
      <w:rFonts w:ascii="Times New Roman" w:hAnsi="Times New Roman"/>
      <w:sz w:val="28"/>
    </w:rPr>
  </w:style>
  <w:style w:type="character" w:customStyle="1" w:styleId="TekstpodstawowyZnak">
    <w:name w:val="Tekst podstawowy Znak"/>
    <w:basedOn w:val="Domylnaczcionkaakapitu0"/>
    <w:uiPriority w:val="99"/>
    <w:rsid w:val="00436FC8"/>
    <w:rPr>
      <w:rFonts w:ascii="Times New Roman" w:hAnsi="Times New Roman"/>
      <w:noProof w:val="0"/>
      <w:kern w:val="1"/>
      <w:sz w:val="24"/>
      <w:lang w:val="fr-FR"/>
    </w:rPr>
  </w:style>
  <w:style w:type="character" w:customStyle="1" w:styleId="Nagwek2Znak0">
    <w:name w:val="Nag?ówek 2 Znak"/>
    <w:basedOn w:val="Domylnaczcionkaakapitu0"/>
    <w:rsid w:val="00436FC8"/>
    <w:rPr>
      <w:rFonts w:ascii="Times New Roman" w:hAnsi="Times New Roman"/>
      <w:b/>
      <w:noProof w:val="0"/>
      <w:kern w:val="1"/>
      <w:sz w:val="36"/>
      <w:lang w:val="fr-FR"/>
    </w:rPr>
  </w:style>
  <w:style w:type="character" w:customStyle="1" w:styleId="Nagwek4Znak0">
    <w:name w:val="Nag?ówek 4 Znak"/>
    <w:basedOn w:val="Domylnaczcionkaakapitu0"/>
    <w:rsid w:val="00436FC8"/>
    <w:rPr>
      <w:rFonts w:ascii="Times New Roman" w:hAnsi="Times New Roman"/>
      <w:b/>
      <w:sz w:val="28"/>
    </w:rPr>
  </w:style>
  <w:style w:type="character" w:customStyle="1" w:styleId="Nagwek3Znak0">
    <w:name w:val="Nag?ówek 3 Znak"/>
    <w:basedOn w:val="Domylnaczcionkaakapitu0"/>
    <w:rsid w:val="00436FC8"/>
    <w:rPr>
      <w:rFonts w:ascii="Arial" w:hAnsi="Arial"/>
      <w:b/>
      <w:noProof w:val="0"/>
      <w:kern w:val="1"/>
      <w:sz w:val="26"/>
      <w:lang w:val="fr-FR"/>
    </w:rPr>
  </w:style>
  <w:style w:type="character" w:customStyle="1" w:styleId="Nagwek5Znak0">
    <w:name w:val="Nag?ówek 5 Znak"/>
    <w:basedOn w:val="Domylnaczcionkaakapitu0"/>
    <w:rsid w:val="00436FC8"/>
    <w:rPr>
      <w:rFonts w:ascii="Times New Roman" w:hAnsi="Times New Roman"/>
      <w:b/>
      <w:i/>
      <w:noProof w:val="0"/>
      <w:kern w:val="1"/>
      <w:sz w:val="26"/>
      <w:lang w:val="fr-FR"/>
    </w:rPr>
  </w:style>
  <w:style w:type="character" w:customStyle="1" w:styleId="Nagwek6Znak0">
    <w:name w:val="Nag?ówek 6 Znak"/>
    <w:basedOn w:val="Domylnaczcionkaakapitu0"/>
    <w:rsid w:val="00436FC8"/>
    <w:rPr>
      <w:rFonts w:ascii="Times New Roman" w:hAnsi="Times New Roman"/>
      <w:b/>
      <w:noProof w:val="0"/>
      <w:kern w:val="1"/>
      <w:lang w:val="fr-FR"/>
    </w:rPr>
  </w:style>
  <w:style w:type="character" w:customStyle="1" w:styleId="Nagwek7Znak0">
    <w:name w:val="Nag?ówek 7 Znak"/>
    <w:basedOn w:val="Domylnaczcionkaakapitu0"/>
    <w:rsid w:val="00436FC8"/>
    <w:rPr>
      <w:rFonts w:ascii="Cambria" w:hAnsi="Cambria"/>
      <w:i/>
      <w:noProof w:val="0"/>
      <w:color w:val="808080"/>
      <w:kern w:val="1"/>
      <w:sz w:val="24"/>
      <w:lang w:val="fr-FR"/>
    </w:rPr>
  </w:style>
  <w:style w:type="character" w:styleId="Hipercze">
    <w:name w:val="Hyperlink"/>
    <w:basedOn w:val="Domylnaczcionkaakapitu0"/>
    <w:uiPriority w:val="99"/>
    <w:rsid w:val="00436FC8"/>
    <w:rPr>
      <w:color w:val="0000FF"/>
      <w:u w:val="single"/>
    </w:rPr>
  </w:style>
  <w:style w:type="character" w:styleId="Uwydatnienie">
    <w:name w:val="Emphasis"/>
    <w:basedOn w:val="Domylnaczcionkaakapitu0"/>
    <w:qFormat/>
    <w:rsid w:val="00436FC8"/>
    <w:rPr>
      <w:b/>
      <w:i w:val="0"/>
    </w:rPr>
  </w:style>
  <w:style w:type="character" w:customStyle="1" w:styleId="NagwekZnak">
    <w:name w:val="Nag?ówek Znak"/>
    <w:basedOn w:val="Domylnaczcionkaakapitu0"/>
    <w:rsid w:val="00436FC8"/>
    <w:rPr>
      <w:rFonts w:ascii="Times New Roman" w:hAnsi="Times New Roman"/>
      <w:noProof w:val="0"/>
      <w:kern w:val="1"/>
      <w:sz w:val="24"/>
      <w:lang w:val="fr-FR"/>
    </w:rPr>
  </w:style>
  <w:style w:type="character" w:customStyle="1" w:styleId="TytuZnak">
    <w:name w:val="Tytu? Znak"/>
    <w:basedOn w:val="Domylnaczcionkaakapitu0"/>
    <w:rsid w:val="00436FC8"/>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436FC8"/>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436FC8"/>
    <w:rPr>
      <w:rFonts w:ascii="Times New Roman" w:hAnsi="Times New Roman"/>
      <w:sz w:val="24"/>
    </w:rPr>
  </w:style>
  <w:style w:type="character" w:customStyle="1" w:styleId="StopkaZnak">
    <w:name w:val="Stopka Znak"/>
    <w:basedOn w:val="Domylnaczcionkaakapitu0"/>
    <w:uiPriority w:val="99"/>
    <w:rsid w:val="00436FC8"/>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436FC8"/>
    <w:rPr>
      <w:rFonts w:ascii="Times New Roman" w:hAnsi="Times New Roman"/>
      <w:noProof w:val="0"/>
      <w:kern w:val="1"/>
      <w:sz w:val="24"/>
      <w:lang w:val="fr-FR"/>
    </w:rPr>
  </w:style>
  <w:style w:type="character" w:customStyle="1" w:styleId="TekstpodstawowywcityZnak">
    <w:name w:val="Tekst podstawowy wci?ty Znak"/>
    <w:basedOn w:val="Domylnaczcionkaakapitu0"/>
    <w:rsid w:val="00436FC8"/>
    <w:rPr>
      <w:rFonts w:ascii="Times New Roman" w:hAnsi="Times New Roman"/>
      <w:sz w:val="24"/>
    </w:rPr>
  </w:style>
  <w:style w:type="character" w:customStyle="1" w:styleId="TekstdymkaZnak">
    <w:name w:val="Tekst dymka Znak"/>
    <w:basedOn w:val="Domylnaczcionkaakapitu0"/>
    <w:uiPriority w:val="99"/>
    <w:rsid w:val="00436FC8"/>
    <w:rPr>
      <w:rFonts w:ascii="Tahoma" w:hAnsi="Tahoma"/>
      <w:noProof w:val="0"/>
      <w:kern w:val="1"/>
      <w:sz w:val="16"/>
      <w:lang w:val="fr-FR"/>
    </w:rPr>
  </w:style>
  <w:style w:type="character" w:customStyle="1" w:styleId="Absatz-Standardschriftart">
    <w:name w:val="Absatz-Standardschriftart"/>
    <w:rsid w:val="00436FC8"/>
  </w:style>
  <w:style w:type="character" w:customStyle="1" w:styleId="WW8Num28z0">
    <w:name w:val="WW8Num28z0"/>
    <w:rsid w:val="00436FC8"/>
    <w:rPr>
      <w:sz w:val="24"/>
    </w:rPr>
  </w:style>
  <w:style w:type="character" w:customStyle="1" w:styleId="WW8Num29z0">
    <w:name w:val="WW8Num29z0"/>
    <w:rsid w:val="00436FC8"/>
    <w:rPr>
      <w:rFonts w:ascii="Times New Roman" w:hAnsi="Times New Roman"/>
      <w:bCs w:val="0"/>
      <w:sz w:val="24"/>
    </w:rPr>
  </w:style>
  <w:style w:type="character" w:customStyle="1" w:styleId="Domylnaczcionkaakapitu2">
    <w:name w:val="Domy?lna czcionka akapitu2"/>
    <w:rsid w:val="00436FC8"/>
  </w:style>
  <w:style w:type="character" w:customStyle="1" w:styleId="WW8Num3z1">
    <w:name w:val="WW8Num3z1"/>
    <w:rsid w:val="00436FC8"/>
    <w:rPr>
      <w:rFonts w:ascii="Times New Roman" w:hAnsi="Times New Roman"/>
      <w:bCs w:val="0"/>
    </w:rPr>
  </w:style>
  <w:style w:type="character" w:customStyle="1" w:styleId="WW8Num3z2">
    <w:name w:val="WW8Num3z2"/>
    <w:rsid w:val="00436FC8"/>
    <w:rPr>
      <w:rFonts w:ascii="Wingdings" w:hAnsi="Wingdings"/>
      <w:bCs w:val="0"/>
    </w:rPr>
  </w:style>
  <w:style w:type="character" w:customStyle="1" w:styleId="WW8Num3z4">
    <w:name w:val="WW8Num3z4"/>
    <w:rsid w:val="00436FC8"/>
    <w:rPr>
      <w:rFonts w:ascii="Courier New" w:hAnsi="Courier New"/>
      <w:bCs w:val="0"/>
    </w:rPr>
  </w:style>
  <w:style w:type="character" w:customStyle="1" w:styleId="WW8Num6z3">
    <w:name w:val="WW8Num6z3"/>
    <w:rsid w:val="00436FC8"/>
    <w:rPr>
      <w:rFonts w:ascii="Symbol" w:hAnsi="Symbol"/>
      <w:bCs w:val="0"/>
    </w:rPr>
  </w:style>
  <w:style w:type="character" w:customStyle="1" w:styleId="WW8Num17z1">
    <w:name w:val="WW8Num17z1"/>
    <w:rsid w:val="00436FC8"/>
    <w:rPr>
      <w:rFonts w:ascii="Courier New" w:hAnsi="Courier New"/>
      <w:bCs w:val="0"/>
    </w:rPr>
  </w:style>
  <w:style w:type="character" w:customStyle="1" w:styleId="WW8Num17z3">
    <w:name w:val="WW8Num17z3"/>
    <w:rsid w:val="00436FC8"/>
    <w:rPr>
      <w:rFonts w:ascii="Symbol" w:hAnsi="Symbol"/>
      <w:bCs w:val="0"/>
    </w:rPr>
  </w:style>
  <w:style w:type="character" w:customStyle="1" w:styleId="WW8Num18z1">
    <w:name w:val="WW8Num18z1"/>
    <w:rsid w:val="00436FC8"/>
    <w:rPr>
      <w:rFonts w:ascii="Symbol" w:hAnsi="Symbol"/>
      <w:bCs w:val="0"/>
    </w:rPr>
  </w:style>
  <w:style w:type="character" w:customStyle="1" w:styleId="WW8Num18z2">
    <w:name w:val="WW8Num18z2"/>
    <w:rsid w:val="00436FC8"/>
    <w:rPr>
      <w:rFonts w:ascii="Wingdings" w:hAnsi="Wingdings"/>
      <w:bCs w:val="0"/>
    </w:rPr>
  </w:style>
  <w:style w:type="character" w:customStyle="1" w:styleId="WW8Num18z4">
    <w:name w:val="WW8Num18z4"/>
    <w:rsid w:val="00436FC8"/>
    <w:rPr>
      <w:rFonts w:ascii="Courier New" w:hAnsi="Courier New"/>
      <w:bCs w:val="0"/>
    </w:rPr>
  </w:style>
  <w:style w:type="character" w:customStyle="1" w:styleId="WW8Num21z3">
    <w:name w:val="WW8Num21z3"/>
    <w:rsid w:val="00436FC8"/>
    <w:rPr>
      <w:rFonts w:ascii="Symbol" w:hAnsi="Symbol"/>
      <w:bCs w:val="0"/>
    </w:rPr>
  </w:style>
  <w:style w:type="character" w:customStyle="1" w:styleId="Domylnaczcionkaakapitu1">
    <w:name w:val="Domy?lna czcionka akapitu1"/>
    <w:rsid w:val="00436FC8"/>
  </w:style>
  <w:style w:type="character" w:customStyle="1" w:styleId="ZnakZnak1">
    <w:name w:val="Znak Znak1"/>
    <w:basedOn w:val="Domylnaczcionkaakapitu2"/>
    <w:rsid w:val="00436FC8"/>
    <w:rPr>
      <w:rFonts w:ascii="Tahoma" w:hAnsi="Tahoma"/>
      <w:bCs w:val="0"/>
      <w:sz w:val="16"/>
    </w:rPr>
  </w:style>
  <w:style w:type="character" w:customStyle="1" w:styleId="ZnakZnak">
    <w:name w:val="Znak Znak"/>
    <w:basedOn w:val="Domylnaczcionkaakapitu2"/>
    <w:rsid w:val="00436FC8"/>
    <w:rPr>
      <w:rFonts w:ascii="Tahoma" w:hAnsi="Tahoma"/>
      <w:bCs w:val="0"/>
      <w:sz w:val="16"/>
    </w:rPr>
  </w:style>
  <w:style w:type="character" w:customStyle="1" w:styleId="PodtytuZnak">
    <w:name w:val="Podtytu? Znak"/>
    <w:basedOn w:val="Domylnaczcionkaakapitu0"/>
    <w:rsid w:val="00436FC8"/>
    <w:rPr>
      <w:rFonts w:ascii="Cambria" w:hAnsi="Cambria"/>
      <w:i/>
      <w:noProof w:val="0"/>
      <w:color w:val="808080"/>
      <w:spacing w:val="15"/>
      <w:kern w:val="1"/>
      <w:sz w:val="24"/>
      <w:lang w:val="fr-FR"/>
    </w:rPr>
  </w:style>
  <w:style w:type="character" w:customStyle="1" w:styleId="st">
    <w:name w:val="st"/>
    <w:basedOn w:val="Domylnaczcionkaakapitu0"/>
    <w:rsid w:val="00436FC8"/>
  </w:style>
  <w:style w:type="character" w:customStyle="1" w:styleId="AkapitzlistZnak">
    <w:name w:val="Akapit z list? Znak"/>
    <w:rsid w:val="00436FC8"/>
    <w:rPr>
      <w:rFonts w:ascii="Times New Roman" w:hAnsi="Times New Roman"/>
      <w:b/>
      <w:sz w:val="24"/>
      <w:vertAlign w:val="subscript"/>
    </w:rPr>
  </w:style>
  <w:style w:type="character" w:styleId="Pogrubienie">
    <w:name w:val="Strong"/>
    <w:basedOn w:val="Domylnaczcionkaakapitu0"/>
    <w:uiPriority w:val="22"/>
    <w:qFormat/>
    <w:rsid w:val="00436FC8"/>
    <w:rPr>
      <w:b/>
    </w:rPr>
  </w:style>
  <w:style w:type="character" w:customStyle="1" w:styleId="Znakinumeracji">
    <w:name w:val="Znaki numeracji"/>
    <w:rsid w:val="00436FC8"/>
  </w:style>
  <w:style w:type="paragraph" w:customStyle="1" w:styleId="Nagwek">
    <w:name w:val="Nag?ówek"/>
    <w:basedOn w:val="Normalny"/>
    <w:next w:val="Tekstpodstawowy"/>
    <w:rsid w:val="00436FC8"/>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436FC8"/>
    <w:pPr>
      <w:widowControl w:val="0"/>
      <w:spacing w:after="120" w:line="240" w:lineRule="auto"/>
    </w:pPr>
    <w:rPr>
      <w:rFonts w:ascii="Times New Roman" w:hAnsi="Times New Roman"/>
      <w:sz w:val="24"/>
      <w:lang w:val="fr-FR"/>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Domylnaczcionkaakapitu"/>
    <w:link w:val="Tekstpodstawowy"/>
    <w:rsid w:val="00436FC8"/>
    <w:rPr>
      <w:rFonts w:ascii="Times New Roman" w:eastAsia="Times New Roman" w:hAnsi="Times New Roman" w:cs="Times New Roman"/>
      <w:kern w:val="1"/>
      <w:sz w:val="24"/>
      <w:szCs w:val="20"/>
      <w:lang w:val="fr-FR" w:eastAsia="pl-PL"/>
    </w:rPr>
  </w:style>
  <w:style w:type="paragraph" w:styleId="Lista">
    <w:name w:val="List"/>
    <w:basedOn w:val="Tekstpodstawowy"/>
    <w:rsid w:val="00436FC8"/>
    <w:pPr>
      <w:widowControl/>
      <w:spacing w:after="0"/>
      <w:jc w:val="center"/>
    </w:pPr>
    <w:rPr>
      <w:b/>
      <w:sz w:val="56"/>
      <w:lang w:val="pl-PL"/>
    </w:rPr>
  </w:style>
  <w:style w:type="paragraph" w:styleId="Podpis">
    <w:name w:val="Signature"/>
    <w:basedOn w:val="Normalny"/>
    <w:link w:val="PodpisZnak"/>
    <w:rsid w:val="00436FC8"/>
    <w:pPr>
      <w:suppressLineNumbers/>
      <w:spacing w:before="120" w:after="120"/>
    </w:pPr>
    <w:rPr>
      <w:i/>
    </w:rPr>
  </w:style>
  <w:style w:type="character" w:customStyle="1" w:styleId="PodpisZnak">
    <w:name w:val="Podpis Znak"/>
    <w:basedOn w:val="Domylnaczcionkaakapitu"/>
    <w:link w:val="Podpis"/>
    <w:rsid w:val="00436FC8"/>
    <w:rPr>
      <w:rFonts w:ascii="Times New Roman" w:eastAsia="Times New Roman" w:hAnsi="Times New Roman" w:cs="Times New Roman"/>
      <w:i/>
      <w:kern w:val="1"/>
      <w:sz w:val="24"/>
      <w:szCs w:val="20"/>
      <w:lang w:val="fr-FR" w:eastAsia="pl-PL"/>
    </w:rPr>
  </w:style>
  <w:style w:type="paragraph" w:customStyle="1" w:styleId="Indeks">
    <w:name w:val="Indeks"/>
    <w:basedOn w:val="Standard"/>
    <w:rsid w:val="00436FC8"/>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436FC8"/>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436FC8"/>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436FC8"/>
    <w:pPr>
      <w:suppressAutoHyphens w:val="0"/>
      <w:ind w:left="720"/>
    </w:pPr>
    <w:rPr>
      <w:lang w:val="pl-PL"/>
    </w:rPr>
  </w:style>
  <w:style w:type="paragraph" w:customStyle="1" w:styleId="Nagwek20">
    <w:name w:val="Nag?ówek2"/>
    <w:basedOn w:val="Standard"/>
    <w:next w:val="Tekstpodstawowy"/>
    <w:rsid w:val="00436FC8"/>
    <w:pPr>
      <w:keepNext/>
      <w:spacing w:before="240" w:after="120" w:line="240" w:lineRule="auto"/>
    </w:pPr>
    <w:rPr>
      <w:rFonts w:ascii="Nimbus Sans L" w:eastAsia="Nimbus Sans L"/>
      <w:sz w:val="28"/>
      <w:lang w:val="pl-PL"/>
    </w:rPr>
  </w:style>
  <w:style w:type="paragraph" w:customStyle="1" w:styleId="Podpis2">
    <w:name w:val="Podpis2"/>
    <w:basedOn w:val="Standard"/>
    <w:rsid w:val="00436FC8"/>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436FC8"/>
    <w:pPr>
      <w:keepNext/>
      <w:spacing w:before="240" w:after="120" w:line="240" w:lineRule="auto"/>
    </w:pPr>
    <w:rPr>
      <w:rFonts w:ascii="Nimbus Sans L" w:eastAsia="Nimbus Sans L"/>
      <w:sz w:val="28"/>
      <w:lang w:val="pl-PL"/>
    </w:rPr>
  </w:style>
  <w:style w:type="paragraph" w:customStyle="1" w:styleId="Podpis1">
    <w:name w:val="Podpis1"/>
    <w:basedOn w:val="Standard"/>
    <w:rsid w:val="00436FC8"/>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436FC8"/>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436FC8"/>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436FC8"/>
    <w:pPr>
      <w:spacing w:after="120" w:line="480" w:lineRule="auto"/>
    </w:pPr>
    <w:rPr>
      <w:rFonts w:ascii="Times New Roman" w:hAnsi="Times New Roman"/>
      <w:sz w:val="24"/>
      <w:lang w:val="pl-PL"/>
    </w:rPr>
  </w:style>
  <w:style w:type="paragraph" w:customStyle="1" w:styleId="Zawartotabeli">
    <w:name w:val="Zawarto?? tabeli"/>
    <w:basedOn w:val="Standard"/>
    <w:rsid w:val="00436FC8"/>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436FC8"/>
    <w:pPr>
      <w:jc w:val="center"/>
    </w:pPr>
    <w:rPr>
      <w:b/>
    </w:rPr>
  </w:style>
  <w:style w:type="paragraph" w:customStyle="1" w:styleId="Plandokumentu1">
    <w:name w:val="Plan dokumentu1"/>
    <w:basedOn w:val="Standard"/>
    <w:rsid w:val="00436FC8"/>
    <w:pPr>
      <w:spacing w:after="0" w:line="240" w:lineRule="auto"/>
    </w:pPr>
    <w:rPr>
      <w:rFonts w:ascii="Tahoma" w:hAnsi="Tahoma"/>
      <w:sz w:val="16"/>
      <w:lang w:val="pl-PL"/>
    </w:rPr>
  </w:style>
  <w:style w:type="paragraph" w:customStyle="1" w:styleId="Zawartoramki">
    <w:name w:val="Zawarto?? ramki"/>
    <w:basedOn w:val="Tekstpodstawowy"/>
    <w:rsid w:val="00436FC8"/>
    <w:pPr>
      <w:widowControl/>
      <w:spacing w:after="0"/>
      <w:jc w:val="center"/>
    </w:pPr>
    <w:rPr>
      <w:b/>
      <w:sz w:val="56"/>
      <w:lang w:val="pl-PL"/>
    </w:rPr>
  </w:style>
  <w:style w:type="paragraph" w:customStyle="1" w:styleId="TableContents">
    <w:name w:val="Table Contents"/>
    <w:basedOn w:val="Standard"/>
    <w:rsid w:val="00436FC8"/>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436FC8"/>
    <w:pPr>
      <w:keepNext/>
      <w:widowControl w:val="0"/>
      <w:spacing w:after="0" w:line="240" w:lineRule="auto"/>
    </w:pPr>
    <w:rPr>
      <w:rFonts w:ascii="Times New Roman" w:hAnsi="Times New Roman"/>
      <w:b/>
      <w:sz w:val="24"/>
      <w:lang w:val="pl-PL"/>
    </w:rPr>
  </w:style>
  <w:style w:type="paragraph" w:customStyle="1" w:styleId="Bezodstpw1">
    <w:name w:val="Bez odst?pów1"/>
    <w:rsid w:val="00436FC8"/>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uiPriority w:val="99"/>
    <w:rsid w:val="00436FC8"/>
  </w:style>
  <w:style w:type="character" w:customStyle="1" w:styleId="NagwekZnak0">
    <w:name w:val="Nagłówek Znak"/>
    <w:basedOn w:val="Domylnaczcionkaakapitu"/>
    <w:link w:val="Nagwek0"/>
    <w:uiPriority w:val="99"/>
    <w:rsid w:val="00436FC8"/>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436FC8"/>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436FC8"/>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436FC8"/>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436FC8"/>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436FC8"/>
    <w:rPr>
      <w:rFonts w:ascii="Cambria" w:hAnsi="Cambria"/>
      <w:i/>
      <w:color w:val="808080"/>
      <w:spacing w:val="15"/>
    </w:rPr>
  </w:style>
  <w:style w:type="character" w:customStyle="1" w:styleId="PodtytuZnak0">
    <w:name w:val="Podtytuł Znak"/>
    <w:basedOn w:val="Domylnaczcionkaakapitu"/>
    <w:link w:val="Podtytu"/>
    <w:rsid w:val="00436FC8"/>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436FC8"/>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436FC8"/>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436FC8"/>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436FC8"/>
  </w:style>
  <w:style w:type="character" w:customStyle="1" w:styleId="StopkaZnak1">
    <w:name w:val="Stopka Znak1"/>
    <w:aliases w:val=" Znak1 Znak,Znak1 Znak"/>
    <w:basedOn w:val="Domylnaczcionkaakapitu"/>
    <w:link w:val="Stopka"/>
    <w:uiPriority w:val="99"/>
    <w:qFormat/>
    <w:rsid w:val="00436FC8"/>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436FC8"/>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436FC8"/>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semiHidden/>
    <w:rsid w:val="00436FC8"/>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semiHidden/>
    <w:rsid w:val="00436FC8"/>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uiPriority w:val="99"/>
    <w:rsid w:val="00436FC8"/>
    <w:rPr>
      <w:rFonts w:ascii="Tahoma" w:hAnsi="Tahoma"/>
      <w:sz w:val="16"/>
    </w:rPr>
  </w:style>
  <w:style w:type="character" w:customStyle="1" w:styleId="TekstdymkaZnak1">
    <w:name w:val="Tekst dymka Znak1"/>
    <w:basedOn w:val="Domylnaczcionkaakapitu"/>
    <w:link w:val="Tekstdymka"/>
    <w:uiPriority w:val="99"/>
    <w:rsid w:val="00436FC8"/>
    <w:rPr>
      <w:rFonts w:ascii="Tahoma" w:eastAsia="Times New Roman" w:hAnsi="Tahoma" w:cs="Times New Roman"/>
      <w:kern w:val="1"/>
      <w:sz w:val="16"/>
      <w:szCs w:val="20"/>
      <w:lang w:val="fr-FR" w:eastAsia="pl-PL"/>
    </w:rPr>
  </w:style>
  <w:style w:type="paragraph" w:customStyle="1" w:styleId="Akapitzlist">
    <w:name w:val="Akapit z list?"/>
    <w:basedOn w:val="Standard"/>
    <w:rsid w:val="00436FC8"/>
    <w:pPr>
      <w:suppressAutoHyphens w:val="0"/>
      <w:ind w:left="720"/>
    </w:pPr>
    <w:rPr>
      <w:rFonts w:ascii="Times New Roman" w:hAnsi="Times New Roman"/>
      <w:b/>
      <w:sz w:val="24"/>
      <w:vertAlign w:val="subscript"/>
    </w:rPr>
  </w:style>
  <w:style w:type="paragraph" w:styleId="Listapunktowana2">
    <w:name w:val="List Bullet 2"/>
    <w:basedOn w:val="Standard"/>
    <w:rsid w:val="00436FC8"/>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436FC8"/>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436FC8"/>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436FC8"/>
    <w:rPr>
      <w:b/>
      <w:sz w:val="20"/>
    </w:rPr>
  </w:style>
  <w:style w:type="paragraph" w:customStyle="1" w:styleId="WW-Normalny1">
    <w:name w:val="WW-Normalny1"/>
    <w:rsid w:val="00436FC8"/>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436FC8"/>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436FC8"/>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436FC8"/>
    <w:pPr>
      <w:ind w:left="720"/>
      <w:contextualSpacing/>
    </w:pPr>
  </w:style>
  <w:style w:type="paragraph" w:styleId="HTML-wstpniesformatowany">
    <w:name w:val="HTML Preformatted"/>
    <w:basedOn w:val="Normalny"/>
    <w:link w:val="HTML-wstpniesformatowanyZnak"/>
    <w:unhideWhenUsed/>
    <w:qFormat/>
    <w:rsid w:val="00436F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436FC8"/>
    <w:rPr>
      <w:rFonts w:ascii="Courier New" w:eastAsiaTheme="minorEastAsia" w:hAnsi="Courier New" w:cs="Courier New"/>
      <w:sz w:val="20"/>
      <w:szCs w:val="20"/>
      <w:lang w:eastAsia="pl-PL"/>
    </w:rPr>
  </w:style>
  <w:style w:type="table" w:styleId="Tabela-Siatka">
    <w:name w:val="Table Grid"/>
    <w:basedOn w:val="Standardowy"/>
    <w:uiPriority w:val="39"/>
    <w:rsid w:val="00436F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436FC8"/>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436FC8"/>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436FC8"/>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rsid w:val="00436FC8"/>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436FC8"/>
    <w:rPr>
      <w:rFonts w:ascii="Times-Italic" w:hAnsi="Times-Italic" w:hint="default"/>
      <w:b w:val="0"/>
      <w:bCs w:val="0"/>
      <w:i/>
      <w:iCs/>
      <w:color w:val="000000"/>
      <w:sz w:val="22"/>
      <w:szCs w:val="22"/>
    </w:rPr>
  </w:style>
  <w:style w:type="paragraph" w:customStyle="1" w:styleId="Default">
    <w:name w:val="Default"/>
    <w:qFormat/>
    <w:rsid w:val="00436FC8"/>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436FC8"/>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436FC8"/>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436FC8"/>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436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36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436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qFormat/>
    <w:locked/>
    <w:rsid w:val="00436FC8"/>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436FC8"/>
    <w:rPr>
      <w:color w:val="0000FF"/>
      <w:u w:val="single"/>
    </w:rPr>
  </w:style>
  <w:style w:type="character" w:customStyle="1" w:styleId="fontstyle31">
    <w:name w:val="fontstyle31"/>
    <w:basedOn w:val="Domylnaczcionkaakapitu"/>
    <w:qFormat/>
    <w:rsid w:val="00436FC8"/>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436FC8"/>
    <w:rPr>
      <w:rFonts w:ascii="Times-Bold" w:hAnsi="Times-Bold"/>
      <w:b/>
      <w:bCs/>
      <w:i w:val="0"/>
      <w:iCs w:val="0"/>
      <w:color w:val="000000"/>
      <w:sz w:val="24"/>
      <w:szCs w:val="24"/>
    </w:rPr>
  </w:style>
  <w:style w:type="character" w:customStyle="1" w:styleId="fontstyle21">
    <w:name w:val="fontstyle21"/>
    <w:basedOn w:val="Domylnaczcionkaakapitu"/>
    <w:rsid w:val="00436FC8"/>
    <w:rPr>
      <w:rFonts w:ascii="TrebuchetMS-Italic" w:hAnsi="TrebuchetMS-Italic" w:hint="default"/>
      <w:b w:val="0"/>
      <w:bCs w:val="0"/>
      <w:i/>
      <w:iCs/>
      <w:color w:val="1D174F"/>
      <w:sz w:val="20"/>
      <w:szCs w:val="20"/>
    </w:rPr>
  </w:style>
  <w:style w:type="character" w:customStyle="1" w:styleId="DeltaViewInsertion">
    <w:name w:val="DeltaView Insertion"/>
    <w:qFormat/>
    <w:rsid w:val="00436FC8"/>
    <w:rPr>
      <w:b/>
      <w:i/>
      <w:spacing w:val="0"/>
    </w:rPr>
  </w:style>
  <w:style w:type="character" w:customStyle="1" w:styleId="Znakiprzypiswdolnych">
    <w:name w:val="Znaki przypisów dolnych"/>
    <w:qFormat/>
    <w:rsid w:val="00436FC8"/>
  </w:style>
  <w:style w:type="character" w:customStyle="1" w:styleId="ListLabel77">
    <w:name w:val="ListLabel 77"/>
    <w:qFormat/>
    <w:rsid w:val="00436FC8"/>
    <w:rPr>
      <w:rFonts w:cs="Wingdings"/>
    </w:rPr>
  </w:style>
  <w:style w:type="character" w:customStyle="1" w:styleId="StrongEmphasis">
    <w:name w:val="Strong Emphasis"/>
    <w:rsid w:val="00436FC8"/>
    <w:rPr>
      <w:b/>
      <w:bCs/>
    </w:rPr>
  </w:style>
  <w:style w:type="character" w:styleId="Odwoanieprzypisudolnego">
    <w:name w:val="footnote reference"/>
    <w:rsid w:val="00436FC8"/>
    <w:rPr>
      <w:vertAlign w:val="superscript"/>
    </w:rPr>
  </w:style>
  <w:style w:type="paragraph" w:customStyle="1" w:styleId="Tekstprzypisudolnego1">
    <w:name w:val="Tekst przypisu dolnego1"/>
    <w:basedOn w:val="Normalny"/>
    <w:rsid w:val="00436FC8"/>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436FC8"/>
    <w:pPr>
      <w:numPr>
        <w:numId w:val="4"/>
      </w:numPr>
    </w:pPr>
  </w:style>
  <w:style w:type="paragraph" w:customStyle="1" w:styleId="listparagraph">
    <w:name w:val="listparagraph"/>
    <w:basedOn w:val="Normalny"/>
    <w:rsid w:val="00436FC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436FC8"/>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436FC8"/>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uiPriority w:val="99"/>
    <w:qFormat/>
    <w:rsid w:val="00436FC8"/>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uiPriority w:val="99"/>
    <w:qFormat/>
    <w:rsid w:val="00436FC8"/>
    <w:rPr>
      <w:rFonts w:ascii="Courier New" w:eastAsia="Times New Roman" w:hAnsi="Courier New" w:cs="Courier New"/>
      <w:kern w:val="3"/>
      <w:sz w:val="20"/>
      <w:szCs w:val="20"/>
      <w:lang w:val="de-DE" w:eastAsia="pl-PL"/>
    </w:rPr>
  </w:style>
  <w:style w:type="paragraph" w:customStyle="1" w:styleId="Nagwek11">
    <w:name w:val="Nagłówek1"/>
    <w:basedOn w:val="Standard"/>
    <w:rsid w:val="00436FC8"/>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436FC8"/>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436FC8"/>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436FC8"/>
    <w:pPr>
      <w:outlineLvl w:val="0"/>
    </w:pPr>
    <w:rPr>
      <w:rFonts w:ascii="Times New Roman" w:eastAsia="Arial Unicode MS" w:hAnsi="Times New Roman"/>
      <w:b/>
      <w:bCs/>
      <w:sz w:val="48"/>
      <w:szCs w:val="48"/>
    </w:rPr>
  </w:style>
  <w:style w:type="paragraph" w:customStyle="1" w:styleId="Nagwek210">
    <w:name w:val="Nagłówek 21"/>
    <w:basedOn w:val="Standard"/>
    <w:rsid w:val="00436FC8"/>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436FC8"/>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436FC8"/>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rsid w:val="00436FC8"/>
    <w:rPr>
      <w:b/>
      <w:bCs/>
    </w:rPr>
  </w:style>
  <w:style w:type="character" w:customStyle="1" w:styleId="TematkomentarzaZnak">
    <w:name w:val="Temat komentarza Znak"/>
    <w:basedOn w:val="TekstkomentarzaZnak"/>
    <w:link w:val="Tematkomentarza"/>
    <w:rsid w:val="00436FC8"/>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uiPriority w:val="99"/>
    <w:rsid w:val="00436FC8"/>
    <w:rPr>
      <w:sz w:val="16"/>
      <w:szCs w:val="16"/>
    </w:rPr>
  </w:style>
  <w:style w:type="character" w:customStyle="1" w:styleId="ListLabel1">
    <w:name w:val="ListLabel 1"/>
    <w:rsid w:val="00436FC8"/>
    <w:rPr>
      <w:rFonts w:eastAsia="Times New Roman" w:cs="Times New Roman"/>
    </w:rPr>
  </w:style>
  <w:style w:type="character" w:customStyle="1" w:styleId="ListLabel2">
    <w:name w:val="ListLabel 2"/>
    <w:rsid w:val="00436FC8"/>
    <w:rPr>
      <w:rFonts w:cs="Courier New"/>
    </w:rPr>
  </w:style>
  <w:style w:type="character" w:customStyle="1" w:styleId="ListLabel3">
    <w:name w:val="ListLabel 3"/>
    <w:rsid w:val="00436FC8"/>
    <w:rPr>
      <w:b/>
    </w:rPr>
  </w:style>
  <w:style w:type="numbering" w:customStyle="1" w:styleId="WWNum2">
    <w:name w:val="WWNum2"/>
    <w:basedOn w:val="Bezlisty"/>
    <w:rsid w:val="00436FC8"/>
    <w:pPr>
      <w:numPr>
        <w:numId w:val="6"/>
      </w:numPr>
    </w:pPr>
  </w:style>
  <w:style w:type="numbering" w:customStyle="1" w:styleId="WWNum3">
    <w:name w:val="WWNum3"/>
    <w:basedOn w:val="Bezlisty"/>
    <w:rsid w:val="00436FC8"/>
    <w:pPr>
      <w:numPr>
        <w:numId w:val="7"/>
      </w:numPr>
    </w:pPr>
  </w:style>
  <w:style w:type="numbering" w:customStyle="1" w:styleId="WWNum4">
    <w:name w:val="WWNum4"/>
    <w:basedOn w:val="Bezlisty"/>
    <w:rsid w:val="00436FC8"/>
    <w:pPr>
      <w:numPr>
        <w:numId w:val="8"/>
      </w:numPr>
    </w:pPr>
  </w:style>
  <w:style w:type="numbering" w:customStyle="1" w:styleId="WWNum5">
    <w:name w:val="WWNum5"/>
    <w:basedOn w:val="Bezlisty"/>
    <w:rsid w:val="00436FC8"/>
    <w:pPr>
      <w:numPr>
        <w:numId w:val="9"/>
      </w:numPr>
    </w:pPr>
  </w:style>
  <w:style w:type="numbering" w:customStyle="1" w:styleId="WWNum6">
    <w:name w:val="WWNum6"/>
    <w:basedOn w:val="Bezlisty"/>
    <w:rsid w:val="00436FC8"/>
    <w:pPr>
      <w:numPr>
        <w:numId w:val="10"/>
      </w:numPr>
    </w:pPr>
  </w:style>
  <w:style w:type="numbering" w:customStyle="1" w:styleId="WWNum7">
    <w:name w:val="WWNum7"/>
    <w:basedOn w:val="Bezlisty"/>
    <w:rsid w:val="00436FC8"/>
    <w:pPr>
      <w:numPr>
        <w:numId w:val="11"/>
      </w:numPr>
    </w:pPr>
  </w:style>
  <w:style w:type="numbering" w:customStyle="1" w:styleId="WWNum8">
    <w:name w:val="WWNum8"/>
    <w:basedOn w:val="Bezlisty"/>
    <w:rsid w:val="00436FC8"/>
    <w:pPr>
      <w:numPr>
        <w:numId w:val="12"/>
      </w:numPr>
    </w:pPr>
  </w:style>
  <w:style w:type="numbering" w:customStyle="1" w:styleId="WWNum9">
    <w:name w:val="WWNum9"/>
    <w:basedOn w:val="Bezlisty"/>
    <w:rsid w:val="00436FC8"/>
    <w:pPr>
      <w:numPr>
        <w:numId w:val="13"/>
      </w:numPr>
    </w:pPr>
  </w:style>
  <w:style w:type="numbering" w:customStyle="1" w:styleId="WWNum10">
    <w:name w:val="WWNum10"/>
    <w:basedOn w:val="Bezlisty"/>
    <w:rsid w:val="00436FC8"/>
    <w:pPr>
      <w:numPr>
        <w:numId w:val="14"/>
      </w:numPr>
    </w:pPr>
  </w:style>
  <w:style w:type="numbering" w:customStyle="1" w:styleId="WWNum11">
    <w:name w:val="WWNum11"/>
    <w:basedOn w:val="Bezlisty"/>
    <w:rsid w:val="00436FC8"/>
    <w:pPr>
      <w:numPr>
        <w:numId w:val="15"/>
      </w:numPr>
    </w:pPr>
  </w:style>
  <w:style w:type="numbering" w:customStyle="1" w:styleId="WWNum12">
    <w:name w:val="WWNum12"/>
    <w:basedOn w:val="Bezlisty"/>
    <w:rsid w:val="00436FC8"/>
    <w:pPr>
      <w:numPr>
        <w:numId w:val="16"/>
      </w:numPr>
    </w:pPr>
  </w:style>
  <w:style w:type="numbering" w:customStyle="1" w:styleId="WWNum13">
    <w:name w:val="WWNum13"/>
    <w:basedOn w:val="Bezlisty"/>
    <w:rsid w:val="00436FC8"/>
    <w:pPr>
      <w:numPr>
        <w:numId w:val="17"/>
      </w:numPr>
    </w:pPr>
  </w:style>
  <w:style w:type="paragraph" w:customStyle="1" w:styleId="Akapitzlist2">
    <w:name w:val="Akapit z listą2"/>
    <w:basedOn w:val="Normalny"/>
    <w:rsid w:val="00436FC8"/>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436FC8"/>
    <w:rPr>
      <w:i/>
      <w:iCs/>
    </w:rPr>
  </w:style>
  <w:style w:type="paragraph" w:customStyle="1" w:styleId="Tekstpodstawowy1">
    <w:name w:val="Tekst podstawowy1"/>
    <w:uiPriority w:val="99"/>
    <w:qFormat/>
    <w:rsid w:val="00436FC8"/>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436FC8"/>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436FC8"/>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436FC8"/>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436FC8"/>
    <w:rPr>
      <w:rFonts w:ascii="Times New Roman" w:eastAsia="Times New Roman" w:hAnsi="Times New Roman" w:cs="Times New Roman"/>
      <w:kern w:val="1"/>
      <w:sz w:val="24"/>
      <w:szCs w:val="20"/>
      <w:lang w:val="fr-FR" w:eastAsia="pl-PL"/>
    </w:rPr>
  </w:style>
  <w:style w:type="character" w:customStyle="1" w:styleId="NagwekZnak1">
    <w:name w:val="Nagłówek Znak1"/>
    <w:basedOn w:val="Domylnaczcionkaakapitu"/>
    <w:uiPriority w:val="99"/>
    <w:semiHidden/>
    <w:locked/>
    <w:rsid w:val="00436FC8"/>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436FC8"/>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436FC8"/>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436FC8"/>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436FC8"/>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436FC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36FC8"/>
    <w:rPr>
      <w:vertAlign w:val="superscript"/>
    </w:rPr>
  </w:style>
  <w:style w:type="character" w:customStyle="1" w:styleId="hps">
    <w:name w:val="hps"/>
    <w:basedOn w:val="Domylnaczcionkaakapitu"/>
    <w:rsid w:val="00436FC8"/>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436FC8"/>
    <w:rPr>
      <w:rFonts w:ascii="Times New Roman" w:eastAsia="Times New Roman" w:hAnsi="Times New Roman" w:cs="Times New Roman"/>
      <w:b/>
      <w:kern w:val="1"/>
      <w:sz w:val="20"/>
      <w:szCs w:val="20"/>
      <w:lang w:val="fr-FR" w:eastAsia="pl-PL"/>
    </w:rPr>
  </w:style>
  <w:style w:type="character" w:styleId="UyteHipercze">
    <w:name w:val="FollowedHyperlink"/>
    <w:basedOn w:val="Domylnaczcionkaakapitu"/>
    <w:uiPriority w:val="99"/>
    <w:semiHidden/>
    <w:unhideWhenUsed/>
    <w:rsid w:val="00436FC8"/>
    <w:rPr>
      <w:color w:val="954F72" w:themeColor="followedHyperlink"/>
      <w:u w:val="single"/>
    </w:rPr>
  </w:style>
  <w:style w:type="character" w:customStyle="1" w:styleId="NormalnyWebZnak">
    <w:name w:val="Normalny (Web) Znak"/>
    <w:link w:val="NormalnyWeb"/>
    <w:rsid w:val="00436FC8"/>
    <w:rPr>
      <w:rFonts w:ascii="Times New Roman" w:eastAsia="Times New Roman" w:hAnsi="Times New Roman" w:cs="Times New Roman"/>
      <w:kern w:val="1"/>
      <w:sz w:val="24"/>
      <w:szCs w:val="20"/>
      <w:lang w:val="en-US" w:eastAsia="pl-PL"/>
    </w:rPr>
  </w:style>
  <w:style w:type="paragraph" w:styleId="Lista2">
    <w:name w:val="List 2"/>
    <w:basedOn w:val="Normalny"/>
    <w:uiPriority w:val="99"/>
    <w:semiHidden/>
    <w:unhideWhenUsed/>
    <w:rsid w:val="00436FC8"/>
    <w:pPr>
      <w:ind w:left="566" w:hanging="283"/>
      <w:contextualSpacing/>
    </w:pPr>
  </w:style>
  <w:style w:type="paragraph" w:customStyle="1" w:styleId="Akapitzlist5">
    <w:name w:val="Akapit z listą5"/>
    <w:basedOn w:val="Normalny"/>
    <w:rsid w:val="00436FC8"/>
    <w:pPr>
      <w:overflowPunct/>
      <w:autoSpaceDE/>
      <w:autoSpaceDN/>
      <w:adjustRightInd/>
      <w:spacing w:line="100" w:lineRule="atLeast"/>
      <w:ind w:left="708"/>
      <w:textAlignment w:val="auto"/>
    </w:pPr>
    <w:rPr>
      <w:kern w:val="2"/>
      <w:szCs w:val="24"/>
      <w:lang w:val="pl-PL" w:eastAsia="ar-SA"/>
    </w:rPr>
  </w:style>
  <w:style w:type="character" w:customStyle="1" w:styleId="fontstyle11">
    <w:name w:val="fontstyle11"/>
    <w:basedOn w:val="Domylnaczcionkaakapitu"/>
    <w:rsid w:val="00436FC8"/>
    <w:rPr>
      <w:rFonts w:ascii="CIDFont+F7" w:hAnsi="CIDFont+F7" w:hint="default"/>
      <w:b w:val="0"/>
      <w:bCs w:val="0"/>
      <w:i w:val="0"/>
      <w:iCs w:val="0"/>
      <w:color w:val="000000"/>
      <w:sz w:val="18"/>
      <w:szCs w:val="18"/>
    </w:rPr>
  </w:style>
  <w:style w:type="paragraph" w:customStyle="1" w:styleId="LO-normal">
    <w:name w:val="LO-normal"/>
    <w:qFormat/>
    <w:rsid w:val="00436FC8"/>
    <w:pPr>
      <w:suppressAutoHyphens/>
      <w:spacing w:after="0" w:line="240" w:lineRule="auto"/>
    </w:pPr>
    <w:rPr>
      <w:rFonts w:ascii="Times New Roman" w:eastAsia="NSimSun" w:hAnsi="Times New Roman" w:cs="Lucida Sans"/>
      <w:sz w:val="20"/>
      <w:szCs w:val="20"/>
      <w:lang w:eastAsia="zh-CN" w:bidi="hi-IN"/>
    </w:rPr>
  </w:style>
  <w:style w:type="paragraph" w:customStyle="1" w:styleId="xl71">
    <w:name w:val="xl71"/>
    <w:basedOn w:val="Normalny"/>
    <w:rsid w:val="00436FC8"/>
    <w:pPr>
      <w:widowControl/>
      <w:pBdr>
        <w:top w:val="single" w:sz="4" w:space="0" w:color="000000"/>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2">
    <w:name w:val="xl72"/>
    <w:basedOn w:val="Normalny"/>
    <w:rsid w:val="00436FC8"/>
    <w:pPr>
      <w:widowControl/>
      <w:pBdr>
        <w:top w:val="single" w:sz="4" w:space="0" w:color="000000"/>
        <w:left w:val="single" w:sz="4" w:space="0" w:color="000000"/>
        <w:bottom w:val="single" w:sz="4" w:space="0" w:color="000000"/>
      </w:pBdr>
      <w:suppressAutoHyphens w:val="0"/>
      <w:overflowPunct/>
      <w:autoSpaceDE/>
      <w:autoSpaceDN/>
      <w:adjustRightInd/>
      <w:spacing w:before="100" w:beforeAutospacing="1" w:after="100" w:afterAutospacing="1"/>
      <w:textAlignment w:val="top"/>
    </w:pPr>
    <w:rPr>
      <w:b/>
      <w:bCs/>
      <w:kern w:val="0"/>
      <w:szCs w:val="24"/>
      <w:lang w:val="pl-PL"/>
    </w:rPr>
  </w:style>
  <w:style w:type="paragraph" w:customStyle="1" w:styleId="xl73">
    <w:name w:val="xl73"/>
    <w:basedOn w:val="Normalny"/>
    <w:rsid w:val="00436FC8"/>
    <w:pPr>
      <w:widowControl/>
      <w:pBdr>
        <w:top w:val="single" w:sz="4" w:space="0" w:color="000000"/>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textAlignment w:val="top"/>
    </w:pPr>
    <w:rPr>
      <w:b/>
      <w:bCs/>
      <w:kern w:val="0"/>
      <w:szCs w:val="24"/>
      <w:lang w:val="pl-PL"/>
    </w:rPr>
  </w:style>
  <w:style w:type="paragraph" w:customStyle="1" w:styleId="xl74">
    <w:name w:val="xl74"/>
    <w:basedOn w:val="Normalny"/>
    <w:rsid w:val="00436FC8"/>
    <w:pPr>
      <w:widowControl/>
      <w:pBdr>
        <w:top w:val="single" w:sz="4" w:space="0" w:color="000000"/>
        <w:left w:val="single" w:sz="4" w:space="0" w:color="000000"/>
        <w:righ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5">
    <w:name w:val="xl75"/>
    <w:basedOn w:val="Normalny"/>
    <w:rsid w:val="00436FC8"/>
    <w:pPr>
      <w:widowControl/>
      <w:pBdr>
        <w:top w:val="single" w:sz="4" w:space="0" w:color="000000"/>
        <w:left w:val="single" w:sz="4" w:space="0" w:color="000000"/>
        <w:bottom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6">
    <w:name w:val="xl76"/>
    <w:basedOn w:val="Normalny"/>
    <w:rsid w:val="00436FC8"/>
    <w:pPr>
      <w:widowControl/>
      <w:pBdr>
        <w:top w:val="single" w:sz="4" w:space="0" w:color="000000"/>
        <w:lef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7">
    <w:name w:val="xl77"/>
    <w:basedOn w:val="Normalny"/>
    <w:rsid w:val="00436FC8"/>
    <w:pPr>
      <w:widowControl/>
      <w:pBdr>
        <w:top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8">
    <w:name w:val="xl78"/>
    <w:basedOn w:val="Normalny"/>
    <w:rsid w:val="00436FC8"/>
    <w:pPr>
      <w:widowControl/>
      <w:pBdr>
        <w:top w:val="single" w:sz="4" w:space="0" w:color="000000"/>
        <w:righ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9">
    <w:name w:val="xl79"/>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0">
    <w:name w:val="xl80"/>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1">
    <w:name w:val="xl81"/>
    <w:basedOn w:val="Normalny"/>
    <w:rsid w:val="00436FC8"/>
    <w:pPr>
      <w:widowControl/>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2">
    <w:name w:val="xl82"/>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kern w:val="0"/>
      <w:szCs w:val="24"/>
      <w:lang w:val="pl-PL"/>
    </w:rPr>
  </w:style>
  <w:style w:type="paragraph" w:customStyle="1" w:styleId="xl83">
    <w:name w:val="xl83"/>
    <w:basedOn w:val="Normalny"/>
    <w:rsid w:val="00436FC8"/>
    <w:pPr>
      <w:widowControl/>
      <w:suppressAutoHyphens w:val="0"/>
      <w:overflowPunct/>
      <w:autoSpaceDE/>
      <w:autoSpaceDN/>
      <w:adjustRightInd/>
      <w:spacing w:before="100" w:beforeAutospacing="1" w:after="100" w:afterAutospacing="1"/>
      <w:textAlignment w:val="top"/>
    </w:pPr>
    <w:rPr>
      <w:rFonts w:ascii="Arial" w:hAnsi="Arial" w:cs="Arial"/>
      <w:kern w:val="0"/>
      <w:szCs w:val="24"/>
      <w:lang w:val="pl-PL"/>
    </w:rPr>
  </w:style>
  <w:style w:type="paragraph" w:customStyle="1" w:styleId="xl84">
    <w:name w:val="xl84"/>
    <w:basedOn w:val="Normalny"/>
    <w:rsid w:val="00436FC8"/>
    <w:pPr>
      <w:widowControl/>
      <w:pBdr>
        <w:top w:val="single" w:sz="4" w:space="0" w:color="auto"/>
        <w:left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5">
    <w:name w:val="xl85"/>
    <w:basedOn w:val="Normalny"/>
    <w:rsid w:val="00436FC8"/>
    <w:pPr>
      <w:widowControl/>
      <w:pBdr>
        <w:top w:val="single" w:sz="4" w:space="0" w:color="auto"/>
        <w:left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6">
    <w:name w:val="xl86"/>
    <w:basedOn w:val="Normalny"/>
    <w:rsid w:val="00436FC8"/>
    <w:pPr>
      <w:widowControl/>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87">
    <w:name w:val="xl87"/>
    <w:basedOn w:val="Normalny"/>
    <w:rsid w:val="00436FC8"/>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88">
    <w:name w:val="xl88"/>
    <w:basedOn w:val="Normalny"/>
    <w:rsid w:val="00436FC8"/>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textAlignment w:val="top"/>
    </w:pPr>
    <w:rPr>
      <w:rFonts w:ascii="Arial" w:hAnsi="Arial" w:cs="Arial"/>
      <w:kern w:val="0"/>
      <w:szCs w:val="24"/>
      <w:lang w:val="pl-PL"/>
    </w:rPr>
  </w:style>
  <w:style w:type="paragraph" w:customStyle="1" w:styleId="xl89">
    <w:name w:val="xl89"/>
    <w:basedOn w:val="Normalny"/>
    <w:rsid w:val="00436FC8"/>
    <w:pPr>
      <w:widowControl/>
      <w:pBdr>
        <w:left w:val="single" w:sz="4" w:space="0" w:color="000000"/>
        <w:bottom w:val="single" w:sz="4" w:space="0" w:color="000000"/>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90">
    <w:name w:val="xl90"/>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91">
    <w:name w:val="xl91"/>
    <w:basedOn w:val="Normalny"/>
    <w:rsid w:val="00436FC8"/>
    <w:pPr>
      <w:widowControl/>
      <w:pBdr>
        <w:bottom w:val="single" w:sz="4" w:space="0" w:color="000000"/>
        <w:right w:val="single" w:sz="4" w:space="0" w:color="000000"/>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2">
    <w:name w:val="xl92"/>
    <w:basedOn w:val="Normalny"/>
    <w:rsid w:val="00436FC8"/>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3">
    <w:name w:val="xl93"/>
    <w:basedOn w:val="Normalny"/>
    <w:rsid w:val="00436FC8"/>
    <w:pPr>
      <w:widowControl/>
      <w:pBdr>
        <w:left w:val="single" w:sz="4" w:space="0" w:color="000000"/>
        <w:right w:val="single" w:sz="4" w:space="0" w:color="000000"/>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4">
    <w:name w:val="xl94"/>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5">
    <w:name w:val="xl95"/>
    <w:basedOn w:val="Normalny"/>
    <w:rsid w:val="00436FC8"/>
    <w:pPr>
      <w:widowControl/>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6">
    <w:name w:val="xl96"/>
    <w:basedOn w:val="Normalny"/>
    <w:rsid w:val="00436FC8"/>
    <w:pPr>
      <w:widowControl/>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97">
    <w:name w:val="xl97"/>
    <w:basedOn w:val="Normalny"/>
    <w:rsid w:val="00436FC8"/>
    <w:pPr>
      <w:widowControl/>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98">
    <w:name w:val="xl98"/>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center"/>
    </w:pPr>
    <w:rPr>
      <w:rFonts w:ascii="Arial" w:hAnsi="Arial" w:cs="Arial"/>
      <w:color w:val="000000"/>
      <w:kern w:val="0"/>
      <w:szCs w:val="24"/>
      <w:lang w:val="pl-PL"/>
    </w:rPr>
  </w:style>
  <w:style w:type="paragraph" w:customStyle="1" w:styleId="xl99">
    <w:name w:val="xl99"/>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00">
    <w:name w:val="xl100"/>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01">
    <w:name w:val="xl101"/>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02">
    <w:name w:val="xl102"/>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color w:val="000000"/>
      <w:kern w:val="0"/>
      <w:szCs w:val="24"/>
      <w:lang w:val="pl-PL"/>
    </w:rPr>
  </w:style>
  <w:style w:type="paragraph" w:customStyle="1" w:styleId="xl103">
    <w:name w:val="xl103"/>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04">
    <w:name w:val="xl104"/>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rFonts w:ascii="Arial" w:hAnsi="Arial" w:cs="Arial"/>
      <w:color w:val="000000"/>
      <w:kern w:val="0"/>
      <w:szCs w:val="24"/>
      <w:lang w:val="pl-PL"/>
    </w:rPr>
  </w:style>
  <w:style w:type="paragraph" w:customStyle="1" w:styleId="xl105">
    <w:name w:val="xl105"/>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06">
    <w:name w:val="xl106"/>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07">
    <w:name w:val="xl107"/>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08">
    <w:name w:val="xl108"/>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rFonts w:ascii="Arial" w:hAnsi="Arial" w:cs="Arial"/>
      <w:color w:val="000000"/>
      <w:kern w:val="0"/>
      <w:szCs w:val="24"/>
      <w:lang w:val="pl-PL"/>
    </w:rPr>
  </w:style>
  <w:style w:type="paragraph" w:customStyle="1" w:styleId="xl109">
    <w:name w:val="xl109"/>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color w:val="000000"/>
      <w:kern w:val="0"/>
      <w:szCs w:val="24"/>
      <w:lang w:val="pl-PL"/>
    </w:rPr>
  </w:style>
  <w:style w:type="paragraph" w:customStyle="1" w:styleId="xl110">
    <w:name w:val="xl110"/>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11">
    <w:name w:val="xl111"/>
    <w:basedOn w:val="Normalny"/>
    <w:rsid w:val="00436FC8"/>
    <w:pPr>
      <w:widowControl/>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12">
    <w:name w:val="xl112"/>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13">
    <w:name w:val="xl113"/>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14">
    <w:name w:val="xl114"/>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15">
    <w:name w:val="xl115"/>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16">
    <w:name w:val="xl116"/>
    <w:basedOn w:val="Normalny"/>
    <w:rsid w:val="00436FC8"/>
    <w:pPr>
      <w:widowControl/>
      <w:pBdr>
        <w:top w:val="single" w:sz="4" w:space="0" w:color="000000"/>
        <w:left w:val="single" w:sz="4" w:space="0" w:color="000000"/>
      </w:pBdr>
      <w:suppressAutoHyphens w:val="0"/>
      <w:overflowPunct/>
      <w:autoSpaceDE/>
      <w:autoSpaceDN/>
      <w:adjustRightInd/>
      <w:spacing w:before="100" w:beforeAutospacing="1" w:after="100" w:afterAutospacing="1"/>
      <w:jc w:val="center"/>
      <w:textAlignment w:val="center"/>
    </w:pPr>
    <w:rPr>
      <w:b/>
      <w:bCs/>
      <w:kern w:val="0"/>
      <w:szCs w:val="24"/>
      <w:lang w:val="pl-PL"/>
    </w:rPr>
  </w:style>
  <w:style w:type="paragraph" w:customStyle="1" w:styleId="xl117">
    <w:name w:val="xl117"/>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b/>
      <w:bCs/>
      <w:kern w:val="0"/>
      <w:szCs w:val="24"/>
      <w:lang w:val="pl-PL"/>
    </w:rPr>
  </w:style>
  <w:style w:type="paragraph" w:customStyle="1" w:styleId="xl118">
    <w:name w:val="xl118"/>
    <w:basedOn w:val="Normalny"/>
    <w:rsid w:val="00436FC8"/>
    <w:pPr>
      <w:widowControl/>
      <w:pBdr>
        <w:right w:val="single" w:sz="4" w:space="0" w:color="000000"/>
      </w:pBdr>
      <w:suppressAutoHyphens w:val="0"/>
      <w:overflowPunct/>
      <w:autoSpaceDE/>
      <w:autoSpaceDN/>
      <w:adjustRightInd/>
      <w:spacing w:before="100" w:beforeAutospacing="1" w:after="100" w:afterAutospacing="1"/>
      <w:jc w:val="center"/>
      <w:textAlignment w:val="center"/>
    </w:pPr>
    <w:rPr>
      <w:rFonts w:ascii="Arial" w:hAnsi="Arial" w:cs="Arial"/>
      <w:kern w:val="0"/>
      <w:szCs w:val="24"/>
      <w:lang w:val="pl-PL"/>
    </w:rPr>
  </w:style>
  <w:style w:type="paragraph" w:customStyle="1" w:styleId="xl119">
    <w:name w:val="xl119"/>
    <w:basedOn w:val="Normalny"/>
    <w:rsid w:val="00436FC8"/>
    <w:pPr>
      <w:widowControl/>
      <w:pBdr>
        <w:top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center"/>
      <w:textAlignment w:val="center"/>
    </w:pPr>
    <w:rPr>
      <w:rFonts w:ascii="Arial" w:hAnsi="Arial" w:cs="Arial"/>
      <w:kern w:val="0"/>
      <w:szCs w:val="24"/>
      <w:lang w:val="pl-PL"/>
    </w:rPr>
  </w:style>
  <w:style w:type="paragraph" w:customStyle="1" w:styleId="xl120">
    <w:name w:val="xl120"/>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21">
    <w:name w:val="xl121"/>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22">
    <w:name w:val="xl122"/>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23">
    <w:name w:val="xl123"/>
    <w:basedOn w:val="Normalny"/>
    <w:rsid w:val="00436FC8"/>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center"/>
      <w:textAlignment w:val="center"/>
    </w:pPr>
    <w:rPr>
      <w:kern w:val="0"/>
      <w:szCs w:val="24"/>
      <w:lang w:val="pl-PL"/>
    </w:rPr>
  </w:style>
  <w:style w:type="paragraph" w:customStyle="1" w:styleId="xl124">
    <w:name w:val="xl124"/>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kern w:val="0"/>
      <w:szCs w:val="24"/>
      <w:lang w:val="pl-PL"/>
    </w:rPr>
  </w:style>
  <w:style w:type="paragraph" w:customStyle="1" w:styleId="xl125">
    <w:name w:val="xl125"/>
    <w:basedOn w:val="Normalny"/>
    <w:rsid w:val="00436FC8"/>
    <w:pPr>
      <w:widowControl/>
      <w:suppressAutoHyphens w:val="0"/>
      <w:overflowPunct/>
      <w:autoSpaceDE/>
      <w:autoSpaceDN/>
      <w:adjustRightInd/>
      <w:spacing w:before="100" w:beforeAutospacing="1" w:after="100" w:afterAutospacing="1"/>
      <w:jc w:val="center"/>
      <w:textAlignment w:val="center"/>
    </w:pPr>
    <w:rPr>
      <w:kern w:val="0"/>
      <w:szCs w:val="24"/>
      <w:lang w:val="pl-PL"/>
    </w:rPr>
  </w:style>
  <w:style w:type="paragraph" w:customStyle="1" w:styleId="xl126">
    <w:name w:val="xl126"/>
    <w:basedOn w:val="Normalny"/>
    <w:rsid w:val="00436FC8"/>
    <w:pPr>
      <w:widowControl/>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27">
    <w:name w:val="xl127"/>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28">
    <w:name w:val="xl128"/>
    <w:basedOn w:val="Normalny"/>
    <w:rsid w:val="00436FC8"/>
    <w:pPr>
      <w:widowControl/>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129">
    <w:name w:val="xl129"/>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30">
    <w:name w:val="xl130"/>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131">
    <w:name w:val="xl131"/>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b/>
      <w:bCs/>
      <w:kern w:val="0"/>
      <w:szCs w:val="24"/>
      <w:lang w:val="pl-PL"/>
    </w:rPr>
  </w:style>
  <w:style w:type="paragraph" w:customStyle="1" w:styleId="xl132">
    <w:name w:val="xl132"/>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b/>
      <w:bCs/>
      <w:kern w:val="0"/>
      <w:szCs w:val="24"/>
      <w:lang w:val="pl-PL"/>
    </w:rPr>
  </w:style>
  <w:style w:type="paragraph" w:customStyle="1" w:styleId="xl133">
    <w:name w:val="xl133"/>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b/>
      <w:bCs/>
      <w:color w:val="000000"/>
      <w:kern w:val="0"/>
      <w:szCs w:val="24"/>
      <w:lang w:val="pl-PL"/>
    </w:rPr>
  </w:style>
  <w:style w:type="paragraph" w:customStyle="1" w:styleId="xl134">
    <w:name w:val="xl134"/>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135">
    <w:name w:val="xl135"/>
    <w:basedOn w:val="Normalny"/>
    <w:rsid w:val="00436FC8"/>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136">
    <w:name w:val="xl136"/>
    <w:basedOn w:val="Normalny"/>
    <w:rsid w:val="00436FC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37">
    <w:name w:val="xl137"/>
    <w:basedOn w:val="Normalny"/>
    <w:rsid w:val="00436FC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38">
    <w:name w:val="xl138"/>
    <w:basedOn w:val="Normalny"/>
    <w:rsid w:val="00436FC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39">
    <w:name w:val="xl139"/>
    <w:basedOn w:val="Normalny"/>
    <w:rsid w:val="00436FC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40">
    <w:name w:val="xl140"/>
    <w:basedOn w:val="Normalny"/>
    <w:rsid w:val="00436FC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top"/>
    </w:pPr>
    <w:rPr>
      <w:rFonts w:ascii="Arial" w:hAnsi="Arial" w:cs="Arial"/>
      <w:color w:val="000000"/>
      <w:kern w:val="0"/>
      <w:szCs w:val="24"/>
      <w:lang w:val="pl-PL"/>
    </w:rPr>
  </w:style>
  <w:style w:type="paragraph" w:customStyle="1" w:styleId="xl141">
    <w:name w:val="xl141"/>
    <w:basedOn w:val="Normalny"/>
    <w:rsid w:val="00436FC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top"/>
    </w:pPr>
    <w:rPr>
      <w:rFonts w:ascii="Arial" w:hAnsi="Arial" w:cs="Arial"/>
      <w:color w:val="000000"/>
      <w:kern w:val="0"/>
      <w:szCs w:val="24"/>
      <w:lang w:val="pl-PL"/>
    </w:rPr>
  </w:style>
  <w:style w:type="paragraph" w:customStyle="1" w:styleId="xl142">
    <w:name w:val="xl142"/>
    <w:basedOn w:val="Normalny"/>
    <w:rsid w:val="00436FC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43">
    <w:name w:val="xl143"/>
    <w:basedOn w:val="Normalny"/>
    <w:rsid w:val="00436FC8"/>
    <w:pPr>
      <w:widowControl/>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44">
    <w:name w:val="xl144"/>
    <w:basedOn w:val="Normalny"/>
    <w:rsid w:val="00436FC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45">
    <w:name w:val="xl145"/>
    <w:basedOn w:val="Normalny"/>
    <w:rsid w:val="00436FC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46">
    <w:name w:val="xl146"/>
    <w:basedOn w:val="Normalny"/>
    <w:rsid w:val="00436FC8"/>
    <w:pPr>
      <w:widowControl/>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47">
    <w:name w:val="xl147"/>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xl148">
    <w:name w:val="xl148"/>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center"/>
    </w:pPr>
    <w:rPr>
      <w:kern w:val="0"/>
      <w:szCs w:val="24"/>
      <w:lang w:val="pl-PL"/>
    </w:rPr>
  </w:style>
  <w:style w:type="paragraph" w:customStyle="1" w:styleId="xl149">
    <w:name w:val="xl149"/>
    <w:basedOn w:val="Normalny"/>
    <w:rsid w:val="00436FC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50">
    <w:name w:val="xl150"/>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rFonts w:ascii="Arial" w:hAnsi="Arial" w:cs="Arial"/>
      <w:kern w:val="0"/>
      <w:szCs w:val="24"/>
      <w:lang w:val="pl-PL"/>
    </w:rPr>
  </w:style>
  <w:style w:type="paragraph" w:customStyle="1" w:styleId="xl151">
    <w:name w:val="xl151"/>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color w:val="FF0000"/>
      <w:kern w:val="0"/>
      <w:szCs w:val="24"/>
      <w:lang w:val="pl-PL"/>
    </w:rPr>
  </w:style>
  <w:style w:type="paragraph" w:customStyle="1" w:styleId="xl152">
    <w:name w:val="xl152"/>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53">
    <w:name w:val="xl153"/>
    <w:basedOn w:val="Normalny"/>
    <w:rsid w:val="00436FC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54">
    <w:name w:val="xl154"/>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 w:val="18"/>
      <w:szCs w:val="18"/>
      <w:lang w:val="pl-PL"/>
    </w:rPr>
  </w:style>
  <w:style w:type="paragraph" w:customStyle="1" w:styleId="xl155">
    <w:name w:val="xl155"/>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 w:val="18"/>
      <w:szCs w:val="18"/>
      <w:lang w:val="pl-PL"/>
    </w:rPr>
  </w:style>
  <w:style w:type="paragraph" w:customStyle="1" w:styleId="xl156">
    <w:name w:val="xl156"/>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57">
    <w:name w:val="xl157"/>
    <w:basedOn w:val="Normalny"/>
    <w:rsid w:val="00436FC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58">
    <w:name w:val="xl158"/>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59">
    <w:name w:val="xl159"/>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kern w:val="0"/>
      <w:szCs w:val="24"/>
      <w:lang w:val="pl-PL"/>
    </w:rPr>
  </w:style>
  <w:style w:type="paragraph" w:customStyle="1" w:styleId="xl160">
    <w:name w:val="xl160"/>
    <w:basedOn w:val="Normalny"/>
    <w:rsid w:val="00436FC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61">
    <w:name w:val="xl161"/>
    <w:basedOn w:val="Normalny"/>
    <w:rsid w:val="00436FC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62">
    <w:name w:val="xl162"/>
    <w:basedOn w:val="Normalny"/>
    <w:rsid w:val="00436FC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63">
    <w:name w:val="xl163"/>
    <w:basedOn w:val="Normalny"/>
    <w:rsid w:val="00436FC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64">
    <w:name w:val="xl164"/>
    <w:basedOn w:val="Normalny"/>
    <w:rsid w:val="00436FC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65">
    <w:name w:val="xl165"/>
    <w:basedOn w:val="Normalny"/>
    <w:rsid w:val="00436FC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66">
    <w:name w:val="xl166"/>
    <w:basedOn w:val="Normalny"/>
    <w:rsid w:val="00436FC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auto"/>
    </w:pPr>
    <w:rPr>
      <w:rFonts w:ascii="Arial" w:hAnsi="Arial" w:cs="Arial"/>
      <w:color w:val="000000"/>
      <w:kern w:val="0"/>
      <w:szCs w:val="24"/>
      <w:lang w:val="pl-PL"/>
    </w:rPr>
  </w:style>
  <w:style w:type="paragraph" w:customStyle="1" w:styleId="xl167">
    <w:name w:val="xl167"/>
    <w:basedOn w:val="Normalny"/>
    <w:rsid w:val="00436FC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68">
    <w:name w:val="xl168"/>
    <w:basedOn w:val="Normalny"/>
    <w:rsid w:val="00436FC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center"/>
    </w:pPr>
    <w:rPr>
      <w:rFonts w:ascii="Arial" w:hAnsi="Arial" w:cs="Arial"/>
      <w:color w:val="000000"/>
      <w:kern w:val="0"/>
      <w:sz w:val="18"/>
      <w:szCs w:val="18"/>
      <w:lang w:val="pl-PL"/>
    </w:rPr>
  </w:style>
  <w:style w:type="paragraph" w:customStyle="1" w:styleId="xl169">
    <w:name w:val="xl169"/>
    <w:basedOn w:val="Normalny"/>
    <w:rsid w:val="00436FC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70">
    <w:name w:val="xl170"/>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kern w:val="0"/>
      <w:szCs w:val="24"/>
      <w:lang w:val="pl-PL"/>
    </w:rPr>
  </w:style>
  <w:style w:type="paragraph" w:customStyle="1" w:styleId="xl171">
    <w:name w:val="xl171"/>
    <w:basedOn w:val="Normalny"/>
    <w:rsid w:val="00436FC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top"/>
    </w:pPr>
    <w:rPr>
      <w:rFonts w:ascii="Arial" w:hAnsi="Arial" w:cs="Arial"/>
      <w:kern w:val="0"/>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www.bdbiosciences.com/en-pl/products/reagents/flow-cytometry-reagents/research-reagents/buffers-and-supporting-reagents-ruo/brilliant-stain-buffer.56379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54</Pages>
  <Words>12362</Words>
  <Characters>74172</Characters>
  <Application>Microsoft Office Word</Application>
  <DocSecurity>0</DocSecurity>
  <Lines>618</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3</cp:revision>
  <dcterms:created xsi:type="dcterms:W3CDTF">2024-09-17T05:41:00Z</dcterms:created>
  <dcterms:modified xsi:type="dcterms:W3CDTF">2024-09-17T05:49:00Z</dcterms:modified>
</cp:coreProperties>
</file>