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5A" w:rsidRPr="009C7ECD" w:rsidRDefault="0012665A" w:rsidP="00126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CD">
        <w:rPr>
          <w:rFonts w:ascii="Times New Roman" w:hAnsi="Times New Roman" w:cs="Times New Roman"/>
          <w:b/>
          <w:color w:val="000000"/>
          <w:sz w:val="27"/>
          <w:szCs w:val="27"/>
        </w:rPr>
        <w:t>OGŁOSZENIE O WSTĘPNYCH KONSULTACJACH RYNKOWYCH</w:t>
      </w:r>
    </w:p>
    <w:p w:rsidR="00FC7D7E" w:rsidRDefault="00FC7D7E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I. ZAMAWIAJĄCY: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0135A7" w:rsidP="008D0A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Akademia Wojsk Lądowych imienia generała Tadeusza Kościuszki</w:t>
      </w:r>
    </w:p>
    <w:p w:rsidR="00DB627A" w:rsidRPr="007D2EDE" w:rsidRDefault="000135A7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ul. Czajkowskiego 109</w:t>
      </w:r>
      <w:r w:rsidR="00DB627A" w:rsidRPr="007D2EDE">
        <w:rPr>
          <w:rFonts w:ascii="Times New Roman" w:hAnsi="Times New Roman" w:cs="Times New Roman"/>
          <w:sz w:val="24"/>
          <w:szCs w:val="24"/>
        </w:rPr>
        <w:t xml:space="preserve">, </w:t>
      </w:r>
      <w:r w:rsidRPr="007D2EDE">
        <w:rPr>
          <w:rFonts w:ascii="Times New Roman" w:hAnsi="Times New Roman" w:cs="Times New Roman"/>
          <w:sz w:val="24"/>
          <w:szCs w:val="24"/>
        </w:rPr>
        <w:t>51-147 Wrocław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NIP: </w:t>
      </w:r>
      <w:r w:rsidR="000135A7" w:rsidRPr="007D2EDE">
        <w:rPr>
          <w:rFonts w:ascii="Times New Roman" w:hAnsi="Times New Roman" w:cs="Times New Roman"/>
          <w:sz w:val="24"/>
          <w:szCs w:val="24"/>
        </w:rPr>
        <w:t>896-100-01-17</w:t>
      </w:r>
      <w:r w:rsidRPr="007D2EDE">
        <w:rPr>
          <w:rFonts w:ascii="Times New Roman" w:hAnsi="Times New Roman" w:cs="Times New Roman"/>
          <w:sz w:val="24"/>
          <w:szCs w:val="24"/>
        </w:rPr>
        <w:t xml:space="preserve">, REGON: </w:t>
      </w:r>
      <w:r w:rsidR="000135A7" w:rsidRPr="007D2EDE">
        <w:rPr>
          <w:rFonts w:ascii="Times New Roman" w:hAnsi="Times New Roman" w:cs="Times New Roman"/>
          <w:sz w:val="24"/>
          <w:szCs w:val="24"/>
        </w:rPr>
        <w:t>930388062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A7" w:rsidRPr="007D2EDE" w:rsidRDefault="00DB627A" w:rsidP="007D2E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8">
        <w:r w:rsidR="000135A7" w:rsidRPr="007D2EDE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www.wojsko</w:t>
        </w:r>
      </w:hyperlink>
      <w:r w:rsidR="000135A7" w:rsidRPr="007D2EDE">
        <w:rPr>
          <w:rFonts w:ascii="Times New Roman" w:hAnsi="Times New Roman" w:cs="Times New Roman"/>
          <w:sz w:val="24"/>
          <w:szCs w:val="24"/>
        </w:rPr>
        <w:t>-polskie.pl/awl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Uwaga: Wszelką korespondencję kierowaną do Zamawiającego należy opatrzyć dopiskiem: „Wstępne konsultacje rynkowe związane z przygotowaniem postępowania o udzielenie zamówienia na </w:t>
      </w:r>
      <w:r w:rsidR="004E6C4F">
        <w:rPr>
          <w:rFonts w:ascii="Times New Roman" w:hAnsi="Times New Roman" w:cs="Times New Roman"/>
          <w:sz w:val="24"/>
          <w:szCs w:val="24"/>
        </w:rPr>
        <w:t xml:space="preserve">dostawę, </w:t>
      </w:r>
      <w:r w:rsidR="00CA37B4">
        <w:rPr>
          <w:rFonts w:ascii="Times New Roman" w:hAnsi="Times New Roman" w:cs="Times New Roman"/>
          <w:sz w:val="24"/>
          <w:szCs w:val="24"/>
        </w:rPr>
        <w:t xml:space="preserve">montaż i obsługę </w:t>
      </w:r>
      <w:r w:rsidR="004E6C4F">
        <w:rPr>
          <w:rFonts w:ascii="Times New Roman" w:hAnsi="Times New Roman" w:cs="Times New Roman"/>
          <w:sz w:val="24"/>
          <w:szCs w:val="24"/>
        </w:rPr>
        <w:t>komercyjnych punktów ładowania</w:t>
      </w:r>
      <w:r w:rsidR="00CA37B4">
        <w:rPr>
          <w:rFonts w:ascii="Times New Roman" w:hAnsi="Times New Roman" w:cs="Times New Roman"/>
          <w:sz w:val="24"/>
          <w:szCs w:val="24"/>
        </w:rPr>
        <w:t xml:space="preserve"> pojazdów elektrycznych</w:t>
      </w:r>
      <w:r w:rsidR="000B698C">
        <w:rPr>
          <w:rFonts w:ascii="Times New Roman" w:hAnsi="Times New Roman" w:cs="Times New Roman"/>
          <w:sz w:val="24"/>
          <w:szCs w:val="24"/>
        </w:rPr>
        <w:t xml:space="preserve"> zlokalizowanych na terenie Akademii Wojsk Lądowych przy ul. Czajkowskiego 109 we Wrocławiu</w:t>
      </w:r>
      <w:r w:rsidRPr="007D2EDE">
        <w:rPr>
          <w:rFonts w:ascii="Times New Roman" w:hAnsi="Times New Roman" w:cs="Times New Roman"/>
          <w:sz w:val="24"/>
          <w:szCs w:val="24"/>
        </w:rPr>
        <w:t>”</w:t>
      </w:r>
      <w:r w:rsidR="001467B5">
        <w:rPr>
          <w:rFonts w:ascii="Times New Roman" w:hAnsi="Times New Roman" w:cs="Times New Roman"/>
          <w:sz w:val="24"/>
          <w:szCs w:val="24"/>
        </w:rPr>
        <w:t>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II. PODSTAWA PRAWNA</w:t>
      </w:r>
      <w:r w:rsidR="00AC0452">
        <w:rPr>
          <w:rFonts w:ascii="Times New Roman" w:hAnsi="Times New Roman" w:cs="Times New Roman"/>
          <w:sz w:val="24"/>
          <w:szCs w:val="24"/>
        </w:rPr>
        <w:t>:</w:t>
      </w:r>
      <w:r w:rsidRPr="007D2EDE">
        <w:rPr>
          <w:rFonts w:ascii="Times New Roman" w:hAnsi="Times New Roman" w:cs="Times New Roman"/>
          <w:sz w:val="24"/>
          <w:szCs w:val="24"/>
        </w:rPr>
        <w:t xml:space="preserve"> Wstępne konsultacje rynkowe </w:t>
      </w:r>
      <w:r w:rsidR="00AC0452">
        <w:rPr>
          <w:rFonts w:ascii="Times New Roman" w:hAnsi="Times New Roman" w:cs="Times New Roman"/>
          <w:sz w:val="24"/>
          <w:szCs w:val="24"/>
        </w:rPr>
        <w:t>prowadzone są na podstawie art. 84 </w:t>
      </w:r>
      <w:r w:rsidRPr="007D2EDE">
        <w:rPr>
          <w:rFonts w:ascii="Times New Roman" w:hAnsi="Times New Roman" w:cs="Times New Roman"/>
          <w:sz w:val="24"/>
          <w:szCs w:val="24"/>
        </w:rPr>
        <w:t>ustawy z dnia 11 września 2019 r. Prawo zamó</w:t>
      </w:r>
      <w:r w:rsidR="00AC0452">
        <w:rPr>
          <w:rFonts w:ascii="Times New Roman" w:hAnsi="Times New Roman" w:cs="Times New Roman"/>
          <w:sz w:val="24"/>
          <w:szCs w:val="24"/>
        </w:rPr>
        <w:t>wień publicznych oraz zgodnie z </w:t>
      </w:r>
      <w:r w:rsidRPr="007D2EDE">
        <w:rPr>
          <w:rFonts w:ascii="Times New Roman" w:hAnsi="Times New Roman" w:cs="Times New Roman"/>
          <w:sz w:val="24"/>
          <w:szCs w:val="24"/>
        </w:rPr>
        <w:t>ogłoszeniem o wstępnych konsultacjach rynkowych opublikowanym na stronie internetowej Zamawiającego.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III. KRÓTKI OPIS PRZYSZŁEGO ZAMÓWIENIA, KTÓREGO DOTYCZĄ WSTĘPNE KONSULTACJE RYNKOWE</w:t>
      </w:r>
    </w:p>
    <w:p w:rsidR="00DB627A" w:rsidRDefault="00DB627A" w:rsidP="00FA4A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1AD">
        <w:rPr>
          <w:rFonts w:ascii="Times New Roman" w:hAnsi="Times New Roman" w:cs="Times New Roman"/>
          <w:sz w:val="24"/>
          <w:szCs w:val="24"/>
        </w:rPr>
        <w:t xml:space="preserve">Zamawiający ogłasza wstępne konsultacje rynkowe związane </w:t>
      </w:r>
      <w:r w:rsidR="003B1730" w:rsidRPr="001601AD">
        <w:rPr>
          <w:rFonts w:ascii="Times New Roman" w:hAnsi="Times New Roman" w:cs="Times New Roman"/>
          <w:sz w:val="24"/>
          <w:szCs w:val="24"/>
        </w:rPr>
        <w:t>z</w:t>
      </w:r>
      <w:r w:rsidR="001601AD" w:rsidRPr="001601AD">
        <w:rPr>
          <w:rFonts w:ascii="Times New Roman" w:hAnsi="Times New Roman" w:cs="Times New Roman"/>
          <w:sz w:val="24"/>
          <w:szCs w:val="24"/>
        </w:rPr>
        <w:t xml:space="preserve"> </w:t>
      </w:r>
      <w:r w:rsidR="00CA37B4">
        <w:rPr>
          <w:rFonts w:ascii="Times New Roman" w:hAnsi="Times New Roman" w:cs="Times New Roman"/>
          <w:sz w:val="24"/>
          <w:szCs w:val="24"/>
        </w:rPr>
        <w:t>realizacją zadań inwestycyjnych, gdzie planowan</w:t>
      </w:r>
      <w:r w:rsidR="0008189D">
        <w:rPr>
          <w:rFonts w:ascii="Times New Roman" w:hAnsi="Times New Roman" w:cs="Times New Roman"/>
          <w:sz w:val="24"/>
          <w:szCs w:val="24"/>
        </w:rPr>
        <w:t>a</w:t>
      </w:r>
      <w:r w:rsidR="00CA37B4">
        <w:rPr>
          <w:rFonts w:ascii="Times New Roman" w:hAnsi="Times New Roman" w:cs="Times New Roman"/>
          <w:sz w:val="24"/>
          <w:szCs w:val="24"/>
        </w:rPr>
        <w:t xml:space="preserve"> jest </w:t>
      </w:r>
      <w:r w:rsidR="0008189D">
        <w:rPr>
          <w:rFonts w:ascii="Times New Roman" w:hAnsi="Times New Roman" w:cs="Times New Roman"/>
          <w:sz w:val="24"/>
          <w:szCs w:val="24"/>
        </w:rPr>
        <w:t>lokalizacja</w:t>
      </w:r>
      <w:r w:rsidR="00CA37B4">
        <w:rPr>
          <w:rFonts w:ascii="Times New Roman" w:hAnsi="Times New Roman" w:cs="Times New Roman"/>
          <w:sz w:val="24"/>
          <w:szCs w:val="24"/>
        </w:rPr>
        <w:t xml:space="preserve"> komercyjnych </w:t>
      </w:r>
      <w:r w:rsidR="004E6C4F">
        <w:rPr>
          <w:rFonts w:ascii="Times New Roman" w:hAnsi="Times New Roman" w:cs="Times New Roman"/>
          <w:sz w:val="24"/>
          <w:szCs w:val="24"/>
        </w:rPr>
        <w:t xml:space="preserve">punktów ładowania </w:t>
      </w:r>
      <w:r w:rsidR="00CA37B4">
        <w:rPr>
          <w:rFonts w:ascii="Times New Roman" w:hAnsi="Times New Roman" w:cs="Times New Roman"/>
          <w:sz w:val="24"/>
          <w:szCs w:val="24"/>
        </w:rPr>
        <w:t>pojazdów elektrycznych na terenie Akademii Wojsk Lądowych przy ul. Czajkowskiego 109 we Wrocławiu.</w:t>
      </w:r>
    </w:p>
    <w:p w:rsidR="00CA37B4" w:rsidRDefault="001E5C40" w:rsidP="007D2E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7B4">
        <w:rPr>
          <w:rFonts w:ascii="Times New Roman" w:hAnsi="Times New Roman" w:cs="Times New Roman"/>
          <w:sz w:val="24"/>
          <w:szCs w:val="24"/>
        </w:rPr>
        <w:t>Pod</w:t>
      </w:r>
      <w:r w:rsidR="00F27549">
        <w:rPr>
          <w:rFonts w:ascii="Times New Roman" w:hAnsi="Times New Roman" w:cs="Times New Roman"/>
          <w:sz w:val="24"/>
          <w:szCs w:val="24"/>
        </w:rPr>
        <w:t>stawowe wymagania:</w:t>
      </w:r>
    </w:p>
    <w:p w:rsidR="004E6C4F" w:rsidRPr="00C851EC" w:rsidRDefault="00CA37B4" w:rsidP="004E6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niezbędnych wymagań w zakresie zasilania, wyp</w:t>
      </w:r>
      <w:r w:rsidR="004E6C4F">
        <w:rPr>
          <w:rFonts w:ascii="Times New Roman" w:hAnsi="Times New Roman" w:cs="Times New Roman"/>
          <w:sz w:val="24"/>
          <w:szCs w:val="24"/>
        </w:rPr>
        <w:t xml:space="preserve">osażenia i robót </w:t>
      </w:r>
      <w:r w:rsidR="004E6C4F" w:rsidRPr="00C851EC">
        <w:rPr>
          <w:rFonts w:ascii="Times New Roman" w:hAnsi="Times New Roman" w:cs="Times New Roman"/>
          <w:sz w:val="24"/>
          <w:szCs w:val="24"/>
        </w:rPr>
        <w:t>towarzyszących związanych z dostawą, monta</w:t>
      </w:r>
      <w:r w:rsidR="002C0D63" w:rsidRPr="00C851EC">
        <w:rPr>
          <w:rFonts w:ascii="Times New Roman" w:hAnsi="Times New Roman" w:cs="Times New Roman"/>
          <w:sz w:val="24"/>
          <w:szCs w:val="24"/>
        </w:rPr>
        <w:t xml:space="preserve">żem i uruchomieniem komercyjnych punktów </w:t>
      </w:r>
      <w:r w:rsidR="004E6C4F" w:rsidRPr="00C851EC">
        <w:rPr>
          <w:rFonts w:ascii="Times New Roman" w:hAnsi="Times New Roman" w:cs="Times New Roman"/>
          <w:sz w:val="24"/>
          <w:szCs w:val="24"/>
        </w:rPr>
        <w:t>ładowania pojazdów elektrycznych,</w:t>
      </w:r>
    </w:p>
    <w:p w:rsidR="004E6C4F" w:rsidRPr="00C851EC" w:rsidRDefault="004E6C4F" w:rsidP="004E6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C851EC">
        <w:rPr>
          <w:rFonts w:ascii="Times New Roman" w:hAnsi="Times New Roman" w:cs="Times New Roman"/>
          <w:sz w:val="24"/>
          <w:szCs w:val="24"/>
        </w:rPr>
        <w:t xml:space="preserve">- </w:t>
      </w:r>
      <w:r w:rsidR="00F27549" w:rsidRPr="00C851EC">
        <w:rPr>
          <w:rFonts w:ascii="Times New Roman" w:hAnsi="Times New Roman" w:cs="Times New Roman"/>
          <w:sz w:val="24"/>
          <w:szCs w:val="24"/>
        </w:rPr>
        <w:t xml:space="preserve">określenia </w:t>
      </w:r>
      <w:r w:rsidRPr="00C851EC">
        <w:rPr>
          <w:rFonts w:ascii="Times New Roman" w:hAnsi="Times New Roman" w:cs="Times New Roman"/>
          <w:sz w:val="24"/>
          <w:szCs w:val="24"/>
        </w:rPr>
        <w:t xml:space="preserve">sposobu </w:t>
      </w:r>
      <w:r w:rsidR="00CA37B4" w:rsidRPr="00C851EC">
        <w:rPr>
          <w:rFonts w:ascii="Times New Roman" w:hAnsi="Times New Roman" w:cs="Times New Roman"/>
          <w:sz w:val="24"/>
          <w:szCs w:val="24"/>
        </w:rPr>
        <w:t>obsługi i rozliczenia</w:t>
      </w:r>
      <w:r w:rsidRPr="00C851EC">
        <w:rPr>
          <w:rFonts w:ascii="Times New Roman" w:hAnsi="Times New Roman" w:cs="Times New Roman"/>
          <w:sz w:val="24"/>
          <w:szCs w:val="24"/>
        </w:rPr>
        <w:t>,</w:t>
      </w:r>
    </w:p>
    <w:p w:rsidR="004E6C4F" w:rsidRPr="00C851EC" w:rsidRDefault="004E6C4F" w:rsidP="004E6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C851EC">
        <w:rPr>
          <w:rFonts w:ascii="Times New Roman" w:hAnsi="Times New Roman" w:cs="Times New Roman"/>
          <w:sz w:val="24"/>
          <w:szCs w:val="24"/>
        </w:rPr>
        <w:t>- określenia zasad współpracy</w:t>
      </w:r>
      <w:r w:rsidR="002C0D63" w:rsidRPr="00C851EC">
        <w:rPr>
          <w:rFonts w:ascii="Times New Roman" w:hAnsi="Times New Roman" w:cs="Times New Roman"/>
          <w:sz w:val="24"/>
          <w:szCs w:val="24"/>
        </w:rPr>
        <w:t xml:space="preserve"> (Zamawiający nie wyklucza formuły udostępnienia własnej infrastruktury pod lokalizację stacji ładowania)</w:t>
      </w:r>
      <w:r w:rsidRPr="00C851EC">
        <w:rPr>
          <w:rFonts w:ascii="Times New Roman" w:hAnsi="Times New Roman" w:cs="Times New Roman"/>
          <w:sz w:val="24"/>
          <w:szCs w:val="24"/>
        </w:rPr>
        <w:t>,</w:t>
      </w:r>
    </w:p>
    <w:p w:rsidR="00DB627A" w:rsidRPr="00C851EC" w:rsidRDefault="00F27549" w:rsidP="004E6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C851EC">
        <w:rPr>
          <w:rFonts w:ascii="Times New Roman" w:hAnsi="Times New Roman" w:cs="Times New Roman"/>
          <w:sz w:val="24"/>
          <w:szCs w:val="24"/>
        </w:rPr>
        <w:t>- przewidywanych kosztów i przychodów.</w:t>
      </w:r>
    </w:p>
    <w:p w:rsidR="00117173" w:rsidRPr="00C851EC" w:rsidRDefault="00DB627A" w:rsidP="007D2E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1EC">
        <w:rPr>
          <w:rFonts w:ascii="Times New Roman" w:hAnsi="Times New Roman" w:cs="Times New Roman"/>
          <w:sz w:val="24"/>
          <w:szCs w:val="24"/>
        </w:rPr>
        <w:t xml:space="preserve">Przewidywany maksymalny </w:t>
      </w:r>
      <w:r w:rsidR="003D6121" w:rsidRPr="00C851EC">
        <w:rPr>
          <w:rFonts w:ascii="Times New Roman" w:hAnsi="Times New Roman" w:cs="Times New Roman"/>
          <w:sz w:val="24"/>
          <w:szCs w:val="24"/>
        </w:rPr>
        <w:t xml:space="preserve">termin </w:t>
      </w:r>
      <w:r w:rsidR="00CA37B4" w:rsidRPr="00C851EC">
        <w:rPr>
          <w:rFonts w:ascii="Times New Roman" w:hAnsi="Times New Roman" w:cs="Times New Roman"/>
          <w:sz w:val="24"/>
          <w:szCs w:val="24"/>
        </w:rPr>
        <w:t>wykonania</w:t>
      </w:r>
      <w:r w:rsidR="00D900CB" w:rsidRPr="00C851EC">
        <w:rPr>
          <w:rFonts w:ascii="Times New Roman" w:hAnsi="Times New Roman" w:cs="Times New Roman"/>
          <w:sz w:val="24"/>
          <w:szCs w:val="24"/>
        </w:rPr>
        <w:t xml:space="preserve"> </w:t>
      </w:r>
      <w:r w:rsidR="00A57B64" w:rsidRPr="00C851EC">
        <w:rPr>
          <w:rFonts w:ascii="Times New Roman" w:hAnsi="Times New Roman" w:cs="Times New Roman"/>
          <w:sz w:val="24"/>
          <w:szCs w:val="24"/>
        </w:rPr>
        <w:t xml:space="preserve">infrastruktury: </w:t>
      </w:r>
      <w:r w:rsidR="00F27549" w:rsidRPr="00C851EC">
        <w:rPr>
          <w:rFonts w:ascii="Times New Roman" w:hAnsi="Times New Roman" w:cs="Times New Roman"/>
          <w:sz w:val="24"/>
          <w:szCs w:val="24"/>
        </w:rPr>
        <w:t>Zamawiający planuje etapowanie zada</w:t>
      </w:r>
      <w:r w:rsidR="0008189D" w:rsidRPr="00C851EC">
        <w:rPr>
          <w:rFonts w:ascii="Times New Roman" w:hAnsi="Times New Roman" w:cs="Times New Roman"/>
          <w:sz w:val="24"/>
          <w:szCs w:val="24"/>
        </w:rPr>
        <w:t>nia</w:t>
      </w:r>
      <w:r w:rsidR="00F27549" w:rsidRPr="00C851EC">
        <w:rPr>
          <w:rFonts w:ascii="Times New Roman" w:hAnsi="Times New Roman" w:cs="Times New Roman"/>
          <w:sz w:val="24"/>
          <w:szCs w:val="24"/>
        </w:rPr>
        <w:t>. Uruchomienie pierwszych punktów ładowania od II kwartału</w:t>
      </w:r>
      <w:r w:rsidR="00FB5066" w:rsidRPr="00C851EC">
        <w:rPr>
          <w:rFonts w:ascii="Times New Roman" w:hAnsi="Times New Roman" w:cs="Times New Roman"/>
          <w:sz w:val="24"/>
          <w:szCs w:val="24"/>
        </w:rPr>
        <w:t xml:space="preserve"> 2026 r.</w:t>
      </w:r>
      <w:r w:rsidR="00F27549" w:rsidRPr="00C851EC">
        <w:rPr>
          <w:rFonts w:ascii="Times New Roman" w:hAnsi="Times New Roman" w:cs="Times New Roman"/>
          <w:sz w:val="24"/>
          <w:szCs w:val="24"/>
        </w:rPr>
        <w:t xml:space="preserve"> do IV kwartału 20</w:t>
      </w:r>
      <w:r w:rsidR="0008189D" w:rsidRPr="00C851EC">
        <w:rPr>
          <w:rFonts w:ascii="Times New Roman" w:hAnsi="Times New Roman" w:cs="Times New Roman"/>
          <w:sz w:val="24"/>
          <w:szCs w:val="24"/>
        </w:rPr>
        <w:t>30</w:t>
      </w:r>
      <w:r w:rsidR="00F27549" w:rsidRPr="00C851EC">
        <w:rPr>
          <w:rFonts w:ascii="Times New Roman" w:hAnsi="Times New Roman" w:cs="Times New Roman"/>
          <w:sz w:val="24"/>
          <w:szCs w:val="24"/>
        </w:rPr>
        <w:t xml:space="preserve"> r.</w:t>
      </w:r>
      <w:r w:rsidR="002C0D63" w:rsidRPr="00C851EC">
        <w:rPr>
          <w:rFonts w:ascii="Times New Roman" w:hAnsi="Times New Roman" w:cs="Times New Roman"/>
          <w:sz w:val="24"/>
          <w:szCs w:val="24"/>
        </w:rPr>
        <w:t xml:space="preserve"> (w formule dzierżawy/udostępnienia terenu możliwe wcześniejsze uruchomienie).</w:t>
      </w:r>
    </w:p>
    <w:p w:rsidR="00DB627A" w:rsidRDefault="00DB627A" w:rsidP="007D2E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C4F">
        <w:rPr>
          <w:rFonts w:ascii="Times New Roman" w:hAnsi="Times New Roman" w:cs="Times New Roman"/>
          <w:sz w:val="24"/>
          <w:szCs w:val="24"/>
        </w:rPr>
        <w:t>W planowanym postępowaniu o udzielenie zamówienia Zamawiający przewiduje:</w:t>
      </w:r>
    </w:p>
    <w:p w:rsidR="004E6C4F" w:rsidRPr="004E6C4F" w:rsidRDefault="004E6C4F" w:rsidP="004E6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E6C4F">
        <w:rPr>
          <w:rFonts w:ascii="Times New Roman" w:hAnsi="Times New Roman" w:cs="Times New Roman"/>
          <w:sz w:val="24"/>
          <w:szCs w:val="24"/>
        </w:rPr>
        <w:t>1) wymóg wykazania się określonym doświadczeniem w okresie ostatnich 5 lat;</w:t>
      </w:r>
    </w:p>
    <w:p w:rsidR="004E6C4F" w:rsidRPr="004E6C4F" w:rsidRDefault="004E6C4F" w:rsidP="004E6C4F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E6C4F">
        <w:rPr>
          <w:rFonts w:ascii="Times New Roman" w:hAnsi="Times New Roman" w:cs="Times New Roman"/>
          <w:sz w:val="24"/>
          <w:szCs w:val="24"/>
        </w:rPr>
        <w:lastRenderedPageBreak/>
        <w:t>2) wymóg dysponowania co najmniej zespołem projektowym</w:t>
      </w:r>
      <w:r w:rsidR="0008189D">
        <w:rPr>
          <w:rFonts w:ascii="Times New Roman" w:hAnsi="Times New Roman" w:cs="Times New Roman"/>
          <w:sz w:val="24"/>
          <w:szCs w:val="24"/>
        </w:rPr>
        <w:t xml:space="preserve"> i </w:t>
      </w:r>
      <w:r w:rsidR="00F27549">
        <w:rPr>
          <w:rFonts w:ascii="Times New Roman" w:hAnsi="Times New Roman" w:cs="Times New Roman"/>
          <w:sz w:val="24"/>
          <w:szCs w:val="24"/>
        </w:rPr>
        <w:t>wykonawczym</w:t>
      </w:r>
      <w:r w:rsidRPr="004E6C4F">
        <w:rPr>
          <w:rFonts w:ascii="Times New Roman" w:hAnsi="Times New Roman" w:cs="Times New Roman"/>
          <w:sz w:val="24"/>
          <w:szCs w:val="24"/>
        </w:rPr>
        <w:t xml:space="preserve"> osób, które będą brały udział w realizacji zamówienia</w:t>
      </w:r>
      <w:r w:rsidR="0008189D">
        <w:rPr>
          <w:rFonts w:ascii="Times New Roman" w:hAnsi="Times New Roman" w:cs="Times New Roman"/>
          <w:sz w:val="24"/>
          <w:szCs w:val="24"/>
        </w:rPr>
        <w:t xml:space="preserve"> związanego z projektowaniem i realizacją „pod klucz” punktów ładowania pojazdów elektrycznych,</w:t>
      </w:r>
    </w:p>
    <w:p w:rsidR="004E6C4F" w:rsidRPr="0008189D" w:rsidRDefault="004E6C4F" w:rsidP="0008189D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E6C4F">
        <w:rPr>
          <w:rFonts w:ascii="Times New Roman" w:hAnsi="Times New Roman" w:cs="Times New Roman"/>
          <w:sz w:val="24"/>
          <w:szCs w:val="24"/>
        </w:rPr>
        <w:t>3) wymóg doświadczenia w zakresie budowy</w:t>
      </w:r>
      <w:r w:rsidR="00F27549">
        <w:rPr>
          <w:rFonts w:ascii="Times New Roman" w:hAnsi="Times New Roman" w:cs="Times New Roman"/>
          <w:sz w:val="24"/>
          <w:szCs w:val="24"/>
        </w:rPr>
        <w:t xml:space="preserve"> minimum dwóch punktów ładowania pojazdów elektrycznych.</w:t>
      </w:r>
    </w:p>
    <w:p w:rsidR="004E6C4F" w:rsidRPr="004E6C4F" w:rsidRDefault="004E6C4F" w:rsidP="007D2E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Zamawiający planuje również, poza kryterium ceny, ustanowić</w:t>
      </w:r>
      <w:r>
        <w:rPr>
          <w:rFonts w:ascii="Times New Roman" w:hAnsi="Times New Roman" w:cs="Times New Roman"/>
          <w:sz w:val="24"/>
          <w:szCs w:val="24"/>
        </w:rPr>
        <w:t xml:space="preserve"> inne kryteria oceny ofert, tj. </w:t>
      </w:r>
      <w:r w:rsidRPr="007D2EDE">
        <w:rPr>
          <w:rFonts w:ascii="Times New Roman" w:hAnsi="Times New Roman" w:cs="Times New Roman"/>
          <w:sz w:val="24"/>
          <w:szCs w:val="24"/>
        </w:rPr>
        <w:t xml:space="preserve">kryterium doświadczenia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D2EDE">
        <w:rPr>
          <w:rFonts w:ascii="Times New Roman" w:hAnsi="Times New Roman" w:cs="Times New Roman"/>
          <w:sz w:val="24"/>
          <w:szCs w:val="24"/>
        </w:rPr>
        <w:t xml:space="preserve"> realizacji zamówienia w zakresie projektowania </w:t>
      </w:r>
      <w:r>
        <w:rPr>
          <w:rFonts w:ascii="Times New Roman" w:hAnsi="Times New Roman" w:cs="Times New Roman"/>
          <w:sz w:val="24"/>
          <w:szCs w:val="24"/>
        </w:rPr>
        <w:t xml:space="preserve">i realizacji </w:t>
      </w:r>
      <w:r w:rsidRPr="007D2EDE">
        <w:rPr>
          <w:rFonts w:ascii="Times New Roman" w:hAnsi="Times New Roman" w:cs="Times New Roman"/>
          <w:sz w:val="24"/>
          <w:szCs w:val="24"/>
        </w:rPr>
        <w:t xml:space="preserve">obiektów </w:t>
      </w:r>
      <w:r>
        <w:rPr>
          <w:rFonts w:ascii="Times New Roman" w:hAnsi="Times New Roman" w:cs="Times New Roman"/>
          <w:sz w:val="24"/>
          <w:szCs w:val="24"/>
        </w:rPr>
        <w:t>o podobnym przeznaczeniu i funkcji.</w:t>
      </w:r>
    </w:p>
    <w:p w:rsidR="009A6DCE" w:rsidRPr="007D2EDE" w:rsidRDefault="009A6DCE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IV. CEL PROWADZENIA WSTĘPNYCH KONSULTACJI RYNKOWYCH</w:t>
      </w:r>
    </w:p>
    <w:p w:rsidR="00823D30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1. Celem wstępnych konsultacji rynkowych jest pozyskanie przez Zamawiającego niezbędnej wiedzy umożliwiającej przygotowanie postępowania o udzielenie zamówienia </w:t>
      </w:r>
      <w:r w:rsidR="00FA4A7A">
        <w:rPr>
          <w:rFonts w:ascii="Times New Roman" w:hAnsi="Times New Roman" w:cs="Times New Roman"/>
          <w:sz w:val="24"/>
          <w:szCs w:val="24"/>
        </w:rPr>
        <w:t>na </w:t>
      </w:r>
      <w:r w:rsidR="00040F5F">
        <w:rPr>
          <w:rFonts w:ascii="Times New Roman" w:hAnsi="Times New Roman" w:cs="Times New Roman"/>
          <w:sz w:val="24"/>
          <w:szCs w:val="24"/>
        </w:rPr>
        <w:t>zaprojektowani</w:t>
      </w:r>
      <w:r w:rsidR="00A57B64">
        <w:rPr>
          <w:rFonts w:ascii="Times New Roman" w:hAnsi="Times New Roman" w:cs="Times New Roman"/>
          <w:sz w:val="24"/>
          <w:szCs w:val="24"/>
        </w:rPr>
        <w:t>e oraz realizację przedmiotowej</w:t>
      </w:r>
      <w:r w:rsidR="00040F5F">
        <w:rPr>
          <w:rFonts w:ascii="Times New Roman" w:hAnsi="Times New Roman" w:cs="Times New Roman"/>
          <w:sz w:val="24"/>
          <w:szCs w:val="24"/>
        </w:rPr>
        <w:t xml:space="preserve"> </w:t>
      </w:r>
      <w:r w:rsidR="00A57B64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040F5F">
        <w:rPr>
          <w:rFonts w:ascii="Times New Roman" w:hAnsi="Times New Roman" w:cs="Times New Roman"/>
          <w:sz w:val="24"/>
          <w:szCs w:val="24"/>
        </w:rPr>
        <w:t xml:space="preserve">w formule </w:t>
      </w:r>
      <w:r w:rsidR="00FA4A7A">
        <w:rPr>
          <w:rFonts w:ascii="Times New Roman" w:hAnsi="Times New Roman" w:cs="Times New Roman"/>
          <w:sz w:val="24"/>
          <w:szCs w:val="24"/>
        </w:rPr>
        <w:t>„</w:t>
      </w:r>
      <w:r w:rsidR="00C851EC">
        <w:rPr>
          <w:rFonts w:ascii="Times New Roman" w:hAnsi="Times New Roman" w:cs="Times New Roman"/>
          <w:sz w:val="24"/>
          <w:szCs w:val="24"/>
        </w:rPr>
        <w:t>zaprojektuj i </w:t>
      </w:r>
      <w:r w:rsidR="00040F5F">
        <w:rPr>
          <w:rFonts w:ascii="Times New Roman" w:hAnsi="Times New Roman" w:cs="Times New Roman"/>
          <w:sz w:val="24"/>
          <w:szCs w:val="24"/>
        </w:rPr>
        <w:t>wybuduj</w:t>
      </w:r>
      <w:r w:rsidR="00FA4A7A">
        <w:rPr>
          <w:rFonts w:ascii="Times New Roman" w:hAnsi="Times New Roman" w:cs="Times New Roman"/>
          <w:sz w:val="24"/>
          <w:szCs w:val="24"/>
        </w:rPr>
        <w:t>”</w:t>
      </w:r>
      <w:r w:rsidR="00950AF2" w:rsidRPr="007D2EDE">
        <w:rPr>
          <w:rFonts w:ascii="Times New Roman" w:hAnsi="Times New Roman" w:cs="Times New Roman"/>
          <w:sz w:val="24"/>
          <w:szCs w:val="24"/>
        </w:rPr>
        <w:t>, w szczególności w zakresie</w:t>
      </w:r>
      <w:r w:rsidR="00210C11" w:rsidRPr="007D2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1) oszacowania wartości planowanego zamówienia;</w:t>
      </w:r>
    </w:p>
    <w:p w:rsidR="00DB627A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2) zebrania informacji służących do opracowania dokumentacji planowanego postępowania </w:t>
      </w:r>
      <w:r w:rsidR="00D14BCD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>o udz</w:t>
      </w:r>
      <w:r w:rsidR="00040F5F">
        <w:rPr>
          <w:rFonts w:ascii="Times New Roman" w:hAnsi="Times New Roman" w:cs="Times New Roman"/>
          <w:sz w:val="24"/>
          <w:szCs w:val="24"/>
        </w:rPr>
        <w:t>ielenie zamówie</w:t>
      </w:r>
      <w:r w:rsidR="0008189D">
        <w:rPr>
          <w:rFonts w:ascii="Times New Roman" w:hAnsi="Times New Roman" w:cs="Times New Roman"/>
          <w:sz w:val="24"/>
          <w:szCs w:val="24"/>
        </w:rPr>
        <w:t>nia publicznego, a w szczególności:</w:t>
      </w:r>
    </w:p>
    <w:p w:rsidR="000B698C" w:rsidRDefault="00F27549" w:rsidP="00F27549">
      <w:pPr>
        <w:pStyle w:val="Akapitzlist"/>
        <w:spacing w:after="0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98C">
        <w:rPr>
          <w:rFonts w:ascii="Times New Roman" w:hAnsi="Times New Roman" w:cs="Times New Roman"/>
          <w:sz w:val="24"/>
          <w:szCs w:val="24"/>
        </w:rPr>
        <w:t>określenie optymalnej lokalizacji stacji ładowania,</w:t>
      </w:r>
    </w:p>
    <w:p w:rsidR="00F27549" w:rsidRDefault="000B698C" w:rsidP="00F27549">
      <w:pPr>
        <w:pStyle w:val="Akapitzlist"/>
        <w:spacing w:after="0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549">
        <w:rPr>
          <w:rFonts w:ascii="Times New Roman" w:hAnsi="Times New Roman" w:cs="Times New Roman"/>
          <w:sz w:val="24"/>
          <w:szCs w:val="24"/>
        </w:rPr>
        <w:t>określenie niezbędnych wymagań w zakresie zasilania, wyposażenia i robót towarzyszących związanych z dostawą, montażem i uruchomieniem komercyjnego punktu ładowania pojazdów elektrycznych,</w:t>
      </w:r>
    </w:p>
    <w:p w:rsidR="00F27549" w:rsidRDefault="00F27549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przewiduje się punkty ładowania o normalnej mocy poprzez złącze wtykowe (ładowanie plug-in),</w:t>
      </w:r>
    </w:p>
    <w:p w:rsidR="00F27549" w:rsidRDefault="00F27549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stacje ładowania planuje się lokalizować jako obiekty wolnostojące w ramach budowy budynków zakwaterowania zbiorowego, biurowo-sztabowego, szkoleniow</w:t>
      </w:r>
      <w:r w:rsidR="0008189D">
        <w:rPr>
          <w:rFonts w:ascii="Times New Roman" w:hAnsi="Times New Roman" w:cs="Times New Roman"/>
          <w:sz w:val="24"/>
          <w:szCs w:val="24"/>
        </w:rPr>
        <w:t>o-dydaktycznego, hali sportowej oraz innych według potrzeb,</w:t>
      </w:r>
    </w:p>
    <w:p w:rsidR="00F27549" w:rsidRDefault="00F27549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stacje ładowania wyposażone w oprogramowanie umożliwiające świadczenie usługi ładowania wraz ze stanowiskiem postojowym,</w:t>
      </w:r>
    </w:p>
    <w:p w:rsidR="003E5996" w:rsidRDefault="003E5996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89D">
        <w:rPr>
          <w:rFonts w:ascii="Times New Roman" w:hAnsi="Times New Roman" w:cs="Times New Roman"/>
          <w:sz w:val="24"/>
          <w:szCs w:val="24"/>
        </w:rPr>
        <w:t>przedstawienie wymogów prawnych związanych z budową, oddaniem do użytkowania i funkcjonowaniem obiektu budowlanego,</w:t>
      </w:r>
    </w:p>
    <w:p w:rsidR="003E5996" w:rsidRDefault="003E5996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obowiązków operatora stacji ładowania,</w:t>
      </w:r>
    </w:p>
    <w:p w:rsidR="000B698C" w:rsidRDefault="000B698C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szczegółowych wymagań technicznych dotyczących bezpieczeństwa eksploatacji, naprawy i modernizacji,</w:t>
      </w:r>
    </w:p>
    <w:p w:rsidR="000B698C" w:rsidRDefault="000B698C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szczegółowych wymagań technicznych dla gniazd wyjściowych,</w:t>
      </w:r>
    </w:p>
    <w:p w:rsidR="000B698C" w:rsidRDefault="000B698C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wskazanie rodzajów, terminów i sposobu prowadzenia</w:t>
      </w:r>
      <w:r w:rsidR="0008189D">
        <w:rPr>
          <w:rFonts w:ascii="Times New Roman" w:hAnsi="Times New Roman" w:cs="Times New Roman"/>
          <w:sz w:val="24"/>
          <w:szCs w:val="24"/>
        </w:rPr>
        <w:t xml:space="preserve"> badań technicznych wstępnych i </w:t>
      </w:r>
      <w:r>
        <w:rPr>
          <w:rFonts w:ascii="Times New Roman" w:hAnsi="Times New Roman" w:cs="Times New Roman"/>
          <w:sz w:val="24"/>
          <w:szCs w:val="24"/>
        </w:rPr>
        <w:t>okresowych,</w:t>
      </w:r>
    </w:p>
    <w:p w:rsidR="000B698C" w:rsidRDefault="000B698C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dokonanie wpisu do Ewidencji Infrastruktury Paliw Alternatywnych oraz jego aktualizacja,</w:t>
      </w:r>
    </w:p>
    <w:p w:rsidR="000B698C" w:rsidRDefault="000B698C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określenie zakresu prac serwisowych i ich koszt</w:t>
      </w:r>
      <w:r w:rsidR="0008189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7549" w:rsidRDefault="00F27549" w:rsidP="00F27549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określenia zasad współpracy,</w:t>
      </w:r>
    </w:p>
    <w:p w:rsidR="00F27549" w:rsidRPr="000B698C" w:rsidRDefault="00F27549" w:rsidP="000B698C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przewidywanych kosztów </w:t>
      </w:r>
      <w:r w:rsidR="000B698C">
        <w:rPr>
          <w:rFonts w:ascii="Times New Roman" w:hAnsi="Times New Roman" w:cs="Times New Roman"/>
          <w:sz w:val="24"/>
          <w:szCs w:val="24"/>
        </w:rPr>
        <w:t>budowy i funkcjonowania stacji ładowania.</w:t>
      </w:r>
    </w:p>
    <w:p w:rsidR="00DB627A" w:rsidRPr="00F27549" w:rsidRDefault="00DB627A" w:rsidP="00F27549">
      <w:pPr>
        <w:jc w:val="both"/>
        <w:rPr>
          <w:rFonts w:ascii="Times New Roman" w:hAnsi="Times New Roman" w:cs="Times New Roman"/>
          <w:sz w:val="24"/>
          <w:szCs w:val="24"/>
        </w:rPr>
      </w:pPr>
      <w:r w:rsidRPr="00F27549">
        <w:rPr>
          <w:rFonts w:ascii="Times New Roman" w:hAnsi="Times New Roman" w:cs="Times New Roman"/>
          <w:sz w:val="24"/>
          <w:szCs w:val="24"/>
        </w:rPr>
        <w:t xml:space="preserve">W trakcie wstępnych konsultacji rynkowych Zamawiający jest uprawniony do ograniczenia lub rozszerzenia zakresu przedmiotu konsultacji rynkowych do wybranych przez siebie zagadnień, </w:t>
      </w:r>
      <w:r w:rsidRPr="00F27549">
        <w:rPr>
          <w:rFonts w:ascii="Times New Roman" w:hAnsi="Times New Roman" w:cs="Times New Roman"/>
          <w:sz w:val="24"/>
          <w:szCs w:val="24"/>
        </w:rPr>
        <w:lastRenderedPageBreak/>
        <w:t>o ile w jego ocenie pozwoli to na uzyskanie wszystkich istotnych informacji dla planowanego postępowania o udzielenie zamówienia.</w:t>
      </w:r>
    </w:p>
    <w:p w:rsidR="00FA4A7A" w:rsidRPr="00FA4A7A" w:rsidRDefault="00FA4A7A" w:rsidP="00FA4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V. ZGŁOSZENIE DO UDZIAŁU WE WSTĘPNYCH KONSULTACJACH RYNKOWYCH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1. Podmioty zainteresowane udziałem we wstępnych konsultacjach rynkowych, spełniające wymagania określone w Ogłoszeniu o wstępnych konsultacjach rynkowych składają zgłoszenie do ud</w:t>
      </w:r>
      <w:r w:rsidR="002A155F" w:rsidRPr="007D2EDE">
        <w:rPr>
          <w:rFonts w:ascii="Times New Roman" w:hAnsi="Times New Roman" w:cs="Times New Roman"/>
          <w:sz w:val="24"/>
          <w:szCs w:val="24"/>
        </w:rPr>
        <w:t>ziału w konsultacjach rynkowych.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2. Zgłoszenia można składać za pośrednictwem poczty elektronicznej na adres: </w:t>
      </w:r>
      <w:r w:rsidR="008A2A75" w:rsidRPr="008A2A75">
        <w:rPr>
          <w:rFonts w:ascii="Times New Roman" w:hAnsi="Times New Roman" w:cs="Times New Roman"/>
          <w:sz w:val="24"/>
          <w:szCs w:val="24"/>
        </w:rPr>
        <w:t>kancelaria@awl.edu.pl.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3. Termin s</w:t>
      </w:r>
      <w:r w:rsidR="008A2A75">
        <w:rPr>
          <w:rFonts w:ascii="Times New Roman" w:hAnsi="Times New Roman" w:cs="Times New Roman"/>
          <w:sz w:val="24"/>
          <w:szCs w:val="24"/>
        </w:rPr>
        <w:t>kł</w:t>
      </w:r>
      <w:r w:rsidR="003648BC">
        <w:rPr>
          <w:rFonts w:ascii="Times New Roman" w:hAnsi="Times New Roman" w:cs="Times New Roman"/>
          <w:sz w:val="24"/>
          <w:szCs w:val="24"/>
        </w:rPr>
        <w:t xml:space="preserve">adania zgłoszeń upływa w dniu </w:t>
      </w:r>
      <w:r w:rsidR="000B698C">
        <w:rPr>
          <w:rFonts w:ascii="Times New Roman" w:hAnsi="Times New Roman" w:cs="Times New Roman"/>
          <w:sz w:val="24"/>
          <w:szCs w:val="24"/>
        </w:rPr>
        <w:t>2</w:t>
      </w:r>
      <w:r w:rsidR="00FB5066">
        <w:rPr>
          <w:rFonts w:ascii="Times New Roman" w:hAnsi="Times New Roman" w:cs="Times New Roman"/>
          <w:sz w:val="24"/>
          <w:szCs w:val="24"/>
        </w:rPr>
        <w:t>7.01.2025 r.</w:t>
      </w:r>
      <w:r w:rsidR="008A2A75">
        <w:rPr>
          <w:rFonts w:ascii="Times New Roman" w:hAnsi="Times New Roman" w:cs="Times New Roman"/>
          <w:sz w:val="24"/>
          <w:szCs w:val="24"/>
        </w:rPr>
        <w:t xml:space="preserve"> </w:t>
      </w:r>
      <w:r w:rsidRPr="007D2EDE">
        <w:rPr>
          <w:rFonts w:ascii="Times New Roman" w:hAnsi="Times New Roman" w:cs="Times New Roman"/>
          <w:sz w:val="24"/>
          <w:szCs w:val="24"/>
        </w:rPr>
        <w:t>Decyduje data wpływu zgłoszenia do Zamawiającego.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4. Zamawiający nie jest zobowiązany do zaproszenia do udziału we wstępnych konsultacjach rynkowych podmiotów, które złożą zgłoszenie do udziału we wstępnych konsultacjach rynkowych po wyznaczonym terminie.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VI. ZASADY PROWADZENIA WSTĘPNYCH KONSULTACJI RYNKOWYCH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1. Wstępne konsultacje rynkowe prowadzone będą sposób zapewniający zachowanie zasad równego traktowania potencjalnych uczestników i proponowanych przez nich rozwiązań, zgodnie z przepisami ustawy Prawo zamówień publicznych oraz postanowieniami Ogłoszenia o wstępnych konsultacjach rynkowych opublikowanego na stronie internetowej Zamawiającego.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2. Warunkiem udziału we wstępnych konsultacjach rynk</w:t>
      </w:r>
      <w:r w:rsidR="008F0982" w:rsidRPr="007D2EDE">
        <w:rPr>
          <w:rFonts w:ascii="Times New Roman" w:hAnsi="Times New Roman" w:cs="Times New Roman"/>
          <w:sz w:val="24"/>
          <w:szCs w:val="24"/>
        </w:rPr>
        <w:t xml:space="preserve">owych jest złożenie zgłoszenia </w:t>
      </w:r>
      <w:r w:rsidRPr="007D2EDE">
        <w:rPr>
          <w:rFonts w:ascii="Times New Roman" w:hAnsi="Times New Roman" w:cs="Times New Roman"/>
          <w:sz w:val="24"/>
          <w:szCs w:val="24"/>
        </w:rPr>
        <w:t xml:space="preserve">wraz </w:t>
      </w:r>
      <w:r w:rsidR="00697C06">
        <w:rPr>
          <w:rFonts w:ascii="Times New Roman" w:hAnsi="Times New Roman" w:cs="Times New Roman"/>
          <w:sz w:val="24"/>
          <w:szCs w:val="24"/>
        </w:rPr>
        <w:t>z </w:t>
      </w:r>
      <w:r w:rsidRPr="007D2EDE">
        <w:rPr>
          <w:rFonts w:ascii="Times New Roman" w:hAnsi="Times New Roman" w:cs="Times New Roman"/>
          <w:sz w:val="24"/>
          <w:szCs w:val="24"/>
        </w:rPr>
        <w:t xml:space="preserve">dokumentem poświadczającym należyte umocowanie do reprezentacji zgłaszającego, </w:t>
      </w:r>
      <w:r w:rsidR="00697C06">
        <w:rPr>
          <w:rFonts w:ascii="Times New Roman" w:hAnsi="Times New Roman" w:cs="Times New Roman"/>
          <w:sz w:val="24"/>
          <w:szCs w:val="24"/>
        </w:rPr>
        <w:t>w </w:t>
      </w:r>
      <w:r w:rsidRPr="007D2EDE">
        <w:rPr>
          <w:rFonts w:ascii="Times New Roman" w:hAnsi="Times New Roman" w:cs="Times New Roman"/>
          <w:sz w:val="24"/>
          <w:szCs w:val="24"/>
        </w:rPr>
        <w:t>terminie określonym w niniejszym Ogłoszeniu.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3. Zamawiający nie ma obowiązku zakwalifikowania do udziału we wstępnych konsultacjach rynkowych wszystkich potencjalnych uczestników spełniających wymagania, nawet jeśli ich liczba nie przekroczy maksymalnej liczby uczestników, określonej w pkt VII.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4. Zgodnie z przepisami ustawy PZP udział potencjalnego wykonawcy we wstępnych konsultacjach rynkowych nie skutkuje wykluczeniem z postępowania o udzielenie zamówienia publicznego.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5. Wstępne konsultacje rynkowe prowadzone będą w języku polskim. Do dokumentów sporządzonych w językach innych niż polski należy dołączyć tłumaczenia na język polski.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6. Wstępne konsultacje rynkowe mają charakter jawny.</w:t>
      </w:r>
    </w:p>
    <w:p w:rsidR="006667F0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7. Wstępne konsultacje rynkowe prowadzone będą w formie pisemnej.</w:t>
      </w:r>
    </w:p>
    <w:p w:rsidR="00DB627A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8. Termin zakończenia wstępnych konsultacji rynkowych przewidywany jest </w:t>
      </w:r>
      <w:r w:rsidR="00697C06">
        <w:rPr>
          <w:rFonts w:ascii="Times New Roman" w:hAnsi="Times New Roman" w:cs="Times New Roman"/>
          <w:sz w:val="24"/>
          <w:szCs w:val="24"/>
        </w:rPr>
        <w:t>do dnia</w:t>
      </w:r>
      <w:r w:rsidR="00E36070">
        <w:rPr>
          <w:rFonts w:ascii="Times New Roman" w:hAnsi="Times New Roman" w:cs="Times New Roman"/>
          <w:sz w:val="24"/>
          <w:szCs w:val="24"/>
        </w:rPr>
        <w:t xml:space="preserve"> </w:t>
      </w:r>
      <w:r w:rsidR="00FB5066">
        <w:rPr>
          <w:rFonts w:ascii="Times New Roman" w:hAnsi="Times New Roman" w:cs="Times New Roman"/>
          <w:sz w:val="24"/>
          <w:szCs w:val="24"/>
        </w:rPr>
        <w:t>1</w:t>
      </w:r>
      <w:r w:rsidR="000B698C">
        <w:rPr>
          <w:rFonts w:ascii="Times New Roman" w:hAnsi="Times New Roman" w:cs="Times New Roman"/>
          <w:sz w:val="24"/>
          <w:szCs w:val="24"/>
        </w:rPr>
        <w:t>4</w:t>
      </w:r>
      <w:r w:rsidR="00FB5066">
        <w:rPr>
          <w:rFonts w:ascii="Times New Roman" w:hAnsi="Times New Roman" w:cs="Times New Roman"/>
          <w:sz w:val="24"/>
          <w:szCs w:val="24"/>
        </w:rPr>
        <w:t>.0</w:t>
      </w:r>
      <w:r w:rsidR="000B698C">
        <w:rPr>
          <w:rFonts w:ascii="Times New Roman" w:hAnsi="Times New Roman" w:cs="Times New Roman"/>
          <w:sz w:val="24"/>
          <w:szCs w:val="24"/>
        </w:rPr>
        <w:t>2</w:t>
      </w:r>
      <w:r w:rsidR="00FB5066">
        <w:rPr>
          <w:rFonts w:ascii="Times New Roman" w:hAnsi="Times New Roman" w:cs="Times New Roman"/>
          <w:sz w:val="24"/>
          <w:szCs w:val="24"/>
        </w:rPr>
        <w:t>.2025 r.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VII. WYMAGANIA WOBEC POTENCJALNYCH UCZESTNIKÓW</w:t>
      </w:r>
    </w:p>
    <w:p w:rsidR="00DB627A" w:rsidRPr="007D2EDE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1. Zamawiający oczekuje, że potencjalni uczestnicy wn</w:t>
      </w:r>
      <w:r w:rsidR="00697C06">
        <w:rPr>
          <w:rFonts w:ascii="Times New Roman" w:hAnsi="Times New Roman" w:cs="Times New Roman"/>
          <w:sz w:val="24"/>
          <w:szCs w:val="24"/>
        </w:rPr>
        <w:t>ioskujący o zakwalifikowanie do </w:t>
      </w:r>
      <w:r w:rsidRPr="007D2EDE">
        <w:rPr>
          <w:rFonts w:ascii="Times New Roman" w:hAnsi="Times New Roman" w:cs="Times New Roman"/>
          <w:sz w:val="24"/>
          <w:szCs w:val="24"/>
        </w:rPr>
        <w:t>udziału we wstępnych konsultacjach rynkowych spełnią następujące wymagania:</w:t>
      </w:r>
    </w:p>
    <w:p w:rsidR="00DB627A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lastRenderedPageBreak/>
        <w:t>1) specjalizują si</w:t>
      </w:r>
      <w:r w:rsidR="000B326B" w:rsidRPr="007D2EDE">
        <w:rPr>
          <w:rFonts w:ascii="Times New Roman" w:hAnsi="Times New Roman" w:cs="Times New Roman"/>
          <w:sz w:val="24"/>
          <w:szCs w:val="24"/>
        </w:rPr>
        <w:t xml:space="preserve">ę w wykonywaniu prac projektowych w zakresie </w:t>
      </w:r>
      <w:r w:rsidR="000B698C">
        <w:rPr>
          <w:rFonts w:ascii="Times New Roman" w:hAnsi="Times New Roman" w:cs="Times New Roman"/>
          <w:sz w:val="24"/>
          <w:szCs w:val="24"/>
        </w:rPr>
        <w:t>komercyjnych stacji ładowania pojazdów,</w:t>
      </w:r>
    </w:p>
    <w:p w:rsidR="001601AD" w:rsidRPr="007D2EDE" w:rsidRDefault="007A619C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601AD">
        <w:rPr>
          <w:rFonts w:ascii="Times New Roman" w:hAnsi="Times New Roman" w:cs="Times New Roman"/>
          <w:sz w:val="24"/>
          <w:szCs w:val="24"/>
        </w:rPr>
        <w:t>specjalizują się w wykonywaniu ro</w:t>
      </w:r>
      <w:r w:rsidR="00AC0B38">
        <w:rPr>
          <w:rFonts w:ascii="Times New Roman" w:hAnsi="Times New Roman" w:cs="Times New Roman"/>
          <w:sz w:val="24"/>
          <w:szCs w:val="24"/>
        </w:rPr>
        <w:t>bót b</w:t>
      </w:r>
      <w:r w:rsidR="001601AD">
        <w:rPr>
          <w:rFonts w:ascii="Times New Roman" w:hAnsi="Times New Roman" w:cs="Times New Roman"/>
          <w:sz w:val="24"/>
          <w:szCs w:val="24"/>
        </w:rPr>
        <w:t xml:space="preserve">udowlanych w zakresie </w:t>
      </w:r>
      <w:r w:rsidR="000B698C">
        <w:rPr>
          <w:rFonts w:ascii="Times New Roman" w:hAnsi="Times New Roman" w:cs="Times New Roman"/>
          <w:sz w:val="24"/>
          <w:szCs w:val="24"/>
        </w:rPr>
        <w:t>budowy</w:t>
      </w:r>
      <w:r w:rsidR="000B698C" w:rsidRPr="007D2EDE">
        <w:rPr>
          <w:rFonts w:ascii="Times New Roman" w:hAnsi="Times New Roman" w:cs="Times New Roman"/>
          <w:sz w:val="24"/>
          <w:szCs w:val="24"/>
        </w:rPr>
        <w:t xml:space="preserve"> </w:t>
      </w:r>
      <w:r w:rsidR="000B698C">
        <w:rPr>
          <w:rFonts w:ascii="Times New Roman" w:hAnsi="Times New Roman" w:cs="Times New Roman"/>
          <w:sz w:val="24"/>
          <w:szCs w:val="24"/>
        </w:rPr>
        <w:t>komercyjnych stacji ładowania pojazdów,</w:t>
      </w:r>
    </w:p>
    <w:p w:rsidR="00962FB8" w:rsidRDefault="00DB627A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2. Zamawiający zaprosi do udziału we wstępnych konsultacjach rynkowych nie więcej niż </w:t>
      </w:r>
      <w:r w:rsidR="00697C06">
        <w:rPr>
          <w:rFonts w:ascii="Times New Roman" w:hAnsi="Times New Roman" w:cs="Times New Roman"/>
          <w:sz w:val="24"/>
          <w:szCs w:val="24"/>
        </w:rPr>
        <w:t>4 </w:t>
      </w:r>
      <w:r w:rsidRPr="007D2EDE">
        <w:rPr>
          <w:rFonts w:ascii="Times New Roman" w:hAnsi="Times New Roman" w:cs="Times New Roman"/>
          <w:sz w:val="24"/>
          <w:szCs w:val="24"/>
        </w:rPr>
        <w:t xml:space="preserve">podmioty, które w najwyższym stopniu spełnią wymagania określone w Ogłoszeniu </w:t>
      </w:r>
      <w:r w:rsidR="00697C06">
        <w:rPr>
          <w:rFonts w:ascii="Times New Roman" w:hAnsi="Times New Roman" w:cs="Times New Roman"/>
          <w:sz w:val="24"/>
          <w:szCs w:val="24"/>
        </w:rPr>
        <w:t>o </w:t>
      </w:r>
      <w:r w:rsidRPr="007D2EDE">
        <w:rPr>
          <w:rFonts w:ascii="Times New Roman" w:hAnsi="Times New Roman" w:cs="Times New Roman"/>
          <w:sz w:val="24"/>
          <w:szCs w:val="24"/>
        </w:rPr>
        <w:t>wstępnych konsultacjach rynkowych.</w:t>
      </w:r>
    </w:p>
    <w:p w:rsidR="009C7ECD" w:rsidRDefault="000E191C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KONTAKT </w:t>
      </w:r>
    </w:p>
    <w:p w:rsidR="000E191C" w:rsidRDefault="000E191C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wyznaczona do kontaktu:</w:t>
      </w:r>
    </w:p>
    <w:p w:rsidR="00C851EC" w:rsidRDefault="000B698C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MIKOŁAJCZAK</w:t>
      </w:r>
      <w:r w:rsidR="002B10DF">
        <w:rPr>
          <w:rFonts w:ascii="Times New Roman" w:hAnsi="Times New Roman" w:cs="Times New Roman"/>
          <w:sz w:val="24"/>
          <w:szCs w:val="24"/>
        </w:rPr>
        <w:t xml:space="preserve">, tel. </w:t>
      </w:r>
      <w:r w:rsidR="00C851EC">
        <w:rPr>
          <w:rFonts w:ascii="Times New Roman" w:hAnsi="Times New Roman" w:cs="Times New Roman"/>
          <w:sz w:val="24"/>
          <w:szCs w:val="24"/>
        </w:rPr>
        <w:t>261-658-</w:t>
      </w:r>
      <w:r>
        <w:rPr>
          <w:rFonts w:ascii="Times New Roman" w:hAnsi="Times New Roman" w:cs="Times New Roman"/>
          <w:sz w:val="24"/>
          <w:szCs w:val="24"/>
        </w:rPr>
        <w:t>045,</w:t>
      </w:r>
      <w:r w:rsidR="0008189D">
        <w:rPr>
          <w:rFonts w:ascii="Times New Roman" w:hAnsi="Times New Roman" w:cs="Times New Roman"/>
          <w:sz w:val="24"/>
          <w:szCs w:val="24"/>
        </w:rPr>
        <w:t xml:space="preserve"> 505</w:t>
      </w:r>
      <w:r w:rsidR="00C851EC">
        <w:rPr>
          <w:rFonts w:ascii="Times New Roman" w:hAnsi="Times New Roman" w:cs="Times New Roman"/>
          <w:sz w:val="24"/>
          <w:szCs w:val="24"/>
        </w:rPr>
        <w:t>-</w:t>
      </w:r>
      <w:r w:rsidR="0008189D">
        <w:rPr>
          <w:rFonts w:ascii="Times New Roman" w:hAnsi="Times New Roman" w:cs="Times New Roman"/>
          <w:sz w:val="24"/>
          <w:szCs w:val="24"/>
        </w:rPr>
        <w:t>628</w:t>
      </w:r>
      <w:r w:rsidR="00C851EC">
        <w:rPr>
          <w:rFonts w:ascii="Times New Roman" w:hAnsi="Times New Roman" w:cs="Times New Roman"/>
          <w:sz w:val="24"/>
          <w:szCs w:val="24"/>
        </w:rPr>
        <w:t>-</w:t>
      </w:r>
      <w:r w:rsidR="000818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32</w:t>
      </w:r>
      <w:r w:rsidR="00C851EC">
        <w:rPr>
          <w:rFonts w:ascii="Times New Roman" w:hAnsi="Times New Roman" w:cs="Times New Roman"/>
          <w:sz w:val="24"/>
          <w:szCs w:val="24"/>
        </w:rPr>
        <w:t>,</w:t>
      </w:r>
    </w:p>
    <w:p w:rsidR="000E191C" w:rsidRDefault="002B10DF" w:rsidP="007D2E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e-mail</w:t>
      </w:r>
      <w:r w:rsidR="0008189D">
        <w:rPr>
          <w:rFonts w:ascii="Times New Roman" w:hAnsi="Times New Roman" w:cs="Times New Roman"/>
          <w:sz w:val="24"/>
          <w:szCs w:val="24"/>
        </w:rPr>
        <w:t xml:space="preserve">: </w:t>
      </w:r>
      <w:r w:rsidR="000B698C">
        <w:rPr>
          <w:rFonts w:ascii="Times New Roman" w:hAnsi="Times New Roman" w:cs="Times New Roman"/>
          <w:sz w:val="24"/>
          <w:szCs w:val="24"/>
        </w:rPr>
        <w:t>justyna.mikolajczak</w:t>
      </w:r>
      <w:r>
        <w:rPr>
          <w:rFonts w:ascii="Times New Roman" w:hAnsi="Times New Roman" w:cs="Times New Roman"/>
          <w:sz w:val="24"/>
          <w:szCs w:val="24"/>
        </w:rPr>
        <w:t>@awl.edu.pl</w:t>
      </w:r>
      <w:r w:rsidR="000B698C">
        <w:rPr>
          <w:rFonts w:ascii="Times New Roman" w:hAnsi="Times New Roman" w:cs="Times New Roman"/>
          <w:sz w:val="24"/>
          <w:szCs w:val="24"/>
        </w:rPr>
        <w:t>.</w:t>
      </w:r>
    </w:p>
    <w:p w:rsidR="0066140D" w:rsidRDefault="0066140D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ECD" w:rsidRDefault="00697C06" w:rsidP="007D2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 w:rsidR="009C7ECD">
        <w:rPr>
          <w:rFonts w:ascii="Times New Roman" w:hAnsi="Times New Roman" w:cs="Times New Roman"/>
          <w:sz w:val="24"/>
          <w:szCs w:val="24"/>
        </w:rPr>
        <w:t xml:space="preserve"> ZAŁĄCZNIKI</w:t>
      </w:r>
    </w:p>
    <w:p w:rsidR="009C7ECD" w:rsidRPr="007F047F" w:rsidRDefault="009C7ECD" w:rsidP="00697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9C7ECD">
        <w:rPr>
          <w:rFonts w:ascii="Times New Roman" w:hAnsi="Times New Roman" w:cs="Times New Roman"/>
          <w:sz w:val="24"/>
          <w:szCs w:val="24"/>
        </w:rPr>
        <w:t>zgłoszenie do udziału we wstępnych konsultacjach rynkowych</w:t>
      </w:r>
      <w:r w:rsidR="0066140D">
        <w:rPr>
          <w:rFonts w:ascii="Times New Roman" w:hAnsi="Times New Roman" w:cs="Times New Roman"/>
          <w:sz w:val="24"/>
          <w:szCs w:val="24"/>
        </w:rPr>
        <w:t>.</w:t>
      </w:r>
      <w:r w:rsidRPr="007F0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ECD" w:rsidRPr="007D2EDE" w:rsidRDefault="009C7ECD" w:rsidP="007D2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7ECD" w:rsidRPr="007D2EDE" w:rsidSect="00A51A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7A" w:rsidRDefault="0088507A" w:rsidP="001601AD">
      <w:pPr>
        <w:spacing w:after="0" w:line="240" w:lineRule="auto"/>
      </w:pPr>
      <w:r>
        <w:separator/>
      </w:r>
    </w:p>
  </w:endnote>
  <w:endnote w:type="continuationSeparator" w:id="0">
    <w:p w:rsidR="0088507A" w:rsidRDefault="0088507A" w:rsidP="0016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7A" w:rsidRDefault="0088507A" w:rsidP="001601AD">
      <w:pPr>
        <w:spacing w:after="0" w:line="240" w:lineRule="auto"/>
      </w:pPr>
      <w:r>
        <w:separator/>
      </w:r>
    </w:p>
  </w:footnote>
  <w:footnote w:type="continuationSeparator" w:id="0">
    <w:p w:rsidR="0088507A" w:rsidRDefault="0088507A" w:rsidP="0016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23F27E4"/>
    <w:multiLevelType w:val="hybridMultilevel"/>
    <w:tmpl w:val="196468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08B1"/>
    <w:multiLevelType w:val="multilevel"/>
    <w:tmpl w:val="2DFA51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B40CA"/>
    <w:multiLevelType w:val="hybridMultilevel"/>
    <w:tmpl w:val="87261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6735"/>
    <w:multiLevelType w:val="hybridMultilevel"/>
    <w:tmpl w:val="F356E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2E1F"/>
    <w:multiLevelType w:val="hybridMultilevel"/>
    <w:tmpl w:val="8CF8A360"/>
    <w:lvl w:ilvl="0" w:tplc="51C6AC0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C0FB8"/>
    <w:multiLevelType w:val="hybridMultilevel"/>
    <w:tmpl w:val="6660D342"/>
    <w:lvl w:ilvl="0" w:tplc="D83CF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421B6"/>
    <w:multiLevelType w:val="hybridMultilevel"/>
    <w:tmpl w:val="B920B7D4"/>
    <w:lvl w:ilvl="0" w:tplc="F3583ADA">
      <w:start w:val="1"/>
      <w:numFmt w:val="upperLetter"/>
      <w:lvlText w:val="%1)"/>
      <w:lvlJc w:val="left"/>
      <w:pPr>
        <w:ind w:left="109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3695119"/>
    <w:multiLevelType w:val="hybridMultilevel"/>
    <w:tmpl w:val="07CA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A"/>
    <w:rsid w:val="000135A7"/>
    <w:rsid w:val="00032893"/>
    <w:rsid w:val="00040F5F"/>
    <w:rsid w:val="0007119A"/>
    <w:rsid w:val="0008189D"/>
    <w:rsid w:val="00087514"/>
    <w:rsid w:val="000B326B"/>
    <w:rsid w:val="000B698C"/>
    <w:rsid w:val="000C6522"/>
    <w:rsid w:val="000E191C"/>
    <w:rsid w:val="000F1D5A"/>
    <w:rsid w:val="00111F19"/>
    <w:rsid w:val="00115B0F"/>
    <w:rsid w:val="00117173"/>
    <w:rsid w:val="0012665A"/>
    <w:rsid w:val="00145233"/>
    <w:rsid w:val="001467B5"/>
    <w:rsid w:val="001601AD"/>
    <w:rsid w:val="00176E69"/>
    <w:rsid w:val="001E5C40"/>
    <w:rsid w:val="00210C11"/>
    <w:rsid w:val="00216E11"/>
    <w:rsid w:val="00232984"/>
    <w:rsid w:val="00253876"/>
    <w:rsid w:val="00265EA9"/>
    <w:rsid w:val="002A155F"/>
    <w:rsid w:val="002A1AF7"/>
    <w:rsid w:val="002B10DF"/>
    <w:rsid w:val="002C0D63"/>
    <w:rsid w:val="00337F5E"/>
    <w:rsid w:val="0035358F"/>
    <w:rsid w:val="003648BC"/>
    <w:rsid w:val="003B1730"/>
    <w:rsid w:val="003D6121"/>
    <w:rsid w:val="003E5996"/>
    <w:rsid w:val="00472F0E"/>
    <w:rsid w:val="004A1785"/>
    <w:rsid w:val="004C2371"/>
    <w:rsid w:val="004D57B0"/>
    <w:rsid w:val="004E6C4F"/>
    <w:rsid w:val="005852A8"/>
    <w:rsid w:val="00585EED"/>
    <w:rsid w:val="005A6905"/>
    <w:rsid w:val="005C306D"/>
    <w:rsid w:val="005E116B"/>
    <w:rsid w:val="00606BCC"/>
    <w:rsid w:val="00636B2C"/>
    <w:rsid w:val="0064643D"/>
    <w:rsid w:val="0066140D"/>
    <w:rsid w:val="0066178E"/>
    <w:rsid w:val="006667F0"/>
    <w:rsid w:val="00697C06"/>
    <w:rsid w:val="007110C5"/>
    <w:rsid w:val="007418BB"/>
    <w:rsid w:val="00786F31"/>
    <w:rsid w:val="007A619C"/>
    <w:rsid w:val="007D2EDE"/>
    <w:rsid w:val="00823D30"/>
    <w:rsid w:val="00883A21"/>
    <w:rsid w:val="0088507A"/>
    <w:rsid w:val="008A2A75"/>
    <w:rsid w:val="008B37D3"/>
    <w:rsid w:val="008D0A12"/>
    <w:rsid w:val="008F0982"/>
    <w:rsid w:val="00950AF2"/>
    <w:rsid w:val="00962FB8"/>
    <w:rsid w:val="0099066A"/>
    <w:rsid w:val="009A6DCE"/>
    <w:rsid w:val="009C7ECD"/>
    <w:rsid w:val="00A51A37"/>
    <w:rsid w:val="00A57B64"/>
    <w:rsid w:val="00A819BB"/>
    <w:rsid w:val="00AB7DB5"/>
    <w:rsid w:val="00AC0452"/>
    <w:rsid w:val="00AC0B38"/>
    <w:rsid w:val="00AD0D6D"/>
    <w:rsid w:val="00B02001"/>
    <w:rsid w:val="00B648D2"/>
    <w:rsid w:val="00C23651"/>
    <w:rsid w:val="00C469B4"/>
    <w:rsid w:val="00C744E5"/>
    <w:rsid w:val="00C851EC"/>
    <w:rsid w:val="00CA37B4"/>
    <w:rsid w:val="00CB546F"/>
    <w:rsid w:val="00D03108"/>
    <w:rsid w:val="00D04E91"/>
    <w:rsid w:val="00D14BCD"/>
    <w:rsid w:val="00D900CB"/>
    <w:rsid w:val="00DB61EA"/>
    <w:rsid w:val="00DB627A"/>
    <w:rsid w:val="00DC0F9B"/>
    <w:rsid w:val="00E3409F"/>
    <w:rsid w:val="00E36070"/>
    <w:rsid w:val="00E64927"/>
    <w:rsid w:val="00EC1269"/>
    <w:rsid w:val="00ED3EB7"/>
    <w:rsid w:val="00EF7B50"/>
    <w:rsid w:val="00F27549"/>
    <w:rsid w:val="00F64F7C"/>
    <w:rsid w:val="00FA4A7A"/>
    <w:rsid w:val="00FB233C"/>
    <w:rsid w:val="00FB259D"/>
    <w:rsid w:val="00FB5066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0D7"/>
  <w15:chartTrackingRefBased/>
  <w15:docId w15:val="{8667ED44-E348-4672-A07B-951009A6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13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1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66A"/>
    <w:rPr>
      <w:sz w:val="20"/>
      <w:szCs w:val="20"/>
    </w:rPr>
  </w:style>
  <w:style w:type="character" w:customStyle="1" w:styleId="Znakiprzypiswdolnych">
    <w:name w:val="Znaki przypisów dolnych"/>
    <w:rsid w:val="0099066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B61E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B61E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DB61E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B61EA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sk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CCC9-2C79-42DF-9EB2-14C96C9B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Robert</dc:creator>
  <cp:keywords/>
  <dc:description/>
  <cp:lastModifiedBy>Mikołajczak Justyna</cp:lastModifiedBy>
  <cp:revision>3</cp:revision>
  <dcterms:created xsi:type="dcterms:W3CDTF">2025-01-09T10:29:00Z</dcterms:created>
  <dcterms:modified xsi:type="dcterms:W3CDTF">2025-01-09T10:32:00Z</dcterms:modified>
</cp:coreProperties>
</file>