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5A2B" w14:textId="77777777" w:rsidR="003A2E32" w:rsidRPr="00CC1729" w:rsidRDefault="000F1359" w:rsidP="00AD38D4">
      <w:pPr>
        <w:spacing w:after="0"/>
        <w:jc w:val="center"/>
        <w:rPr>
          <w:rFonts w:ascii="Times New Roman" w:eastAsia="MS Mincho" w:hAnsi="Times New Roman"/>
          <w:b/>
          <w:sz w:val="20"/>
          <w:szCs w:val="20"/>
        </w:rPr>
      </w:pPr>
      <w:r w:rsidRPr="00CC1729">
        <w:rPr>
          <w:rFonts w:ascii="Times New Roman" w:eastAsia="MS Mincho" w:hAnsi="Times New Roman"/>
          <w:b/>
          <w:sz w:val="20"/>
          <w:szCs w:val="20"/>
        </w:rPr>
        <w:t>UMOWA</w:t>
      </w:r>
    </w:p>
    <w:p w14:paraId="4D7D2146" w14:textId="77777777" w:rsidR="000F1359" w:rsidRPr="00CC1729" w:rsidRDefault="00060B6A" w:rsidP="00AD38D4">
      <w:pPr>
        <w:spacing w:after="0"/>
        <w:jc w:val="center"/>
        <w:rPr>
          <w:rFonts w:ascii="Times New Roman" w:eastAsia="MS Mincho" w:hAnsi="Times New Roman"/>
          <w:b/>
          <w:sz w:val="20"/>
          <w:szCs w:val="20"/>
        </w:rPr>
      </w:pPr>
      <w:r w:rsidRPr="00CC1729">
        <w:rPr>
          <w:rFonts w:ascii="Times New Roman" w:eastAsia="MS Mincho" w:hAnsi="Times New Roman"/>
          <w:b/>
          <w:sz w:val="20"/>
          <w:szCs w:val="20"/>
        </w:rPr>
        <w:t>Nr ZI/</w:t>
      </w:r>
      <w:r w:rsidR="009D7843">
        <w:rPr>
          <w:rFonts w:ascii="Times New Roman" w:eastAsia="MS Mincho" w:hAnsi="Times New Roman"/>
          <w:b/>
          <w:sz w:val="20"/>
          <w:szCs w:val="20"/>
        </w:rPr>
        <w:t>30</w:t>
      </w:r>
      <w:r w:rsidR="003E0806" w:rsidRPr="00CC1729">
        <w:rPr>
          <w:rFonts w:ascii="Times New Roman" w:eastAsia="MS Mincho" w:hAnsi="Times New Roman"/>
          <w:b/>
          <w:sz w:val="20"/>
          <w:szCs w:val="20"/>
        </w:rPr>
        <w:t>/202</w:t>
      </w:r>
      <w:r w:rsidR="00CC1729">
        <w:rPr>
          <w:rFonts w:ascii="Times New Roman" w:eastAsia="MS Mincho" w:hAnsi="Times New Roman"/>
          <w:b/>
          <w:sz w:val="20"/>
          <w:szCs w:val="20"/>
        </w:rPr>
        <w:t>2</w:t>
      </w:r>
      <w:r w:rsidR="003A2E32" w:rsidRPr="00CC1729">
        <w:rPr>
          <w:rFonts w:ascii="Times New Roman" w:eastAsia="MS Mincho" w:hAnsi="Times New Roman"/>
          <w:b/>
          <w:sz w:val="20"/>
          <w:szCs w:val="20"/>
        </w:rPr>
        <w:t>/U</w:t>
      </w:r>
    </w:p>
    <w:p w14:paraId="54726BCC" w14:textId="77777777" w:rsidR="00865D78" w:rsidRPr="00CC1729" w:rsidRDefault="00865D78" w:rsidP="00AD38D4">
      <w:pPr>
        <w:spacing w:after="0"/>
        <w:jc w:val="center"/>
        <w:rPr>
          <w:rFonts w:ascii="Times New Roman" w:eastAsia="MS Mincho" w:hAnsi="Times New Roman"/>
          <w:b/>
          <w:sz w:val="20"/>
          <w:szCs w:val="20"/>
        </w:rPr>
      </w:pPr>
    </w:p>
    <w:p w14:paraId="449E4421" w14:textId="77777777" w:rsidR="00801CE6" w:rsidRPr="00CC1729" w:rsidRDefault="00C42AE4" w:rsidP="00AD38D4">
      <w:pPr>
        <w:spacing w:after="0"/>
        <w:jc w:val="both"/>
        <w:rPr>
          <w:rFonts w:ascii="Times New Roman" w:eastAsia="MS Mincho" w:hAnsi="Times New Roman"/>
          <w:sz w:val="20"/>
          <w:szCs w:val="20"/>
        </w:rPr>
      </w:pPr>
      <w:r w:rsidRPr="00CC1729">
        <w:rPr>
          <w:rFonts w:ascii="Times New Roman" w:eastAsia="MS Mincho" w:hAnsi="Times New Roman"/>
          <w:sz w:val="20"/>
          <w:szCs w:val="20"/>
        </w:rPr>
        <w:t>z</w:t>
      </w:r>
      <w:r w:rsidR="00B77DE8" w:rsidRPr="00CC1729">
        <w:rPr>
          <w:rFonts w:ascii="Times New Roman" w:eastAsia="MS Mincho" w:hAnsi="Times New Roman"/>
          <w:sz w:val="20"/>
          <w:szCs w:val="20"/>
        </w:rPr>
        <w:t>awarta</w:t>
      </w:r>
      <w:r w:rsidR="00801CE6" w:rsidRPr="00CC1729">
        <w:rPr>
          <w:rFonts w:ascii="Times New Roman" w:eastAsia="MS Mincho" w:hAnsi="Times New Roman"/>
          <w:sz w:val="20"/>
          <w:szCs w:val="20"/>
        </w:rPr>
        <w:t xml:space="preserve"> </w:t>
      </w:r>
      <w:r w:rsidR="00B77DE8" w:rsidRPr="00CC1729">
        <w:rPr>
          <w:rFonts w:ascii="Times New Roman" w:eastAsia="MS Mincho" w:hAnsi="Times New Roman"/>
          <w:sz w:val="20"/>
          <w:szCs w:val="20"/>
        </w:rPr>
        <w:t xml:space="preserve">w dniu </w:t>
      </w:r>
      <w:r w:rsidR="00801CE6" w:rsidRPr="00CC1729">
        <w:rPr>
          <w:rFonts w:ascii="Times New Roman" w:eastAsia="MS Mincho" w:hAnsi="Times New Roman"/>
          <w:sz w:val="20"/>
          <w:szCs w:val="20"/>
        </w:rPr>
        <w:t xml:space="preserve">............................. w Pruszkowie </w:t>
      </w:r>
      <w:r w:rsidR="00C93CB9" w:rsidRPr="00CC1729">
        <w:rPr>
          <w:rFonts w:ascii="Times New Roman" w:eastAsia="MS Mincho" w:hAnsi="Times New Roman"/>
          <w:sz w:val="20"/>
          <w:szCs w:val="20"/>
        </w:rPr>
        <w:t>pomiędzy</w:t>
      </w:r>
      <w:r w:rsidR="00205B7F" w:rsidRPr="00CC1729">
        <w:rPr>
          <w:rFonts w:ascii="Times New Roman" w:eastAsia="MS Mincho" w:hAnsi="Times New Roman"/>
          <w:sz w:val="20"/>
          <w:szCs w:val="20"/>
        </w:rPr>
        <w:t>:</w:t>
      </w:r>
    </w:p>
    <w:p w14:paraId="06A889B9" w14:textId="77777777" w:rsidR="00205B7F" w:rsidRPr="00CC1729" w:rsidRDefault="00205B7F" w:rsidP="00A12F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14:paraId="0AB8289F" w14:textId="77777777" w:rsidR="00CC1729" w:rsidRPr="00382005" w:rsidRDefault="00CC1729" w:rsidP="00A12F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b/>
          <w:sz w:val="20"/>
          <w:szCs w:val="20"/>
        </w:rPr>
        <w:t>Powiatem Pruszkowskim</w:t>
      </w:r>
      <w:r w:rsidRPr="00382005">
        <w:rPr>
          <w:rFonts w:ascii="Times New Roman" w:eastAsia="MS Mincho" w:hAnsi="Times New Roman"/>
          <w:sz w:val="20"/>
          <w:szCs w:val="20"/>
        </w:rPr>
        <w:t xml:space="preserve"> z siedzib</w:t>
      </w:r>
      <w:r>
        <w:rPr>
          <w:rFonts w:ascii="Times New Roman" w:eastAsia="MS Mincho" w:hAnsi="Times New Roman"/>
          <w:sz w:val="20"/>
          <w:szCs w:val="20"/>
        </w:rPr>
        <w:t>ą w Pruszkowie ul. Drzymały 30</w:t>
      </w:r>
      <w:r w:rsidRPr="00382005">
        <w:rPr>
          <w:rFonts w:ascii="Times New Roman" w:eastAsia="MS Mincho" w:hAnsi="Times New Roman"/>
          <w:sz w:val="20"/>
          <w:szCs w:val="20"/>
        </w:rPr>
        <w:t>,</w:t>
      </w:r>
      <w:r w:rsidRPr="00382005">
        <w:rPr>
          <w:rFonts w:ascii="Times New Roman" w:eastAsia="MS Mincho" w:hAnsi="Times New Roman"/>
          <w:b/>
          <w:sz w:val="20"/>
          <w:szCs w:val="20"/>
        </w:rPr>
        <w:t xml:space="preserve"> </w:t>
      </w:r>
      <w:r w:rsidRPr="00382005">
        <w:rPr>
          <w:rFonts w:ascii="Times New Roman" w:eastAsia="MS Mincho" w:hAnsi="Times New Roman"/>
          <w:sz w:val="20"/>
          <w:szCs w:val="20"/>
        </w:rPr>
        <w:t xml:space="preserve">reprezentowanym przez </w:t>
      </w:r>
      <w:r w:rsidRPr="00382005">
        <w:rPr>
          <w:rFonts w:ascii="Times New Roman" w:eastAsia="MS Mincho" w:hAnsi="Times New Roman"/>
          <w:b/>
          <w:sz w:val="20"/>
          <w:szCs w:val="20"/>
        </w:rPr>
        <w:t>Zarząd Powiatu Pruszkowskiego</w:t>
      </w:r>
      <w:r w:rsidRPr="00382005">
        <w:rPr>
          <w:rFonts w:ascii="Times New Roman" w:eastAsia="MS Mincho" w:hAnsi="Times New Roman"/>
          <w:sz w:val="20"/>
          <w:szCs w:val="20"/>
        </w:rPr>
        <w:t>, w imieniu i na rzecz którego działają:</w:t>
      </w:r>
    </w:p>
    <w:p w14:paraId="55FB07E5" w14:textId="77777777" w:rsidR="00CC1729" w:rsidRPr="00382005" w:rsidRDefault="00CC1729" w:rsidP="00A12FE1">
      <w:pPr>
        <w:numPr>
          <w:ilvl w:val="0"/>
          <w:numId w:val="11"/>
        </w:numPr>
        <w:spacing w:before="240" w:after="0" w:line="240" w:lineRule="auto"/>
        <w:ind w:left="284" w:hanging="284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……………………………..</w:t>
      </w:r>
      <w:r w:rsidRPr="00382005">
        <w:rPr>
          <w:rFonts w:ascii="Times New Roman" w:eastAsia="MS Mincho" w:hAnsi="Times New Roman"/>
          <w:sz w:val="20"/>
          <w:szCs w:val="20"/>
        </w:rPr>
        <w:t xml:space="preserve"> – </w:t>
      </w:r>
      <w:r>
        <w:rPr>
          <w:rFonts w:ascii="Times New Roman" w:eastAsia="MS Mincho" w:hAnsi="Times New Roman"/>
          <w:sz w:val="20"/>
          <w:szCs w:val="20"/>
        </w:rPr>
        <w:t>……………………………..</w:t>
      </w:r>
      <w:r w:rsidRPr="00382005">
        <w:rPr>
          <w:rFonts w:ascii="Times New Roman" w:eastAsia="MS Mincho" w:hAnsi="Times New Roman"/>
          <w:sz w:val="20"/>
          <w:szCs w:val="20"/>
        </w:rPr>
        <w:t>,</w:t>
      </w:r>
    </w:p>
    <w:p w14:paraId="1A6AB582" w14:textId="77777777" w:rsidR="00CC1729" w:rsidRPr="00382005" w:rsidRDefault="00CC1729" w:rsidP="00A12FE1">
      <w:pPr>
        <w:numPr>
          <w:ilvl w:val="0"/>
          <w:numId w:val="11"/>
        </w:numPr>
        <w:spacing w:before="240" w:after="0" w:line="240" w:lineRule="auto"/>
        <w:ind w:left="284" w:hanging="284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……………………………..</w:t>
      </w:r>
      <w:r w:rsidRPr="00382005">
        <w:rPr>
          <w:rFonts w:ascii="Times New Roman" w:eastAsia="MS Mincho" w:hAnsi="Times New Roman"/>
          <w:sz w:val="20"/>
          <w:szCs w:val="20"/>
        </w:rPr>
        <w:t xml:space="preserve"> – </w:t>
      </w:r>
      <w:r>
        <w:rPr>
          <w:rFonts w:ascii="Times New Roman" w:eastAsia="MS Mincho" w:hAnsi="Times New Roman"/>
          <w:sz w:val="20"/>
          <w:szCs w:val="20"/>
        </w:rPr>
        <w:t>……………………………..</w:t>
      </w:r>
    </w:p>
    <w:p w14:paraId="0AC2037D" w14:textId="77777777" w:rsidR="00CC1729" w:rsidRPr="00382005" w:rsidRDefault="00CC1729" w:rsidP="00A12F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sz w:val="20"/>
          <w:szCs w:val="20"/>
        </w:rPr>
        <w:t xml:space="preserve">zwanym dalej </w:t>
      </w:r>
      <w:r w:rsidRPr="00382005">
        <w:rPr>
          <w:rFonts w:ascii="Times New Roman" w:eastAsia="MS Mincho" w:hAnsi="Times New Roman"/>
          <w:b/>
          <w:sz w:val="20"/>
          <w:szCs w:val="20"/>
        </w:rPr>
        <w:t>„Zamawiającym”</w:t>
      </w:r>
    </w:p>
    <w:p w14:paraId="500C7BEB" w14:textId="77777777" w:rsidR="00CC1729" w:rsidRPr="00382005" w:rsidRDefault="00CC1729" w:rsidP="00A12F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sz w:val="20"/>
          <w:szCs w:val="20"/>
        </w:rPr>
        <w:t>a</w:t>
      </w:r>
    </w:p>
    <w:p w14:paraId="09FAD857" w14:textId="62C34E44" w:rsidR="00CC1729" w:rsidRDefault="00CC1729" w:rsidP="00A12F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sz w:val="20"/>
          <w:szCs w:val="20"/>
        </w:rPr>
        <w:t>………………………</w:t>
      </w:r>
      <w:r>
        <w:rPr>
          <w:rFonts w:ascii="Times New Roman" w:eastAsia="MS Mincho" w:hAnsi="Times New Roman"/>
          <w:sz w:val="20"/>
          <w:szCs w:val="20"/>
        </w:rPr>
        <w:t xml:space="preserve">z siedzibą </w:t>
      </w:r>
      <w:r w:rsidRPr="00F747E9">
        <w:rPr>
          <w:rFonts w:ascii="Times New Roman" w:eastAsia="MS Mincho" w:hAnsi="Times New Roman"/>
          <w:sz w:val="20"/>
          <w:szCs w:val="20"/>
        </w:rPr>
        <w:t xml:space="preserve">w </w:t>
      </w:r>
      <w:r w:rsidR="00DC2533">
        <w:rPr>
          <w:rFonts w:ascii="Times New Roman" w:eastAsia="MS Mincho" w:hAnsi="Times New Roman"/>
          <w:sz w:val="20"/>
          <w:szCs w:val="20"/>
        </w:rPr>
        <w:t>…………………………………………………………</w:t>
      </w:r>
      <w:r w:rsidR="001269C2">
        <w:rPr>
          <w:rFonts w:ascii="Times New Roman" w:eastAsia="MS Mincho" w:hAnsi="Times New Roman"/>
          <w:sz w:val="20"/>
          <w:szCs w:val="20"/>
        </w:rPr>
        <w:t>...</w:t>
      </w:r>
      <w:r w:rsidRPr="00382005">
        <w:rPr>
          <w:rFonts w:ascii="Times New Roman" w:eastAsia="MS Mincho" w:hAnsi="Times New Roman"/>
          <w:sz w:val="20"/>
          <w:szCs w:val="20"/>
        </w:rPr>
        <w:t xml:space="preserve"> </w:t>
      </w:r>
      <w:r>
        <w:rPr>
          <w:rFonts w:ascii="Times New Roman" w:eastAsia="MS Mincho" w:hAnsi="Times New Roman"/>
          <w:sz w:val="20"/>
          <w:szCs w:val="20"/>
        </w:rPr>
        <w:t>reprezentowaną przez …………………………..</w:t>
      </w:r>
    </w:p>
    <w:p w14:paraId="774A3FA5" w14:textId="77777777" w:rsidR="00CC1729" w:rsidRPr="00382005" w:rsidRDefault="00CC1729" w:rsidP="00A12F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sz w:val="20"/>
          <w:szCs w:val="20"/>
        </w:rPr>
        <w:t xml:space="preserve">zwaną dalej </w:t>
      </w:r>
      <w:r w:rsidRPr="00382005">
        <w:rPr>
          <w:rFonts w:ascii="Times New Roman" w:eastAsia="MS Mincho" w:hAnsi="Times New Roman"/>
          <w:b/>
          <w:sz w:val="20"/>
          <w:szCs w:val="20"/>
        </w:rPr>
        <w:t>„Wykonawcą”</w:t>
      </w:r>
      <w:r w:rsidRPr="00382005">
        <w:rPr>
          <w:rFonts w:ascii="Times New Roman" w:eastAsia="MS Mincho" w:hAnsi="Times New Roman"/>
          <w:sz w:val="20"/>
          <w:szCs w:val="20"/>
        </w:rPr>
        <w:t>.</w:t>
      </w:r>
    </w:p>
    <w:p w14:paraId="76788610" w14:textId="77777777" w:rsidR="00CE29E9" w:rsidRPr="00CC1729" w:rsidRDefault="00CE29E9" w:rsidP="00A12FE1">
      <w:pPr>
        <w:spacing w:after="0" w:line="240" w:lineRule="auto"/>
        <w:jc w:val="both"/>
        <w:rPr>
          <w:rFonts w:ascii="Times New Roman" w:eastAsia="MS Mincho" w:hAnsi="Times New Roman"/>
          <w:color w:val="FF0000"/>
          <w:sz w:val="20"/>
          <w:szCs w:val="20"/>
        </w:rPr>
      </w:pPr>
    </w:p>
    <w:p w14:paraId="08BC0E06" w14:textId="77777777" w:rsidR="00C13134" w:rsidRDefault="00847E87" w:rsidP="00A12F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729">
        <w:rPr>
          <w:rFonts w:ascii="Times New Roman" w:hAnsi="Times New Roman"/>
          <w:sz w:val="20"/>
          <w:szCs w:val="20"/>
        </w:rPr>
        <w:t xml:space="preserve">Ze względu na wartość nieprzekraczającą 130.000,00 zł Wykonawca został wybrany </w:t>
      </w:r>
      <w:r w:rsidR="00C13134">
        <w:rPr>
          <w:rFonts w:ascii="Times New Roman" w:hAnsi="Times New Roman"/>
          <w:sz w:val="20"/>
          <w:szCs w:val="20"/>
        </w:rPr>
        <w:t xml:space="preserve">bez stosowania ustawy </w:t>
      </w:r>
      <w:r w:rsidR="00C13134" w:rsidRPr="00CC1729">
        <w:rPr>
          <w:rFonts w:ascii="Times New Roman" w:hAnsi="Times New Roman"/>
          <w:sz w:val="20"/>
          <w:szCs w:val="20"/>
        </w:rPr>
        <w:t xml:space="preserve">z dnia </w:t>
      </w:r>
      <w:r w:rsidR="00C13134">
        <w:rPr>
          <w:rFonts w:ascii="Times New Roman" w:hAnsi="Times New Roman"/>
          <w:sz w:val="20"/>
          <w:szCs w:val="20"/>
        </w:rPr>
        <w:br/>
      </w:r>
      <w:r w:rsidR="00C13134" w:rsidRPr="00CC1729">
        <w:rPr>
          <w:rFonts w:ascii="Times New Roman" w:hAnsi="Times New Roman"/>
          <w:sz w:val="20"/>
          <w:szCs w:val="20"/>
        </w:rPr>
        <w:t>11 września 2019 r. Prawo zamówień publicznych</w:t>
      </w:r>
      <w:r w:rsidR="00C13134">
        <w:rPr>
          <w:rFonts w:ascii="Times New Roman" w:hAnsi="Times New Roman"/>
          <w:sz w:val="20"/>
          <w:szCs w:val="20"/>
        </w:rPr>
        <w:t xml:space="preserve">, zgodnie z </w:t>
      </w:r>
      <w:r w:rsidRPr="00CC1729">
        <w:rPr>
          <w:rFonts w:ascii="Times New Roman" w:hAnsi="Times New Roman"/>
          <w:sz w:val="20"/>
          <w:szCs w:val="20"/>
        </w:rPr>
        <w:t xml:space="preserve">art.2 ust.1 pkt.1. </w:t>
      </w:r>
    </w:p>
    <w:p w14:paraId="3172B98C" w14:textId="77777777" w:rsidR="00C13134" w:rsidRDefault="00C13134" w:rsidP="00A12F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4500A2" w14:textId="77777777" w:rsidR="00847E87" w:rsidRDefault="00CC1729" w:rsidP="00A12F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Strony zawarły</w:t>
      </w:r>
      <w:r w:rsidR="00C13134">
        <w:rPr>
          <w:rFonts w:ascii="Times New Roman" w:hAnsi="Times New Roman"/>
          <w:sz w:val="20"/>
          <w:szCs w:val="20"/>
        </w:rPr>
        <w:t xml:space="preserve"> umow</w:t>
      </w:r>
      <w:r w:rsidR="00C13134" w:rsidRPr="00AC196D">
        <w:rPr>
          <w:rFonts w:ascii="Times New Roman" w:hAnsi="Times New Roman"/>
          <w:sz w:val="20"/>
          <w:szCs w:val="20"/>
        </w:rPr>
        <w:t>ę</w:t>
      </w:r>
      <w:r w:rsidR="00847E87" w:rsidRPr="00CC172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 </w:t>
      </w:r>
      <w:r w:rsidR="00847E87" w:rsidRPr="00CC1729">
        <w:rPr>
          <w:rFonts w:ascii="Times New Roman" w:hAnsi="Times New Roman"/>
          <w:sz w:val="20"/>
          <w:szCs w:val="20"/>
        </w:rPr>
        <w:t>następującej treści:</w:t>
      </w:r>
    </w:p>
    <w:p w14:paraId="0736195A" w14:textId="77777777" w:rsidR="00D312CE" w:rsidRPr="00CC1729" w:rsidRDefault="00D312CE" w:rsidP="00CC172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17744A6" w14:textId="77777777" w:rsidR="00831BAD" w:rsidRPr="00CC1729" w:rsidRDefault="00831BAD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§ 1</w:t>
      </w:r>
      <w:r w:rsidR="00D312CE">
        <w:rPr>
          <w:b/>
          <w:sz w:val="20"/>
          <w:szCs w:val="20"/>
        </w:rPr>
        <w:t>.</w:t>
      </w:r>
    </w:p>
    <w:p w14:paraId="17915B90" w14:textId="77777777" w:rsidR="00C33B16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Przedmiot umowy</w:t>
      </w:r>
    </w:p>
    <w:p w14:paraId="3E727330" w14:textId="77777777" w:rsidR="00427C29" w:rsidRPr="00CC1729" w:rsidRDefault="0056152F" w:rsidP="00CC1729">
      <w:pPr>
        <w:pStyle w:val="Wypunktowanie"/>
        <w:numPr>
          <w:ilvl w:val="0"/>
          <w:numId w:val="26"/>
        </w:numPr>
        <w:spacing w:before="0" w:line="276" w:lineRule="auto"/>
        <w:ind w:left="426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Przedmiotem umowy jest</w:t>
      </w:r>
      <w:r w:rsidR="00986969" w:rsidRPr="00CC1729">
        <w:rPr>
          <w:sz w:val="20"/>
          <w:szCs w:val="20"/>
        </w:rPr>
        <w:t xml:space="preserve"> </w:t>
      </w:r>
      <w:r w:rsidR="00427C29" w:rsidRPr="00CC1729">
        <w:rPr>
          <w:sz w:val="20"/>
          <w:szCs w:val="20"/>
        </w:rPr>
        <w:t>zakup</w:t>
      </w:r>
      <w:r w:rsidR="00DC7210" w:rsidRPr="00CC1729">
        <w:rPr>
          <w:sz w:val="20"/>
          <w:szCs w:val="20"/>
        </w:rPr>
        <w:t xml:space="preserve"> i </w:t>
      </w:r>
      <w:r w:rsidR="009D7843">
        <w:rPr>
          <w:sz w:val="20"/>
          <w:szCs w:val="20"/>
        </w:rPr>
        <w:t xml:space="preserve">montaż totemu informacyjnego na zewnątrz budynku Starostwa Powiatowego </w:t>
      </w:r>
      <w:r w:rsidR="00C13134">
        <w:rPr>
          <w:sz w:val="20"/>
          <w:szCs w:val="20"/>
        </w:rPr>
        <w:br/>
      </w:r>
      <w:r w:rsidR="009D7843">
        <w:rPr>
          <w:sz w:val="20"/>
          <w:szCs w:val="20"/>
        </w:rPr>
        <w:t>w Pruszkowie.</w:t>
      </w:r>
    </w:p>
    <w:p w14:paraId="47B9C40A" w14:textId="77777777" w:rsidR="00D74B57" w:rsidRDefault="00D74B57" w:rsidP="00CC1729">
      <w:pPr>
        <w:pStyle w:val="Wypunktowanie"/>
        <w:numPr>
          <w:ilvl w:val="0"/>
          <w:numId w:val="26"/>
        </w:numPr>
        <w:spacing w:before="0" w:line="276" w:lineRule="auto"/>
        <w:ind w:left="426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Przedmiot umowy musi być fabrycznie nowy, nieużywany, nieuszkodzony, nieobciążony prawami osób trzecich oraz winien spełnić normy bezpieczeństwa.</w:t>
      </w:r>
    </w:p>
    <w:p w14:paraId="3CA2980A" w14:textId="77777777" w:rsidR="009D7843" w:rsidRDefault="009D7843" w:rsidP="00CC1729">
      <w:pPr>
        <w:pStyle w:val="Wypunktowanie"/>
        <w:numPr>
          <w:ilvl w:val="0"/>
          <w:numId w:val="26"/>
        </w:numPr>
        <w:spacing w:before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 zobowiązuje się do doprowadzenia z budynku Starostwa zasilania oraz sieci kablowej LAN w ramach wartości niniejszej umowy.</w:t>
      </w:r>
    </w:p>
    <w:p w14:paraId="44AF7A65" w14:textId="7F7E9093" w:rsidR="009D7843" w:rsidRPr="009D7843" w:rsidRDefault="009D7843" w:rsidP="009D7843">
      <w:pPr>
        <w:pStyle w:val="Wypunktowanie"/>
        <w:numPr>
          <w:ilvl w:val="0"/>
          <w:numId w:val="26"/>
        </w:numPr>
        <w:spacing w:before="0" w:line="276" w:lineRule="auto"/>
        <w:ind w:left="426"/>
        <w:jc w:val="both"/>
        <w:rPr>
          <w:sz w:val="20"/>
          <w:szCs w:val="22"/>
        </w:rPr>
      </w:pPr>
      <w:r w:rsidRPr="009D7843">
        <w:rPr>
          <w:sz w:val="20"/>
          <w:szCs w:val="22"/>
        </w:rPr>
        <w:lastRenderedPageBreak/>
        <w:t xml:space="preserve">Wykonawca zrealizuje umowę zgodnie ze sztuką, dobrymi praktykami i obowiązującymi przepisami prawa oraz odpowiada za jakość i terminowość realizacji, a także za to, że osoby realizujące przedmiot umowy posiadają niezbędną wiedzę oraz </w:t>
      </w:r>
      <w:r w:rsidR="00C9093A">
        <w:rPr>
          <w:sz w:val="20"/>
          <w:szCs w:val="22"/>
        </w:rPr>
        <w:t xml:space="preserve">potrzebne </w:t>
      </w:r>
      <w:r w:rsidRPr="009D7843">
        <w:rPr>
          <w:sz w:val="20"/>
          <w:szCs w:val="22"/>
        </w:rPr>
        <w:t>doświadczenie do prawidłowej realizacji umowy.</w:t>
      </w:r>
    </w:p>
    <w:p w14:paraId="1AF74877" w14:textId="77777777" w:rsidR="00D74B57" w:rsidRPr="00CC1729" w:rsidRDefault="00D74B57" w:rsidP="00CC1729">
      <w:pPr>
        <w:pStyle w:val="Wypunktowanie"/>
        <w:numPr>
          <w:ilvl w:val="0"/>
          <w:numId w:val="0"/>
        </w:numPr>
        <w:spacing w:before="0" w:line="276" w:lineRule="auto"/>
        <w:jc w:val="both"/>
        <w:rPr>
          <w:sz w:val="20"/>
          <w:szCs w:val="20"/>
        </w:rPr>
      </w:pPr>
    </w:p>
    <w:p w14:paraId="1BA3B38E" w14:textId="77777777" w:rsidR="00831BAD" w:rsidRPr="00CC1729" w:rsidRDefault="00831BAD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 xml:space="preserve">§ </w:t>
      </w:r>
      <w:r w:rsidR="00CC1729">
        <w:rPr>
          <w:b/>
          <w:sz w:val="20"/>
          <w:szCs w:val="20"/>
        </w:rPr>
        <w:t>2</w:t>
      </w:r>
      <w:r w:rsidR="00D312CE">
        <w:rPr>
          <w:b/>
          <w:sz w:val="20"/>
          <w:szCs w:val="20"/>
        </w:rPr>
        <w:t>.</w:t>
      </w:r>
    </w:p>
    <w:p w14:paraId="722C1C82" w14:textId="77777777" w:rsidR="00BD7162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Terminy</w:t>
      </w:r>
    </w:p>
    <w:p w14:paraId="214EA3D6" w14:textId="77777777" w:rsidR="00FE2D5C" w:rsidRDefault="00CC1729" w:rsidP="00CC1729">
      <w:pPr>
        <w:pStyle w:val="Akapitzlist"/>
        <w:numPr>
          <w:ilvl w:val="0"/>
          <w:numId w:val="28"/>
        </w:numPr>
        <w:spacing w:after="0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dostarczy</w:t>
      </w:r>
      <w:r w:rsidR="00ED5B3C">
        <w:rPr>
          <w:rFonts w:ascii="Times New Roman" w:hAnsi="Times New Roman"/>
          <w:sz w:val="20"/>
          <w:szCs w:val="20"/>
        </w:rPr>
        <w:t>, zamontuje i uruchomi</w:t>
      </w:r>
      <w:r>
        <w:rPr>
          <w:rFonts w:ascii="Times New Roman" w:hAnsi="Times New Roman"/>
          <w:sz w:val="20"/>
          <w:szCs w:val="20"/>
        </w:rPr>
        <w:t xml:space="preserve"> </w:t>
      </w:r>
      <w:r w:rsidR="00FE2D5C" w:rsidRPr="00CC1729">
        <w:rPr>
          <w:rFonts w:ascii="Times New Roman" w:hAnsi="Times New Roman"/>
          <w:sz w:val="20"/>
          <w:szCs w:val="20"/>
        </w:rPr>
        <w:t xml:space="preserve">przedmiot umowy </w:t>
      </w:r>
      <w:r>
        <w:rPr>
          <w:rFonts w:ascii="Times New Roman" w:hAnsi="Times New Roman"/>
          <w:sz w:val="20"/>
          <w:szCs w:val="20"/>
        </w:rPr>
        <w:t>w terminie</w:t>
      </w:r>
      <w:r w:rsidR="00FE2D5C" w:rsidRPr="00CC1729">
        <w:rPr>
          <w:rFonts w:ascii="Times New Roman" w:hAnsi="Times New Roman"/>
          <w:sz w:val="20"/>
          <w:szCs w:val="20"/>
        </w:rPr>
        <w:t xml:space="preserve"> </w:t>
      </w:r>
      <w:r w:rsidR="00413476">
        <w:rPr>
          <w:rFonts w:ascii="Times New Roman" w:hAnsi="Times New Roman"/>
          <w:sz w:val="20"/>
          <w:szCs w:val="20"/>
        </w:rPr>
        <w:t>……..</w:t>
      </w:r>
      <w:r w:rsidR="00FE2D5C" w:rsidRPr="00CC1729">
        <w:rPr>
          <w:rFonts w:ascii="Times New Roman" w:hAnsi="Times New Roman"/>
          <w:sz w:val="20"/>
          <w:szCs w:val="20"/>
        </w:rPr>
        <w:t xml:space="preserve"> dni od daty podpisania umowy</w:t>
      </w:r>
      <w:r>
        <w:rPr>
          <w:rFonts w:ascii="Times New Roman" w:hAnsi="Times New Roman"/>
          <w:sz w:val="20"/>
          <w:szCs w:val="20"/>
        </w:rPr>
        <w:t>, tj. do dnia ……………….</w:t>
      </w:r>
      <w:r w:rsidRPr="00CC1729">
        <w:rPr>
          <w:rFonts w:ascii="Times New Roman" w:hAnsi="Times New Roman"/>
          <w:sz w:val="20"/>
          <w:szCs w:val="20"/>
        </w:rPr>
        <w:t>.</w:t>
      </w:r>
    </w:p>
    <w:p w14:paraId="3B94B4EE" w14:textId="10463A6C" w:rsidR="00E67E46" w:rsidRPr="00F747E9" w:rsidRDefault="00CC1729" w:rsidP="00E67E46">
      <w:pPr>
        <w:pStyle w:val="Akapitzlist"/>
        <w:numPr>
          <w:ilvl w:val="0"/>
          <w:numId w:val="28"/>
        </w:numPr>
        <w:spacing w:after="0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dzień wykonania przedmiotu umowy uznaje się datę podpisania przez strony protokołu odbiorczego.</w:t>
      </w:r>
    </w:p>
    <w:p w14:paraId="1B7F7F7B" w14:textId="77777777" w:rsidR="007D47FA" w:rsidRPr="00CC1729" w:rsidRDefault="007D47FA" w:rsidP="00CC1729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054A4E9B" w14:textId="34FDCDB8" w:rsidR="009A75AA" w:rsidRPr="00CC1729" w:rsidRDefault="009A75AA" w:rsidP="00CC1729">
      <w:pPr>
        <w:tabs>
          <w:tab w:val="center" w:pos="4896"/>
          <w:tab w:val="right" w:pos="943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729">
        <w:rPr>
          <w:rFonts w:ascii="Times New Roman" w:hAnsi="Times New Roman"/>
          <w:b/>
          <w:sz w:val="20"/>
          <w:szCs w:val="20"/>
        </w:rPr>
        <w:t xml:space="preserve">§ </w:t>
      </w:r>
      <w:r w:rsidR="00F747E9">
        <w:rPr>
          <w:rFonts w:ascii="Times New Roman" w:hAnsi="Times New Roman"/>
          <w:b/>
          <w:sz w:val="20"/>
          <w:szCs w:val="20"/>
        </w:rPr>
        <w:t>3</w:t>
      </w:r>
      <w:r w:rsidR="00D312CE">
        <w:rPr>
          <w:rFonts w:ascii="Times New Roman" w:hAnsi="Times New Roman"/>
          <w:b/>
          <w:sz w:val="20"/>
          <w:szCs w:val="20"/>
        </w:rPr>
        <w:t>.</w:t>
      </w:r>
    </w:p>
    <w:p w14:paraId="0EB63746" w14:textId="77777777" w:rsidR="00C33B16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Wynagrodzenie</w:t>
      </w:r>
    </w:p>
    <w:p w14:paraId="7F733D49" w14:textId="788F9A94" w:rsidR="0040543C" w:rsidRPr="00CC1729" w:rsidRDefault="00427C29" w:rsidP="00ED24BF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rPr>
          <w:sz w:val="20"/>
          <w:szCs w:val="20"/>
        </w:rPr>
      </w:pPr>
      <w:r w:rsidRPr="00CC1729">
        <w:rPr>
          <w:sz w:val="20"/>
          <w:szCs w:val="20"/>
        </w:rPr>
        <w:t xml:space="preserve">Z tytułu </w:t>
      </w:r>
      <w:r w:rsidR="00AC196D">
        <w:rPr>
          <w:sz w:val="20"/>
          <w:szCs w:val="20"/>
        </w:rPr>
        <w:t xml:space="preserve">realizacji </w:t>
      </w:r>
      <w:r w:rsidRPr="00CC1729">
        <w:rPr>
          <w:sz w:val="20"/>
          <w:szCs w:val="20"/>
        </w:rPr>
        <w:t>przedmiotu umowy</w:t>
      </w:r>
      <w:r w:rsidR="00CC1729">
        <w:rPr>
          <w:sz w:val="20"/>
          <w:szCs w:val="20"/>
        </w:rPr>
        <w:t xml:space="preserve"> </w:t>
      </w:r>
      <w:r w:rsidRPr="00CC1729">
        <w:rPr>
          <w:sz w:val="20"/>
          <w:szCs w:val="20"/>
        </w:rPr>
        <w:t xml:space="preserve">Zamawiający zobowiązany jest do zapłaty na rzecz Wykonawcy wynagrodzenia w wysokości </w:t>
      </w:r>
      <w:r w:rsidR="007A415C" w:rsidRPr="00CC1729">
        <w:rPr>
          <w:sz w:val="20"/>
          <w:szCs w:val="20"/>
        </w:rPr>
        <w:t>………………………</w:t>
      </w:r>
      <w:r w:rsidRPr="00CC1729">
        <w:rPr>
          <w:sz w:val="20"/>
          <w:szCs w:val="20"/>
        </w:rPr>
        <w:t xml:space="preserve"> zł netto, które wraz z obowiązującym podatkiem od towarów i usług (VAT), wynosi </w:t>
      </w:r>
      <w:r w:rsidR="007A415C" w:rsidRPr="00CC1729">
        <w:rPr>
          <w:sz w:val="20"/>
          <w:szCs w:val="20"/>
        </w:rPr>
        <w:t>………………………</w:t>
      </w:r>
      <w:r w:rsidR="00E77065" w:rsidRPr="00CC1729">
        <w:rPr>
          <w:sz w:val="20"/>
          <w:szCs w:val="20"/>
        </w:rPr>
        <w:t xml:space="preserve"> </w:t>
      </w:r>
      <w:r w:rsidRPr="00CC1729">
        <w:rPr>
          <w:sz w:val="20"/>
          <w:szCs w:val="20"/>
        </w:rPr>
        <w:t xml:space="preserve">zł brutto (słownie: </w:t>
      </w:r>
      <w:r w:rsidR="00ED24BF">
        <w:rPr>
          <w:sz w:val="20"/>
          <w:szCs w:val="20"/>
        </w:rPr>
        <w:t>………………………………</w:t>
      </w:r>
      <w:r w:rsidR="00FA2A5E" w:rsidRPr="00CC1729">
        <w:rPr>
          <w:sz w:val="20"/>
          <w:szCs w:val="20"/>
        </w:rPr>
        <w:t>.</w:t>
      </w:r>
      <w:r w:rsidR="007D6FBE" w:rsidRPr="00CC1729">
        <w:rPr>
          <w:sz w:val="20"/>
          <w:szCs w:val="20"/>
        </w:rPr>
        <w:t xml:space="preserve"> złotych</w:t>
      </w:r>
      <w:r w:rsidR="001202CC" w:rsidRPr="00CC1729">
        <w:rPr>
          <w:sz w:val="20"/>
          <w:szCs w:val="20"/>
        </w:rPr>
        <w:t xml:space="preserve"> </w:t>
      </w:r>
      <w:r w:rsidR="00FA2A5E" w:rsidRPr="00CC1729">
        <w:rPr>
          <w:sz w:val="20"/>
          <w:szCs w:val="20"/>
        </w:rPr>
        <w:t>0</w:t>
      </w:r>
      <w:r w:rsidR="001202CC" w:rsidRPr="00CC1729">
        <w:rPr>
          <w:sz w:val="20"/>
          <w:szCs w:val="20"/>
        </w:rPr>
        <w:t>0/100</w:t>
      </w:r>
      <w:r w:rsidR="007D6FBE" w:rsidRPr="00CC1729">
        <w:rPr>
          <w:sz w:val="20"/>
          <w:szCs w:val="20"/>
        </w:rPr>
        <w:t>)</w:t>
      </w:r>
      <w:r w:rsidR="00CC1729">
        <w:rPr>
          <w:sz w:val="20"/>
          <w:szCs w:val="20"/>
        </w:rPr>
        <w:t>.</w:t>
      </w:r>
    </w:p>
    <w:p w14:paraId="030316F4" w14:textId="77777777" w:rsidR="00427C29" w:rsidRPr="00CC1729" w:rsidRDefault="00427C29" w:rsidP="00D86434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lastRenderedPageBreak/>
        <w:t xml:space="preserve">Wynagrodzenie płatne będzie przelewem w ciągu </w:t>
      </w:r>
      <w:r w:rsidR="007A415C" w:rsidRPr="00CC1729">
        <w:rPr>
          <w:sz w:val="20"/>
          <w:szCs w:val="20"/>
        </w:rPr>
        <w:t>21</w:t>
      </w:r>
      <w:r w:rsidRPr="00CC1729">
        <w:rPr>
          <w:sz w:val="20"/>
          <w:szCs w:val="20"/>
        </w:rPr>
        <w:t xml:space="preserve"> dni, </w:t>
      </w:r>
      <w:r w:rsidR="00DC7210" w:rsidRPr="00CC1729">
        <w:rPr>
          <w:sz w:val="20"/>
          <w:szCs w:val="20"/>
        </w:rPr>
        <w:t>od dnia dostarczenia do siedziby Zamawiającego</w:t>
      </w:r>
      <w:r w:rsidRPr="00CC1729">
        <w:rPr>
          <w:sz w:val="20"/>
          <w:szCs w:val="20"/>
        </w:rPr>
        <w:t xml:space="preserve"> prawidłowo wystawionej faktury, na rachunek bankowy Wykonawcy nr: </w:t>
      </w:r>
      <w:r w:rsidR="007A415C" w:rsidRPr="00CC1729">
        <w:rPr>
          <w:sz w:val="20"/>
          <w:szCs w:val="20"/>
        </w:rPr>
        <w:t>……………..</w:t>
      </w:r>
      <w:r w:rsidR="00225F2C" w:rsidRPr="00CC1729">
        <w:rPr>
          <w:sz w:val="20"/>
          <w:szCs w:val="20"/>
        </w:rPr>
        <w:t>, jednakże nie później niż do końca 202</w:t>
      </w:r>
      <w:r w:rsidR="00CC1729">
        <w:rPr>
          <w:sz w:val="20"/>
          <w:szCs w:val="20"/>
        </w:rPr>
        <w:t>2</w:t>
      </w:r>
      <w:r w:rsidR="00225F2C" w:rsidRPr="00CC1729">
        <w:rPr>
          <w:sz w:val="20"/>
          <w:szCs w:val="20"/>
        </w:rPr>
        <w:t xml:space="preserve"> roku.</w:t>
      </w:r>
    </w:p>
    <w:p w14:paraId="289444D1" w14:textId="77777777" w:rsidR="00427C29" w:rsidRPr="00CC1729" w:rsidRDefault="00427C29" w:rsidP="00D86434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Fakturę należy wystawić na: Powiat Pruszkowski, ul. Drzymały 30, 05-800 Pruszków, NIP: 534-24-05-501.</w:t>
      </w:r>
    </w:p>
    <w:p w14:paraId="5B20C5EA" w14:textId="77777777" w:rsidR="00427C29" w:rsidRPr="00CC1729" w:rsidRDefault="00427C29" w:rsidP="00D86434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Wykonawca oświadcza, że dokonał zgłoszenia rejestracyjnego i decyzją Urzędu Skarbowego otrzymał Numer Identyfikacji Podatkowej</w:t>
      </w:r>
      <w:r w:rsidR="00AB1A8E" w:rsidRPr="00CC1729">
        <w:rPr>
          <w:sz w:val="20"/>
          <w:szCs w:val="20"/>
        </w:rPr>
        <w:t xml:space="preserve"> </w:t>
      </w:r>
      <w:r w:rsidR="007A415C" w:rsidRPr="00CC1729">
        <w:rPr>
          <w:sz w:val="20"/>
          <w:szCs w:val="20"/>
        </w:rPr>
        <w:t>……………………..</w:t>
      </w:r>
      <w:r w:rsidRPr="00CC1729">
        <w:rPr>
          <w:sz w:val="20"/>
          <w:szCs w:val="20"/>
        </w:rPr>
        <w:t>.</w:t>
      </w:r>
    </w:p>
    <w:p w14:paraId="13559780" w14:textId="77777777" w:rsidR="00427C29" w:rsidRPr="00CC1729" w:rsidRDefault="00427C29" w:rsidP="00D86434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Strony ustalają, że zapłata następuje z chwilą obciążenia rachunku bankowego Zamawiającego.</w:t>
      </w:r>
    </w:p>
    <w:p w14:paraId="55A1B5C8" w14:textId="77777777" w:rsidR="00427C29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 xml:space="preserve">Wykonawca oświadcza, że numer rachunku rozliczeniowego wskazany we wszystkich fakturach wystawianych do przedmiotowej umowy, należy do wykonawcy i jest rachunkiem dla którego zgodnie z Rozdziałem 3a ustawy z dnia 29 sierpnia 1997 r. - Prawo Bankowe </w:t>
      </w:r>
      <w:r w:rsidR="00B601D3" w:rsidRPr="00CC1729">
        <w:rPr>
          <w:sz w:val="20"/>
          <w:szCs w:val="20"/>
        </w:rPr>
        <w:t xml:space="preserve"> </w:t>
      </w:r>
      <w:r w:rsidRPr="00CC1729">
        <w:rPr>
          <w:sz w:val="20"/>
          <w:szCs w:val="20"/>
        </w:rPr>
        <w:t>prowadzony jest rachunek VAT</w:t>
      </w:r>
      <w:r w:rsidR="00B601D3" w:rsidRPr="00CC1729">
        <w:rPr>
          <w:sz w:val="20"/>
          <w:szCs w:val="20"/>
        </w:rPr>
        <w:t>.</w:t>
      </w:r>
    </w:p>
    <w:p w14:paraId="37C7A0E9" w14:textId="77777777" w:rsidR="00427C29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rozliczeniowego, na który ma wpływać wynagrodzenie. dla którego prowadzony jest rachunek VAT </w:t>
      </w:r>
    </w:p>
    <w:p w14:paraId="0074C9AA" w14:textId="77777777" w:rsidR="00427C29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Wykonawca oświadcza, że wyraża zgodę na dokonywanie przez Zamawiającego płatności w systemie podzielonej płatności tzw. split payment.</w:t>
      </w:r>
    </w:p>
    <w:p w14:paraId="1B692905" w14:textId="77777777" w:rsidR="003A2E32" w:rsidRDefault="003A2E32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</w:p>
    <w:p w14:paraId="2C576961" w14:textId="5B635294" w:rsidR="009D7843" w:rsidRPr="009D7843" w:rsidRDefault="00F747E9" w:rsidP="009D7843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§ 4</w:t>
      </w:r>
      <w:r w:rsidR="009D7843" w:rsidRPr="009D7843">
        <w:rPr>
          <w:b/>
          <w:sz w:val="20"/>
          <w:szCs w:val="22"/>
        </w:rPr>
        <w:t>.</w:t>
      </w:r>
    </w:p>
    <w:p w14:paraId="307274EF" w14:textId="63C94876" w:rsidR="009D7843" w:rsidRPr="009D7843" w:rsidRDefault="009D7843" w:rsidP="009D7843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2"/>
        </w:rPr>
      </w:pPr>
      <w:r w:rsidRPr="009D7843">
        <w:rPr>
          <w:b/>
          <w:sz w:val="20"/>
          <w:szCs w:val="22"/>
        </w:rPr>
        <w:t>Odbiór i usuwanie wad</w:t>
      </w:r>
    </w:p>
    <w:p w14:paraId="31FCC9FB" w14:textId="77777777" w:rsidR="009D7843" w:rsidRPr="009D7843" w:rsidRDefault="009D7843" w:rsidP="00D2602E">
      <w:pPr>
        <w:numPr>
          <w:ilvl w:val="0"/>
          <w:numId w:val="31"/>
        </w:numPr>
        <w:tabs>
          <w:tab w:val="left" w:pos="-5220"/>
          <w:tab w:val="left" w:pos="0"/>
          <w:tab w:val="left" w:pos="426"/>
        </w:tabs>
        <w:suppressAutoHyphens/>
        <w:overflowPunct w:val="0"/>
        <w:spacing w:after="0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9D7843">
        <w:rPr>
          <w:rFonts w:ascii="Times New Roman" w:hAnsi="Times New Roman"/>
          <w:sz w:val="20"/>
          <w:szCs w:val="24"/>
        </w:rPr>
        <w:t>Wykonawca jest zobowiązany do informowania Zamawiającego o przewidywanym terminie osiągnięcia gotowości do odbioru.</w:t>
      </w:r>
    </w:p>
    <w:p w14:paraId="49DD7983" w14:textId="67D9B521" w:rsidR="009D7843" w:rsidRPr="009D7843" w:rsidRDefault="009D7843" w:rsidP="00D2602E">
      <w:pPr>
        <w:pStyle w:val="Tekstpodstawowywcity"/>
        <w:numPr>
          <w:ilvl w:val="0"/>
          <w:numId w:val="31"/>
        </w:numPr>
        <w:tabs>
          <w:tab w:val="left" w:pos="-2552"/>
          <w:tab w:val="left" w:pos="426"/>
        </w:tabs>
        <w:suppressAutoHyphens/>
        <w:overflowPunct w:val="0"/>
        <w:spacing w:after="0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9D7843">
        <w:rPr>
          <w:rFonts w:ascii="Times New Roman" w:hAnsi="Times New Roman"/>
          <w:sz w:val="20"/>
          <w:szCs w:val="24"/>
        </w:rPr>
        <w:t xml:space="preserve">W przypadku stwierdzenia wad nieistotnych, które </w:t>
      </w:r>
      <w:r w:rsidR="00D2602E">
        <w:rPr>
          <w:rFonts w:ascii="Times New Roman" w:hAnsi="Times New Roman"/>
          <w:sz w:val="20"/>
          <w:szCs w:val="24"/>
        </w:rPr>
        <w:t xml:space="preserve">nie uniemożliwiają korzystania  </w:t>
      </w:r>
      <w:r w:rsidRPr="009D7843">
        <w:rPr>
          <w:rFonts w:ascii="Times New Roman" w:hAnsi="Times New Roman"/>
          <w:sz w:val="20"/>
          <w:szCs w:val="24"/>
        </w:rPr>
        <w:t>z przedmiotu umowy zgodnie z przeznaczeniem, Zamawiający według uznania może dokonać odbioru i wyznaczyć termin na ich usunięcie lub żądać odpowiedniego pomniejszenia wynagrodzenia należnego Wykonawcy.</w:t>
      </w:r>
    </w:p>
    <w:p w14:paraId="508B782F" w14:textId="77777777" w:rsidR="009D7843" w:rsidRPr="009D7843" w:rsidRDefault="009D7843" w:rsidP="00D2602E">
      <w:pPr>
        <w:pStyle w:val="Tekstpodstawowywcity"/>
        <w:numPr>
          <w:ilvl w:val="0"/>
          <w:numId w:val="31"/>
        </w:numPr>
        <w:tabs>
          <w:tab w:val="left" w:pos="-2552"/>
          <w:tab w:val="left" w:pos="426"/>
        </w:tabs>
        <w:suppressAutoHyphens/>
        <w:overflowPunct w:val="0"/>
        <w:spacing w:after="0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9D7843">
        <w:rPr>
          <w:rFonts w:ascii="Times New Roman" w:hAnsi="Times New Roman"/>
          <w:sz w:val="20"/>
          <w:szCs w:val="24"/>
        </w:rPr>
        <w:lastRenderedPageBreak/>
        <w:t>Protokół odbioru przedmiotu umowy musi zawierać wszelkie ustalenia dokonane w toku odbioru oraz terminy wyznaczone na usunięcie wad stwierdzonych w dacie wykonywania odbioru.</w:t>
      </w:r>
    </w:p>
    <w:p w14:paraId="118E804A" w14:textId="77777777" w:rsidR="009D7843" w:rsidRPr="009D7843" w:rsidRDefault="009D7843" w:rsidP="00D2602E">
      <w:pPr>
        <w:pStyle w:val="Tekstpodstawowywcity"/>
        <w:numPr>
          <w:ilvl w:val="0"/>
          <w:numId w:val="31"/>
        </w:numPr>
        <w:tabs>
          <w:tab w:val="left" w:pos="-2835"/>
          <w:tab w:val="left" w:pos="-2552"/>
          <w:tab w:val="left" w:pos="0"/>
          <w:tab w:val="left" w:pos="360"/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18"/>
        </w:rPr>
      </w:pPr>
      <w:r w:rsidRPr="009D7843">
        <w:rPr>
          <w:rFonts w:ascii="Times New Roman" w:hAnsi="Times New Roman"/>
          <w:sz w:val="20"/>
          <w:szCs w:val="24"/>
        </w:rPr>
        <w:t xml:space="preserve">W przypadku nie usunięcia przez Wykonawcę wad w terminie określonym w ust. 2 powyżej, Zamawiający ma prawo bez dodatkowego wezwania Wykonawcy, zlecić ich usunięcie osobom trzecim na koszt i ryzyko </w:t>
      </w:r>
      <w:r w:rsidRPr="009D7843">
        <w:rPr>
          <w:rFonts w:ascii="Times New Roman" w:hAnsi="Times New Roman"/>
          <w:color w:val="000000"/>
          <w:sz w:val="20"/>
          <w:szCs w:val="24"/>
        </w:rPr>
        <w:t>Wykonawcy. Rozliczenie wynagrodzenia za wykonanie zastępcze  za prace związane z usunięciem wad, może nastąpić poprzez potrącenie z wynagrodzenia przysługującego Wykonawcy, o którym mowa w § 4 ust. 1 niniejszej Umowy.</w:t>
      </w:r>
    </w:p>
    <w:p w14:paraId="22DC48DD" w14:textId="77777777" w:rsidR="009D7843" w:rsidRPr="009D7843" w:rsidRDefault="009D7843" w:rsidP="009D7843">
      <w:pPr>
        <w:pStyle w:val="Tekstpodstawowywcity"/>
        <w:tabs>
          <w:tab w:val="left" w:pos="-2835"/>
          <w:tab w:val="left" w:pos="-2552"/>
          <w:tab w:val="left" w:pos="0"/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/>
          <w:sz w:val="18"/>
        </w:rPr>
      </w:pPr>
    </w:p>
    <w:p w14:paraId="77E3FFAD" w14:textId="70639957" w:rsidR="00C42AE4" w:rsidRPr="00CC1729" w:rsidRDefault="009A75A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 xml:space="preserve">§ </w:t>
      </w:r>
      <w:r w:rsidR="00F747E9">
        <w:rPr>
          <w:b/>
          <w:sz w:val="20"/>
          <w:szCs w:val="20"/>
        </w:rPr>
        <w:t>5</w:t>
      </w:r>
      <w:r w:rsidR="00466E58">
        <w:rPr>
          <w:b/>
          <w:sz w:val="20"/>
          <w:szCs w:val="20"/>
        </w:rPr>
        <w:t>.</w:t>
      </w:r>
    </w:p>
    <w:p w14:paraId="00D4954D" w14:textId="77777777" w:rsidR="00831BAD" w:rsidRPr="00CC1729" w:rsidRDefault="00831BAD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Kary umowne</w:t>
      </w:r>
    </w:p>
    <w:p w14:paraId="76704B6A" w14:textId="77777777" w:rsidR="00831BAD" w:rsidRPr="00CC1729" w:rsidRDefault="00831BAD" w:rsidP="00CC1729">
      <w:pPr>
        <w:pStyle w:val="Wypunktowanie"/>
        <w:numPr>
          <w:ilvl w:val="0"/>
          <w:numId w:val="10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Wykonawca zobowiązuje się zapłacić Zamawiającemu karę umowną:</w:t>
      </w:r>
    </w:p>
    <w:p w14:paraId="4D0A144C" w14:textId="77777777" w:rsidR="00831BAD" w:rsidRPr="00CC1729" w:rsidRDefault="00831BAD" w:rsidP="00CC1729">
      <w:pPr>
        <w:pStyle w:val="Wypunktowanie"/>
        <w:numPr>
          <w:ilvl w:val="1"/>
          <w:numId w:val="10"/>
        </w:numPr>
        <w:tabs>
          <w:tab w:val="clear" w:pos="1440"/>
        </w:tabs>
        <w:spacing w:before="0" w:line="276" w:lineRule="auto"/>
        <w:ind w:left="567" w:hanging="283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 wysokości 10% wynagrodz</w:t>
      </w:r>
      <w:r w:rsidR="00542679" w:rsidRPr="00CC1729">
        <w:rPr>
          <w:sz w:val="20"/>
          <w:szCs w:val="20"/>
        </w:rPr>
        <w:t xml:space="preserve">enia brutto, o którym mowa w § </w:t>
      </w:r>
      <w:r w:rsidR="00040126">
        <w:rPr>
          <w:sz w:val="20"/>
          <w:szCs w:val="20"/>
        </w:rPr>
        <w:t>4</w:t>
      </w:r>
      <w:r w:rsidRPr="00CC1729">
        <w:rPr>
          <w:sz w:val="20"/>
          <w:szCs w:val="20"/>
        </w:rPr>
        <w:t xml:space="preserve"> ust. 1, gdy Zamawiający odstąpi od umowy z powodu okoliczności, za które odpowiada Wykonawca lub Wykonawca odstąpi od umowy;</w:t>
      </w:r>
    </w:p>
    <w:p w14:paraId="16B9977B" w14:textId="77777777" w:rsidR="00831BAD" w:rsidRPr="00CC1729" w:rsidRDefault="00CF0062" w:rsidP="00CC1729">
      <w:pPr>
        <w:pStyle w:val="Wypunktowanie"/>
        <w:numPr>
          <w:ilvl w:val="1"/>
          <w:numId w:val="10"/>
        </w:numPr>
        <w:tabs>
          <w:tab w:val="clear" w:pos="1440"/>
        </w:tabs>
        <w:spacing w:before="0" w:line="276" w:lineRule="auto"/>
        <w:ind w:left="567" w:hanging="283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 wysokości 0,5</w:t>
      </w:r>
      <w:r w:rsidR="00831BAD" w:rsidRPr="00CC1729">
        <w:rPr>
          <w:sz w:val="20"/>
          <w:szCs w:val="20"/>
        </w:rPr>
        <w:t>% wynagrodz</w:t>
      </w:r>
      <w:r w:rsidR="00542679" w:rsidRPr="00CC1729">
        <w:rPr>
          <w:sz w:val="20"/>
          <w:szCs w:val="20"/>
        </w:rPr>
        <w:t xml:space="preserve">enia brutto, o którym mowa w § </w:t>
      </w:r>
      <w:r w:rsidR="00040126">
        <w:rPr>
          <w:sz w:val="20"/>
          <w:szCs w:val="20"/>
        </w:rPr>
        <w:t>4</w:t>
      </w:r>
      <w:r w:rsidR="00831BAD" w:rsidRPr="00CC1729">
        <w:rPr>
          <w:sz w:val="20"/>
          <w:szCs w:val="20"/>
        </w:rPr>
        <w:t xml:space="preserve"> ust. 1, za każdy dzień niedotrzymania </w:t>
      </w:r>
      <w:r w:rsidR="008A5385" w:rsidRPr="00CC1729">
        <w:rPr>
          <w:sz w:val="20"/>
          <w:szCs w:val="20"/>
        </w:rPr>
        <w:t>terminu,</w:t>
      </w:r>
      <w:r w:rsidR="00831BAD" w:rsidRPr="00CC1729">
        <w:rPr>
          <w:sz w:val="20"/>
          <w:szCs w:val="20"/>
        </w:rPr>
        <w:t xml:space="preserve"> o którym mowa w § </w:t>
      </w:r>
      <w:r w:rsidR="00040126">
        <w:rPr>
          <w:sz w:val="20"/>
          <w:szCs w:val="20"/>
        </w:rPr>
        <w:t>2 ust. 1</w:t>
      </w:r>
      <w:r w:rsidR="00831BAD" w:rsidRPr="00CC1729">
        <w:rPr>
          <w:sz w:val="20"/>
          <w:szCs w:val="20"/>
        </w:rPr>
        <w:t>.</w:t>
      </w:r>
    </w:p>
    <w:p w14:paraId="68F5046D" w14:textId="77777777" w:rsidR="00831BAD" w:rsidRPr="00CC1729" w:rsidRDefault="00831BAD" w:rsidP="00CC1729">
      <w:pPr>
        <w:pStyle w:val="Wypunktowanie"/>
        <w:numPr>
          <w:ilvl w:val="0"/>
          <w:numId w:val="10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 xml:space="preserve">Wykonawca wyraża zgodę na potrącenie kar umownych z kwoty należnego wynagrodzenia. Jeżeli potrącenie nie będzie możliwe, Wykonawca zobowiązuje się do zapłacenia kar umownych w terminie </w:t>
      </w:r>
      <w:r w:rsidR="00CC1729">
        <w:rPr>
          <w:sz w:val="20"/>
          <w:szCs w:val="20"/>
        </w:rPr>
        <w:t>14</w:t>
      </w:r>
      <w:r w:rsidRPr="00CC1729">
        <w:rPr>
          <w:sz w:val="20"/>
          <w:szCs w:val="20"/>
        </w:rPr>
        <w:t> dni od otrzymania wezwania do zapłaty, mającego formę noty księgowej. Za dzień dokonania zapłaty kary uważa się dzień wpływu środków na rachunek bankowy Zamawiającego.</w:t>
      </w:r>
    </w:p>
    <w:p w14:paraId="1AB7B306" w14:textId="77777777" w:rsidR="00831BAD" w:rsidRPr="009D7843" w:rsidRDefault="00831BAD" w:rsidP="00CC1729">
      <w:pPr>
        <w:spacing w:after="0"/>
        <w:jc w:val="both"/>
        <w:rPr>
          <w:rFonts w:ascii="Times New Roman" w:eastAsia="MS Mincho" w:hAnsi="Times New Roman"/>
          <w:sz w:val="18"/>
          <w:szCs w:val="20"/>
          <w:lang w:eastAsia="pl-PL"/>
        </w:rPr>
      </w:pPr>
    </w:p>
    <w:p w14:paraId="145BB676" w14:textId="38EEF7D7" w:rsidR="009D7843" w:rsidRPr="009D7843" w:rsidRDefault="00BE1C14" w:rsidP="009D7843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2"/>
        </w:rPr>
      </w:pPr>
      <w:r w:rsidRPr="00D312CE">
        <w:rPr>
          <w:b/>
          <w:sz w:val="20"/>
          <w:szCs w:val="22"/>
        </w:rPr>
        <w:t xml:space="preserve">§ </w:t>
      </w:r>
      <w:r w:rsidR="00F747E9">
        <w:rPr>
          <w:b/>
          <w:sz w:val="20"/>
          <w:szCs w:val="22"/>
        </w:rPr>
        <w:t>6</w:t>
      </w:r>
    </w:p>
    <w:p w14:paraId="1D739912" w14:textId="77777777" w:rsidR="009D7843" w:rsidRPr="009D7843" w:rsidRDefault="009D7843" w:rsidP="009D7843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2"/>
        </w:rPr>
      </w:pPr>
      <w:r w:rsidRPr="009D7843">
        <w:rPr>
          <w:b/>
          <w:sz w:val="20"/>
          <w:szCs w:val="22"/>
        </w:rPr>
        <w:t>Gwarancja, serwis i rękojmia</w:t>
      </w:r>
    </w:p>
    <w:p w14:paraId="354BD7FB" w14:textId="60334095" w:rsidR="00C9093A" w:rsidRPr="00C9093A" w:rsidRDefault="00C9093A" w:rsidP="000E3FE1">
      <w:pPr>
        <w:pStyle w:val="Tekstpodstawowywcity"/>
        <w:numPr>
          <w:ilvl w:val="1"/>
          <w:numId w:val="32"/>
        </w:numPr>
        <w:tabs>
          <w:tab w:val="clear" w:pos="1440"/>
          <w:tab w:val="left" w:pos="-2977"/>
          <w:tab w:val="left" w:pos="0"/>
          <w:tab w:val="num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pl-PL"/>
        </w:rPr>
        <w:t>Wykonawca jest odpowiedzialny pod względem Zamawiającego za jakość przedmiotu zamówienia oraz wady zmniejszające jego wartość lub użyteczność</w:t>
      </w:r>
    </w:p>
    <w:p w14:paraId="76C416F6" w14:textId="236F7FC1" w:rsidR="009D7843" w:rsidRPr="009D7843" w:rsidRDefault="009D7843" w:rsidP="000E3FE1">
      <w:pPr>
        <w:pStyle w:val="Tekstpodstawowywcity"/>
        <w:numPr>
          <w:ilvl w:val="1"/>
          <w:numId w:val="32"/>
        </w:numPr>
        <w:tabs>
          <w:tab w:val="clear" w:pos="1440"/>
          <w:tab w:val="left" w:pos="-2977"/>
          <w:tab w:val="left" w:pos="0"/>
          <w:tab w:val="num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9D7843">
        <w:rPr>
          <w:rFonts w:ascii="Times New Roman" w:hAnsi="Times New Roman"/>
          <w:color w:val="000000"/>
          <w:sz w:val="20"/>
          <w:szCs w:val="24"/>
        </w:rPr>
        <w:t xml:space="preserve">Wykonawca udziela Zamawiającemu gwarancji jakości na wykonany </w:t>
      </w:r>
      <w:r>
        <w:rPr>
          <w:rFonts w:ascii="Times New Roman" w:hAnsi="Times New Roman"/>
          <w:color w:val="000000"/>
          <w:sz w:val="20"/>
          <w:szCs w:val="24"/>
          <w:lang w:val="pl-PL"/>
        </w:rPr>
        <w:t>totem informacyjny</w:t>
      </w:r>
      <w:r w:rsidRPr="009D7843">
        <w:rPr>
          <w:rFonts w:ascii="Times New Roman" w:hAnsi="Times New Roman"/>
          <w:color w:val="000000"/>
          <w:sz w:val="20"/>
          <w:szCs w:val="24"/>
        </w:rPr>
        <w:t xml:space="preserve"> będący przedmiotem Umowy na okres </w:t>
      </w:r>
      <w:r>
        <w:rPr>
          <w:rFonts w:ascii="Times New Roman" w:hAnsi="Times New Roman"/>
          <w:color w:val="000000"/>
          <w:sz w:val="20"/>
          <w:szCs w:val="24"/>
          <w:lang w:val="pl-PL"/>
        </w:rPr>
        <w:t>…..</w:t>
      </w:r>
      <w:r w:rsidRPr="009D7843">
        <w:rPr>
          <w:rFonts w:ascii="Times New Roman" w:hAnsi="Times New Roman"/>
          <w:color w:val="000000"/>
          <w:sz w:val="20"/>
          <w:szCs w:val="24"/>
        </w:rPr>
        <w:t xml:space="preserve"> miesięcy od dnia odbioru przedmiotu umowy</w:t>
      </w:r>
      <w:r w:rsidR="000E3FE1">
        <w:rPr>
          <w:rFonts w:ascii="Times New Roman" w:hAnsi="Times New Roman"/>
          <w:color w:val="000000"/>
          <w:sz w:val="20"/>
          <w:szCs w:val="24"/>
          <w:lang w:val="pl-PL"/>
        </w:rPr>
        <w:t>.</w:t>
      </w:r>
      <w:r w:rsidR="00C9093A">
        <w:rPr>
          <w:rFonts w:ascii="Times New Roman" w:hAnsi="Times New Roman"/>
          <w:color w:val="000000"/>
          <w:sz w:val="20"/>
          <w:szCs w:val="24"/>
          <w:lang w:val="pl-PL"/>
        </w:rPr>
        <w:t xml:space="preserve"> Okres gwarancji liczony będzie od daty protokolarnego odbioru zamówienia. Wykonawca zapewnia w okresie gwarancji prawidłowe funkcjonowanie przedmiotu zamówienia, aktualizację dostarczonego oprogramowania, bezpłatny serwis sprzętu i oprogramowania w miejscu używania sprzętu.</w:t>
      </w:r>
    </w:p>
    <w:p w14:paraId="5BB1C9E3" w14:textId="6FD6823F" w:rsidR="009D7843" w:rsidRPr="00C9093A" w:rsidRDefault="009D7843" w:rsidP="00C9093A">
      <w:pPr>
        <w:pStyle w:val="Akapitzlist"/>
        <w:numPr>
          <w:ilvl w:val="1"/>
          <w:numId w:val="32"/>
        </w:numPr>
        <w:tabs>
          <w:tab w:val="clear" w:pos="1440"/>
          <w:tab w:val="left" w:pos="-2977"/>
          <w:tab w:val="left" w:pos="0"/>
          <w:tab w:val="num" w:pos="426"/>
        </w:tabs>
        <w:suppressAutoHyphens/>
        <w:autoSpaceDE w:val="0"/>
        <w:spacing w:after="0"/>
        <w:ind w:left="426" w:hanging="426"/>
        <w:contextualSpacing/>
        <w:jc w:val="both"/>
        <w:rPr>
          <w:rFonts w:ascii="Times New Roman" w:hAnsi="Times New Roman"/>
          <w:color w:val="000000"/>
          <w:sz w:val="20"/>
          <w:szCs w:val="24"/>
          <w:lang w:val="x-none"/>
        </w:rPr>
      </w:pPr>
      <w:r w:rsidRPr="00C9093A">
        <w:rPr>
          <w:rFonts w:ascii="Times New Roman" w:hAnsi="Times New Roman"/>
          <w:color w:val="000000"/>
          <w:sz w:val="20"/>
          <w:szCs w:val="24"/>
        </w:rPr>
        <w:lastRenderedPageBreak/>
        <w:t xml:space="preserve">W przypadku ujawnienia się wad w okresie gwarancji za wady, Wykonawca zobowiązany jest przystąpić do ich usunięcia w terminie </w:t>
      </w:r>
      <w:r w:rsidR="00AC196D" w:rsidRPr="00C9093A">
        <w:rPr>
          <w:rFonts w:ascii="Times New Roman" w:hAnsi="Times New Roman"/>
          <w:color w:val="000000"/>
          <w:sz w:val="20"/>
          <w:szCs w:val="24"/>
        </w:rPr>
        <w:t>5 dni</w:t>
      </w:r>
      <w:r w:rsidRPr="00C9093A">
        <w:rPr>
          <w:rFonts w:ascii="Times New Roman" w:hAnsi="Times New Roman"/>
          <w:color w:val="000000"/>
          <w:sz w:val="20"/>
          <w:szCs w:val="24"/>
        </w:rPr>
        <w:t xml:space="preserve"> od momentu przyjęcia zgłoszenia lub przy zgodzie Zamawiającego w terminie wspólnie ustalonym przez Strony.</w:t>
      </w:r>
      <w:r w:rsidR="00AC196D" w:rsidRPr="00C9093A">
        <w:rPr>
          <w:rFonts w:ascii="Times New Roman" w:hAnsi="Times New Roman"/>
          <w:color w:val="000000"/>
          <w:sz w:val="20"/>
          <w:szCs w:val="24"/>
        </w:rPr>
        <w:t xml:space="preserve"> Czas przywrócenia sprawności totemu nie może przekroczyć 21 dni od dnia reakcji Wykonawcy</w:t>
      </w:r>
    </w:p>
    <w:p w14:paraId="55A164F9" w14:textId="5462E25E" w:rsidR="00C9093A" w:rsidRPr="009D7843" w:rsidRDefault="00C9093A" w:rsidP="009D7843">
      <w:pPr>
        <w:pStyle w:val="Tekstpodstawowywcity"/>
        <w:numPr>
          <w:ilvl w:val="1"/>
          <w:numId w:val="32"/>
        </w:numPr>
        <w:tabs>
          <w:tab w:val="clear" w:pos="1440"/>
          <w:tab w:val="left" w:pos="-2977"/>
          <w:tab w:val="left" w:pos="0"/>
          <w:tab w:val="num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  <w:lang w:val="pl-PL"/>
        </w:rPr>
        <w:t>Wszelkie prace serwisowe muszą być świadczone na miejscu u Zamawiającego.</w:t>
      </w:r>
    </w:p>
    <w:p w14:paraId="4E9AE04E" w14:textId="77777777" w:rsidR="009D7843" w:rsidRPr="009D7843" w:rsidRDefault="009D7843" w:rsidP="009D7843">
      <w:pPr>
        <w:pStyle w:val="Tekstpodstawowywcity"/>
        <w:numPr>
          <w:ilvl w:val="1"/>
          <w:numId w:val="32"/>
        </w:numPr>
        <w:tabs>
          <w:tab w:val="clear" w:pos="1440"/>
          <w:tab w:val="left" w:pos="-2977"/>
          <w:tab w:val="left" w:pos="0"/>
          <w:tab w:val="num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color w:val="000000"/>
          <w:sz w:val="20"/>
          <w:szCs w:val="24"/>
        </w:rPr>
      </w:pPr>
      <w:r w:rsidRPr="009D7843">
        <w:rPr>
          <w:rFonts w:ascii="Times New Roman" w:hAnsi="Times New Roman"/>
          <w:color w:val="000000"/>
          <w:sz w:val="20"/>
          <w:szCs w:val="24"/>
        </w:rPr>
        <w:t>Na czas naprawy sprzętu objętego gwarancją Zamawiającemu przysługuje sprzęt zastępczy o nie gorszych parametrach.</w:t>
      </w:r>
    </w:p>
    <w:p w14:paraId="269BFE2F" w14:textId="77777777" w:rsidR="009D7843" w:rsidRPr="009D7843" w:rsidRDefault="009D7843" w:rsidP="009D7843">
      <w:pPr>
        <w:pStyle w:val="Tekstpodstawowywcity"/>
        <w:numPr>
          <w:ilvl w:val="1"/>
          <w:numId w:val="32"/>
        </w:numPr>
        <w:tabs>
          <w:tab w:val="clear" w:pos="1440"/>
          <w:tab w:val="left" w:pos="-2977"/>
          <w:tab w:val="left" w:pos="0"/>
          <w:tab w:val="num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color w:val="000000"/>
          <w:sz w:val="20"/>
          <w:szCs w:val="24"/>
        </w:rPr>
      </w:pPr>
      <w:r w:rsidRPr="009D7843">
        <w:rPr>
          <w:rFonts w:ascii="Times New Roman" w:hAnsi="Times New Roman"/>
          <w:color w:val="000000"/>
          <w:sz w:val="20"/>
          <w:szCs w:val="24"/>
        </w:rPr>
        <w:t>Zgłoszenia należy wysyłać w formie mailowej n</w:t>
      </w:r>
      <w:r w:rsidR="000E3FE1">
        <w:rPr>
          <w:rFonts w:ascii="Times New Roman" w:hAnsi="Times New Roman"/>
          <w:color w:val="000000"/>
          <w:sz w:val="20"/>
          <w:szCs w:val="24"/>
        </w:rPr>
        <w:t xml:space="preserve">a adres </w:t>
      </w:r>
      <w:r w:rsidR="000E3FE1">
        <w:rPr>
          <w:rFonts w:ascii="Times New Roman" w:hAnsi="Times New Roman"/>
          <w:color w:val="000000"/>
          <w:sz w:val="20"/>
          <w:szCs w:val="24"/>
          <w:lang w:val="pl-PL"/>
        </w:rPr>
        <w:t>……………………….</w:t>
      </w:r>
      <w:r w:rsidRPr="009D7843">
        <w:rPr>
          <w:rFonts w:ascii="Times New Roman" w:hAnsi="Times New Roman"/>
          <w:color w:val="000000"/>
          <w:sz w:val="20"/>
          <w:szCs w:val="24"/>
        </w:rPr>
        <w:t>.</w:t>
      </w:r>
    </w:p>
    <w:p w14:paraId="49730F7D" w14:textId="6CE60F89" w:rsidR="009D7843" w:rsidRPr="009D7843" w:rsidRDefault="009D7843" w:rsidP="009D7843">
      <w:pPr>
        <w:pStyle w:val="Tekstpodstawowywcity"/>
        <w:numPr>
          <w:ilvl w:val="1"/>
          <w:numId w:val="32"/>
        </w:numPr>
        <w:tabs>
          <w:tab w:val="clear" w:pos="1440"/>
          <w:tab w:val="left" w:pos="-2977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color w:val="000000"/>
          <w:sz w:val="20"/>
          <w:szCs w:val="24"/>
        </w:rPr>
      </w:pPr>
      <w:r w:rsidRPr="009D7843">
        <w:rPr>
          <w:rFonts w:ascii="Times New Roman" w:hAnsi="Times New Roman"/>
          <w:color w:val="000000"/>
          <w:sz w:val="20"/>
          <w:szCs w:val="24"/>
        </w:rPr>
        <w:t>Wykonawca zobowiązuje się do przeszkolenia pracowników wskazanych przez Zamawiającego</w:t>
      </w:r>
      <w:r w:rsidR="00040126">
        <w:rPr>
          <w:rFonts w:ascii="Times New Roman" w:hAnsi="Times New Roman"/>
          <w:color w:val="000000"/>
          <w:sz w:val="20"/>
          <w:szCs w:val="24"/>
          <w:lang w:val="pl-PL"/>
        </w:rPr>
        <w:t xml:space="preserve"> z obsługi systemu zarządzania treścią</w:t>
      </w:r>
      <w:bookmarkStart w:id="0" w:name="_GoBack"/>
      <w:bookmarkEnd w:id="0"/>
      <w:r w:rsidR="00AC196D">
        <w:rPr>
          <w:rFonts w:ascii="Times New Roman" w:hAnsi="Times New Roman"/>
          <w:color w:val="000000"/>
          <w:sz w:val="20"/>
          <w:szCs w:val="24"/>
          <w:lang w:val="pl-PL"/>
        </w:rPr>
        <w:t>, wykonanie tego punktu będzie potwierdzone poprzez sporządzenie protokołu</w:t>
      </w:r>
      <w:r w:rsidRPr="009D7843">
        <w:rPr>
          <w:rFonts w:ascii="Times New Roman" w:hAnsi="Times New Roman"/>
          <w:color w:val="000000"/>
          <w:sz w:val="20"/>
          <w:szCs w:val="24"/>
        </w:rPr>
        <w:t xml:space="preserve">. </w:t>
      </w:r>
    </w:p>
    <w:p w14:paraId="5E261403" w14:textId="77777777" w:rsidR="009D7843" w:rsidRPr="009D7843" w:rsidRDefault="009D7843" w:rsidP="009D7843">
      <w:pPr>
        <w:pStyle w:val="Tekstpodstawowywcity"/>
        <w:numPr>
          <w:ilvl w:val="1"/>
          <w:numId w:val="32"/>
        </w:numPr>
        <w:tabs>
          <w:tab w:val="clear" w:pos="1440"/>
          <w:tab w:val="left" w:pos="-2977"/>
          <w:tab w:val="left" w:pos="0"/>
          <w:tab w:val="num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color w:val="000000"/>
          <w:sz w:val="20"/>
          <w:szCs w:val="24"/>
        </w:rPr>
      </w:pPr>
      <w:r w:rsidRPr="009D7843">
        <w:rPr>
          <w:rFonts w:ascii="Times New Roman" w:hAnsi="Times New Roman"/>
          <w:color w:val="000000"/>
          <w:sz w:val="20"/>
          <w:szCs w:val="24"/>
        </w:rPr>
        <w:t xml:space="preserve">Strony ustalą protokolarnie czas na usunięcie wad lub usterek. W przypadku braku udziału Wykonawcy w protokolarnych ustaleniach, Zamawiający ustali termin na ich usunięcie i poinformuje o tym Wykonawcę. </w:t>
      </w:r>
    </w:p>
    <w:p w14:paraId="75DA9C9D" w14:textId="77777777" w:rsidR="009D7843" w:rsidRPr="009D7843" w:rsidRDefault="009D7843" w:rsidP="009D7843">
      <w:pPr>
        <w:pStyle w:val="Wypunktowanie"/>
        <w:numPr>
          <w:ilvl w:val="0"/>
          <w:numId w:val="0"/>
        </w:numPr>
        <w:spacing w:before="0" w:line="276" w:lineRule="auto"/>
        <w:rPr>
          <w:b/>
          <w:sz w:val="20"/>
          <w:szCs w:val="22"/>
        </w:rPr>
      </w:pPr>
    </w:p>
    <w:p w14:paraId="5EB737F5" w14:textId="7B5C7C80" w:rsidR="009D7843" w:rsidRPr="009D7843" w:rsidRDefault="00F747E9" w:rsidP="009D7843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§ 7</w:t>
      </w:r>
      <w:r w:rsidR="009D7843" w:rsidRPr="009D7843">
        <w:rPr>
          <w:b/>
          <w:sz w:val="20"/>
          <w:szCs w:val="22"/>
        </w:rPr>
        <w:t>.</w:t>
      </w:r>
    </w:p>
    <w:p w14:paraId="35EA94D6" w14:textId="77777777" w:rsidR="009D7843" w:rsidRPr="009D7843" w:rsidRDefault="009D7843" w:rsidP="009D7843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sz w:val="20"/>
          <w:szCs w:val="22"/>
        </w:rPr>
      </w:pPr>
      <w:r w:rsidRPr="009D7843">
        <w:rPr>
          <w:b/>
          <w:sz w:val="20"/>
          <w:szCs w:val="22"/>
        </w:rPr>
        <w:t>Odstąpienie</w:t>
      </w:r>
      <w:r w:rsidRPr="009D7843">
        <w:rPr>
          <w:b/>
          <w:sz w:val="20"/>
        </w:rPr>
        <w:t xml:space="preserve"> od umowy</w:t>
      </w:r>
    </w:p>
    <w:p w14:paraId="035C9FA0" w14:textId="77777777" w:rsidR="009D7843" w:rsidRPr="009D7843" w:rsidRDefault="009D7843" w:rsidP="009D7843">
      <w:pPr>
        <w:pStyle w:val="Wypunktowanie"/>
        <w:numPr>
          <w:ilvl w:val="0"/>
          <w:numId w:val="33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2"/>
        </w:rPr>
      </w:pPr>
      <w:r w:rsidRPr="009D7843">
        <w:rPr>
          <w:sz w:val="20"/>
          <w:szCs w:val="22"/>
        </w:rPr>
        <w:t>Każda ze Stron może odstąpić od Umowy z powodu niedotrzymania przez drugą Stronę istotnych warunków Umowy lub w przypadkach prze</w:t>
      </w:r>
      <w:r w:rsidR="00F301FA">
        <w:rPr>
          <w:sz w:val="20"/>
          <w:szCs w:val="22"/>
        </w:rPr>
        <w:t>widzianych w Kodeksie cywilnym.</w:t>
      </w:r>
    </w:p>
    <w:p w14:paraId="1364745A" w14:textId="77777777" w:rsidR="009D7843" w:rsidRPr="009D7843" w:rsidRDefault="009D7843" w:rsidP="009D7843">
      <w:pPr>
        <w:pStyle w:val="Wypunktowanie"/>
        <w:numPr>
          <w:ilvl w:val="0"/>
          <w:numId w:val="33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2"/>
        </w:rPr>
      </w:pPr>
      <w:r w:rsidRPr="009D7843">
        <w:rPr>
          <w:sz w:val="20"/>
          <w:szCs w:val="22"/>
        </w:rPr>
        <w:t xml:space="preserve">Odstąpienie od wykonania Umowy wymaga formy pisemnej, </w:t>
      </w:r>
      <w:r w:rsidRPr="009D7843">
        <w:rPr>
          <w:color w:val="000000"/>
          <w:sz w:val="20"/>
          <w:szCs w:val="22"/>
        </w:rPr>
        <w:t>pod rygorem nieważności.</w:t>
      </w:r>
    </w:p>
    <w:p w14:paraId="0FD04F27" w14:textId="77777777" w:rsidR="009D7843" w:rsidRPr="009D7843" w:rsidRDefault="009D7843" w:rsidP="009D7843">
      <w:pPr>
        <w:pStyle w:val="Wypunktowanie"/>
        <w:numPr>
          <w:ilvl w:val="0"/>
          <w:numId w:val="33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2"/>
        </w:rPr>
      </w:pPr>
      <w:r w:rsidRPr="009D7843">
        <w:rPr>
          <w:sz w:val="20"/>
          <w:szCs w:val="22"/>
        </w:rPr>
        <w:t>Zamawiający może odstąpić od Umowy w terminie 7 dni od dnia powzięcia wiadomości o niżej wskazanych okolicznościach:</w:t>
      </w:r>
    </w:p>
    <w:p w14:paraId="45795652" w14:textId="77777777" w:rsidR="009D7843" w:rsidRPr="009D7843" w:rsidRDefault="009D7843" w:rsidP="009D7843">
      <w:pPr>
        <w:numPr>
          <w:ilvl w:val="0"/>
          <w:numId w:val="34"/>
        </w:numPr>
        <w:tabs>
          <w:tab w:val="left" w:pos="360"/>
        </w:tabs>
        <w:suppressAutoHyphens/>
        <w:overflowPunct w:val="0"/>
        <w:spacing w:after="0"/>
        <w:jc w:val="both"/>
        <w:rPr>
          <w:rFonts w:ascii="Times New Roman" w:hAnsi="Times New Roman"/>
          <w:sz w:val="20"/>
        </w:rPr>
      </w:pPr>
      <w:r w:rsidRPr="009D7843">
        <w:rPr>
          <w:rFonts w:ascii="Times New Roman" w:hAnsi="Times New Roman"/>
          <w:sz w:val="20"/>
        </w:rPr>
        <w:t>jeżeli Wykonawca nie podjął wykonania obowiązków wynikających z Umowy lub przerwał bez powiadomienia na piśmie ich wykonanie w okresie dłuższym niż 7 dni i nie podjął ich pomimo wezwania Zamawiającego złożonego  na piśmie;</w:t>
      </w:r>
    </w:p>
    <w:p w14:paraId="5AF168BF" w14:textId="77777777" w:rsidR="009D7843" w:rsidRPr="009D7843" w:rsidRDefault="009D7843" w:rsidP="009D7843">
      <w:pPr>
        <w:numPr>
          <w:ilvl w:val="0"/>
          <w:numId w:val="34"/>
        </w:numPr>
        <w:tabs>
          <w:tab w:val="left" w:pos="360"/>
        </w:tabs>
        <w:suppressAutoHyphens/>
        <w:overflowPunct w:val="0"/>
        <w:spacing w:after="0"/>
        <w:jc w:val="both"/>
        <w:rPr>
          <w:rFonts w:ascii="Times New Roman" w:hAnsi="Times New Roman"/>
          <w:sz w:val="20"/>
        </w:rPr>
      </w:pPr>
      <w:r w:rsidRPr="009D7843">
        <w:rPr>
          <w:rFonts w:ascii="Times New Roman" w:hAnsi="Times New Roman"/>
          <w:sz w:val="20"/>
        </w:rPr>
        <w:t>jeżeli Wykonawca wykonuje swoje obowiązki w sposób nienależyty lub niezgodny</w:t>
      </w:r>
      <w:r w:rsidR="00040126">
        <w:rPr>
          <w:rFonts w:ascii="Times New Roman" w:hAnsi="Times New Roman"/>
          <w:sz w:val="20"/>
        </w:rPr>
        <w:t xml:space="preserve"> </w:t>
      </w:r>
      <w:r w:rsidRPr="009D7843">
        <w:rPr>
          <w:rFonts w:ascii="Times New Roman" w:hAnsi="Times New Roman"/>
          <w:sz w:val="20"/>
        </w:rPr>
        <w:t>z postanowieniami Umowy i mimo dodatkowego wezwania  nie uwzględnił zastrzeżeń Zamawiającego w tym zakresie;</w:t>
      </w:r>
    </w:p>
    <w:p w14:paraId="7A4C42DF" w14:textId="77777777" w:rsidR="009D7843" w:rsidRPr="009D7843" w:rsidRDefault="009D7843" w:rsidP="009D7843">
      <w:pPr>
        <w:numPr>
          <w:ilvl w:val="0"/>
          <w:numId w:val="34"/>
        </w:numPr>
        <w:tabs>
          <w:tab w:val="left" w:pos="360"/>
        </w:tabs>
        <w:suppressAutoHyphens/>
        <w:overflowPunct w:val="0"/>
        <w:spacing w:after="0"/>
        <w:jc w:val="both"/>
        <w:rPr>
          <w:rFonts w:ascii="Times New Roman" w:hAnsi="Times New Roman"/>
          <w:sz w:val="20"/>
        </w:rPr>
      </w:pPr>
      <w:r w:rsidRPr="009D7843">
        <w:rPr>
          <w:rFonts w:ascii="Times New Roman" w:hAnsi="Times New Roman"/>
          <w:sz w:val="20"/>
        </w:rPr>
        <w:t>w przypadku stwierdzenia wad nie nadających się do usunięcia;</w:t>
      </w:r>
    </w:p>
    <w:p w14:paraId="5AAE5CE5" w14:textId="77777777" w:rsidR="009D7843" w:rsidRPr="009D7843" w:rsidRDefault="009D7843" w:rsidP="009D7843">
      <w:pPr>
        <w:numPr>
          <w:ilvl w:val="0"/>
          <w:numId w:val="34"/>
        </w:numPr>
        <w:tabs>
          <w:tab w:val="left" w:pos="360"/>
        </w:tabs>
        <w:suppressAutoHyphens/>
        <w:overflowPunct w:val="0"/>
        <w:spacing w:after="0"/>
        <w:jc w:val="both"/>
        <w:rPr>
          <w:rFonts w:ascii="Times New Roman" w:hAnsi="Times New Roman"/>
          <w:sz w:val="20"/>
        </w:rPr>
      </w:pPr>
      <w:r w:rsidRPr="009D7843">
        <w:rPr>
          <w:rFonts w:ascii="Times New Roman" w:hAnsi="Times New Roman"/>
          <w:sz w:val="20"/>
        </w:rPr>
        <w:t xml:space="preserve">w przypadku opóźnienia w oddaniu przedmiotu Umowy, z przyczyn leżących po stronie Wykonawcy,  o czas dłuższy niż 30 dni; </w:t>
      </w:r>
    </w:p>
    <w:p w14:paraId="6E2EAF01" w14:textId="77777777" w:rsidR="009D7843" w:rsidRPr="009D7843" w:rsidRDefault="009D7843" w:rsidP="009D7843">
      <w:pPr>
        <w:numPr>
          <w:ilvl w:val="0"/>
          <w:numId w:val="34"/>
        </w:numPr>
        <w:tabs>
          <w:tab w:val="left" w:pos="360"/>
        </w:tabs>
        <w:suppressAutoHyphens/>
        <w:overflowPunct w:val="0"/>
        <w:spacing w:after="0"/>
        <w:jc w:val="both"/>
        <w:rPr>
          <w:rFonts w:ascii="Times New Roman" w:hAnsi="Times New Roman"/>
          <w:sz w:val="20"/>
        </w:rPr>
      </w:pPr>
      <w:r w:rsidRPr="009D7843">
        <w:rPr>
          <w:rFonts w:ascii="Times New Roman" w:hAnsi="Times New Roman"/>
          <w:sz w:val="20"/>
        </w:rPr>
        <w:lastRenderedPageBreak/>
        <w:t xml:space="preserve">w razie zaistnienia istotnej zmiany okoliczności powodującej, że wykonanie Umowy nie leży w interesie Zamawiającego, czego nie można było przewidzieć w chwili zawarcia Umowy. </w:t>
      </w:r>
    </w:p>
    <w:p w14:paraId="0FFCB632" w14:textId="77777777" w:rsidR="009D7843" w:rsidRPr="009D7843" w:rsidRDefault="009D7843" w:rsidP="009D7843">
      <w:pPr>
        <w:pStyle w:val="Wypunktowanie"/>
        <w:numPr>
          <w:ilvl w:val="0"/>
          <w:numId w:val="33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2"/>
        </w:rPr>
      </w:pPr>
      <w:r w:rsidRPr="009D7843">
        <w:rPr>
          <w:color w:val="000000"/>
          <w:sz w:val="20"/>
          <w:szCs w:val="22"/>
        </w:rPr>
        <w:t>W przypadku odstąpienia od umowy, Wykonawcy przysługiwało będzie wynagrodzenie jedynie za należycie zrealizowaną</w:t>
      </w:r>
      <w:r w:rsidRPr="009D7843">
        <w:rPr>
          <w:sz w:val="20"/>
          <w:szCs w:val="22"/>
        </w:rPr>
        <w:t xml:space="preserve"> część Umowy.</w:t>
      </w:r>
    </w:p>
    <w:p w14:paraId="6CE66751" w14:textId="77777777" w:rsidR="009D7843" w:rsidRPr="009D7843" w:rsidRDefault="009D7843" w:rsidP="009D7843">
      <w:pPr>
        <w:pStyle w:val="Wypunktowanie"/>
        <w:numPr>
          <w:ilvl w:val="0"/>
          <w:numId w:val="33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2"/>
        </w:rPr>
      </w:pPr>
      <w:r w:rsidRPr="009D7843">
        <w:rPr>
          <w:sz w:val="20"/>
          <w:szCs w:val="22"/>
        </w:rPr>
        <w:t>W przypadku odstąpienia od Umowy przez Zamawiającego z przyczyn określonych, Wykonawca sporządzi przy udziale Zamawiającego protokół inwentaryzacji robót na dzień odstąpienia.</w:t>
      </w:r>
    </w:p>
    <w:p w14:paraId="5E166F62" w14:textId="77777777" w:rsidR="009D7843" w:rsidRPr="00CC1729" w:rsidRDefault="009D7843" w:rsidP="00CC1729">
      <w:pPr>
        <w:spacing w:after="0"/>
        <w:jc w:val="both"/>
        <w:rPr>
          <w:rFonts w:ascii="Times New Roman" w:eastAsia="MS Mincho" w:hAnsi="Times New Roman"/>
          <w:sz w:val="20"/>
          <w:szCs w:val="20"/>
          <w:lang w:eastAsia="pl-PL"/>
        </w:rPr>
      </w:pPr>
    </w:p>
    <w:p w14:paraId="1DBBDE3E" w14:textId="1D4D95D3" w:rsidR="00C42AE4" w:rsidRPr="00CC1729" w:rsidRDefault="009A75A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 xml:space="preserve">§ </w:t>
      </w:r>
      <w:r w:rsidR="00F747E9">
        <w:rPr>
          <w:b/>
          <w:sz w:val="20"/>
          <w:szCs w:val="20"/>
        </w:rPr>
        <w:t>8</w:t>
      </w:r>
      <w:r w:rsidR="00BE1C14">
        <w:rPr>
          <w:b/>
          <w:sz w:val="20"/>
          <w:szCs w:val="20"/>
        </w:rPr>
        <w:t>.</w:t>
      </w:r>
    </w:p>
    <w:p w14:paraId="4B49A99E" w14:textId="77777777" w:rsidR="00C33B16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Wykonanie umowy</w:t>
      </w:r>
    </w:p>
    <w:p w14:paraId="63FCFBF8" w14:textId="77777777" w:rsidR="00C33B16" w:rsidRPr="00CC1729" w:rsidRDefault="00513CD3" w:rsidP="00CC1729">
      <w:pPr>
        <w:pStyle w:val="Wypunktowanie"/>
        <w:numPr>
          <w:ilvl w:val="0"/>
          <w:numId w:val="5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 xml:space="preserve">Osobą upoważnioną do reprezentowania </w:t>
      </w:r>
      <w:r w:rsidR="00D2126B" w:rsidRPr="00CC1729">
        <w:rPr>
          <w:sz w:val="20"/>
          <w:szCs w:val="20"/>
        </w:rPr>
        <w:t>Wykonawcy</w:t>
      </w:r>
      <w:r w:rsidR="0056152F" w:rsidRPr="00CC1729">
        <w:rPr>
          <w:sz w:val="20"/>
          <w:szCs w:val="20"/>
        </w:rPr>
        <w:t xml:space="preserve"> </w:t>
      </w:r>
      <w:r w:rsidRPr="00CC1729">
        <w:rPr>
          <w:sz w:val="20"/>
          <w:szCs w:val="20"/>
        </w:rPr>
        <w:t>w związku z wykonaniem umowy jest</w:t>
      </w:r>
      <w:r w:rsidR="00831BAD" w:rsidRPr="00CC1729">
        <w:rPr>
          <w:sz w:val="20"/>
          <w:szCs w:val="20"/>
        </w:rPr>
        <w:t xml:space="preserve"> </w:t>
      </w:r>
      <w:r w:rsidR="00414612" w:rsidRPr="00CC1729">
        <w:rPr>
          <w:sz w:val="20"/>
          <w:szCs w:val="20"/>
        </w:rPr>
        <w:br/>
      </w:r>
      <w:r w:rsidR="007A415C" w:rsidRPr="00CC1729">
        <w:rPr>
          <w:sz w:val="20"/>
          <w:szCs w:val="20"/>
        </w:rPr>
        <w:t>………………………………</w:t>
      </w:r>
      <w:r w:rsidR="00414612" w:rsidRPr="00CC1729">
        <w:rPr>
          <w:sz w:val="20"/>
          <w:szCs w:val="20"/>
        </w:rPr>
        <w:t xml:space="preserve">, tel.: </w:t>
      </w:r>
      <w:r w:rsidR="007A415C" w:rsidRPr="00CC1729">
        <w:rPr>
          <w:sz w:val="20"/>
          <w:szCs w:val="20"/>
        </w:rPr>
        <w:t>………………….</w:t>
      </w:r>
      <w:r w:rsidR="00414612" w:rsidRPr="00CC1729">
        <w:rPr>
          <w:sz w:val="20"/>
          <w:szCs w:val="20"/>
        </w:rPr>
        <w:t>, e-mail</w:t>
      </w:r>
      <w:r w:rsidR="007A415C" w:rsidRPr="00CC1729">
        <w:rPr>
          <w:sz w:val="20"/>
          <w:szCs w:val="20"/>
        </w:rPr>
        <w:t>……………………………………..</w:t>
      </w:r>
      <w:r w:rsidR="00414612" w:rsidRPr="00CC1729">
        <w:rPr>
          <w:sz w:val="20"/>
          <w:szCs w:val="20"/>
        </w:rPr>
        <w:t>.</w:t>
      </w:r>
    </w:p>
    <w:p w14:paraId="7B5B56AC" w14:textId="77777777" w:rsidR="0040543C" w:rsidRPr="00CC1729" w:rsidRDefault="00513CD3" w:rsidP="00CC1729">
      <w:pPr>
        <w:pStyle w:val="Wypunktowanie"/>
        <w:numPr>
          <w:ilvl w:val="0"/>
          <w:numId w:val="5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Osobą upoważnioną do reprezentowania Zamawiającego w związku z wykonaniem umowy jest</w:t>
      </w:r>
      <w:r w:rsidR="0040543C" w:rsidRPr="00CC1729">
        <w:rPr>
          <w:sz w:val="20"/>
          <w:szCs w:val="20"/>
        </w:rPr>
        <w:t>:</w:t>
      </w:r>
    </w:p>
    <w:p w14:paraId="7A18EECE" w14:textId="77777777" w:rsidR="005E5683" w:rsidRDefault="00CC1729" w:rsidP="00CC1729">
      <w:pPr>
        <w:pStyle w:val="Wypunktowanie"/>
        <w:numPr>
          <w:ilvl w:val="1"/>
          <w:numId w:val="5"/>
        </w:numPr>
        <w:tabs>
          <w:tab w:val="clear" w:pos="1440"/>
          <w:tab w:val="num" w:pos="1134"/>
        </w:tabs>
        <w:spacing w:before="0"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Łukasz Kamiński</w:t>
      </w:r>
      <w:r w:rsidR="00C21B7D" w:rsidRPr="00CC1729">
        <w:rPr>
          <w:sz w:val="20"/>
          <w:szCs w:val="20"/>
        </w:rPr>
        <w:t>, tel</w:t>
      </w:r>
      <w:r w:rsidR="00831BAD" w:rsidRPr="00CC1729">
        <w:rPr>
          <w:sz w:val="20"/>
          <w:szCs w:val="20"/>
        </w:rPr>
        <w:t>.</w:t>
      </w:r>
      <w:r w:rsidR="00C21B7D" w:rsidRPr="00CC1729">
        <w:rPr>
          <w:sz w:val="20"/>
          <w:szCs w:val="20"/>
        </w:rPr>
        <w:t>: 22</w:t>
      </w:r>
      <w:r w:rsidR="00831BAD" w:rsidRPr="00CC1729">
        <w:rPr>
          <w:sz w:val="20"/>
          <w:szCs w:val="20"/>
        </w:rPr>
        <w:t> </w:t>
      </w:r>
      <w:r w:rsidR="00C21B7D" w:rsidRPr="00CC1729">
        <w:rPr>
          <w:sz w:val="20"/>
          <w:szCs w:val="20"/>
        </w:rPr>
        <w:t>738</w:t>
      </w:r>
      <w:r w:rsidR="00831BAD" w:rsidRPr="00CC1729">
        <w:rPr>
          <w:sz w:val="20"/>
          <w:szCs w:val="20"/>
        </w:rPr>
        <w:t xml:space="preserve"> </w:t>
      </w:r>
      <w:r w:rsidR="00C21B7D" w:rsidRPr="00CC1729">
        <w:rPr>
          <w:sz w:val="20"/>
          <w:szCs w:val="20"/>
        </w:rPr>
        <w:t>14</w:t>
      </w:r>
      <w:r w:rsidR="00831BAD" w:rsidRPr="00CC1729">
        <w:rPr>
          <w:sz w:val="20"/>
          <w:szCs w:val="20"/>
        </w:rPr>
        <w:t xml:space="preserve"> </w:t>
      </w:r>
      <w:r w:rsidR="00C21B7D" w:rsidRPr="00CC1729">
        <w:rPr>
          <w:sz w:val="20"/>
          <w:szCs w:val="20"/>
        </w:rPr>
        <w:t>6</w:t>
      </w:r>
      <w:r>
        <w:rPr>
          <w:sz w:val="20"/>
          <w:szCs w:val="20"/>
        </w:rPr>
        <w:t>8</w:t>
      </w:r>
      <w:r w:rsidR="00C21B7D" w:rsidRPr="00CC1729">
        <w:rPr>
          <w:sz w:val="20"/>
          <w:szCs w:val="20"/>
        </w:rPr>
        <w:t>, e</w:t>
      </w:r>
      <w:r w:rsidR="00831BAD" w:rsidRPr="00CC1729">
        <w:rPr>
          <w:sz w:val="20"/>
          <w:szCs w:val="20"/>
        </w:rPr>
        <w:t>-</w:t>
      </w:r>
      <w:r w:rsidR="00C21B7D" w:rsidRPr="00CC1729">
        <w:rPr>
          <w:sz w:val="20"/>
          <w:szCs w:val="20"/>
        </w:rPr>
        <w:t xml:space="preserve">mail: </w:t>
      </w:r>
      <w:r>
        <w:rPr>
          <w:sz w:val="20"/>
          <w:szCs w:val="20"/>
        </w:rPr>
        <w:t>lukasz.kaminski</w:t>
      </w:r>
      <w:r w:rsidRPr="00CC1729">
        <w:rPr>
          <w:sz w:val="20"/>
          <w:szCs w:val="20"/>
        </w:rPr>
        <w:t>@powiat.pruszkow.pl</w:t>
      </w:r>
      <w:r>
        <w:rPr>
          <w:sz w:val="20"/>
          <w:szCs w:val="20"/>
        </w:rPr>
        <w:t>;</w:t>
      </w:r>
    </w:p>
    <w:p w14:paraId="298E4B73" w14:textId="77777777" w:rsidR="00CC1729" w:rsidRPr="00BE1C14" w:rsidRDefault="00BE1C14" w:rsidP="00CC1729">
      <w:pPr>
        <w:pStyle w:val="Wypunktowanie"/>
        <w:numPr>
          <w:ilvl w:val="1"/>
          <w:numId w:val="5"/>
        </w:numPr>
        <w:tabs>
          <w:tab w:val="clear" w:pos="1440"/>
          <w:tab w:val="num" w:pos="1134"/>
        </w:tabs>
        <w:spacing w:before="0" w:line="276" w:lineRule="auto"/>
        <w:ind w:left="709"/>
        <w:jc w:val="both"/>
        <w:rPr>
          <w:sz w:val="20"/>
          <w:szCs w:val="20"/>
        </w:rPr>
      </w:pPr>
      <w:r w:rsidRPr="00BE1C14">
        <w:rPr>
          <w:sz w:val="20"/>
          <w:szCs w:val="20"/>
        </w:rPr>
        <w:t>Piotr Pawlina, tel.: 22 738 14 65</w:t>
      </w:r>
      <w:r w:rsidR="00CC1729" w:rsidRPr="00BE1C14">
        <w:rPr>
          <w:sz w:val="20"/>
          <w:szCs w:val="20"/>
        </w:rPr>
        <w:t xml:space="preserve">, e-mail: </w:t>
      </w:r>
      <w:r>
        <w:rPr>
          <w:sz w:val="20"/>
          <w:szCs w:val="20"/>
        </w:rPr>
        <w:t>piotr.pawlina</w:t>
      </w:r>
      <w:r w:rsidR="00C542B8" w:rsidRPr="00BE1C14">
        <w:rPr>
          <w:sz w:val="20"/>
          <w:szCs w:val="20"/>
        </w:rPr>
        <w:t>@powiat.pruszkow.pl</w:t>
      </w:r>
      <w:r w:rsidR="00CC1729" w:rsidRPr="00BE1C14">
        <w:rPr>
          <w:sz w:val="20"/>
          <w:szCs w:val="20"/>
        </w:rPr>
        <w:t>.</w:t>
      </w:r>
    </w:p>
    <w:p w14:paraId="52F142EF" w14:textId="77777777" w:rsidR="00C542B8" w:rsidRPr="00C542B8" w:rsidRDefault="00C542B8" w:rsidP="00C542B8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Wykonawca przyjmuje do wiadomości, że treść niniejszej umowy, a w szczególności dotyczące go dane identyfikacyjne, przedmiot umowy i wysokość wynagrodzenia, stanowią informację publiczną w rozumieniu art. 1 ust. 1 ustawy z dnia 6 września 2001 r. o dostępie do informacji publicznej, która podlega udostępnieniu w trybie tej ustawy.</w:t>
      </w:r>
    </w:p>
    <w:p w14:paraId="0CA1A198" w14:textId="77777777" w:rsidR="00C542B8" w:rsidRDefault="00C542B8" w:rsidP="00C542B8">
      <w:pPr>
        <w:pStyle w:val="Wypunktowanie"/>
        <w:numPr>
          <w:ilvl w:val="0"/>
          <w:numId w:val="0"/>
        </w:numPr>
        <w:spacing w:before="0" w:line="276" w:lineRule="auto"/>
        <w:jc w:val="both"/>
        <w:rPr>
          <w:sz w:val="20"/>
          <w:szCs w:val="20"/>
        </w:rPr>
      </w:pPr>
    </w:p>
    <w:p w14:paraId="2FC104BC" w14:textId="1D78B221" w:rsidR="00C542B8" w:rsidRPr="00C542B8" w:rsidRDefault="00F747E9" w:rsidP="00C542B8">
      <w:p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 9</w:t>
      </w:r>
      <w:r w:rsidR="00C542B8" w:rsidRPr="00C542B8">
        <w:rPr>
          <w:rFonts w:ascii="Times New Roman" w:hAnsi="Times New Roman"/>
          <w:b/>
          <w:sz w:val="20"/>
        </w:rPr>
        <w:t>.</w:t>
      </w:r>
    </w:p>
    <w:p w14:paraId="1ADF62D6" w14:textId="77777777" w:rsidR="00C542B8" w:rsidRPr="00C542B8" w:rsidRDefault="00C542B8" w:rsidP="00C542B8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2"/>
        </w:rPr>
      </w:pPr>
      <w:r w:rsidRPr="00C542B8">
        <w:rPr>
          <w:b/>
          <w:sz w:val="20"/>
          <w:szCs w:val="22"/>
        </w:rPr>
        <w:t>Klauzula informacyjna</w:t>
      </w:r>
    </w:p>
    <w:p w14:paraId="06DF6A9C" w14:textId="77777777"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  <w:lang w:eastAsia="zh-CN"/>
        </w:rPr>
      </w:pPr>
      <w:r w:rsidRPr="00C542B8">
        <w:rPr>
          <w:rFonts w:ascii="Times New Roman" w:hAnsi="Times New Roman"/>
          <w:sz w:val="20"/>
        </w:rPr>
        <w:t>Dane osobowe w Starostwie Powiatowym w Pruszkowie są przetwarzane zgodnie z obowiązującymi przepisami prawa Unii Europejskiej (w szczególności z Rozporządzeniem Parlamentu Europejskiego i Rady UE) 2016/679 z dnia 27 kwietnia 2016 r. w spra</w:t>
      </w:r>
      <w:r w:rsidRPr="00C542B8">
        <w:rPr>
          <w:rFonts w:ascii="Times New Roman" w:hAnsi="Times New Roman"/>
          <w:sz w:val="20"/>
        </w:rPr>
        <w:lastRenderedPageBreak/>
        <w:t>wie ochrony osób fizycznych w związku z przetwarzaniem danych osobowych i w sprawie swobodnego przepływu takich danych oraz uchylenia dyrektywy 95/46/WE zwanym dalej „RODO”) i przepisami krajowymi z zakresu ochrony danych osobowych.</w:t>
      </w:r>
    </w:p>
    <w:p w14:paraId="4409A55C" w14:textId="77777777"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Administratorem jest Starostwo Powiatowe w Pruszkowie z siedzibą w Pruszkowie, ul. Drzymały 30, 05-800 Pruszków, adres e-mail: sekretariat@powiat.pruszkow.pl, tel. 22 738 14 08.</w:t>
      </w:r>
    </w:p>
    <w:p w14:paraId="41198739" w14:textId="77777777"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Administrator powołał Inspektora Ochrony Danych, z którym można się skontaktować pod adres email: ochrona.danych@powiat.pruszkow.pl</w:t>
      </w:r>
    </w:p>
    <w:p w14:paraId="0B657685" w14:textId="77777777"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Podstawą przetwarzania danych osobowych jest art. 6 ust.1 lit. b Rozporządzenia RODO tj. w celu realizacji niniejszej umowy.</w:t>
      </w:r>
    </w:p>
    <w:p w14:paraId="4E807381" w14:textId="03F9E45D" w:rsid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Odbiorcami danych osobowych będą organy i instytucje uprawnione do otrzymania danych osobowych na podstawie przepisów prawa.</w:t>
      </w:r>
    </w:p>
    <w:p w14:paraId="24BA7384" w14:textId="4383B5D0" w:rsidR="0041011C" w:rsidRDefault="0041011C" w:rsidP="0041011C">
      <w:pPr>
        <w:pStyle w:val="Akapitzlist"/>
        <w:spacing w:after="0"/>
        <w:ind w:left="284"/>
        <w:contextualSpacing/>
        <w:jc w:val="both"/>
        <w:rPr>
          <w:rFonts w:ascii="Times New Roman" w:hAnsi="Times New Roman"/>
          <w:sz w:val="20"/>
        </w:rPr>
      </w:pPr>
    </w:p>
    <w:p w14:paraId="2EE2D371" w14:textId="77777777" w:rsidR="0041011C" w:rsidRPr="00C542B8" w:rsidRDefault="0041011C" w:rsidP="0041011C">
      <w:pPr>
        <w:pStyle w:val="Akapitzlist"/>
        <w:spacing w:after="0"/>
        <w:ind w:left="284"/>
        <w:contextualSpacing/>
        <w:jc w:val="both"/>
        <w:rPr>
          <w:rFonts w:ascii="Times New Roman" w:hAnsi="Times New Roman"/>
          <w:sz w:val="20"/>
        </w:rPr>
      </w:pPr>
    </w:p>
    <w:p w14:paraId="30DBF5A1" w14:textId="77777777"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Osoba, której dane osobowe są przetwarzane:</w:t>
      </w:r>
    </w:p>
    <w:p w14:paraId="016AEC32" w14:textId="77777777" w:rsidR="00C542B8" w:rsidRPr="00C542B8" w:rsidRDefault="00C542B8" w:rsidP="00C542B8">
      <w:pPr>
        <w:pStyle w:val="Akapitzlist"/>
        <w:numPr>
          <w:ilvl w:val="0"/>
          <w:numId w:val="37"/>
        </w:numPr>
        <w:spacing w:after="0"/>
        <w:ind w:left="567" w:hanging="283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ma prawo żądać od administratora dostępu do swoich danych osobowych, ich sprostowania, usunięcia lub ograniczenia przetwarzania;</w:t>
      </w:r>
    </w:p>
    <w:p w14:paraId="7DF3F14F" w14:textId="77777777" w:rsidR="00C542B8" w:rsidRPr="00C542B8" w:rsidRDefault="00C542B8" w:rsidP="00C542B8">
      <w:pPr>
        <w:pStyle w:val="Akapitzlist"/>
        <w:numPr>
          <w:ilvl w:val="0"/>
          <w:numId w:val="37"/>
        </w:numPr>
        <w:spacing w:after="0"/>
        <w:ind w:left="567" w:hanging="283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ma prawo do wniesienia sprzeciwu wobec przetwarzania swoich danych osobowych, a także prawo do przenoszenia swoich danych osobowych;</w:t>
      </w:r>
    </w:p>
    <w:p w14:paraId="127D57EB" w14:textId="77777777" w:rsidR="00C542B8" w:rsidRPr="00C542B8" w:rsidRDefault="00C542B8" w:rsidP="00C542B8">
      <w:pPr>
        <w:pStyle w:val="Akapitzlist"/>
        <w:numPr>
          <w:ilvl w:val="0"/>
          <w:numId w:val="37"/>
        </w:numPr>
        <w:spacing w:after="0"/>
        <w:ind w:left="567" w:hanging="283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ma prawo wniesienia skargi do organu nadzorczego, czyli Prezesa Urzędu Ochrony Danych Osobowych.</w:t>
      </w:r>
    </w:p>
    <w:p w14:paraId="6DA286E5" w14:textId="77777777"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Dane osobowe będą przechowywane do czasu przedawnienia ewentualnych roszczeń oraz zgodnie z przepisami dotyczącymi archiwizacji dokumentów.</w:t>
      </w:r>
    </w:p>
    <w:p w14:paraId="0F1DE5B2" w14:textId="77777777"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Przy przetwarzaniu danych osobowych Administrator nie stosuje zautomatyzowanego podejmowania decyzji i profilowania.</w:t>
      </w:r>
    </w:p>
    <w:p w14:paraId="0901A3BA" w14:textId="77777777" w:rsidR="00C542B8" w:rsidRPr="00CC1729" w:rsidRDefault="00C542B8" w:rsidP="00C542B8">
      <w:pPr>
        <w:pStyle w:val="Wypunktowanie"/>
        <w:numPr>
          <w:ilvl w:val="0"/>
          <w:numId w:val="0"/>
        </w:numPr>
        <w:spacing w:before="0" w:line="276" w:lineRule="auto"/>
        <w:jc w:val="both"/>
        <w:rPr>
          <w:sz w:val="20"/>
          <w:szCs w:val="20"/>
        </w:rPr>
      </w:pPr>
    </w:p>
    <w:p w14:paraId="1EF2C3AE" w14:textId="0A654F2B" w:rsidR="00C42AE4" w:rsidRPr="00CC1729" w:rsidRDefault="005124CD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 xml:space="preserve">§ </w:t>
      </w:r>
      <w:r w:rsidR="00C542B8">
        <w:rPr>
          <w:b/>
          <w:sz w:val="20"/>
          <w:szCs w:val="20"/>
        </w:rPr>
        <w:t>1</w:t>
      </w:r>
      <w:r w:rsidR="00F747E9">
        <w:rPr>
          <w:b/>
          <w:sz w:val="20"/>
          <w:szCs w:val="20"/>
        </w:rPr>
        <w:t>0</w:t>
      </w:r>
      <w:r w:rsidR="00C542B8">
        <w:rPr>
          <w:b/>
          <w:sz w:val="20"/>
          <w:szCs w:val="20"/>
        </w:rPr>
        <w:t>.</w:t>
      </w:r>
    </w:p>
    <w:p w14:paraId="6249AB06" w14:textId="77777777" w:rsidR="00865D78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Postanowienia końcowe</w:t>
      </w:r>
    </w:p>
    <w:p w14:paraId="3F32E397" w14:textId="77777777" w:rsidR="00CC1729" w:rsidRPr="00382005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382005">
        <w:rPr>
          <w:sz w:val="20"/>
          <w:szCs w:val="20"/>
        </w:rPr>
        <w:lastRenderedPageBreak/>
        <w:t>Ewentualne spory powstałe na tle wykonywania niniejszej umowy strony zobowiązują się rozwiązać polubownie. Jeżeli nie dojdą do porozumienia, orzekać będą właściwe sądy powszechne dla siedziby Zamawiającego.</w:t>
      </w:r>
    </w:p>
    <w:p w14:paraId="1E51EC9A" w14:textId="77777777" w:rsidR="00CC1729" w:rsidRPr="00AF08F9" w:rsidRDefault="00CC1729" w:rsidP="00CC1729">
      <w:pPr>
        <w:numPr>
          <w:ilvl w:val="1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82005">
        <w:rPr>
          <w:rFonts w:ascii="Times New Roman" w:hAnsi="Times New Roman"/>
          <w:sz w:val="20"/>
          <w:szCs w:val="20"/>
        </w:rPr>
        <w:t xml:space="preserve">W sprawach nieuregulowanych niniejszą umową mają zastosowanie </w:t>
      </w:r>
      <w:r w:rsidRPr="00AF08F9">
        <w:rPr>
          <w:rFonts w:ascii="Times New Roman" w:hAnsi="Times New Roman"/>
          <w:sz w:val="20"/>
          <w:szCs w:val="20"/>
        </w:rPr>
        <w:t xml:space="preserve">przepisy Kodeksu cywilnego. </w:t>
      </w:r>
    </w:p>
    <w:p w14:paraId="47EE9421" w14:textId="77777777" w:rsidR="00CC1729" w:rsidRPr="00382005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382005">
        <w:rPr>
          <w:sz w:val="20"/>
          <w:szCs w:val="20"/>
        </w:rPr>
        <w:t xml:space="preserve">Wszelkie zmiany lub uzupełnienia umowy dla swojej ważności wymagają formy pisemnej. </w:t>
      </w:r>
    </w:p>
    <w:p w14:paraId="26B59B12" w14:textId="77777777" w:rsidR="00CC1729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382005">
        <w:rPr>
          <w:sz w:val="20"/>
          <w:szCs w:val="20"/>
        </w:rPr>
        <w:t xml:space="preserve">Umowę sporządzono w </w:t>
      </w:r>
      <w:r>
        <w:rPr>
          <w:sz w:val="20"/>
          <w:szCs w:val="20"/>
        </w:rPr>
        <w:t>trzech</w:t>
      </w:r>
      <w:r w:rsidRPr="00382005">
        <w:rPr>
          <w:sz w:val="20"/>
          <w:szCs w:val="20"/>
        </w:rPr>
        <w:t xml:space="preserve"> jednobrzmiących egzemplarzach, </w:t>
      </w:r>
      <w:r>
        <w:rPr>
          <w:sz w:val="20"/>
          <w:szCs w:val="20"/>
        </w:rPr>
        <w:t>dwa egzemplarze dla Zamawiającego oraz jeden egzemplarz dla Wykonawcy</w:t>
      </w:r>
      <w:r w:rsidRPr="00382005">
        <w:rPr>
          <w:sz w:val="20"/>
          <w:szCs w:val="20"/>
        </w:rPr>
        <w:t>.</w:t>
      </w:r>
    </w:p>
    <w:p w14:paraId="200AB64A" w14:textId="77777777" w:rsidR="00CC1729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Integralną część umowy stanowią załączniki:</w:t>
      </w:r>
    </w:p>
    <w:p w14:paraId="560009ED" w14:textId="77777777" w:rsidR="00CC1729" w:rsidRDefault="00CC1729" w:rsidP="00CC1729">
      <w:pPr>
        <w:pStyle w:val="p3"/>
        <w:spacing w:before="0"/>
        <w:rPr>
          <w:sz w:val="20"/>
        </w:rPr>
      </w:pPr>
      <w:r>
        <w:rPr>
          <w:sz w:val="20"/>
        </w:rPr>
        <w:t xml:space="preserve">załącznik nr 1 </w:t>
      </w:r>
      <w:r w:rsidR="00C542B8">
        <w:rPr>
          <w:sz w:val="20"/>
        </w:rPr>
        <w:t>–</w:t>
      </w:r>
      <w:r>
        <w:rPr>
          <w:sz w:val="20"/>
        </w:rPr>
        <w:t xml:space="preserve"> o</w:t>
      </w:r>
      <w:r w:rsidRPr="00CA217C">
        <w:rPr>
          <w:sz w:val="20"/>
        </w:rPr>
        <w:t>pis przedmiotu zamówienia</w:t>
      </w:r>
      <w:r>
        <w:rPr>
          <w:sz w:val="20"/>
        </w:rPr>
        <w:t>;</w:t>
      </w:r>
    </w:p>
    <w:p w14:paraId="5A89A928" w14:textId="77777777" w:rsidR="00CC1729" w:rsidRDefault="00CC1729" w:rsidP="00CC1729">
      <w:pPr>
        <w:pStyle w:val="p3"/>
        <w:spacing w:before="0"/>
        <w:rPr>
          <w:sz w:val="20"/>
        </w:rPr>
      </w:pPr>
      <w:r>
        <w:rPr>
          <w:sz w:val="20"/>
        </w:rPr>
        <w:t xml:space="preserve">załącznik nr </w:t>
      </w:r>
      <w:r w:rsidR="00C542B8">
        <w:rPr>
          <w:sz w:val="20"/>
        </w:rPr>
        <w:t>2</w:t>
      </w:r>
      <w:r>
        <w:rPr>
          <w:sz w:val="20"/>
        </w:rPr>
        <w:t xml:space="preserve"> </w:t>
      </w:r>
      <w:r w:rsidR="00C542B8">
        <w:rPr>
          <w:sz w:val="20"/>
        </w:rPr>
        <w:t>–</w:t>
      </w:r>
      <w:r>
        <w:rPr>
          <w:sz w:val="20"/>
        </w:rPr>
        <w:t xml:space="preserve"> oferta cenowa Wykonawcy;</w:t>
      </w:r>
    </w:p>
    <w:p w14:paraId="6E2B381F" w14:textId="77777777" w:rsidR="00CC1729" w:rsidRPr="00382005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Umowa wchodzi w życie z dniem podpisania.</w:t>
      </w:r>
    </w:p>
    <w:p w14:paraId="0B15003D" w14:textId="77777777" w:rsidR="00CC1729" w:rsidRPr="00382005" w:rsidRDefault="00CC1729" w:rsidP="00CC172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FB6EB1E" w14:textId="77777777" w:rsidR="00CC1729" w:rsidRPr="00CA217C" w:rsidRDefault="00CC1729" w:rsidP="00CC172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A217C">
        <w:rPr>
          <w:rFonts w:ascii="Times New Roman" w:hAnsi="Times New Roman"/>
          <w:b/>
          <w:sz w:val="20"/>
          <w:szCs w:val="20"/>
        </w:rPr>
        <w:t>ZAMAWIAJĄCY</w:t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  <w:t>WYKONAWCA</w:t>
      </w:r>
    </w:p>
    <w:p w14:paraId="6766B843" w14:textId="77777777" w:rsidR="00CF0062" w:rsidRPr="00CC1729" w:rsidRDefault="00CF0062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AB7BE6D" w14:textId="77777777" w:rsidR="0040543C" w:rsidRPr="00CC1729" w:rsidRDefault="0040543C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6113E81" w14:textId="77777777" w:rsidR="0040543C" w:rsidRPr="00CC1729" w:rsidRDefault="0040543C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E97ABB5" w14:textId="77777777" w:rsidR="0040543C" w:rsidRPr="00CC1729" w:rsidRDefault="0040543C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BA33E96" w14:textId="77777777" w:rsidR="0040543C" w:rsidRPr="00CC1729" w:rsidRDefault="0040543C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0A4AF78" w14:textId="77777777" w:rsidR="00847E87" w:rsidRPr="00CC1729" w:rsidRDefault="00847E87" w:rsidP="00CC1729">
      <w:pPr>
        <w:spacing w:after="0"/>
        <w:rPr>
          <w:rFonts w:ascii="Times New Roman" w:hAnsi="Times New Roman"/>
          <w:sz w:val="20"/>
          <w:szCs w:val="20"/>
        </w:rPr>
      </w:pPr>
    </w:p>
    <w:p w14:paraId="28EC8A87" w14:textId="77777777" w:rsidR="00847E87" w:rsidRPr="00CC1729" w:rsidRDefault="00847E87" w:rsidP="00CC1729">
      <w:pPr>
        <w:spacing w:after="0"/>
        <w:rPr>
          <w:rFonts w:ascii="Times New Roman" w:hAnsi="Times New Roman"/>
          <w:sz w:val="20"/>
          <w:szCs w:val="20"/>
        </w:rPr>
      </w:pPr>
    </w:p>
    <w:p w14:paraId="158B2128" w14:textId="77777777" w:rsidR="00CF0062" w:rsidRPr="00CC1729" w:rsidRDefault="00CF0062" w:rsidP="00CC1729">
      <w:pPr>
        <w:spacing w:after="0"/>
        <w:rPr>
          <w:rFonts w:ascii="Times New Roman" w:hAnsi="Times New Roman"/>
          <w:sz w:val="20"/>
          <w:szCs w:val="20"/>
        </w:rPr>
      </w:pPr>
    </w:p>
    <w:sectPr w:rsidR="00CF0062" w:rsidRPr="00CC1729" w:rsidSect="00C85EF7">
      <w:footerReference w:type="default" r:id="rId8"/>
      <w:headerReference w:type="first" r:id="rId9"/>
      <w:footerReference w:type="first" r:id="rId10"/>
      <w:pgSz w:w="11906" w:h="16838"/>
      <w:pgMar w:top="1134" w:right="108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0010" w14:textId="77777777" w:rsidR="00C9093A" w:rsidRDefault="00C9093A" w:rsidP="00C953EE">
      <w:pPr>
        <w:spacing w:after="0" w:line="240" w:lineRule="auto"/>
      </w:pPr>
      <w:r>
        <w:separator/>
      </w:r>
    </w:p>
  </w:endnote>
  <w:endnote w:type="continuationSeparator" w:id="0">
    <w:p w14:paraId="00034B53" w14:textId="77777777" w:rsidR="00C9093A" w:rsidRDefault="00C9093A" w:rsidP="00C9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552208"/>
      <w:docPartObj>
        <w:docPartGallery w:val="Page Numbers (Bottom of Page)"/>
        <w:docPartUnique/>
      </w:docPartObj>
    </w:sdtPr>
    <w:sdtContent>
      <w:p w14:paraId="76F063FA" w14:textId="50A60A89" w:rsidR="00C9093A" w:rsidRDefault="00C909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9C2">
          <w:rPr>
            <w:noProof/>
          </w:rPr>
          <w:t>2</w:t>
        </w:r>
        <w:r>
          <w:fldChar w:fldCharType="end"/>
        </w:r>
      </w:p>
    </w:sdtContent>
  </w:sdt>
  <w:p w14:paraId="7F387729" w14:textId="77777777" w:rsidR="00C9093A" w:rsidRDefault="00C909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45799561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A3E8B6" w14:textId="77777777" w:rsidR="00C9093A" w:rsidRDefault="00C9093A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E2342B7" w14:textId="19744DE4" w:rsidR="00C9093A" w:rsidRPr="0005112B" w:rsidRDefault="00C9093A" w:rsidP="00A11222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12B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05112B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05112B">
              <w:rPr>
                <w:rFonts w:ascii="Times New Roman" w:hAnsi="Times New Roman"/>
                <w:bCs/>
                <w:sz w:val="20"/>
                <w:szCs w:val="20"/>
              </w:rPr>
              <w:instrText>PAGE</w:instrText>
            </w:r>
            <w:r w:rsidRPr="0005112B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1269C2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05112B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05112B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05112B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05112B">
              <w:rPr>
                <w:rFonts w:ascii="Times New Roman" w:hAnsi="Times New Roman"/>
                <w:bCs/>
                <w:sz w:val="20"/>
                <w:szCs w:val="20"/>
              </w:rPr>
              <w:instrText>NUMPAGES</w:instrText>
            </w:r>
            <w:r w:rsidRPr="0005112B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1269C2">
              <w:rPr>
                <w:rFonts w:ascii="Times New Roman" w:hAnsi="Times New Roman"/>
                <w:bCs/>
                <w:noProof/>
                <w:sz w:val="20"/>
                <w:szCs w:val="20"/>
              </w:rPr>
              <w:t>4</w:t>
            </w:r>
            <w:r w:rsidRPr="0005112B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82B4D" w14:textId="77777777" w:rsidR="00C9093A" w:rsidRDefault="00C9093A" w:rsidP="00C953EE">
      <w:pPr>
        <w:spacing w:after="0" w:line="240" w:lineRule="auto"/>
      </w:pPr>
      <w:r>
        <w:separator/>
      </w:r>
    </w:p>
  </w:footnote>
  <w:footnote w:type="continuationSeparator" w:id="0">
    <w:p w14:paraId="577E55EC" w14:textId="77777777" w:rsidR="00C9093A" w:rsidRDefault="00C9093A" w:rsidP="00C9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8B431" w14:textId="77777777" w:rsidR="00C9093A" w:rsidRDefault="00C9093A" w:rsidP="00C85EF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multilevel"/>
    <w:tmpl w:val="20EC72B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F"/>
    <w:multiLevelType w:val="multilevel"/>
    <w:tmpl w:val="CCAEE8F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16B1A"/>
    <w:multiLevelType w:val="hybridMultilevel"/>
    <w:tmpl w:val="2968E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5484"/>
    <w:multiLevelType w:val="multilevel"/>
    <w:tmpl w:val="A0A8F29E"/>
    <w:lvl w:ilvl="0">
      <w:start w:val="1"/>
      <w:numFmt w:val="decimal"/>
      <w:pStyle w:val="p1"/>
      <w:suff w:val="space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p3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03328D8"/>
    <w:multiLevelType w:val="hybridMultilevel"/>
    <w:tmpl w:val="D5DE3930"/>
    <w:lvl w:ilvl="0" w:tplc="1D0A67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A4B2B"/>
    <w:multiLevelType w:val="hybridMultilevel"/>
    <w:tmpl w:val="E474E4B4"/>
    <w:lvl w:ilvl="0" w:tplc="DF7AD07C">
      <w:start w:val="1"/>
      <w:numFmt w:val="decimal"/>
      <w:lvlText w:val="§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83E"/>
    <w:multiLevelType w:val="multilevel"/>
    <w:tmpl w:val="D2A45B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C472D"/>
    <w:multiLevelType w:val="hybridMultilevel"/>
    <w:tmpl w:val="1A0EEEB6"/>
    <w:lvl w:ilvl="0" w:tplc="41F81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349E0"/>
    <w:multiLevelType w:val="multilevel"/>
    <w:tmpl w:val="D540B96A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0" w:hanging="17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0" w:hanging="170"/>
      </w:pPr>
      <w:rPr>
        <w:rFonts w:hint="default"/>
      </w:rPr>
    </w:lvl>
    <w:lvl w:ilvl="3">
      <w:start w:val="1"/>
      <w:numFmt w:val="none"/>
      <w:suff w:val="space"/>
      <w:lvlText w:val="%4- 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4625314B"/>
    <w:multiLevelType w:val="hybridMultilevel"/>
    <w:tmpl w:val="159C64E2"/>
    <w:lvl w:ilvl="0" w:tplc="A3AA5096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86C1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81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C258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87E1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06D95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ED70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8DF2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30319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303616"/>
    <w:multiLevelType w:val="hybridMultilevel"/>
    <w:tmpl w:val="06869A66"/>
    <w:lvl w:ilvl="0" w:tplc="B07056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95C00"/>
    <w:multiLevelType w:val="multilevel"/>
    <w:tmpl w:val="600062BE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70" w:hanging="17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0" w:hanging="170"/>
      </w:pPr>
      <w:rPr>
        <w:rFonts w:hint="default"/>
      </w:rPr>
    </w:lvl>
    <w:lvl w:ilvl="3">
      <w:start w:val="1"/>
      <w:numFmt w:val="none"/>
      <w:suff w:val="space"/>
      <w:lvlText w:val="%4- 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51BE1F64"/>
    <w:multiLevelType w:val="hybridMultilevel"/>
    <w:tmpl w:val="63DE9410"/>
    <w:lvl w:ilvl="0" w:tplc="9E4A0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808F9"/>
    <w:multiLevelType w:val="hybridMultilevel"/>
    <w:tmpl w:val="2968E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7260B"/>
    <w:multiLevelType w:val="hybridMultilevel"/>
    <w:tmpl w:val="3662D038"/>
    <w:lvl w:ilvl="0" w:tplc="7AEC2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74EB2"/>
    <w:multiLevelType w:val="hybridMultilevel"/>
    <w:tmpl w:val="CE02D564"/>
    <w:lvl w:ilvl="0" w:tplc="D4401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C09D2"/>
    <w:multiLevelType w:val="multilevel"/>
    <w:tmpl w:val="CF800DE6"/>
    <w:lvl w:ilvl="0">
      <w:start w:val="1"/>
      <w:numFmt w:val="decimal"/>
      <w:pStyle w:val="Wypunktowanie"/>
      <w:lvlText w:val="§ %1"/>
      <w:lvlJc w:val="center"/>
      <w:pPr>
        <w:tabs>
          <w:tab w:val="num" w:pos="36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0AC00CF"/>
    <w:multiLevelType w:val="hybridMultilevel"/>
    <w:tmpl w:val="5EBA7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76AFA"/>
    <w:multiLevelType w:val="hybridMultilevel"/>
    <w:tmpl w:val="3594F2F8"/>
    <w:lvl w:ilvl="0" w:tplc="E174C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4867EA"/>
    <w:multiLevelType w:val="hybridMultilevel"/>
    <w:tmpl w:val="B9F6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829DD"/>
    <w:multiLevelType w:val="hybridMultilevel"/>
    <w:tmpl w:val="899A3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9A3C30"/>
    <w:multiLevelType w:val="hybridMultilevel"/>
    <w:tmpl w:val="04E2C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C1414"/>
    <w:multiLevelType w:val="hybridMultilevel"/>
    <w:tmpl w:val="1748665A"/>
    <w:lvl w:ilvl="0" w:tplc="41F81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63F6A"/>
    <w:multiLevelType w:val="hybridMultilevel"/>
    <w:tmpl w:val="7924E7FE"/>
    <w:lvl w:ilvl="0" w:tplc="E174C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7"/>
  </w:num>
  <w:num w:numId="5">
    <w:abstractNumId w:val="18"/>
  </w:num>
  <w:num w:numId="6">
    <w:abstractNumId w:val="16"/>
  </w:num>
  <w:num w:numId="7">
    <w:abstractNumId w:val="11"/>
  </w:num>
  <w:num w:numId="8">
    <w:abstractNumId w:val="8"/>
  </w:num>
  <w:num w:numId="9">
    <w:abstractNumId w:val="16"/>
  </w:num>
  <w:num w:numId="10">
    <w:abstractNumId w:val="24"/>
  </w:num>
  <w:num w:numId="11">
    <w:abstractNumId w:val="20"/>
  </w:num>
  <w:num w:numId="12">
    <w:abstractNumId w:val="4"/>
  </w:num>
  <w:num w:numId="13">
    <w:abstractNumId w:val="16"/>
  </w:num>
  <w:num w:numId="14">
    <w:abstractNumId w:val="16"/>
  </w:num>
  <w:num w:numId="15">
    <w:abstractNumId w:val="16"/>
  </w:num>
  <w:num w:numId="16">
    <w:abstractNumId w:val="19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9"/>
  </w:num>
  <w:num w:numId="25">
    <w:abstractNumId w:val="14"/>
  </w:num>
  <w:num w:numId="26">
    <w:abstractNumId w:val="2"/>
  </w:num>
  <w:num w:numId="27">
    <w:abstractNumId w:val="13"/>
  </w:num>
  <w:num w:numId="28">
    <w:abstractNumId w:val="17"/>
  </w:num>
  <w:num w:numId="29">
    <w:abstractNumId w:val="23"/>
  </w:num>
  <w:num w:numId="30">
    <w:abstractNumId w:val="16"/>
  </w:num>
  <w:num w:numId="31">
    <w:abstractNumId w:val="1"/>
  </w:num>
  <w:num w:numId="32">
    <w:abstractNumId w:val="0"/>
  </w:num>
  <w:num w:numId="33">
    <w:abstractNumId w:val="12"/>
  </w:num>
  <w:num w:numId="34">
    <w:abstractNumId w:val="6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F"/>
    <w:rsid w:val="00000A1B"/>
    <w:rsid w:val="00033D28"/>
    <w:rsid w:val="00040126"/>
    <w:rsid w:val="00042585"/>
    <w:rsid w:val="00042605"/>
    <w:rsid w:val="00046AAE"/>
    <w:rsid w:val="000508A5"/>
    <w:rsid w:val="0005112B"/>
    <w:rsid w:val="00060B6A"/>
    <w:rsid w:val="0006319C"/>
    <w:rsid w:val="0007044A"/>
    <w:rsid w:val="000771B1"/>
    <w:rsid w:val="000A0440"/>
    <w:rsid w:val="000A1518"/>
    <w:rsid w:val="000A2AB3"/>
    <w:rsid w:val="000D24A6"/>
    <w:rsid w:val="000D3CE6"/>
    <w:rsid w:val="000D58BA"/>
    <w:rsid w:val="000D76EB"/>
    <w:rsid w:val="000E01E0"/>
    <w:rsid w:val="000E3FE1"/>
    <w:rsid w:val="000E4854"/>
    <w:rsid w:val="000F1359"/>
    <w:rsid w:val="000F7864"/>
    <w:rsid w:val="001202CC"/>
    <w:rsid w:val="00120EEA"/>
    <w:rsid w:val="001269C2"/>
    <w:rsid w:val="00126D74"/>
    <w:rsid w:val="00131D7C"/>
    <w:rsid w:val="00137F58"/>
    <w:rsid w:val="00151C23"/>
    <w:rsid w:val="00154E21"/>
    <w:rsid w:val="00163615"/>
    <w:rsid w:val="001C04D5"/>
    <w:rsid w:val="001E5E3B"/>
    <w:rsid w:val="001F1E31"/>
    <w:rsid w:val="0020544A"/>
    <w:rsid w:val="00205B7F"/>
    <w:rsid w:val="00214A63"/>
    <w:rsid w:val="00223DD1"/>
    <w:rsid w:val="00225F2C"/>
    <w:rsid w:val="00230DE0"/>
    <w:rsid w:val="0023507D"/>
    <w:rsid w:val="00241AE8"/>
    <w:rsid w:val="00243CE5"/>
    <w:rsid w:val="00245CEF"/>
    <w:rsid w:val="00251046"/>
    <w:rsid w:val="0025148D"/>
    <w:rsid w:val="0026759E"/>
    <w:rsid w:val="002709DA"/>
    <w:rsid w:val="00271D05"/>
    <w:rsid w:val="0029322E"/>
    <w:rsid w:val="002D21C8"/>
    <w:rsid w:val="002E0AB9"/>
    <w:rsid w:val="002E34E5"/>
    <w:rsid w:val="002F1A93"/>
    <w:rsid w:val="0030744E"/>
    <w:rsid w:val="003115E2"/>
    <w:rsid w:val="0031465C"/>
    <w:rsid w:val="003225A1"/>
    <w:rsid w:val="00342157"/>
    <w:rsid w:val="00343026"/>
    <w:rsid w:val="00343B32"/>
    <w:rsid w:val="003463EE"/>
    <w:rsid w:val="003526BC"/>
    <w:rsid w:val="00353507"/>
    <w:rsid w:val="0035371C"/>
    <w:rsid w:val="003545CD"/>
    <w:rsid w:val="00354A7F"/>
    <w:rsid w:val="003552EF"/>
    <w:rsid w:val="003612D6"/>
    <w:rsid w:val="003625BB"/>
    <w:rsid w:val="00372390"/>
    <w:rsid w:val="0037701D"/>
    <w:rsid w:val="003805C5"/>
    <w:rsid w:val="0038611C"/>
    <w:rsid w:val="0039029A"/>
    <w:rsid w:val="003A2E32"/>
    <w:rsid w:val="003B07A5"/>
    <w:rsid w:val="003B608F"/>
    <w:rsid w:val="003C459A"/>
    <w:rsid w:val="003D4C85"/>
    <w:rsid w:val="003E0806"/>
    <w:rsid w:val="003E18AC"/>
    <w:rsid w:val="003E3732"/>
    <w:rsid w:val="003F294C"/>
    <w:rsid w:val="003F3D8A"/>
    <w:rsid w:val="00400679"/>
    <w:rsid w:val="00401E10"/>
    <w:rsid w:val="00402A9A"/>
    <w:rsid w:val="00405147"/>
    <w:rsid w:val="0040543C"/>
    <w:rsid w:val="0041011C"/>
    <w:rsid w:val="00410E4C"/>
    <w:rsid w:val="00413476"/>
    <w:rsid w:val="00414612"/>
    <w:rsid w:val="00415EDF"/>
    <w:rsid w:val="004170A9"/>
    <w:rsid w:val="00427C29"/>
    <w:rsid w:val="00465D1B"/>
    <w:rsid w:val="00466E58"/>
    <w:rsid w:val="00470F7E"/>
    <w:rsid w:val="00482980"/>
    <w:rsid w:val="00487B48"/>
    <w:rsid w:val="00496691"/>
    <w:rsid w:val="004A1FBF"/>
    <w:rsid w:val="004B52A5"/>
    <w:rsid w:val="004C26EF"/>
    <w:rsid w:val="004C4159"/>
    <w:rsid w:val="004C7E3B"/>
    <w:rsid w:val="004D48F9"/>
    <w:rsid w:val="005045DF"/>
    <w:rsid w:val="00511DF8"/>
    <w:rsid w:val="005124CD"/>
    <w:rsid w:val="00513CD3"/>
    <w:rsid w:val="00521590"/>
    <w:rsid w:val="005243BF"/>
    <w:rsid w:val="005261C0"/>
    <w:rsid w:val="005303A0"/>
    <w:rsid w:val="00542679"/>
    <w:rsid w:val="0054690E"/>
    <w:rsid w:val="005512EC"/>
    <w:rsid w:val="0056152F"/>
    <w:rsid w:val="00574FB2"/>
    <w:rsid w:val="0058117E"/>
    <w:rsid w:val="00582679"/>
    <w:rsid w:val="00583453"/>
    <w:rsid w:val="005860BB"/>
    <w:rsid w:val="00593B5E"/>
    <w:rsid w:val="00594ADD"/>
    <w:rsid w:val="005953CE"/>
    <w:rsid w:val="005B0E45"/>
    <w:rsid w:val="005C30CB"/>
    <w:rsid w:val="005C4E3A"/>
    <w:rsid w:val="005E342D"/>
    <w:rsid w:val="005E4CEE"/>
    <w:rsid w:val="005E5683"/>
    <w:rsid w:val="00605E1D"/>
    <w:rsid w:val="00632D4F"/>
    <w:rsid w:val="00647673"/>
    <w:rsid w:val="00650E03"/>
    <w:rsid w:val="00664E50"/>
    <w:rsid w:val="006700E1"/>
    <w:rsid w:val="00671618"/>
    <w:rsid w:val="0067309A"/>
    <w:rsid w:val="00674A6B"/>
    <w:rsid w:val="00675F9F"/>
    <w:rsid w:val="0068164A"/>
    <w:rsid w:val="006861E4"/>
    <w:rsid w:val="0069054B"/>
    <w:rsid w:val="00696290"/>
    <w:rsid w:val="006965A0"/>
    <w:rsid w:val="006B16D7"/>
    <w:rsid w:val="006B2A24"/>
    <w:rsid w:val="006C167F"/>
    <w:rsid w:val="006C2E6A"/>
    <w:rsid w:val="006C46CD"/>
    <w:rsid w:val="006C6C1C"/>
    <w:rsid w:val="006E070E"/>
    <w:rsid w:val="006E1E8A"/>
    <w:rsid w:val="006F1896"/>
    <w:rsid w:val="006F1FB6"/>
    <w:rsid w:val="0072167A"/>
    <w:rsid w:val="007223D0"/>
    <w:rsid w:val="00737545"/>
    <w:rsid w:val="00743694"/>
    <w:rsid w:val="00745D42"/>
    <w:rsid w:val="00752B4E"/>
    <w:rsid w:val="00756F8A"/>
    <w:rsid w:val="0076024D"/>
    <w:rsid w:val="00786F12"/>
    <w:rsid w:val="007909F9"/>
    <w:rsid w:val="007932BD"/>
    <w:rsid w:val="00793565"/>
    <w:rsid w:val="007947D1"/>
    <w:rsid w:val="007A04A1"/>
    <w:rsid w:val="007A415C"/>
    <w:rsid w:val="007D17C0"/>
    <w:rsid w:val="007D365C"/>
    <w:rsid w:val="007D47FA"/>
    <w:rsid w:val="007D5B14"/>
    <w:rsid w:val="007D6FBE"/>
    <w:rsid w:val="007D702F"/>
    <w:rsid w:val="007E219B"/>
    <w:rsid w:val="00801CE6"/>
    <w:rsid w:val="00805797"/>
    <w:rsid w:val="00831BAD"/>
    <w:rsid w:val="00840397"/>
    <w:rsid w:val="00841964"/>
    <w:rsid w:val="00847E87"/>
    <w:rsid w:val="0085017A"/>
    <w:rsid w:val="00856E58"/>
    <w:rsid w:val="00865D78"/>
    <w:rsid w:val="00866B00"/>
    <w:rsid w:val="00877BA3"/>
    <w:rsid w:val="008975DA"/>
    <w:rsid w:val="008A065A"/>
    <w:rsid w:val="008A2EBA"/>
    <w:rsid w:val="008A5385"/>
    <w:rsid w:val="008A6F61"/>
    <w:rsid w:val="008B02FF"/>
    <w:rsid w:val="008B26BF"/>
    <w:rsid w:val="008C0535"/>
    <w:rsid w:val="008C2AB7"/>
    <w:rsid w:val="008C429F"/>
    <w:rsid w:val="008E4B92"/>
    <w:rsid w:val="008E5E52"/>
    <w:rsid w:val="008F318D"/>
    <w:rsid w:val="008F4192"/>
    <w:rsid w:val="008F615E"/>
    <w:rsid w:val="00903BDA"/>
    <w:rsid w:val="00905D06"/>
    <w:rsid w:val="009072AA"/>
    <w:rsid w:val="0091148E"/>
    <w:rsid w:val="0092777E"/>
    <w:rsid w:val="009408ED"/>
    <w:rsid w:val="00986969"/>
    <w:rsid w:val="00995A2C"/>
    <w:rsid w:val="009960B7"/>
    <w:rsid w:val="009A75AA"/>
    <w:rsid w:val="009B4C89"/>
    <w:rsid w:val="009B5F04"/>
    <w:rsid w:val="009C2F5F"/>
    <w:rsid w:val="009C397E"/>
    <w:rsid w:val="009D096B"/>
    <w:rsid w:val="009D58B3"/>
    <w:rsid w:val="009D7843"/>
    <w:rsid w:val="009E0D74"/>
    <w:rsid w:val="00A025CE"/>
    <w:rsid w:val="00A05BCD"/>
    <w:rsid w:val="00A07A85"/>
    <w:rsid w:val="00A11222"/>
    <w:rsid w:val="00A11AA9"/>
    <w:rsid w:val="00A12FE1"/>
    <w:rsid w:val="00A27744"/>
    <w:rsid w:val="00A35A42"/>
    <w:rsid w:val="00A42065"/>
    <w:rsid w:val="00A4395B"/>
    <w:rsid w:val="00A65F3E"/>
    <w:rsid w:val="00A803C5"/>
    <w:rsid w:val="00AA746A"/>
    <w:rsid w:val="00AB1A8E"/>
    <w:rsid w:val="00AB1C54"/>
    <w:rsid w:val="00AC196D"/>
    <w:rsid w:val="00AD38D4"/>
    <w:rsid w:val="00AD51F6"/>
    <w:rsid w:val="00AD5C33"/>
    <w:rsid w:val="00AF08F9"/>
    <w:rsid w:val="00AF4812"/>
    <w:rsid w:val="00B17ECE"/>
    <w:rsid w:val="00B22A09"/>
    <w:rsid w:val="00B30A5D"/>
    <w:rsid w:val="00B36116"/>
    <w:rsid w:val="00B51DA8"/>
    <w:rsid w:val="00B55175"/>
    <w:rsid w:val="00B601D3"/>
    <w:rsid w:val="00B61E75"/>
    <w:rsid w:val="00B62C9F"/>
    <w:rsid w:val="00B67014"/>
    <w:rsid w:val="00B73090"/>
    <w:rsid w:val="00B75ADD"/>
    <w:rsid w:val="00B77DE8"/>
    <w:rsid w:val="00B80116"/>
    <w:rsid w:val="00B86327"/>
    <w:rsid w:val="00B924D8"/>
    <w:rsid w:val="00B958BE"/>
    <w:rsid w:val="00BA3A98"/>
    <w:rsid w:val="00BA41D1"/>
    <w:rsid w:val="00BA4894"/>
    <w:rsid w:val="00BA51E5"/>
    <w:rsid w:val="00BA64F7"/>
    <w:rsid w:val="00BB0C8C"/>
    <w:rsid w:val="00BB1722"/>
    <w:rsid w:val="00BD7162"/>
    <w:rsid w:val="00BE1C14"/>
    <w:rsid w:val="00C06DD8"/>
    <w:rsid w:val="00C13134"/>
    <w:rsid w:val="00C21B7D"/>
    <w:rsid w:val="00C31B1C"/>
    <w:rsid w:val="00C33B16"/>
    <w:rsid w:val="00C42AE4"/>
    <w:rsid w:val="00C4712B"/>
    <w:rsid w:val="00C542B8"/>
    <w:rsid w:val="00C558D5"/>
    <w:rsid w:val="00C561F9"/>
    <w:rsid w:val="00C70307"/>
    <w:rsid w:val="00C75E55"/>
    <w:rsid w:val="00C84274"/>
    <w:rsid w:val="00C85641"/>
    <w:rsid w:val="00C85EF7"/>
    <w:rsid w:val="00C9093A"/>
    <w:rsid w:val="00C92555"/>
    <w:rsid w:val="00C93CB9"/>
    <w:rsid w:val="00C953EE"/>
    <w:rsid w:val="00CA12E0"/>
    <w:rsid w:val="00CA4772"/>
    <w:rsid w:val="00CC1729"/>
    <w:rsid w:val="00CC221F"/>
    <w:rsid w:val="00CC4111"/>
    <w:rsid w:val="00CE29E9"/>
    <w:rsid w:val="00CF0062"/>
    <w:rsid w:val="00CF7C8C"/>
    <w:rsid w:val="00D02D5C"/>
    <w:rsid w:val="00D13BC8"/>
    <w:rsid w:val="00D2126B"/>
    <w:rsid w:val="00D2602E"/>
    <w:rsid w:val="00D312CE"/>
    <w:rsid w:val="00D37402"/>
    <w:rsid w:val="00D42E78"/>
    <w:rsid w:val="00D43716"/>
    <w:rsid w:val="00D47F92"/>
    <w:rsid w:val="00D6132F"/>
    <w:rsid w:val="00D73B73"/>
    <w:rsid w:val="00D74B57"/>
    <w:rsid w:val="00D80C40"/>
    <w:rsid w:val="00D81EE4"/>
    <w:rsid w:val="00D85E5C"/>
    <w:rsid w:val="00D86434"/>
    <w:rsid w:val="00D87C37"/>
    <w:rsid w:val="00DA1D0C"/>
    <w:rsid w:val="00DA2EC4"/>
    <w:rsid w:val="00DA72C6"/>
    <w:rsid w:val="00DB071F"/>
    <w:rsid w:val="00DC24E7"/>
    <w:rsid w:val="00DC2533"/>
    <w:rsid w:val="00DC7210"/>
    <w:rsid w:val="00DE19D6"/>
    <w:rsid w:val="00DF256A"/>
    <w:rsid w:val="00DF595A"/>
    <w:rsid w:val="00DF76E5"/>
    <w:rsid w:val="00E05239"/>
    <w:rsid w:val="00E2556E"/>
    <w:rsid w:val="00E25C35"/>
    <w:rsid w:val="00E335CA"/>
    <w:rsid w:val="00E45DF6"/>
    <w:rsid w:val="00E539EB"/>
    <w:rsid w:val="00E57D09"/>
    <w:rsid w:val="00E6007B"/>
    <w:rsid w:val="00E67E46"/>
    <w:rsid w:val="00E77065"/>
    <w:rsid w:val="00E852F0"/>
    <w:rsid w:val="00EA3516"/>
    <w:rsid w:val="00EA7C91"/>
    <w:rsid w:val="00EB1184"/>
    <w:rsid w:val="00EB1C8C"/>
    <w:rsid w:val="00EB35CD"/>
    <w:rsid w:val="00EB50CF"/>
    <w:rsid w:val="00EB749B"/>
    <w:rsid w:val="00EC5D8F"/>
    <w:rsid w:val="00ED0168"/>
    <w:rsid w:val="00ED24BF"/>
    <w:rsid w:val="00ED5B3C"/>
    <w:rsid w:val="00EE6C6B"/>
    <w:rsid w:val="00F05E5B"/>
    <w:rsid w:val="00F06E2F"/>
    <w:rsid w:val="00F1018D"/>
    <w:rsid w:val="00F13CD7"/>
    <w:rsid w:val="00F144FD"/>
    <w:rsid w:val="00F1765E"/>
    <w:rsid w:val="00F22F22"/>
    <w:rsid w:val="00F301FA"/>
    <w:rsid w:val="00F3083E"/>
    <w:rsid w:val="00F3714D"/>
    <w:rsid w:val="00F37B7E"/>
    <w:rsid w:val="00F402BE"/>
    <w:rsid w:val="00F40E76"/>
    <w:rsid w:val="00F44C9E"/>
    <w:rsid w:val="00F5022F"/>
    <w:rsid w:val="00F56B7D"/>
    <w:rsid w:val="00F619E3"/>
    <w:rsid w:val="00F70404"/>
    <w:rsid w:val="00F747E9"/>
    <w:rsid w:val="00F942FF"/>
    <w:rsid w:val="00FA2A5E"/>
    <w:rsid w:val="00FA5156"/>
    <w:rsid w:val="00FE2D5C"/>
    <w:rsid w:val="00FE5183"/>
    <w:rsid w:val="00FE7C3B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8A86"/>
  <w15:chartTrackingRefBased/>
  <w15:docId w15:val="{759A20B0-914A-4314-9F1B-B2252722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5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6152F"/>
    <w:pPr>
      <w:keepNext/>
      <w:spacing w:before="120" w:after="120" w:line="240" w:lineRule="auto"/>
      <w:jc w:val="center"/>
      <w:outlineLvl w:val="0"/>
    </w:pPr>
    <w:rPr>
      <w:rFonts w:ascii="Times New Roman" w:eastAsia="MS Mincho" w:hAnsi="Times New Roman"/>
      <w:b/>
      <w:bCs/>
      <w:spacing w:val="80"/>
      <w:sz w:val="24"/>
      <w:szCs w:val="24"/>
      <w:lang w:val="x-none" w:eastAsia="pl-PL"/>
    </w:rPr>
  </w:style>
  <w:style w:type="paragraph" w:styleId="Nagwek2">
    <w:name w:val="heading 2"/>
    <w:basedOn w:val="Normalny"/>
    <w:next w:val="Normalny"/>
    <w:qFormat/>
    <w:rsid w:val="00BA3A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6152F"/>
    <w:rPr>
      <w:rFonts w:ascii="Times New Roman" w:eastAsia="MS Mincho" w:hAnsi="Times New Roman" w:cs="Times New Roman"/>
      <w:b/>
      <w:bCs/>
      <w:spacing w:val="80"/>
      <w:sz w:val="24"/>
      <w:szCs w:val="24"/>
      <w:lang w:eastAsia="pl-PL"/>
    </w:rPr>
  </w:style>
  <w:style w:type="paragraph" w:customStyle="1" w:styleId="Wypunktowanie">
    <w:name w:val="Wypunktowanie"/>
    <w:basedOn w:val="Normalny"/>
    <w:rsid w:val="0056152F"/>
    <w:pPr>
      <w:numPr>
        <w:numId w:val="1"/>
      </w:numPr>
      <w:spacing w:before="80" w:after="0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character" w:styleId="Hipercze">
    <w:name w:val="Hyperlink"/>
    <w:rsid w:val="0056152F"/>
    <w:rPr>
      <w:color w:val="0000FF"/>
      <w:u w:val="single"/>
    </w:rPr>
  </w:style>
  <w:style w:type="paragraph" w:customStyle="1" w:styleId="p2-kontynuacja">
    <w:name w:val="p2-kontynuacja"/>
    <w:basedOn w:val="Normalny"/>
    <w:rsid w:val="0056152F"/>
    <w:pPr>
      <w:spacing w:before="120" w:after="0" w:line="240" w:lineRule="auto"/>
      <w:ind w:left="39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next w:val="p2"/>
    <w:rsid w:val="0056152F"/>
    <w:pPr>
      <w:keepNext/>
      <w:numPr>
        <w:numId w:val="2"/>
      </w:numPr>
      <w:spacing w:before="240"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56152F"/>
    <w:pPr>
      <w:spacing w:before="120"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">
    <w:name w:val="p3"/>
    <w:basedOn w:val="Normalny"/>
    <w:rsid w:val="0056152F"/>
    <w:pPr>
      <w:numPr>
        <w:ilvl w:val="2"/>
        <w:numId w:val="2"/>
      </w:numPr>
      <w:spacing w:before="120" w:after="0" w:line="240" w:lineRule="auto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F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86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F786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8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786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86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F7864"/>
    <w:rPr>
      <w:rFonts w:ascii="Tahoma" w:hAnsi="Tahoma" w:cs="Tahoma"/>
      <w:sz w:val="16"/>
      <w:szCs w:val="16"/>
      <w:lang w:eastAsia="en-US"/>
    </w:rPr>
  </w:style>
  <w:style w:type="character" w:styleId="UyteHipercze">
    <w:name w:val="FollowedHyperlink"/>
    <w:uiPriority w:val="99"/>
    <w:semiHidden/>
    <w:unhideWhenUsed/>
    <w:rsid w:val="00400679"/>
    <w:rPr>
      <w:color w:val="800080"/>
      <w:u w:val="single"/>
    </w:rPr>
  </w:style>
  <w:style w:type="paragraph" w:styleId="Akapitzlist">
    <w:name w:val="List Paragraph"/>
    <w:aliases w:val="normalny tekst,Numerowanie,List Paragraph,Akapit z listą BS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7947D1"/>
    <w:pPr>
      <w:ind w:left="708"/>
    </w:pPr>
  </w:style>
  <w:style w:type="paragraph" w:styleId="Poprawka">
    <w:name w:val="Revision"/>
    <w:hidden/>
    <w:uiPriority w:val="99"/>
    <w:semiHidden/>
    <w:rsid w:val="00B62C9F"/>
    <w:rPr>
      <w:sz w:val="22"/>
      <w:szCs w:val="22"/>
      <w:lang w:eastAsia="en-US"/>
    </w:rPr>
  </w:style>
  <w:style w:type="paragraph" w:customStyle="1" w:styleId="Listanumerowana31">
    <w:name w:val="Lista numerowana 31"/>
    <w:rsid w:val="00BA3A98"/>
    <w:pPr>
      <w:widowControl w:val="0"/>
      <w:suppressAutoHyphens/>
      <w:spacing w:before="40" w:after="40"/>
    </w:pPr>
    <w:rPr>
      <w:rFonts w:ascii="Times New Roman" w:eastAsia="Times New Roman" w:hAnsi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D4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32D4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32D4F"/>
    <w:rPr>
      <w:vertAlign w:val="superscript"/>
    </w:rPr>
  </w:style>
  <w:style w:type="paragraph" w:styleId="Tekstpodstawowy">
    <w:name w:val="Body Text"/>
    <w:basedOn w:val="Normalny"/>
    <w:link w:val="TekstpodstawowyZnak"/>
    <w:rsid w:val="00801CE6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link w:val="Tekstpodstawowy"/>
    <w:rsid w:val="00801CE6"/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8975D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character" w:customStyle="1" w:styleId="Nierozpoznanawzmianka">
    <w:name w:val="Nierozpoznana wzmianka"/>
    <w:uiPriority w:val="99"/>
    <w:semiHidden/>
    <w:unhideWhenUsed/>
    <w:rsid w:val="00EA7C91"/>
    <w:rPr>
      <w:color w:val="808080"/>
      <w:shd w:val="clear" w:color="auto" w:fill="E6E6E6"/>
    </w:rPr>
  </w:style>
  <w:style w:type="character" w:customStyle="1" w:styleId="object">
    <w:name w:val="object"/>
    <w:rsid w:val="00C42AE4"/>
  </w:style>
  <w:style w:type="character" w:customStyle="1" w:styleId="pricetoconvert">
    <w:name w:val="pricetoconvert"/>
    <w:rsid w:val="00E77065"/>
  </w:style>
  <w:style w:type="paragraph" w:styleId="Nagwek">
    <w:name w:val="header"/>
    <w:basedOn w:val="Normalny"/>
    <w:link w:val="NagwekZnak"/>
    <w:uiPriority w:val="99"/>
    <w:unhideWhenUsed/>
    <w:rsid w:val="00C8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E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8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EF7"/>
    <w:rPr>
      <w:sz w:val="22"/>
      <w:szCs w:val="22"/>
      <w:lang w:eastAsia="en-US"/>
    </w:rPr>
  </w:style>
  <w:style w:type="character" w:customStyle="1" w:styleId="AkapitzlistZnak">
    <w:name w:val="Akapit z listą Znak"/>
    <w:aliases w:val="normalny tekst Znak,Numerowanie Znak,List Paragraph Znak,Akapit z listą BS Znak,Obiekt Znak,BulletC Znak,Akapit z listą31 Znak,NOWY Znak,Akapit z listą32 Znak,Akapit z listą3 Znak,CW_Lista Znak,L1 Znak,Akapit z listą5 Znak"/>
    <w:link w:val="Akapitzlist"/>
    <w:uiPriority w:val="34"/>
    <w:qFormat/>
    <w:rsid w:val="009A75A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D7843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7843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4667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851">
                              <w:marLeft w:val="32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2643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0112">
                              <w:marLeft w:val="32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29CB-10A3-4B21-B9E4-3F4E7D5D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FE1000C.dotm</Template>
  <TotalTime>0</TotalTime>
  <Pages>4</Pages>
  <Words>1606</Words>
  <Characters>9640</Characters>
  <Application>Microsoft Office Word</Application>
  <DocSecurity>4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11224</CharactersWithSpaces>
  <SharedDoc>false</SharedDoc>
  <HLinks>
    <vt:vector size="6" baseType="variant">
      <vt:variant>
        <vt:i4>458797</vt:i4>
      </vt:variant>
      <vt:variant>
        <vt:i4>0</vt:i4>
      </vt:variant>
      <vt:variant>
        <vt:i4>0</vt:i4>
      </vt:variant>
      <vt:variant>
        <vt:i4>5</vt:i4>
      </vt:variant>
      <vt:variant>
        <vt:lpwstr>mailto:maciej.przygoda@powiat.pruszkow.pl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KDal;Aleksandra Przyśliwska</dc:creator>
  <cp:keywords/>
  <cp:lastModifiedBy>Piotr Pawlina</cp:lastModifiedBy>
  <cp:revision>2</cp:revision>
  <cp:lastPrinted>2022-04-27T12:06:00Z</cp:lastPrinted>
  <dcterms:created xsi:type="dcterms:W3CDTF">2022-08-05T09:23:00Z</dcterms:created>
  <dcterms:modified xsi:type="dcterms:W3CDTF">2022-08-05T09:23:00Z</dcterms:modified>
</cp:coreProperties>
</file>