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4A727" w14:textId="77777777" w:rsidR="00CD5E1E" w:rsidRDefault="00CD5E1E" w:rsidP="00CD5E1E">
      <w:pPr>
        <w:pStyle w:val="Default"/>
        <w:jc w:val="right"/>
        <w:rPr>
          <w:b/>
          <w:bCs/>
        </w:rPr>
      </w:pPr>
      <w:r w:rsidRPr="00E4467D">
        <w:rPr>
          <w:b/>
          <w:bCs/>
        </w:rPr>
        <w:t xml:space="preserve">RRG.272…….2023.3.MM </w:t>
      </w:r>
    </w:p>
    <w:p w14:paraId="4DFD55AA" w14:textId="77777777" w:rsidR="00CD5E1E" w:rsidRPr="00E4467D" w:rsidRDefault="00CD5E1E" w:rsidP="00CD5E1E">
      <w:pPr>
        <w:pStyle w:val="Default"/>
        <w:jc w:val="right"/>
      </w:pPr>
    </w:p>
    <w:p w14:paraId="0ACC3413" w14:textId="77777777" w:rsidR="00CD5E1E" w:rsidRDefault="00CD5E1E" w:rsidP="00CD5E1E">
      <w:pPr>
        <w:pStyle w:val="Default"/>
        <w:jc w:val="center"/>
        <w:rPr>
          <w:b/>
          <w:bCs/>
        </w:rPr>
      </w:pPr>
      <w:r w:rsidRPr="00E4467D">
        <w:rPr>
          <w:b/>
          <w:bCs/>
        </w:rPr>
        <w:t>Umowa – projekt</w:t>
      </w:r>
    </w:p>
    <w:p w14:paraId="56F68428" w14:textId="77777777" w:rsidR="00CD5E1E" w:rsidRDefault="00CD5E1E" w:rsidP="00CD5E1E">
      <w:pPr>
        <w:pStyle w:val="Default"/>
        <w:jc w:val="center"/>
        <w:rPr>
          <w:b/>
          <w:bCs/>
        </w:rPr>
      </w:pPr>
    </w:p>
    <w:p w14:paraId="4A38E8C5" w14:textId="77777777" w:rsidR="00CD5E1E" w:rsidRPr="00E4467D" w:rsidRDefault="00CD5E1E" w:rsidP="00CD5E1E">
      <w:pPr>
        <w:pStyle w:val="Default"/>
        <w:jc w:val="center"/>
      </w:pPr>
    </w:p>
    <w:p w14:paraId="0446992C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Zawarta dnia ………………. roku pomiędzy: </w:t>
      </w:r>
    </w:p>
    <w:p w14:paraId="236EEB07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Gminą Giżycko reprezentowaną przez Pana Marka </w:t>
      </w:r>
      <w:proofErr w:type="spellStart"/>
      <w:r w:rsidRPr="00E4467D">
        <w:t>Jasudowicza</w:t>
      </w:r>
      <w:proofErr w:type="spellEnd"/>
      <w:r w:rsidRPr="00E4467D">
        <w:t xml:space="preserve"> – Wójta Gminy Giżycko, zwaną w dalszej części umowy „Zamawiającym ”, </w:t>
      </w:r>
    </w:p>
    <w:p w14:paraId="713B2E4D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a: </w:t>
      </w:r>
    </w:p>
    <w:p w14:paraId="3DEA27A4" w14:textId="0B5B199A" w:rsidR="00CD5E1E" w:rsidRPr="00CD5E1E" w:rsidRDefault="00CD5E1E" w:rsidP="00CD5E1E">
      <w:pPr>
        <w:pStyle w:val="Default"/>
        <w:spacing w:line="360" w:lineRule="auto"/>
      </w:pPr>
      <w:r w:rsidRPr="00E4467D">
        <w:t xml:space="preserve">………………. Prowadzącym/ą działalność gospodarczą pod nazwą ……………………… z siedzibą w …………………, NIP ………………, zwanym/ą w dalszej części umowy „Wykonawcą ” o następującej treści: </w:t>
      </w:r>
    </w:p>
    <w:p w14:paraId="00FDFAA6" w14:textId="69A36F1A" w:rsidR="00CD5E1E" w:rsidRPr="00E4467D" w:rsidRDefault="00CD5E1E" w:rsidP="00CD5E1E">
      <w:pPr>
        <w:pStyle w:val="Default"/>
        <w:spacing w:line="360" w:lineRule="auto"/>
        <w:jc w:val="center"/>
      </w:pPr>
      <w:r w:rsidRPr="00E4467D">
        <w:rPr>
          <w:b/>
          <w:bCs/>
        </w:rPr>
        <w:t>Przedmiot umowy</w:t>
      </w:r>
    </w:p>
    <w:p w14:paraId="2A8567CE" w14:textId="77777777" w:rsidR="00CD5E1E" w:rsidRPr="00E4467D" w:rsidRDefault="00CD5E1E" w:rsidP="00CD5E1E">
      <w:pPr>
        <w:pStyle w:val="Default"/>
        <w:spacing w:line="360" w:lineRule="auto"/>
        <w:jc w:val="center"/>
      </w:pPr>
      <w:r w:rsidRPr="00E4467D">
        <w:rPr>
          <w:b/>
          <w:bCs/>
        </w:rPr>
        <w:t>§1</w:t>
      </w:r>
    </w:p>
    <w:p w14:paraId="2E5B5575" w14:textId="2A7A367E" w:rsidR="00CD5E1E" w:rsidRPr="00E4467D" w:rsidRDefault="00CD5E1E" w:rsidP="00CD5E1E">
      <w:pPr>
        <w:pStyle w:val="Default"/>
        <w:numPr>
          <w:ilvl w:val="0"/>
          <w:numId w:val="1"/>
        </w:numPr>
        <w:spacing w:line="360" w:lineRule="auto"/>
        <w:ind w:left="360" w:hanging="360"/>
      </w:pPr>
      <w:r w:rsidRPr="00E4467D">
        <w:t xml:space="preserve">Zamawiający powierza a Wykonawca przyjmuje do wykonania świadczenie usług pod nazwą: </w:t>
      </w:r>
    </w:p>
    <w:p w14:paraId="00EA2A19" w14:textId="77777777" w:rsidR="00CD5E1E" w:rsidRPr="00E4467D" w:rsidRDefault="00CD5E1E" w:rsidP="00CD5E1E">
      <w:pPr>
        <w:pStyle w:val="Default"/>
        <w:spacing w:line="360" w:lineRule="auto"/>
      </w:pPr>
      <w:r w:rsidRPr="00E4467D">
        <w:rPr>
          <w:b/>
          <w:bCs/>
        </w:rPr>
        <w:t>„Konserwacja oświetlenia drogowego na terenie Gminy Giżycko w okresie od 01 stycznia 202</w:t>
      </w:r>
      <w:r>
        <w:rPr>
          <w:b/>
          <w:bCs/>
        </w:rPr>
        <w:t>5</w:t>
      </w:r>
      <w:r w:rsidRPr="00E4467D">
        <w:rPr>
          <w:b/>
          <w:bCs/>
        </w:rPr>
        <w:t xml:space="preserve"> roku do 31 grudnia 202</w:t>
      </w:r>
      <w:r>
        <w:rPr>
          <w:b/>
          <w:bCs/>
        </w:rPr>
        <w:t>5</w:t>
      </w:r>
      <w:r w:rsidRPr="00E4467D">
        <w:rPr>
          <w:b/>
          <w:bCs/>
        </w:rPr>
        <w:t xml:space="preserve"> roku " </w:t>
      </w:r>
    </w:p>
    <w:p w14:paraId="325DA439" w14:textId="77777777" w:rsidR="00CD5E1E" w:rsidRDefault="00CD5E1E" w:rsidP="00CD5E1E">
      <w:pPr>
        <w:pStyle w:val="Default"/>
        <w:spacing w:line="360" w:lineRule="auto"/>
      </w:pPr>
      <w:r w:rsidRPr="00E4467D">
        <w:t>2. Do obowiązków Wykonawcy należeć będzie konserwacja i naprawa oświetlenia drogowego na terenie Gminy Giżycko w okresie od 01 stycznia 202</w:t>
      </w:r>
      <w:r>
        <w:t>5</w:t>
      </w:r>
      <w:r w:rsidRPr="00E4467D">
        <w:t xml:space="preserve"> roku do 31 grudnia 202</w:t>
      </w:r>
      <w:r>
        <w:t>5</w:t>
      </w:r>
      <w:r w:rsidRPr="00E4467D">
        <w:t xml:space="preserve"> roku </w:t>
      </w:r>
    </w:p>
    <w:p w14:paraId="4D71FFD1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3. Wykonawca zobowiązuje się do realizowania przedmiotu umowy zgodnie ze złożoną ofertą i warunkami określonymi w rozpoznaniu cenowym a ponadto zgodnie z treścią niniejszej umowy, zasadami wiedzy technicznej oraz właściwymi przepisami prawa. </w:t>
      </w:r>
    </w:p>
    <w:p w14:paraId="296FC37D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4. Wykonawca jest zobowiązany do wykonania wszelkich usług, będących przedmiotem niniejszej umowy, we własnym zakresie. </w:t>
      </w:r>
    </w:p>
    <w:p w14:paraId="2E1CC828" w14:textId="2D893B01" w:rsidR="00CD5E1E" w:rsidRPr="00E4467D" w:rsidRDefault="00CD5E1E" w:rsidP="00CD5E1E">
      <w:pPr>
        <w:pStyle w:val="Default"/>
        <w:spacing w:line="360" w:lineRule="auto"/>
      </w:pPr>
      <w:r w:rsidRPr="00E4467D">
        <w:t xml:space="preserve">5. Cena obejmuje jedynie koszt prac związanych z prawidłowym funkcjonowaniem oświetlenia ulicznego. Zamawiający pokrywa koszt materiałów niezbędnych do wykonania usługi, jednocześnie wskazuje aby materiały pozyskiwane były w systemie konkurencyjnym po wcześniejszym rozpoznaniu rynku i zastrzega sobie prawo do kontroli ceny materiałów poprzez wgląd do dowodów zakupu, z zastrzeżeniem §5 ust. 4. </w:t>
      </w:r>
    </w:p>
    <w:p w14:paraId="213773DC" w14:textId="77777777" w:rsidR="00CD5E1E" w:rsidRDefault="00CD5E1E" w:rsidP="00CD5E1E">
      <w:pPr>
        <w:pStyle w:val="Default"/>
        <w:spacing w:line="360" w:lineRule="auto"/>
      </w:pPr>
      <w:r w:rsidRPr="00E4467D">
        <w:t xml:space="preserve">6. Złożona przez Wykonawcę oferta i warunki określone w rozpoznaniu cenowym stanowią integralną część niniejszej umowy. </w:t>
      </w:r>
    </w:p>
    <w:p w14:paraId="739BD9CE" w14:textId="77777777" w:rsidR="00CD5E1E" w:rsidRPr="00E4467D" w:rsidRDefault="00CD5E1E" w:rsidP="00CD5E1E">
      <w:pPr>
        <w:pStyle w:val="Default"/>
        <w:spacing w:line="360" w:lineRule="auto"/>
      </w:pPr>
    </w:p>
    <w:p w14:paraId="676483C7" w14:textId="77777777" w:rsidR="00CD5E1E" w:rsidRPr="00E4467D" w:rsidRDefault="00CD5E1E" w:rsidP="00CD5E1E">
      <w:pPr>
        <w:pStyle w:val="Default"/>
        <w:spacing w:line="360" w:lineRule="auto"/>
      </w:pPr>
    </w:p>
    <w:p w14:paraId="162066BA" w14:textId="77777777" w:rsidR="00CD5E1E" w:rsidRPr="00E4467D" w:rsidRDefault="00CD5E1E" w:rsidP="00CD5E1E">
      <w:pPr>
        <w:pStyle w:val="Default"/>
        <w:spacing w:line="360" w:lineRule="auto"/>
        <w:jc w:val="center"/>
      </w:pPr>
      <w:r w:rsidRPr="00E4467D">
        <w:rPr>
          <w:b/>
          <w:bCs/>
        </w:rPr>
        <w:lastRenderedPageBreak/>
        <w:t>Obowiązki Stron</w:t>
      </w:r>
    </w:p>
    <w:p w14:paraId="7411A397" w14:textId="77777777" w:rsidR="00CD5E1E" w:rsidRPr="00E4467D" w:rsidRDefault="00CD5E1E" w:rsidP="00CD5E1E">
      <w:pPr>
        <w:pStyle w:val="Default"/>
        <w:spacing w:line="360" w:lineRule="auto"/>
        <w:jc w:val="center"/>
      </w:pPr>
      <w:r w:rsidRPr="00E4467D">
        <w:rPr>
          <w:b/>
          <w:bCs/>
        </w:rPr>
        <w:t>§2</w:t>
      </w:r>
    </w:p>
    <w:p w14:paraId="63BDD6A2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1. Do obowiązków Wykonawcy należy w szczególności: </w:t>
      </w:r>
    </w:p>
    <w:p w14:paraId="04DFEB95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1) utrzymanie w stanie sprawności wszystkich opraw oświetleniowych, znajdujących się na terenie gminy Giżycko, tj. </w:t>
      </w:r>
      <w:r w:rsidRPr="00E4467D">
        <w:rPr>
          <w:highlight w:val="yellow"/>
        </w:rPr>
        <w:t>2427</w:t>
      </w:r>
      <w:r w:rsidRPr="00E4467D">
        <w:t xml:space="preserve"> sztuk, </w:t>
      </w:r>
    </w:p>
    <w:p w14:paraId="1D5D67BB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2) wymiana zużytych źródeł światła i naprawa elementów opraw oświetleniowych, </w:t>
      </w:r>
    </w:p>
    <w:p w14:paraId="2361380B" w14:textId="77777777" w:rsidR="00CD5E1E" w:rsidRDefault="00CD5E1E" w:rsidP="00CD5E1E">
      <w:pPr>
        <w:pStyle w:val="Default"/>
        <w:spacing w:line="360" w:lineRule="auto"/>
      </w:pPr>
      <w:r w:rsidRPr="00E4467D">
        <w:t xml:space="preserve">3) wymiana uszkodzonych zegarów astronomicznych lub przekaźników zmierzchowych sterujących oświetleniem, wymiana pozostałych urządzeń sterowniczych, </w:t>
      </w:r>
    </w:p>
    <w:p w14:paraId="63AFBFEE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4) regulacja ustawienia czasów świecenia w zegarach sterowniczych (wg ustaleń z Zamawiającym), </w:t>
      </w:r>
    </w:p>
    <w:p w14:paraId="686307AB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5) terminowe usuwanie usterek i zakłóceń w działaniu sieci oświetlenia ulicznego, przy czym dopuszczalna ilość nieczynnych punktów świetlnych wynosi 10 % ogólnej ilości, </w:t>
      </w:r>
    </w:p>
    <w:p w14:paraId="3A2A0EC7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6) utrzymanie obiektów konserwowanych w należytym stanie technicznym, </w:t>
      </w:r>
    </w:p>
    <w:p w14:paraId="7A85B218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7) przy wymianie słupa wykonanie pomiarów rezystancji izolacji i pomiarów przeciwporażeniowych; </w:t>
      </w:r>
    </w:p>
    <w:p w14:paraId="760E3FB2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8) w razie konieczności podcinanie konarów drzew, które zakłócają prawidłowe funkcjonowanie oświetlenia, </w:t>
      </w:r>
    </w:p>
    <w:p w14:paraId="1BAE8EF8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9) przekazywanie zużytych źródeł światła podmiotowi posiadającemu stosowne zezwolenie do prowadzenia takiej działalności, </w:t>
      </w:r>
    </w:p>
    <w:p w14:paraId="12AF8AF3" w14:textId="77777777" w:rsidR="00CD5E1E" w:rsidRDefault="00CD5E1E" w:rsidP="00CD5E1E">
      <w:pPr>
        <w:pStyle w:val="Default"/>
        <w:spacing w:line="360" w:lineRule="auto"/>
      </w:pPr>
      <w:r w:rsidRPr="00E4467D">
        <w:t xml:space="preserve">10) używanie wyłącznie materiałów spełniających wymagania określone w aktualnie obowiązujących normach, tj. zgodnie z art. 10 ustawy z dnia 07 lipca 1994 roku Prawo budowlane (Dz.U. z 2023 roku poz. 682 tj. ze zm.), </w:t>
      </w:r>
    </w:p>
    <w:p w14:paraId="643C4CCA" w14:textId="63453A87" w:rsidR="00CD5E1E" w:rsidRDefault="00CD5E1E" w:rsidP="00CD5E1E">
      <w:pPr>
        <w:pStyle w:val="Default"/>
        <w:spacing w:line="360" w:lineRule="auto"/>
      </w:pPr>
      <w:r w:rsidRPr="00E4467D">
        <w:t>1</w:t>
      </w:r>
      <w:r w:rsidR="00B35ACB">
        <w:t>1</w:t>
      </w:r>
      <w:r w:rsidRPr="00E4467D">
        <w:t xml:space="preserve">) Wykonawca odpowiedzialny jest za stan techniczny i bezpieczne funkcjonowanie urządzeń oświetlenia ulicznego i ponosi wszelkie konsekwencje z tego tytułu oraz z tytułu zaciemniania ulicy lub jej odcinka, do odpowiedzialności cywilnej wobec osób trzecich włącznie, za wyjątkiem sytuacji losowych wynikłych nie z winy Wykonawcy. </w:t>
      </w:r>
    </w:p>
    <w:p w14:paraId="21DCE402" w14:textId="77777777" w:rsidR="00CD5E1E" w:rsidRPr="00E4467D" w:rsidRDefault="00CD5E1E" w:rsidP="00CD5E1E">
      <w:pPr>
        <w:pStyle w:val="Default"/>
        <w:spacing w:line="360" w:lineRule="auto"/>
      </w:pPr>
    </w:p>
    <w:p w14:paraId="785AC1E3" w14:textId="77777777" w:rsidR="00CD5E1E" w:rsidRPr="00E4467D" w:rsidRDefault="00CD5E1E" w:rsidP="00CD5E1E">
      <w:pPr>
        <w:pStyle w:val="Default"/>
        <w:spacing w:line="360" w:lineRule="auto"/>
        <w:jc w:val="center"/>
      </w:pPr>
      <w:r w:rsidRPr="00E4467D">
        <w:rPr>
          <w:b/>
          <w:bCs/>
        </w:rPr>
        <w:t>§3</w:t>
      </w:r>
    </w:p>
    <w:p w14:paraId="4CCD1FDE" w14:textId="77777777" w:rsidR="00CD5E1E" w:rsidRPr="00E4467D" w:rsidRDefault="00CD5E1E" w:rsidP="00CD5E1E">
      <w:pPr>
        <w:pStyle w:val="Default"/>
        <w:numPr>
          <w:ilvl w:val="0"/>
          <w:numId w:val="2"/>
        </w:numPr>
        <w:spacing w:line="360" w:lineRule="auto"/>
        <w:ind w:left="720" w:hanging="360"/>
      </w:pPr>
      <w:r w:rsidRPr="00E4467D">
        <w:t xml:space="preserve">Wykonawca oświadcza, że posiada wszelkie niezbędne kwalifikacje oraz dysponuje odpowiednim potencjałem technicznym do wykonania przedmiotu niniejszej umowy, </w:t>
      </w:r>
    </w:p>
    <w:p w14:paraId="6E4B9F8A" w14:textId="51CBB16A" w:rsidR="00692FCF" w:rsidRDefault="00CD5E1E" w:rsidP="00CD5E1E">
      <w:pPr>
        <w:pStyle w:val="Default"/>
        <w:spacing w:line="360" w:lineRule="auto"/>
      </w:pPr>
      <w:r w:rsidRPr="00E4467D">
        <w:t>a osoby zatrudnione do jej wykonania mają wymagane prawem uprawnienia oraz niezbędną wiedzę, doświadczenie i kwalifikacje</w:t>
      </w:r>
      <w:r w:rsidR="00692FCF">
        <w:t xml:space="preserve"> (załącznik nr 2 i 3)</w:t>
      </w:r>
      <w:r w:rsidRPr="00E4467D">
        <w:t xml:space="preserve">. </w:t>
      </w:r>
    </w:p>
    <w:p w14:paraId="744C71F8" w14:textId="38DF6C54" w:rsidR="00CD5E1E" w:rsidRPr="00E4467D" w:rsidRDefault="00CD5E1E" w:rsidP="00CD5E1E">
      <w:pPr>
        <w:pStyle w:val="Default"/>
        <w:spacing w:line="360" w:lineRule="auto"/>
      </w:pPr>
      <w:r w:rsidRPr="00E4467D">
        <w:lastRenderedPageBreak/>
        <w:t xml:space="preserve">2. Wykonawca zobowiązuje się wykonywać swoje zobowiązania z należytą starannością, rozumianą jako staranność profesjonalisty właściwą w działalności objętej przedmiotem niniejszej umowy. </w:t>
      </w:r>
    </w:p>
    <w:p w14:paraId="33BD2DA2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3. Przy wykonywaniu niniejszej umowy Wykonawca zobowiązuje się do stosowania zasad organizacji bezpieczeństwa pracy przy urządzeniach oświetlenia drogowego obowiązujących w PGE Dystrybucja S.A. – zgodnie z aktualną „Instrukcją współpracy pomiędzy Dystrybucja S.A. oddział Białystok a samorządem” z października 2013 roku, wraz z kolejnymi zmianami i ujednoliceniami. </w:t>
      </w:r>
    </w:p>
    <w:p w14:paraId="7B8C611C" w14:textId="77777777" w:rsidR="00CD5E1E" w:rsidRPr="00E4467D" w:rsidRDefault="00CD5E1E" w:rsidP="00CD5E1E">
      <w:pPr>
        <w:pStyle w:val="Default"/>
        <w:spacing w:line="360" w:lineRule="auto"/>
      </w:pPr>
      <w:r w:rsidRPr="00E4467D">
        <w:t xml:space="preserve">4. Wykonawca nie może bez pisemnej zgody Zamawiającego powierzyć wykonania całości lub części umowy innemu podmiotowi. </w:t>
      </w:r>
    </w:p>
    <w:p w14:paraId="53767764" w14:textId="77777777" w:rsidR="00CD5E1E" w:rsidRPr="00E4467D" w:rsidRDefault="00CD5E1E" w:rsidP="00CD5E1E">
      <w:pPr>
        <w:pStyle w:val="Default"/>
        <w:spacing w:line="360" w:lineRule="auto"/>
      </w:pPr>
    </w:p>
    <w:p w14:paraId="02CF19DD" w14:textId="77777777" w:rsidR="00CD5E1E" w:rsidRPr="00E4467D" w:rsidRDefault="00CD5E1E" w:rsidP="00CD5E1E">
      <w:pPr>
        <w:pStyle w:val="Default"/>
        <w:spacing w:line="360" w:lineRule="auto"/>
        <w:jc w:val="center"/>
      </w:pPr>
      <w:r w:rsidRPr="00E4467D">
        <w:rPr>
          <w:b/>
          <w:bCs/>
        </w:rPr>
        <w:t>§4</w:t>
      </w:r>
    </w:p>
    <w:p w14:paraId="5E1FE14A" w14:textId="77777777" w:rsidR="00CD5E1E" w:rsidRPr="00E4467D" w:rsidRDefault="00CD5E1E" w:rsidP="00692FCF">
      <w:pPr>
        <w:pStyle w:val="Default"/>
        <w:numPr>
          <w:ilvl w:val="0"/>
          <w:numId w:val="3"/>
        </w:numPr>
        <w:spacing w:line="360" w:lineRule="auto"/>
        <w:ind w:left="360" w:hanging="360"/>
        <w:jc w:val="both"/>
      </w:pPr>
      <w:r w:rsidRPr="00E4467D">
        <w:t xml:space="preserve">Wykonawca będzie wykonywał czynności naprawcze i konserwacyjne na podstawie pisemnego zlecenia Zamawiającego po uprzednim telefonicznym lub mailowym zgłoszeniu awarii oświetlenia przez uprawnionego pracownika Urzędu Gminy. </w:t>
      </w:r>
    </w:p>
    <w:p w14:paraId="0812C1F5" w14:textId="77777777" w:rsidR="00CD5E1E" w:rsidRPr="00E4467D" w:rsidRDefault="00CD5E1E" w:rsidP="00692FCF">
      <w:pPr>
        <w:pStyle w:val="Default"/>
        <w:numPr>
          <w:ilvl w:val="0"/>
          <w:numId w:val="3"/>
        </w:numPr>
        <w:spacing w:line="360" w:lineRule="auto"/>
        <w:ind w:left="360" w:hanging="360"/>
        <w:jc w:val="both"/>
      </w:pPr>
      <w:r w:rsidRPr="00E4467D">
        <w:t xml:space="preserve">Wykonawca przyjmuje na siebie obowiązki zarządcy oświetlenia drogowego na terenie Gminy Giżycko i w razie konieczności dokonuje analizy i uzgodnień projektów przebudowy oświetlenia drogowego na podstawie wydanych warunków technicznych w imieniu Gminy Giżycko. </w:t>
      </w:r>
    </w:p>
    <w:p w14:paraId="52A797F7" w14:textId="77777777" w:rsidR="00CD5E1E" w:rsidRPr="00E4467D" w:rsidRDefault="00CD5E1E" w:rsidP="00692FCF">
      <w:pPr>
        <w:pStyle w:val="Default"/>
        <w:numPr>
          <w:ilvl w:val="0"/>
          <w:numId w:val="3"/>
        </w:numPr>
        <w:spacing w:line="360" w:lineRule="auto"/>
        <w:ind w:left="360" w:hanging="360"/>
        <w:jc w:val="both"/>
      </w:pPr>
      <w:r w:rsidRPr="00E4467D">
        <w:t xml:space="preserve">Wykonawca ponosi koszt ewentualnych opłat pobieranych przez PGE Dystrybucja S.A. za dopuszczenie go do pracy na sieci energetycznej. </w:t>
      </w:r>
    </w:p>
    <w:p w14:paraId="027DAEE8" w14:textId="77777777" w:rsidR="00CD5E1E" w:rsidRPr="00E4467D" w:rsidRDefault="00CD5E1E" w:rsidP="00692FCF">
      <w:pPr>
        <w:pStyle w:val="Default"/>
        <w:numPr>
          <w:ilvl w:val="0"/>
          <w:numId w:val="3"/>
        </w:numPr>
        <w:spacing w:line="360" w:lineRule="auto"/>
        <w:ind w:left="360" w:hanging="360"/>
        <w:jc w:val="both"/>
      </w:pPr>
      <w:r w:rsidRPr="00E4467D">
        <w:t xml:space="preserve">Wykonawca odpowiedzialny jest za segregowanie, transport i utylizację odpadów oraz materiałów zużytych wynikających z realizacji konserwacji i naprawy oświetlenia drogowego. </w:t>
      </w:r>
    </w:p>
    <w:p w14:paraId="2AABBB65" w14:textId="77777777" w:rsidR="00CD5E1E" w:rsidRPr="00E4467D" w:rsidRDefault="00CD5E1E" w:rsidP="00692FCF">
      <w:pPr>
        <w:pStyle w:val="Default"/>
        <w:numPr>
          <w:ilvl w:val="0"/>
          <w:numId w:val="3"/>
        </w:numPr>
        <w:spacing w:line="360" w:lineRule="auto"/>
        <w:ind w:left="360" w:hanging="360"/>
        <w:jc w:val="both"/>
      </w:pPr>
      <w:r w:rsidRPr="00E4467D">
        <w:t xml:space="preserve">Czas usunięcia awarii nie może przekraczać …….. godzin od momentu jej zgłoszenia. </w:t>
      </w:r>
    </w:p>
    <w:p w14:paraId="28FDCCFB" w14:textId="77777777" w:rsidR="00CD5E1E" w:rsidRDefault="00CD5E1E" w:rsidP="00692FCF">
      <w:pPr>
        <w:pStyle w:val="Default"/>
        <w:numPr>
          <w:ilvl w:val="0"/>
          <w:numId w:val="3"/>
        </w:numPr>
        <w:spacing w:line="360" w:lineRule="auto"/>
        <w:ind w:left="360" w:hanging="360"/>
        <w:jc w:val="both"/>
      </w:pPr>
      <w:r w:rsidRPr="00E4467D">
        <w:t xml:space="preserve">W przypadku zaistnienia zdarzeń losowych takich jak wypadek drogowy, wichura, wandalizm, kradzież itp., stanowiących zagrożenie dla bezpieczeństwa osób lub mienia Wykonawca ma obowiązek na telefoniczne polecenie Zamawiającego usunąć powstałe zagrożenia maksymalnie w czasie trzech godzin od chwili otrzymania zgłoszenia o zdarzeniu. </w:t>
      </w:r>
    </w:p>
    <w:p w14:paraId="0DEF6046" w14:textId="15B0C0C1" w:rsidR="00CD5E1E" w:rsidRDefault="00CD5E1E" w:rsidP="00692FCF">
      <w:pPr>
        <w:pStyle w:val="Default"/>
        <w:numPr>
          <w:ilvl w:val="0"/>
          <w:numId w:val="3"/>
        </w:numPr>
        <w:spacing w:line="360" w:lineRule="auto"/>
        <w:ind w:left="360" w:hanging="360"/>
        <w:jc w:val="both"/>
      </w:pPr>
      <w:r w:rsidRPr="00CD5E1E">
        <w:t>Po wykonaniu zlecenia Wykonawca zobowiązany jest każdorazowo sporządzić kosztorys powykonawczy</w:t>
      </w:r>
      <w:r w:rsidR="00692FCF">
        <w:t xml:space="preserve"> na podstawie stawek cenotwórczych z oferty (załącznik nr 1)</w:t>
      </w:r>
      <w:r w:rsidRPr="00CD5E1E">
        <w:t>.</w:t>
      </w:r>
    </w:p>
    <w:p w14:paraId="32E7374F" w14:textId="77777777" w:rsidR="00B35ACB" w:rsidRDefault="00B35ACB" w:rsidP="00CD5E1E">
      <w:pPr>
        <w:pStyle w:val="Default"/>
        <w:spacing w:line="360" w:lineRule="auto"/>
        <w:ind w:left="360"/>
        <w:jc w:val="center"/>
        <w:rPr>
          <w:b/>
          <w:bCs/>
        </w:rPr>
      </w:pPr>
    </w:p>
    <w:p w14:paraId="00194548" w14:textId="71E32AA0" w:rsidR="00CD5E1E" w:rsidRPr="00CD5E1E" w:rsidRDefault="00CD5E1E" w:rsidP="00CD5E1E">
      <w:pPr>
        <w:pStyle w:val="Default"/>
        <w:spacing w:line="360" w:lineRule="auto"/>
        <w:ind w:left="360"/>
        <w:jc w:val="center"/>
        <w:rPr>
          <w:b/>
          <w:bCs/>
        </w:rPr>
      </w:pPr>
      <w:r w:rsidRPr="00CD5E1E">
        <w:rPr>
          <w:b/>
          <w:bCs/>
        </w:rPr>
        <w:lastRenderedPageBreak/>
        <w:t xml:space="preserve">Wynagrodzenie </w:t>
      </w:r>
      <w:r>
        <w:rPr>
          <w:b/>
          <w:bCs/>
        </w:rPr>
        <w:br/>
      </w:r>
      <w:r w:rsidRPr="00CD5E1E">
        <w:rPr>
          <w:b/>
          <w:bCs/>
        </w:rPr>
        <w:t>§5</w:t>
      </w:r>
    </w:p>
    <w:p w14:paraId="745F19D5" w14:textId="5293CAF9" w:rsidR="00CD5E1E" w:rsidRDefault="00CD5E1E" w:rsidP="00CD5E1E">
      <w:pPr>
        <w:pStyle w:val="Default"/>
        <w:numPr>
          <w:ilvl w:val="0"/>
          <w:numId w:val="4"/>
        </w:numPr>
        <w:spacing w:line="360" w:lineRule="auto"/>
      </w:pPr>
      <w:r>
        <w:t xml:space="preserve">Strony ustalają, że zapłata za wykonanie przedmiotu niniejszej Umowy następować będzie w formie miesięcznego wynagrodzenie w kwocie wynikającej z zestawienia wykonanych usług, sporządzonego przez Zamawiającego. Ustala się limit rocznych wydatków do kwoty </w:t>
      </w:r>
      <w:r w:rsidRPr="00CD5E1E">
        <w:rPr>
          <w:b/>
          <w:bCs/>
        </w:rPr>
        <w:t>120 000,00 zł brutto</w:t>
      </w:r>
      <w:r>
        <w:t>.</w:t>
      </w:r>
    </w:p>
    <w:p w14:paraId="3FF17B6A" w14:textId="6967E095" w:rsidR="00CD5E1E" w:rsidRDefault="00CD5E1E" w:rsidP="00CD5E1E">
      <w:pPr>
        <w:pStyle w:val="Default"/>
        <w:numPr>
          <w:ilvl w:val="0"/>
          <w:numId w:val="4"/>
        </w:numPr>
        <w:spacing w:line="360" w:lineRule="auto"/>
      </w:pPr>
      <w:r>
        <w:t xml:space="preserve">Zamawiający zastrzega sobie możliwość zmniejszenia zakresu przedmiotowego umowy, a co za tym idzie, zmniejszenia zobowiązania wynikającego z niniejszej umowy, przy czym wartość wykorzystanego zobowiązania nie może być mniejsza niż 40 % wartości, określonej w §5 ust. 1. </w:t>
      </w:r>
    </w:p>
    <w:p w14:paraId="2E185EC3" w14:textId="65E32244" w:rsidR="00CD5E1E" w:rsidRDefault="00CD5E1E" w:rsidP="00CD5E1E">
      <w:pPr>
        <w:pStyle w:val="Default"/>
        <w:numPr>
          <w:ilvl w:val="0"/>
          <w:numId w:val="4"/>
        </w:numPr>
        <w:spacing w:line="360" w:lineRule="auto"/>
      </w:pPr>
      <w:r>
        <w:t xml:space="preserve">Wykonawca w związku z ust. 2 nie może dochodzić roszczeń z tytułu nie zrealizowania w całości umowy w zakresie zamówienia gwarantowanego. </w:t>
      </w:r>
    </w:p>
    <w:p w14:paraId="33174A9C" w14:textId="77777777" w:rsidR="00CD5E1E" w:rsidRDefault="00CD5E1E" w:rsidP="00CD5E1E">
      <w:pPr>
        <w:pStyle w:val="Default"/>
        <w:numPr>
          <w:ilvl w:val="0"/>
          <w:numId w:val="4"/>
        </w:numPr>
        <w:spacing w:line="360" w:lineRule="auto"/>
      </w:pPr>
      <w:r>
        <w:t xml:space="preserve">Cena za daną usługę ustalona zostanie zgodnie z kosztorysem powykonawczym wg stawek określonych w rozpoznaniu cenowym „Konserwacja oświetlenia drogowego na terenie Gminy Giżycko w okresie od 01 stycznia 2024 roku do 31 grudnia 2024 roku wraz z wykonaniem przeglądów 5 letnich oświetlenia drogowego zgodnie z obowiązującymi przepisami prawa budowlanego ", stanowiącym załącznik nr 1 do umowy. Roboczogodzina i maszynogodzina obejmuje wyłącznie czas faktycznej pracy sprzętu i ludzi przy usuwaniu awarii (z wyłączeniem czasu dojazdu). </w:t>
      </w:r>
    </w:p>
    <w:p w14:paraId="1EB93FD7" w14:textId="77777777" w:rsidR="00CD5E1E" w:rsidRDefault="00CD5E1E" w:rsidP="00CD5E1E">
      <w:pPr>
        <w:pStyle w:val="Default"/>
        <w:numPr>
          <w:ilvl w:val="0"/>
          <w:numId w:val="4"/>
        </w:numPr>
        <w:spacing w:line="360" w:lineRule="auto"/>
      </w:pPr>
      <w:r>
        <w:t xml:space="preserve">Stawki zawarte w rozpoznaniu cenowym, o którym mowa w ust.2, obowiązują przez cały okres objęty umową. </w:t>
      </w:r>
    </w:p>
    <w:p w14:paraId="598E65BA" w14:textId="77777777" w:rsidR="00CD5E1E" w:rsidRDefault="00CD5E1E" w:rsidP="00CD5E1E">
      <w:pPr>
        <w:pStyle w:val="Default"/>
        <w:numPr>
          <w:ilvl w:val="0"/>
          <w:numId w:val="4"/>
        </w:numPr>
        <w:spacing w:line="360" w:lineRule="auto"/>
      </w:pPr>
      <w:r>
        <w:t xml:space="preserve">Stawki podane w rozpoznaniu cenowym obejmują jedynie koszt prac związanych z prawidłowym funkcjonowaniem oświetlenia ulicznego. Zamawiający pokrywa koszt materiałów niezbędnych do wykonania usługi, jednocześnie wskazuje aby materiały pozyskiwane były w systemie konkurencyjnym po wcześniejszym rozpoznaniu rynku i zastrzega sobie prawo do kontroli ceny materiałów poprzez wgląd do dowodów zakupu. </w:t>
      </w:r>
    </w:p>
    <w:p w14:paraId="30AFB34D" w14:textId="77777777" w:rsidR="00CD5E1E" w:rsidRDefault="00CD5E1E" w:rsidP="00CD5E1E">
      <w:pPr>
        <w:pStyle w:val="Default"/>
        <w:numPr>
          <w:ilvl w:val="0"/>
          <w:numId w:val="4"/>
        </w:numPr>
        <w:spacing w:line="360" w:lineRule="auto"/>
      </w:pPr>
      <w:r>
        <w:t xml:space="preserve">Wynagrodzenie będzie płatne w terminie 14 dni od otrzymania prawidłowo wystawionej faktury. </w:t>
      </w:r>
    </w:p>
    <w:p w14:paraId="0374F694" w14:textId="77777777" w:rsidR="00CD5E1E" w:rsidRDefault="00CD5E1E" w:rsidP="00CD5E1E">
      <w:pPr>
        <w:pStyle w:val="Default"/>
        <w:numPr>
          <w:ilvl w:val="0"/>
          <w:numId w:val="4"/>
        </w:numPr>
        <w:spacing w:line="360" w:lineRule="auto"/>
      </w:pPr>
      <w:r>
        <w:t>Zapłata wynagrodzenia zostanie dokonana przelewem na rachunek bankowy Wykonawcy: …………………….. Jednocześnie Wykonawca oświadcza, że wskazany przez niego rachunek bankowy do zapłaty należności jest rachunkiem bankowym zgłoszonym we właściwym Urzędzie Skarbowym jako rozliczeniowy.</w:t>
      </w:r>
    </w:p>
    <w:p w14:paraId="0C2C8AB2" w14:textId="77777777" w:rsidR="00CD5E1E" w:rsidRDefault="00CD5E1E" w:rsidP="00CD5E1E">
      <w:pPr>
        <w:pStyle w:val="Default"/>
        <w:numPr>
          <w:ilvl w:val="0"/>
          <w:numId w:val="4"/>
        </w:numPr>
        <w:spacing w:line="360" w:lineRule="auto"/>
      </w:pPr>
      <w:r>
        <w:lastRenderedPageBreak/>
        <w:t xml:space="preserve">Fakturę należy wystawić na Zamawiającego, tj.: Gmina Giżycko, ul. Mickiewicza 33, 11-500 Giżycko, NIP 8451981949. </w:t>
      </w:r>
    </w:p>
    <w:p w14:paraId="54A11B87" w14:textId="5F2DE88B" w:rsidR="00CD5E1E" w:rsidRDefault="00CD5E1E" w:rsidP="00CD5E1E">
      <w:pPr>
        <w:pStyle w:val="Default"/>
        <w:numPr>
          <w:ilvl w:val="0"/>
          <w:numId w:val="4"/>
        </w:numPr>
        <w:spacing w:line="360" w:lineRule="auto"/>
      </w:pPr>
      <w:r>
        <w:t xml:space="preserve">Zamawiający oświadcza, że realizuje płatności wynikające z niniejszej umowy z zastosowaniem mechanizmu podzielonej płatności tzw.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, o ile zachodzą do tego przesłanki wynikające z przepisów ogólnych, tj. z ustawy o podatku od towarów i usług. </w:t>
      </w:r>
    </w:p>
    <w:p w14:paraId="27DAA796" w14:textId="77777777" w:rsidR="00CD5E1E" w:rsidRDefault="00CD5E1E" w:rsidP="00692FCF">
      <w:pPr>
        <w:pStyle w:val="Default"/>
        <w:spacing w:line="360" w:lineRule="auto"/>
        <w:ind w:left="720"/>
      </w:pPr>
    </w:p>
    <w:p w14:paraId="43A9E9BA" w14:textId="7F3F120E" w:rsidR="00CD5E1E" w:rsidRPr="00CD5E1E" w:rsidRDefault="00CD5E1E" w:rsidP="00CD5E1E">
      <w:pPr>
        <w:pStyle w:val="Default"/>
        <w:spacing w:line="360" w:lineRule="auto"/>
        <w:ind w:left="360"/>
        <w:jc w:val="center"/>
        <w:rPr>
          <w:b/>
          <w:bCs/>
        </w:rPr>
      </w:pPr>
      <w:r w:rsidRPr="00CD5E1E">
        <w:rPr>
          <w:b/>
          <w:bCs/>
        </w:rPr>
        <w:t>§6</w:t>
      </w:r>
    </w:p>
    <w:p w14:paraId="68785CAF" w14:textId="77777777" w:rsidR="00CD5E1E" w:rsidRDefault="00CD5E1E" w:rsidP="00CD5E1E">
      <w:pPr>
        <w:pStyle w:val="Default"/>
        <w:spacing w:line="360" w:lineRule="auto"/>
        <w:ind w:left="360"/>
      </w:pPr>
      <w:r>
        <w:t xml:space="preserve">Zmiany Umowy wymagają formy pisemnej pod rygorem nieważności. </w:t>
      </w:r>
    </w:p>
    <w:p w14:paraId="277EB34D" w14:textId="77777777" w:rsidR="00CD5E1E" w:rsidRDefault="00CD5E1E" w:rsidP="00CD5E1E">
      <w:pPr>
        <w:pStyle w:val="Default"/>
        <w:spacing w:line="360" w:lineRule="auto"/>
        <w:ind w:left="360"/>
        <w:jc w:val="center"/>
        <w:rPr>
          <w:b/>
          <w:bCs/>
        </w:rPr>
      </w:pPr>
    </w:p>
    <w:p w14:paraId="4F0DAED4" w14:textId="3223EE6E" w:rsidR="00CD5E1E" w:rsidRPr="00CD5E1E" w:rsidRDefault="00CD5E1E" w:rsidP="00CD5E1E">
      <w:pPr>
        <w:pStyle w:val="Default"/>
        <w:spacing w:line="360" w:lineRule="auto"/>
        <w:ind w:left="360"/>
        <w:jc w:val="center"/>
        <w:rPr>
          <w:b/>
          <w:bCs/>
        </w:rPr>
      </w:pPr>
      <w:r w:rsidRPr="00CD5E1E">
        <w:rPr>
          <w:b/>
          <w:bCs/>
        </w:rPr>
        <w:t xml:space="preserve">Kary umowne </w:t>
      </w:r>
      <w:r>
        <w:rPr>
          <w:b/>
          <w:bCs/>
        </w:rPr>
        <w:br/>
      </w:r>
      <w:r w:rsidRPr="00CD5E1E">
        <w:rPr>
          <w:b/>
          <w:bCs/>
        </w:rPr>
        <w:t>§7</w:t>
      </w:r>
    </w:p>
    <w:p w14:paraId="5AF8E723" w14:textId="77777777" w:rsidR="00CD5E1E" w:rsidRDefault="00CD5E1E" w:rsidP="00CD5E1E">
      <w:pPr>
        <w:pStyle w:val="Default"/>
        <w:spacing w:line="360" w:lineRule="auto"/>
        <w:ind w:left="360"/>
      </w:pPr>
      <w:r>
        <w:t>1.</w:t>
      </w:r>
      <w:r>
        <w:tab/>
        <w:t xml:space="preserve">W przypadku niedotrzymania określonego w §4 ust. 5 umowy terminu usunięcia awarii, Wykonawca zapłaci Zamawiającemu karę umowną w kwocie 200,00 zł za każde kolejne rozpoczęte trzy godziny niewypełnienia obowiązku wynikającego z powyższego zapisu. </w:t>
      </w:r>
    </w:p>
    <w:p w14:paraId="19C807AD" w14:textId="77777777" w:rsidR="00CD5E1E" w:rsidRDefault="00CD5E1E" w:rsidP="00CD5E1E">
      <w:pPr>
        <w:pStyle w:val="Default"/>
        <w:spacing w:line="360" w:lineRule="auto"/>
        <w:ind w:left="360"/>
      </w:pPr>
      <w:r>
        <w:t>2.</w:t>
      </w:r>
      <w:r>
        <w:tab/>
        <w:t xml:space="preserve">W przypadku niedotrzymania terminu usunięcia awarii w pozostałych przypadkach, Wykonawca zapłaci Zamawiającemu karę umowną w kwocie 200,00 zł za każdy dzień zwłoki do czasu jej rzeczywistego usunięcia. </w:t>
      </w:r>
    </w:p>
    <w:p w14:paraId="29DB4926" w14:textId="77777777" w:rsidR="00CD5E1E" w:rsidRDefault="00CD5E1E" w:rsidP="00CD5E1E">
      <w:pPr>
        <w:pStyle w:val="Default"/>
        <w:spacing w:line="360" w:lineRule="auto"/>
        <w:ind w:left="360"/>
      </w:pPr>
      <w:r>
        <w:t>3.</w:t>
      </w:r>
      <w:r>
        <w:tab/>
        <w:t xml:space="preserve">Zamawiający zastrzega sobie prawo do potrącania kar umownych z wynagrodzenia Wykonawcy. </w:t>
      </w:r>
    </w:p>
    <w:p w14:paraId="5C91ED5A" w14:textId="77777777" w:rsidR="00CD5E1E" w:rsidRDefault="00CD5E1E" w:rsidP="00CD5E1E">
      <w:pPr>
        <w:pStyle w:val="Default"/>
        <w:spacing w:line="360" w:lineRule="auto"/>
        <w:ind w:left="360"/>
      </w:pPr>
      <w:r>
        <w:t>4.</w:t>
      </w:r>
      <w:r>
        <w:tab/>
        <w:t xml:space="preserve">Jeżeli wysokość szkody przekroczy naliczoną karę umowną, Zamawiający uprawniony będzie do dochodzenia odszkodowania uzupełniającego na zasadach ogólnych. </w:t>
      </w:r>
    </w:p>
    <w:p w14:paraId="1B5B9CED" w14:textId="74F16EA0" w:rsidR="00CD5E1E" w:rsidRDefault="00CD5E1E" w:rsidP="00CD5E1E">
      <w:pPr>
        <w:pStyle w:val="Default"/>
        <w:spacing w:line="360" w:lineRule="auto"/>
        <w:ind w:left="360"/>
      </w:pPr>
      <w:r>
        <w:t>5.</w:t>
      </w:r>
      <w:r>
        <w:tab/>
        <w:t xml:space="preserve">W przypadku nieusunięcia przez Wykonawcę zgłoszonej awarii w terminie siedmiu dni od daty zgłoszenia, Zamawiający ma prawo zlecić usunięcie awarii firmie zewnętrznej bez uprzedniego dodatkowego wezwania Wykonawcy, a kosztami prac obciążyć Wykonawcę. </w:t>
      </w:r>
    </w:p>
    <w:p w14:paraId="03BCD295" w14:textId="77777777" w:rsidR="00692FCF" w:rsidRDefault="00692FCF" w:rsidP="00CD5E1E">
      <w:pPr>
        <w:pStyle w:val="Default"/>
        <w:spacing w:line="360" w:lineRule="auto"/>
        <w:ind w:left="360"/>
      </w:pPr>
    </w:p>
    <w:p w14:paraId="249FE752" w14:textId="5809264D" w:rsidR="00CD5E1E" w:rsidRPr="00CD5E1E" w:rsidRDefault="00CD5E1E" w:rsidP="00CD5E1E">
      <w:pPr>
        <w:pStyle w:val="Default"/>
        <w:spacing w:line="360" w:lineRule="auto"/>
        <w:ind w:left="360"/>
        <w:jc w:val="center"/>
        <w:rPr>
          <w:b/>
          <w:bCs/>
        </w:rPr>
      </w:pPr>
      <w:r w:rsidRPr="00CD5E1E">
        <w:rPr>
          <w:b/>
          <w:bCs/>
        </w:rPr>
        <w:t>§8</w:t>
      </w:r>
    </w:p>
    <w:p w14:paraId="257A099C" w14:textId="77777777" w:rsidR="00CD5E1E" w:rsidRDefault="00CD5E1E" w:rsidP="00CD5E1E">
      <w:pPr>
        <w:pStyle w:val="Default"/>
        <w:spacing w:line="360" w:lineRule="auto"/>
        <w:ind w:left="360"/>
      </w:pPr>
      <w:r>
        <w:t xml:space="preserve">Wykonawca ponosi odpowiedzialność za właściwe zabezpieczenie pracy sprzętu, bezpieczeństwo ruchu drogowego, oznakowanie prac związanych z realizacją przedmiotu umowy. </w:t>
      </w:r>
    </w:p>
    <w:p w14:paraId="03851267" w14:textId="77777777" w:rsidR="00CD5E1E" w:rsidRDefault="00CD5E1E" w:rsidP="00CD5E1E">
      <w:pPr>
        <w:pStyle w:val="Default"/>
        <w:spacing w:line="360" w:lineRule="auto"/>
        <w:ind w:left="360"/>
      </w:pPr>
    </w:p>
    <w:p w14:paraId="12CB0CC3" w14:textId="77777777" w:rsidR="00CD5E1E" w:rsidRDefault="00CD5E1E" w:rsidP="00CD5E1E">
      <w:pPr>
        <w:pStyle w:val="Default"/>
        <w:spacing w:line="360" w:lineRule="auto"/>
        <w:ind w:left="360"/>
      </w:pPr>
    </w:p>
    <w:p w14:paraId="55CF70D3" w14:textId="720F4B6F" w:rsidR="00CD5E1E" w:rsidRPr="00CD5E1E" w:rsidRDefault="00CD5E1E" w:rsidP="00CD5E1E">
      <w:pPr>
        <w:pStyle w:val="Default"/>
        <w:spacing w:line="360" w:lineRule="auto"/>
        <w:ind w:left="360"/>
        <w:jc w:val="center"/>
        <w:rPr>
          <w:b/>
          <w:bCs/>
        </w:rPr>
      </w:pPr>
      <w:r w:rsidRPr="00CD5E1E">
        <w:rPr>
          <w:b/>
          <w:bCs/>
        </w:rPr>
        <w:t>§9</w:t>
      </w:r>
    </w:p>
    <w:p w14:paraId="12282F9D" w14:textId="77777777" w:rsidR="00CD5E1E" w:rsidRDefault="00CD5E1E" w:rsidP="00CD5E1E">
      <w:pPr>
        <w:pStyle w:val="Default"/>
        <w:spacing w:line="360" w:lineRule="auto"/>
        <w:ind w:left="360"/>
      </w:pPr>
      <w:r>
        <w:t xml:space="preserve">Wykonawca ponosi wyłączną odpowiedzialność za szkody wyrządzone osobom trzecim podczas realizacji przedmiotu umowy. </w:t>
      </w:r>
    </w:p>
    <w:p w14:paraId="4F596076" w14:textId="77777777" w:rsidR="00CD5E1E" w:rsidRDefault="00CD5E1E" w:rsidP="00CD5E1E">
      <w:pPr>
        <w:pStyle w:val="Default"/>
        <w:spacing w:line="360" w:lineRule="auto"/>
        <w:ind w:left="360"/>
      </w:pPr>
    </w:p>
    <w:p w14:paraId="5564A96A" w14:textId="27D1F459" w:rsidR="00CD5E1E" w:rsidRPr="00CD5E1E" w:rsidRDefault="00CD5E1E" w:rsidP="00CD5E1E">
      <w:pPr>
        <w:pStyle w:val="Default"/>
        <w:spacing w:line="360" w:lineRule="auto"/>
        <w:ind w:left="360"/>
        <w:jc w:val="center"/>
        <w:rPr>
          <w:b/>
          <w:bCs/>
        </w:rPr>
      </w:pPr>
      <w:r w:rsidRPr="00CD5E1E">
        <w:rPr>
          <w:b/>
          <w:bCs/>
        </w:rPr>
        <w:t xml:space="preserve">Odstąpienie od umowy, Rozwiązanie umowy </w:t>
      </w:r>
      <w:r>
        <w:rPr>
          <w:b/>
          <w:bCs/>
        </w:rPr>
        <w:br/>
      </w:r>
      <w:r w:rsidRPr="00CD5E1E">
        <w:rPr>
          <w:b/>
          <w:bCs/>
        </w:rPr>
        <w:t>§10</w:t>
      </w:r>
    </w:p>
    <w:p w14:paraId="66462E11" w14:textId="2D6232DF" w:rsidR="00CD5E1E" w:rsidRDefault="00CD5E1E" w:rsidP="00CD5E1E">
      <w:pPr>
        <w:pStyle w:val="Default"/>
        <w:numPr>
          <w:ilvl w:val="0"/>
          <w:numId w:val="6"/>
        </w:numPr>
        <w:spacing w:line="360" w:lineRule="auto"/>
      </w:pPr>
      <w:r>
        <w:t xml:space="preserve">W razie zaistnienia istotnej zmiany okoliczności powodującej, że wykonanie umowy nie leży w interesie publicznym, czego nie można było przewidzieć w chwili zawarcia 1 dni od powzięcia wiadomości o tych okolicznościach. </w:t>
      </w:r>
    </w:p>
    <w:p w14:paraId="43C5932E" w14:textId="77777777" w:rsidR="00CD5E1E" w:rsidRDefault="00CD5E1E" w:rsidP="00CD5E1E">
      <w:pPr>
        <w:pStyle w:val="Default"/>
        <w:numPr>
          <w:ilvl w:val="0"/>
          <w:numId w:val="6"/>
        </w:numPr>
        <w:spacing w:line="360" w:lineRule="auto"/>
      </w:pPr>
      <w:r>
        <w:t xml:space="preserve">Zamawiający może odstąpić od umowy również w przypadku, gdy Wykonawca: nie rozpoczął realizacji zlecenia bez uzasadnionych przyczyn lub nie kontynuuje go pomimo wezwania Zamawiającego złożonego na piśmie, przerwał realizację zleconych robót i przerwa ta trwa co najmniej 1 miesiąc. </w:t>
      </w:r>
    </w:p>
    <w:p w14:paraId="6535F59E" w14:textId="77777777" w:rsidR="00CD5E1E" w:rsidRDefault="00CD5E1E" w:rsidP="00CD5E1E">
      <w:pPr>
        <w:pStyle w:val="Default"/>
        <w:numPr>
          <w:ilvl w:val="0"/>
          <w:numId w:val="6"/>
        </w:numPr>
        <w:spacing w:line="360" w:lineRule="auto"/>
      </w:pPr>
      <w:r>
        <w:t xml:space="preserve">Odstąpienie od umowy powinno nastąpić w formie pisemnej pod rygorem nieważności takiego oświadczenia i powinno zawierać uzasadnienie. </w:t>
      </w:r>
    </w:p>
    <w:p w14:paraId="64020D43" w14:textId="26D8C623" w:rsidR="00CD5E1E" w:rsidRDefault="00CD5E1E" w:rsidP="00CD5E1E">
      <w:pPr>
        <w:pStyle w:val="Default"/>
        <w:numPr>
          <w:ilvl w:val="0"/>
          <w:numId w:val="6"/>
        </w:numPr>
        <w:spacing w:line="360" w:lineRule="auto"/>
      </w:pPr>
      <w:r>
        <w:t xml:space="preserve">Zamawiający może rozwiązać umowę ze skutkiem natychmiastowym w przypadku: </w:t>
      </w:r>
    </w:p>
    <w:p w14:paraId="3DC3B54E" w14:textId="77777777" w:rsidR="00CD5E1E" w:rsidRDefault="00CD5E1E" w:rsidP="00CD5E1E">
      <w:pPr>
        <w:pStyle w:val="Default"/>
        <w:spacing w:line="360" w:lineRule="auto"/>
        <w:ind w:left="360"/>
      </w:pPr>
      <w:r>
        <w:t xml:space="preserve">a) gdy Wykonawca realizuje roboty przewidziane niniejszą umową w sposób nienależyty, niezgodny z zasadami wiedzy technicznej, używana materiałów niespełniających wymagań określonych w aktualnie obowiązujących normach, tj. zgodnie z art. 10 ustawy z dnia 07 lipca 1994 roku Prawo budowlane (Dz.U. z 2023 roku poz. 682 tj. ze zm.), </w:t>
      </w:r>
    </w:p>
    <w:p w14:paraId="180F55BE" w14:textId="77777777" w:rsidR="00CD5E1E" w:rsidRDefault="00CD5E1E" w:rsidP="00CD5E1E">
      <w:pPr>
        <w:pStyle w:val="Default"/>
        <w:spacing w:line="360" w:lineRule="auto"/>
        <w:ind w:left="360"/>
      </w:pPr>
      <w:r>
        <w:t xml:space="preserve">b) gdy Wykonawca nie usuwa zgłoszonej awarii określonej w § 2 ust. 1 pkt 5 w terminie określonym w §4 ust 4 po dwukrotnym bezskutecznym wezwaniu go do usunięcia awarii, </w:t>
      </w:r>
    </w:p>
    <w:p w14:paraId="1F591CC9" w14:textId="77777777" w:rsidR="00CD5E1E" w:rsidRDefault="00CD5E1E" w:rsidP="00CD5E1E">
      <w:pPr>
        <w:pStyle w:val="Default"/>
        <w:spacing w:line="360" w:lineRule="auto"/>
        <w:ind w:left="360"/>
      </w:pPr>
      <w:r>
        <w:t xml:space="preserve">c) wystąpi konieczności dokonywania przez Zamawiającego zlecania usunięcia awarii firmie zewnętrznej, w sytuacji, o której mowa w §7 ust.5. </w:t>
      </w:r>
    </w:p>
    <w:p w14:paraId="2901B356" w14:textId="77777777" w:rsidR="00CD5E1E" w:rsidRDefault="00CD5E1E" w:rsidP="00CD5E1E">
      <w:pPr>
        <w:pStyle w:val="Default"/>
        <w:spacing w:line="360" w:lineRule="auto"/>
        <w:ind w:left="360"/>
      </w:pPr>
      <w:r>
        <w:t xml:space="preserve">5. W przypadku rozwiązania umowy lub odstąpienia od umowy przez Zamawiającego z przyczyn, za które ponosi odpowiedzialność Wykonawca, w szczególności w przypadku nieprawidłowej realizacji przez Wykonawcę niniejszej umowy, Wykonawca zapłaci Zamawiającemu karę umowną w wysokości 3 000,00 złotych. </w:t>
      </w:r>
    </w:p>
    <w:p w14:paraId="24540812" w14:textId="44EA77F0" w:rsidR="00CD5E1E" w:rsidRDefault="00CD5E1E" w:rsidP="00CD5E1E">
      <w:pPr>
        <w:pStyle w:val="Default"/>
        <w:spacing w:line="360" w:lineRule="auto"/>
        <w:ind w:left="360"/>
      </w:pPr>
      <w:r>
        <w:t xml:space="preserve">6. W przypadku odstąpienia od umowy przez Zamawiającego z przyczyn, za które odpowiada Zamawiający, Zamawiający zapłaci Wykonawcy karę umowną w wysokości 3 000,00 złotych. </w:t>
      </w:r>
    </w:p>
    <w:p w14:paraId="46C66877" w14:textId="77777777" w:rsidR="00CD5E1E" w:rsidRDefault="00CD5E1E" w:rsidP="00CD5E1E">
      <w:pPr>
        <w:pStyle w:val="Default"/>
        <w:spacing w:line="360" w:lineRule="auto"/>
        <w:ind w:left="360"/>
      </w:pPr>
    </w:p>
    <w:p w14:paraId="6539C7E9" w14:textId="77777777" w:rsidR="00CD5E1E" w:rsidRDefault="00CD5E1E" w:rsidP="00CD5E1E">
      <w:pPr>
        <w:pStyle w:val="Default"/>
        <w:spacing w:line="360" w:lineRule="auto"/>
        <w:ind w:left="360"/>
      </w:pPr>
    </w:p>
    <w:p w14:paraId="2DF6986D" w14:textId="77777777" w:rsidR="00CD5E1E" w:rsidRDefault="00CD5E1E" w:rsidP="00CD5E1E">
      <w:pPr>
        <w:pStyle w:val="Default"/>
        <w:spacing w:line="360" w:lineRule="auto"/>
        <w:ind w:left="360"/>
      </w:pPr>
    </w:p>
    <w:p w14:paraId="44A27379" w14:textId="7207FE3D" w:rsidR="00CD5E1E" w:rsidRPr="00CD5E1E" w:rsidRDefault="00CD5E1E" w:rsidP="00CD5E1E">
      <w:pPr>
        <w:pStyle w:val="Default"/>
        <w:spacing w:line="360" w:lineRule="auto"/>
        <w:ind w:left="360"/>
        <w:jc w:val="center"/>
        <w:rPr>
          <w:b/>
          <w:bCs/>
        </w:rPr>
      </w:pPr>
      <w:r w:rsidRPr="00CD5E1E">
        <w:rPr>
          <w:b/>
          <w:bCs/>
        </w:rPr>
        <w:t>Postanowienia końcowe</w:t>
      </w:r>
    </w:p>
    <w:p w14:paraId="2734C56C" w14:textId="37B15203" w:rsidR="00CD5E1E" w:rsidRPr="00CD5E1E" w:rsidRDefault="00CD5E1E" w:rsidP="00CD5E1E">
      <w:pPr>
        <w:pStyle w:val="Default"/>
        <w:spacing w:line="360" w:lineRule="auto"/>
        <w:ind w:left="360"/>
        <w:jc w:val="center"/>
        <w:rPr>
          <w:b/>
          <w:bCs/>
        </w:rPr>
      </w:pPr>
      <w:r w:rsidRPr="00CD5E1E">
        <w:rPr>
          <w:b/>
          <w:bCs/>
        </w:rPr>
        <w:t>§11</w:t>
      </w:r>
    </w:p>
    <w:p w14:paraId="2E867942" w14:textId="77777777" w:rsidR="00CD5E1E" w:rsidRDefault="00CD5E1E" w:rsidP="00CD5E1E">
      <w:pPr>
        <w:pStyle w:val="Default"/>
        <w:spacing w:line="360" w:lineRule="auto"/>
        <w:ind w:left="360"/>
      </w:pPr>
      <w:r>
        <w:t>1.</w:t>
      </w:r>
      <w:r>
        <w:tab/>
        <w:t xml:space="preserve">W sprawach nieregulowanych niniejszą umową mają zastosowanie przepisy Kodeksu Cywilnego. </w:t>
      </w:r>
    </w:p>
    <w:p w14:paraId="77E69537" w14:textId="77777777" w:rsidR="00CD5E1E" w:rsidRDefault="00CD5E1E" w:rsidP="00CD5E1E">
      <w:pPr>
        <w:pStyle w:val="Default"/>
        <w:spacing w:line="360" w:lineRule="auto"/>
        <w:ind w:left="360"/>
      </w:pPr>
      <w:r>
        <w:t>2.</w:t>
      </w:r>
      <w:r>
        <w:tab/>
        <w:t xml:space="preserve">Sprawy wynikłe ze stosunku umowy rozstrzygać będzie Sąd właściwy według siedziby Zamawiającego. </w:t>
      </w:r>
    </w:p>
    <w:p w14:paraId="63F760AE" w14:textId="77777777" w:rsidR="00CD5E1E" w:rsidRDefault="00CD5E1E" w:rsidP="00CD5E1E">
      <w:pPr>
        <w:pStyle w:val="Default"/>
        <w:spacing w:line="360" w:lineRule="auto"/>
        <w:ind w:left="360"/>
      </w:pPr>
      <w:r>
        <w:t>3.</w:t>
      </w:r>
      <w:r>
        <w:tab/>
        <w:t xml:space="preserve">Strony oświadczają, że przed wystąpieniem na drogę sądowa dołożą wszelkich starań w celu polubownego rozwiązania ewentualnego konfliktu. </w:t>
      </w:r>
    </w:p>
    <w:p w14:paraId="2444DD3D" w14:textId="77777777" w:rsidR="00CD5E1E" w:rsidRDefault="00CD5E1E" w:rsidP="00CD5E1E">
      <w:pPr>
        <w:pStyle w:val="Default"/>
        <w:spacing w:line="360" w:lineRule="auto"/>
        <w:ind w:left="360"/>
      </w:pPr>
    </w:p>
    <w:p w14:paraId="00E82177" w14:textId="28A40DA4" w:rsidR="00CD5E1E" w:rsidRPr="00CD5E1E" w:rsidRDefault="00CD5E1E" w:rsidP="00CD5E1E">
      <w:pPr>
        <w:pStyle w:val="Default"/>
        <w:spacing w:line="360" w:lineRule="auto"/>
        <w:ind w:left="360"/>
        <w:jc w:val="center"/>
        <w:rPr>
          <w:b/>
          <w:bCs/>
        </w:rPr>
      </w:pPr>
      <w:r w:rsidRPr="00CD5E1E">
        <w:rPr>
          <w:b/>
          <w:bCs/>
        </w:rPr>
        <w:t>§12</w:t>
      </w:r>
    </w:p>
    <w:p w14:paraId="65E554E0" w14:textId="77777777" w:rsidR="00CD5E1E" w:rsidRDefault="00CD5E1E" w:rsidP="00CD5E1E">
      <w:pPr>
        <w:pStyle w:val="Default"/>
        <w:spacing w:line="360" w:lineRule="auto"/>
        <w:ind w:left="360"/>
      </w:pPr>
      <w:r>
        <w:t>Umowa została sporządzona w 4 jednobrzmiących egzemplarzach – 2 egz. dla Zamawiającego, 1 egz. dla Wykonawcy oraz 1 egz. dla PGE Dystrybucja S.A. Oddział Białystok Biuro Obsługi Klienta Giżycko.</w:t>
      </w:r>
    </w:p>
    <w:p w14:paraId="6E702AC5" w14:textId="77777777" w:rsidR="009D0080" w:rsidRDefault="009D0080" w:rsidP="00CD5E1E">
      <w:pPr>
        <w:pStyle w:val="Default"/>
        <w:spacing w:line="360" w:lineRule="auto"/>
        <w:ind w:left="360"/>
      </w:pPr>
    </w:p>
    <w:p w14:paraId="219F02A6" w14:textId="77777777" w:rsidR="009D0080" w:rsidRDefault="009D0080" w:rsidP="00CD5E1E">
      <w:pPr>
        <w:pStyle w:val="Default"/>
        <w:spacing w:line="360" w:lineRule="auto"/>
        <w:ind w:left="360"/>
      </w:pPr>
    </w:p>
    <w:p w14:paraId="5CE2364F" w14:textId="77777777" w:rsidR="009D0080" w:rsidRPr="00692FCF" w:rsidRDefault="009D0080" w:rsidP="009D0080">
      <w:pPr>
        <w:pStyle w:val="Default"/>
        <w:spacing w:line="360" w:lineRule="auto"/>
        <w:ind w:left="360"/>
        <w:rPr>
          <w:b/>
          <w:bCs/>
          <w:sz w:val="20"/>
          <w:szCs w:val="20"/>
          <w:u w:val="single"/>
        </w:rPr>
      </w:pPr>
      <w:r w:rsidRPr="00692FCF">
        <w:rPr>
          <w:b/>
          <w:bCs/>
          <w:sz w:val="20"/>
          <w:szCs w:val="20"/>
          <w:u w:val="single"/>
        </w:rPr>
        <w:t>Wykaz załączników do umowy:</w:t>
      </w:r>
    </w:p>
    <w:p w14:paraId="6D4A598D" w14:textId="25BC60C2" w:rsidR="009D0080" w:rsidRPr="009D0080" w:rsidRDefault="009D0080" w:rsidP="009D0080">
      <w:pPr>
        <w:pStyle w:val="Default"/>
        <w:spacing w:line="360" w:lineRule="auto"/>
        <w:ind w:left="360"/>
        <w:rPr>
          <w:sz w:val="20"/>
          <w:szCs w:val="20"/>
        </w:rPr>
      </w:pPr>
      <w:r w:rsidRPr="009D0080">
        <w:rPr>
          <w:sz w:val="20"/>
          <w:szCs w:val="20"/>
        </w:rPr>
        <w:t>Załącznik nr 1 –  ofert</w:t>
      </w:r>
      <w:r>
        <w:rPr>
          <w:sz w:val="20"/>
          <w:szCs w:val="20"/>
        </w:rPr>
        <w:t>a Wykonawcy</w:t>
      </w:r>
      <w:r w:rsidRPr="009D0080">
        <w:rPr>
          <w:sz w:val="20"/>
          <w:szCs w:val="20"/>
        </w:rPr>
        <w:t>;</w:t>
      </w:r>
    </w:p>
    <w:p w14:paraId="56088B0C" w14:textId="585A62CB" w:rsidR="00CD5E1E" w:rsidRDefault="009D0080" w:rsidP="009D0080">
      <w:pPr>
        <w:pStyle w:val="Default"/>
        <w:spacing w:line="360" w:lineRule="auto"/>
        <w:ind w:left="360"/>
        <w:rPr>
          <w:sz w:val="20"/>
          <w:szCs w:val="20"/>
        </w:rPr>
      </w:pPr>
      <w:r w:rsidRPr="009D0080">
        <w:rPr>
          <w:sz w:val="20"/>
          <w:szCs w:val="20"/>
        </w:rPr>
        <w:t>Załącznik nr 2 – Oświadczenie wraz z wykazem pracowników;</w:t>
      </w:r>
    </w:p>
    <w:p w14:paraId="010CEBB0" w14:textId="082FCECE" w:rsidR="009D0080" w:rsidRDefault="009D0080" w:rsidP="009D0080">
      <w:pPr>
        <w:pStyle w:val="Default"/>
        <w:spacing w:line="360" w:lineRule="auto"/>
        <w:ind w:left="360"/>
        <w:rPr>
          <w:sz w:val="20"/>
          <w:szCs w:val="20"/>
        </w:rPr>
      </w:pPr>
      <w:r w:rsidRPr="009D0080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 w:rsidRPr="009D0080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kopie uprawnień zawodowych </w:t>
      </w:r>
      <w:r w:rsidR="00692FCF">
        <w:rPr>
          <w:sz w:val="20"/>
          <w:szCs w:val="20"/>
        </w:rPr>
        <w:t>–</w:t>
      </w:r>
      <w:r>
        <w:rPr>
          <w:sz w:val="20"/>
          <w:szCs w:val="20"/>
        </w:rPr>
        <w:t xml:space="preserve"> elektrycznych</w:t>
      </w:r>
    </w:p>
    <w:p w14:paraId="31EBD1C7" w14:textId="77777777" w:rsidR="00692FCF" w:rsidRDefault="00692FCF" w:rsidP="009D0080">
      <w:pPr>
        <w:pStyle w:val="Default"/>
        <w:spacing w:line="360" w:lineRule="auto"/>
        <w:ind w:left="360"/>
        <w:rPr>
          <w:sz w:val="20"/>
          <w:szCs w:val="20"/>
        </w:rPr>
      </w:pPr>
    </w:p>
    <w:p w14:paraId="097DCEE6" w14:textId="77777777" w:rsidR="00692FCF" w:rsidRPr="009D0080" w:rsidRDefault="00692FCF" w:rsidP="009D0080">
      <w:pPr>
        <w:pStyle w:val="Default"/>
        <w:spacing w:line="360" w:lineRule="auto"/>
        <w:ind w:left="360"/>
        <w:rPr>
          <w:sz w:val="20"/>
          <w:szCs w:val="20"/>
        </w:rPr>
      </w:pPr>
    </w:p>
    <w:p w14:paraId="307AF7DE" w14:textId="77777777" w:rsidR="00CD5E1E" w:rsidRDefault="00CD5E1E" w:rsidP="00CD5E1E">
      <w:pPr>
        <w:pStyle w:val="Default"/>
        <w:spacing w:line="360" w:lineRule="auto"/>
        <w:ind w:left="360"/>
      </w:pPr>
    </w:p>
    <w:p w14:paraId="31D210A7" w14:textId="5CD26C89" w:rsidR="00CD5E1E" w:rsidRDefault="00CD5E1E" w:rsidP="00CD5E1E">
      <w:pPr>
        <w:pStyle w:val="Default"/>
        <w:spacing w:line="360" w:lineRule="auto"/>
        <w:ind w:left="360"/>
      </w:pPr>
      <w:r>
        <w:t xml:space="preserve">WYKONAWCA                           KONTRASYGATA                        ZAMAWIAJĄCY </w:t>
      </w:r>
    </w:p>
    <w:p w14:paraId="3D2C7259" w14:textId="77777777" w:rsidR="00CD5E1E" w:rsidRDefault="00CD5E1E" w:rsidP="00CD5E1E">
      <w:pPr>
        <w:pStyle w:val="Default"/>
        <w:spacing w:line="360" w:lineRule="auto"/>
        <w:ind w:left="360"/>
      </w:pPr>
    </w:p>
    <w:p w14:paraId="5CC19086" w14:textId="77777777" w:rsidR="00692FCF" w:rsidRDefault="00692FCF" w:rsidP="00CD5E1E">
      <w:pPr>
        <w:pStyle w:val="Default"/>
        <w:spacing w:line="360" w:lineRule="auto"/>
        <w:ind w:left="360"/>
      </w:pPr>
    </w:p>
    <w:p w14:paraId="3C677FED" w14:textId="77777777" w:rsidR="00CD5E1E" w:rsidRDefault="00CD5E1E" w:rsidP="00CD5E1E">
      <w:pPr>
        <w:pStyle w:val="Default"/>
        <w:spacing w:line="360" w:lineRule="auto"/>
        <w:ind w:left="360"/>
      </w:pPr>
    </w:p>
    <w:p w14:paraId="62D5B47A" w14:textId="77777777" w:rsidR="00CD5E1E" w:rsidRDefault="00CD5E1E" w:rsidP="00CD5E1E">
      <w:pPr>
        <w:pStyle w:val="Default"/>
        <w:spacing w:line="360" w:lineRule="auto"/>
        <w:ind w:left="360"/>
      </w:pPr>
      <w:r>
        <w:t xml:space="preserve">……………………………. ……………………………. ………………………….. </w:t>
      </w:r>
    </w:p>
    <w:p w14:paraId="2488D129" w14:textId="7B32E4F5" w:rsidR="00CD5E1E" w:rsidRDefault="00CD5E1E" w:rsidP="00CD5E1E">
      <w:pPr>
        <w:pStyle w:val="Default"/>
        <w:spacing w:line="360" w:lineRule="auto"/>
        <w:ind w:left="360"/>
      </w:pPr>
    </w:p>
    <w:sectPr w:rsidR="00CD5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EBB1F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DAA32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26E0827"/>
    <w:multiLevelType w:val="hybridMultilevel"/>
    <w:tmpl w:val="0F0A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477B6"/>
    <w:multiLevelType w:val="hybridMultilevel"/>
    <w:tmpl w:val="4EAA4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F5B96"/>
    <w:multiLevelType w:val="hybridMultilevel"/>
    <w:tmpl w:val="B10A3E96"/>
    <w:lvl w:ilvl="0" w:tplc="47E0E3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5B86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78668771">
    <w:abstractNumId w:val="5"/>
  </w:num>
  <w:num w:numId="2" w16cid:durableId="1614169730">
    <w:abstractNumId w:val="1"/>
  </w:num>
  <w:num w:numId="3" w16cid:durableId="1112549493">
    <w:abstractNumId w:val="0"/>
  </w:num>
  <w:num w:numId="4" w16cid:durableId="1965770607">
    <w:abstractNumId w:val="3"/>
  </w:num>
  <w:num w:numId="5" w16cid:durableId="130901923">
    <w:abstractNumId w:val="4"/>
  </w:num>
  <w:num w:numId="6" w16cid:durableId="51905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1E"/>
    <w:rsid w:val="00692FCF"/>
    <w:rsid w:val="009215FA"/>
    <w:rsid w:val="00937716"/>
    <w:rsid w:val="009D0080"/>
    <w:rsid w:val="00A748B6"/>
    <w:rsid w:val="00B35ACB"/>
    <w:rsid w:val="00C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815A"/>
  <w15:chartTrackingRefBased/>
  <w15:docId w15:val="{F714FCD3-D1B2-415A-8684-7F7CA584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1746</Words>
  <Characters>10479</Characters>
  <Application>Microsoft Office Word</Application>
  <DocSecurity>0</DocSecurity>
  <Lines>87</Lines>
  <Paragraphs>24</Paragraphs>
  <ScaleCrop>false</ScaleCrop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Giedrojć</dc:creator>
  <cp:keywords/>
  <dc:description/>
  <cp:lastModifiedBy>Marcin Giedrojć</cp:lastModifiedBy>
  <cp:revision>3</cp:revision>
  <dcterms:created xsi:type="dcterms:W3CDTF">2024-11-25T09:25:00Z</dcterms:created>
  <dcterms:modified xsi:type="dcterms:W3CDTF">2024-11-25T10:53:00Z</dcterms:modified>
</cp:coreProperties>
</file>