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E7D17" w:rsidRPr="008F4FC8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8F4FC8" w:rsidRDefault="008F4FC8" w:rsidP="008F4FC8">
      <w:pPr>
        <w:spacing w:line="360" w:lineRule="auto"/>
        <w:rPr>
          <w:rFonts w:ascii="Arial" w:hAnsi="Arial" w:cs="Arial"/>
          <w:sz w:val="26"/>
          <w:szCs w:val="26"/>
        </w:rPr>
      </w:pP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E7B55" w:rsidRPr="00401BC4">
        <w:rPr>
          <w:rFonts w:ascii="Arial" w:hAnsi="Arial" w:cs="Arial"/>
          <w:b/>
          <w:bCs/>
          <w:szCs w:val="24"/>
        </w:rPr>
        <w:t xml:space="preserve"> </w:t>
      </w:r>
      <w:r w:rsidR="00F50151">
        <w:rPr>
          <w:rFonts w:ascii="Arial" w:hAnsi="Arial" w:cs="Arial"/>
          <w:b/>
          <w:bCs/>
          <w:szCs w:val="24"/>
        </w:rPr>
        <w:t>80/21/ZP/2025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F50151" w:rsidRPr="00F50151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F50151">
        <w:rPr>
          <w:rFonts w:ascii="Arial" w:hAnsi="Arial" w:cs="Arial"/>
          <w:b/>
          <w:bCs/>
          <w:szCs w:val="24"/>
        </w:rPr>
        <w:t>„</w:t>
      </w:r>
      <w:r w:rsidR="00F50151" w:rsidRPr="00F50151">
        <w:rPr>
          <w:rFonts w:ascii="Arial" w:hAnsi="Arial" w:cs="Arial"/>
          <w:szCs w:val="24"/>
        </w:rPr>
        <w:t xml:space="preserve">Usługa polegająca  na </w:t>
      </w:r>
      <w:r w:rsidR="00F50151" w:rsidRPr="00F50151">
        <w:rPr>
          <w:rFonts w:ascii="Arial" w:hAnsi="Arial" w:cs="Arial"/>
          <w:iCs/>
          <w:szCs w:val="24"/>
        </w:rPr>
        <w:t>przeglądzie i legalizacji wag elektronicznych oraz mechanicznych w rejonie odpowiedzialności 43 WOG</w:t>
      </w:r>
      <w:r w:rsidR="00F50151">
        <w:rPr>
          <w:rFonts w:ascii="Arial" w:hAnsi="Arial" w:cs="Arial"/>
          <w:iCs/>
          <w:szCs w:val="24"/>
        </w:rPr>
        <w:t>”.</w:t>
      </w:r>
      <w:r w:rsidR="00F50151" w:rsidRPr="00F50151">
        <w:rPr>
          <w:rFonts w:ascii="Arial" w:hAnsi="Arial" w:cs="Arial"/>
          <w:b/>
          <w:bCs/>
          <w:szCs w:val="24"/>
        </w:rPr>
        <w:t xml:space="preserve"> </w:t>
      </w:r>
      <w:r w:rsidR="00F50151" w:rsidRPr="00F50151">
        <w:rPr>
          <w:rFonts w:ascii="Arial" w:hAnsi="Arial" w:cs="Arial"/>
          <w:szCs w:val="24"/>
        </w:rPr>
        <w:t xml:space="preserve"> </w:t>
      </w:r>
    </w:p>
    <w:p w:rsidR="00F67AD2" w:rsidRPr="00401BC4" w:rsidRDefault="007E7D17" w:rsidP="008F4FC8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oferujemy realizację </w:t>
      </w:r>
      <w:r w:rsidR="008F4FC8" w:rsidRPr="00401BC4">
        <w:rPr>
          <w:rFonts w:ascii="Arial" w:hAnsi="Arial" w:cs="Arial"/>
          <w:szCs w:val="24"/>
        </w:rPr>
        <w:t>zamówienia</w:t>
      </w:r>
      <w:r w:rsidRPr="00401BC4">
        <w:rPr>
          <w:rFonts w:ascii="Arial" w:hAnsi="Arial" w:cs="Arial"/>
          <w:szCs w:val="24"/>
        </w:rPr>
        <w:t xml:space="preserve"> w pełnym zakresie określonym w </w:t>
      </w:r>
      <w:r w:rsidR="00636DB5" w:rsidRPr="00401BC4">
        <w:rPr>
          <w:rFonts w:ascii="Arial" w:hAnsi="Arial" w:cs="Arial"/>
          <w:szCs w:val="24"/>
        </w:rPr>
        <w:t>Ogłoszeniu</w:t>
      </w:r>
      <w:r w:rsidR="00A93E24" w:rsidRPr="00401BC4">
        <w:rPr>
          <w:rFonts w:ascii="Arial" w:hAnsi="Arial" w:cs="Arial"/>
          <w:szCs w:val="24"/>
        </w:rPr>
        <w:br/>
      </w:r>
      <w:r w:rsidR="00636DB5" w:rsidRPr="00401BC4">
        <w:rPr>
          <w:rFonts w:ascii="Arial" w:hAnsi="Arial" w:cs="Arial"/>
          <w:szCs w:val="24"/>
        </w:rPr>
        <w:t>o zamówienie</w:t>
      </w:r>
      <w:r w:rsidR="00F67AD2" w:rsidRPr="00401BC4">
        <w:rPr>
          <w:rFonts w:ascii="Arial" w:hAnsi="Arial" w:cs="Arial"/>
          <w:szCs w:val="24"/>
        </w:rPr>
        <w:t>.</w:t>
      </w:r>
      <w:r w:rsidRPr="00401BC4">
        <w:rPr>
          <w:rFonts w:ascii="Arial" w:hAnsi="Arial" w:cs="Arial"/>
          <w:szCs w:val="24"/>
        </w:rPr>
        <w:t xml:space="preserve"> 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Pr="00401BC4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261CC" w:rsidRPr="00401BC4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8F4FC8" w:rsidRPr="00401BC4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 xml:space="preserve">. Jeżeli parametr miejsca tysięcznego jest </w:t>
      </w:r>
      <w:r w:rsidRPr="00401BC4">
        <w:rPr>
          <w:rFonts w:ascii="Arial" w:hAnsi="Arial" w:cs="Arial"/>
          <w:i/>
          <w:szCs w:val="24"/>
        </w:rPr>
        <w:lastRenderedPageBreak/>
        <w:t>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F50151" w:rsidRPr="00F50151" w:rsidRDefault="00C920FF" w:rsidP="00F50151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F50151" w:rsidRPr="00F50151">
        <w:rPr>
          <w:rFonts w:ascii="Arial" w:hAnsi="Arial" w:cs="Arial"/>
          <w:szCs w:val="24"/>
        </w:rPr>
        <w:t>w terminie do 31.12.2025r licząc od dnia zawarcia umowy z zastrzeżeniem iż:</w:t>
      </w:r>
    </w:p>
    <w:p w:rsidR="00F50151" w:rsidRPr="00F50151" w:rsidRDefault="00F50151" w:rsidP="00F50151">
      <w:pPr>
        <w:spacing w:line="360" w:lineRule="auto"/>
        <w:rPr>
          <w:rFonts w:ascii="Arial" w:hAnsi="Arial" w:cs="Arial"/>
          <w:szCs w:val="24"/>
        </w:rPr>
      </w:pPr>
      <w:r w:rsidRPr="00F50151">
        <w:rPr>
          <w:rFonts w:ascii="Arial" w:hAnsi="Arial" w:cs="Arial"/>
          <w:szCs w:val="24"/>
        </w:rPr>
        <w:t>- usługa dla zamówienia podstawowego będą realizowane w terminie do 40 dni od dnia zawarcia umowy.</w:t>
      </w:r>
    </w:p>
    <w:p w:rsidR="007B45CD" w:rsidRPr="00401BC4" w:rsidRDefault="007B45CD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7E7D17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9D70E6" w:rsidRPr="009D70E6" w:rsidRDefault="009D70E6" w:rsidP="009D70E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F50151" w:rsidRPr="00F50151" w:rsidRDefault="009938A7" w:rsidP="00F50151">
      <w:pPr>
        <w:spacing w:after="120" w:line="360" w:lineRule="auto"/>
        <w:ind w:left="284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9</w:t>
      </w:r>
      <w:r w:rsidR="00F50151">
        <w:rPr>
          <w:rFonts w:ascii="Arial" w:hAnsi="Arial" w:cs="Arial"/>
          <w:szCs w:val="24"/>
        </w:rPr>
        <w:t xml:space="preserve">. </w:t>
      </w:r>
      <w:r w:rsidR="00F50151" w:rsidRPr="00F50151">
        <w:rPr>
          <w:rFonts w:ascii="Arial" w:hAnsi="Arial" w:cs="Arial"/>
          <w:szCs w:val="24"/>
        </w:rPr>
        <w:t>Zamawiający informuje, że przewiduje korzystanie z możliw</w:t>
      </w:r>
      <w:r w:rsidR="00F50151">
        <w:rPr>
          <w:rFonts w:ascii="Arial" w:hAnsi="Arial" w:cs="Arial"/>
          <w:szCs w:val="24"/>
        </w:rPr>
        <w:t>ości zwiększenia zamówienia do 10</w:t>
      </w:r>
      <w:r w:rsidR="00F50151" w:rsidRPr="00F50151">
        <w:rPr>
          <w:rFonts w:ascii="Arial" w:hAnsi="Arial" w:cs="Arial"/>
          <w:szCs w:val="24"/>
        </w:rPr>
        <w:t>0% zamówienia podstawowego, zgodnie z zapisami wzoru umowy stanowiącej załącznik nr 3.</w:t>
      </w:r>
    </w:p>
    <w:p w:rsidR="00734784" w:rsidRDefault="00C72662" w:rsidP="00C72662">
      <w:pPr>
        <w:spacing w:line="360" w:lineRule="auto"/>
        <w:ind w:left="284" w:hanging="426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1</w:t>
      </w:r>
      <w:r w:rsidR="009938A7">
        <w:rPr>
          <w:rFonts w:ascii="Arial" w:eastAsia="Calibri" w:hAnsi="Arial" w:cs="Arial"/>
          <w:b/>
          <w:color w:val="000000" w:themeColor="text1"/>
          <w:szCs w:val="24"/>
        </w:rPr>
        <w:t>0</w:t>
      </w:r>
      <w:bookmarkStart w:id="0" w:name="_GoBack"/>
      <w:bookmarkEnd w:id="0"/>
      <w:r w:rsidR="00734784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 W przypadku możliwości uzyskania przez Zamawiającego za pomocą bezpłatnych ogólnodostęp</w:t>
      </w:r>
      <w:r w:rsidR="00E6465D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>wiadczeń ( w szczególności rejestry publiczne – KRS, CEIDG), należy wskazać niezbędne dane do uzyskania tych dokumentów.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6E717A" w:rsidRDefault="006E717A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  </w:t>
      </w:r>
      <w:r w:rsidR="006E717A">
        <w:rPr>
          <w:rFonts w:ascii="Arial" w:hAnsi="Arial" w:cs="Arial"/>
          <w:szCs w:val="24"/>
        </w:rPr>
        <w:t xml:space="preserve">                                       </w:t>
      </w:r>
      <w:r w:rsidR="00A93E24" w:rsidRPr="00401BC4">
        <w:rPr>
          <w:rFonts w:ascii="Arial" w:hAnsi="Arial" w:cs="Arial"/>
          <w:szCs w:val="24"/>
        </w:rPr>
        <w:t xml:space="preserve">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6E717A" w:rsidP="007E7D17">
      <w:pPr>
        <w:spacing w:line="360" w:lineRule="auto"/>
        <w:rPr>
          <w:rFonts w:ascii="Arial" w:hAnsi="Arial" w:cs="Arial"/>
          <w:i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 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73B" w:rsidRDefault="001E373B" w:rsidP="00F67AD2">
      <w:r>
        <w:separator/>
      </w:r>
    </w:p>
  </w:endnote>
  <w:endnote w:type="continuationSeparator" w:id="0">
    <w:p w:rsidR="001E373B" w:rsidRDefault="001E373B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73B" w:rsidRDefault="001E373B" w:rsidP="00F67AD2">
      <w:r>
        <w:separator/>
      </w:r>
    </w:p>
  </w:footnote>
  <w:footnote w:type="continuationSeparator" w:id="0">
    <w:p w:rsidR="001E373B" w:rsidRDefault="001E373B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3C7D9C" w:rsidRDefault="002749A2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F50151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4096B"/>
    <w:rsid w:val="000A2667"/>
    <w:rsid w:val="000D6191"/>
    <w:rsid w:val="000F2C6F"/>
    <w:rsid w:val="00100613"/>
    <w:rsid w:val="00104BC1"/>
    <w:rsid w:val="0011004B"/>
    <w:rsid w:val="00145681"/>
    <w:rsid w:val="00164F16"/>
    <w:rsid w:val="0018497D"/>
    <w:rsid w:val="001873BE"/>
    <w:rsid w:val="00191FEE"/>
    <w:rsid w:val="001D07D2"/>
    <w:rsid w:val="001E373B"/>
    <w:rsid w:val="00200115"/>
    <w:rsid w:val="002127C9"/>
    <w:rsid w:val="002364E9"/>
    <w:rsid w:val="00260BF2"/>
    <w:rsid w:val="00267DD5"/>
    <w:rsid w:val="002749A2"/>
    <w:rsid w:val="00283A33"/>
    <w:rsid w:val="002950EE"/>
    <w:rsid w:val="002C51E3"/>
    <w:rsid w:val="002F2C98"/>
    <w:rsid w:val="002F57BD"/>
    <w:rsid w:val="00361F75"/>
    <w:rsid w:val="003744AD"/>
    <w:rsid w:val="00381435"/>
    <w:rsid w:val="003850E7"/>
    <w:rsid w:val="003A6BE7"/>
    <w:rsid w:val="003C3105"/>
    <w:rsid w:val="003C7D9C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505C4"/>
    <w:rsid w:val="005614A1"/>
    <w:rsid w:val="00584E87"/>
    <w:rsid w:val="005F204E"/>
    <w:rsid w:val="005F26BA"/>
    <w:rsid w:val="00607184"/>
    <w:rsid w:val="00613CAA"/>
    <w:rsid w:val="00620923"/>
    <w:rsid w:val="00632C6A"/>
    <w:rsid w:val="006333B0"/>
    <w:rsid w:val="00636DB5"/>
    <w:rsid w:val="00682343"/>
    <w:rsid w:val="00686912"/>
    <w:rsid w:val="006B0ECA"/>
    <w:rsid w:val="006D3B93"/>
    <w:rsid w:val="006D61C2"/>
    <w:rsid w:val="006E2ACE"/>
    <w:rsid w:val="006E35F4"/>
    <w:rsid w:val="006E717A"/>
    <w:rsid w:val="006F2C4C"/>
    <w:rsid w:val="007310EF"/>
    <w:rsid w:val="00734784"/>
    <w:rsid w:val="00740397"/>
    <w:rsid w:val="0074424D"/>
    <w:rsid w:val="00754C63"/>
    <w:rsid w:val="00756E02"/>
    <w:rsid w:val="007624F0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36F7"/>
    <w:rsid w:val="008F23F6"/>
    <w:rsid w:val="008F4FC8"/>
    <w:rsid w:val="00900214"/>
    <w:rsid w:val="00917350"/>
    <w:rsid w:val="009200E6"/>
    <w:rsid w:val="009640AB"/>
    <w:rsid w:val="009730EC"/>
    <w:rsid w:val="009737B4"/>
    <w:rsid w:val="009938A7"/>
    <w:rsid w:val="0099418B"/>
    <w:rsid w:val="009C1AD5"/>
    <w:rsid w:val="009C338C"/>
    <w:rsid w:val="009D70E6"/>
    <w:rsid w:val="00A10627"/>
    <w:rsid w:val="00A317D0"/>
    <w:rsid w:val="00A33DC2"/>
    <w:rsid w:val="00A3466F"/>
    <w:rsid w:val="00A57715"/>
    <w:rsid w:val="00A93E24"/>
    <w:rsid w:val="00AA03FF"/>
    <w:rsid w:val="00AC74E3"/>
    <w:rsid w:val="00AE158F"/>
    <w:rsid w:val="00AF0798"/>
    <w:rsid w:val="00AF60BD"/>
    <w:rsid w:val="00B25076"/>
    <w:rsid w:val="00B261CC"/>
    <w:rsid w:val="00B265FA"/>
    <w:rsid w:val="00B45DC3"/>
    <w:rsid w:val="00B6072B"/>
    <w:rsid w:val="00BB3F2B"/>
    <w:rsid w:val="00BB5624"/>
    <w:rsid w:val="00BB5BC4"/>
    <w:rsid w:val="00BD2907"/>
    <w:rsid w:val="00C01792"/>
    <w:rsid w:val="00C26470"/>
    <w:rsid w:val="00C5590C"/>
    <w:rsid w:val="00C72662"/>
    <w:rsid w:val="00C83397"/>
    <w:rsid w:val="00C83883"/>
    <w:rsid w:val="00C920FF"/>
    <w:rsid w:val="00CD0EC2"/>
    <w:rsid w:val="00D20E55"/>
    <w:rsid w:val="00D31C84"/>
    <w:rsid w:val="00D35D33"/>
    <w:rsid w:val="00D44B52"/>
    <w:rsid w:val="00D5288C"/>
    <w:rsid w:val="00D55C48"/>
    <w:rsid w:val="00D650A7"/>
    <w:rsid w:val="00DD3F15"/>
    <w:rsid w:val="00DF7B36"/>
    <w:rsid w:val="00E16BA1"/>
    <w:rsid w:val="00E24089"/>
    <w:rsid w:val="00E25429"/>
    <w:rsid w:val="00E40C92"/>
    <w:rsid w:val="00E4366F"/>
    <w:rsid w:val="00E6465D"/>
    <w:rsid w:val="00E67006"/>
    <w:rsid w:val="00EF1356"/>
    <w:rsid w:val="00F50151"/>
    <w:rsid w:val="00F52CBB"/>
    <w:rsid w:val="00F67AD2"/>
    <w:rsid w:val="00F91D2D"/>
    <w:rsid w:val="00F94076"/>
    <w:rsid w:val="00F97CA5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195782"/>
  <w15:docId w15:val="{3EC94D16-D80E-4E1C-B3DC-A85A3C2BE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0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D3585-07DF-4035-AA18-E420A8A08A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36161A2-D11A-4AA5-B5CE-CBB01F44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123</cp:revision>
  <cp:lastPrinted>2025-02-12T06:31:00Z</cp:lastPrinted>
  <dcterms:created xsi:type="dcterms:W3CDTF">2013-08-27T07:12:00Z</dcterms:created>
  <dcterms:modified xsi:type="dcterms:W3CDTF">2025-02-12T06:32:00Z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21909583-cbaa-468e-b34b-4bbc3930a7c5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