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27934E9F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2010C7">
        <w:rPr>
          <w:rFonts w:ascii="Arial" w:hAnsi="Arial" w:cs="Arial"/>
          <w:b/>
          <w:sz w:val="22"/>
          <w:szCs w:val="22"/>
        </w:rPr>
        <w:t>10</w:t>
      </w: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72931ED1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111234D6" w14:textId="77777777" w:rsidR="00E2333C" w:rsidRPr="00932E1E" w:rsidRDefault="00E2333C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EFE50CD" w14:textId="22C570EA" w:rsidR="001A18D7" w:rsidRPr="00E2333C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t>Na potrzeby postępowania o udz</w:t>
      </w:r>
      <w:r w:rsidR="00E2333C">
        <w:rPr>
          <w:rFonts w:ascii="Arial" w:hAnsi="Arial" w:cs="Arial"/>
          <w:sz w:val="22"/>
          <w:szCs w:val="22"/>
        </w:rPr>
        <w:t xml:space="preserve">ielenie zamówienia publicznego </w:t>
      </w:r>
      <w:r w:rsidR="006006FB" w:rsidRPr="00E2333C">
        <w:rPr>
          <w:rFonts w:ascii="Arial" w:hAnsi="Arial" w:cs="Arial"/>
          <w:sz w:val="22"/>
          <w:szCs w:val="22"/>
        </w:rPr>
        <w:t>pn</w:t>
      </w:r>
      <w:r w:rsidRPr="00E2333C">
        <w:rPr>
          <w:rFonts w:ascii="Arial" w:hAnsi="Arial" w:cs="Arial"/>
          <w:sz w:val="22"/>
          <w:szCs w:val="22"/>
        </w:rPr>
        <w:t xml:space="preserve">: </w:t>
      </w:r>
      <w:r w:rsidR="00817926">
        <w:rPr>
          <w:rFonts w:ascii="Arial" w:hAnsi="Arial" w:cs="Arial"/>
          <w:b/>
          <w:sz w:val="22"/>
          <w:szCs w:val="22"/>
        </w:rPr>
        <w:t>„N</w:t>
      </w:r>
      <w:r w:rsidR="00674F64" w:rsidRPr="00674F64">
        <w:rPr>
          <w:rFonts w:ascii="Arial" w:hAnsi="Arial" w:cs="Arial"/>
          <w:b/>
          <w:sz w:val="22"/>
          <w:szCs w:val="22"/>
        </w:rPr>
        <w:t>apraw</w:t>
      </w:r>
      <w:r w:rsidR="00817926">
        <w:rPr>
          <w:rFonts w:ascii="Arial" w:hAnsi="Arial" w:cs="Arial"/>
          <w:b/>
          <w:sz w:val="22"/>
          <w:szCs w:val="22"/>
        </w:rPr>
        <w:t>y</w:t>
      </w:r>
      <w:r w:rsidR="00674F64" w:rsidRPr="00674F64">
        <w:rPr>
          <w:rFonts w:ascii="Arial" w:hAnsi="Arial" w:cs="Arial"/>
          <w:b/>
          <w:sz w:val="22"/>
          <w:szCs w:val="22"/>
        </w:rPr>
        <w:t xml:space="preserve"> cystern, cystern dystrybutorów, naprawy armatury stacjonarnej MPS</w:t>
      </w:r>
      <w:r w:rsidR="00817926">
        <w:rPr>
          <w:rFonts w:ascii="Arial" w:hAnsi="Arial" w:cs="Arial"/>
          <w:b/>
          <w:sz w:val="22"/>
          <w:szCs w:val="22"/>
        </w:rPr>
        <w:t>”</w:t>
      </w:r>
      <w:r w:rsidR="00674F64" w:rsidRPr="00674F64">
        <w:rPr>
          <w:rFonts w:ascii="Arial" w:hAnsi="Arial" w:cs="Arial"/>
          <w:b/>
          <w:sz w:val="22"/>
          <w:szCs w:val="22"/>
        </w:rPr>
        <w:t xml:space="preserve"> </w:t>
      </w:r>
      <w:r w:rsidR="000A3FBF">
        <w:rPr>
          <w:rFonts w:ascii="Arial" w:hAnsi="Arial" w:cs="Arial"/>
          <w:b/>
          <w:sz w:val="22"/>
          <w:szCs w:val="22"/>
        </w:rPr>
        <w:t>- nu</w:t>
      </w:r>
      <w:r w:rsidR="00817926">
        <w:rPr>
          <w:rFonts w:ascii="Arial" w:hAnsi="Arial" w:cs="Arial"/>
          <w:b/>
          <w:sz w:val="22"/>
          <w:szCs w:val="22"/>
        </w:rPr>
        <w:t>mer postępowania 51/WOG/U/MPS/24</w:t>
      </w:r>
      <w:r w:rsidR="00674F64">
        <w:rPr>
          <w:rFonts w:ascii="Arial" w:hAnsi="Arial" w:cs="Arial"/>
          <w:b/>
          <w:sz w:val="22"/>
          <w:szCs w:val="22"/>
        </w:rPr>
        <w:t xml:space="preserve">, </w:t>
      </w:r>
      <w:r w:rsidRPr="00E2333C">
        <w:rPr>
          <w:rFonts w:ascii="Arial" w:hAnsi="Arial" w:cs="Arial"/>
          <w:sz w:val="22"/>
          <w:szCs w:val="22"/>
        </w:rPr>
        <w:t>oświadczam, co następuje:</w:t>
      </w:r>
      <w:bookmarkStart w:id="0" w:name="_GoBack"/>
    </w:p>
    <w:bookmarkEnd w:id="0"/>
    <w:p w14:paraId="318816AD" w14:textId="42A011A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03D9489" w14:textId="77777777" w:rsidR="000A3FBF" w:rsidRDefault="000A3FBF" w:rsidP="000A3FBF">
      <w:pPr>
        <w:spacing w:line="276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14:paraId="157819D9" w14:textId="77777777" w:rsidR="000A3FBF" w:rsidRDefault="000A3FBF" w:rsidP="000A3FB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Pr="00932E1E">
        <w:rPr>
          <w:rFonts w:ascii="Arial" w:hAnsi="Arial" w:cs="Arial"/>
        </w:rPr>
        <w:t xml:space="preserve"> art. 7 ust. 1 i 2  ustawy z dnia 13 kwietnia 2022 r. o szczególnych rozwiązaniach </w:t>
      </w:r>
      <w:r>
        <w:rPr>
          <w:rFonts w:ascii="Arial" w:hAnsi="Arial" w:cs="Arial"/>
        </w:rPr>
        <w:br/>
      </w:r>
      <w:r w:rsidRPr="00932E1E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105E2305" w14:textId="77777777" w:rsidR="000A3FBF" w:rsidRPr="00932E1E" w:rsidRDefault="000A3FBF" w:rsidP="000A3FBF">
      <w:pPr>
        <w:spacing w:line="276" w:lineRule="auto"/>
        <w:jc w:val="both"/>
        <w:rPr>
          <w:rFonts w:ascii="Arial" w:hAnsi="Arial" w:cs="Arial"/>
        </w:rPr>
      </w:pPr>
    </w:p>
    <w:p w14:paraId="3B8457A6" w14:textId="77777777" w:rsidR="000A3FBF" w:rsidRPr="001D2F02" w:rsidRDefault="000A3FBF" w:rsidP="000A3FB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  </w:t>
      </w:r>
      <w:r w:rsidRPr="001D2F02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</w:t>
      </w:r>
      <w:r>
        <w:rPr>
          <w:rFonts w:ascii="Arial" w:hAnsi="Arial" w:cs="Arial"/>
        </w:rPr>
        <w:t xml:space="preserve"> </w:t>
      </w:r>
      <w:r w:rsidRPr="001D2F02">
        <w:rPr>
          <w:rFonts w:ascii="Arial" w:hAnsi="Arial" w:cs="Aria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3F0CAEF2" w14:textId="77777777" w:rsidR="00E2333C" w:rsidRPr="004A6CB8" w:rsidRDefault="00E2333C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E2333C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9A96E4C" w14:textId="77777777" w:rsidR="0042276D" w:rsidRPr="001C6823" w:rsidRDefault="0042276D" w:rsidP="0042276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2D9A8" w14:textId="77777777" w:rsidR="00801F33" w:rsidRDefault="00801F33" w:rsidP="0009031A">
      <w:r>
        <w:separator/>
      </w:r>
    </w:p>
  </w:endnote>
  <w:endnote w:type="continuationSeparator" w:id="0">
    <w:p w14:paraId="18DAF003" w14:textId="77777777" w:rsidR="00801F33" w:rsidRDefault="00801F3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3B3F0D2B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92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5A635" w14:textId="77777777" w:rsidR="00801F33" w:rsidRDefault="00801F33" w:rsidP="0009031A">
      <w:r>
        <w:separator/>
      </w:r>
    </w:p>
  </w:footnote>
  <w:footnote w:type="continuationSeparator" w:id="0">
    <w:p w14:paraId="469991F5" w14:textId="77777777" w:rsidR="00801F33" w:rsidRDefault="00801F3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A3FBF"/>
    <w:rsid w:val="001734DA"/>
    <w:rsid w:val="001A18D7"/>
    <w:rsid w:val="001F3CCF"/>
    <w:rsid w:val="002010C7"/>
    <w:rsid w:val="002454B4"/>
    <w:rsid w:val="00246C0F"/>
    <w:rsid w:val="0029188C"/>
    <w:rsid w:val="00301F49"/>
    <w:rsid w:val="0042276D"/>
    <w:rsid w:val="004A6CB8"/>
    <w:rsid w:val="004C6358"/>
    <w:rsid w:val="00517E5F"/>
    <w:rsid w:val="00592FBE"/>
    <w:rsid w:val="006006FB"/>
    <w:rsid w:val="00674F64"/>
    <w:rsid w:val="007C52DB"/>
    <w:rsid w:val="00801F33"/>
    <w:rsid w:val="00817926"/>
    <w:rsid w:val="008373A6"/>
    <w:rsid w:val="00881B03"/>
    <w:rsid w:val="008A56DD"/>
    <w:rsid w:val="00931441"/>
    <w:rsid w:val="00931F09"/>
    <w:rsid w:val="00932E1E"/>
    <w:rsid w:val="009343B8"/>
    <w:rsid w:val="00AB2BCA"/>
    <w:rsid w:val="00B86F24"/>
    <w:rsid w:val="00C04B6D"/>
    <w:rsid w:val="00C578CB"/>
    <w:rsid w:val="00CF0499"/>
    <w:rsid w:val="00CF5709"/>
    <w:rsid w:val="00CF7743"/>
    <w:rsid w:val="00D539D4"/>
    <w:rsid w:val="00DE4AEC"/>
    <w:rsid w:val="00E2333C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4CA619-FFCB-4A5E-8C60-B40E33F440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22</cp:revision>
  <cp:lastPrinted>2023-10-25T07:01:00Z</cp:lastPrinted>
  <dcterms:created xsi:type="dcterms:W3CDTF">2021-04-23T11:15:00Z</dcterms:created>
  <dcterms:modified xsi:type="dcterms:W3CDTF">2024-12-16T13:42:00Z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9e54a236-8407-4829-800a-6a83705df9a7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