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554A" w14:textId="6ECF1D80" w:rsidR="00484F8D" w:rsidRDefault="00484F8D" w:rsidP="00484F8D">
      <w:pPr>
        <w:rPr>
          <w:rFonts w:ascii="Arial" w:hAnsi="Arial" w:cs="Arial"/>
        </w:rPr>
      </w:pPr>
      <w:r>
        <w:rPr>
          <w:rFonts w:ascii="Arial" w:hAnsi="Arial" w:cs="Arial"/>
        </w:rPr>
        <w:t>OZP.261.1</w:t>
      </w:r>
      <w:r w:rsidR="003E58B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.2023.ŁF                                                                                Rzeszów, dn. </w:t>
      </w:r>
      <w:r w:rsidR="005D0083">
        <w:rPr>
          <w:rFonts w:ascii="Arial" w:hAnsi="Arial" w:cs="Arial"/>
        </w:rPr>
        <w:t>07</w:t>
      </w:r>
      <w:r>
        <w:rPr>
          <w:rFonts w:ascii="Arial" w:hAnsi="Arial" w:cs="Arial"/>
        </w:rPr>
        <w:t>.0</w:t>
      </w:r>
      <w:r w:rsidR="005D0083">
        <w:rPr>
          <w:rFonts w:ascii="Arial" w:hAnsi="Arial" w:cs="Arial"/>
        </w:rPr>
        <w:t>6</w:t>
      </w:r>
      <w:r>
        <w:rPr>
          <w:rFonts w:ascii="Arial" w:hAnsi="Arial" w:cs="Arial"/>
        </w:rPr>
        <w:t>.2023 r.</w:t>
      </w:r>
    </w:p>
    <w:p w14:paraId="328584FD" w14:textId="77777777" w:rsidR="00484F8D" w:rsidRDefault="00484F8D" w:rsidP="00484F8D">
      <w:pPr>
        <w:rPr>
          <w:rFonts w:ascii="Arial" w:hAnsi="Arial" w:cs="Arial"/>
        </w:rPr>
      </w:pPr>
    </w:p>
    <w:p w14:paraId="72A5D6F7" w14:textId="3F923F35" w:rsidR="00484F8D" w:rsidRPr="00484F8D" w:rsidRDefault="00484F8D" w:rsidP="00484F8D">
      <w:pPr>
        <w:spacing w:after="0"/>
        <w:rPr>
          <w:rFonts w:ascii="Arial" w:eastAsia="Times New Roman" w:hAnsi="Arial" w:cs="Arial"/>
          <w:b/>
        </w:rPr>
      </w:pPr>
    </w:p>
    <w:p w14:paraId="6EE15E6C" w14:textId="77777777" w:rsidR="00484F8D" w:rsidRPr="00484F8D" w:rsidRDefault="00484F8D" w:rsidP="00484F8D">
      <w:pPr>
        <w:spacing w:after="0"/>
        <w:rPr>
          <w:rFonts w:ascii="Arial" w:eastAsia="Times New Roman" w:hAnsi="Arial" w:cs="Arial"/>
          <w:b/>
        </w:rPr>
      </w:pPr>
    </w:p>
    <w:p w14:paraId="588CAF2A" w14:textId="140AD241" w:rsidR="00484F8D" w:rsidRDefault="00484F8D" w:rsidP="00484F8D">
      <w:pPr>
        <w:spacing w:after="0"/>
        <w:jc w:val="center"/>
        <w:rPr>
          <w:rFonts w:ascii="Arial" w:hAnsi="Arial" w:cs="Arial"/>
          <w:b/>
        </w:rPr>
      </w:pPr>
      <w:r w:rsidRPr="00484F8D">
        <w:rPr>
          <w:rFonts w:ascii="Arial" w:hAnsi="Arial" w:cs="Arial"/>
          <w:b/>
        </w:rPr>
        <w:t>WYKONAWCY UCZESTNICZĄCY W POSTĘPOWANIU</w:t>
      </w:r>
    </w:p>
    <w:p w14:paraId="3D6522FA" w14:textId="77777777" w:rsidR="00484F8D" w:rsidRDefault="00484F8D" w:rsidP="00484F8D">
      <w:pPr>
        <w:spacing w:after="0"/>
        <w:jc w:val="center"/>
        <w:rPr>
          <w:rFonts w:ascii="Arial" w:hAnsi="Arial" w:cs="Arial"/>
          <w:b/>
        </w:rPr>
      </w:pPr>
    </w:p>
    <w:p w14:paraId="2F4DB866" w14:textId="77777777" w:rsidR="00484F8D" w:rsidRDefault="00484F8D" w:rsidP="00484F8D">
      <w:pPr>
        <w:spacing w:after="0"/>
        <w:jc w:val="center"/>
        <w:rPr>
          <w:rFonts w:ascii="Arial" w:hAnsi="Arial" w:cs="Arial"/>
          <w:b/>
        </w:rPr>
      </w:pPr>
    </w:p>
    <w:p w14:paraId="6AC49DBA" w14:textId="77777777" w:rsidR="00484F8D" w:rsidRPr="00484F8D" w:rsidRDefault="00484F8D" w:rsidP="00484F8D">
      <w:pPr>
        <w:spacing w:after="0"/>
        <w:jc w:val="center"/>
        <w:rPr>
          <w:rFonts w:ascii="Arial" w:eastAsia="Times New Roman" w:hAnsi="Arial" w:cs="Arial"/>
          <w:b/>
        </w:rPr>
      </w:pPr>
    </w:p>
    <w:p w14:paraId="5F34B6D8" w14:textId="77777777" w:rsidR="00484F8D" w:rsidRDefault="00484F8D" w:rsidP="00484F8D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045752B7" w14:textId="77777777" w:rsidR="00484F8D" w:rsidRDefault="00484F8D" w:rsidP="00484F8D">
      <w:pPr>
        <w:spacing w:after="0"/>
        <w:jc w:val="both"/>
        <w:rPr>
          <w:rFonts w:ascii="Arial" w:eastAsia="Cambria" w:hAnsi="Arial" w:cs="Arial"/>
          <w:kern w:val="36"/>
          <w:lang w:eastAsia="en-US"/>
        </w:rPr>
      </w:pPr>
    </w:p>
    <w:p w14:paraId="7BDCC925" w14:textId="3A20E8D8" w:rsidR="00484F8D" w:rsidRDefault="00484F8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  <w:r>
        <w:rPr>
          <w:rFonts w:ascii="Arial" w:eastAsia="Cambria" w:hAnsi="Arial" w:cs="Arial"/>
          <w:kern w:val="36"/>
          <w:lang w:eastAsia="en-US"/>
        </w:rPr>
        <w:t xml:space="preserve">Dotyczy: </w:t>
      </w:r>
      <w:r>
        <w:rPr>
          <w:rFonts w:ascii="Arial" w:eastAsia="Cambria" w:hAnsi="Arial" w:cs="Arial"/>
          <w:lang w:eastAsia="en-US"/>
        </w:rPr>
        <w:t>postępowania o udzielenie zamówienia publicznego, którego przedmiotem jest</w:t>
      </w:r>
      <w:bookmarkStart w:id="0" w:name="_Hlk68600463"/>
      <w:r w:rsidR="003E58B0">
        <w:rPr>
          <w:rFonts w:ascii="Arial" w:eastAsia="Cambria" w:hAnsi="Arial" w:cs="Arial"/>
          <w:lang w:eastAsia="en-US"/>
        </w:rPr>
        <w:t>:</w:t>
      </w:r>
      <w:r>
        <w:rPr>
          <w:rFonts w:ascii="Arial" w:eastAsia="Cambria" w:hAnsi="Arial" w:cs="Arial"/>
          <w:lang w:eastAsia="en-US"/>
        </w:rPr>
        <w:t xml:space="preserve"> </w:t>
      </w:r>
      <w:bookmarkEnd w:id="0"/>
      <w:r w:rsidR="003E58B0" w:rsidRPr="003E58B0">
        <w:rPr>
          <w:rFonts w:ascii="Arial" w:hAnsi="Arial" w:cs="Arial"/>
          <w:b/>
        </w:rPr>
        <w:t>TERMOMODERNIZACJI DACHU NA BUDYNKU REGIONALNEGO OŚRODKA POLITYKI SPOŁECZNEJ W RZESZOWIE</w:t>
      </w:r>
      <w:r w:rsidR="006D6E7D">
        <w:rPr>
          <w:rFonts w:ascii="Arial" w:hAnsi="Arial" w:cs="Arial"/>
          <w:bCs/>
        </w:rPr>
        <w:t>.</w:t>
      </w:r>
    </w:p>
    <w:p w14:paraId="44A70067" w14:textId="77777777" w:rsidR="006D6E7D" w:rsidRDefault="006D6E7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</w:p>
    <w:p w14:paraId="572493BD" w14:textId="77777777" w:rsidR="006D6E7D" w:rsidRDefault="006D6E7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</w:p>
    <w:p w14:paraId="2DDE728E" w14:textId="77777777" w:rsidR="006D6E7D" w:rsidRPr="006D6E7D" w:rsidRDefault="006D6E7D" w:rsidP="00484F8D">
      <w:pPr>
        <w:spacing w:after="0"/>
        <w:ind w:left="1134" w:hanging="992"/>
        <w:jc w:val="both"/>
        <w:rPr>
          <w:rFonts w:ascii="Arial" w:hAnsi="Arial" w:cs="Arial"/>
          <w:bCs/>
        </w:rPr>
      </w:pPr>
    </w:p>
    <w:p w14:paraId="601D9969" w14:textId="77777777" w:rsidR="00484F8D" w:rsidRDefault="00484F8D" w:rsidP="00484F8D">
      <w:pPr>
        <w:spacing w:after="0"/>
        <w:ind w:firstLine="720"/>
        <w:jc w:val="both"/>
        <w:rPr>
          <w:rFonts w:ascii="Arial" w:eastAsia="Cambria" w:hAnsi="Arial" w:cs="Arial"/>
          <w:lang w:val="cs-CZ" w:eastAsia="en-US"/>
        </w:rPr>
      </w:pPr>
    </w:p>
    <w:p w14:paraId="6A932C7B" w14:textId="72EDC483" w:rsidR="00484F8D" w:rsidRDefault="00484F8D" w:rsidP="00484F8D">
      <w:pPr>
        <w:spacing w:after="0"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>Zamawiający na podstawie art. 284 ust. 6 ustawy z dnia 11 września 2019 r. - Prawo zamówień publicznych (</w:t>
      </w:r>
      <w:r w:rsidRPr="00C3016B">
        <w:rPr>
          <w:rFonts w:ascii="Arial" w:hAnsi="Arial" w:cs="Arial"/>
        </w:rPr>
        <w:t xml:space="preserve">Dz.U.2022.1710 </w:t>
      </w:r>
      <w:proofErr w:type="spellStart"/>
      <w:r w:rsidRPr="00C3016B">
        <w:rPr>
          <w:rFonts w:ascii="Arial" w:hAnsi="Arial" w:cs="Arial"/>
        </w:rPr>
        <w:t>t.j</w:t>
      </w:r>
      <w:proofErr w:type="spellEnd"/>
      <w:r w:rsidRPr="00C3016B">
        <w:rPr>
          <w:rFonts w:ascii="Arial" w:hAnsi="Arial" w:cs="Arial"/>
        </w:rPr>
        <w:t>.</w:t>
      </w:r>
      <w:r>
        <w:rPr>
          <w:rFonts w:ascii="Arial" w:eastAsia="Cambria" w:hAnsi="Arial" w:cs="Arial"/>
          <w:lang w:eastAsia="en-US"/>
        </w:rPr>
        <w:t xml:space="preserve">) przekazuje pytanie, które wpłynęło w dniu </w:t>
      </w:r>
      <w:r w:rsidR="003E58B0">
        <w:rPr>
          <w:rFonts w:ascii="Arial" w:eastAsia="Cambria" w:hAnsi="Arial" w:cs="Arial"/>
          <w:lang w:eastAsia="en-US"/>
        </w:rPr>
        <w:t>29</w:t>
      </w:r>
      <w:r>
        <w:rPr>
          <w:rFonts w:ascii="Arial" w:eastAsia="Cambria" w:hAnsi="Arial" w:cs="Arial"/>
          <w:lang w:eastAsia="en-US"/>
        </w:rPr>
        <w:t>.05.2023 r. wraz z odpowiedzią:</w:t>
      </w:r>
    </w:p>
    <w:p w14:paraId="50048B42" w14:textId="77777777" w:rsidR="006D6E7D" w:rsidRDefault="006D6E7D" w:rsidP="00484F8D">
      <w:pPr>
        <w:spacing w:after="0"/>
        <w:jc w:val="both"/>
        <w:rPr>
          <w:rFonts w:ascii="Arial" w:eastAsia="Cambria" w:hAnsi="Arial" w:cs="Arial"/>
          <w:lang w:eastAsia="en-US"/>
        </w:rPr>
      </w:pPr>
    </w:p>
    <w:p w14:paraId="340382BD" w14:textId="77777777" w:rsidR="006D6E7D" w:rsidRDefault="006D6E7D" w:rsidP="00484F8D">
      <w:pPr>
        <w:spacing w:after="0"/>
        <w:jc w:val="both"/>
        <w:rPr>
          <w:rFonts w:ascii="Arial" w:eastAsia="Cambria" w:hAnsi="Arial" w:cs="Arial"/>
          <w:lang w:val="cs-CZ" w:eastAsia="en-US"/>
        </w:rPr>
      </w:pPr>
    </w:p>
    <w:p w14:paraId="2B1E54A2" w14:textId="77777777" w:rsidR="00484F8D" w:rsidRDefault="00484F8D" w:rsidP="00484F8D">
      <w:pPr>
        <w:widowControl w:val="0"/>
        <w:tabs>
          <w:tab w:val="left" w:pos="1276"/>
        </w:tabs>
        <w:spacing w:after="0"/>
        <w:ind w:left="426" w:hanging="142"/>
        <w:contextualSpacing/>
        <w:jc w:val="both"/>
        <w:rPr>
          <w:rFonts w:ascii="Arial" w:eastAsia="Cambria" w:hAnsi="Arial" w:cs="Arial"/>
          <w:lang w:val="cs-CZ"/>
        </w:rPr>
      </w:pPr>
    </w:p>
    <w:p w14:paraId="45A19E8C" w14:textId="77777777" w:rsidR="00484F8D" w:rsidRDefault="00484F8D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b/>
          <w:bCs/>
          <w:lang w:val="cs-CZ"/>
        </w:rPr>
      </w:pPr>
      <w:bookmarkStart w:id="1" w:name="_Hlk78198717"/>
      <w:bookmarkStart w:id="2" w:name="_Hlk137038699"/>
      <w:r>
        <w:rPr>
          <w:rFonts w:ascii="Arial" w:eastAsia="Cambria" w:hAnsi="Arial" w:cs="Arial"/>
          <w:b/>
          <w:bCs/>
          <w:lang w:val="cs-CZ"/>
        </w:rPr>
        <w:t>PYTANIE 1</w:t>
      </w:r>
      <w:bookmarkEnd w:id="1"/>
    </w:p>
    <w:bookmarkEnd w:id="2"/>
    <w:p w14:paraId="3BBC9886" w14:textId="0BF64714" w:rsidR="003E58B0" w:rsidRDefault="005D0083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lang w:val="cs-CZ"/>
        </w:rPr>
      </w:pPr>
      <w:r w:rsidRPr="005D0083">
        <w:rPr>
          <w:rFonts w:ascii="Arial" w:eastAsia="Cambria" w:hAnsi="Arial" w:cs="Arial"/>
          <w:lang w:val="cs-CZ"/>
        </w:rPr>
        <w:t>Czy istnieje możliwość zmiany płatności za wykonane roboty na płatność fakturami w trzech ratach (np. co 21 dni)?</w:t>
      </w:r>
    </w:p>
    <w:p w14:paraId="731872BA" w14:textId="77777777" w:rsidR="005D0083" w:rsidRPr="00484F8D" w:rsidRDefault="005D0083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lang w:val="cs-CZ"/>
        </w:rPr>
      </w:pPr>
    </w:p>
    <w:p w14:paraId="76710A6D" w14:textId="77777777" w:rsidR="00484F8D" w:rsidRDefault="00484F8D" w:rsidP="00484F8D">
      <w:pPr>
        <w:tabs>
          <w:tab w:val="left" w:pos="284"/>
        </w:tabs>
        <w:contextualSpacing/>
        <w:jc w:val="both"/>
        <w:rPr>
          <w:rFonts w:ascii="Arial" w:eastAsia="Cambria" w:hAnsi="Arial" w:cs="Arial"/>
          <w:b/>
          <w:bCs/>
          <w:lang w:val="cs-CZ"/>
        </w:rPr>
      </w:pPr>
      <w:r>
        <w:rPr>
          <w:rFonts w:ascii="Arial" w:eastAsia="Cambria" w:hAnsi="Arial" w:cs="Arial"/>
          <w:b/>
          <w:bCs/>
          <w:lang w:val="cs-CZ"/>
        </w:rPr>
        <w:t>ODPOWIEDŹ</w:t>
      </w:r>
    </w:p>
    <w:p w14:paraId="31B413B1" w14:textId="42B088E2" w:rsidR="009570A5" w:rsidRDefault="003E58B0" w:rsidP="003E58B0">
      <w:pPr>
        <w:spacing w:after="0" w:line="276" w:lineRule="auto"/>
        <w:jc w:val="both"/>
        <w:rPr>
          <w:rFonts w:ascii="Arial" w:eastAsia="Cambria" w:hAnsi="Arial" w:cs="Arial"/>
          <w:lang w:val="cs-CZ"/>
        </w:rPr>
      </w:pPr>
      <w:r w:rsidRPr="003E58B0">
        <w:rPr>
          <w:rFonts w:ascii="Arial" w:eastAsia="Cambria" w:hAnsi="Arial" w:cs="Arial"/>
          <w:lang w:val="cs-CZ"/>
        </w:rPr>
        <w:t>Zamawiający dopuszcza</w:t>
      </w:r>
      <w:r w:rsidR="005D0083">
        <w:rPr>
          <w:rFonts w:ascii="Arial" w:eastAsia="Cambria" w:hAnsi="Arial" w:cs="Arial"/>
          <w:lang w:val="cs-CZ"/>
        </w:rPr>
        <w:t xml:space="preserve"> możliwość płatności</w:t>
      </w:r>
      <w:r w:rsidRPr="003E58B0">
        <w:rPr>
          <w:rFonts w:ascii="Arial" w:eastAsia="Cambria" w:hAnsi="Arial" w:cs="Arial"/>
          <w:lang w:val="cs-CZ"/>
        </w:rPr>
        <w:t xml:space="preserve"> </w:t>
      </w:r>
      <w:r w:rsidR="005D0083" w:rsidRPr="005D0083">
        <w:rPr>
          <w:rFonts w:ascii="Arial" w:eastAsia="Cambria" w:hAnsi="Arial" w:cs="Arial"/>
          <w:lang w:val="cs-CZ"/>
        </w:rPr>
        <w:t>fakturami częściowymi i fakturą końcową</w:t>
      </w:r>
      <w:r w:rsidRPr="003E58B0">
        <w:rPr>
          <w:rFonts w:ascii="Arial" w:eastAsia="Cambria" w:hAnsi="Arial" w:cs="Arial"/>
          <w:lang w:val="cs-CZ"/>
        </w:rPr>
        <w:t>.</w:t>
      </w:r>
    </w:p>
    <w:p w14:paraId="1444C77E" w14:textId="77777777" w:rsidR="005D0083" w:rsidRDefault="005D0083" w:rsidP="003E58B0">
      <w:pPr>
        <w:spacing w:after="0" w:line="276" w:lineRule="auto"/>
        <w:jc w:val="both"/>
        <w:rPr>
          <w:rFonts w:ascii="Arial" w:eastAsia="Cambria" w:hAnsi="Arial" w:cs="Arial"/>
          <w:lang w:val="cs-CZ"/>
        </w:rPr>
      </w:pPr>
    </w:p>
    <w:p w14:paraId="50032423" w14:textId="57B6D4D5" w:rsidR="005D0083" w:rsidRDefault="005D0083" w:rsidP="003E58B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D0083">
        <w:rPr>
          <w:rFonts w:ascii="Arial" w:hAnsi="Arial" w:cs="Arial"/>
          <w:b/>
          <w:bCs/>
        </w:rPr>
        <w:t xml:space="preserve">PYTANIE </w:t>
      </w:r>
      <w:r w:rsidRPr="005D0083">
        <w:rPr>
          <w:rFonts w:ascii="Arial" w:hAnsi="Arial" w:cs="Arial"/>
          <w:b/>
          <w:bCs/>
        </w:rPr>
        <w:t>2</w:t>
      </w:r>
    </w:p>
    <w:p w14:paraId="27507C5E" w14:textId="674087F0" w:rsidR="005D0083" w:rsidRDefault="005D0083" w:rsidP="003E58B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D0083">
        <w:rPr>
          <w:rFonts w:ascii="Arial" w:hAnsi="Arial" w:cs="Arial"/>
        </w:rPr>
        <w:t>zy istnieje możliwość rozpoczęcia realizacji modernizacji dachu z datą od 1 sierpnia 2023</w:t>
      </w:r>
      <w:r>
        <w:rPr>
          <w:rFonts w:ascii="Arial" w:hAnsi="Arial" w:cs="Arial"/>
        </w:rPr>
        <w:t xml:space="preserve"> </w:t>
      </w:r>
      <w:r w:rsidRPr="005D0083">
        <w:rPr>
          <w:rFonts w:ascii="Arial" w:hAnsi="Arial" w:cs="Arial"/>
        </w:rPr>
        <w:t>r.</w:t>
      </w:r>
    </w:p>
    <w:p w14:paraId="2B1333F9" w14:textId="77777777" w:rsidR="005D0083" w:rsidRDefault="005D0083" w:rsidP="003E58B0">
      <w:pPr>
        <w:spacing w:after="0" w:line="276" w:lineRule="auto"/>
        <w:jc w:val="both"/>
        <w:rPr>
          <w:rFonts w:ascii="Arial" w:hAnsi="Arial" w:cs="Arial"/>
        </w:rPr>
      </w:pPr>
    </w:p>
    <w:p w14:paraId="7778E29C" w14:textId="5E7ED81B" w:rsidR="005D0083" w:rsidRDefault="005D0083" w:rsidP="003E58B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D0083">
        <w:rPr>
          <w:rFonts w:ascii="Arial" w:hAnsi="Arial" w:cs="Arial"/>
          <w:b/>
          <w:bCs/>
        </w:rPr>
        <w:t xml:space="preserve">ODPOWIEDŹ </w:t>
      </w:r>
    </w:p>
    <w:p w14:paraId="19302B71" w14:textId="3A1B1224" w:rsidR="005D0083" w:rsidRPr="005D0083" w:rsidRDefault="005D0083" w:rsidP="003E58B0">
      <w:pPr>
        <w:spacing w:after="0" w:line="276" w:lineRule="auto"/>
        <w:jc w:val="both"/>
        <w:rPr>
          <w:rFonts w:ascii="Arial" w:hAnsi="Arial" w:cs="Arial"/>
        </w:rPr>
      </w:pPr>
      <w:r w:rsidRPr="005D0083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nie </w:t>
      </w:r>
      <w:r w:rsidRPr="005D0083">
        <w:rPr>
          <w:rFonts w:ascii="Arial" w:hAnsi="Arial" w:cs="Arial"/>
        </w:rPr>
        <w:t>dopuszcza możliwość</w:t>
      </w:r>
      <w:r>
        <w:rPr>
          <w:rFonts w:ascii="Arial" w:hAnsi="Arial" w:cs="Arial"/>
        </w:rPr>
        <w:t xml:space="preserve"> rozpoczęcia realizacji modernizacji dachu z datą </w:t>
      </w:r>
      <w:r>
        <w:rPr>
          <w:rFonts w:ascii="Arial" w:hAnsi="Arial" w:cs="Arial"/>
        </w:rPr>
        <w:br/>
        <w:t xml:space="preserve">01.08.2023 r. </w:t>
      </w:r>
    </w:p>
    <w:sectPr w:rsidR="005D0083" w:rsidRPr="005D0083" w:rsidSect="00A837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134" w:right="1134" w:bottom="1134" w:left="1134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5751" w14:textId="77777777" w:rsidR="00A24CE1" w:rsidRDefault="00A24CE1">
      <w:pPr>
        <w:spacing w:after="0"/>
      </w:pPr>
      <w:r>
        <w:separator/>
      </w:r>
    </w:p>
  </w:endnote>
  <w:endnote w:type="continuationSeparator" w:id="0">
    <w:p w14:paraId="7B80E13A" w14:textId="77777777" w:rsidR="00A24CE1" w:rsidRDefault="00A24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44DA" w14:textId="77777777" w:rsidR="00B901B6" w:rsidRPr="00E116FE" w:rsidRDefault="00000000" w:rsidP="00E116FE">
    <w:pPr>
      <w:pStyle w:val="Stopka"/>
      <w:ind w:right="-2"/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E319" w14:textId="77777777" w:rsidR="005E1A24" w:rsidRPr="00C135AE" w:rsidRDefault="005E1A24" w:rsidP="005E1A24">
    <w:pPr>
      <w:pStyle w:val="Stopka"/>
      <w:jc w:val="center"/>
      <w:rPr>
        <w:rFonts w:ascii="Arial" w:hAnsi="Arial" w:cs="Arial"/>
        <w:sz w:val="14"/>
        <w:szCs w:val="14"/>
      </w:rPr>
    </w:pPr>
    <w:r w:rsidRPr="00C135AE">
      <w:rPr>
        <w:rFonts w:ascii="Arial" w:hAnsi="Arial" w:cs="Arial"/>
        <w:sz w:val="14"/>
        <w:szCs w:val="14"/>
      </w:rPr>
      <w:t>ul. Hetmańska 9, 35-045 Rzeszów, tel. 48 17 747 06 00, fax. 48 17 747 06 01, www.rops.rzeszow.pl  e-mail: sekretariat@rops.rzeszow.pl</w:t>
    </w:r>
  </w:p>
  <w:p w14:paraId="4AB3A344" w14:textId="77777777" w:rsidR="005E1A24" w:rsidRDefault="005E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7F2D" w14:textId="77777777" w:rsidR="00A24CE1" w:rsidRDefault="00A24CE1">
      <w:pPr>
        <w:spacing w:after="0"/>
      </w:pPr>
      <w:r>
        <w:separator/>
      </w:r>
    </w:p>
  </w:footnote>
  <w:footnote w:type="continuationSeparator" w:id="0">
    <w:p w14:paraId="20883885" w14:textId="77777777" w:rsidR="00A24CE1" w:rsidRDefault="00A24C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64465"/>
      <w:docPartObj>
        <w:docPartGallery w:val="Page Numbers (Margins)"/>
        <w:docPartUnique/>
      </w:docPartObj>
    </w:sdtPr>
    <w:sdtContent>
      <w:p w14:paraId="2519C288" w14:textId="77777777" w:rsidR="00B901B6" w:rsidRDefault="00C73F48" w:rsidP="00377980">
        <w:pPr>
          <w:pStyle w:val="Nagwek"/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80B6A1A" wp14:editId="08F232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6" name="Prostokąt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9A76" w14:textId="77777777" w:rsidR="00C73F48" w:rsidRDefault="00C73F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0B6A1A" id="Prostokąt 56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D9E9A76" w14:textId="77777777" w:rsidR="00C73F48" w:rsidRDefault="00C73F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rona</w:t>
                        </w:r>
                        <w: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3A8" w14:textId="142F532C" w:rsidR="00730389" w:rsidRDefault="009A5260" w:rsidP="00730389">
    <w:pPr>
      <w:pStyle w:val="Nagwek"/>
      <w:tabs>
        <w:tab w:val="clear" w:pos="4536"/>
        <w:tab w:val="clear" w:pos="9072"/>
        <w:tab w:val="left" w:pos="13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E81E0" wp14:editId="6B99673B">
          <wp:simplePos x="0" y="0"/>
          <wp:positionH relativeFrom="column">
            <wp:posOffset>5214620</wp:posOffset>
          </wp:positionH>
          <wp:positionV relativeFrom="paragraph">
            <wp:posOffset>41910</wp:posOffset>
          </wp:positionV>
          <wp:extent cx="1190625" cy="101423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ROPS Rzeszów przezroc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1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1A422F" wp14:editId="4569F9BD">
          <wp:simplePos x="0" y="0"/>
          <wp:positionH relativeFrom="column">
            <wp:posOffset>-676275</wp:posOffset>
          </wp:positionH>
          <wp:positionV relativeFrom="paragraph">
            <wp:posOffset>-248285</wp:posOffset>
          </wp:positionV>
          <wp:extent cx="7221220" cy="1477645"/>
          <wp:effectExtent l="0" t="0" r="0" b="8255"/>
          <wp:wrapThrough wrapText="bothSides">
            <wp:wrapPolygon edited="0">
              <wp:start x="0" y="0"/>
              <wp:lineTo x="0" y="21442"/>
              <wp:lineTo x="21539" y="21442"/>
              <wp:lineTo x="21539" y="0"/>
              <wp:lineTo x="0" y="0"/>
            </wp:wrapPolygon>
          </wp:wrapThrough>
          <wp:docPr id="55" name="Obraz 2" descr="rops-niebie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-niebies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212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C5F"/>
    <w:multiLevelType w:val="multilevel"/>
    <w:tmpl w:val="5D9C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F50BFC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559"/>
    <w:multiLevelType w:val="hybridMultilevel"/>
    <w:tmpl w:val="2C4A5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484A"/>
    <w:multiLevelType w:val="hybridMultilevel"/>
    <w:tmpl w:val="0012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0E8E"/>
    <w:multiLevelType w:val="hybridMultilevel"/>
    <w:tmpl w:val="770EB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62A70"/>
    <w:multiLevelType w:val="hybridMultilevel"/>
    <w:tmpl w:val="9572BF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C650AE"/>
    <w:multiLevelType w:val="hybridMultilevel"/>
    <w:tmpl w:val="C71E53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1AC1"/>
    <w:multiLevelType w:val="hybridMultilevel"/>
    <w:tmpl w:val="B844AB2A"/>
    <w:lvl w:ilvl="0" w:tplc="365A74BC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B834A3"/>
    <w:multiLevelType w:val="hybridMultilevel"/>
    <w:tmpl w:val="7160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2FAA"/>
    <w:multiLevelType w:val="hybridMultilevel"/>
    <w:tmpl w:val="8466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4CB9"/>
    <w:multiLevelType w:val="hybridMultilevel"/>
    <w:tmpl w:val="44805A44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8F7095"/>
    <w:multiLevelType w:val="hybridMultilevel"/>
    <w:tmpl w:val="C7883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A529A2"/>
    <w:multiLevelType w:val="multilevel"/>
    <w:tmpl w:val="D1EE2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3928CE"/>
    <w:multiLevelType w:val="hybridMultilevel"/>
    <w:tmpl w:val="33C80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2104"/>
    <w:multiLevelType w:val="hybridMultilevel"/>
    <w:tmpl w:val="426A4D6A"/>
    <w:lvl w:ilvl="0" w:tplc="B3C04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376D8A"/>
    <w:multiLevelType w:val="hybridMultilevel"/>
    <w:tmpl w:val="285C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80430"/>
    <w:multiLevelType w:val="multilevel"/>
    <w:tmpl w:val="3684C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C81A95"/>
    <w:multiLevelType w:val="hybridMultilevel"/>
    <w:tmpl w:val="FE026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D71FD6"/>
    <w:multiLevelType w:val="hybridMultilevel"/>
    <w:tmpl w:val="F662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6E6"/>
    <w:multiLevelType w:val="hybridMultilevel"/>
    <w:tmpl w:val="17CE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5B01"/>
    <w:multiLevelType w:val="hybridMultilevel"/>
    <w:tmpl w:val="D158A52E"/>
    <w:lvl w:ilvl="0" w:tplc="0BDAEE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67863B5"/>
    <w:multiLevelType w:val="hybridMultilevel"/>
    <w:tmpl w:val="CFFED5EA"/>
    <w:lvl w:ilvl="0" w:tplc="54F6BCB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6A992E4B"/>
    <w:multiLevelType w:val="hybridMultilevel"/>
    <w:tmpl w:val="2E500B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053274"/>
    <w:multiLevelType w:val="hybridMultilevel"/>
    <w:tmpl w:val="D41252BE"/>
    <w:lvl w:ilvl="0" w:tplc="93D013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E33BFF"/>
    <w:multiLevelType w:val="hybridMultilevel"/>
    <w:tmpl w:val="A9C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C1003"/>
    <w:multiLevelType w:val="hybridMultilevel"/>
    <w:tmpl w:val="F72A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6445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E3843"/>
    <w:multiLevelType w:val="hybridMultilevel"/>
    <w:tmpl w:val="30B4B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082667">
    <w:abstractNumId w:val="26"/>
  </w:num>
  <w:num w:numId="2" w16cid:durableId="2106802993">
    <w:abstractNumId w:val="13"/>
  </w:num>
  <w:num w:numId="3" w16cid:durableId="1486975416">
    <w:abstractNumId w:val="14"/>
  </w:num>
  <w:num w:numId="4" w16cid:durableId="188570019">
    <w:abstractNumId w:val="23"/>
  </w:num>
  <w:num w:numId="5" w16cid:durableId="384452829">
    <w:abstractNumId w:val="4"/>
  </w:num>
  <w:num w:numId="6" w16cid:durableId="2108964935">
    <w:abstractNumId w:val="20"/>
  </w:num>
  <w:num w:numId="7" w16cid:durableId="227107251">
    <w:abstractNumId w:val="7"/>
  </w:num>
  <w:num w:numId="8" w16cid:durableId="1589922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914197">
    <w:abstractNumId w:val="9"/>
  </w:num>
  <w:num w:numId="10" w16cid:durableId="531577236">
    <w:abstractNumId w:val="2"/>
  </w:num>
  <w:num w:numId="11" w16cid:durableId="2058167162">
    <w:abstractNumId w:val="21"/>
  </w:num>
  <w:num w:numId="12" w16cid:durableId="185794897">
    <w:abstractNumId w:val="22"/>
  </w:num>
  <w:num w:numId="13" w16cid:durableId="1442187848">
    <w:abstractNumId w:val="27"/>
  </w:num>
  <w:num w:numId="14" w16cid:durableId="273054978">
    <w:abstractNumId w:val="3"/>
  </w:num>
  <w:num w:numId="15" w16cid:durableId="725105430">
    <w:abstractNumId w:val="24"/>
  </w:num>
  <w:num w:numId="16" w16cid:durableId="892815033">
    <w:abstractNumId w:val="1"/>
  </w:num>
  <w:num w:numId="17" w16cid:durableId="527912504">
    <w:abstractNumId w:val="18"/>
  </w:num>
  <w:num w:numId="18" w16cid:durableId="414520413">
    <w:abstractNumId w:val="15"/>
  </w:num>
  <w:num w:numId="19" w16cid:durableId="1530874708">
    <w:abstractNumId w:val="10"/>
  </w:num>
  <w:num w:numId="20" w16cid:durableId="97801832">
    <w:abstractNumId w:val="16"/>
  </w:num>
  <w:num w:numId="21" w16cid:durableId="1824158315">
    <w:abstractNumId w:val="25"/>
  </w:num>
  <w:num w:numId="22" w16cid:durableId="1881014837">
    <w:abstractNumId w:val="0"/>
  </w:num>
  <w:num w:numId="23" w16cid:durableId="124081228">
    <w:abstractNumId w:val="6"/>
  </w:num>
  <w:num w:numId="24" w16cid:durableId="1270890901">
    <w:abstractNumId w:val="11"/>
  </w:num>
  <w:num w:numId="25" w16cid:durableId="504786448">
    <w:abstractNumId w:val="17"/>
  </w:num>
  <w:num w:numId="26" w16cid:durableId="808134989">
    <w:abstractNumId w:val="12"/>
  </w:num>
  <w:num w:numId="27" w16cid:durableId="1775632954">
    <w:abstractNumId w:val="19"/>
  </w:num>
  <w:num w:numId="28" w16cid:durableId="1650554903">
    <w:abstractNumId w:val="5"/>
  </w:num>
  <w:num w:numId="29" w16cid:durableId="1003514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F1"/>
    <w:rsid w:val="00005CCD"/>
    <w:rsid w:val="000230A9"/>
    <w:rsid w:val="000405FC"/>
    <w:rsid w:val="000C174B"/>
    <w:rsid w:val="000D0B4D"/>
    <w:rsid w:val="000D5B44"/>
    <w:rsid w:val="000E7975"/>
    <w:rsid w:val="00115DB1"/>
    <w:rsid w:val="001215DC"/>
    <w:rsid w:val="001712F0"/>
    <w:rsid w:val="00195262"/>
    <w:rsid w:val="001A0722"/>
    <w:rsid w:val="001B515C"/>
    <w:rsid w:val="001C6B19"/>
    <w:rsid w:val="00210D7B"/>
    <w:rsid w:val="00212201"/>
    <w:rsid w:val="00233609"/>
    <w:rsid w:val="00236BF1"/>
    <w:rsid w:val="00265CAB"/>
    <w:rsid w:val="00275447"/>
    <w:rsid w:val="002819F8"/>
    <w:rsid w:val="00284683"/>
    <w:rsid w:val="00321BBB"/>
    <w:rsid w:val="00324899"/>
    <w:rsid w:val="003503D4"/>
    <w:rsid w:val="0039277E"/>
    <w:rsid w:val="00393198"/>
    <w:rsid w:val="003A382D"/>
    <w:rsid w:val="003E58B0"/>
    <w:rsid w:val="00400784"/>
    <w:rsid w:val="004244C7"/>
    <w:rsid w:val="00442F39"/>
    <w:rsid w:val="00451EEA"/>
    <w:rsid w:val="00453548"/>
    <w:rsid w:val="00470F7B"/>
    <w:rsid w:val="00481EBF"/>
    <w:rsid w:val="00484F8D"/>
    <w:rsid w:val="00494E55"/>
    <w:rsid w:val="004A50BF"/>
    <w:rsid w:val="004A7734"/>
    <w:rsid w:val="004B5847"/>
    <w:rsid w:val="004C7F90"/>
    <w:rsid w:val="00536098"/>
    <w:rsid w:val="00554B79"/>
    <w:rsid w:val="00574BE3"/>
    <w:rsid w:val="00593B65"/>
    <w:rsid w:val="005B1455"/>
    <w:rsid w:val="005D0083"/>
    <w:rsid w:val="005E1A24"/>
    <w:rsid w:val="005F0573"/>
    <w:rsid w:val="005F69D6"/>
    <w:rsid w:val="00605633"/>
    <w:rsid w:val="00633B93"/>
    <w:rsid w:val="0064492A"/>
    <w:rsid w:val="0065057C"/>
    <w:rsid w:val="00652BF4"/>
    <w:rsid w:val="00671B98"/>
    <w:rsid w:val="00673BA5"/>
    <w:rsid w:val="00683398"/>
    <w:rsid w:val="006B2694"/>
    <w:rsid w:val="006D6E7D"/>
    <w:rsid w:val="006E217F"/>
    <w:rsid w:val="007050BB"/>
    <w:rsid w:val="00722245"/>
    <w:rsid w:val="007E0D37"/>
    <w:rsid w:val="00801A6A"/>
    <w:rsid w:val="00840240"/>
    <w:rsid w:val="008570D1"/>
    <w:rsid w:val="0086694B"/>
    <w:rsid w:val="008A7B0C"/>
    <w:rsid w:val="008C17A9"/>
    <w:rsid w:val="008C2FD6"/>
    <w:rsid w:val="008F4D90"/>
    <w:rsid w:val="0090181A"/>
    <w:rsid w:val="0093565C"/>
    <w:rsid w:val="009543BE"/>
    <w:rsid w:val="009570A5"/>
    <w:rsid w:val="009A5260"/>
    <w:rsid w:val="009D0274"/>
    <w:rsid w:val="009D44F6"/>
    <w:rsid w:val="00A24CE1"/>
    <w:rsid w:val="00A328FB"/>
    <w:rsid w:val="00A423A0"/>
    <w:rsid w:val="00A42437"/>
    <w:rsid w:val="00A513D1"/>
    <w:rsid w:val="00A724F2"/>
    <w:rsid w:val="00A837FA"/>
    <w:rsid w:val="00A94315"/>
    <w:rsid w:val="00AC793F"/>
    <w:rsid w:val="00AD34C4"/>
    <w:rsid w:val="00B00012"/>
    <w:rsid w:val="00B524E8"/>
    <w:rsid w:val="00B53A19"/>
    <w:rsid w:val="00B84CFE"/>
    <w:rsid w:val="00BB3D54"/>
    <w:rsid w:val="00BB41CE"/>
    <w:rsid w:val="00BB6988"/>
    <w:rsid w:val="00BD169E"/>
    <w:rsid w:val="00BD3CA0"/>
    <w:rsid w:val="00BD4571"/>
    <w:rsid w:val="00BE131F"/>
    <w:rsid w:val="00C04C37"/>
    <w:rsid w:val="00C135AE"/>
    <w:rsid w:val="00C22C29"/>
    <w:rsid w:val="00C70515"/>
    <w:rsid w:val="00C71FC8"/>
    <w:rsid w:val="00C73F48"/>
    <w:rsid w:val="00C858E7"/>
    <w:rsid w:val="00D060CE"/>
    <w:rsid w:val="00D222BA"/>
    <w:rsid w:val="00D437D3"/>
    <w:rsid w:val="00D5127B"/>
    <w:rsid w:val="00D53E97"/>
    <w:rsid w:val="00D57AEE"/>
    <w:rsid w:val="00D9235B"/>
    <w:rsid w:val="00D939E6"/>
    <w:rsid w:val="00DA2145"/>
    <w:rsid w:val="00DD0B49"/>
    <w:rsid w:val="00DF1AD2"/>
    <w:rsid w:val="00E050D0"/>
    <w:rsid w:val="00E07B1C"/>
    <w:rsid w:val="00E3754D"/>
    <w:rsid w:val="00EA2163"/>
    <w:rsid w:val="00EA2866"/>
    <w:rsid w:val="00EE3DC9"/>
    <w:rsid w:val="00F22CED"/>
    <w:rsid w:val="00F432F3"/>
    <w:rsid w:val="00F703C1"/>
    <w:rsid w:val="00F726E0"/>
    <w:rsid w:val="00F872AB"/>
    <w:rsid w:val="00F95680"/>
    <w:rsid w:val="00FD5C5E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1F1A"/>
  <w15:chartTrackingRefBased/>
  <w15:docId w15:val="{FF2EF477-BE2C-4BDA-A189-586DF79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1A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181A"/>
    <w:pPr>
      <w:tabs>
        <w:tab w:val="center" w:pos="4320"/>
        <w:tab w:val="right" w:pos="8640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1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1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0181A"/>
    <w:pPr>
      <w:spacing w:after="0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1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B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37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6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6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633"/>
    <w:rPr>
      <w:rFonts w:eastAsiaTheme="minorEastAsia"/>
      <w:b/>
      <w:bCs/>
      <w:sz w:val="20"/>
      <w:szCs w:val="20"/>
      <w:lang w:eastAsia="pl-PL"/>
    </w:rPr>
  </w:style>
  <w:style w:type="paragraph" w:customStyle="1" w:styleId="Standard">
    <w:name w:val="Standard"/>
    <w:rsid w:val="006449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msuch</dc:creator>
  <cp:keywords/>
  <dc:description/>
  <cp:lastModifiedBy>Łukasz Ferencz</cp:lastModifiedBy>
  <cp:revision>24</cp:revision>
  <cp:lastPrinted>2023-01-05T14:18:00Z</cp:lastPrinted>
  <dcterms:created xsi:type="dcterms:W3CDTF">2021-06-23T08:09:00Z</dcterms:created>
  <dcterms:modified xsi:type="dcterms:W3CDTF">2023-06-07T12:00:00Z</dcterms:modified>
</cp:coreProperties>
</file>