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4AB" w:rsidRPr="00B6546B" w:rsidRDefault="006B0CD8" w:rsidP="000124AB">
      <w:pPr>
        <w:jc w:val="right"/>
        <w:rPr>
          <w:b/>
          <w:sz w:val="22"/>
        </w:rPr>
      </w:pPr>
      <w:r w:rsidRPr="00594E74">
        <w:rPr>
          <w:b/>
          <w:sz w:val="22"/>
        </w:rPr>
        <w:t xml:space="preserve">Załącznik Nr </w:t>
      </w:r>
      <w:r w:rsidR="00C02E3B" w:rsidRPr="00594E74">
        <w:rPr>
          <w:b/>
          <w:sz w:val="22"/>
        </w:rPr>
        <w:t>3</w:t>
      </w:r>
      <w:r w:rsidR="000124AB" w:rsidRPr="00594E74">
        <w:rPr>
          <w:b/>
          <w:sz w:val="22"/>
        </w:rPr>
        <w:t xml:space="preserve"> do Warunków Przetargu</w:t>
      </w:r>
    </w:p>
    <w:p w:rsidR="000124AB" w:rsidRPr="00B6546B" w:rsidRDefault="000124AB" w:rsidP="000124AB">
      <w:pPr>
        <w:spacing w:before="240" w:after="240"/>
        <w:rPr>
          <w:b/>
          <w:bCs/>
          <w:sz w:val="24"/>
          <w:szCs w:val="24"/>
        </w:rPr>
      </w:pPr>
      <w:r w:rsidRPr="00594E74">
        <w:rPr>
          <w:b/>
          <w:bCs/>
          <w:sz w:val="24"/>
          <w:szCs w:val="24"/>
        </w:rPr>
        <w:t xml:space="preserve">Nr sprawy </w:t>
      </w:r>
      <w:r w:rsidR="00AF01ED">
        <w:rPr>
          <w:b/>
          <w:bCs/>
          <w:sz w:val="24"/>
          <w:szCs w:val="24"/>
        </w:rPr>
        <w:t>16/</w:t>
      </w:r>
      <w:bookmarkStart w:id="0" w:name="_GoBack"/>
      <w:bookmarkEnd w:id="0"/>
      <w:r w:rsidRPr="00594E74">
        <w:rPr>
          <w:b/>
          <w:bCs/>
          <w:sz w:val="24"/>
          <w:szCs w:val="24"/>
        </w:rPr>
        <w:t>03/202</w:t>
      </w:r>
      <w:r w:rsidR="00925734">
        <w:rPr>
          <w:b/>
          <w:bCs/>
          <w:sz w:val="24"/>
          <w:szCs w:val="24"/>
        </w:rPr>
        <w:t>5</w:t>
      </w:r>
      <w:r w:rsidRPr="00594E74">
        <w:rPr>
          <w:b/>
          <w:bCs/>
          <w:sz w:val="24"/>
          <w:szCs w:val="24"/>
        </w:rPr>
        <w:t>/</w:t>
      </w:r>
      <w:proofErr w:type="spellStart"/>
      <w:r w:rsidRPr="00594E74">
        <w:rPr>
          <w:b/>
          <w:bCs/>
          <w:sz w:val="24"/>
          <w:szCs w:val="24"/>
        </w:rPr>
        <w:t>OiB</w:t>
      </w:r>
      <w:proofErr w:type="spellEnd"/>
    </w:p>
    <w:p w:rsidR="000124AB" w:rsidRPr="00B6546B" w:rsidRDefault="000124AB" w:rsidP="000124AB">
      <w:pPr>
        <w:spacing w:before="240"/>
        <w:rPr>
          <w:b/>
          <w:bCs/>
          <w:sz w:val="24"/>
          <w:szCs w:val="24"/>
        </w:rPr>
      </w:pPr>
    </w:p>
    <w:p w:rsidR="000124AB" w:rsidRPr="00B6546B" w:rsidRDefault="000124AB" w:rsidP="000124AB">
      <w:pPr>
        <w:spacing w:before="240"/>
        <w:rPr>
          <w:sz w:val="24"/>
          <w:szCs w:val="24"/>
        </w:rPr>
      </w:pPr>
      <w:r w:rsidRPr="00B6546B">
        <w:rPr>
          <w:b/>
          <w:bCs/>
          <w:sz w:val="24"/>
          <w:szCs w:val="24"/>
        </w:rPr>
        <w:t>DANE WYKONAWCY:</w:t>
      </w:r>
    </w:p>
    <w:p w:rsidR="000124AB" w:rsidRPr="00B6546B" w:rsidRDefault="000124AB" w:rsidP="000124AB">
      <w:pPr>
        <w:spacing w:line="360" w:lineRule="auto"/>
        <w:ind w:right="5242"/>
      </w:pPr>
      <w:r w:rsidRPr="00B6546B">
        <w:t>…………………………………………………………………………………………</w:t>
      </w:r>
    </w:p>
    <w:p w:rsidR="000124AB" w:rsidRPr="00B6546B" w:rsidRDefault="000124AB" w:rsidP="000124AB">
      <w:pPr>
        <w:tabs>
          <w:tab w:val="left" w:pos="4676"/>
        </w:tabs>
        <w:ind w:right="4394"/>
        <w:rPr>
          <w:i/>
          <w:sz w:val="18"/>
          <w:szCs w:val="18"/>
        </w:rPr>
      </w:pPr>
      <w:r w:rsidRPr="00B6546B">
        <w:rPr>
          <w:i/>
          <w:sz w:val="18"/>
          <w:szCs w:val="18"/>
        </w:rPr>
        <w:t>(pełna nazwa/firma, adres, w zależności od podmiotu:</w:t>
      </w:r>
    </w:p>
    <w:p w:rsidR="000124AB" w:rsidRPr="00B6546B" w:rsidRDefault="000124AB" w:rsidP="000124AB">
      <w:pPr>
        <w:tabs>
          <w:tab w:val="left" w:pos="4676"/>
        </w:tabs>
        <w:ind w:right="4394"/>
        <w:rPr>
          <w:i/>
          <w:sz w:val="18"/>
          <w:szCs w:val="18"/>
        </w:rPr>
      </w:pPr>
      <w:r w:rsidRPr="00B6546B">
        <w:rPr>
          <w:i/>
          <w:sz w:val="18"/>
          <w:szCs w:val="18"/>
        </w:rPr>
        <w:t>NIP/PESEL, REGON, KRS/</w:t>
      </w:r>
      <w:proofErr w:type="spellStart"/>
      <w:r w:rsidRPr="00B6546B">
        <w:rPr>
          <w:i/>
          <w:sz w:val="18"/>
          <w:szCs w:val="18"/>
        </w:rPr>
        <w:t>CEiDG</w:t>
      </w:r>
      <w:proofErr w:type="spellEnd"/>
      <w:r w:rsidRPr="00B6546B">
        <w:rPr>
          <w:i/>
          <w:sz w:val="18"/>
          <w:szCs w:val="18"/>
        </w:rPr>
        <w:t>)</w:t>
      </w:r>
    </w:p>
    <w:p w:rsidR="000124AB" w:rsidRPr="00B6546B" w:rsidRDefault="000124AB" w:rsidP="000124AB">
      <w:pPr>
        <w:spacing w:line="360" w:lineRule="auto"/>
        <w:rPr>
          <w:b/>
          <w:u w:val="single"/>
        </w:rPr>
      </w:pPr>
    </w:p>
    <w:p w:rsidR="000124AB" w:rsidRPr="00B6546B" w:rsidRDefault="000124AB" w:rsidP="000124AB">
      <w:pPr>
        <w:spacing w:line="360" w:lineRule="auto"/>
        <w:rPr>
          <w:b/>
          <w:u w:val="single"/>
        </w:rPr>
      </w:pPr>
      <w:r w:rsidRPr="00B6546B">
        <w:rPr>
          <w:b/>
          <w:u w:val="single"/>
        </w:rPr>
        <w:t>reprezentowany przez:</w:t>
      </w:r>
    </w:p>
    <w:p w:rsidR="000124AB" w:rsidRPr="00B6546B" w:rsidRDefault="000124AB" w:rsidP="000124AB">
      <w:pPr>
        <w:spacing w:line="360" w:lineRule="auto"/>
        <w:ind w:right="5242"/>
      </w:pPr>
      <w:r w:rsidRPr="00B6546B">
        <w:t>……………………………………………</w:t>
      </w:r>
    </w:p>
    <w:p w:rsidR="000124AB" w:rsidRPr="00B6546B" w:rsidRDefault="000124AB" w:rsidP="000124AB">
      <w:pPr>
        <w:ind w:right="-2"/>
        <w:rPr>
          <w:i/>
          <w:sz w:val="16"/>
          <w:szCs w:val="16"/>
        </w:rPr>
      </w:pPr>
      <w:r w:rsidRPr="00B6546B">
        <w:rPr>
          <w:i/>
          <w:sz w:val="16"/>
          <w:szCs w:val="16"/>
        </w:rPr>
        <w:t>(imię, nazwisko, stanowisko/podstawa do reprezentacji)</w:t>
      </w:r>
    </w:p>
    <w:p w:rsidR="000124AB" w:rsidRPr="00B6546B" w:rsidRDefault="000124AB" w:rsidP="000124AB">
      <w:pPr>
        <w:rPr>
          <w:b/>
          <w:bCs/>
          <w:sz w:val="26"/>
          <w:szCs w:val="26"/>
        </w:rPr>
      </w:pPr>
    </w:p>
    <w:p w:rsidR="000124AB" w:rsidRPr="00B6546B" w:rsidRDefault="000124AB" w:rsidP="000124AB">
      <w:pPr>
        <w:rPr>
          <w:b/>
          <w:bCs/>
          <w:sz w:val="26"/>
          <w:szCs w:val="26"/>
        </w:rPr>
      </w:pPr>
    </w:p>
    <w:p w:rsidR="000124AB" w:rsidRPr="00B6546B" w:rsidRDefault="000124AB" w:rsidP="000124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2EFD9" w:themeFill="accent6" w:themeFillTint="33"/>
        <w:jc w:val="center"/>
        <w:rPr>
          <w:b/>
          <w:bCs/>
          <w:sz w:val="28"/>
          <w:szCs w:val="28"/>
        </w:rPr>
      </w:pPr>
      <w:r w:rsidRPr="00B6546B">
        <w:rPr>
          <w:b/>
          <w:bCs/>
          <w:sz w:val="28"/>
          <w:szCs w:val="28"/>
        </w:rPr>
        <w:t>OŚWIADCZENIE WYKONAWCY</w:t>
      </w:r>
    </w:p>
    <w:p w:rsidR="000124AB" w:rsidRPr="00B6546B" w:rsidRDefault="000124AB" w:rsidP="000124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2EFD9" w:themeFill="accent6" w:themeFillTint="33"/>
        <w:jc w:val="center"/>
        <w:rPr>
          <w:b/>
          <w:bCs/>
          <w:sz w:val="28"/>
          <w:szCs w:val="28"/>
        </w:rPr>
      </w:pPr>
      <w:r w:rsidRPr="00B6546B">
        <w:rPr>
          <w:b/>
          <w:bCs/>
          <w:sz w:val="28"/>
          <w:szCs w:val="28"/>
        </w:rPr>
        <w:t xml:space="preserve">O SPEŁNIANU WARUNKÓW UDZIAŁU W POSTĘPOWANIU </w:t>
      </w:r>
    </w:p>
    <w:p w:rsidR="000124AB" w:rsidRPr="00B6546B" w:rsidRDefault="000124AB" w:rsidP="000124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2EFD9" w:themeFill="accent6" w:themeFillTint="33"/>
        <w:jc w:val="center"/>
        <w:rPr>
          <w:b/>
          <w:bCs/>
          <w:sz w:val="28"/>
          <w:szCs w:val="28"/>
        </w:rPr>
      </w:pPr>
      <w:r w:rsidRPr="00B6546B">
        <w:rPr>
          <w:b/>
          <w:bCs/>
          <w:sz w:val="28"/>
          <w:szCs w:val="28"/>
        </w:rPr>
        <w:t xml:space="preserve">ORAZ BRAKU PODSTAW DO WYKLUCZENIA Z POSTĘPOWANIA </w:t>
      </w:r>
    </w:p>
    <w:p w:rsidR="000124AB" w:rsidRPr="00B6546B" w:rsidRDefault="000124AB" w:rsidP="000124AB">
      <w:pPr>
        <w:rPr>
          <w:b/>
          <w:bCs/>
          <w:sz w:val="24"/>
          <w:szCs w:val="24"/>
        </w:rPr>
      </w:pPr>
    </w:p>
    <w:p w:rsidR="000124AB" w:rsidRPr="00B6546B" w:rsidRDefault="000124AB" w:rsidP="000124AB">
      <w:pPr>
        <w:spacing w:before="240" w:line="276" w:lineRule="auto"/>
        <w:rPr>
          <w:sz w:val="24"/>
          <w:szCs w:val="24"/>
        </w:rPr>
      </w:pPr>
      <w:r w:rsidRPr="00B6546B">
        <w:rPr>
          <w:b/>
          <w:bCs/>
          <w:sz w:val="24"/>
          <w:szCs w:val="24"/>
        </w:rPr>
        <w:t>Oświadczamy, że:</w:t>
      </w:r>
    </w:p>
    <w:p w:rsidR="000124AB" w:rsidRPr="00B6546B" w:rsidRDefault="000124AB" w:rsidP="000124AB">
      <w:pPr>
        <w:numPr>
          <w:ilvl w:val="3"/>
          <w:numId w:val="1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Posiadamy uprawnienia do wykonywania działalności w zakresie objętym przedmiotem zamówienia.</w:t>
      </w:r>
    </w:p>
    <w:p w:rsidR="000124AB" w:rsidRPr="00B6546B" w:rsidRDefault="000124AB" w:rsidP="000124AB">
      <w:pPr>
        <w:numPr>
          <w:ilvl w:val="3"/>
          <w:numId w:val="1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Posiadamy niezbędną wiedzę i doświadczenie oraz dysponujemy potencjałem technicznym i osobami zdolnymi do wykonania zamówienia.</w:t>
      </w:r>
    </w:p>
    <w:p w:rsidR="000124AB" w:rsidRPr="00B6546B" w:rsidRDefault="000124AB" w:rsidP="000124AB">
      <w:pPr>
        <w:numPr>
          <w:ilvl w:val="3"/>
          <w:numId w:val="1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Znajdujemy się w sytuacji ekonomicznej i finansowej zapewniającej wykonanie zamówienia.</w:t>
      </w:r>
    </w:p>
    <w:p w:rsidR="000124AB" w:rsidRPr="00B6546B" w:rsidRDefault="000124AB" w:rsidP="000124AB">
      <w:pPr>
        <w:numPr>
          <w:ilvl w:val="3"/>
          <w:numId w:val="1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rStyle w:val="markedcontent"/>
          <w:b/>
          <w:sz w:val="24"/>
          <w:szCs w:val="24"/>
        </w:rPr>
      </w:pPr>
      <w:r w:rsidRPr="00B6546B">
        <w:rPr>
          <w:rStyle w:val="markedcontent"/>
          <w:b/>
          <w:sz w:val="24"/>
          <w:szCs w:val="24"/>
        </w:rPr>
        <w:t xml:space="preserve">Nie </w:t>
      </w:r>
      <w:r w:rsidRPr="00B6546B">
        <w:rPr>
          <w:b/>
          <w:sz w:val="24"/>
          <w:szCs w:val="24"/>
        </w:rPr>
        <w:t>podlegamy</w:t>
      </w:r>
      <w:r w:rsidRPr="00B6546B">
        <w:rPr>
          <w:rStyle w:val="markedcontent"/>
          <w:b/>
          <w:sz w:val="24"/>
          <w:szCs w:val="24"/>
        </w:rPr>
        <w:t xml:space="preserve"> wykluczeniu na</w:t>
      </w:r>
      <w:r w:rsidRPr="00B6546B">
        <w:rPr>
          <w:b/>
          <w:sz w:val="24"/>
          <w:szCs w:val="24"/>
        </w:rPr>
        <w:t xml:space="preserve"> </w:t>
      </w:r>
      <w:r w:rsidRPr="00B6546B">
        <w:rPr>
          <w:rStyle w:val="markedcontent"/>
          <w:b/>
          <w:sz w:val="24"/>
          <w:szCs w:val="24"/>
        </w:rPr>
        <w:t xml:space="preserve">podstawie art. 7 ust. 1 ustawy z dnia 13 kwietnia </w:t>
      </w:r>
      <w:r w:rsidRPr="00B6546B">
        <w:rPr>
          <w:rStyle w:val="markedcontent"/>
          <w:b/>
          <w:sz w:val="24"/>
          <w:szCs w:val="24"/>
        </w:rPr>
        <w:br/>
        <w:t>2022 r. o szczególnych</w:t>
      </w:r>
      <w:r w:rsidRPr="00B6546B">
        <w:rPr>
          <w:b/>
          <w:sz w:val="24"/>
          <w:szCs w:val="24"/>
        </w:rPr>
        <w:t xml:space="preserve"> </w:t>
      </w:r>
      <w:r w:rsidRPr="00B6546B">
        <w:rPr>
          <w:rStyle w:val="markedcontent"/>
          <w:b/>
          <w:sz w:val="24"/>
          <w:szCs w:val="24"/>
        </w:rPr>
        <w:t>rozwiązaniach w zakresie przeciwdziałania wspieraniu agresji na Ukrainę oraz</w:t>
      </w:r>
      <w:r w:rsidRPr="00B6546B">
        <w:rPr>
          <w:b/>
          <w:sz w:val="24"/>
          <w:szCs w:val="24"/>
        </w:rPr>
        <w:t xml:space="preserve"> </w:t>
      </w:r>
      <w:r w:rsidRPr="00B6546B">
        <w:rPr>
          <w:rStyle w:val="markedcontent"/>
          <w:b/>
          <w:sz w:val="24"/>
          <w:szCs w:val="24"/>
        </w:rPr>
        <w:t>służących ochronie bezpieczeństwa narodowego.</w:t>
      </w:r>
    </w:p>
    <w:p w:rsidR="000124AB" w:rsidRPr="00B6546B" w:rsidRDefault="000124AB" w:rsidP="000124AB">
      <w:pPr>
        <w:numPr>
          <w:ilvl w:val="3"/>
          <w:numId w:val="1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Oświadczamy, iż Zamawiający może uzyskać za pomocą bezpłatnych </w:t>
      </w:r>
      <w:r w:rsidR="00FA69F4">
        <w:rPr>
          <w:sz w:val="24"/>
          <w:szCs w:val="24"/>
        </w:rPr>
        <w:br/>
      </w:r>
      <w:r w:rsidRPr="00B6546B">
        <w:rPr>
          <w:sz w:val="24"/>
          <w:szCs w:val="24"/>
        </w:rPr>
        <w:t xml:space="preserve">i ogólnodostępnych baz danych wymagany w postępowaniu aktualny odpis </w:t>
      </w:r>
      <w:r w:rsidR="00FA69F4">
        <w:rPr>
          <w:sz w:val="24"/>
          <w:szCs w:val="24"/>
        </w:rPr>
        <w:br/>
      </w:r>
      <w:r w:rsidRPr="00B6546B">
        <w:rPr>
          <w:sz w:val="24"/>
          <w:szCs w:val="24"/>
        </w:rPr>
        <w:t>z właściwego rejestru tj.:</w:t>
      </w:r>
    </w:p>
    <w:p w:rsidR="000124AB" w:rsidRPr="00B6546B" w:rsidRDefault="00FA1E76" w:rsidP="000124AB">
      <w:pPr>
        <w:pStyle w:val="Akapitzlist"/>
        <w:ind w:left="360"/>
        <w:jc w:val="both"/>
        <w:rPr>
          <w:color w:val="0D0D0D" w:themeColor="text1" w:themeTint="F2"/>
          <w:sz w:val="24"/>
          <w:szCs w:val="24"/>
        </w:rPr>
      </w:pPr>
      <w:sdt>
        <w:sdtPr>
          <w:rPr>
            <w:rFonts w:ascii="MS Gothic" w:eastAsia="MS Gothic" w:hAnsi="MS Gothic"/>
            <w:color w:val="0D0D0D" w:themeColor="text1" w:themeTint="F2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4AB" w:rsidRPr="00B6546B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124AB" w:rsidRPr="00B6546B">
        <w:rPr>
          <w:color w:val="0D0D0D" w:themeColor="text1" w:themeTint="F2"/>
          <w:sz w:val="24"/>
          <w:szCs w:val="24"/>
        </w:rPr>
        <w:t xml:space="preserve"> KRS – </w:t>
      </w:r>
      <w:hyperlink r:id="rId8" w:history="1">
        <w:r w:rsidR="000124AB" w:rsidRPr="00B6546B">
          <w:rPr>
            <w:rStyle w:val="Hipercze"/>
            <w:color w:val="0D0D0D" w:themeColor="text1" w:themeTint="F2"/>
            <w:sz w:val="24"/>
            <w:szCs w:val="24"/>
          </w:rPr>
          <w:t>https://ems.ms.gov.pl</w:t>
        </w:r>
      </w:hyperlink>
      <w:r w:rsidR="000124AB" w:rsidRPr="00B6546B">
        <w:rPr>
          <w:color w:val="0D0D0D" w:themeColor="text1" w:themeTint="F2"/>
          <w:sz w:val="24"/>
          <w:szCs w:val="24"/>
        </w:rPr>
        <w:t>*</w:t>
      </w:r>
    </w:p>
    <w:p w:rsidR="000124AB" w:rsidRPr="00B6546B" w:rsidRDefault="00FA1E76" w:rsidP="000124AB">
      <w:pPr>
        <w:pStyle w:val="Akapitzlist"/>
        <w:ind w:left="360"/>
        <w:jc w:val="both"/>
        <w:rPr>
          <w:color w:val="0D0D0D" w:themeColor="text1" w:themeTint="F2"/>
          <w:sz w:val="24"/>
          <w:szCs w:val="24"/>
        </w:rPr>
      </w:pPr>
      <w:sdt>
        <w:sdtPr>
          <w:rPr>
            <w:rFonts w:ascii="MS Gothic" w:eastAsia="MS Gothic" w:hAnsi="MS Gothic"/>
            <w:color w:val="0D0D0D" w:themeColor="text1" w:themeTint="F2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4AB" w:rsidRPr="00B6546B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124AB" w:rsidRPr="00B6546B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="000124AB" w:rsidRPr="00B6546B">
        <w:rPr>
          <w:color w:val="0D0D0D" w:themeColor="text1" w:themeTint="F2"/>
          <w:sz w:val="24"/>
          <w:szCs w:val="24"/>
        </w:rPr>
        <w:t>CEiDG</w:t>
      </w:r>
      <w:proofErr w:type="spellEnd"/>
      <w:r w:rsidR="000124AB" w:rsidRPr="00B6546B">
        <w:rPr>
          <w:color w:val="0D0D0D" w:themeColor="text1" w:themeTint="F2"/>
          <w:sz w:val="24"/>
          <w:szCs w:val="24"/>
        </w:rPr>
        <w:t xml:space="preserve"> – </w:t>
      </w:r>
      <w:hyperlink r:id="rId9" w:history="1">
        <w:r w:rsidR="000124AB" w:rsidRPr="00B6546B">
          <w:rPr>
            <w:rStyle w:val="Hipercze"/>
            <w:color w:val="0D0D0D" w:themeColor="text1" w:themeTint="F2"/>
            <w:sz w:val="24"/>
            <w:szCs w:val="24"/>
          </w:rPr>
          <w:t>https://prod.ceidg.gov.pl*</w:t>
        </w:r>
      </w:hyperlink>
    </w:p>
    <w:p w:rsidR="000124AB" w:rsidRPr="00B6546B" w:rsidRDefault="000124AB" w:rsidP="000124AB">
      <w:pPr>
        <w:spacing w:line="360" w:lineRule="auto"/>
        <w:jc w:val="both"/>
        <w:rPr>
          <w:sz w:val="24"/>
          <w:szCs w:val="24"/>
        </w:rPr>
      </w:pPr>
    </w:p>
    <w:p w:rsidR="000124AB" w:rsidRPr="00B6546B" w:rsidRDefault="000124AB" w:rsidP="000124AB">
      <w:pPr>
        <w:spacing w:before="240" w:line="276" w:lineRule="auto"/>
        <w:ind w:firstLine="453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................................................................. </w:t>
      </w:r>
    </w:p>
    <w:p w:rsidR="000124AB" w:rsidRPr="00B6546B" w:rsidRDefault="00826E4A" w:rsidP="000124AB">
      <w:pPr>
        <w:spacing w:line="276" w:lineRule="auto"/>
        <w:ind w:firstLine="5954"/>
        <w:jc w:val="both"/>
        <w:rPr>
          <w:i/>
        </w:rPr>
      </w:pPr>
      <w:r>
        <w:rPr>
          <w:i/>
        </w:rPr>
        <w:t>(Podpis, Data)</w:t>
      </w:r>
      <w:r w:rsidRPr="00B6546B">
        <w:rPr>
          <w:i/>
        </w:rPr>
        <w:t>*</w:t>
      </w:r>
      <w:r>
        <w:rPr>
          <w:i/>
        </w:rPr>
        <w:t>*</w:t>
      </w:r>
    </w:p>
    <w:p w:rsidR="000124AB" w:rsidRPr="00B6546B" w:rsidRDefault="000124AB" w:rsidP="000124AB">
      <w:pPr>
        <w:spacing w:line="276" w:lineRule="auto"/>
        <w:ind w:firstLine="5954"/>
        <w:jc w:val="both"/>
        <w:rPr>
          <w:i/>
        </w:rPr>
      </w:pPr>
    </w:p>
    <w:p w:rsidR="00826E4A" w:rsidRDefault="000124AB" w:rsidP="000124AB">
      <w:pPr>
        <w:spacing w:line="276" w:lineRule="auto"/>
        <w:rPr>
          <w:i/>
        </w:rPr>
      </w:pPr>
      <w:r w:rsidRPr="00B6546B">
        <w:rPr>
          <w:i/>
        </w:rPr>
        <w:t>*</w:t>
      </w:r>
      <w:r w:rsidR="00826E4A" w:rsidRPr="00826E4A">
        <w:rPr>
          <w:i/>
        </w:rPr>
        <w:t xml:space="preserve"> </w:t>
      </w:r>
      <w:r w:rsidR="00826E4A" w:rsidRPr="00D36C4E">
        <w:rPr>
          <w:i/>
        </w:rPr>
        <w:t>Należy wybrać właściwe</w:t>
      </w:r>
    </w:p>
    <w:p w:rsidR="000124AB" w:rsidRPr="00B6546B" w:rsidRDefault="00826E4A" w:rsidP="000124AB">
      <w:pPr>
        <w:spacing w:line="276" w:lineRule="auto"/>
        <w:rPr>
          <w:i/>
        </w:rPr>
      </w:pPr>
      <w:r>
        <w:rPr>
          <w:i/>
        </w:rPr>
        <w:t>**</w:t>
      </w:r>
      <w:r w:rsidR="000124AB" w:rsidRPr="00B6546B">
        <w:rPr>
          <w:i/>
        </w:rPr>
        <w:t>Podpis składany jest w formie określonej w Warunkach Przetargu.</w:t>
      </w:r>
    </w:p>
    <w:p w:rsidR="002F12DE" w:rsidRPr="000124AB" w:rsidRDefault="002F12DE" w:rsidP="000124AB">
      <w:pPr>
        <w:spacing w:line="276" w:lineRule="auto"/>
        <w:rPr>
          <w:b/>
          <w:i/>
        </w:rPr>
      </w:pPr>
    </w:p>
    <w:sectPr w:rsidR="002F12DE" w:rsidRPr="000124AB" w:rsidSect="000124AB">
      <w:pgSz w:w="11906" w:h="16838"/>
      <w:pgMar w:top="709" w:right="1133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E76" w:rsidRDefault="00FA1E76" w:rsidP="000124AB">
      <w:r>
        <w:separator/>
      </w:r>
    </w:p>
  </w:endnote>
  <w:endnote w:type="continuationSeparator" w:id="0">
    <w:p w:rsidR="00FA1E76" w:rsidRDefault="00FA1E76" w:rsidP="0001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E76" w:rsidRDefault="00FA1E76" w:rsidP="000124AB">
      <w:r>
        <w:separator/>
      </w:r>
    </w:p>
  </w:footnote>
  <w:footnote w:type="continuationSeparator" w:id="0">
    <w:p w:rsidR="00FA1E76" w:rsidRDefault="00FA1E76" w:rsidP="00012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234C2"/>
    <w:multiLevelType w:val="multilevel"/>
    <w:tmpl w:val="81D09D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4AB"/>
    <w:rsid w:val="000124AB"/>
    <w:rsid w:val="002F12DE"/>
    <w:rsid w:val="00594E74"/>
    <w:rsid w:val="00615FE9"/>
    <w:rsid w:val="006B0CD8"/>
    <w:rsid w:val="00713259"/>
    <w:rsid w:val="007556B1"/>
    <w:rsid w:val="007E3CD3"/>
    <w:rsid w:val="00826E4A"/>
    <w:rsid w:val="00925734"/>
    <w:rsid w:val="00A227F0"/>
    <w:rsid w:val="00AF01ED"/>
    <w:rsid w:val="00C02E3B"/>
    <w:rsid w:val="00E10BBF"/>
    <w:rsid w:val="00FA1E76"/>
    <w:rsid w:val="00FA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9D26D"/>
  <w15:chartTrackingRefBased/>
  <w15:docId w15:val="{BB4ABB36-5AAD-4F82-9416-5BF158B6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24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4AB"/>
  </w:style>
  <w:style w:type="paragraph" w:styleId="Stopka">
    <w:name w:val="footer"/>
    <w:basedOn w:val="Normalny"/>
    <w:link w:val="StopkaZnak"/>
    <w:uiPriority w:val="99"/>
    <w:unhideWhenUsed/>
    <w:rsid w:val="000124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4AB"/>
  </w:style>
  <w:style w:type="character" w:styleId="Hipercze">
    <w:name w:val="Hyperlink"/>
    <w:basedOn w:val="Domylnaczcionkaakapitu"/>
    <w:uiPriority w:val="99"/>
    <w:rsid w:val="000124AB"/>
    <w:rPr>
      <w:color w:val="0000FF"/>
      <w:u w:val="single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uiPriority w:val="34"/>
    <w:qFormat/>
    <w:rsid w:val="000124AB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uiPriority w:val="34"/>
    <w:qFormat/>
    <w:rsid w:val="000124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012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*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9336ECA-7558-4A1C-971A-A35CB43BF16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1250</Characters>
  <Application>Microsoft Office Word</Application>
  <DocSecurity>0</DocSecurity>
  <Lines>10</Lines>
  <Paragraphs>2</Paragraphs>
  <ScaleCrop>false</ScaleCrop>
  <Company>Resort Obrony Narodowej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Siemko Katarzyna</cp:lastModifiedBy>
  <cp:revision>8</cp:revision>
  <dcterms:created xsi:type="dcterms:W3CDTF">2023-06-09T06:39:00Z</dcterms:created>
  <dcterms:modified xsi:type="dcterms:W3CDTF">2025-02-10T13:56:00Z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fb866cd5-69c3-45d6-b0a3-fcef087f56cf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inWZYPt2+uvjCCgfhhL/Ktu9T6CIKJMN</vt:lpwstr>
  </property>
</Properties>
</file>