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AA" w:rsidRDefault="000700AA" w:rsidP="000700AA">
      <w:pPr>
        <w:spacing w:before="36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C6E28">
        <w:rPr>
          <w:rFonts w:ascii="Times New Roman" w:hAnsi="Times New Roman"/>
          <w:sz w:val="24"/>
          <w:szCs w:val="24"/>
        </w:rPr>
        <w:t xml:space="preserve">Przedmiotem zamówienia jest </w:t>
      </w:r>
      <w:r w:rsidR="00586B16" w:rsidRPr="00586B16">
        <w:rPr>
          <w:rFonts w:ascii="Times New Roman" w:hAnsi="Times New Roman"/>
          <w:color w:val="FF0000"/>
          <w:sz w:val="24"/>
          <w:szCs w:val="24"/>
        </w:rPr>
        <w:t>wykonanie i</w:t>
      </w:r>
      <w:r w:rsidR="00586B16">
        <w:rPr>
          <w:rFonts w:ascii="Times New Roman" w:hAnsi="Times New Roman"/>
          <w:sz w:val="24"/>
          <w:szCs w:val="24"/>
        </w:rPr>
        <w:t xml:space="preserve"> </w:t>
      </w:r>
      <w:r w:rsidRPr="003C6E28">
        <w:rPr>
          <w:rFonts w:ascii="Times New Roman" w:hAnsi="Times New Roman"/>
          <w:sz w:val="24"/>
          <w:szCs w:val="24"/>
        </w:rPr>
        <w:t>dostawa asortymentu spełniającego następujące wymagania:</w:t>
      </w:r>
    </w:p>
    <w:tbl>
      <w:tblPr>
        <w:tblStyle w:val="Tabela-Siatka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5"/>
        <w:gridCol w:w="1026"/>
        <w:gridCol w:w="996"/>
      </w:tblGrid>
      <w:tr w:rsidR="00C13EF5" w:rsidRPr="003D3ED1" w:rsidTr="00EF7786">
        <w:trPr>
          <w:tblHeader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shd w:val="clear" w:color="auto" w:fill="A59689" w:themeFill="text2" w:themeFillTint="80"/>
            <w:vAlign w:val="center"/>
          </w:tcPr>
          <w:p w:rsidR="00C13EF5" w:rsidRPr="003D3ED1" w:rsidRDefault="00C13EF5" w:rsidP="003D3E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D3ED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085" w:type="dxa"/>
            <w:vMerge w:val="restart"/>
            <w:tcBorders>
              <w:top w:val="single" w:sz="18" w:space="0" w:color="auto"/>
            </w:tcBorders>
            <w:shd w:val="clear" w:color="auto" w:fill="A59689" w:themeFill="text2" w:themeFillTint="80"/>
            <w:vAlign w:val="center"/>
          </w:tcPr>
          <w:p w:rsidR="00C13EF5" w:rsidRPr="003D3ED1" w:rsidRDefault="00B84BC6" w:rsidP="003D3E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D3ED1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2022" w:type="dxa"/>
            <w:gridSpan w:val="2"/>
            <w:tcBorders>
              <w:top w:val="single" w:sz="18" w:space="0" w:color="auto"/>
            </w:tcBorders>
            <w:shd w:val="clear" w:color="auto" w:fill="A59689" w:themeFill="text2" w:themeFillTint="80"/>
          </w:tcPr>
          <w:p w:rsidR="00C13EF5" w:rsidRPr="003D3ED1" w:rsidRDefault="00C13EF5" w:rsidP="003D3E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D3ED1">
              <w:rPr>
                <w:rFonts w:ascii="Times New Roman" w:hAnsi="Times New Roman" w:cs="Times New Roman"/>
                <w:b/>
              </w:rPr>
              <w:t>Wymagania Zamawiającego</w:t>
            </w:r>
            <w:r w:rsidR="003D3ED1">
              <w:rPr>
                <w:rFonts w:ascii="Times New Roman" w:hAnsi="Times New Roman" w:cs="Times New Roman"/>
                <w:b/>
              </w:rPr>
              <w:t xml:space="preserve"> </w:t>
            </w:r>
            <w:r w:rsidR="003D3ED1" w:rsidRPr="003D3ED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C13EF5" w:rsidRPr="003D3ED1" w:rsidTr="00EF7786">
        <w:trPr>
          <w:tblHeader/>
        </w:trPr>
        <w:tc>
          <w:tcPr>
            <w:tcW w:w="674" w:type="dxa"/>
            <w:vMerge/>
            <w:tcBorders>
              <w:bottom w:val="single" w:sz="18" w:space="0" w:color="auto"/>
            </w:tcBorders>
          </w:tcPr>
          <w:p w:rsidR="00C13EF5" w:rsidRPr="003D3ED1" w:rsidRDefault="00C13EF5" w:rsidP="003D3ED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5" w:type="dxa"/>
            <w:vMerge/>
            <w:tcBorders>
              <w:bottom w:val="single" w:sz="18" w:space="0" w:color="auto"/>
            </w:tcBorders>
          </w:tcPr>
          <w:p w:rsidR="00C13EF5" w:rsidRPr="003D3ED1" w:rsidRDefault="00C13EF5" w:rsidP="003D3ED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bottom w:val="single" w:sz="18" w:space="0" w:color="auto"/>
            </w:tcBorders>
            <w:shd w:val="clear" w:color="auto" w:fill="ECE8DE" w:themeFill="accent1" w:themeFillTint="33"/>
            <w:vAlign w:val="center"/>
          </w:tcPr>
          <w:p w:rsidR="00C13EF5" w:rsidRPr="003D3ED1" w:rsidRDefault="00C13EF5" w:rsidP="003D3ED1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D3ED1">
              <w:rPr>
                <w:rFonts w:ascii="Times New Roman" w:hAnsi="Times New Roman" w:cs="Times New Roman"/>
                <w:i/>
                <w:sz w:val="20"/>
              </w:rPr>
              <w:t>Spełnia</w:t>
            </w: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ECE8DE" w:themeFill="accent1" w:themeFillTint="33"/>
            <w:vAlign w:val="center"/>
          </w:tcPr>
          <w:p w:rsidR="00C13EF5" w:rsidRPr="003D3ED1" w:rsidRDefault="00C13EF5" w:rsidP="003D3ED1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D3ED1">
              <w:rPr>
                <w:rFonts w:ascii="Times New Roman" w:hAnsi="Times New Roman" w:cs="Times New Roman"/>
                <w:i/>
                <w:sz w:val="20"/>
              </w:rPr>
              <w:t>Nie spełnia</w:t>
            </w:r>
          </w:p>
        </w:tc>
      </w:tr>
      <w:tr w:rsidR="00C80CCA" w:rsidRPr="003D3ED1" w:rsidTr="004E403C">
        <w:tc>
          <w:tcPr>
            <w:tcW w:w="9781" w:type="dxa"/>
            <w:gridSpan w:val="4"/>
            <w:tcBorders>
              <w:top w:val="nil"/>
              <w:bottom w:val="single" w:sz="18" w:space="0" w:color="auto"/>
            </w:tcBorders>
            <w:shd w:val="clear" w:color="auto" w:fill="ECE8DE" w:themeFill="accent1" w:themeFillTint="33"/>
          </w:tcPr>
          <w:p w:rsidR="00C80CCA" w:rsidRPr="00AB6DC7" w:rsidRDefault="00AB6DC7" w:rsidP="00AB6DC7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P</w:t>
            </w:r>
            <w:r w:rsidR="003130AE" w:rsidRPr="00AB6DC7">
              <w:rPr>
                <w:rFonts w:ascii="Times New Roman" w:eastAsiaTheme="minorHAnsi" w:hAnsi="Times New Roman"/>
                <w:b/>
              </w:rPr>
              <w:t>rzedmiot zamówienia</w:t>
            </w:r>
          </w:p>
        </w:tc>
      </w:tr>
      <w:tr w:rsidR="00AB6DC7" w:rsidRPr="003D3ED1" w:rsidTr="0005643B">
        <w:tc>
          <w:tcPr>
            <w:tcW w:w="9781" w:type="dxa"/>
            <w:gridSpan w:val="4"/>
            <w:tcBorders>
              <w:top w:val="single" w:sz="18" w:space="0" w:color="auto"/>
            </w:tcBorders>
          </w:tcPr>
          <w:p w:rsidR="00AB6DC7" w:rsidRPr="00AB6DC7" w:rsidRDefault="00AB6DC7" w:rsidP="00C164BA">
            <w:pPr>
              <w:pStyle w:val="Tekstpodstawowy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Wykonanie </w:t>
            </w:r>
            <w:r w:rsidR="00EF7786">
              <w:rPr>
                <w:b/>
                <w:sz w:val="22"/>
                <w:szCs w:val="22"/>
              </w:rPr>
              <w:t>1</w:t>
            </w:r>
            <w:r w:rsidR="00CD5F89">
              <w:rPr>
                <w:b/>
                <w:sz w:val="22"/>
                <w:szCs w:val="22"/>
              </w:rPr>
              <w:t>5</w:t>
            </w:r>
            <w:r w:rsidR="00EF7786">
              <w:rPr>
                <w:b/>
                <w:sz w:val="22"/>
                <w:szCs w:val="22"/>
              </w:rPr>
              <w:t xml:space="preserve">0 000 szt. </w:t>
            </w:r>
            <w:r>
              <w:rPr>
                <w:b/>
                <w:sz w:val="22"/>
                <w:szCs w:val="22"/>
              </w:rPr>
              <w:t xml:space="preserve">indywidualnych znaków holograficznych (hologramów)  z powierzonej  przez beneficjenta matrycy </w:t>
            </w:r>
          </w:p>
        </w:tc>
      </w:tr>
      <w:tr w:rsidR="003130AE" w:rsidRPr="003D3ED1" w:rsidTr="00693986">
        <w:tc>
          <w:tcPr>
            <w:tcW w:w="674" w:type="dxa"/>
            <w:tcBorders>
              <w:top w:val="single" w:sz="18" w:space="0" w:color="auto"/>
            </w:tcBorders>
          </w:tcPr>
          <w:p w:rsidR="003130AE" w:rsidRPr="003D3ED1" w:rsidRDefault="00AB6DC7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9107" w:type="dxa"/>
            <w:gridSpan w:val="3"/>
            <w:tcBorders>
              <w:top w:val="single" w:sz="18" w:space="0" w:color="auto"/>
            </w:tcBorders>
          </w:tcPr>
          <w:p w:rsidR="003130AE" w:rsidRPr="003D3ED1" w:rsidRDefault="00AB6DC7" w:rsidP="00C164BA">
            <w:pPr>
              <w:spacing w:before="120"/>
              <w:jc w:val="both"/>
              <w:rPr>
                <w:rFonts w:ascii="Times New Roman" w:hAnsi="Times New Roman"/>
              </w:rPr>
            </w:pPr>
            <w:r w:rsidRPr="00371571">
              <w:rPr>
                <w:rFonts w:cs="Times New Roman"/>
                <w:b/>
              </w:rPr>
              <w:t xml:space="preserve">typ A – </w:t>
            </w:r>
            <w:r w:rsidRPr="00371571">
              <w:rPr>
                <w:rFonts w:cs="Times New Roman"/>
              </w:rPr>
              <w:t xml:space="preserve">z wizerunkiem orła RP i napisem </w:t>
            </w:r>
            <w:r>
              <w:rPr>
                <w:rFonts w:cs="Times New Roman"/>
              </w:rPr>
              <w:t>–</w:t>
            </w:r>
            <w:r w:rsidRPr="00371571">
              <w:rPr>
                <w:rFonts w:cs="Times New Roman"/>
              </w:rPr>
              <w:t xml:space="preserve"> JEDNOSTKA WOJSKOWA Nr 2414</w:t>
            </w:r>
            <w:r w:rsidR="00EF7786">
              <w:rPr>
                <w:rFonts w:cs="Times New Roman"/>
              </w:rPr>
              <w:t xml:space="preserve"> – </w:t>
            </w:r>
            <w:r w:rsidR="00CD5F89">
              <w:rPr>
                <w:rFonts w:cs="Times New Roman"/>
                <w:b/>
              </w:rPr>
              <w:t>8</w:t>
            </w:r>
            <w:r w:rsidR="00EF7786" w:rsidRPr="00EF7786">
              <w:rPr>
                <w:rFonts w:cs="Times New Roman"/>
                <w:b/>
              </w:rPr>
              <w:t>0 000 szt.</w:t>
            </w:r>
          </w:p>
        </w:tc>
      </w:tr>
      <w:tr w:rsidR="00AB6DC7" w:rsidRPr="003D3ED1" w:rsidTr="00693986">
        <w:tc>
          <w:tcPr>
            <w:tcW w:w="674" w:type="dxa"/>
            <w:tcBorders>
              <w:top w:val="single" w:sz="18" w:space="0" w:color="auto"/>
            </w:tcBorders>
          </w:tcPr>
          <w:p w:rsidR="00AB6DC7" w:rsidRPr="003D3ED1" w:rsidRDefault="00AB6DC7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9107" w:type="dxa"/>
            <w:gridSpan w:val="3"/>
            <w:tcBorders>
              <w:top w:val="single" w:sz="18" w:space="0" w:color="auto"/>
            </w:tcBorders>
          </w:tcPr>
          <w:p w:rsidR="00AB6DC7" w:rsidRPr="00371571" w:rsidRDefault="00AB6DC7" w:rsidP="00C164BA">
            <w:pPr>
              <w:spacing w:before="120"/>
              <w:jc w:val="both"/>
              <w:rPr>
                <w:b/>
              </w:rPr>
            </w:pPr>
            <w:r w:rsidRPr="00371571">
              <w:rPr>
                <w:rFonts w:cs="Times New Roman"/>
                <w:b/>
              </w:rPr>
              <w:t>typ B</w:t>
            </w:r>
            <w:r w:rsidRPr="00371571">
              <w:rPr>
                <w:rFonts w:cs="Times New Roman"/>
              </w:rPr>
              <w:t xml:space="preserve"> – z logo MON i napisem - MINISTERSTWO OBRONY NARODOWEJ</w:t>
            </w:r>
            <w:r w:rsidR="00EF7786">
              <w:rPr>
                <w:rFonts w:cs="Times New Roman"/>
              </w:rPr>
              <w:t xml:space="preserve"> – </w:t>
            </w:r>
            <w:r w:rsidR="00CD5F89">
              <w:rPr>
                <w:rFonts w:cs="Times New Roman"/>
                <w:b/>
              </w:rPr>
              <w:t>7</w:t>
            </w:r>
            <w:bookmarkStart w:id="0" w:name="_GoBack"/>
            <w:bookmarkEnd w:id="0"/>
            <w:r w:rsidR="00EF7786" w:rsidRPr="00EF7786">
              <w:rPr>
                <w:rFonts w:cs="Times New Roman"/>
                <w:b/>
              </w:rPr>
              <w:t>0 000 szt.</w:t>
            </w:r>
          </w:p>
        </w:tc>
      </w:tr>
      <w:tr w:rsidR="00BB3076" w:rsidRPr="003D3ED1" w:rsidTr="00DF1891">
        <w:tc>
          <w:tcPr>
            <w:tcW w:w="9781" w:type="dxa"/>
            <w:gridSpan w:val="4"/>
            <w:tcBorders>
              <w:top w:val="single" w:sz="18" w:space="0" w:color="auto"/>
            </w:tcBorders>
          </w:tcPr>
          <w:p w:rsidR="00BB3076" w:rsidRPr="00693986" w:rsidRDefault="00693986" w:rsidP="00C164BA">
            <w:pPr>
              <w:pStyle w:val="Akapitzlis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eastAsiaTheme="minorHAnsi" w:hAnsi="Times New Roman"/>
                <w:b/>
              </w:rPr>
            </w:pPr>
            <w:r w:rsidRPr="00693986">
              <w:rPr>
                <w:rFonts w:ascii="Times New Roman" w:eastAsiaTheme="minorHAnsi" w:hAnsi="Times New Roman"/>
                <w:b/>
              </w:rPr>
              <w:t xml:space="preserve">Wymagania </w:t>
            </w:r>
          </w:p>
        </w:tc>
      </w:tr>
      <w:tr w:rsidR="00C80CCA" w:rsidRPr="003D3ED1" w:rsidTr="00EF7786">
        <w:tc>
          <w:tcPr>
            <w:tcW w:w="674" w:type="dxa"/>
            <w:tcBorders>
              <w:top w:val="single" w:sz="18" w:space="0" w:color="auto"/>
            </w:tcBorders>
          </w:tcPr>
          <w:p w:rsidR="00C80CCA" w:rsidRPr="003D3ED1" w:rsidRDefault="00693986" w:rsidP="00C164B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85" w:type="dxa"/>
            <w:tcBorders>
              <w:top w:val="single" w:sz="18" w:space="0" w:color="auto"/>
            </w:tcBorders>
          </w:tcPr>
          <w:p w:rsidR="00C80CCA" w:rsidRPr="00EB11C7" w:rsidRDefault="00693986" w:rsidP="00C164BA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surowca - samoprzylepny</w:t>
            </w:r>
          </w:p>
        </w:tc>
        <w:tc>
          <w:tcPr>
            <w:tcW w:w="1026" w:type="dxa"/>
            <w:tcBorders>
              <w:top w:val="single" w:sz="18" w:space="0" w:color="auto"/>
            </w:tcBorders>
          </w:tcPr>
          <w:p w:rsidR="00C80CCA" w:rsidRPr="003D3ED1" w:rsidRDefault="00C80CCA" w:rsidP="00C16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</w:tcPr>
          <w:p w:rsidR="00C80CCA" w:rsidRPr="003D3ED1" w:rsidRDefault="00C80CCA" w:rsidP="00C16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0CCA" w:rsidRPr="003D3ED1" w:rsidTr="00EF7786">
        <w:tc>
          <w:tcPr>
            <w:tcW w:w="674" w:type="dxa"/>
          </w:tcPr>
          <w:p w:rsidR="00C80CCA" w:rsidRPr="003D3ED1" w:rsidRDefault="00C80CCA" w:rsidP="00C164B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D3ED1">
              <w:rPr>
                <w:rFonts w:ascii="Times New Roman" w:hAnsi="Times New Roman" w:cs="Times New Roman"/>
              </w:rPr>
              <w:t>2.</w:t>
            </w:r>
            <w:r w:rsidR="006939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5" w:type="dxa"/>
          </w:tcPr>
          <w:p w:rsidR="00F51E86" w:rsidRPr="00EB11C7" w:rsidRDefault="00693986" w:rsidP="00C164BA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Nośnik – folia PET 36 </w:t>
            </w:r>
            <w:r w:rsidR="00C0395F">
              <w:rPr>
                <w:rFonts w:ascii="Arial" w:hAnsi="Arial" w:cs="Arial"/>
                <w:sz w:val="22"/>
                <w:szCs w:val="22"/>
              </w:rPr>
              <w:t>µm</w:t>
            </w:r>
          </w:p>
        </w:tc>
        <w:tc>
          <w:tcPr>
            <w:tcW w:w="1026" w:type="dxa"/>
          </w:tcPr>
          <w:p w:rsidR="00C80CCA" w:rsidRPr="003D3ED1" w:rsidRDefault="00C80CCA" w:rsidP="00C16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C80CCA" w:rsidRPr="003D3ED1" w:rsidRDefault="00C80CCA" w:rsidP="00C16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Pr="003D3ED1" w:rsidRDefault="00693986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7085" w:type="dxa"/>
          </w:tcPr>
          <w:p w:rsidR="00693986" w:rsidRPr="00C0395F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C0395F">
              <w:rPr>
                <w:sz w:val="22"/>
                <w:szCs w:val="22"/>
              </w:rPr>
              <w:t xml:space="preserve">Kolor folii – </w:t>
            </w:r>
            <w:r>
              <w:rPr>
                <w:sz w:val="22"/>
                <w:szCs w:val="22"/>
              </w:rPr>
              <w:t>s</w:t>
            </w:r>
            <w:r w:rsidRPr="00C0395F">
              <w:rPr>
                <w:sz w:val="22"/>
                <w:szCs w:val="22"/>
              </w:rPr>
              <w:t xml:space="preserve">rebrny 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Default="00693986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7085" w:type="dxa"/>
          </w:tcPr>
          <w:p w:rsidR="00693986" w:rsidRPr="00C0395F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C0395F">
              <w:rPr>
                <w:sz w:val="22"/>
                <w:szCs w:val="22"/>
              </w:rPr>
              <w:t>Klej – akrylowy AM</w:t>
            </w:r>
            <w:r w:rsidR="002F249A">
              <w:rPr>
                <w:sz w:val="22"/>
                <w:szCs w:val="22"/>
              </w:rPr>
              <w:t xml:space="preserve"> (odporny na krótkotrwa le działanie wody oraz benzyn ekstrakcyjnych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Default="00811F9A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7085" w:type="dxa"/>
          </w:tcPr>
          <w:p w:rsidR="00693986" w:rsidRPr="00C0395F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C0395F">
              <w:rPr>
                <w:sz w:val="22"/>
                <w:szCs w:val="22"/>
              </w:rPr>
              <w:t xml:space="preserve">Rozmiar – </w:t>
            </w:r>
            <w:r w:rsidRPr="00C0395F">
              <w:rPr>
                <w:rFonts w:ascii="Arial" w:hAnsi="Arial" w:cs="Arial"/>
                <w:sz w:val="22"/>
                <w:szCs w:val="22"/>
              </w:rPr>
              <w:t>Ø</w:t>
            </w:r>
            <w:r w:rsidRPr="00C0395F">
              <w:rPr>
                <w:sz w:val="22"/>
                <w:szCs w:val="22"/>
              </w:rPr>
              <w:t xml:space="preserve"> 20 mm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Pr="00C0395F" w:rsidRDefault="00811F9A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7085" w:type="dxa"/>
          </w:tcPr>
          <w:p w:rsidR="00693986" w:rsidRPr="00C0395F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C0395F">
              <w:rPr>
                <w:sz w:val="22"/>
                <w:szCs w:val="22"/>
              </w:rPr>
              <w:t>Tolerancja położenia obrazu +/- 1 mm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Default="00811F9A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7085" w:type="dxa"/>
          </w:tcPr>
          <w:p w:rsidR="00693986" w:rsidRPr="00C0395F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C0395F">
              <w:rPr>
                <w:sz w:val="22"/>
                <w:szCs w:val="22"/>
              </w:rPr>
              <w:t>Element wysokiego bezpieczeństwa (High Secure) – minimum 4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Default="00811F9A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7085" w:type="dxa"/>
          </w:tcPr>
          <w:p w:rsidR="00693986" w:rsidRPr="00C0395F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C0395F">
              <w:rPr>
                <w:sz w:val="22"/>
                <w:szCs w:val="22"/>
              </w:rPr>
              <w:t xml:space="preserve">Funkcja samodestrukcji </w:t>
            </w:r>
            <w:r w:rsidR="002F249A">
              <w:rPr>
                <w:sz w:val="22"/>
                <w:szCs w:val="22"/>
              </w:rPr>
              <w:t>–</w:t>
            </w:r>
            <w:r w:rsidRPr="00C0395F">
              <w:rPr>
                <w:sz w:val="22"/>
                <w:szCs w:val="22"/>
              </w:rPr>
              <w:t xml:space="preserve"> </w:t>
            </w:r>
            <w:r w:rsidR="002F249A">
              <w:rPr>
                <w:sz w:val="22"/>
                <w:szCs w:val="22"/>
              </w:rPr>
              <w:t>rozwarstwienie klejonej powierzchni, brak możliwości powtórnego przyklejenia do powierzchni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Default="00811F9A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7085" w:type="dxa"/>
          </w:tcPr>
          <w:p w:rsidR="00693986" w:rsidRPr="004D61F4" w:rsidRDefault="00C0395F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 w:rsidRPr="004D61F4">
              <w:rPr>
                <w:sz w:val="22"/>
                <w:szCs w:val="22"/>
              </w:rPr>
              <w:t xml:space="preserve">Konfekcjonowanie </w:t>
            </w:r>
            <w:r w:rsidR="004D61F4">
              <w:rPr>
                <w:sz w:val="22"/>
                <w:szCs w:val="22"/>
              </w:rPr>
              <w:t>–</w:t>
            </w:r>
            <w:r w:rsidRPr="004D61F4">
              <w:rPr>
                <w:sz w:val="22"/>
                <w:szCs w:val="22"/>
              </w:rPr>
              <w:t xml:space="preserve"> </w:t>
            </w:r>
            <w:r w:rsidR="004D61F4">
              <w:rPr>
                <w:sz w:val="22"/>
                <w:szCs w:val="22"/>
              </w:rPr>
              <w:t>rolka po 5 000 szt.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693986" w:rsidRPr="003D3ED1" w:rsidTr="00EF7786">
        <w:tc>
          <w:tcPr>
            <w:tcW w:w="674" w:type="dxa"/>
          </w:tcPr>
          <w:p w:rsidR="00693986" w:rsidRDefault="00811F9A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7085" w:type="dxa"/>
          </w:tcPr>
          <w:p w:rsidR="00693986" w:rsidRDefault="004D61F4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Nadruk laserowy</w:t>
            </w:r>
            <w:r w:rsidR="00811F9A">
              <w:rPr>
                <w:sz w:val="22"/>
                <w:szCs w:val="22"/>
              </w:rPr>
              <w:t xml:space="preserve"> (kolor czarny) – alfanumeryczny (2xlitera; 6xcyfra)</w:t>
            </w:r>
            <w:r w:rsidR="002F249A">
              <w:rPr>
                <w:sz w:val="22"/>
                <w:szCs w:val="22"/>
              </w:rPr>
              <w:t>:</w:t>
            </w:r>
          </w:p>
          <w:p w:rsidR="002F249A" w:rsidRDefault="002F249A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A – seria AA od nr 000001 do nr 060000 (ilość 60 000 szt.)</w:t>
            </w:r>
          </w:p>
          <w:p w:rsidR="002F249A" w:rsidRPr="004D61F4" w:rsidRDefault="002F249A" w:rsidP="00C164BA">
            <w:pPr>
              <w:pStyle w:val="Tekstpodstawowy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B – seria BB od nr 000001 do nr 040000 (ilość 40 000 szt.)</w:t>
            </w:r>
          </w:p>
        </w:tc>
        <w:tc>
          <w:tcPr>
            <w:tcW w:w="102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693986" w:rsidRPr="00EB11C7" w:rsidRDefault="006939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</w:p>
        </w:tc>
      </w:tr>
      <w:tr w:rsidR="00EF7786" w:rsidRPr="003D3ED1" w:rsidTr="00FE08B5">
        <w:tc>
          <w:tcPr>
            <w:tcW w:w="674" w:type="dxa"/>
          </w:tcPr>
          <w:p w:rsidR="00EF7786" w:rsidRDefault="00D07F01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</w:t>
            </w:r>
          </w:p>
        </w:tc>
        <w:tc>
          <w:tcPr>
            <w:tcW w:w="9107" w:type="dxa"/>
            <w:gridSpan w:val="3"/>
          </w:tcPr>
          <w:p w:rsidR="00EF7786" w:rsidRPr="00EB11C7" w:rsidRDefault="00EF7786" w:rsidP="00C164BA">
            <w:pPr>
              <w:pStyle w:val="Tekstpodstawowy"/>
              <w:spacing w:after="0"/>
              <w:jc w:val="left"/>
              <w:rPr>
                <w:b/>
                <w:sz w:val="22"/>
                <w:szCs w:val="22"/>
              </w:rPr>
            </w:pPr>
            <w:r w:rsidRPr="00EF7786">
              <w:t>Nie dopuszcza się wykonani</w:t>
            </w:r>
            <w:r w:rsidR="00D07F01">
              <w:t>a</w:t>
            </w:r>
            <w:r w:rsidRPr="00EF7786">
              <w:t xml:space="preserve"> hologramów poza autoryzowaną siecią oraz zastosowani</w:t>
            </w:r>
            <w:r w:rsidR="00D07F01">
              <w:t>a</w:t>
            </w:r>
            <w:r w:rsidRPr="00EF7786">
              <w:t xml:space="preserve"> innych rozwiązań niż zawarte w matrycy,</w:t>
            </w:r>
            <w:r w:rsidR="00D07F01">
              <w:t xml:space="preserve"> a także</w:t>
            </w:r>
            <w:r w:rsidRPr="00EF7786">
              <w:t xml:space="preserve"> ich modyfikacji</w:t>
            </w:r>
            <w:r w:rsidR="00D539DF">
              <w:t>.</w:t>
            </w:r>
          </w:p>
        </w:tc>
      </w:tr>
      <w:tr w:rsidR="00EF7786" w:rsidRPr="003D3ED1" w:rsidTr="006D10CA">
        <w:tc>
          <w:tcPr>
            <w:tcW w:w="674" w:type="dxa"/>
          </w:tcPr>
          <w:p w:rsidR="00EF7786" w:rsidRDefault="00D07F01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</w:t>
            </w:r>
          </w:p>
        </w:tc>
        <w:tc>
          <w:tcPr>
            <w:tcW w:w="9107" w:type="dxa"/>
            <w:gridSpan w:val="3"/>
          </w:tcPr>
          <w:p w:rsidR="00EF7786" w:rsidRPr="00EB11C7" w:rsidRDefault="00EF7786" w:rsidP="00C164BA">
            <w:pPr>
              <w:pStyle w:val="Tekstpodstawowy"/>
              <w:spacing w:before="120" w:after="0"/>
              <w:rPr>
                <w:b/>
                <w:sz w:val="22"/>
                <w:szCs w:val="22"/>
              </w:rPr>
            </w:pPr>
            <w:r w:rsidRPr="008B05C5">
              <w:rPr>
                <w:rFonts w:cs="Times New Roman"/>
              </w:rPr>
              <w:t xml:space="preserve">Przedmiotem podlegającym ochronie przez Wykonawcę są wszelkie materiały </w:t>
            </w:r>
            <w:r w:rsidRPr="00D93D73">
              <w:rPr>
                <w:rFonts w:cs="Times New Roman"/>
              </w:rPr>
              <w:t xml:space="preserve">udostępnione </w:t>
            </w:r>
            <w:r>
              <w:rPr>
                <w:rFonts w:cs="Times New Roman"/>
              </w:rPr>
              <w:t>przez Zamawiającego</w:t>
            </w:r>
            <w:r w:rsidRPr="008B05C5">
              <w:rPr>
                <w:rFonts w:cs="Times New Roman"/>
              </w:rPr>
              <w:t>, w związku z wykonywaniem umowy, bez względu na ich formę oraz sposób udostępnienia.</w:t>
            </w:r>
          </w:p>
        </w:tc>
      </w:tr>
      <w:tr w:rsidR="005815CE" w:rsidRPr="003D3ED1" w:rsidTr="00693986">
        <w:tc>
          <w:tcPr>
            <w:tcW w:w="674" w:type="dxa"/>
          </w:tcPr>
          <w:p w:rsidR="005815CE" w:rsidRDefault="00D07F01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</w:t>
            </w:r>
          </w:p>
        </w:tc>
        <w:tc>
          <w:tcPr>
            <w:tcW w:w="9107" w:type="dxa"/>
            <w:gridSpan w:val="3"/>
          </w:tcPr>
          <w:p w:rsidR="005815CE" w:rsidRPr="00EF7786" w:rsidRDefault="00371571" w:rsidP="00C164BA">
            <w:pPr>
              <w:suppressAutoHyphens w:val="0"/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7786">
              <w:rPr>
                <w:rFonts w:ascii="Times New Roman" w:hAnsi="Times New Roman"/>
                <w:sz w:val="24"/>
                <w:szCs w:val="24"/>
              </w:rPr>
              <w:t xml:space="preserve">Zamawiający nie przewiduje sporządzenia kopii, odpisów, wypisów i wyciągów </w:t>
            </w:r>
            <w:r w:rsidRPr="00EF7786">
              <w:rPr>
                <w:rFonts w:ascii="Times New Roman" w:hAnsi="Times New Roman"/>
                <w:sz w:val="24"/>
                <w:szCs w:val="24"/>
              </w:rPr>
              <w:br/>
              <w:t>z materiałów udostępnionych Wykonawcy w ramach realizacji umowy.</w:t>
            </w:r>
          </w:p>
        </w:tc>
      </w:tr>
      <w:tr w:rsidR="00EB11C7" w:rsidRPr="003D3ED1" w:rsidTr="004E403C">
        <w:tc>
          <w:tcPr>
            <w:tcW w:w="978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CE8DE" w:themeFill="accent1" w:themeFillTint="33"/>
            <w:vAlign w:val="center"/>
          </w:tcPr>
          <w:p w:rsidR="00EB11C7" w:rsidRPr="00D07F01" w:rsidRDefault="00EB11C7" w:rsidP="00C164BA">
            <w:pPr>
              <w:pStyle w:val="Akapitzlist"/>
              <w:numPr>
                <w:ilvl w:val="0"/>
                <w:numId w:val="11"/>
              </w:numPr>
              <w:spacing w:before="120"/>
              <w:rPr>
                <w:rFonts w:ascii="Times New Roman" w:eastAsiaTheme="minorHAnsi" w:hAnsi="Times New Roman"/>
              </w:rPr>
            </w:pPr>
            <w:r w:rsidRPr="00D07F01">
              <w:rPr>
                <w:rFonts w:ascii="Times New Roman" w:eastAsiaTheme="minorHAnsi" w:hAnsi="Times New Roman"/>
                <w:b/>
              </w:rPr>
              <w:t>Pozostałe wymagania</w:t>
            </w:r>
          </w:p>
        </w:tc>
      </w:tr>
      <w:tr w:rsidR="00C164BA" w:rsidRPr="003D3ED1" w:rsidTr="00781A9F">
        <w:tc>
          <w:tcPr>
            <w:tcW w:w="674" w:type="dxa"/>
            <w:vAlign w:val="center"/>
          </w:tcPr>
          <w:p w:rsidR="00C164BA" w:rsidRPr="003D3ED1" w:rsidRDefault="00C164BA" w:rsidP="00C164B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107" w:type="dxa"/>
            <w:gridSpan w:val="3"/>
          </w:tcPr>
          <w:p w:rsidR="00C164BA" w:rsidRPr="003D3ED1" w:rsidRDefault="00C164BA" w:rsidP="00C164B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 przedstawi aktualny certyfikat zgodności z normą zarzadzania jakości ISO 9001-2015 w zakresie: projektowanie graficzne nadruków, drukowanie</w:t>
            </w:r>
          </w:p>
        </w:tc>
      </w:tr>
      <w:tr w:rsidR="00EB11C7" w:rsidRPr="003D3ED1" w:rsidTr="00EF7786">
        <w:tc>
          <w:tcPr>
            <w:tcW w:w="674" w:type="dxa"/>
            <w:vAlign w:val="center"/>
          </w:tcPr>
          <w:p w:rsidR="00EB11C7" w:rsidRPr="003D3ED1" w:rsidRDefault="00D07F01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7085" w:type="dxa"/>
          </w:tcPr>
          <w:p w:rsidR="00EB11C7" w:rsidRPr="003D3ED1" w:rsidRDefault="00EB11C7" w:rsidP="00C164B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D3ED1">
              <w:rPr>
                <w:rFonts w:ascii="Times New Roman" w:hAnsi="Times New Roman" w:cs="Times New Roman"/>
              </w:rPr>
              <w:t xml:space="preserve">Asortyment zostanie dostarczony za pomocą środka transportu odpowiednio przygotowanego do przewozu i zabezpieczonego przed ujemnym wpływem warunków atmosferycznych, przemieszczaniem ładunku, uszkodzeniem </w:t>
            </w:r>
            <w:r>
              <w:rPr>
                <w:rFonts w:ascii="Times New Roman" w:hAnsi="Times New Roman" w:cs="Times New Roman"/>
              </w:rPr>
              <w:br/>
            </w:r>
            <w:r w:rsidRPr="003D3ED1">
              <w:rPr>
                <w:rFonts w:ascii="Times New Roman" w:hAnsi="Times New Roman" w:cs="Times New Roman"/>
              </w:rPr>
              <w:t xml:space="preserve">i zawilgoceniem opakowań i innymi czynnikami wpływającymi na obniżenie, jakości przedmiotu umowy. </w:t>
            </w:r>
          </w:p>
        </w:tc>
        <w:tc>
          <w:tcPr>
            <w:tcW w:w="1026" w:type="dxa"/>
          </w:tcPr>
          <w:p w:rsidR="00EB11C7" w:rsidRPr="003D3ED1" w:rsidRDefault="00EB11C7" w:rsidP="00C164BA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EB11C7" w:rsidRPr="003D3ED1" w:rsidRDefault="00EB11C7" w:rsidP="00C164BA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EB11C7" w:rsidRPr="003D3ED1" w:rsidTr="00EF7786">
        <w:tc>
          <w:tcPr>
            <w:tcW w:w="674" w:type="dxa"/>
            <w:tcBorders>
              <w:bottom w:val="single" w:sz="18" w:space="0" w:color="auto"/>
            </w:tcBorders>
            <w:vAlign w:val="center"/>
          </w:tcPr>
          <w:p w:rsidR="00EB11C7" w:rsidRPr="003D3ED1" w:rsidRDefault="00D07F01" w:rsidP="00C164B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085" w:type="dxa"/>
            <w:tcBorders>
              <w:bottom w:val="single" w:sz="18" w:space="0" w:color="auto"/>
            </w:tcBorders>
          </w:tcPr>
          <w:p w:rsidR="00EB11C7" w:rsidRPr="003D3ED1" w:rsidRDefault="00EB11C7" w:rsidP="00C164B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3D3ED1">
              <w:rPr>
                <w:rFonts w:ascii="Times New Roman" w:hAnsi="Times New Roman" w:cs="Times New Roman"/>
              </w:rPr>
              <w:t>Ceny jednostkowe oferowanego asortymentu zawiera</w:t>
            </w:r>
            <w:r w:rsidR="00D07F01">
              <w:rPr>
                <w:rFonts w:ascii="Times New Roman" w:hAnsi="Times New Roman" w:cs="Times New Roman"/>
              </w:rPr>
              <w:t>ć będą</w:t>
            </w:r>
            <w:r w:rsidRPr="003D3ED1">
              <w:rPr>
                <w:rFonts w:ascii="Times New Roman" w:hAnsi="Times New Roman" w:cs="Times New Roman"/>
              </w:rPr>
              <w:t xml:space="preserve"> wszystkie koszty związane z realizacją przedmiotu zamówienia, w tym: koszty transportu </w:t>
            </w:r>
            <w:r>
              <w:rPr>
                <w:rFonts w:ascii="Times New Roman" w:hAnsi="Times New Roman" w:cs="Times New Roman"/>
              </w:rPr>
              <w:br/>
            </w:r>
            <w:r w:rsidRPr="003D3ED1">
              <w:rPr>
                <w:rFonts w:ascii="Times New Roman" w:hAnsi="Times New Roman" w:cs="Times New Roman"/>
              </w:rPr>
              <w:t xml:space="preserve">i dostawy, opłaty środowiskowe, podatki, ubezpieczenia oraz inne opłaty </w:t>
            </w:r>
            <w:r>
              <w:rPr>
                <w:rFonts w:ascii="Times New Roman" w:hAnsi="Times New Roman" w:cs="Times New Roman"/>
              </w:rPr>
              <w:br/>
            </w:r>
            <w:r w:rsidRPr="003D3ED1">
              <w:rPr>
                <w:rFonts w:ascii="Times New Roman" w:hAnsi="Times New Roman" w:cs="Times New Roman"/>
              </w:rPr>
              <w:t>i składniki cenowo-kosztowe. Za wszelkie przekroczenia ponosi wyłączną odpowiedzialność Wykonawca.</w:t>
            </w:r>
          </w:p>
        </w:tc>
        <w:tc>
          <w:tcPr>
            <w:tcW w:w="1026" w:type="dxa"/>
            <w:tcBorders>
              <w:bottom w:val="single" w:sz="18" w:space="0" w:color="auto"/>
            </w:tcBorders>
          </w:tcPr>
          <w:p w:rsidR="00EB11C7" w:rsidRPr="003D3ED1" w:rsidRDefault="00EB11C7" w:rsidP="00C164B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EB11C7" w:rsidRPr="003D3ED1" w:rsidRDefault="00EB11C7" w:rsidP="00C164BA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9D3" w:rsidRPr="003D3ED1" w:rsidTr="00EF7786">
        <w:tc>
          <w:tcPr>
            <w:tcW w:w="674" w:type="dxa"/>
            <w:tcBorders>
              <w:bottom w:val="single" w:sz="18" w:space="0" w:color="auto"/>
            </w:tcBorders>
            <w:vAlign w:val="center"/>
          </w:tcPr>
          <w:p w:rsidR="00A069D3" w:rsidRDefault="001E7049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069D3">
              <w:rPr>
                <w:rFonts w:ascii="Times New Roman" w:hAnsi="Times New Roman"/>
              </w:rPr>
              <w:t>4.</w:t>
            </w:r>
          </w:p>
        </w:tc>
        <w:tc>
          <w:tcPr>
            <w:tcW w:w="7085" w:type="dxa"/>
            <w:tcBorders>
              <w:bottom w:val="single" w:sz="18" w:space="0" w:color="auto"/>
            </w:tcBorders>
          </w:tcPr>
          <w:p w:rsidR="00A069D3" w:rsidRPr="003D3ED1" w:rsidRDefault="00A069D3" w:rsidP="00C164BA">
            <w:pPr>
              <w:spacing w:before="120"/>
              <w:jc w:val="both"/>
              <w:rPr>
                <w:rFonts w:ascii="Times New Roman" w:hAnsi="Times New Roman"/>
              </w:rPr>
            </w:pPr>
            <w:r w:rsidRPr="00A069D3">
              <w:rPr>
                <w:rFonts w:ascii="Times New Roman" w:hAnsi="Times New Roman"/>
              </w:rPr>
              <w:t>Wykonawca zachowa w poufności cały przedmiot zamówienia oraz nie będzie wykorzystywać nazwy Zamawiającego i Beneficjenta w promowaniu swojej marki.</w:t>
            </w:r>
            <w:r w:rsidR="005B7FA2">
              <w:rPr>
                <w:rFonts w:ascii="Times New Roman" w:hAnsi="Times New Roman"/>
              </w:rPr>
              <w:t xml:space="preserve"> </w:t>
            </w:r>
            <w:r w:rsidRPr="00A069D3">
              <w:rPr>
                <w:rFonts w:ascii="Times New Roman" w:hAnsi="Times New Roman"/>
              </w:rPr>
              <w:t>Wykonawca zagwarantuje bezpieczeństwo przechowywania oraz transportu matryc, foliogramów oraz znaków holograficznych.</w:t>
            </w:r>
          </w:p>
        </w:tc>
        <w:tc>
          <w:tcPr>
            <w:tcW w:w="1026" w:type="dxa"/>
            <w:tcBorders>
              <w:bottom w:val="single" w:sz="18" w:space="0" w:color="auto"/>
            </w:tcBorders>
          </w:tcPr>
          <w:p w:rsidR="00A069D3" w:rsidRPr="003D3ED1" w:rsidRDefault="00A069D3" w:rsidP="00C164BA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A069D3" w:rsidRPr="003D3ED1" w:rsidRDefault="00A069D3" w:rsidP="00C164BA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EB11C7" w:rsidRPr="003D3ED1" w:rsidTr="004E403C">
        <w:tc>
          <w:tcPr>
            <w:tcW w:w="978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CE8DE" w:themeFill="accent1" w:themeFillTint="33"/>
            <w:vAlign w:val="center"/>
          </w:tcPr>
          <w:p w:rsidR="00EB11C7" w:rsidRPr="003D3ED1" w:rsidRDefault="00EB11C7" w:rsidP="00C164BA">
            <w:pPr>
              <w:pStyle w:val="Akapitzlis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eastAsiaTheme="minorHAnsi" w:hAnsi="Times New Roman"/>
              </w:rPr>
            </w:pPr>
            <w:r w:rsidRPr="003D3ED1">
              <w:rPr>
                <w:rFonts w:ascii="Times New Roman" w:eastAsiaTheme="minorHAnsi" w:hAnsi="Times New Roman"/>
                <w:b/>
              </w:rPr>
              <w:t>Warunki dostawy</w:t>
            </w:r>
          </w:p>
        </w:tc>
      </w:tr>
      <w:tr w:rsidR="00EB11C7" w:rsidRPr="003D3ED1" w:rsidTr="00693986">
        <w:tc>
          <w:tcPr>
            <w:tcW w:w="674" w:type="dxa"/>
            <w:tcBorders>
              <w:top w:val="single" w:sz="18" w:space="0" w:color="auto"/>
            </w:tcBorders>
            <w:vAlign w:val="center"/>
          </w:tcPr>
          <w:p w:rsidR="00EB11C7" w:rsidRPr="003D3ED1" w:rsidRDefault="000032B0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B11C7">
              <w:rPr>
                <w:rFonts w:ascii="Times New Roman" w:hAnsi="Times New Roman"/>
              </w:rPr>
              <w:t>1.</w:t>
            </w:r>
          </w:p>
        </w:tc>
        <w:tc>
          <w:tcPr>
            <w:tcW w:w="9107" w:type="dxa"/>
            <w:gridSpan w:val="3"/>
            <w:tcBorders>
              <w:top w:val="single" w:sz="18" w:space="0" w:color="auto"/>
            </w:tcBorders>
          </w:tcPr>
          <w:p w:rsidR="00EB11C7" w:rsidRPr="008F2BB9" w:rsidRDefault="00EB11C7" w:rsidP="00C164BA">
            <w:pPr>
              <w:pStyle w:val="Tekstpodstawowy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zamówienia nastąpi </w:t>
            </w:r>
            <w:r w:rsidRPr="008F2BB9">
              <w:rPr>
                <w:sz w:val="22"/>
                <w:szCs w:val="22"/>
              </w:rPr>
              <w:t xml:space="preserve">w terminie </w:t>
            </w:r>
            <w:r w:rsidR="004E403C">
              <w:rPr>
                <w:sz w:val="22"/>
                <w:szCs w:val="22"/>
              </w:rPr>
              <w:t>20</w:t>
            </w:r>
            <w:r w:rsidRPr="008F2BB9">
              <w:rPr>
                <w:sz w:val="22"/>
                <w:szCs w:val="22"/>
              </w:rPr>
              <w:t xml:space="preserve"> dni kalendarzowych od dnia podpisania umowy. </w:t>
            </w:r>
            <w:r w:rsidR="00C164BA">
              <w:rPr>
                <w:sz w:val="22"/>
                <w:szCs w:val="22"/>
              </w:rPr>
              <w:br/>
            </w:r>
            <w:r w:rsidR="004E403C">
              <w:rPr>
                <w:sz w:val="22"/>
                <w:szCs w:val="22"/>
              </w:rPr>
              <w:t xml:space="preserve">O </w:t>
            </w:r>
            <w:r w:rsidRPr="008F2BB9">
              <w:rPr>
                <w:sz w:val="22"/>
                <w:szCs w:val="22"/>
              </w:rPr>
              <w:t>dostaw</w:t>
            </w:r>
            <w:r w:rsidR="004E403C">
              <w:rPr>
                <w:sz w:val="22"/>
                <w:szCs w:val="22"/>
              </w:rPr>
              <w:t>ie</w:t>
            </w:r>
            <w:r w:rsidRPr="008F2BB9">
              <w:rPr>
                <w:sz w:val="22"/>
                <w:szCs w:val="22"/>
              </w:rPr>
              <w:t>, Wykonawca zobowiązany jest powiadomić Zamawiającego</w:t>
            </w:r>
            <w:r>
              <w:rPr>
                <w:sz w:val="22"/>
                <w:szCs w:val="22"/>
              </w:rPr>
              <w:t xml:space="preserve"> o terminie, </w:t>
            </w:r>
            <w:r w:rsidR="00C164BA">
              <w:rPr>
                <w:sz w:val="22"/>
                <w:szCs w:val="22"/>
              </w:rPr>
              <w:br/>
            </w:r>
            <w:r w:rsidRPr="008F2BB9">
              <w:rPr>
                <w:sz w:val="22"/>
                <w:szCs w:val="22"/>
              </w:rPr>
              <w:t xml:space="preserve">z wyprzedzeniem co najmniej </w:t>
            </w:r>
            <w:r w:rsidR="006D3D51">
              <w:rPr>
                <w:sz w:val="22"/>
                <w:szCs w:val="22"/>
              </w:rPr>
              <w:t>3</w:t>
            </w:r>
            <w:r w:rsidRPr="008F2BB9">
              <w:rPr>
                <w:sz w:val="22"/>
                <w:szCs w:val="22"/>
              </w:rPr>
              <w:t xml:space="preserve"> dni roboczych. </w:t>
            </w:r>
          </w:p>
        </w:tc>
      </w:tr>
      <w:tr w:rsidR="00EB11C7" w:rsidRPr="003D3ED1" w:rsidTr="00693986">
        <w:tc>
          <w:tcPr>
            <w:tcW w:w="674" w:type="dxa"/>
            <w:vAlign w:val="center"/>
          </w:tcPr>
          <w:p w:rsidR="00EB11C7" w:rsidRPr="003D3ED1" w:rsidRDefault="000032B0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B11C7">
              <w:rPr>
                <w:rFonts w:ascii="Times New Roman" w:hAnsi="Times New Roman"/>
              </w:rPr>
              <w:t>2.</w:t>
            </w:r>
          </w:p>
        </w:tc>
        <w:tc>
          <w:tcPr>
            <w:tcW w:w="9107" w:type="dxa"/>
            <w:gridSpan w:val="3"/>
          </w:tcPr>
          <w:p w:rsidR="00EB11C7" w:rsidRPr="00A36262" w:rsidRDefault="00EB11C7" w:rsidP="00C164BA">
            <w:pPr>
              <w:pStyle w:val="Tekstpodstawowy"/>
              <w:spacing w:before="120" w:after="0"/>
              <w:rPr>
                <w:sz w:val="22"/>
                <w:szCs w:val="22"/>
              </w:rPr>
            </w:pPr>
            <w:r w:rsidRPr="00A36262">
              <w:rPr>
                <w:rFonts w:cs="Times New Roman"/>
                <w:sz w:val="22"/>
                <w:szCs w:val="22"/>
              </w:rPr>
              <w:t>Ilościowy i jakościowy odbiór przedmiotu zamówienia odbywać się będzie komisyjnie i protokolarnie z udziałem Wykonawcy lub jego przedstawiciela. Brak udziału Wykonawcy w czynnościach odbioru upoważnia Zamawiającego do czynności odbioru bez udziału Wykonawcy na jego ryzyko.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EB11C7" w:rsidRPr="003D3ED1" w:rsidTr="00693986">
        <w:tc>
          <w:tcPr>
            <w:tcW w:w="674" w:type="dxa"/>
            <w:tcBorders>
              <w:bottom w:val="single" w:sz="18" w:space="0" w:color="auto"/>
            </w:tcBorders>
            <w:vAlign w:val="center"/>
          </w:tcPr>
          <w:p w:rsidR="00EB11C7" w:rsidRPr="003D3ED1" w:rsidRDefault="000032B0" w:rsidP="00C164B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EB11C7">
              <w:rPr>
                <w:rFonts w:ascii="Times New Roman" w:hAnsi="Times New Roman"/>
              </w:rPr>
              <w:t>3.</w:t>
            </w:r>
          </w:p>
        </w:tc>
        <w:tc>
          <w:tcPr>
            <w:tcW w:w="9107" w:type="dxa"/>
            <w:gridSpan w:val="3"/>
            <w:tcBorders>
              <w:bottom w:val="single" w:sz="18" w:space="0" w:color="auto"/>
            </w:tcBorders>
          </w:tcPr>
          <w:p w:rsidR="00EB11C7" w:rsidRPr="00DF5C69" w:rsidRDefault="00EB11C7" w:rsidP="00C164BA">
            <w:pPr>
              <w:spacing w:before="120"/>
              <w:jc w:val="both"/>
              <w:rPr>
                <w:rFonts w:ascii="Times New Roman" w:eastAsia="Calibri" w:hAnsi="Times New Roman" w:cs="Times New Roman"/>
              </w:rPr>
            </w:pPr>
            <w:r w:rsidRPr="00DF5C69">
              <w:rPr>
                <w:rFonts w:ascii="Times New Roman" w:eastAsia="Calibri" w:hAnsi="Times New Roman" w:cs="Times New Roman"/>
              </w:rPr>
              <w:t xml:space="preserve">Dostawa będzie realizowana do magazynu Jednostki Wojskowej Nr 6021 zlokalizowanego przy </w:t>
            </w:r>
            <w:r w:rsidRPr="00DF5C69">
              <w:rPr>
                <w:rFonts w:ascii="Times New Roman" w:eastAsia="Calibri" w:hAnsi="Times New Roman" w:cs="Times New Roman"/>
              </w:rPr>
              <w:br/>
              <w:t xml:space="preserve">ul. Żwirki i Wigury 9/13 w Warszawie. Realizacja dostaw jest możliwa od poniedziałku do piątku </w:t>
            </w:r>
            <w:r w:rsidRPr="00DF5C69">
              <w:rPr>
                <w:rFonts w:ascii="Times New Roman" w:eastAsia="Calibri" w:hAnsi="Times New Roman" w:cs="Times New Roman"/>
              </w:rPr>
              <w:br/>
              <w:t xml:space="preserve">w godz. 08.00 - 13.00, </w:t>
            </w:r>
            <w:r w:rsidRPr="00DF5C69">
              <w:rPr>
                <w:rFonts w:ascii="Times New Roman" w:hAnsi="Times New Roman" w:cs="Times New Roman"/>
              </w:rPr>
              <w:t xml:space="preserve">oprócz dni ustawowo wolnych od pracy. </w:t>
            </w:r>
            <w:r w:rsidRPr="00DF5C69">
              <w:rPr>
                <w:rFonts w:ascii="Times New Roman" w:eastAsia="Calibri" w:hAnsi="Times New Roman" w:cs="Times New Roman"/>
              </w:rPr>
              <w:t xml:space="preserve">Dzień dostawy należy uzgodnić </w:t>
            </w:r>
            <w:r w:rsidRPr="00DF5C69">
              <w:rPr>
                <w:rFonts w:ascii="Times New Roman" w:eastAsia="Calibri" w:hAnsi="Times New Roman" w:cs="Times New Roman"/>
              </w:rPr>
              <w:br/>
              <w:t xml:space="preserve">z p. </w:t>
            </w:r>
            <w:r w:rsidR="004E403C">
              <w:rPr>
                <w:rFonts w:ascii="Times New Roman" w:eastAsia="Calibri" w:hAnsi="Times New Roman" w:cs="Times New Roman"/>
              </w:rPr>
              <w:t>Sylwester KUREK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DF5C69">
              <w:rPr>
                <w:rFonts w:ascii="Times New Roman" w:eastAsia="Calibri" w:hAnsi="Times New Roman" w:cs="Times New Roman"/>
              </w:rPr>
              <w:t xml:space="preserve"> </w:t>
            </w:r>
            <w:r w:rsidRPr="00DF5C69">
              <w:rPr>
                <w:rFonts w:ascii="Times New Roman" w:hAnsi="Times New Roman" w:cs="Times New Roman"/>
              </w:rPr>
              <w:sym w:font="Wingdings 2" w:char="F027"/>
            </w:r>
            <w:r w:rsidRPr="00DF5C69">
              <w:rPr>
                <w:rFonts w:ascii="Times New Roman" w:eastAsia="Calibri" w:hAnsi="Times New Roman" w:cs="Times New Roman"/>
              </w:rPr>
              <w:t xml:space="preserve"> </w:t>
            </w:r>
            <w:r w:rsidR="0000634E" w:rsidRPr="00BE5491">
              <w:rPr>
                <w:rFonts w:ascii="Times New Roman" w:hAnsi="Times New Roman" w:cs="Times New Roman"/>
              </w:rPr>
              <w:t>261-848-541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F5C69">
              <w:rPr>
                <w:rFonts w:ascii="Times New Roman" w:eastAsia="Calibri" w:hAnsi="Times New Roman" w:cs="Times New Roman"/>
              </w:rPr>
              <w:t>z wyprzedzeniem co naj</w:t>
            </w:r>
            <w:r>
              <w:rPr>
                <w:rFonts w:ascii="Times New Roman" w:eastAsia="Calibri" w:hAnsi="Times New Roman" w:cs="Times New Roman"/>
              </w:rPr>
              <w:t xml:space="preserve">mniej </w:t>
            </w:r>
            <w:r w:rsidR="0067266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dni </w:t>
            </w:r>
            <w:r w:rsidRPr="00DF5C69">
              <w:rPr>
                <w:rFonts w:ascii="Times New Roman" w:eastAsia="Calibri" w:hAnsi="Times New Roman" w:cs="Times New Roman"/>
              </w:rPr>
              <w:t>roboczych.</w:t>
            </w:r>
          </w:p>
        </w:tc>
      </w:tr>
    </w:tbl>
    <w:p w:rsidR="00B32E67" w:rsidRDefault="00B32E67" w:rsidP="00F60386">
      <w:pPr>
        <w:spacing w:after="0"/>
        <w:jc w:val="right"/>
        <w:rPr>
          <w:rFonts w:ascii="Times New Roman" w:hAnsi="Times New Roman"/>
          <w:sz w:val="72"/>
          <w:szCs w:val="24"/>
        </w:rPr>
      </w:pPr>
    </w:p>
    <w:p w:rsidR="000700AA" w:rsidRDefault="000700AA" w:rsidP="00F60386">
      <w:pPr>
        <w:spacing w:after="0"/>
        <w:jc w:val="right"/>
        <w:rPr>
          <w:rFonts w:ascii="Times New Roman" w:hAnsi="Times New Roman"/>
          <w:sz w:val="72"/>
          <w:szCs w:val="24"/>
        </w:rPr>
      </w:pPr>
    </w:p>
    <w:p w:rsidR="000700AA" w:rsidRPr="00783634" w:rsidRDefault="000700AA" w:rsidP="00F60386">
      <w:pPr>
        <w:spacing w:after="0"/>
        <w:jc w:val="right"/>
        <w:rPr>
          <w:rFonts w:ascii="Times New Roman" w:hAnsi="Times New Roman"/>
          <w:sz w:val="72"/>
          <w:szCs w:val="24"/>
        </w:rPr>
      </w:pPr>
    </w:p>
    <w:p w:rsidR="00B32E67" w:rsidRDefault="00B32E67" w:rsidP="00B32E67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4438E4" w:rsidRPr="00B32E67" w:rsidRDefault="00B32E67" w:rsidP="00B32E67">
      <w:pPr>
        <w:spacing w:after="0" w:line="240" w:lineRule="auto"/>
        <w:ind w:left="4395"/>
        <w:jc w:val="center"/>
        <w:rPr>
          <w:rFonts w:ascii="Times New Roman" w:hAnsi="Times New Roman"/>
          <w:sz w:val="20"/>
          <w:szCs w:val="20"/>
        </w:rPr>
      </w:pPr>
      <w:r w:rsidRPr="003C6E28">
        <w:rPr>
          <w:rFonts w:ascii="Times New Roman" w:hAnsi="Times New Roman"/>
          <w:sz w:val="20"/>
          <w:szCs w:val="20"/>
        </w:rPr>
        <w:t xml:space="preserve"> data i podpis osoby sporządzającej OPZ</w:t>
      </w:r>
    </w:p>
    <w:sectPr w:rsidR="004438E4" w:rsidRPr="00B32E67" w:rsidSect="001908DC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C6D" w:rsidRDefault="00390C6D">
      <w:pPr>
        <w:spacing w:after="0" w:line="240" w:lineRule="auto"/>
      </w:pPr>
      <w:r>
        <w:separator/>
      </w:r>
    </w:p>
  </w:endnote>
  <w:endnote w:type="continuationSeparator" w:id="0">
    <w:p w:rsidR="00390C6D" w:rsidRDefault="0039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479929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3D3ED1" w:rsidRDefault="003D3ED1" w:rsidP="003D3ED1">
            <w:pPr>
              <w:pStyle w:val="Stopka"/>
              <w:spacing w:before="120" w:after="120"/>
            </w:pPr>
            <w:r w:rsidRPr="00BC3FE3">
              <w:rPr>
                <w:rFonts w:ascii="Times New Roman" w:hAnsi="Times New Roman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vertAlign w:val="superscript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Wypełnia oferent przez </w:t>
            </w:r>
            <w:r w:rsidRPr="001908DC">
              <w:rPr>
                <w:rFonts w:ascii="Times New Roman" w:hAnsi="Times New Roman"/>
              </w:rPr>
              <w:t>zaznacz</w:t>
            </w:r>
            <w:r>
              <w:rPr>
                <w:rFonts w:ascii="Times New Roman" w:hAnsi="Times New Roman"/>
              </w:rPr>
              <w:t xml:space="preserve">enie </w:t>
            </w:r>
            <w:r w:rsidRPr="001908DC">
              <w:rPr>
                <w:rFonts w:ascii="Times New Roman" w:hAnsi="Times New Roman"/>
              </w:rPr>
              <w:t>„X”</w:t>
            </w:r>
            <w:r>
              <w:rPr>
                <w:rFonts w:ascii="Times New Roman" w:hAnsi="Times New Roman"/>
              </w:rPr>
              <w:t xml:space="preserve"> we właściwym polu</w:t>
            </w:r>
          </w:p>
          <w:p w:rsidR="002E721F" w:rsidRPr="00B32E67" w:rsidRDefault="003D3ED1" w:rsidP="003D3ED1">
            <w:pPr>
              <w:pStyle w:val="Stopka"/>
              <w:jc w:val="right"/>
              <w:rPr>
                <w:sz w:val="24"/>
              </w:rPr>
            </w:pPr>
            <w:r w:rsidRPr="00B32E67">
              <w:rPr>
                <w:rFonts w:ascii="Times New Roman" w:hAnsi="Times New Roman"/>
              </w:rPr>
              <w:t xml:space="preserve">Str. </w:t>
            </w:r>
            <w:r w:rsidRPr="00B32E67">
              <w:rPr>
                <w:rFonts w:ascii="Times New Roman" w:hAnsi="Times New Roman"/>
                <w:b/>
                <w:bCs/>
              </w:rPr>
              <w:fldChar w:fldCharType="begin"/>
            </w:r>
            <w:r w:rsidRPr="00B32E67">
              <w:rPr>
                <w:rFonts w:ascii="Times New Roman" w:hAnsi="Times New Roman"/>
                <w:b/>
                <w:bCs/>
              </w:rPr>
              <w:instrText>PAGE</w:instrText>
            </w:r>
            <w:r w:rsidRPr="00B32E67">
              <w:rPr>
                <w:rFonts w:ascii="Times New Roman" w:hAnsi="Times New Roman"/>
                <w:b/>
                <w:bCs/>
              </w:rPr>
              <w:fldChar w:fldCharType="separate"/>
            </w:r>
            <w:r w:rsidR="00C164B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32E67">
              <w:rPr>
                <w:rFonts w:ascii="Times New Roman" w:hAnsi="Times New Roman"/>
                <w:b/>
                <w:bCs/>
              </w:rPr>
              <w:fldChar w:fldCharType="end"/>
            </w:r>
            <w:r w:rsidRPr="00B32E67">
              <w:rPr>
                <w:rFonts w:ascii="Times New Roman" w:hAnsi="Times New Roman"/>
              </w:rPr>
              <w:t xml:space="preserve"> / </w:t>
            </w:r>
            <w:r w:rsidRPr="00B32E67">
              <w:rPr>
                <w:rFonts w:ascii="Times New Roman" w:hAnsi="Times New Roman"/>
                <w:b/>
                <w:bCs/>
              </w:rPr>
              <w:fldChar w:fldCharType="begin"/>
            </w:r>
            <w:r w:rsidRPr="00B32E67">
              <w:rPr>
                <w:rFonts w:ascii="Times New Roman" w:hAnsi="Times New Roman"/>
                <w:b/>
                <w:bCs/>
              </w:rPr>
              <w:instrText>NUMPAGES</w:instrText>
            </w:r>
            <w:r w:rsidRPr="00B32E67">
              <w:rPr>
                <w:rFonts w:ascii="Times New Roman" w:hAnsi="Times New Roman"/>
                <w:b/>
                <w:bCs/>
              </w:rPr>
              <w:fldChar w:fldCharType="separate"/>
            </w:r>
            <w:r w:rsidR="00C164B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B32E67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C6D" w:rsidRDefault="00390C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0C6D" w:rsidRDefault="0039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434"/>
    </w:tblGrid>
    <w:tr w:rsidR="000700AA" w:rsidTr="00B6222E">
      <w:tc>
        <w:tcPr>
          <w:tcW w:w="5778" w:type="dxa"/>
        </w:tcPr>
        <w:p w:rsidR="000700AA" w:rsidRPr="00294480" w:rsidRDefault="000700AA" w:rsidP="00B6222E">
          <w:pPr>
            <w:spacing w:after="120" w:line="276" w:lineRule="auto"/>
            <w:rPr>
              <w:rFonts w:ascii="Times New Roman" w:hAnsi="Times New Roman"/>
            </w:rPr>
          </w:pPr>
          <w:r w:rsidRPr="00294480">
            <w:rPr>
              <w:rFonts w:ascii="Times New Roman" w:hAnsi="Times New Roman"/>
            </w:rPr>
            <w:t>OPIS PRZEDMIOTU ZAMÓWIENIA /</w:t>
          </w:r>
          <w:r w:rsidRPr="00294480">
            <w:rPr>
              <w:rFonts w:ascii="Times New Roman" w:hAnsi="Times New Roman"/>
            </w:rPr>
            <w:br/>
          </w:r>
        </w:p>
        <w:p w:rsidR="000700AA" w:rsidRPr="00294480" w:rsidRDefault="000700AA" w:rsidP="000700AA">
          <w:pPr>
            <w:spacing w:line="276" w:lineRule="auto"/>
            <w:rPr>
              <w:rFonts w:ascii="Times New Roman" w:hAnsi="Times New Roman"/>
              <w:b/>
            </w:rPr>
          </w:pPr>
        </w:p>
      </w:tc>
      <w:tc>
        <w:tcPr>
          <w:tcW w:w="3434" w:type="dxa"/>
        </w:tcPr>
        <w:p w:rsidR="000700AA" w:rsidRPr="00294480" w:rsidRDefault="000700AA" w:rsidP="00B6222E">
          <w:pPr>
            <w:pStyle w:val="Bezodstpw"/>
            <w:spacing w:line="360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Załącznik nr </w:t>
          </w:r>
          <w:r w:rsidR="00287D44">
            <w:rPr>
              <w:rFonts w:ascii="Times New Roman" w:hAnsi="Times New Roman" w:cs="Times New Roman"/>
            </w:rPr>
            <w:t>1</w:t>
          </w:r>
        </w:p>
        <w:p w:rsidR="000700AA" w:rsidRPr="00294480" w:rsidRDefault="000700AA" w:rsidP="00B6222E">
          <w:pPr>
            <w:pStyle w:val="Bezodstpw"/>
            <w:spacing w:line="360" w:lineRule="auto"/>
            <w:jc w:val="right"/>
            <w:rPr>
              <w:rFonts w:ascii="Times New Roman" w:hAnsi="Times New Roman" w:cs="Times New Roman"/>
            </w:rPr>
          </w:pPr>
        </w:p>
      </w:tc>
    </w:tr>
    <w:tr w:rsidR="00287D44" w:rsidTr="00B6222E">
      <w:tc>
        <w:tcPr>
          <w:tcW w:w="5778" w:type="dxa"/>
        </w:tcPr>
        <w:p w:rsidR="00287D44" w:rsidRPr="00294480" w:rsidRDefault="00287D44" w:rsidP="00B6222E">
          <w:pPr>
            <w:spacing w:after="120"/>
            <w:rPr>
              <w:rFonts w:ascii="Times New Roman" w:hAnsi="Times New Roman"/>
            </w:rPr>
          </w:pPr>
        </w:p>
      </w:tc>
      <w:tc>
        <w:tcPr>
          <w:tcW w:w="3434" w:type="dxa"/>
        </w:tcPr>
        <w:p w:rsidR="00287D44" w:rsidRDefault="00287D44" w:rsidP="00B6222E">
          <w:pPr>
            <w:pStyle w:val="Bezodstpw"/>
            <w:spacing w:line="360" w:lineRule="auto"/>
            <w:jc w:val="right"/>
            <w:rPr>
              <w:rFonts w:ascii="Times New Roman" w:hAnsi="Times New Roman"/>
            </w:rPr>
          </w:pPr>
        </w:p>
      </w:tc>
    </w:tr>
  </w:tbl>
  <w:p w:rsidR="00E41AB8" w:rsidRPr="000700AA" w:rsidRDefault="00E41AB8" w:rsidP="00070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1C41"/>
    <w:multiLevelType w:val="multilevel"/>
    <w:tmpl w:val="50C86B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6193709"/>
    <w:multiLevelType w:val="hybridMultilevel"/>
    <w:tmpl w:val="0A64D9B8"/>
    <w:lvl w:ilvl="0" w:tplc="6096DB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B63"/>
    <w:multiLevelType w:val="hybridMultilevel"/>
    <w:tmpl w:val="E8EC5080"/>
    <w:lvl w:ilvl="0" w:tplc="1D4A1F4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3F1"/>
    <w:multiLevelType w:val="hybridMultilevel"/>
    <w:tmpl w:val="0A64D9B8"/>
    <w:lvl w:ilvl="0" w:tplc="6096DB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2DB9"/>
    <w:multiLevelType w:val="hybridMultilevel"/>
    <w:tmpl w:val="CC183B50"/>
    <w:lvl w:ilvl="0" w:tplc="8384D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1408"/>
    <w:multiLevelType w:val="hybridMultilevel"/>
    <w:tmpl w:val="055E5912"/>
    <w:lvl w:ilvl="0" w:tplc="8F1CB4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A72D7"/>
    <w:multiLevelType w:val="hybridMultilevel"/>
    <w:tmpl w:val="3DC05E74"/>
    <w:lvl w:ilvl="0" w:tplc="04A0ED4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4616E"/>
    <w:multiLevelType w:val="multilevel"/>
    <w:tmpl w:val="F4F4FA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1215BF8"/>
    <w:multiLevelType w:val="multilevel"/>
    <w:tmpl w:val="27E85B42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  <w:b/>
        <w:spacing w:val="-1"/>
        <w:w w:val="109"/>
      </w:rPr>
    </w:lvl>
    <w:lvl w:ilvl="1">
      <w:start w:val="1"/>
      <w:numFmt w:val="decimal"/>
      <w:lvlText w:val="%1.%2."/>
      <w:lvlJc w:val="left"/>
      <w:pPr>
        <w:ind w:left="572" w:hanging="430"/>
        <w:jc w:val="right"/>
      </w:pPr>
      <w:rPr>
        <w:rFonts w:hint="default"/>
        <w:b w:val="0"/>
        <w:color w:val="auto"/>
        <w:spacing w:val="-3"/>
        <w:w w:val="104"/>
      </w:rPr>
    </w:lvl>
    <w:lvl w:ilvl="2">
      <w:numFmt w:val="bullet"/>
      <w:lvlText w:val="-"/>
      <w:lvlJc w:val="left"/>
      <w:pPr>
        <w:ind w:left="998" w:hanging="289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600" w:hanging="289"/>
      </w:pPr>
      <w:rPr>
        <w:rFonts w:hint="default"/>
      </w:rPr>
    </w:lvl>
    <w:lvl w:ilvl="4">
      <w:numFmt w:val="bullet"/>
      <w:lvlText w:val="•"/>
      <w:lvlJc w:val="left"/>
      <w:pPr>
        <w:ind w:left="1660" w:hanging="289"/>
      </w:pPr>
      <w:rPr>
        <w:rFonts w:hint="default"/>
      </w:rPr>
    </w:lvl>
    <w:lvl w:ilvl="5">
      <w:numFmt w:val="bullet"/>
      <w:lvlText w:val="•"/>
      <w:lvlJc w:val="left"/>
      <w:pPr>
        <w:ind w:left="1840" w:hanging="289"/>
      </w:pPr>
      <w:rPr>
        <w:rFonts w:hint="default"/>
      </w:rPr>
    </w:lvl>
    <w:lvl w:ilvl="6">
      <w:numFmt w:val="bullet"/>
      <w:lvlText w:val="•"/>
      <w:lvlJc w:val="left"/>
      <w:pPr>
        <w:ind w:left="1920" w:hanging="289"/>
      </w:pPr>
      <w:rPr>
        <w:rFonts w:hint="default"/>
      </w:rPr>
    </w:lvl>
    <w:lvl w:ilvl="7">
      <w:numFmt w:val="bullet"/>
      <w:lvlText w:val="•"/>
      <w:lvlJc w:val="left"/>
      <w:pPr>
        <w:ind w:left="4356" w:hanging="289"/>
      </w:pPr>
      <w:rPr>
        <w:rFonts w:hint="default"/>
      </w:rPr>
    </w:lvl>
    <w:lvl w:ilvl="8">
      <w:numFmt w:val="bullet"/>
      <w:lvlText w:val="•"/>
      <w:lvlJc w:val="left"/>
      <w:pPr>
        <w:ind w:left="6792" w:hanging="289"/>
      </w:pPr>
      <w:rPr>
        <w:rFonts w:hint="default"/>
      </w:rPr>
    </w:lvl>
  </w:abstractNum>
  <w:abstractNum w:abstractNumId="9" w15:restartNumberingAfterBreak="0">
    <w:nsid w:val="72921D62"/>
    <w:multiLevelType w:val="hybridMultilevel"/>
    <w:tmpl w:val="0A64D9B8"/>
    <w:lvl w:ilvl="0" w:tplc="6096DB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3582D"/>
    <w:multiLevelType w:val="hybridMultilevel"/>
    <w:tmpl w:val="D994AB8A"/>
    <w:lvl w:ilvl="0" w:tplc="BDE8F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DF8"/>
    <w:rsid w:val="000032B0"/>
    <w:rsid w:val="0000634E"/>
    <w:rsid w:val="00016064"/>
    <w:rsid w:val="00021AB5"/>
    <w:rsid w:val="00031B6F"/>
    <w:rsid w:val="00040783"/>
    <w:rsid w:val="00061BE6"/>
    <w:rsid w:val="00062375"/>
    <w:rsid w:val="000700AA"/>
    <w:rsid w:val="00071218"/>
    <w:rsid w:val="00071703"/>
    <w:rsid w:val="000A6B9A"/>
    <w:rsid w:val="000C216A"/>
    <w:rsid w:val="000D3088"/>
    <w:rsid w:val="000D3EBD"/>
    <w:rsid w:val="000D571C"/>
    <w:rsid w:val="000E1DCA"/>
    <w:rsid w:val="00107A7F"/>
    <w:rsid w:val="0011001C"/>
    <w:rsid w:val="00127CAE"/>
    <w:rsid w:val="00144631"/>
    <w:rsid w:val="00166320"/>
    <w:rsid w:val="001908DC"/>
    <w:rsid w:val="001A6E9B"/>
    <w:rsid w:val="001C3145"/>
    <w:rsid w:val="001E26A1"/>
    <w:rsid w:val="001E7049"/>
    <w:rsid w:val="00203113"/>
    <w:rsid w:val="0020779D"/>
    <w:rsid w:val="00212761"/>
    <w:rsid w:val="002471CD"/>
    <w:rsid w:val="00271D86"/>
    <w:rsid w:val="00287D44"/>
    <w:rsid w:val="00294675"/>
    <w:rsid w:val="002B16A2"/>
    <w:rsid w:val="002B34FD"/>
    <w:rsid w:val="002B7954"/>
    <w:rsid w:val="002C3C4D"/>
    <w:rsid w:val="002E1BBF"/>
    <w:rsid w:val="002E3CC2"/>
    <w:rsid w:val="002E721F"/>
    <w:rsid w:val="002F249A"/>
    <w:rsid w:val="0030362B"/>
    <w:rsid w:val="00307C36"/>
    <w:rsid w:val="003130AE"/>
    <w:rsid w:val="00327844"/>
    <w:rsid w:val="00336A41"/>
    <w:rsid w:val="003447C2"/>
    <w:rsid w:val="00371571"/>
    <w:rsid w:val="00390C6D"/>
    <w:rsid w:val="003D3ED1"/>
    <w:rsid w:val="00411110"/>
    <w:rsid w:val="004438E4"/>
    <w:rsid w:val="004463EB"/>
    <w:rsid w:val="0045085E"/>
    <w:rsid w:val="00465B21"/>
    <w:rsid w:val="00473A37"/>
    <w:rsid w:val="00485411"/>
    <w:rsid w:val="00490025"/>
    <w:rsid w:val="00490186"/>
    <w:rsid w:val="004B6538"/>
    <w:rsid w:val="004D2155"/>
    <w:rsid w:val="004D42F6"/>
    <w:rsid w:val="004D61F4"/>
    <w:rsid w:val="004E3C49"/>
    <w:rsid w:val="004E403C"/>
    <w:rsid w:val="004E7891"/>
    <w:rsid w:val="004F318E"/>
    <w:rsid w:val="00504063"/>
    <w:rsid w:val="005076FE"/>
    <w:rsid w:val="00512C92"/>
    <w:rsid w:val="005138D0"/>
    <w:rsid w:val="00557A2A"/>
    <w:rsid w:val="00571B88"/>
    <w:rsid w:val="005815CE"/>
    <w:rsid w:val="00586B16"/>
    <w:rsid w:val="005B7341"/>
    <w:rsid w:val="005B7FA2"/>
    <w:rsid w:val="005D14DD"/>
    <w:rsid w:val="005D6436"/>
    <w:rsid w:val="005F6173"/>
    <w:rsid w:val="00621C57"/>
    <w:rsid w:val="006268A4"/>
    <w:rsid w:val="00640E82"/>
    <w:rsid w:val="00642906"/>
    <w:rsid w:val="0065645E"/>
    <w:rsid w:val="00662E45"/>
    <w:rsid w:val="0067266E"/>
    <w:rsid w:val="00693986"/>
    <w:rsid w:val="00696D10"/>
    <w:rsid w:val="006C5FB9"/>
    <w:rsid w:val="006D3D51"/>
    <w:rsid w:val="006D7EE9"/>
    <w:rsid w:val="006F31A2"/>
    <w:rsid w:val="007008CB"/>
    <w:rsid w:val="007123B3"/>
    <w:rsid w:val="00730875"/>
    <w:rsid w:val="0074783D"/>
    <w:rsid w:val="00783634"/>
    <w:rsid w:val="00786364"/>
    <w:rsid w:val="007A0E3B"/>
    <w:rsid w:val="007B6603"/>
    <w:rsid w:val="007E36C6"/>
    <w:rsid w:val="007E7672"/>
    <w:rsid w:val="007E7731"/>
    <w:rsid w:val="008028DE"/>
    <w:rsid w:val="008030A2"/>
    <w:rsid w:val="00811F9A"/>
    <w:rsid w:val="0082321A"/>
    <w:rsid w:val="00831154"/>
    <w:rsid w:val="008445A8"/>
    <w:rsid w:val="008474DB"/>
    <w:rsid w:val="008534FA"/>
    <w:rsid w:val="008741F2"/>
    <w:rsid w:val="008D3AF7"/>
    <w:rsid w:val="008E1679"/>
    <w:rsid w:val="008E6B86"/>
    <w:rsid w:val="008F28C8"/>
    <w:rsid w:val="00951B68"/>
    <w:rsid w:val="00955446"/>
    <w:rsid w:val="00970288"/>
    <w:rsid w:val="009809C9"/>
    <w:rsid w:val="00994DE3"/>
    <w:rsid w:val="009A4500"/>
    <w:rsid w:val="009A4DB5"/>
    <w:rsid w:val="009A7A69"/>
    <w:rsid w:val="009C4587"/>
    <w:rsid w:val="009C5FD5"/>
    <w:rsid w:val="009C7F6E"/>
    <w:rsid w:val="00A069D3"/>
    <w:rsid w:val="00A5288C"/>
    <w:rsid w:val="00A56591"/>
    <w:rsid w:val="00A605FD"/>
    <w:rsid w:val="00A60B00"/>
    <w:rsid w:val="00A730F5"/>
    <w:rsid w:val="00A75B6F"/>
    <w:rsid w:val="00AB6DC7"/>
    <w:rsid w:val="00AE1EAA"/>
    <w:rsid w:val="00AE49C3"/>
    <w:rsid w:val="00B03AB1"/>
    <w:rsid w:val="00B22115"/>
    <w:rsid w:val="00B32E67"/>
    <w:rsid w:val="00B338E9"/>
    <w:rsid w:val="00B50B17"/>
    <w:rsid w:val="00B5292F"/>
    <w:rsid w:val="00B67012"/>
    <w:rsid w:val="00B70728"/>
    <w:rsid w:val="00B754CF"/>
    <w:rsid w:val="00B84BC6"/>
    <w:rsid w:val="00BB3076"/>
    <w:rsid w:val="00BC0993"/>
    <w:rsid w:val="00BD3492"/>
    <w:rsid w:val="00BE5491"/>
    <w:rsid w:val="00BE5D2D"/>
    <w:rsid w:val="00C0395F"/>
    <w:rsid w:val="00C05C2C"/>
    <w:rsid w:val="00C13EF5"/>
    <w:rsid w:val="00C164BA"/>
    <w:rsid w:val="00C30A12"/>
    <w:rsid w:val="00C35479"/>
    <w:rsid w:val="00C5237A"/>
    <w:rsid w:val="00C53A96"/>
    <w:rsid w:val="00C80CCA"/>
    <w:rsid w:val="00C86DE4"/>
    <w:rsid w:val="00C92C25"/>
    <w:rsid w:val="00CB1AC5"/>
    <w:rsid w:val="00CD5F89"/>
    <w:rsid w:val="00CF6519"/>
    <w:rsid w:val="00D04449"/>
    <w:rsid w:val="00D06B9F"/>
    <w:rsid w:val="00D07F01"/>
    <w:rsid w:val="00D26B32"/>
    <w:rsid w:val="00D425E5"/>
    <w:rsid w:val="00D50019"/>
    <w:rsid w:val="00D539DF"/>
    <w:rsid w:val="00D6435A"/>
    <w:rsid w:val="00D644EB"/>
    <w:rsid w:val="00D702E8"/>
    <w:rsid w:val="00D70CC3"/>
    <w:rsid w:val="00D740E3"/>
    <w:rsid w:val="00DA5545"/>
    <w:rsid w:val="00DC20F5"/>
    <w:rsid w:val="00DE0E32"/>
    <w:rsid w:val="00DE6AC2"/>
    <w:rsid w:val="00DF2213"/>
    <w:rsid w:val="00DF2252"/>
    <w:rsid w:val="00DF3119"/>
    <w:rsid w:val="00DF6856"/>
    <w:rsid w:val="00E30F19"/>
    <w:rsid w:val="00E413EC"/>
    <w:rsid w:val="00E41AB8"/>
    <w:rsid w:val="00E70DD8"/>
    <w:rsid w:val="00E80CA3"/>
    <w:rsid w:val="00E8582F"/>
    <w:rsid w:val="00E97841"/>
    <w:rsid w:val="00EB11C7"/>
    <w:rsid w:val="00EB2FDB"/>
    <w:rsid w:val="00ED2CE9"/>
    <w:rsid w:val="00EE07CA"/>
    <w:rsid w:val="00EF2349"/>
    <w:rsid w:val="00EF280B"/>
    <w:rsid w:val="00EF7786"/>
    <w:rsid w:val="00F02F25"/>
    <w:rsid w:val="00F15DF8"/>
    <w:rsid w:val="00F36C09"/>
    <w:rsid w:val="00F51E86"/>
    <w:rsid w:val="00F60386"/>
    <w:rsid w:val="00F61DD5"/>
    <w:rsid w:val="00F66185"/>
    <w:rsid w:val="00F84DF7"/>
    <w:rsid w:val="00F92452"/>
    <w:rsid w:val="00F94900"/>
    <w:rsid w:val="00FD0912"/>
    <w:rsid w:val="00FD0D1C"/>
    <w:rsid w:val="00FD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8943"/>
  <w15:docId w15:val="{20E1A2D7-21E2-41B3-9D2C-ED10A60A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pPr>
      <w:ind w:left="720"/>
    </w:pPr>
    <w:rPr>
      <w:rFonts w:eastAsia="Times New Roman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C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16A"/>
  </w:style>
  <w:style w:type="paragraph" w:styleId="Stopka">
    <w:name w:val="footer"/>
    <w:basedOn w:val="Normalny"/>
    <w:link w:val="StopkaZnak"/>
    <w:uiPriority w:val="99"/>
    <w:unhideWhenUsed/>
    <w:rsid w:val="000C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16A"/>
  </w:style>
  <w:style w:type="paragraph" w:customStyle="1" w:styleId="style8">
    <w:name w:val="style8"/>
    <w:basedOn w:val="Normalny"/>
    <w:rsid w:val="0095544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44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446"/>
    <w:rPr>
      <w:rFonts w:ascii="Times New Roman" w:eastAsiaTheme="minorHAnsi" w:hAnsi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4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B734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41AB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Domylnaczcionkaakapitu"/>
    <w:rsid w:val="0065645E"/>
  </w:style>
  <w:style w:type="character" w:customStyle="1" w:styleId="apple-converted-space">
    <w:name w:val="apple-converted-space"/>
    <w:basedOn w:val="Domylnaczcionkaakapitu"/>
    <w:rsid w:val="0065645E"/>
  </w:style>
  <w:style w:type="character" w:customStyle="1" w:styleId="style3">
    <w:name w:val="style3"/>
    <w:basedOn w:val="Domylnaczcionkaakapitu"/>
    <w:rsid w:val="0065645E"/>
  </w:style>
  <w:style w:type="character" w:styleId="Hipercze">
    <w:name w:val="Hyperlink"/>
    <w:basedOn w:val="Domylnaczcionkaakapitu"/>
    <w:uiPriority w:val="99"/>
    <w:semiHidden/>
    <w:unhideWhenUsed/>
    <w:rsid w:val="0065645E"/>
    <w:rPr>
      <w:color w:val="0000FF"/>
      <w:u w:val="single"/>
    </w:rPr>
  </w:style>
  <w:style w:type="character" w:customStyle="1" w:styleId="style22">
    <w:name w:val="style22"/>
    <w:basedOn w:val="Domylnaczcionkaakapitu"/>
    <w:rsid w:val="0065645E"/>
  </w:style>
  <w:style w:type="character" w:styleId="Pogrubienie">
    <w:name w:val="Strong"/>
    <w:basedOn w:val="Domylnaczcionkaakapitu"/>
    <w:uiPriority w:val="22"/>
    <w:qFormat/>
    <w:rsid w:val="0065645E"/>
    <w:rPr>
      <w:b/>
      <w:bCs/>
    </w:rPr>
  </w:style>
  <w:style w:type="character" w:customStyle="1" w:styleId="style5">
    <w:name w:val="style5"/>
    <w:basedOn w:val="Domylnaczcionkaakapitu"/>
    <w:rsid w:val="0065645E"/>
  </w:style>
  <w:style w:type="paragraph" w:styleId="Tekstpodstawowy">
    <w:name w:val="Body Text"/>
    <w:basedOn w:val="Normalny"/>
    <w:link w:val="TekstpodstawowyZnak"/>
    <w:rsid w:val="004438E4"/>
    <w:pPr>
      <w:suppressAutoHyphens w:val="0"/>
      <w:autoSpaceDN/>
      <w:spacing w:after="120" w:line="240" w:lineRule="auto"/>
      <w:ind w:right="4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38E4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E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F214-8905-4970-A864-A38B587A76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D09BE9-FA7C-43DE-BFA1-A6AFEEAD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H_Zawodniak</dc:creator>
  <cp:lastModifiedBy>Woźniak Stanisław</cp:lastModifiedBy>
  <cp:revision>25</cp:revision>
  <cp:lastPrinted>2016-12-14T06:07:00Z</cp:lastPrinted>
  <dcterms:created xsi:type="dcterms:W3CDTF">2016-12-14T05:38:00Z</dcterms:created>
  <dcterms:modified xsi:type="dcterms:W3CDTF">2025-02-20T09:50:00Z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17c307b5-0d1f-4c26-9e09-c8a1b8b27e20</vt:lpwstr>
  </property>
  <property fmtid="{D5CDD505-2E9C-101B-9397-08002B2CF9AE}" pid="3" name="bjSaver">
    <vt:lpwstr>EsokfjMjLHFmACvVcnys+rbrmWPfybO4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