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35C073FF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</w:t>
      </w:r>
      <w:r w:rsidR="00851899">
        <w:rPr>
          <w:rFonts w:ascii="Arial" w:hAnsi="Arial"/>
          <w:b/>
          <w:bCs/>
          <w:sz w:val="24"/>
        </w:rPr>
        <w:t>a</w:t>
      </w:r>
      <w:r w:rsidRPr="001316F1">
        <w:rPr>
          <w:rFonts w:ascii="Arial" w:hAnsi="Arial"/>
          <w:b/>
          <w:bCs/>
          <w:sz w:val="24"/>
        </w:rPr>
        <w:t xml:space="preserve"> do SWZ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4A620CDD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Oświadczenie </w:t>
      </w:r>
      <w:r w:rsidR="00EC5605">
        <w:rPr>
          <w:rFonts w:ascii="Arial" w:hAnsi="Arial"/>
          <w:b/>
          <w:bCs/>
          <w:sz w:val="24"/>
        </w:rPr>
        <w:t>podmiotu udostępniającego zasoby</w:t>
      </w:r>
    </w:p>
    <w:p w14:paraId="088F0276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 którym mowa w art. 125 ust. 1 ustawy z dnia 11 września 2019 roku Prawo zamówień publicznych (dalej jako: ustawa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  <w:r w:rsidRPr="009279C7">
        <w:rPr>
          <w:rFonts w:ascii="Arial" w:hAnsi="Arial"/>
          <w:b/>
          <w:bCs/>
          <w:sz w:val="24"/>
        </w:rPr>
        <w:t xml:space="preserve">), składane na podstawie art. 273 ust. 2 ustawy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</w:p>
    <w:p w14:paraId="3FF40A5A" w14:textId="5BA1860D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Dotyczące niepodlegania wykluczeniu z postepowania</w:t>
      </w:r>
      <w:r>
        <w:rPr>
          <w:rFonts w:ascii="Arial" w:hAnsi="Arial"/>
          <w:sz w:val="24"/>
        </w:rPr>
        <w:t xml:space="preserve"> o</w:t>
      </w:r>
      <w:r w:rsidRPr="009279C7">
        <w:rPr>
          <w:rFonts w:ascii="Arial" w:hAnsi="Arial"/>
          <w:sz w:val="24"/>
        </w:rPr>
        <w:t>raz spełniania warunków udziału w postępowaniu</w:t>
      </w:r>
    </w:p>
    <w:p w14:paraId="103DF23E" w14:textId="6FCA4EF3" w:rsidR="009279C7" w:rsidRPr="009279C7" w:rsidRDefault="009279C7" w:rsidP="0062460C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pn.</w:t>
      </w:r>
      <w:bookmarkStart w:id="0" w:name="_Hlk159313982"/>
      <w:r w:rsidR="00E14F72" w:rsidRPr="00E14F72">
        <w:rPr>
          <w:rFonts w:ascii="Arial" w:hAnsi="Arial" w:cs="Arial"/>
        </w:rPr>
        <w:t xml:space="preserve"> </w:t>
      </w:r>
      <w:r w:rsidR="008B2749" w:rsidRPr="008B2749">
        <w:rPr>
          <w:rFonts w:ascii="Arial" w:hAnsi="Arial" w:cs="Arial"/>
          <w:b/>
          <w:bCs/>
        </w:rPr>
        <w:t xml:space="preserve">„Świadczenie usługi tłumaczenia na polski język migowy (PJM) wykonanej przez certyfikowanego tłumacza z języka polskiego na język migowy i z języka migowego na język polski w systemie stacjonarnym lub on </w:t>
      </w:r>
      <w:proofErr w:type="spellStart"/>
      <w:r w:rsidR="008B2749" w:rsidRPr="008B2749">
        <w:rPr>
          <w:rFonts w:ascii="Arial" w:hAnsi="Arial" w:cs="Arial"/>
          <w:b/>
          <w:bCs/>
        </w:rPr>
        <w:t>line</w:t>
      </w:r>
      <w:proofErr w:type="spellEnd"/>
      <w:r w:rsidR="008B2749" w:rsidRPr="008B2749">
        <w:rPr>
          <w:rFonts w:ascii="Arial" w:hAnsi="Arial" w:cs="Arial"/>
          <w:b/>
          <w:bCs/>
        </w:rPr>
        <w:t xml:space="preserve">, podczas konferencji, spotkań lub innych wydarzeń odbywających się na terenie województwa łódzkiego“. </w:t>
      </w:r>
      <w:bookmarkEnd w:id="0"/>
      <w:r w:rsidRPr="009279C7">
        <w:rPr>
          <w:rFonts w:ascii="Arial" w:hAnsi="Arial"/>
          <w:sz w:val="24"/>
        </w:rPr>
        <w:t xml:space="preserve"> 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2E32894A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 1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(podać mającą zastosowanie podstawę wykluczenia spośród wymienionych w art. 108 ust. 1 pkt 1, 2 lub 5 lub art. 109 ust. 1 pkt 4, 5 lub 7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lastRenderedPageBreak/>
        <w:t xml:space="preserve">** - skreślić jeżeli nie dotyczy lub wypełnić jeżeli dotyczy </w:t>
      </w:r>
    </w:p>
    <w:p w14:paraId="6EDD4390" w14:textId="0D1A8684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05C758D1" w:rsidR="009279C7" w:rsidRPr="009279C7" w:rsidRDefault="009279C7" w:rsidP="00536774">
      <w:pPr>
        <w:spacing w:before="120" w:after="120" w:line="312" w:lineRule="auto"/>
        <w:ind w:left="5670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do reprezentowania </w:t>
      </w:r>
      <w:r w:rsidR="00851899">
        <w:rPr>
          <w:rFonts w:ascii="Arial" w:hAnsi="Arial"/>
          <w:sz w:val="24"/>
        </w:rPr>
        <w:t xml:space="preserve">podmiotu udostępniającego zasoby </w:t>
      </w:r>
    </w:p>
    <w:p w14:paraId="2668C6FB" w14:textId="1E37D3FA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  <w:r w:rsidRPr="009279C7">
        <w:rPr>
          <w:rFonts w:ascii="Arial" w:hAnsi="Arial"/>
          <w:b/>
          <w:bCs/>
          <w:sz w:val="20"/>
          <w:szCs w:val="20"/>
        </w:rPr>
        <w:tab/>
      </w:r>
    </w:p>
    <w:sectPr w:rsidR="008A7B5D" w:rsidRPr="009279C7" w:rsidSect="00774C8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EndPr/>
    <w:sdtContent>
      <w:p w14:paraId="74978394" w14:textId="6122E840" w:rsidR="00EE3BDD" w:rsidRDefault="00EE3B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78191069" w:rsidR="0027578B" w:rsidRDefault="00275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21079EBC" w:rsidR="0027578B" w:rsidRDefault="008B2749">
    <w:pPr>
      <w:pStyle w:val="Nagwek"/>
    </w:pPr>
    <w:r>
      <w:rPr>
        <w:noProof/>
      </w:rPr>
      <w:drawing>
        <wp:inline distT="0" distB="0" distL="0" distR="0" wp14:anchorId="2FDBE2F8" wp14:editId="7E8720F0">
          <wp:extent cx="5761355" cy="1139825"/>
          <wp:effectExtent l="0" t="0" r="0" b="0"/>
          <wp:docPr id="6554417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01FE3"/>
    <w:rsid w:val="00082020"/>
    <w:rsid w:val="000F3289"/>
    <w:rsid w:val="001316F1"/>
    <w:rsid w:val="001C7594"/>
    <w:rsid w:val="00263302"/>
    <w:rsid w:val="0027578B"/>
    <w:rsid w:val="004564D1"/>
    <w:rsid w:val="00536774"/>
    <w:rsid w:val="00611A52"/>
    <w:rsid w:val="0062315E"/>
    <w:rsid w:val="0062460C"/>
    <w:rsid w:val="00774C8C"/>
    <w:rsid w:val="007A5BEE"/>
    <w:rsid w:val="00825C93"/>
    <w:rsid w:val="00851899"/>
    <w:rsid w:val="008A7B5D"/>
    <w:rsid w:val="008B2749"/>
    <w:rsid w:val="009279C7"/>
    <w:rsid w:val="00A20A60"/>
    <w:rsid w:val="00AC5BE8"/>
    <w:rsid w:val="00B4101E"/>
    <w:rsid w:val="00B57F05"/>
    <w:rsid w:val="00B75A29"/>
    <w:rsid w:val="00C17D20"/>
    <w:rsid w:val="00CC17E2"/>
    <w:rsid w:val="00D71EF3"/>
    <w:rsid w:val="00DC45D6"/>
    <w:rsid w:val="00E14F72"/>
    <w:rsid w:val="00E73EDC"/>
    <w:rsid w:val="00EA693B"/>
    <w:rsid w:val="00EB01A5"/>
    <w:rsid w:val="00EC5605"/>
    <w:rsid w:val="00EE3BDD"/>
    <w:rsid w:val="00F01197"/>
    <w:rsid w:val="00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  <w:style w:type="paragraph" w:styleId="Poprawka">
    <w:name w:val="Revision"/>
    <w:hidden/>
    <w:uiPriority w:val="99"/>
    <w:semiHidden/>
    <w:rsid w:val="008518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10</cp:revision>
  <cp:lastPrinted>2024-03-28T07:25:00Z</cp:lastPrinted>
  <dcterms:created xsi:type="dcterms:W3CDTF">2024-03-28T08:07:00Z</dcterms:created>
  <dcterms:modified xsi:type="dcterms:W3CDTF">2024-07-17T09:24:00Z</dcterms:modified>
</cp:coreProperties>
</file>