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BB269C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C895A9A" wp14:editId="3C65D210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9387D11" wp14:editId="7722B310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3C6E5E" wp14:editId="6E62C1DF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6F010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4EC51ADE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7AA49B93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17F149F2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1EAE7FFD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2770D3CB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2E79E625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157ED34A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8925CF">
        <w:rPr>
          <w:sz w:val="22"/>
          <w:szCs w:val="22"/>
        </w:rPr>
        <w:t>13</w:t>
      </w:r>
      <w:r w:rsidRPr="00D93104">
        <w:rPr>
          <w:sz w:val="22"/>
          <w:szCs w:val="22"/>
        </w:rPr>
        <w:t>.08.2024  r.</w:t>
      </w:r>
    </w:p>
    <w:p w14:paraId="3D7C7A0D" w14:textId="77777777" w:rsidR="004852CE" w:rsidRPr="00D93104" w:rsidRDefault="007F5A35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/17</w:t>
      </w:r>
    </w:p>
    <w:p w14:paraId="6B631917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3C6756D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F93A9FD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EED557B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51F53237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6943C5A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FDC1067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7F5A35">
        <w:rPr>
          <w:rFonts w:ascii="Times New Roman" w:hAnsi="Times New Roman" w:cs="Times New Roman"/>
          <w:b/>
          <w:sz w:val="22"/>
          <w:szCs w:val="22"/>
        </w:rPr>
        <w:t xml:space="preserve"> 14</w:t>
      </w:r>
    </w:p>
    <w:p w14:paraId="786E12BC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1D1B5E7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553C1F48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7E88E81E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653DB45E" w14:textId="77777777" w:rsidR="003F3A6A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B3D6287" w14:textId="77777777" w:rsidR="00C56916" w:rsidRDefault="00A1451D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4CF9897E" w14:textId="77777777" w:rsidR="00C56916" w:rsidRPr="00C56916" w:rsidRDefault="008F405A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Na rzucie piwnic i rzucie parteru przy budynku widać zaznaczone wokół budynku studzienki piwniczne 4 z jednej strony i 4 z drugiej strony. Projekt nie opisuje żadnych prac związanych z tymi elementami podobnie jak przedmiar. Czy te elementy nie podlegają remontowy?</w:t>
      </w:r>
    </w:p>
    <w:p w14:paraId="1C1C864F" w14:textId="77777777" w:rsidR="005B5720" w:rsidRDefault="005B5720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D594EE2" w14:textId="77777777" w:rsidR="008A1E39" w:rsidRDefault="005B5720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3633E0D6" w14:textId="77777777" w:rsidR="00B26D0B" w:rsidRPr="008A1E39" w:rsidRDefault="00B26D0B" w:rsidP="008A1E39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A1E39">
        <w:rPr>
          <w:iCs/>
        </w:rPr>
        <w:t xml:space="preserve">W związku z pracami termomodernizacyjnymi przy ścianie zewnętrznej </w:t>
      </w:r>
      <w:r w:rsidR="006B59CD">
        <w:rPr>
          <w:iCs/>
        </w:rPr>
        <w:t xml:space="preserve">budynku, wymagany jest remont </w:t>
      </w:r>
      <w:r w:rsidR="00C87890">
        <w:rPr>
          <w:iCs/>
        </w:rPr>
        <w:t xml:space="preserve">8 studzienek </w:t>
      </w:r>
      <w:r w:rsidRPr="008A1E39">
        <w:rPr>
          <w:iCs/>
        </w:rPr>
        <w:t xml:space="preserve">- ścianek i pokrycia </w:t>
      </w:r>
      <w:r w:rsidR="008A1E39">
        <w:rPr>
          <w:iCs/>
        </w:rPr>
        <w:t>–</w:t>
      </w:r>
      <w:r w:rsidRPr="008A1E39">
        <w:rPr>
          <w:iCs/>
        </w:rPr>
        <w:t xml:space="preserve"> kraty</w:t>
      </w:r>
      <w:r w:rsidR="008A1E39">
        <w:rPr>
          <w:iCs/>
        </w:rPr>
        <w:t>.</w:t>
      </w:r>
    </w:p>
    <w:p w14:paraId="7F453613" w14:textId="77777777" w:rsidR="005B5720" w:rsidRDefault="005B5720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D3869EB" w14:textId="77777777" w:rsidR="00C56916" w:rsidRDefault="005B5720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2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18442F52" w14:textId="77777777" w:rsidR="00C56916" w:rsidRPr="00C56916" w:rsidRDefault="008F405A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Prosimy o podanie grubości wełny mineralnej na dachu budynku basenu. W opisie do projektu podaje się grubość 25 cm na przekroju 20 cm, w przedmiarze 18 cm.</w:t>
      </w:r>
    </w:p>
    <w:p w14:paraId="0AD81331" w14:textId="77777777" w:rsidR="005B5720" w:rsidRDefault="005B5720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1E64ED55" w14:textId="77777777" w:rsidR="008A1E39" w:rsidRDefault="008A1E39" w:rsidP="005B572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0F1A801" w14:textId="77777777" w:rsidR="008A1E39" w:rsidRDefault="008A1E39" w:rsidP="005B572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1C6E4D5" w14:textId="77777777" w:rsidR="008A1E39" w:rsidRDefault="008A1E39" w:rsidP="005B572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645C19A" w14:textId="77777777" w:rsidR="008A1E39" w:rsidRDefault="00650712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6D212575" w14:textId="77777777" w:rsidR="008A1E39" w:rsidRPr="008A1E39" w:rsidRDefault="00B26D0B" w:rsidP="008A1E39">
      <w:pPr>
        <w:tabs>
          <w:tab w:val="left" w:pos="1380"/>
        </w:tabs>
        <w:spacing w:line="360" w:lineRule="auto"/>
        <w:ind w:left="-284"/>
        <w:jc w:val="both"/>
        <w:rPr>
          <w:iCs/>
        </w:rPr>
      </w:pPr>
      <w:r w:rsidRPr="008A1E39">
        <w:rPr>
          <w:iCs/>
        </w:rPr>
        <w:t>W przypadku stropodachu wentylowanego - granulat – gr 20cm</w:t>
      </w:r>
      <w:r w:rsidR="008A1E39">
        <w:rPr>
          <w:iCs/>
        </w:rPr>
        <w:t>.</w:t>
      </w:r>
    </w:p>
    <w:p w14:paraId="2BA6E4BA" w14:textId="77777777" w:rsidR="00B26D0B" w:rsidRPr="008A1E39" w:rsidRDefault="00B26D0B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A1E39">
        <w:rPr>
          <w:iCs/>
        </w:rPr>
        <w:t>W przypadku stropodachu nie wentylowanego – zastosować wełnę mineralną dachową - gr 25cm</w:t>
      </w:r>
      <w:r w:rsidR="008A1E39">
        <w:rPr>
          <w:iCs/>
        </w:rPr>
        <w:t>.</w:t>
      </w:r>
    </w:p>
    <w:p w14:paraId="3CA18AB6" w14:textId="77777777" w:rsidR="00B26D0B" w:rsidRPr="005B5720" w:rsidRDefault="00B26D0B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1C534B79" w14:textId="77777777" w:rsidR="00C56916" w:rsidRDefault="00C56916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3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42833540" w14:textId="77777777" w:rsidR="00C56916" w:rsidRPr="00C56916" w:rsidRDefault="008F405A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Prosimy o podanie grubości docieplenia granulatem z wełny mineralnej na budynku sali gimnastycznej. Projekt podaje 20 cm w przedmiarze 18 cm.</w:t>
      </w:r>
    </w:p>
    <w:p w14:paraId="3E9EBF5A" w14:textId="77777777" w:rsidR="008A1E39" w:rsidRDefault="008A1E39" w:rsidP="00C56916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B1FB722" w14:textId="77777777" w:rsidR="008A1E39" w:rsidRDefault="00C56916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3AC19295" w14:textId="77777777" w:rsidR="00B26D0B" w:rsidRPr="008A1E39" w:rsidRDefault="008A1E39" w:rsidP="008A1E39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A1E39">
        <w:rPr>
          <w:iCs/>
        </w:rPr>
        <w:t>N</w:t>
      </w:r>
      <w:r>
        <w:rPr>
          <w:iCs/>
        </w:rPr>
        <w:t xml:space="preserve">ależy przyjąć grubość </w:t>
      </w:r>
      <w:r w:rsidR="00B26D0B" w:rsidRPr="008A1E39">
        <w:rPr>
          <w:iCs/>
        </w:rPr>
        <w:t>20cm (granulat</w:t>
      </w:r>
      <w:r>
        <w:rPr>
          <w:iCs/>
        </w:rPr>
        <w:t>u) na budynku sali gimnastycznej.</w:t>
      </w:r>
    </w:p>
    <w:p w14:paraId="2F212217" w14:textId="77777777" w:rsidR="00C56916" w:rsidRDefault="00C56916" w:rsidP="007D2513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5259C88" w14:textId="77777777" w:rsidR="00C56916" w:rsidRDefault="00C56916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4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2EF2CE85" w14:textId="77777777" w:rsidR="00C56916" w:rsidRPr="00C56916" w:rsidRDefault="008F405A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Prosimy o potwierdzenie, że grubość docieplenia elewacji to 15 cm. W proje</w:t>
      </w:r>
      <w:r w:rsidR="004D069E">
        <w:t>kcie nie podaje się tej wielkości.</w:t>
      </w:r>
    </w:p>
    <w:p w14:paraId="33E9983D" w14:textId="77777777" w:rsidR="00C56916" w:rsidRDefault="00C56916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382206C" w14:textId="77777777" w:rsidR="008A1E39" w:rsidRDefault="00C56916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522294EB" w14:textId="77777777" w:rsidR="00B26D0B" w:rsidRPr="008A1E39" w:rsidRDefault="008A1E39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A1E39">
        <w:rPr>
          <w:iCs/>
        </w:rPr>
        <w:t>N</w:t>
      </w:r>
      <w:r w:rsidR="00B26D0B" w:rsidRPr="008A1E39">
        <w:rPr>
          <w:iCs/>
        </w:rPr>
        <w:t>ależy przyjąć grubość -</w:t>
      </w:r>
      <w:r>
        <w:rPr>
          <w:iCs/>
        </w:rPr>
        <w:t xml:space="preserve"> </w:t>
      </w:r>
      <w:r w:rsidR="00B26D0B" w:rsidRPr="008A1E39">
        <w:rPr>
          <w:iCs/>
        </w:rPr>
        <w:t>15cm (wełna mineralna fasadowa)</w:t>
      </w:r>
      <w:r>
        <w:rPr>
          <w:iCs/>
        </w:rPr>
        <w:t>.</w:t>
      </w:r>
    </w:p>
    <w:p w14:paraId="13B7D25E" w14:textId="77777777" w:rsidR="00B26D0B" w:rsidRPr="005B5720" w:rsidRDefault="00B26D0B" w:rsidP="00C56916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0E0E0F35" w14:textId="77777777" w:rsidR="009C32D6" w:rsidRDefault="00C56916" w:rsidP="009C32D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5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4C6A1A6D" w14:textId="77777777" w:rsidR="009C32D6" w:rsidRDefault="004D069E" w:rsidP="009C32D6">
      <w:pPr>
        <w:pStyle w:val="Akapitzlist"/>
        <w:tabs>
          <w:tab w:val="left" w:pos="1380"/>
        </w:tabs>
        <w:spacing w:line="360" w:lineRule="auto"/>
        <w:ind w:left="-284"/>
        <w:jc w:val="both"/>
      </w:pPr>
      <w:r>
        <w:t>W projekcie podaje się, że należy przewidzieć rozbiórki istniejącego</w:t>
      </w:r>
      <w:r w:rsidR="003D2CD5">
        <w:t xml:space="preserve"> pokrycia papowego. Na przekroju przekreślono te prace a w przedmiarach nie ma robót rozbiórkowych w tym elemencie. Prosimy o wyjaśnienie czy należy rozebrać istniejące pokrycie dachu.</w:t>
      </w:r>
    </w:p>
    <w:p w14:paraId="1D84ADF4" w14:textId="77777777" w:rsidR="009C32D6" w:rsidRDefault="009C32D6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61221C4" w14:textId="77777777" w:rsidR="008A1E39" w:rsidRDefault="00C56916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7DFC34A5" w14:textId="2959D489" w:rsidR="00B26D0B" w:rsidRPr="00E102D3" w:rsidRDefault="008A1E39" w:rsidP="00E102D3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A1E39">
        <w:rPr>
          <w:iCs/>
        </w:rPr>
        <w:t>P</w:t>
      </w:r>
      <w:r w:rsidR="00B26D0B" w:rsidRPr="008A1E39">
        <w:rPr>
          <w:iCs/>
        </w:rPr>
        <w:t>okrycie stropodachu wentylowanego - papa na istniejące pokrycie (NRO)</w:t>
      </w:r>
      <w:r w:rsidRPr="008A1E39">
        <w:rPr>
          <w:iCs/>
        </w:rPr>
        <w:t>. P</w:t>
      </w:r>
      <w:r>
        <w:rPr>
          <w:iCs/>
        </w:rPr>
        <w:t>okrycie stropodachu nie</w:t>
      </w:r>
      <w:r w:rsidR="00B26D0B" w:rsidRPr="008A1E39">
        <w:rPr>
          <w:iCs/>
        </w:rPr>
        <w:t>wentylowanego – rozbiórka istniejącego pokr</w:t>
      </w:r>
      <w:r>
        <w:rPr>
          <w:iCs/>
        </w:rPr>
        <w:t xml:space="preserve">ycia i ułożenie </w:t>
      </w:r>
      <w:r w:rsidRPr="008A1E39">
        <w:rPr>
          <w:iCs/>
        </w:rPr>
        <w:t>nowe</w:t>
      </w:r>
      <w:r>
        <w:rPr>
          <w:iCs/>
        </w:rPr>
        <w:t>go pokrycia</w:t>
      </w:r>
      <w:r w:rsidRPr="008A1E39">
        <w:rPr>
          <w:iCs/>
        </w:rPr>
        <w:t xml:space="preserve"> papowe</w:t>
      </w:r>
      <w:r>
        <w:rPr>
          <w:iCs/>
        </w:rPr>
        <w:t>go</w:t>
      </w:r>
      <w:r w:rsidRPr="008A1E39">
        <w:rPr>
          <w:iCs/>
        </w:rPr>
        <w:t xml:space="preserve"> NRO).</w:t>
      </w:r>
    </w:p>
    <w:p w14:paraId="4F7CA9C2" w14:textId="77777777" w:rsidR="00C56916" w:rsidRDefault="00C56916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6EE622A6" w14:textId="77777777" w:rsidR="00E102D3" w:rsidRDefault="00E102D3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6DBF8CA0" w14:textId="6061E337" w:rsidR="00E102D3" w:rsidRPr="00E102D3" w:rsidRDefault="00E102D3" w:rsidP="00E102D3">
      <w:pPr>
        <w:spacing w:line="360" w:lineRule="auto"/>
        <w:ind w:left="-284"/>
        <w:jc w:val="right"/>
        <w:rPr>
          <w:sz w:val="20"/>
          <w:szCs w:val="20"/>
        </w:rPr>
      </w:pPr>
      <w:r w:rsidRPr="00E102D3">
        <w:rPr>
          <w:sz w:val="20"/>
          <w:szCs w:val="20"/>
        </w:rPr>
        <w:t>DYREKTOR WYDZIAŁU</w:t>
      </w:r>
    </w:p>
    <w:p w14:paraId="66A2A70E" w14:textId="02E62E94" w:rsidR="00E102D3" w:rsidRPr="00E102D3" w:rsidRDefault="00E102D3" w:rsidP="00E102D3">
      <w:pPr>
        <w:spacing w:line="360" w:lineRule="auto"/>
        <w:ind w:left="-284"/>
        <w:jc w:val="right"/>
        <w:rPr>
          <w:sz w:val="20"/>
          <w:szCs w:val="20"/>
        </w:rPr>
      </w:pPr>
      <w:r w:rsidRPr="00E102D3">
        <w:rPr>
          <w:sz w:val="20"/>
          <w:szCs w:val="20"/>
        </w:rPr>
        <w:t>Joanna Salus</w:t>
      </w:r>
    </w:p>
    <w:sectPr w:rsidR="00E102D3" w:rsidRPr="00E102D3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FAB2F" w14:textId="77777777" w:rsidR="00387C3D" w:rsidRDefault="00387C3D" w:rsidP="00FD0118">
      <w:r>
        <w:separator/>
      </w:r>
    </w:p>
  </w:endnote>
  <w:endnote w:type="continuationSeparator" w:id="0">
    <w:p w14:paraId="58B07C61" w14:textId="77777777" w:rsidR="00387C3D" w:rsidRDefault="00387C3D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9544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19AC35BC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99D1" w14:textId="77777777" w:rsidR="00387C3D" w:rsidRDefault="00387C3D" w:rsidP="00FD0118">
      <w:r>
        <w:separator/>
      </w:r>
    </w:p>
  </w:footnote>
  <w:footnote w:type="continuationSeparator" w:id="0">
    <w:p w14:paraId="5612BAD9" w14:textId="77777777" w:rsidR="00387C3D" w:rsidRDefault="00387C3D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50953">
    <w:abstractNumId w:val="0"/>
  </w:num>
  <w:num w:numId="2" w16cid:durableId="1692729876">
    <w:abstractNumId w:val="10"/>
  </w:num>
  <w:num w:numId="3" w16cid:durableId="1497182586">
    <w:abstractNumId w:val="7"/>
  </w:num>
  <w:num w:numId="4" w16cid:durableId="1003818668">
    <w:abstractNumId w:val="13"/>
  </w:num>
  <w:num w:numId="5" w16cid:durableId="38677199">
    <w:abstractNumId w:val="1"/>
  </w:num>
  <w:num w:numId="6" w16cid:durableId="653724008">
    <w:abstractNumId w:val="18"/>
  </w:num>
  <w:num w:numId="7" w16cid:durableId="2130391517">
    <w:abstractNumId w:val="19"/>
  </w:num>
  <w:num w:numId="8" w16cid:durableId="479615125">
    <w:abstractNumId w:val="20"/>
  </w:num>
  <w:num w:numId="9" w16cid:durableId="1965958323">
    <w:abstractNumId w:val="16"/>
  </w:num>
  <w:num w:numId="10" w16cid:durableId="1892182218">
    <w:abstractNumId w:val="3"/>
  </w:num>
  <w:num w:numId="11" w16cid:durableId="2085108718">
    <w:abstractNumId w:val="17"/>
  </w:num>
  <w:num w:numId="12" w16cid:durableId="1755782333">
    <w:abstractNumId w:val="11"/>
  </w:num>
  <w:num w:numId="13" w16cid:durableId="1525897266">
    <w:abstractNumId w:val="5"/>
  </w:num>
  <w:num w:numId="14" w16cid:durableId="444423957">
    <w:abstractNumId w:val="12"/>
  </w:num>
  <w:num w:numId="15" w16cid:durableId="636187680">
    <w:abstractNumId w:val="9"/>
  </w:num>
  <w:num w:numId="16" w16cid:durableId="898631607">
    <w:abstractNumId w:val="4"/>
  </w:num>
  <w:num w:numId="17" w16cid:durableId="2020695617">
    <w:abstractNumId w:val="14"/>
  </w:num>
  <w:num w:numId="18" w16cid:durableId="59014596">
    <w:abstractNumId w:val="6"/>
  </w:num>
  <w:num w:numId="19" w16cid:durableId="1298947030">
    <w:abstractNumId w:val="2"/>
  </w:num>
  <w:num w:numId="20" w16cid:durableId="1011683316">
    <w:abstractNumId w:val="15"/>
  </w:num>
  <w:num w:numId="21" w16cid:durableId="1860386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9220B"/>
    <w:rsid w:val="000C42D2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52786"/>
    <w:rsid w:val="00352B61"/>
    <w:rsid w:val="00357640"/>
    <w:rsid w:val="0037750E"/>
    <w:rsid w:val="00385FCC"/>
    <w:rsid w:val="00387C3D"/>
    <w:rsid w:val="00392965"/>
    <w:rsid w:val="00395EF9"/>
    <w:rsid w:val="003D2CD5"/>
    <w:rsid w:val="003E4275"/>
    <w:rsid w:val="003F3A6A"/>
    <w:rsid w:val="0040646B"/>
    <w:rsid w:val="0041177E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B59CD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0540A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925CF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13E9C"/>
    <w:rsid w:val="00B235F4"/>
    <w:rsid w:val="00B25099"/>
    <w:rsid w:val="00B26D0B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56916"/>
    <w:rsid w:val="00C63F1D"/>
    <w:rsid w:val="00C766F8"/>
    <w:rsid w:val="00C838D2"/>
    <w:rsid w:val="00C845F2"/>
    <w:rsid w:val="00C84EBD"/>
    <w:rsid w:val="00C87890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02D3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BE123C"/>
  <w15:docId w15:val="{525968ED-0941-4C0B-B5D3-BC4E268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7</cp:revision>
  <cp:lastPrinted>2024-08-05T09:40:00Z</cp:lastPrinted>
  <dcterms:created xsi:type="dcterms:W3CDTF">2024-08-12T06:53:00Z</dcterms:created>
  <dcterms:modified xsi:type="dcterms:W3CDTF">2024-08-14T09:27:00Z</dcterms:modified>
</cp:coreProperties>
</file>