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5152" w14:textId="77777777" w:rsidR="00A83F7E" w:rsidRPr="0073575F" w:rsidRDefault="00A83F7E" w:rsidP="00A83F7E">
      <w:pPr>
        <w:spacing w:after="0" w:line="240" w:lineRule="auto"/>
        <w:jc w:val="right"/>
        <w:rPr>
          <w:rFonts w:cstheme="minorHAnsi"/>
          <w:b/>
          <w:color w:val="000000" w:themeColor="text1"/>
          <w:sz w:val="24"/>
          <w:szCs w:val="24"/>
        </w:rPr>
      </w:pPr>
      <w:r w:rsidRPr="0073575F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6425F6" w:rsidRPr="0073575F">
        <w:rPr>
          <w:rFonts w:cstheme="minorHAnsi"/>
          <w:b/>
          <w:color w:val="000000" w:themeColor="text1"/>
          <w:sz w:val="24"/>
          <w:szCs w:val="24"/>
        </w:rPr>
        <w:t>5</w:t>
      </w:r>
      <w:r w:rsidRPr="0073575F">
        <w:rPr>
          <w:rFonts w:cstheme="minorHAnsi"/>
          <w:b/>
          <w:color w:val="000000" w:themeColor="text1"/>
          <w:sz w:val="24"/>
          <w:szCs w:val="24"/>
        </w:rPr>
        <w:t xml:space="preserve"> do SWZ</w:t>
      </w:r>
    </w:p>
    <w:p w14:paraId="7091743A" w14:textId="77777777" w:rsidR="00A83F7E" w:rsidRPr="0073575F" w:rsidRDefault="00A83F7E" w:rsidP="00A83F7E">
      <w:pPr>
        <w:spacing w:after="0" w:line="240" w:lineRule="auto"/>
        <w:jc w:val="right"/>
        <w:rPr>
          <w:rFonts w:cstheme="minorHAnsi"/>
          <w:b/>
          <w:color w:val="000000" w:themeColor="text1"/>
          <w:sz w:val="24"/>
          <w:szCs w:val="24"/>
        </w:rPr>
      </w:pPr>
    </w:p>
    <w:p w14:paraId="1724D32D" w14:textId="77777777" w:rsidR="00A83F7E" w:rsidRPr="0073575F" w:rsidRDefault="00A83F7E" w:rsidP="00A83F7E">
      <w:pPr>
        <w:spacing w:after="0" w:line="240" w:lineRule="auto"/>
        <w:jc w:val="right"/>
        <w:rPr>
          <w:rFonts w:cstheme="minorHAnsi"/>
          <w:b/>
          <w:color w:val="000000" w:themeColor="text1"/>
          <w:sz w:val="24"/>
          <w:szCs w:val="24"/>
        </w:rPr>
      </w:pPr>
    </w:p>
    <w:p w14:paraId="7AC633CB" w14:textId="77777777" w:rsidR="00A83F7E" w:rsidRPr="0073575F" w:rsidRDefault="00A83F7E" w:rsidP="00A83F7E">
      <w:pPr>
        <w:spacing w:after="0" w:line="240" w:lineRule="auto"/>
        <w:jc w:val="right"/>
        <w:rPr>
          <w:rFonts w:cstheme="minorHAnsi"/>
          <w:b/>
          <w:color w:val="000000" w:themeColor="text1"/>
          <w:sz w:val="24"/>
          <w:szCs w:val="24"/>
        </w:rPr>
      </w:pPr>
    </w:p>
    <w:p w14:paraId="20BDF9C5" w14:textId="77777777" w:rsidR="00A83F7E" w:rsidRPr="0073575F" w:rsidRDefault="00A83F7E" w:rsidP="00A83F7E">
      <w:pPr>
        <w:ind w:left="57" w:right="57"/>
        <w:jc w:val="both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>.............................................</w:t>
      </w:r>
      <w:r w:rsidRPr="0073575F">
        <w:rPr>
          <w:rFonts w:cstheme="minorHAnsi"/>
          <w:sz w:val="24"/>
          <w:szCs w:val="24"/>
        </w:rPr>
        <w:tab/>
        <w:t xml:space="preserve">   </w:t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  <w:t xml:space="preserve">       ................................</w:t>
      </w:r>
    </w:p>
    <w:p w14:paraId="3323BA55" w14:textId="77777777" w:rsidR="00A83F7E" w:rsidRPr="0073575F" w:rsidRDefault="00A83F7E" w:rsidP="00A83F7E">
      <w:pPr>
        <w:ind w:left="57" w:right="57"/>
        <w:jc w:val="both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>(Nazwa i adres wykonawcy)</w:t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</w:r>
      <w:r w:rsidRPr="0073575F">
        <w:rPr>
          <w:rFonts w:cstheme="minorHAnsi"/>
          <w:sz w:val="24"/>
          <w:szCs w:val="24"/>
        </w:rPr>
        <w:tab/>
        <w:t xml:space="preserve">       (miejscowość, data)</w:t>
      </w:r>
    </w:p>
    <w:p w14:paraId="7CB01875" w14:textId="77777777" w:rsidR="00A83F7E" w:rsidRPr="0073575F" w:rsidRDefault="00A83F7E" w:rsidP="00A83F7E">
      <w:pPr>
        <w:ind w:left="57" w:right="57"/>
        <w:jc w:val="both"/>
        <w:rPr>
          <w:rFonts w:cstheme="minorHAnsi"/>
          <w:sz w:val="24"/>
          <w:szCs w:val="24"/>
        </w:rPr>
      </w:pPr>
    </w:p>
    <w:p w14:paraId="0AA72895" w14:textId="77777777" w:rsidR="00A83F7E" w:rsidRPr="0073575F" w:rsidRDefault="00A83F7E" w:rsidP="00A83F7E">
      <w:pPr>
        <w:ind w:left="57" w:right="57"/>
        <w:jc w:val="both"/>
        <w:rPr>
          <w:rFonts w:cstheme="minorHAnsi"/>
          <w:sz w:val="24"/>
          <w:szCs w:val="24"/>
        </w:rPr>
      </w:pPr>
    </w:p>
    <w:p w14:paraId="49CC9B25" w14:textId="77777777" w:rsidR="00A83F7E" w:rsidRPr="0073575F" w:rsidRDefault="00A83F7E" w:rsidP="00A83F7E">
      <w:pPr>
        <w:suppressAutoHyphens/>
        <w:spacing w:before="120" w:after="120" w:line="240" w:lineRule="auto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73575F">
        <w:rPr>
          <w:rFonts w:cstheme="minorHAnsi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4968AB10" w14:textId="77777777" w:rsidR="00A83F7E" w:rsidRPr="0073575F" w:rsidRDefault="00A83F7E" w:rsidP="00A83F7E">
      <w:pPr>
        <w:suppressAutoHyphens/>
        <w:spacing w:before="120"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4F776FBC" w14:textId="1D31C171" w:rsidR="00A83F7E" w:rsidRPr="0073575F" w:rsidRDefault="00A83F7E" w:rsidP="008B74A6">
      <w:pPr>
        <w:jc w:val="both"/>
        <w:rPr>
          <w:rFonts w:cstheme="minorHAnsi"/>
          <w:b/>
          <w:iCs/>
          <w:color w:val="FF0000"/>
          <w:sz w:val="24"/>
          <w:szCs w:val="24"/>
          <w:shd w:val="clear" w:color="auto" w:fill="FFFFFF"/>
        </w:rPr>
      </w:pPr>
      <w:r w:rsidRPr="0073575F">
        <w:rPr>
          <w:rFonts w:cstheme="minorHAnsi"/>
          <w:color w:val="000000" w:themeColor="text1"/>
          <w:sz w:val="24"/>
          <w:szCs w:val="24"/>
        </w:rPr>
        <w:t xml:space="preserve">Na potrzeby postępowania o udzielenie zamówienia publicznego </w:t>
      </w:r>
      <w:r w:rsidR="00F60F4F" w:rsidRPr="0073575F">
        <w:rPr>
          <w:rFonts w:cstheme="minorHAnsi"/>
          <w:color w:val="000000" w:themeColor="text1"/>
          <w:sz w:val="24"/>
          <w:szCs w:val="24"/>
        </w:rPr>
        <w:t>p</w:t>
      </w:r>
      <w:r w:rsidRPr="0073575F">
        <w:rPr>
          <w:rFonts w:eastAsia="Verdana" w:cstheme="minorHAnsi"/>
          <w:sz w:val="24"/>
          <w:szCs w:val="24"/>
        </w:rPr>
        <w:t>n</w:t>
      </w:r>
      <w:r w:rsidR="00F60F4F" w:rsidRPr="0073575F">
        <w:rPr>
          <w:rFonts w:eastAsia="Verdana" w:cstheme="minorHAnsi"/>
          <w:sz w:val="24"/>
          <w:szCs w:val="24"/>
        </w:rPr>
        <w:t>.</w:t>
      </w:r>
      <w:r w:rsidR="00E20BD2" w:rsidRPr="0073575F">
        <w:rPr>
          <w:rFonts w:eastAsia="Calibri" w:cstheme="minorHAnsi"/>
          <w:b/>
          <w:bCs/>
          <w:sz w:val="24"/>
          <w:szCs w:val="24"/>
        </w:rPr>
        <w:t xml:space="preserve"> </w:t>
      </w:r>
      <w:r w:rsidR="0073575F" w:rsidRPr="0073575F">
        <w:rPr>
          <w:rFonts w:eastAsia="Times New Roman" w:cstheme="minorHAnsi"/>
          <w:b/>
          <w:bCs/>
          <w:sz w:val="24"/>
          <w:szCs w:val="24"/>
        </w:rPr>
        <w:t xml:space="preserve">Dostawa z wniesieniem </w:t>
      </w:r>
      <w:r w:rsidR="0073575F" w:rsidRPr="0073575F">
        <w:rPr>
          <w:rFonts w:eastAsia="Times New Roman" w:cstheme="minorHAnsi"/>
          <w:b/>
          <w:bCs/>
          <w:sz w:val="24"/>
          <w:szCs w:val="24"/>
        </w:rPr>
        <w:br/>
      </w:r>
      <w:r w:rsidR="0073575F" w:rsidRPr="0073575F">
        <w:rPr>
          <w:rFonts w:eastAsia="Times New Roman" w:cstheme="minorHAnsi"/>
          <w:b/>
          <w:bCs/>
          <w:sz w:val="24"/>
          <w:szCs w:val="24"/>
        </w:rPr>
        <w:t xml:space="preserve">i uruchomieniem aparatury specjalnej (2 części) na potrzeby Uniwersytetu Medycznego  </w:t>
      </w:r>
      <w:r w:rsidR="0073575F" w:rsidRPr="0073575F">
        <w:rPr>
          <w:rFonts w:eastAsia="Times New Roman" w:cstheme="minorHAnsi"/>
          <w:b/>
          <w:bCs/>
          <w:sz w:val="24"/>
          <w:szCs w:val="24"/>
        </w:rPr>
        <w:br/>
      </w:r>
      <w:r w:rsidR="0073575F" w:rsidRPr="0073575F">
        <w:rPr>
          <w:rFonts w:eastAsia="Times New Roman" w:cstheme="minorHAnsi"/>
          <w:b/>
          <w:bCs/>
          <w:sz w:val="24"/>
          <w:szCs w:val="24"/>
        </w:rPr>
        <w:t xml:space="preserve">im. Karola Marcinkowskiego w Poznaniu wraz z przeszkoleniem personelu </w:t>
      </w:r>
      <w:r w:rsidR="00F74FCB" w:rsidRPr="0073575F">
        <w:rPr>
          <w:rFonts w:eastAsia="Verdana" w:cstheme="minorHAnsi"/>
          <w:b/>
          <w:color w:val="000000" w:themeColor="text1"/>
          <w:sz w:val="24"/>
          <w:szCs w:val="24"/>
        </w:rPr>
        <w:t>(PN</w:t>
      </w:r>
      <w:r w:rsidR="00573BA8" w:rsidRPr="0073575F">
        <w:rPr>
          <w:rFonts w:eastAsia="Verdana" w:cstheme="minorHAnsi"/>
          <w:b/>
          <w:color w:val="000000" w:themeColor="text1"/>
          <w:sz w:val="24"/>
          <w:szCs w:val="24"/>
        </w:rPr>
        <w:noBreakHyphen/>
      </w:r>
      <w:r w:rsidR="000626F5" w:rsidRPr="0073575F">
        <w:rPr>
          <w:rFonts w:eastAsia="Verdana" w:cstheme="minorHAnsi"/>
          <w:b/>
          <w:color w:val="000000" w:themeColor="text1"/>
          <w:sz w:val="24"/>
          <w:szCs w:val="24"/>
        </w:rPr>
        <w:t>1</w:t>
      </w:r>
      <w:r w:rsidR="0073575F" w:rsidRPr="0073575F">
        <w:rPr>
          <w:rFonts w:eastAsia="Verdana" w:cstheme="minorHAnsi"/>
          <w:b/>
          <w:color w:val="000000" w:themeColor="text1"/>
          <w:sz w:val="24"/>
          <w:szCs w:val="24"/>
        </w:rPr>
        <w:t>29</w:t>
      </w:r>
      <w:r w:rsidR="00F74FCB" w:rsidRPr="0073575F">
        <w:rPr>
          <w:rFonts w:eastAsia="Verdana" w:cstheme="minorHAnsi"/>
          <w:b/>
          <w:color w:val="000000" w:themeColor="text1"/>
          <w:sz w:val="24"/>
          <w:szCs w:val="24"/>
        </w:rPr>
        <w:t>/24)</w:t>
      </w:r>
      <w:r w:rsidR="0044626E" w:rsidRPr="0073575F">
        <w:rPr>
          <w:rFonts w:eastAsia="Verdana" w:cstheme="minorHAnsi"/>
          <w:b/>
          <w:color w:val="000000" w:themeColor="text1"/>
          <w:sz w:val="24"/>
          <w:szCs w:val="24"/>
        </w:rPr>
        <w:t>,</w:t>
      </w:r>
      <w:r w:rsidR="00F74FCB" w:rsidRPr="0073575F">
        <w:rPr>
          <w:rFonts w:eastAsia="Verdana" w:cstheme="minorHAnsi"/>
          <w:color w:val="000000" w:themeColor="text1"/>
          <w:sz w:val="24"/>
          <w:szCs w:val="24"/>
        </w:rPr>
        <w:t xml:space="preserve"> </w:t>
      </w:r>
      <w:r w:rsidRPr="0073575F">
        <w:rPr>
          <w:rFonts w:cstheme="minorHAnsi"/>
          <w:color w:val="000000" w:themeColor="text1"/>
          <w:sz w:val="24"/>
          <w:szCs w:val="24"/>
        </w:rPr>
        <w:t>oświadczam, że:</w:t>
      </w:r>
    </w:p>
    <w:p w14:paraId="340660DB" w14:textId="77777777" w:rsidR="00A83F7E" w:rsidRPr="0073575F" w:rsidRDefault="00A83F7E" w:rsidP="00A83F7E">
      <w:pPr>
        <w:suppressAutoHyphens/>
        <w:spacing w:after="60" w:line="240" w:lineRule="auto"/>
        <w:ind w:firstLine="5103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73BE7810" w14:textId="77777777" w:rsidR="00A83F7E" w:rsidRPr="0073575F" w:rsidRDefault="00A83F7E" w:rsidP="00A83F7E">
      <w:pPr>
        <w:numPr>
          <w:ilvl w:val="0"/>
          <w:numId w:val="2"/>
        </w:num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 xml:space="preserve">Nie należę do żadnej grupy kapitałowej </w:t>
      </w:r>
      <w:bookmarkStart w:id="0" w:name="_Hlk63158945"/>
      <w:r w:rsidRPr="0073575F">
        <w:rPr>
          <w:rFonts w:cstheme="minorHAnsi"/>
          <w:b/>
          <w:bCs/>
          <w:sz w:val="24"/>
          <w:szCs w:val="24"/>
        </w:rPr>
        <w:t>*)</w:t>
      </w:r>
      <w:bookmarkStart w:id="1" w:name="_GoBack"/>
      <w:bookmarkEnd w:id="0"/>
      <w:bookmarkEnd w:id="1"/>
    </w:p>
    <w:p w14:paraId="6D10FB17" w14:textId="77777777" w:rsidR="00A83F7E" w:rsidRPr="0073575F" w:rsidRDefault="00A83F7E" w:rsidP="00A83F7E">
      <w:pPr>
        <w:spacing w:after="0" w:line="240" w:lineRule="auto"/>
        <w:ind w:left="425"/>
        <w:rPr>
          <w:rFonts w:cstheme="minorHAnsi"/>
          <w:b/>
          <w:bCs/>
          <w:sz w:val="24"/>
          <w:szCs w:val="24"/>
        </w:rPr>
      </w:pPr>
    </w:p>
    <w:p w14:paraId="7FAC80F4" w14:textId="77777777" w:rsidR="00573BA8" w:rsidRPr="0073575F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cstheme="minorHAnsi"/>
          <w:b/>
          <w:bCs/>
          <w:sz w:val="24"/>
          <w:szCs w:val="24"/>
        </w:rPr>
      </w:pPr>
      <w:r w:rsidRPr="0073575F">
        <w:rPr>
          <w:rFonts w:cstheme="minorHAnsi"/>
          <w:sz w:val="24"/>
          <w:szCs w:val="24"/>
        </w:rPr>
        <w:t>Nie należę do tej samej grupy kapitałowej w rozumieniu ustawy z dnia 16 lutego 2007 r. o ochronie konkurencji i konsumentów (Dz. U. z 2024 r. poz. 594 t.j.), z innym wykonawcą, który złożył odrębną ofertę/ofertę częściową</w:t>
      </w:r>
      <w:r w:rsidRPr="0073575F">
        <w:rPr>
          <w:rFonts w:cstheme="minorHAnsi"/>
          <w:b/>
          <w:bCs/>
          <w:sz w:val="24"/>
          <w:szCs w:val="24"/>
        </w:rPr>
        <w:t xml:space="preserve"> *)</w:t>
      </w:r>
    </w:p>
    <w:p w14:paraId="17DC0E39" w14:textId="77777777" w:rsidR="00573BA8" w:rsidRPr="0073575F" w:rsidRDefault="00573BA8" w:rsidP="00573BA8">
      <w:pPr>
        <w:spacing w:after="0" w:line="240" w:lineRule="auto"/>
        <w:ind w:left="425"/>
        <w:rPr>
          <w:rFonts w:cstheme="minorHAnsi"/>
          <w:sz w:val="24"/>
          <w:szCs w:val="24"/>
        </w:rPr>
      </w:pPr>
    </w:p>
    <w:p w14:paraId="701A64AA" w14:textId="4A2D02C3" w:rsidR="00573BA8" w:rsidRPr="0073575F" w:rsidRDefault="00573BA8" w:rsidP="00573BA8">
      <w:pPr>
        <w:numPr>
          <w:ilvl w:val="0"/>
          <w:numId w:val="2"/>
        </w:num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 xml:space="preserve">Należę do tej samej grupy kapitałowej, w rozumieniu ustawy z dnia 16 lutego 2007 r. </w:t>
      </w:r>
      <w:r w:rsidR="0073575F">
        <w:rPr>
          <w:rFonts w:cstheme="minorHAnsi"/>
          <w:sz w:val="24"/>
          <w:szCs w:val="24"/>
        </w:rPr>
        <w:br/>
      </w:r>
      <w:r w:rsidRPr="0073575F">
        <w:rPr>
          <w:rFonts w:cstheme="minorHAnsi"/>
          <w:sz w:val="24"/>
          <w:szCs w:val="24"/>
        </w:rPr>
        <w:t>o ochronie konkurencji i konsumentów (</w:t>
      </w:r>
      <w:r w:rsidRPr="0073575F">
        <w:rPr>
          <w:rFonts w:cstheme="minorHAnsi"/>
        </w:rPr>
        <w:t xml:space="preserve">Dz. U. z </w:t>
      </w:r>
      <w:r w:rsidRPr="0073575F">
        <w:rPr>
          <w:rFonts w:cstheme="minorHAnsi"/>
          <w:sz w:val="24"/>
          <w:szCs w:val="24"/>
        </w:rPr>
        <w:t>2024 r. poz. 594 t.j.</w:t>
      </w:r>
      <w:r w:rsidRPr="0073575F">
        <w:rPr>
          <w:rFonts w:cstheme="minorHAnsi"/>
        </w:rPr>
        <w:t xml:space="preserve">), </w:t>
      </w:r>
      <w:r w:rsidRPr="0073575F">
        <w:rPr>
          <w:rFonts w:cstheme="minorHAnsi"/>
          <w:sz w:val="24"/>
          <w:szCs w:val="24"/>
        </w:rPr>
        <w:t>z innym Wykonawcą, który złożył odrębną ofertę/ofertę częściową w niniejszym postępowaniu o udzielenie zamówienia publicznego:</w:t>
      </w:r>
      <w:r w:rsidRPr="0073575F">
        <w:rPr>
          <w:rFonts w:cstheme="minorHAnsi"/>
          <w:b/>
          <w:bCs/>
          <w:sz w:val="24"/>
          <w:szCs w:val="24"/>
        </w:rPr>
        <w:t xml:space="preserve"> *)</w:t>
      </w:r>
    </w:p>
    <w:p w14:paraId="3F94C44B" w14:textId="77777777" w:rsidR="00573BA8" w:rsidRPr="0073575F" w:rsidRDefault="00573BA8" w:rsidP="00573BA8">
      <w:pPr>
        <w:spacing w:after="0" w:line="240" w:lineRule="auto"/>
        <w:ind w:left="425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>1)………………………………………………………………………………………………</w:t>
      </w:r>
    </w:p>
    <w:p w14:paraId="493B58DF" w14:textId="77777777" w:rsidR="00573BA8" w:rsidRPr="0073575F" w:rsidRDefault="00573BA8" w:rsidP="00573BA8">
      <w:pPr>
        <w:spacing w:after="0" w:line="240" w:lineRule="auto"/>
        <w:ind w:left="425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>2)………………………………………………………………………………………………</w:t>
      </w:r>
    </w:p>
    <w:p w14:paraId="04CD44DF" w14:textId="77777777" w:rsidR="00573BA8" w:rsidRPr="0073575F" w:rsidRDefault="00573BA8" w:rsidP="00573BA8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51D7DB07" w14:textId="77777777" w:rsidR="00573BA8" w:rsidRPr="0073575F" w:rsidRDefault="00573BA8" w:rsidP="00573BA8">
      <w:pPr>
        <w:spacing w:after="0" w:line="240" w:lineRule="auto"/>
        <w:ind w:left="425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>1)………………………………………………………………………………………………</w:t>
      </w:r>
    </w:p>
    <w:p w14:paraId="60FA8856" w14:textId="77777777" w:rsidR="00573BA8" w:rsidRPr="0073575F" w:rsidRDefault="00573BA8" w:rsidP="00573BA8">
      <w:pPr>
        <w:spacing w:after="0" w:line="240" w:lineRule="auto"/>
        <w:ind w:left="425"/>
        <w:rPr>
          <w:rFonts w:cstheme="minorHAnsi"/>
          <w:sz w:val="24"/>
          <w:szCs w:val="24"/>
        </w:rPr>
      </w:pPr>
      <w:r w:rsidRPr="0073575F">
        <w:rPr>
          <w:rFonts w:cstheme="minorHAnsi"/>
          <w:sz w:val="24"/>
          <w:szCs w:val="24"/>
        </w:rPr>
        <w:t>2)………………………………………………………………………………………………</w:t>
      </w:r>
    </w:p>
    <w:p w14:paraId="0AEFED51" w14:textId="77777777" w:rsidR="00C96F98" w:rsidRPr="0073575F" w:rsidRDefault="00C96F98" w:rsidP="00A83F7E">
      <w:pPr>
        <w:spacing w:after="0" w:line="240" w:lineRule="auto"/>
        <w:ind w:left="425"/>
        <w:rPr>
          <w:rFonts w:cstheme="minorHAnsi"/>
          <w:sz w:val="24"/>
          <w:szCs w:val="24"/>
        </w:rPr>
      </w:pPr>
    </w:p>
    <w:p w14:paraId="316FF646" w14:textId="77777777" w:rsidR="00C96F98" w:rsidRPr="0073575F" w:rsidRDefault="00C96F98" w:rsidP="00A83F7E">
      <w:pPr>
        <w:spacing w:after="0" w:line="240" w:lineRule="auto"/>
        <w:ind w:left="425"/>
        <w:rPr>
          <w:rFonts w:cstheme="minorHAnsi"/>
          <w:sz w:val="24"/>
          <w:szCs w:val="24"/>
        </w:rPr>
      </w:pPr>
    </w:p>
    <w:p w14:paraId="2F479799" w14:textId="77777777" w:rsidR="00A83F7E" w:rsidRPr="0073575F" w:rsidRDefault="00A83F7E" w:rsidP="00A83F7E">
      <w:pPr>
        <w:autoSpaceDE w:val="0"/>
        <w:autoSpaceDN w:val="0"/>
        <w:spacing w:line="36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73575F">
        <w:rPr>
          <w:rFonts w:cstheme="minorHAnsi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688F9CF3" w14:textId="77777777" w:rsidR="00A83F7E" w:rsidRPr="0073575F" w:rsidRDefault="00A83F7E" w:rsidP="00A83F7E">
      <w:pPr>
        <w:suppressAutoHyphens/>
        <w:spacing w:after="60" w:line="240" w:lineRule="auto"/>
        <w:ind w:firstLine="5103"/>
        <w:jc w:val="center"/>
        <w:rPr>
          <w:rFonts w:eastAsia="Times New Roman" w:cstheme="minorHAnsi"/>
          <w:i/>
          <w:color w:val="FF0000"/>
          <w:lang w:eastAsia="pl-PL"/>
        </w:rPr>
      </w:pPr>
      <w:r w:rsidRPr="0073575F">
        <w:rPr>
          <w:rFonts w:eastAsia="Times New Roman" w:cstheme="minorHAnsi"/>
          <w:i/>
          <w:color w:val="FF0000"/>
          <w:lang w:eastAsia="pl-PL"/>
        </w:rPr>
        <w:t>Formularz należy podpisać</w:t>
      </w:r>
    </w:p>
    <w:p w14:paraId="68850458" w14:textId="77777777" w:rsidR="00A83F7E" w:rsidRPr="0073575F" w:rsidRDefault="00A83F7E" w:rsidP="00A83F7E">
      <w:pPr>
        <w:suppressAutoHyphens/>
        <w:spacing w:after="60" w:line="240" w:lineRule="auto"/>
        <w:ind w:firstLine="5103"/>
        <w:jc w:val="center"/>
        <w:rPr>
          <w:rFonts w:eastAsia="Times New Roman" w:cstheme="minorHAnsi"/>
          <w:i/>
          <w:color w:val="FF0000"/>
          <w:lang w:eastAsia="pl-PL"/>
        </w:rPr>
      </w:pPr>
      <w:r w:rsidRPr="0073575F">
        <w:rPr>
          <w:rFonts w:eastAsia="Times New Roman" w:cstheme="minorHAnsi"/>
          <w:i/>
          <w:color w:val="FF0000"/>
          <w:lang w:eastAsia="pl-PL"/>
        </w:rPr>
        <w:t xml:space="preserve">kwalifikowanym podpisem elektronicznym </w:t>
      </w:r>
    </w:p>
    <w:p w14:paraId="1620E8E9" w14:textId="3A94CC7C" w:rsidR="00A83F7E" w:rsidRPr="0073575F" w:rsidRDefault="00A83F7E" w:rsidP="00A83F7E">
      <w:pPr>
        <w:suppressAutoHyphens/>
        <w:spacing w:after="60" w:line="240" w:lineRule="auto"/>
        <w:ind w:firstLine="5103"/>
        <w:jc w:val="center"/>
        <w:rPr>
          <w:rFonts w:cstheme="minorHAnsi"/>
        </w:rPr>
      </w:pPr>
      <w:r w:rsidRPr="0073575F">
        <w:rPr>
          <w:rFonts w:eastAsia="Times New Roman" w:cstheme="minorHAnsi"/>
          <w:color w:val="FF0000"/>
          <w:lang w:eastAsia="pl-PL"/>
        </w:rPr>
        <w:t>osób/-y uprawnionych/-ej</w:t>
      </w:r>
    </w:p>
    <w:p w14:paraId="0793F2F0" w14:textId="77777777" w:rsidR="00EF5C02" w:rsidRPr="0073575F" w:rsidRDefault="00EF5C02">
      <w:pPr>
        <w:rPr>
          <w:rFonts w:cstheme="minorHAnsi"/>
        </w:rPr>
      </w:pPr>
    </w:p>
    <w:sectPr w:rsidR="00EF5C02" w:rsidRPr="007357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13E3" w14:textId="77777777" w:rsidR="0033053A" w:rsidRDefault="0033053A" w:rsidP="0033053A">
      <w:pPr>
        <w:spacing w:after="0" w:line="240" w:lineRule="auto"/>
      </w:pPr>
      <w:r>
        <w:separator/>
      </w:r>
    </w:p>
  </w:endnote>
  <w:endnote w:type="continuationSeparator" w:id="0">
    <w:p w14:paraId="2BEDADBF" w14:textId="77777777" w:rsidR="0033053A" w:rsidRDefault="0033053A" w:rsidP="0033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5750" w14:textId="77777777" w:rsidR="0033053A" w:rsidRDefault="0033053A" w:rsidP="0033053A">
      <w:pPr>
        <w:spacing w:after="0" w:line="240" w:lineRule="auto"/>
      </w:pPr>
      <w:r>
        <w:separator/>
      </w:r>
    </w:p>
  </w:footnote>
  <w:footnote w:type="continuationSeparator" w:id="0">
    <w:p w14:paraId="650A6757" w14:textId="77777777" w:rsidR="0033053A" w:rsidRDefault="0033053A" w:rsidP="0033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C125" w14:textId="17C14E49" w:rsidR="000F723B" w:rsidRDefault="000F723B" w:rsidP="000F723B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D9B4664A"/>
    <w:lvl w:ilvl="0" w:tplc="8724DE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E"/>
    <w:rsid w:val="000474A0"/>
    <w:rsid w:val="00057D55"/>
    <w:rsid w:val="000626F5"/>
    <w:rsid w:val="00076BB0"/>
    <w:rsid w:val="000D4AC7"/>
    <w:rsid w:val="000F723B"/>
    <w:rsid w:val="00117CE8"/>
    <w:rsid w:val="00151227"/>
    <w:rsid w:val="00180267"/>
    <w:rsid w:val="001830FA"/>
    <w:rsid w:val="0019122C"/>
    <w:rsid w:val="001B6708"/>
    <w:rsid w:val="001D08CB"/>
    <w:rsid w:val="0033053A"/>
    <w:rsid w:val="00347859"/>
    <w:rsid w:val="00361D61"/>
    <w:rsid w:val="00393F29"/>
    <w:rsid w:val="00394E35"/>
    <w:rsid w:val="003D4282"/>
    <w:rsid w:val="00423906"/>
    <w:rsid w:val="0044626E"/>
    <w:rsid w:val="004518BD"/>
    <w:rsid w:val="004D2E88"/>
    <w:rsid w:val="00511E32"/>
    <w:rsid w:val="00573BA8"/>
    <w:rsid w:val="00604A91"/>
    <w:rsid w:val="006425F6"/>
    <w:rsid w:val="006B4650"/>
    <w:rsid w:val="006E62AA"/>
    <w:rsid w:val="00720683"/>
    <w:rsid w:val="007219EB"/>
    <w:rsid w:val="0073575F"/>
    <w:rsid w:val="007700E1"/>
    <w:rsid w:val="007E3E93"/>
    <w:rsid w:val="007E4282"/>
    <w:rsid w:val="007F255E"/>
    <w:rsid w:val="00825C8E"/>
    <w:rsid w:val="008469BB"/>
    <w:rsid w:val="008B452D"/>
    <w:rsid w:val="008B74A6"/>
    <w:rsid w:val="008C749B"/>
    <w:rsid w:val="008F5D24"/>
    <w:rsid w:val="00905234"/>
    <w:rsid w:val="00906994"/>
    <w:rsid w:val="00A277B6"/>
    <w:rsid w:val="00A3138A"/>
    <w:rsid w:val="00A716A7"/>
    <w:rsid w:val="00A83F7E"/>
    <w:rsid w:val="00A97840"/>
    <w:rsid w:val="00AC5013"/>
    <w:rsid w:val="00B062DC"/>
    <w:rsid w:val="00B84154"/>
    <w:rsid w:val="00BF7CC5"/>
    <w:rsid w:val="00C03F82"/>
    <w:rsid w:val="00C21CC1"/>
    <w:rsid w:val="00C4082F"/>
    <w:rsid w:val="00C417D7"/>
    <w:rsid w:val="00C44656"/>
    <w:rsid w:val="00C57536"/>
    <w:rsid w:val="00C96F98"/>
    <w:rsid w:val="00C972CC"/>
    <w:rsid w:val="00CB0C66"/>
    <w:rsid w:val="00CD7295"/>
    <w:rsid w:val="00E20BD2"/>
    <w:rsid w:val="00EA61D3"/>
    <w:rsid w:val="00ED3B27"/>
    <w:rsid w:val="00EF5C02"/>
    <w:rsid w:val="00F17192"/>
    <w:rsid w:val="00F60F4F"/>
    <w:rsid w:val="00F659D2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D984"/>
  <w15:chartTrackingRefBased/>
  <w15:docId w15:val="{04797092-8DEF-4B35-8364-76C20F6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2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0D4AC7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0D4AC7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53A"/>
  </w:style>
  <w:style w:type="paragraph" w:styleId="Stopka">
    <w:name w:val="footer"/>
    <w:basedOn w:val="Normalny"/>
    <w:link w:val="StopkaZnak"/>
    <w:uiPriority w:val="99"/>
    <w:unhideWhenUsed/>
    <w:rsid w:val="0033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53A"/>
  </w:style>
  <w:style w:type="character" w:customStyle="1" w:styleId="StopkaZnak1">
    <w:name w:val="Stopka Znak1"/>
    <w:basedOn w:val="Domylnaczcionkaakapitu"/>
    <w:uiPriority w:val="99"/>
    <w:locked/>
    <w:rsid w:val="004D2E88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7AB61-A515-496D-9FDA-FA0F554F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70</cp:revision>
  <cp:lastPrinted>2021-07-15T09:04:00Z</cp:lastPrinted>
  <dcterms:created xsi:type="dcterms:W3CDTF">2021-04-08T08:14:00Z</dcterms:created>
  <dcterms:modified xsi:type="dcterms:W3CDTF">2024-12-20T06:02:00Z</dcterms:modified>
</cp:coreProperties>
</file>