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C2C56" w14:textId="77777777" w:rsidR="003C2E23" w:rsidRDefault="003C2E23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262BD7C" w14:textId="77777777" w:rsidR="003C2E23" w:rsidRDefault="003C2E23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3892AA6A" w14:textId="77777777" w:rsidR="003C2E23" w:rsidRDefault="003C2E23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3DAC5594" w14:textId="77777777" w:rsidR="003C2E23" w:rsidRDefault="003C2E23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9E3EE14" w14:textId="6DA0676B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920BB9">
        <w:rPr>
          <w:rFonts w:ascii="Open Sans" w:hAnsi="Open Sans" w:cs="Open Sans"/>
          <w:color w:val="000000" w:themeColor="text1"/>
          <w:sz w:val="16"/>
          <w:szCs w:val="16"/>
        </w:rPr>
        <w:t xml:space="preserve">19.07.2024 r. 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57F329F6" w14:textId="2A50F81B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  <w:r w:rsidR="00A93DA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 xml:space="preserve"> </w:t>
      </w: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10033017" w14:textId="5516E6F0" w:rsidR="00A31DEF" w:rsidRPr="00A31DEF" w:rsidRDefault="00B57456" w:rsidP="00A31DEF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B57456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Nr ogłoszenia :  2024/BZP 00382432/01</w:t>
      </w:r>
      <w:r w:rsidR="00483C9D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  </w:t>
      </w:r>
      <w:r w:rsidRPr="00B57456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Nr referencyjny:   28/AP/2024 </w:t>
      </w:r>
    </w:p>
    <w:p w14:paraId="678EFA31" w14:textId="6FC5A89D" w:rsidR="00E726F2" w:rsidRPr="00E726F2" w:rsidRDefault="00E726F2" w:rsidP="00E726F2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22B21FC3" w14:textId="77777777" w:rsidR="00E726F2" w:rsidRPr="00E726F2" w:rsidRDefault="00E726F2" w:rsidP="00884DDF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0E9A0682" w14:textId="77777777" w:rsidR="00D109FA" w:rsidRDefault="00D109FA" w:rsidP="000B15DD">
      <w:pPr>
        <w:pStyle w:val="Default"/>
        <w:ind w:left="72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6E1DF702" w:rsidR="00DB5C2A" w:rsidRPr="00D5489F" w:rsidRDefault="00FB65EB" w:rsidP="000B15DD">
      <w:pPr>
        <w:pStyle w:val="Default"/>
        <w:ind w:left="72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842A0C">
        <w:rPr>
          <w:rFonts w:ascii="Open Sans" w:hAnsi="Open Sans" w:cs="Open Sans"/>
          <w:bCs/>
          <w:sz w:val="20"/>
          <w:szCs w:val="20"/>
          <w:u w:val="single"/>
        </w:rPr>
        <w:t xml:space="preserve"> O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72459402" w14:textId="45DF1803" w:rsidR="000B15DD" w:rsidRDefault="00D61425" w:rsidP="000B15DD">
      <w:pPr>
        <w:spacing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B15DD" w:rsidRPr="000B15DD">
        <w:rPr>
          <w:rFonts w:ascii="Open Sans" w:hAnsi="Open Sans" w:cs="Open Sans"/>
          <w:color w:val="000000"/>
          <w:sz w:val="20"/>
          <w:szCs w:val="20"/>
        </w:rPr>
        <w:t>Postępowani</w:t>
      </w:r>
      <w:r w:rsidR="00D47BCE">
        <w:rPr>
          <w:rFonts w:ascii="Open Sans" w:hAnsi="Open Sans" w:cs="Open Sans"/>
          <w:color w:val="000000"/>
          <w:sz w:val="20"/>
          <w:szCs w:val="20"/>
        </w:rPr>
        <w:t>a</w:t>
      </w:r>
      <w:r w:rsidR="000B15DD" w:rsidRPr="000B15DD">
        <w:rPr>
          <w:rFonts w:ascii="Open Sans" w:hAnsi="Open Sans" w:cs="Open Sans"/>
          <w:color w:val="000000"/>
          <w:sz w:val="20"/>
          <w:szCs w:val="20"/>
        </w:rPr>
        <w:t xml:space="preserve"> o udzielenie zamówienia publicznego prowadzone</w:t>
      </w:r>
      <w:r w:rsidR="00D47BCE">
        <w:rPr>
          <w:rFonts w:ascii="Open Sans" w:hAnsi="Open Sans" w:cs="Open Sans"/>
          <w:color w:val="000000"/>
          <w:sz w:val="20"/>
          <w:szCs w:val="20"/>
        </w:rPr>
        <w:t xml:space="preserve">go </w:t>
      </w:r>
      <w:r w:rsidR="000B15DD" w:rsidRPr="000B15DD">
        <w:rPr>
          <w:rFonts w:ascii="Open Sans" w:hAnsi="Open Sans" w:cs="Open Sans"/>
          <w:color w:val="000000"/>
          <w:sz w:val="20"/>
          <w:szCs w:val="20"/>
        </w:rPr>
        <w:t xml:space="preserve"> przez Przedsiębiorstwo Gospodarki  Komunalnej Sp. z o. o. w Koszalinie ul. Komunalna 5, 75-724 Koszalin w trybie podstawowym bez przeprowadzenia negocjacji, o szacunkowej wartości poniżej 5 538 000 euro  </w:t>
      </w:r>
      <w:r w:rsidR="000B15DD">
        <w:rPr>
          <w:rFonts w:ascii="Open Sans" w:hAnsi="Open Sans" w:cs="Open Sans"/>
          <w:color w:val="000000"/>
          <w:sz w:val="20"/>
          <w:szCs w:val="20"/>
        </w:rPr>
        <w:br/>
      </w:r>
      <w:r w:rsidR="000B15DD" w:rsidRPr="000B15DD">
        <w:rPr>
          <w:rFonts w:ascii="Open Sans" w:hAnsi="Open Sans" w:cs="Open Sans"/>
          <w:color w:val="000000"/>
          <w:sz w:val="20"/>
          <w:szCs w:val="20"/>
        </w:rPr>
        <w:t xml:space="preserve">na zasadach określonych w ustawie z dnia 11 września 2019 r. Prawo zamówień publicznych ( t.j. Dz.U. z 2023 r. poz. 1605 z późn. zm.),    zwanej dalej Ustawą PZP ,na podstawie wymagań zawartych  </w:t>
      </w:r>
      <w:r w:rsidR="000B15DD">
        <w:rPr>
          <w:rFonts w:ascii="Open Sans" w:hAnsi="Open Sans" w:cs="Open Sans"/>
          <w:color w:val="000000"/>
          <w:sz w:val="20"/>
          <w:szCs w:val="20"/>
        </w:rPr>
        <w:br/>
      </w:r>
      <w:r w:rsidR="000B15DD" w:rsidRPr="000B15DD">
        <w:rPr>
          <w:rFonts w:ascii="Open Sans" w:hAnsi="Open Sans" w:cs="Open Sans"/>
          <w:color w:val="000000"/>
          <w:sz w:val="20"/>
          <w:szCs w:val="20"/>
        </w:rPr>
        <w:t xml:space="preserve">w art. 275 pkt 1 w/w ustawy pn: „Zaprojektowanie i budowa dwóch kolumbariów w formie ściany urnowej trzykondygnacyjnej na terenie Cmentarza Komunalnego w Koszalinie ”.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bookmarkStart w:id="0" w:name="_Hlk126926511"/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0"/>
    </w:p>
    <w:p w14:paraId="3B2318AD" w14:textId="5A045C57" w:rsidR="00AF4C32" w:rsidRPr="005B781A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5B781A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5B781A">
        <w:rPr>
          <w:rFonts w:ascii="Open Sans" w:hAnsi="Open Sans" w:cs="Open Sans"/>
          <w:sz w:val="20"/>
          <w:szCs w:val="20"/>
          <w:u w:val="single"/>
        </w:rPr>
        <w:t xml:space="preserve">y złożone następujące oferty: </w:t>
      </w:r>
      <w:r w:rsidRPr="005B781A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06BC1C16" w14:textId="370FCD50" w:rsidR="00BD74B6" w:rsidRPr="00C323AB" w:rsidRDefault="000B15DD" w:rsidP="003470AC">
      <w:pPr>
        <w:rPr>
          <w:rFonts w:ascii="Open Sans" w:eastAsia="Cambria" w:hAnsi="Open Sans" w:cs="Open Sans"/>
          <w:sz w:val="18"/>
          <w:szCs w:val="18"/>
        </w:rPr>
      </w:pPr>
      <w:bookmarkStart w:id="1" w:name="_Hlk132710765"/>
      <w:r w:rsidRPr="000B15DD">
        <w:rPr>
          <w:rFonts w:ascii="Open Sans" w:eastAsia="Cambria" w:hAnsi="Open Sans" w:cs="Open Sans"/>
          <w:color w:val="000000"/>
          <w:sz w:val="20"/>
          <w:szCs w:val="20"/>
          <w:u w:val="single"/>
          <w:lang w:eastAsia="pl-PL"/>
        </w:rPr>
        <w:t>Oferta nr 1</w:t>
      </w:r>
      <w:r w:rsidR="00C05BCC" w:rsidRPr="00C05BCC">
        <w:rPr>
          <w:rFonts w:ascii="Open Sans" w:eastAsia="Cambria" w:hAnsi="Open Sans" w:cs="Open Sans"/>
          <w:color w:val="000000"/>
          <w:sz w:val="20"/>
          <w:szCs w:val="20"/>
          <w:lang w:eastAsia="pl-PL"/>
        </w:rPr>
        <w:t xml:space="preserve"> </w:t>
      </w:r>
      <w:r w:rsidRPr="000B15DD">
        <w:rPr>
          <w:rFonts w:ascii="Open Sans" w:eastAsia="Cambria" w:hAnsi="Open Sans" w:cs="Open Sans"/>
          <w:color w:val="000000"/>
          <w:sz w:val="20"/>
          <w:szCs w:val="20"/>
          <w:lang w:eastAsia="pl-PL"/>
        </w:rPr>
        <w:t>Kamieniarstwo Sebastian Zając</w:t>
      </w:r>
      <w:r>
        <w:rPr>
          <w:rFonts w:ascii="Open Sans" w:eastAsia="Cambria" w:hAnsi="Open Sans" w:cs="Open Sans"/>
          <w:color w:val="000000"/>
          <w:sz w:val="20"/>
          <w:szCs w:val="20"/>
          <w:lang w:eastAsia="pl-PL"/>
        </w:rPr>
        <w:t xml:space="preserve">, </w:t>
      </w:r>
      <w:r w:rsidRPr="000B15DD">
        <w:rPr>
          <w:rFonts w:ascii="Open Sans" w:eastAsia="Cambria" w:hAnsi="Open Sans" w:cs="Open Sans"/>
          <w:color w:val="000000"/>
          <w:sz w:val="20"/>
          <w:szCs w:val="20"/>
          <w:lang w:eastAsia="pl-PL"/>
        </w:rPr>
        <w:t>32-436 Tokarnia, Tokarnia 21</w:t>
      </w:r>
      <w:r w:rsidR="00E271FC">
        <w:rPr>
          <w:rFonts w:ascii="Open Sans" w:eastAsia="Cambria" w:hAnsi="Open Sans" w:cs="Open Sans"/>
          <w:color w:val="000000"/>
          <w:sz w:val="20"/>
          <w:szCs w:val="20"/>
          <w:lang w:eastAsia="pl-PL"/>
        </w:rPr>
        <w:br/>
      </w:r>
      <w:r w:rsidRPr="00BD74B6">
        <w:rPr>
          <w:rFonts w:ascii="Open Sans" w:eastAsia="Cambria" w:hAnsi="Open Sans" w:cs="Open Sans"/>
          <w:sz w:val="18"/>
          <w:szCs w:val="18"/>
        </w:rPr>
        <w:t>Całkowite wynagrodzenie brutto wyniesie – 287.820,00 złotych brutto</w:t>
      </w:r>
      <w:r w:rsidR="00E271FC">
        <w:rPr>
          <w:rFonts w:ascii="Open Sans" w:eastAsia="Cambria" w:hAnsi="Open Sans" w:cs="Open Sans"/>
          <w:sz w:val="18"/>
          <w:szCs w:val="18"/>
        </w:rPr>
        <w:br/>
      </w:r>
      <w:r w:rsidRPr="00BD74B6">
        <w:rPr>
          <w:rFonts w:ascii="Open Sans" w:eastAsia="Cambria" w:hAnsi="Open Sans" w:cs="Open Sans"/>
          <w:sz w:val="18"/>
          <w:szCs w:val="18"/>
        </w:rPr>
        <w:t>Okres gwarancji i rękojmi – 84 miesiące</w:t>
      </w:r>
      <w:r w:rsidR="003470AC">
        <w:rPr>
          <w:rFonts w:ascii="Open Sans" w:eastAsia="Cambria" w:hAnsi="Open Sans" w:cs="Open Sans"/>
          <w:sz w:val="18"/>
          <w:szCs w:val="18"/>
        </w:rPr>
        <w:br/>
      </w:r>
      <w:r w:rsidR="00BD74B6" w:rsidRPr="00C323AB">
        <w:rPr>
          <w:rFonts w:ascii="Open Sans" w:eastAsia="Cambria" w:hAnsi="Open Sans" w:cs="Open Sans"/>
          <w:sz w:val="18"/>
          <w:szCs w:val="18"/>
        </w:rPr>
        <w:t xml:space="preserve">– przyznana punktacja w kryterium cena </w:t>
      </w:r>
      <w:r w:rsidR="00E271FC">
        <w:rPr>
          <w:rFonts w:ascii="Open Sans" w:eastAsia="Cambria" w:hAnsi="Open Sans" w:cs="Open Sans"/>
          <w:sz w:val="18"/>
          <w:szCs w:val="18"/>
        </w:rPr>
        <w:t>81,36</w:t>
      </w:r>
      <w:r w:rsidR="00BD74B6" w:rsidRPr="00BD74B6">
        <w:rPr>
          <w:rFonts w:ascii="Open Sans" w:eastAsia="Cambria" w:hAnsi="Open Sans" w:cs="Open Sans"/>
          <w:sz w:val="18"/>
          <w:szCs w:val="18"/>
        </w:rPr>
        <w:t xml:space="preserve"> pkt</w:t>
      </w:r>
      <w:r w:rsidR="00BD74B6">
        <w:rPr>
          <w:rFonts w:ascii="Open Sans" w:eastAsia="Cambria" w:hAnsi="Open Sans" w:cs="Open Sans"/>
          <w:sz w:val="18"/>
          <w:szCs w:val="18"/>
        </w:rPr>
        <w:t xml:space="preserve">, okres gwarancji i rękojmi </w:t>
      </w:r>
      <w:r w:rsidR="00E271FC">
        <w:rPr>
          <w:rFonts w:ascii="Open Sans" w:eastAsia="Cambria" w:hAnsi="Open Sans" w:cs="Open Sans"/>
          <w:sz w:val="18"/>
          <w:szCs w:val="18"/>
        </w:rPr>
        <w:t>15</w:t>
      </w:r>
      <w:r w:rsidR="00BD74B6" w:rsidRPr="00BD74B6">
        <w:rPr>
          <w:rFonts w:ascii="Open Sans" w:eastAsia="Cambria" w:hAnsi="Open Sans" w:cs="Open Sans"/>
          <w:sz w:val="18"/>
          <w:szCs w:val="18"/>
        </w:rPr>
        <w:t>,00 pkt.</w:t>
      </w:r>
      <w:r w:rsidR="00BD74B6">
        <w:rPr>
          <w:rFonts w:ascii="Open Sans" w:eastAsia="Cambria" w:hAnsi="Open Sans" w:cs="Open Sans"/>
          <w:sz w:val="18"/>
          <w:szCs w:val="18"/>
        </w:rPr>
        <w:t xml:space="preserve"> - </w:t>
      </w:r>
      <w:r w:rsidR="00BD74B6" w:rsidRPr="00C323AB">
        <w:rPr>
          <w:rFonts w:ascii="Open Sans" w:eastAsia="Cambria" w:hAnsi="Open Sans" w:cs="Open Sans"/>
          <w:sz w:val="18"/>
          <w:szCs w:val="18"/>
        </w:rPr>
        <w:t xml:space="preserve">RAZEM </w:t>
      </w:r>
      <w:r w:rsidR="00E271FC">
        <w:rPr>
          <w:rFonts w:ascii="Open Sans" w:eastAsia="Cambria" w:hAnsi="Open Sans" w:cs="Open Sans"/>
          <w:sz w:val="18"/>
          <w:szCs w:val="18"/>
        </w:rPr>
        <w:t>96,36</w:t>
      </w:r>
      <w:r w:rsidR="00BD74B6" w:rsidRPr="00C323AB">
        <w:rPr>
          <w:rFonts w:ascii="Open Sans" w:eastAsia="Cambria" w:hAnsi="Open Sans" w:cs="Open Sans"/>
          <w:sz w:val="18"/>
          <w:szCs w:val="18"/>
        </w:rPr>
        <w:t xml:space="preserve"> pkt.</w:t>
      </w:r>
    </w:p>
    <w:p w14:paraId="20BD05E0" w14:textId="77777777" w:rsidR="000B15DD" w:rsidRPr="000B15DD" w:rsidRDefault="000B15DD" w:rsidP="000B15DD">
      <w:pPr>
        <w:pStyle w:val="Default"/>
        <w:jc w:val="both"/>
        <w:rPr>
          <w:rFonts w:ascii="Open Sans" w:eastAsia="Cambria" w:hAnsi="Open Sans" w:cs="Open Sans"/>
          <w:sz w:val="20"/>
          <w:szCs w:val="20"/>
        </w:rPr>
      </w:pPr>
    </w:p>
    <w:p w14:paraId="2F04CC23" w14:textId="1AA8F8A5" w:rsidR="0074617A" w:rsidRPr="00C323AB" w:rsidRDefault="000B15DD" w:rsidP="003470AC">
      <w:pPr>
        <w:rPr>
          <w:rFonts w:ascii="Open Sans" w:eastAsia="Cambria" w:hAnsi="Open Sans" w:cs="Open Sans"/>
          <w:sz w:val="18"/>
          <w:szCs w:val="18"/>
        </w:rPr>
      </w:pPr>
      <w:r w:rsidRPr="000B15DD">
        <w:rPr>
          <w:rFonts w:ascii="Open Sans" w:eastAsia="Cambria" w:hAnsi="Open Sans" w:cs="Open Sans"/>
          <w:color w:val="000000"/>
          <w:sz w:val="20"/>
          <w:szCs w:val="20"/>
          <w:u w:val="single"/>
          <w:lang w:eastAsia="pl-PL"/>
        </w:rPr>
        <w:t>Oferta nr 2</w:t>
      </w:r>
      <w:r w:rsidR="00657A1E">
        <w:rPr>
          <w:rFonts w:ascii="Open Sans" w:eastAsia="Cambria" w:hAnsi="Open Sans" w:cs="Open Sans"/>
          <w:color w:val="000000"/>
          <w:sz w:val="20"/>
          <w:szCs w:val="20"/>
          <w:u w:val="single"/>
          <w:lang w:eastAsia="pl-PL"/>
        </w:rPr>
        <w:t xml:space="preserve"> </w:t>
      </w:r>
      <w:r w:rsidRPr="000B15DD">
        <w:rPr>
          <w:rFonts w:ascii="Open Sans" w:eastAsia="Cambria" w:hAnsi="Open Sans" w:cs="Open Sans"/>
          <w:color w:val="000000"/>
          <w:sz w:val="20"/>
          <w:szCs w:val="20"/>
          <w:lang w:eastAsia="pl-PL"/>
        </w:rPr>
        <w:t xml:space="preserve">Świat z Granitu Sp. z o.o. </w:t>
      </w:r>
      <w:r w:rsidRPr="000B15DD">
        <w:rPr>
          <w:rFonts w:ascii="Open Sans" w:eastAsia="Cambria" w:hAnsi="Open Sans" w:cs="Open Sans"/>
          <w:sz w:val="20"/>
          <w:szCs w:val="20"/>
        </w:rPr>
        <w:t xml:space="preserve">ul. Kurza Stopka 5CD, Szczecin 70-535 </w:t>
      </w:r>
      <w:r w:rsidR="003470AC">
        <w:rPr>
          <w:rFonts w:ascii="Open Sans" w:eastAsia="Cambria" w:hAnsi="Open Sans" w:cs="Open Sans"/>
          <w:sz w:val="20"/>
          <w:szCs w:val="20"/>
        </w:rPr>
        <w:br/>
      </w:r>
      <w:r w:rsidRPr="00657A1E">
        <w:rPr>
          <w:rFonts w:ascii="Open Sans" w:eastAsia="Cambria" w:hAnsi="Open Sans" w:cs="Open Sans"/>
          <w:sz w:val="18"/>
          <w:szCs w:val="18"/>
        </w:rPr>
        <w:t>Całkowite wynagrodzenie brutto wyniesie – 463.500,00 złotych</w:t>
      </w:r>
      <w:r w:rsidR="00657A1E" w:rsidRPr="00657A1E">
        <w:rPr>
          <w:rFonts w:ascii="Open Sans" w:eastAsia="Cambria" w:hAnsi="Open Sans" w:cs="Open Sans"/>
          <w:sz w:val="18"/>
          <w:szCs w:val="18"/>
        </w:rPr>
        <w:br/>
      </w:r>
      <w:r w:rsidRPr="00657A1E">
        <w:rPr>
          <w:rFonts w:ascii="Open Sans" w:eastAsia="Cambria" w:hAnsi="Open Sans" w:cs="Open Sans"/>
          <w:sz w:val="18"/>
          <w:szCs w:val="18"/>
        </w:rPr>
        <w:t>Okres gwarancji i rękojmi – 84 miesiące</w:t>
      </w:r>
      <w:r w:rsidR="003470AC">
        <w:rPr>
          <w:rFonts w:ascii="Open Sans" w:eastAsia="Cambria" w:hAnsi="Open Sans" w:cs="Open Sans"/>
          <w:sz w:val="18"/>
          <w:szCs w:val="18"/>
        </w:rPr>
        <w:br/>
      </w:r>
      <w:r w:rsidR="0074617A" w:rsidRPr="00C323AB">
        <w:rPr>
          <w:rFonts w:ascii="Open Sans" w:eastAsia="Cambria" w:hAnsi="Open Sans" w:cs="Open Sans"/>
          <w:sz w:val="18"/>
          <w:szCs w:val="18"/>
        </w:rPr>
        <w:t>– przyznana punktacja w kryterium cena</w:t>
      </w:r>
      <w:r w:rsidR="00D47BCE">
        <w:rPr>
          <w:rFonts w:ascii="Open Sans" w:eastAsia="Cambria" w:hAnsi="Open Sans" w:cs="Open Sans"/>
          <w:sz w:val="18"/>
          <w:szCs w:val="18"/>
        </w:rPr>
        <w:t xml:space="preserve"> </w:t>
      </w:r>
      <w:r w:rsidR="004546A6">
        <w:rPr>
          <w:rFonts w:ascii="Open Sans" w:eastAsia="Cambria" w:hAnsi="Open Sans" w:cs="Open Sans"/>
          <w:sz w:val="18"/>
          <w:szCs w:val="18"/>
        </w:rPr>
        <w:t>50,52</w:t>
      </w:r>
      <w:r w:rsidR="0074617A" w:rsidRPr="00BD74B6">
        <w:rPr>
          <w:rFonts w:ascii="Open Sans" w:eastAsia="Cambria" w:hAnsi="Open Sans" w:cs="Open Sans"/>
          <w:sz w:val="18"/>
          <w:szCs w:val="18"/>
        </w:rPr>
        <w:t xml:space="preserve"> pkt</w:t>
      </w:r>
      <w:r w:rsidR="0074617A">
        <w:rPr>
          <w:rFonts w:ascii="Open Sans" w:eastAsia="Cambria" w:hAnsi="Open Sans" w:cs="Open Sans"/>
          <w:sz w:val="18"/>
          <w:szCs w:val="18"/>
        </w:rPr>
        <w:t xml:space="preserve">, okres gwarancji i rękojmi </w:t>
      </w:r>
      <w:r w:rsidR="004546A6">
        <w:rPr>
          <w:rFonts w:ascii="Open Sans" w:eastAsia="Cambria" w:hAnsi="Open Sans" w:cs="Open Sans"/>
          <w:sz w:val="18"/>
          <w:szCs w:val="18"/>
        </w:rPr>
        <w:t>15</w:t>
      </w:r>
      <w:r w:rsidR="0074617A" w:rsidRPr="00BD74B6">
        <w:rPr>
          <w:rFonts w:ascii="Open Sans" w:eastAsia="Cambria" w:hAnsi="Open Sans" w:cs="Open Sans"/>
          <w:sz w:val="18"/>
          <w:szCs w:val="18"/>
        </w:rPr>
        <w:t>,00 pkt.</w:t>
      </w:r>
      <w:r w:rsidR="0074617A">
        <w:rPr>
          <w:rFonts w:ascii="Open Sans" w:eastAsia="Cambria" w:hAnsi="Open Sans" w:cs="Open Sans"/>
          <w:sz w:val="18"/>
          <w:szCs w:val="18"/>
        </w:rPr>
        <w:t xml:space="preserve"> - </w:t>
      </w:r>
      <w:r w:rsidR="0074617A" w:rsidRPr="00C323AB">
        <w:rPr>
          <w:rFonts w:ascii="Open Sans" w:eastAsia="Cambria" w:hAnsi="Open Sans" w:cs="Open Sans"/>
          <w:sz w:val="18"/>
          <w:szCs w:val="18"/>
        </w:rPr>
        <w:t xml:space="preserve">RAZEM </w:t>
      </w:r>
      <w:r w:rsidR="004546A6">
        <w:rPr>
          <w:rFonts w:ascii="Open Sans" w:eastAsia="Cambria" w:hAnsi="Open Sans" w:cs="Open Sans"/>
          <w:sz w:val="18"/>
          <w:szCs w:val="18"/>
        </w:rPr>
        <w:t>65,52</w:t>
      </w:r>
      <w:r w:rsidR="0074617A" w:rsidRPr="00C323AB">
        <w:rPr>
          <w:rFonts w:ascii="Open Sans" w:eastAsia="Cambria" w:hAnsi="Open Sans" w:cs="Open Sans"/>
          <w:sz w:val="18"/>
          <w:szCs w:val="18"/>
        </w:rPr>
        <w:t xml:space="preserve"> pkt.</w:t>
      </w:r>
    </w:p>
    <w:p w14:paraId="68DAB6DD" w14:textId="77777777" w:rsidR="000B15DD" w:rsidRPr="000B15DD" w:rsidRDefault="000B15DD" w:rsidP="00657A1E">
      <w:pPr>
        <w:pStyle w:val="Default"/>
        <w:jc w:val="both"/>
        <w:rPr>
          <w:rFonts w:ascii="Open Sans" w:eastAsia="Cambria" w:hAnsi="Open Sans" w:cs="Open Sans"/>
          <w:sz w:val="20"/>
          <w:szCs w:val="20"/>
        </w:rPr>
      </w:pPr>
    </w:p>
    <w:p w14:paraId="18D96267" w14:textId="7ED25AAF" w:rsidR="00E271FC" w:rsidRPr="00201F15" w:rsidRDefault="000B15DD" w:rsidP="008C710B">
      <w:pPr>
        <w:rPr>
          <w:rFonts w:ascii="Open Sans" w:eastAsia="Cambria" w:hAnsi="Open Sans" w:cs="Open Sans"/>
          <w:b/>
          <w:bCs/>
          <w:sz w:val="16"/>
          <w:szCs w:val="16"/>
        </w:rPr>
      </w:pPr>
      <w:r w:rsidRPr="00201F15">
        <w:rPr>
          <w:rFonts w:ascii="Open Sans" w:eastAsia="Cambria" w:hAnsi="Open Sans" w:cs="Open Sans"/>
          <w:b/>
          <w:bCs/>
          <w:color w:val="000000"/>
          <w:sz w:val="20"/>
          <w:szCs w:val="20"/>
          <w:u w:val="single"/>
          <w:lang w:eastAsia="pl-PL"/>
        </w:rPr>
        <w:t>Oferta nr 3</w:t>
      </w:r>
      <w:r w:rsidR="0074617A" w:rsidRPr="00201F15">
        <w:rPr>
          <w:rFonts w:ascii="Open Sans" w:eastAsia="Cambria" w:hAnsi="Open Sans" w:cs="Open Sans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Pr="00201F15">
        <w:rPr>
          <w:rFonts w:ascii="Open Sans" w:eastAsia="Cambria" w:hAnsi="Open Sans" w:cs="Open Sans"/>
          <w:b/>
          <w:bCs/>
          <w:color w:val="000000"/>
          <w:sz w:val="20"/>
          <w:szCs w:val="20"/>
          <w:lang w:eastAsia="pl-PL"/>
        </w:rPr>
        <w:t>Kamieniarstwo Marian Zając</w:t>
      </w:r>
      <w:r w:rsidRPr="00201F15">
        <w:rPr>
          <w:rFonts w:ascii="Open Sans" w:eastAsia="Cambria" w:hAnsi="Open Sans" w:cs="Open Sans"/>
          <w:b/>
          <w:bCs/>
          <w:color w:val="000000"/>
          <w:sz w:val="20"/>
          <w:szCs w:val="20"/>
          <w:lang w:eastAsia="pl-PL"/>
        </w:rPr>
        <w:t xml:space="preserve">, </w:t>
      </w:r>
      <w:r w:rsidRPr="00201F15">
        <w:rPr>
          <w:rFonts w:ascii="Open Sans" w:eastAsia="Cambria" w:hAnsi="Open Sans" w:cs="Open Sans"/>
          <w:b/>
          <w:bCs/>
          <w:color w:val="000000"/>
          <w:sz w:val="20"/>
          <w:szCs w:val="20"/>
          <w:lang w:eastAsia="pl-PL"/>
        </w:rPr>
        <w:t>32-436 Tokarnia, Tokarnia 21</w:t>
      </w:r>
      <w:r w:rsidR="008C710B" w:rsidRPr="00201F15">
        <w:rPr>
          <w:rFonts w:ascii="Open Sans" w:eastAsia="Cambria" w:hAnsi="Open Sans" w:cs="Open Sans"/>
          <w:b/>
          <w:bCs/>
          <w:color w:val="000000"/>
          <w:sz w:val="20"/>
          <w:szCs w:val="20"/>
          <w:lang w:eastAsia="pl-PL"/>
        </w:rPr>
        <w:br/>
      </w:r>
      <w:r w:rsidRPr="00201F15">
        <w:rPr>
          <w:rFonts w:ascii="Open Sans" w:eastAsia="Cambria" w:hAnsi="Open Sans" w:cs="Open Sans"/>
          <w:b/>
          <w:bCs/>
          <w:sz w:val="16"/>
          <w:szCs w:val="16"/>
        </w:rPr>
        <w:t>Całkowite wynagrodzenie brutto wyniesie – 275.520,00 złotych brutto</w:t>
      </w:r>
      <w:r w:rsidR="008C710B" w:rsidRPr="00201F15">
        <w:rPr>
          <w:rFonts w:ascii="Open Sans" w:eastAsia="Cambria" w:hAnsi="Open Sans" w:cs="Open Sans"/>
          <w:b/>
          <w:bCs/>
          <w:sz w:val="16"/>
          <w:szCs w:val="16"/>
        </w:rPr>
        <w:br/>
      </w:r>
      <w:r w:rsidRPr="00201F15">
        <w:rPr>
          <w:rFonts w:ascii="Open Sans" w:eastAsia="Cambria" w:hAnsi="Open Sans" w:cs="Open Sans"/>
          <w:b/>
          <w:bCs/>
          <w:sz w:val="16"/>
          <w:szCs w:val="16"/>
        </w:rPr>
        <w:t>Okres gwarancji i rękojmi – 84 miesiące</w:t>
      </w:r>
      <w:r w:rsidR="008C710B" w:rsidRPr="00201F15">
        <w:rPr>
          <w:rFonts w:ascii="Open Sans" w:eastAsia="Cambria" w:hAnsi="Open Sans" w:cs="Open Sans"/>
          <w:b/>
          <w:bCs/>
          <w:sz w:val="16"/>
          <w:szCs w:val="16"/>
        </w:rPr>
        <w:br/>
      </w:r>
      <w:r w:rsidR="00E271FC" w:rsidRPr="00201F15">
        <w:rPr>
          <w:rFonts w:ascii="Open Sans" w:eastAsia="Cambria" w:hAnsi="Open Sans" w:cs="Open Sans"/>
          <w:b/>
          <w:bCs/>
          <w:sz w:val="16"/>
          <w:szCs w:val="16"/>
        </w:rPr>
        <w:t>– przyznana punktacja w kryterium cena</w:t>
      </w:r>
      <w:r w:rsidR="00D47BCE">
        <w:rPr>
          <w:rFonts w:ascii="Open Sans" w:eastAsia="Cambria" w:hAnsi="Open Sans" w:cs="Open Sans"/>
          <w:b/>
          <w:bCs/>
          <w:sz w:val="16"/>
          <w:szCs w:val="16"/>
        </w:rPr>
        <w:t xml:space="preserve"> 85,00</w:t>
      </w:r>
      <w:r w:rsidR="00E271FC" w:rsidRPr="00201F15">
        <w:rPr>
          <w:rFonts w:ascii="Open Sans" w:eastAsia="Cambria" w:hAnsi="Open Sans" w:cs="Open Sans"/>
          <w:b/>
          <w:bCs/>
          <w:sz w:val="16"/>
          <w:szCs w:val="16"/>
        </w:rPr>
        <w:t xml:space="preserve"> pkt, okres gwarancji i rękojmi </w:t>
      </w:r>
      <w:r w:rsidR="00D47BCE">
        <w:rPr>
          <w:rFonts w:ascii="Open Sans" w:eastAsia="Cambria" w:hAnsi="Open Sans" w:cs="Open Sans"/>
          <w:b/>
          <w:bCs/>
          <w:sz w:val="16"/>
          <w:szCs w:val="16"/>
        </w:rPr>
        <w:t>15,00</w:t>
      </w:r>
      <w:r w:rsidR="00E271FC" w:rsidRPr="00201F15">
        <w:rPr>
          <w:rFonts w:ascii="Open Sans" w:eastAsia="Cambria" w:hAnsi="Open Sans" w:cs="Open Sans"/>
          <w:b/>
          <w:bCs/>
          <w:sz w:val="16"/>
          <w:szCs w:val="16"/>
        </w:rPr>
        <w:t xml:space="preserve"> pkt. - RAZEM 100,00 pkt.</w:t>
      </w:r>
    </w:p>
    <w:p w14:paraId="66A0B613" w14:textId="77777777" w:rsidR="00E271FC" w:rsidRDefault="00E271FC" w:rsidP="00E271FC">
      <w:pPr>
        <w:pStyle w:val="Default"/>
        <w:jc w:val="both"/>
        <w:rPr>
          <w:rFonts w:ascii="Open Sans" w:eastAsia="Cambria" w:hAnsi="Open Sans" w:cs="Open Sans"/>
          <w:sz w:val="20"/>
          <w:szCs w:val="20"/>
        </w:rPr>
      </w:pPr>
    </w:p>
    <w:p w14:paraId="669D5BC7" w14:textId="77777777" w:rsidR="00392570" w:rsidRDefault="00392570" w:rsidP="00E271FC">
      <w:pPr>
        <w:pStyle w:val="Default"/>
        <w:jc w:val="both"/>
        <w:rPr>
          <w:rFonts w:ascii="Open Sans" w:eastAsia="Cambria" w:hAnsi="Open Sans" w:cs="Open Sans"/>
          <w:sz w:val="20"/>
          <w:szCs w:val="20"/>
        </w:rPr>
      </w:pPr>
    </w:p>
    <w:p w14:paraId="0A506B7C" w14:textId="77777777" w:rsidR="00392570" w:rsidRDefault="00392570" w:rsidP="00E271FC">
      <w:pPr>
        <w:pStyle w:val="Default"/>
        <w:jc w:val="both"/>
        <w:rPr>
          <w:rFonts w:ascii="Open Sans" w:eastAsia="Cambria" w:hAnsi="Open Sans" w:cs="Open Sans"/>
          <w:sz w:val="20"/>
          <w:szCs w:val="20"/>
        </w:rPr>
      </w:pPr>
    </w:p>
    <w:p w14:paraId="12811AE5" w14:textId="77777777" w:rsidR="00392570" w:rsidRDefault="00392570" w:rsidP="00E271FC">
      <w:pPr>
        <w:pStyle w:val="Default"/>
        <w:jc w:val="both"/>
        <w:rPr>
          <w:rFonts w:ascii="Open Sans" w:eastAsia="Cambria" w:hAnsi="Open Sans" w:cs="Open Sans"/>
          <w:sz w:val="20"/>
          <w:szCs w:val="20"/>
        </w:rPr>
      </w:pPr>
    </w:p>
    <w:p w14:paraId="7F24A06C" w14:textId="77777777" w:rsidR="00392570" w:rsidRPr="000B15DD" w:rsidRDefault="00392570" w:rsidP="00E271FC">
      <w:pPr>
        <w:pStyle w:val="Default"/>
        <w:jc w:val="both"/>
        <w:rPr>
          <w:rFonts w:ascii="Open Sans" w:eastAsia="Cambria" w:hAnsi="Open Sans" w:cs="Open Sans"/>
          <w:sz w:val="20"/>
          <w:szCs w:val="20"/>
        </w:rPr>
      </w:pPr>
    </w:p>
    <w:bookmarkEnd w:id="1"/>
    <w:p w14:paraId="779AC49B" w14:textId="77777777" w:rsidR="00392570" w:rsidRDefault="005B781A" w:rsidP="005B781A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7568F">
        <w:rPr>
          <w:rFonts w:ascii="Open Sans" w:hAnsi="Open Sans" w:cs="Open Sans"/>
          <w:color w:val="000000"/>
          <w:sz w:val="20"/>
          <w:szCs w:val="20"/>
        </w:rPr>
        <w:lastRenderedPageBreak/>
        <w:t>Oferta najkorzystniejsza wybrana została zgodnie z art. 239  Ustawy PZP na podstawie kryteri</w:t>
      </w:r>
      <w:r w:rsidR="00483C9D">
        <w:rPr>
          <w:rFonts w:ascii="Open Sans" w:hAnsi="Open Sans" w:cs="Open Sans"/>
          <w:color w:val="000000"/>
          <w:sz w:val="20"/>
          <w:szCs w:val="20"/>
        </w:rPr>
        <w:t xml:space="preserve">ów </w:t>
      </w:r>
      <w:r w:rsidR="00E33A2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    oceny ofert określon</w:t>
      </w:r>
      <w:r w:rsidR="00483C9D">
        <w:rPr>
          <w:rFonts w:ascii="Open Sans" w:hAnsi="Open Sans" w:cs="Open Sans"/>
          <w:color w:val="000000"/>
          <w:sz w:val="20"/>
          <w:szCs w:val="20"/>
        </w:rPr>
        <w:t xml:space="preserve">ych 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 w specyfikacji warunków zamówienia, jakimi była cena</w:t>
      </w:r>
      <w:r w:rsidR="00483C9D">
        <w:rPr>
          <w:rFonts w:ascii="Open Sans" w:hAnsi="Open Sans" w:cs="Open Sans"/>
          <w:color w:val="000000"/>
          <w:sz w:val="20"/>
          <w:szCs w:val="20"/>
        </w:rPr>
        <w:t xml:space="preserve"> i okres gwarancji </w:t>
      </w:r>
      <w:r w:rsidR="00483C9D">
        <w:rPr>
          <w:rFonts w:ascii="Open Sans" w:hAnsi="Open Sans" w:cs="Open Sans"/>
          <w:color w:val="000000"/>
          <w:sz w:val="20"/>
          <w:szCs w:val="20"/>
        </w:rPr>
        <w:br/>
        <w:t xml:space="preserve">i rękojmi. </w:t>
      </w:r>
    </w:p>
    <w:p w14:paraId="1349C032" w14:textId="6E474C26" w:rsidR="005B781A" w:rsidRPr="00E33A21" w:rsidRDefault="005B781A" w:rsidP="005B781A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7568F">
        <w:rPr>
          <w:rFonts w:ascii="Open Sans" w:hAnsi="Open Sans" w:cs="Open Sans"/>
          <w:color w:val="000000"/>
          <w:sz w:val="20"/>
          <w:szCs w:val="20"/>
        </w:rPr>
        <w:t xml:space="preserve">Oferta nr </w:t>
      </w:r>
      <w:r w:rsidR="00483C9D">
        <w:rPr>
          <w:rFonts w:ascii="Open Sans" w:hAnsi="Open Sans" w:cs="Open Sans"/>
          <w:color w:val="000000"/>
          <w:sz w:val="20"/>
          <w:szCs w:val="20"/>
        </w:rPr>
        <w:t>3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92570" w:rsidRPr="00392570">
        <w:rPr>
          <w:rFonts w:ascii="Open Sans" w:hAnsi="Open Sans" w:cs="Open Sans"/>
          <w:color w:val="000000"/>
          <w:sz w:val="20"/>
          <w:szCs w:val="20"/>
        </w:rPr>
        <w:t>Kamieniarstwo Marian Zając, 32-436 Tokarnia, Tokarnia 21</w:t>
      </w:r>
      <w:r w:rsidR="00392570">
        <w:rPr>
          <w:rFonts w:ascii="Open Sans" w:hAnsi="Open Sans" w:cs="Open Sans"/>
          <w:color w:val="000000"/>
          <w:sz w:val="20"/>
          <w:szCs w:val="20"/>
        </w:rPr>
        <w:t xml:space="preserve">, </w:t>
      </w:r>
      <w:r w:rsidRPr="00D7568F">
        <w:rPr>
          <w:rFonts w:ascii="Open Sans" w:hAnsi="Open Sans" w:cs="Open Sans"/>
          <w:color w:val="000000"/>
          <w:sz w:val="20"/>
          <w:szCs w:val="20"/>
        </w:rPr>
        <w:t>otrzymała najwyższą liczbę punktów, obliczoną zgodnie ze wzor</w:t>
      </w:r>
      <w:r w:rsidR="00483C9D">
        <w:rPr>
          <w:rFonts w:ascii="Open Sans" w:hAnsi="Open Sans" w:cs="Open Sans"/>
          <w:color w:val="000000"/>
          <w:sz w:val="20"/>
          <w:szCs w:val="20"/>
        </w:rPr>
        <w:t xml:space="preserve">ami </w:t>
      </w:r>
      <w:r w:rsidRPr="00D7568F">
        <w:rPr>
          <w:rFonts w:ascii="Open Sans" w:hAnsi="Open Sans" w:cs="Open Sans"/>
          <w:color w:val="000000"/>
          <w:sz w:val="20"/>
          <w:szCs w:val="20"/>
        </w:rPr>
        <w:t>określonym</w:t>
      </w:r>
      <w:r w:rsidR="00483C9D">
        <w:rPr>
          <w:rFonts w:ascii="Open Sans" w:hAnsi="Open Sans" w:cs="Open Sans"/>
          <w:color w:val="000000"/>
          <w:sz w:val="20"/>
          <w:szCs w:val="20"/>
        </w:rPr>
        <w:t>i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 w SWZ.</w:t>
      </w:r>
      <w:r w:rsidR="00E33A2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Wykonawca spełnia warunki udziału </w:t>
      </w:r>
      <w:r w:rsidR="00392570">
        <w:rPr>
          <w:rFonts w:ascii="Open Sans" w:hAnsi="Open Sans" w:cs="Open Sans"/>
          <w:color w:val="000000"/>
          <w:sz w:val="20"/>
          <w:szCs w:val="20"/>
        </w:rPr>
        <w:br/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w postępowaniu, nie podlega wykluczeniu z udziału w postępowaniu, oferta jest ważna i nie podlega odrzuceniu. </w:t>
      </w:r>
      <w:r w:rsidRPr="00E33A21">
        <w:rPr>
          <w:rFonts w:ascii="Open Sans" w:hAnsi="Open Sans" w:cs="Open Sans"/>
          <w:color w:val="000000"/>
          <w:sz w:val="20"/>
          <w:szCs w:val="20"/>
        </w:rPr>
        <w:t>Zgodnie z art. 308 ust. 2 ustawy PZP , w przedmiotowym postępowaniu umowa zostanie zawarta po upływie 5 dni od dnia przesłania niniejszego zawiadomienia.</w:t>
      </w:r>
    </w:p>
    <w:p w14:paraId="20D613EF" w14:textId="77777777" w:rsidR="00FB65EB" w:rsidRDefault="00FB65EB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</w:p>
    <w:p w14:paraId="61A63795" w14:textId="77777777" w:rsidR="00D52D0C" w:rsidRDefault="00D52D0C" w:rsidP="00D52D0C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D69E53F" w14:textId="09ACC7AB" w:rsidR="00D52D0C" w:rsidRPr="004A7F5E" w:rsidRDefault="00D52D0C" w:rsidP="00D52D0C">
      <w:pPr>
        <w:spacing w:before="100" w:beforeAutospacing="1" w:after="100" w:afterAutospacing="1" w:line="240" w:lineRule="auto"/>
        <w:jc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                         Z A M A W I A J Ą C Y</w:t>
      </w:r>
    </w:p>
    <w:sectPr w:rsidR="00D52D0C" w:rsidRPr="004A7F5E" w:rsidSect="00E0124C">
      <w:headerReference w:type="default" r:id="rId7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AEF07" w14:textId="77777777" w:rsidR="002A4BB9" w:rsidRDefault="002A4BB9" w:rsidP="003C2E23">
      <w:pPr>
        <w:spacing w:after="0" w:line="240" w:lineRule="auto"/>
      </w:pPr>
      <w:r>
        <w:separator/>
      </w:r>
    </w:p>
  </w:endnote>
  <w:endnote w:type="continuationSeparator" w:id="0">
    <w:p w14:paraId="4A240A22" w14:textId="77777777" w:rsidR="002A4BB9" w:rsidRDefault="002A4BB9" w:rsidP="003C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260A4" w14:textId="77777777" w:rsidR="002A4BB9" w:rsidRDefault="002A4BB9" w:rsidP="003C2E23">
      <w:pPr>
        <w:spacing w:after="0" w:line="240" w:lineRule="auto"/>
      </w:pPr>
      <w:r>
        <w:separator/>
      </w:r>
    </w:p>
  </w:footnote>
  <w:footnote w:type="continuationSeparator" w:id="0">
    <w:p w14:paraId="0269C407" w14:textId="77777777" w:rsidR="002A4BB9" w:rsidRDefault="002A4BB9" w:rsidP="003C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AB59" w14:textId="06B3E97B" w:rsidR="003C2E23" w:rsidRDefault="003C2E23" w:rsidP="003C2E23">
    <w:pPr>
      <w:pStyle w:val="Nagwek"/>
      <w:jc w:val="center"/>
    </w:pPr>
    <w:r w:rsidRPr="0064740B">
      <w:rPr>
        <w:rFonts w:ascii="Open Sans" w:hAnsi="Open Sans" w:cs="Open Sans"/>
        <w:noProof/>
      </w:rPr>
      <w:drawing>
        <wp:inline distT="0" distB="0" distL="0" distR="0" wp14:anchorId="3F10C37D" wp14:editId="012867E8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1E80"/>
    <w:multiLevelType w:val="hybridMultilevel"/>
    <w:tmpl w:val="DF94B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C11C1"/>
    <w:multiLevelType w:val="hybridMultilevel"/>
    <w:tmpl w:val="B636A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9"/>
  </w:num>
  <w:num w:numId="11" w16cid:durableId="1461611401">
    <w:abstractNumId w:val="13"/>
  </w:num>
  <w:num w:numId="12" w16cid:durableId="1419131495">
    <w:abstractNumId w:val="11"/>
  </w:num>
  <w:num w:numId="13" w16cid:durableId="268775593">
    <w:abstractNumId w:val="12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2"/>
  </w:num>
  <w:num w:numId="19" w16cid:durableId="1978875187">
    <w:abstractNumId w:val="8"/>
  </w:num>
  <w:num w:numId="20" w16cid:durableId="1777745893">
    <w:abstractNumId w:val="10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3"/>
  </w:num>
  <w:num w:numId="24" w16cid:durableId="322785170">
    <w:abstractNumId w:val="19"/>
  </w:num>
  <w:num w:numId="25" w16cid:durableId="514613407">
    <w:abstractNumId w:val="7"/>
  </w:num>
  <w:num w:numId="26" w16cid:durableId="19302391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7018E"/>
    <w:rsid w:val="000807AD"/>
    <w:rsid w:val="00094CAE"/>
    <w:rsid w:val="000A4586"/>
    <w:rsid w:val="000A4F5E"/>
    <w:rsid w:val="000A57B7"/>
    <w:rsid w:val="000A6C53"/>
    <w:rsid w:val="000B15DD"/>
    <w:rsid w:val="000B4578"/>
    <w:rsid w:val="000E2EE6"/>
    <w:rsid w:val="000F0959"/>
    <w:rsid w:val="000F6043"/>
    <w:rsid w:val="000F7782"/>
    <w:rsid w:val="001126C0"/>
    <w:rsid w:val="00120784"/>
    <w:rsid w:val="00145629"/>
    <w:rsid w:val="00145866"/>
    <w:rsid w:val="0015526F"/>
    <w:rsid w:val="0016603A"/>
    <w:rsid w:val="001766E4"/>
    <w:rsid w:val="001909E2"/>
    <w:rsid w:val="0019563D"/>
    <w:rsid w:val="001D683E"/>
    <w:rsid w:val="001D74C2"/>
    <w:rsid w:val="001F3124"/>
    <w:rsid w:val="00201F15"/>
    <w:rsid w:val="002024F8"/>
    <w:rsid w:val="002034A9"/>
    <w:rsid w:val="00204683"/>
    <w:rsid w:val="00210B02"/>
    <w:rsid w:val="00222EE2"/>
    <w:rsid w:val="002311E1"/>
    <w:rsid w:val="00254C38"/>
    <w:rsid w:val="00261C64"/>
    <w:rsid w:val="00284E7B"/>
    <w:rsid w:val="002A4BB9"/>
    <w:rsid w:val="002B4312"/>
    <w:rsid w:val="002B5E9E"/>
    <w:rsid w:val="002C5090"/>
    <w:rsid w:val="002D6998"/>
    <w:rsid w:val="002E17C2"/>
    <w:rsid w:val="002F5FBD"/>
    <w:rsid w:val="003065AF"/>
    <w:rsid w:val="00310ED2"/>
    <w:rsid w:val="0031154C"/>
    <w:rsid w:val="00315C1A"/>
    <w:rsid w:val="00321336"/>
    <w:rsid w:val="003374A2"/>
    <w:rsid w:val="003470AC"/>
    <w:rsid w:val="003516FD"/>
    <w:rsid w:val="00355B37"/>
    <w:rsid w:val="00374536"/>
    <w:rsid w:val="00380968"/>
    <w:rsid w:val="0038757E"/>
    <w:rsid w:val="003922FB"/>
    <w:rsid w:val="00392570"/>
    <w:rsid w:val="00394BD7"/>
    <w:rsid w:val="003C2E23"/>
    <w:rsid w:val="003C41B5"/>
    <w:rsid w:val="003D1C0E"/>
    <w:rsid w:val="003D4F1C"/>
    <w:rsid w:val="003D7552"/>
    <w:rsid w:val="003D7B5D"/>
    <w:rsid w:val="003E108F"/>
    <w:rsid w:val="003E61CC"/>
    <w:rsid w:val="003F4E3B"/>
    <w:rsid w:val="0040161B"/>
    <w:rsid w:val="00402434"/>
    <w:rsid w:val="00403017"/>
    <w:rsid w:val="004031A1"/>
    <w:rsid w:val="00411651"/>
    <w:rsid w:val="00420AC5"/>
    <w:rsid w:val="00423D36"/>
    <w:rsid w:val="00434E5D"/>
    <w:rsid w:val="00435E58"/>
    <w:rsid w:val="00445554"/>
    <w:rsid w:val="004546A6"/>
    <w:rsid w:val="00475E16"/>
    <w:rsid w:val="0048186C"/>
    <w:rsid w:val="00483C9D"/>
    <w:rsid w:val="00484B44"/>
    <w:rsid w:val="004A187B"/>
    <w:rsid w:val="004A4C38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7219"/>
    <w:rsid w:val="005834E0"/>
    <w:rsid w:val="00590402"/>
    <w:rsid w:val="005960AA"/>
    <w:rsid w:val="005A0B3F"/>
    <w:rsid w:val="005A1BDA"/>
    <w:rsid w:val="005B2DE3"/>
    <w:rsid w:val="005B781A"/>
    <w:rsid w:val="0060076D"/>
    <w:rsid w:val="006251CE"/>
    <w:rsid w:val="00642E58"/>
    <w:rsid w:val="006508CE"/>
    <w:rsid w:val="0065746B"/>
    <w:rsid w:val="00657A1E"/>
    <w:rsid w:val="0066160A"/>
    <w:rsid w:val="00664675"/>
    <w:rsid w:val="00670AE9"/>
    <w:rsid w:val="00676DC4"/>
    <w:rsid w:val="006967DB"/>
    <w:rsid w:val="006A3C3A"/>
    <w:rsid w:val="006B57E5"/>
    <w:rsid w:val="006C3307"/>
    <w:rsid w:val="006C7277"/>
    <w:rsid w:val="006D4CA7"/>
    <w:rsid w:val="006E5C8E"/>
    <w:rsid w:val="006E68C2"/>
    <w:rsid w:val="006F7D9B"/>
    <w:rsid w:val="0070022B"/>
    <w:rsid w:val="00717C17"/>
    <w:rsid w:val="00727C18"/>
    <w:rsid w:val="0073061E"/>
    <w:rsid w:val="0073265C"/>
    <w:rsid w:val="00745D47"/>
    <w:rsid w:val="0074617A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25322"/>
    <w:rsid w:val="0082702D"/>
    <w:rsid w:val="00833557"/>
    <w:rsid w:val="0084074E"/>
    <w:rsid w:val="00842A0C"/>
    <w:rsid w:val="008468B2"/>
    <w:rsid w:val="00853184"/>
    <w:rsid w:val="008556F8"/>
    <w:rsid w:val="0088317A"/>
    <w:rsid w:val="00884DDF"/>
    <w:rsid w:val="00885C0C"/>
    <w:rsid w:val="008A3A64"/>
    <w:rsid w:val="008C11F4"/>
    <w:rsid w:val="008C69C5"/>
    <w:rsid w:val="008C710B"/>
    <w:rsid w:val="008D41B5"/>
    <w:rsid w:val="008D4E0E"/>
    <w:rsid w:val="008F0BEF"/>
    <w:rsid w:val="008F74BA"/>
    <w:rsid w:val="0091266C"/>
    <w:rsid w:val="00920BB9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435B"/>
    <w:rsid w:val="009B6301"/>
    <w:rsid w:val="009C1A1B"/>
    <w:rsid w:val="009F0735"/>
    <w:rsid w:val="009F293F"/>
    <w:rsid w:val="009F2F3D"/>
    <w:rsid w:val="009F5BB6"/>
    <w:rsid w:val="009F6E00"/>
    <w:rsid w:val="00A14694"/>
    <w:rsid w:val="00A149AB"/>
    <w:rsid w:val="00A20014"/>
    <w:rsid w:val="00A20317"/>
    <w:rsid w:val="00A21B7D"/>
    <w:rsid w:val="00A244EA"/>
    <w:rsid w:val="00A30165"/>
    <w:rsid w:val="00A31D7B"/>
    <w:rsid w:val="00A31DEF"/>
    <w:rsid w:val="00A3698F"/>
    <w:rsid w:val="00A50F00"/>
    <w:rsid w:val="00A57F4D"/>
    <w:rsid w:val="00A603DB"/>
    <w:rsid w:val="00A85AB4"/>
    <w:rsid w:val="00A9238A"/>
    <w:rsid w:val="00A93DAF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6787"/>
    <w:rsid w:val="00B53CDC"/>
    <w:rsid w:val="00B57456"/>
    <w:rsid w:val="00B63750"/>
    <w:rsid w:val="00B73E42"/>
    <w:rsid w:val="00B81547"/>
    <w:rsid w:val="00B86699"/>
    <w:rsid w:val="00BC354D"/>
    <w:rsid w:val="00BD240A"/>
    <w:rsid w:val="00BD61D8"/>
    <w:rsid w:val="00BD74B6"/>
    <w:rsid w:val="00BD7BD7"/>
    <w:rsid w:val="00BE39E5"/>
    <w:rsid w:val="00BF40E5"/>
    <w:rsid w:val="00BF6663"/>
    <w:rsid w:val="00BF733D"/>
    <w:rsid w:val="00C02D8E"/>
    <w:rsid w:val="00C05BCC"/>
    <w:rsid w:val="00C07F3B"/>
    <w:rsid w:val="00C315D8"/>
    <w:rsid w:val="00C323AB"/>
    <w:rsid w:val="00C334F4"/>
    <w:rsid w:val="00C433B6"/>
    <w:rsid w:val="00C505B6"/>
    <w:rsid w:val="00C53494"/>
    <w:rsid w:val="00C56B7B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C37D2"/>
    <w:rsid w:val="00CD2CCC"/>
    <w:rsid w:val="00CD585A"/>
    <w:rsid w:val="00CF13DF"/>
    <w:rsid w:val="00CF1484"/>
    <w:rsid w:val="00CF4D80"/>
    <w:rsid w:val="00D02C5C"/>
    <w:rsid w:val="00D108CA"/>
    <w:rsid w:val="00D109FA"/>
    <w:rsid w:val="00D115D8"/>
    <w:rsid w:val="00D17CA2"/>
    <w:rsid w:val="00D20881"/>
    <w:rsid w:val="00D26943"/>
    <w:rsid w:val="00D33CF9"/>
    <w:rsid w:val="00D41A88"/>
    <w:rsid w:val="00D47BCE"/>
    <w:rsid w:val="00D52D0C"/>
    <w:rsid w:val="00D53ADB"/>
    <w:rsid w:val="00D5489F"/>
    <w:rsid w:val="00D5650C"/>
    <w:rsid w:val="00D61425"/>
    <w:rsid w:val="00D62CB4"/>
    <w:rsid w:val="00D66437"/>
    <w:rsid w:val="00D7568F"/>
    <w:rsid w:val="00D7673F"/>
    <w:rsid w:val="00D83B86"/>
    <w:rsid w:val="00DB5C2A"/>
    <w:rsid w:val="00DC5F33"/>
    <w:rsid w:val="00DC7C60"/>
    <w:rsid w:val="00E0124C"/>
    <w:rsid w:val="00E271FC"/>
    <w:rsid w:val="00E33A21"/>
    <w:rsid w:val="00E35716"/>
    <w:rsid w:val="00E55B55"/>
    <w:rsid w:val="00E718FE"/>
    <w:rsid w:val="00E726F2"/>
    <w:rsid w:val="00E727B0"/>
    <w:rsid w:val="00E81020"/>
    <w:rsid w:val="00EB19E8"/>
    <w:rsid w:val="00ED6340"/>
    <w:rsid w:val="00ED72CD"/>
    <w:rsid w:val="00EF0612"/>
    <w:rsid w:val="00F0299B"/>
    <w:rsid w:val="00F078C5"/>
    <w:rsid w:val="00F151D8"/>
    <w:rsid w:val="00F52A7B"/>
    <w:rsid w:val="00F54C73"/>
    <w:rsid w:val="00F561D6"/>
    <w:rsid w:val="00F71672"/>
    <w:rsid w:val="00F77AAE"/>
    <w:rsid w:val="00F8616C"/>
    <w:rsid w:val="00F94C57"/>
    <w:rsid w:val="00FB0BBD"/>
    <w:rsid w:val="00FB65EB"/>
    <w:rsid w:val="00FD3E13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qFormat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3C2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E23"/>
  </w:style>
  <w:style w:type="paragraph" w:styleId="Stopka">
    <w:name w:val="footer"/>
    <w:basedOn w:val="Normalny"/>
    <w:link w:val="StopkaZnak"/>
    <w:uiPriority w:val="99"/>
    <w:unhideWhenUsed/>
    <w:rsid w:val="003C2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24</cp:revision>
  <cp:lastPrinted>2024-07-19T09:03:00Z</cp:lastPrinted>
  <dcterms:created xsi:type="dcterms:W3CDTF">2024-07-09T09:05:00Z</dcterms:created>
  <dcterms:modified xsi:type="dcterms:W3CDTF">2024-07-19T09:09:00Z</dcterms:modified>
</cp:coreProperties>
</file>