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64" w:rsidRDefault="000C5C64" w:rsidP="000D704D">
      <w:pPr>
        <w:jc w:val="right"/>
        <w:rPr>
          <w:rFonts w:ascii="Calibri" w:hAnsi="Calibri" w:cs="Calibri"/>
          <w:b/>
          <w:bCs/>
          <w:i/>
          <w:iCs/>
          <w:color w:val="auto"/>
        </w:rPr>
      </w:pPr>
    </w:p>
    <w:p w:rsidR="000C5C64" w:rsidRDefault="000C5C64" w:rsidP="000D704D">
      <w:pPr>
        <w:jc w:val="right"/>
        <w:rPr>
          <w:rFonts w:ascii="Calibri" w:hAnsi="Calibri" w:cs="Calibri"/>
          <w:b/>
          <w:bCs/>
          <w:i/>
          <w:iCs/>
          <w:color w:val="auto"/>
        </w:rPr>
      </w:pPr>
    </w:p>
    <w:p w:rsidR="000D704D" w:rsidRPr="00D209F0" w:rsidRDefault="00781D13" w:rsidP="000D704D">
      <w:pPr>
        <w:jc w:val="right"/>
        <w:rPr>
          <w:rFonts w:ascii="Calibri" w:hAnsi="Calibri" w:cs="Calibri"/>
          <w:b/>
          <w:color w:val="auto"/>
        </w:rPr>
      </w:pPr>
      <w:r w:rsidRPr="00CD3405"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B708D7" w:rsidRPr="00CD3405">
        <w:rPr>
          <w:rFonts w:ascii="Calibri" w:hAnsi="Calibri" w:cs="Calibri"/>
          <w:b/>
          <w:bCs/>
          <w:i/>
          <w:iCs/>
          <w:color w:val="auto"/>
        </w:rPr>
        <w:t>3</w:t>
      </w:r>
      <w:r w:rsidR="00335919" w:rsidRPr="00CD3405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Pr="00CD3405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CD3405">
        <w:rPr>
          <w:rFonts w:ascii="Calibri" w:hAnsi="Calibri" w:cs="Calibri"/>
          <w:b/>
          <w:bCs/>
          <w:i/>
          <w:iCs/>
          <w:color w:val="auto"/>
        </w:rPr>
        <w:t>WZ</w:t>
      </w:r>
    </w:p>
    <w:p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:rsidR="0016277F" w:rsidRDefault="0016277F" w:rsidP="0016277F">
      <w:pPr>
        <w:ind w:right="595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pełna nazwa/firma, numer REGON lub NIP,  adres Wykonawcy </w:t>
      </w:r>
    </w:p>
    <w:p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:rsidR="000D704D" w:rsidRPr="00781D13" w:rsidRDefault="000D704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BF0F4F" w:rsidRPr="007420DB" w:rsidRDefault="00BF0F4F" w:rsidP="00BF0F4F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7420DB">
        <w:rPr>
          <w:rFonts w:ascii="Calibri" w:hAnsi="Calibri" w:cs="Calibri"/>
          <w:sz w:val="24"/>
          <w:szCs w:val="24"/>
        </w:rPr>
        <w:t xml:space="preserve">, </w:t>
      </w:r>
      <w:r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>
        <w:rPr>
          <w:rFonts w:ascii="Calibri" w:hAnsi="Calibri" w:cs="Calibri"/>
          <w:b/>
          <w:sz w:val="24"/>
          <w:szCs w:val="24"/>
        </w:rPr>
        <w:br/>
      </w:r>
      <w:r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:rsidR="000D704D" w:rsidRPr="00781D13" w:rsidRDefault="000D704D" w:rsidP="000D704D">
      <w:pPr>
        <w:rPr>
          <w:rFonts w:ascii="Calibri" w:hAnsi="Calibri" w:cs="Calibri"/>
          <w:color w:val="auto"/>
        </w:rPr>
      </w:pPr>
    </w:p>
    <w:p w:rsidR="000D704D" w:rsidRDefault="00BF0F4F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trybie </w:t>
      </w:r>
      <w:r w:rsidR="005B3AF1">
        <w:rPr>
          <w:rFonts w:ascii="Calibri" w:hAnsi="Calibri" w:cs="Calibri"/>
          <w:color w:val="auto"/>
          <w:sz w:val="22"/>
          <w:szCs w:val="22"/>
        </w:rPr>
        <w:t xml:space="preserve">przetargu </w:t>
      </w:r>
      <w:r w:rsidR="00635202">
        <w:rPr>
          <w:rFonts w:ascii="Calibri" w:hAnsi="Calibri" w:cs="Calibri"/>
          <w:color w:val="auto"/>
          <w:sz w:val="22"/>
          <w:szCs w:val="22"/>
        </w:rPr>
        <w:t>nieograniczonego</w:t>
      </w:r>
      <w:r w:rsidR="00027211" w:rsidRPr="00AC52CE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92542D" w:rsidRDefault="0092542D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92542D" w:rsidRPr="00AC52CE" w:rsidRDefault="0092542D" w:rsidP="0092542D">
      <w:pPr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Style w:val="FontStyle20"/>
          <w:rFonts w:ascii="Arial" w:eastAsia="Arial" w:hAnsi="Arial" w:cs="Arial"/>
          <w:sz w:val="22"/>
          <w:szCs w:val="22"/>
        </w:rPr>
        <w:t>„</w:t>
      </w:r>
      <w:r w:rsidRPr="00615CD5">
        <w:rPr>
          <w:rStyle w:val="FontStyle20"/>
          <w:rFonts w:ascii="Arial" w:eastAsia="Arial" w:hAnsi="Arial" w:cs="Arial"/>
          <w:sz w:val="22"/>
          <w:szCs w:val="22"/>
        </w:rPr>
        <w:t>Zakup i dostawa 6 szt. autobusów elektrycznych miejskich</w:t>
      </w:r>
      <w:r>
        <w:rPr>
          <w:rStyle w:val="FontStyle20"/>
          <w:rFonts w:ascii="Arial" w:eastAsia="Arial" w:hAnsi="Arial" w:cs="Arial"/>
          <w:sz w:val="22"/>
          <w:szCs w:val="22"/>
        </w:rPr>
        <w:t>”</w:t>
      </w:r>
    </w:p>
    <w:p w:rsidR="000D704D" w:rsidRPr="00AC52CE" w:rsidRDefault="000D704D" w:rsidP="000D704D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BE357E" w:rsidP="00BE357E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="00AC766E"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BE357E" w:rsidP="00BE357E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87663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następując</w:t>
      </w:r>
      <w:bookmarkStart w:id="0" w:name="_GoBack"/>
      <w:bookmarkEnd w:id="0"/>
      <w:r w:rsidR="00AC766E" w:rsidRPr="00AC52CE">
        <w:rPr>
          <w:rFonts w:ascii="Calibri" w:hAnsi="Calibri" w:cs="Calibri"/>
          <w:sz w:val="22"/>
          <w:szCs w:val="22"/>
        </w:rPr>
        <w:t>ymi Wykonawcami, którzy złożyli ofertę we wskazanym wyżej postępowaniu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),.</w:t>
      </w:r>
    </w:p>
    <w:p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:rsidR="00AC766E" w:rsidRPr="00781D13" w:rsidRDefault="00AC766E" w:rsidP="000C5C64">
      <w:pPr>
        <w:rPr>
          <w:rFonts w:ascii="Calibri" w:hAnsi="Calibri" w:cs="Calibri"/>
        </w:rPr>
      </w:pPr>
    </w:p>
    <w:p w:rsidR="005D7E8F" w:rsidRPr="00781D13" w:rsidRDefault="005D7E8F" w:rsidP="005D7E8F">
      <w:pPr>
        <w:jc w:val="both"/>
        <w:rPr>
          <w:rFonts w:ascii="Calibri" w:hAnsi="Calibri" w:cs="Calibri"/>
          <w:sz w:val="16"/>
          <w:szCs w:val="16"/>
        </w:rPr>
      </w:pPr>
      <w:r w:rsidRPr="00781D13">
        <w:rPr>
          <w:rFonts w:ascii="Calibri" w:hAnsi="Calibri" w:cs="Calibri"/>
          <w:sz w:val="16"/>
          <w:szCs w:val="16"/>
        </w:rPr>
        <w:t>* Niepotrzebne skreślić lub usunąć,</w:t>
      </w:r>
      <w:r w:rsidRPr="00781D13">
        <w:rPr>
          <w:rFonts w:ascii="Calibri" w:hAnsi="Calibri" w:cs="Calibri"/>
        </w:rPr>
        <w:tab/>
      </w:r>
    </w:p>
    <w:p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:rsidR="00BF0F4F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Przez grupę kapitałową należy rozumieć grupę w rozumieniu ustawy z dnia 16 lutego 2007 r. o ochronie konkurencji i konsumentów </w:t>
      </w:r>
      <w:r w:rsidR="00BF0F4F">
        <w:rPr>
          <w:rFonts w:asciiTheme="minorHAnsi" w:hAnsiTheme="minorHAnsi" w:cstheme="minorHAnsi"/>
          <w:sz w:val="18"/>
          <w:szCs w:val="18"/>
        </w:rPr>
        <w:t>(Dz. U. 2021 r. poz. 275</w:t>
      </w:r>
      <w:r w:rsidR="00BF0F4F" w:rsidRPr="007371ED">
        <w:rPr>
          <w:rFonts w:asciiTheme="minorHAnsi" w:hAnsiTheme="minorHAnsi" w:cstheme="minorHAnsi"/>
          <w:sz w:val="18"/>
          <w:szCs w:val="18"/>
        </w:rPr>
        <w:t>).</w:t>
      </w:r>
    </w:p>
    <w:p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0C5C64">
      <w:headerReference w:type="default" r:id="rId7"/>
      <w:pgSz w:w="11906" w:h="16838"/>
      <w:pgMar w:top="1134" w:right="1134" w:bottom="1134" w:left="1418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39" w:rsidRDefault="00481839" w:rsidP="009F250A">
      <w:r>
        <w:separator/>
      </w:r>
    </w:p>
  </w:endnote>
  <w:endnote w:type="continuationSeparator" w:id="0">
    <w:p w:rsidR="00481839" w:rsidRDefault="00481839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39" w:rsidRDefault="00481839" w:rsidP="009F250A">
      <w:r>
        <w:separator/>
      </w:r>
    </w:p>
  </w:footnote>
  <w:footnote w:type="continuationSeparator" w:id="0">
    <w:p w:rsidR="00481839" w:rsidRDefault="00481839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2E" w:rsidRDefault="0017612E">
    <w:pPr>
      <w:pStyle w:val="Nagwek"/>
    </w:pPr>
    <w:r>
      <w:rPr>
        <w:noProof/>
        <w:lang w:eastAsia="pl-PL"/>
      </w:rPr>
      <w:drawing>
        <wp:inline distT="0" distB="0" distL="0" distR="0" wp14:anchorId="2FBE73C6" wp14:editId="386C4D98">
          <wp:extent cx="5759450" cy="500270"/>
          <wp:effectExtent l="0" t="0" r="0" b="0"/>
          <wp:docPr id="5" name="Obraz 5" descr="C:\Users\Edyta\Downloads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yta\Downloads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5A0"/>
    <w:rsid w:val="00027211"/>
    <w:rsid w:val="00030601"/>
    <w:rsid w:val="00065383"/>
    <w:rsid w:val="0009081D"/>
    <w:rsid w:val="000A0EBA"/>
    <w:rsid w:val="000B1D62"/>
    <w:rsid w:val="000B704E"/>
    <w:rsid w:val="000C103B"/>
    <w:rsid w:val="000C5C64"/>
    <w:rsid w:val="000D4294"/>
    <w:rsid w:val="000D704D"/>
    <w:rsid w:val="000E60F7"/>
    <w:rsid w:val="00102F08"/>
    <w:rsid w:val="0010447F"/>
    <w:rsid w:val="001304B0"/>
    <w:rsid w:val="00132009"/>
    <w:rsid w:val="0016277F"/>
    <w:rsid w:val="00166B1E"/>
    <w:rsid w:val="0017612E"/>
    <w:rsid w:val="0019790D"/>
    <w:rsid w:val="001A4BDF"/>
    <w:rsid w:val="001B4711"/>
    <w:rsid w:val="001C2482"/>
    <w:rsid w:val="002053F7"/>
    <w:rsid w:val="0021180D"/>
    <w:rsid w:val="00225512"/>
    <w:rsid w:val="002270C5"/>
    <w:rsid w:val="002F499B"/>
    <w:rsid w:val="00335919"/>
    <w:rsid w:val="00370D02"/>
    <w:rsid w:val="003753FD"/>
    <w:rsid w:val="003B75BE"/>
    <w:rsid w:val="003C3128"/>
    <w:rsid w:val="003E4AD7"/>
    <w:rsid w:val="003E779E"/>
    <w:rsid w:val="003F5672"/>
    <w:rsid w:val="0043075C"/>
    <w:rsid w:val="00477734"/>
    <w:rsid w:val="00480DB1"/>
    <w:rsid w:val="00481839"/>
    <w:rsid w:val="004C7400"/>
    <w:rsid w:val="004D6F26"/>
    <w:rsid w:val="004E6A13"/>
    <w:rsid w:val="005029B0"/>
    <w:rsid w:val="00514122"/>
    <w:rsid w:val="005410E9"/>
    <w:rsid w:val="005756AD"/>
    <w:rsid w:val="005B2F27"/>
    <w:rsid w:val="005B3AF1"/>
    <w:rsid w:val="005C2D7B"/>
    <w:rsid w:val="005D7E8F"/>
    <w:rsid w:val="00607964"/>
    <w:rsid w:val="00614F28"/>
    <w:rsid w:val="00635202"/>
    <w:rsid w:val="006755D3"/>
    <w:rsid w:val="006C4AA1"/>
    <w:rsid w:val="006F30C5"/>
    <w:rsid w:val="00713020"/>
    <w:rsid w:val="0072798C"/>
    <w:rsid w:val="007371ED"/>
    <w:rsid w:val="00766B1B"/>
    <w:rsid w:val="00781D13"/>
    <w:rsid w:val="007B5490"/>
    <w:rsid w:val="007B7EA0"/>
    <w:rsid w:val="007F570B"/>
    <w:rsid w:val="008137D6"/>
    <w:rsid w:val="00820408"/>
    <w:rsid w:val="008333E4"/>
    <w:rsid w:val="008439A4"/>
    <w:rsid w:val="00852038"/>
    <w:rsid w:val="00854127"/>
    <w:rsid w:val="00861477"/>
    <w:rsid w:val="00884388"/>
    <w:rsid w:val="008A25A3"/>
    <w:rsid w:val="008C797B"/>
    <w:rsid w:val="008E3C04"/>
    <w:rsid w:val="009176B5"/>
    <w:rsid w:val="0092542D"/>
    <w:rsid w:val="00925DC6"/>
    <w:rsid w:val="009614D1"/>
    <w:rsid w:val="00976CEF"/>
    <w:rsid w:val="009A384F"/>
    <w:rsid w:val="009F250A"/>
    <w:rsid w:val="009F742B"/>
    <w:rsid w:val="00A05E3B"/>
    <w:rsid w:val="00A727F7"/>
    <w:rsid w:val="00AB23E0"/>
    <w:rsid w:val="00AC52CE"/>
    <w:rsid w:val="00AC766E"/>
    <w:rsid w:val="00AD2FBC"/>
    <w:rsid w:val="00B0353C"/>
    <w:rsid w:val="00B25BDC"/>
    <w:rsid w:val="00B708D7"/>
    <w:rsid w:val="00B97E70"/>
    <w:rsid w:val="00BE357E"/>
    <w:rsid w:val="00BF0F4F"/>
    <w:rsid w:val="00C265BE"/>
    <w:rsid w:val="00C4308D"/>
    <w:rsid w:val="00C872B2"/>
    <w:rsid w:val="00CD3405"/>
    <w:rsid w:val="00CF17DD"/>
    <w:rsid w:val="00D157B8"/>
    <w:rsid w:val="00D161CC"/>
    <w:rsid w:val="00D209F0"/>
    <w:rsid w:val="00D62623"/>
    <w:rsid w:val="00D80F87"/>
    <w:rsid w:val="00D94394"/>
    <w:rsid w:val="00DC3038"/>
    <w:rsid w:val="00DD4659"/>
    <w:rsid w:val="00E00755"/>
    <w:rsid w:val="00E31D90"/>
    <w:rsid w:val="00E3434D"/>
    <w:rsid w:val="00E8203A"/>
    <w:rsid w:val="00ED49B1"/>
    <w:rsid w:val="00F06DE5"/>
    <w:rsid w:val="00F20CAF"/>
    <w:rsid w:val="00F64252"/>
    <w:rsid w:val="00F7414C"/>
    <w:rsid w:val="00F86F93"/>
    <w:rsid w:val="00F8743C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Anna Biała</cp:lastModifiedBy>
  <cp:revision>6</cp:revision>
  <cp:lastPrinted>2022-03-02T13:02:00Z</cp:lastPrinted>
  <dcterms:created xsi:type="dcterms:W3CDTF">2022-03-02T13:02:00Z</dcterms:created>
  <dcterms:modified xsi:type="dcterms:W3CDTF">2022-05-23T06:55:00Z</dcterms:modified>
</cp:coreProperties>
</file>