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7441" w14:textId="290B6E4C" w:rsidR="00BE269B" w:rsidRPr="008E6C08" w:rsidRDefault="00163ECD" w:rsidP="00F21E57">
      <w:pPr>
        <w:tabs>
          <w:tab w:val="num" w:pos="426"/>
        </w:tabs>
        <w:ind w:right="-142"/>
        <w:jc w:val="center"/>
        <w:rPr>
          <w:rFonts w:ascii="Bookman Old Style" w:hAnsi="Bookman Old Style" w:cs="Arial"/>
          <w:b/>
          <w:sz w:val="20"/>
          <w:szCs w:val="20"/>
        </w:rPr>
      </w:pPr>
      <w:r w:rsidRPr="008E6C08">
        <w:rPr>
          <w:rFonts w:ascii="Bookman Old Style" w:hAnsi="Bookman Old Style" w:cs="MS Sans Serif"/>
          <w:b/>
          <w:sz w:val="20"/>
          <w:szCs w:val="20"/>
        </w:rPr>
        <w:t>Zakup i dostawa odczynników hematologicznych wraz z dzierżawą linii hematologicznej, będącej połączeniem analizatora hematologicznego wraz z aparatem do wykonywania i barwienia rozmazów oraz z urządzeniem do mo</w:t>
      </w:r>
      <w:r w:rsidR="005B5191">
        <w:rPr>
          <w:rFonts w:ascii="Bookman Old Style" w:hAnsi="Bookman Old Style" w:cs="MS Sans Serif"/>
          <w:b/>
          <w:sz w:val="20"/>
          <w:szCs w:val="20"/>
        </w:rPr>
        <w:t>rfologii cyfrowej rozmazu, na 12</w:t>
      </w:r>
      <w:r w:rsidRPr="008E6C08">
        <w:rPr>
          <w:rFonts w:ascii="Bookman Old Style" w:hAnsi="Bookman Old Style" w:cs="MS Sans Serif"/>
          <w:b/>
          <w:sz w:val="20"/>
          <w:szCs w:val="20"/>
        </w:rPr>
        <w:t xml:space="preserve"> miesięcy</w:t>
      </w:r>
    </w:p>
    <w:p w14:paraId="5F7E8D65" w14:textId="77777777" w:rsidR="00163ECD" w:rsidRPr="008E6C08" w:rsidRDefault="00163ECD" w:rsidP="00BE269B">
      <w:pPr>
        <w:tabs>
          <w:tab w:val="num" w:pos="426"/>
        </w:tabs>
        <w:ind w:right="-142"/>
        <w:jc w:val="center"/>
        <w:rPr>
          <w:rFonts w:ascii="Bookman Old Style" w:hAnsi="Bookman Old Style" w:cs="Arial"/>
          <w:b/>
          <w:sz w:val="20"/>
          <w:szCs w:val="20"/>
          <w:lang w:val="fr-FR"/>
        </w:rPr>
      </w:pPr>
    </w:p>
    <w:p w14:paraId="19E227E0" w14:textId="5F42C633" w:rsidR="00BE269B" w:rsidRPr="008E6C08" w:rsidRDefault="00E145C8" w:rsidP="00BE269B">
      <w:pPr>
        <w:rPr>
          <w:rFonts w:ascii="Bookman Old Style" w:hAnsi="Bookman Old Style" w:cs="Arial"/>
          <w:b/>
          <w:sz w:val="20"/>
          <w:szCs w:val="20"/>
          <w:lang w:val="fr-FR"/>
        </w:rPr>
      </w:pPr>
      <w:r w:rsidRPr="008E6C08">
        <w:rPr>
          <w:rFonts w:ascii="Bookman Old Style" w:hAnsi="Bookman Old Style" w:cs="Arial"/>
          <w:b/>
          <w:sz w:val="20"/>
          <w:szCs w:val="20"/>
          <w:lang w:val="fr-FR"/>
        </w:rPr>
        <w:t>Wymagania graniczne dotyczące a</w:t>
      </w:r>
      <w:r w:rsidR="00337C04" w:rsidRPr="008E6C08">
        <w:rPr>
          <w:rFonts w:ascii="Bookman Old Style" w:hAnsi="Bookman Old Style" w:cs="Arial"/>
          <w:b/>
          <w:sz w:val="20"/>
          <w:szCs w:val="20"/>
          <w:lang w:val="fr-FR"/>
        </w:rPr>
        <w:t>paratów</w:t>
      </w:r>
      <w:r w:rsidRPr="008E6C08">
        <w:rPr>
          <w:rFonts w:ascii="Bookman Old Style" w:hAnsi="Bookman Old Style" w:cs="Arial"/>
          <w:b/>
          <w:sz w:val="20"/>
          <w:szCs w:val="20"/>
          <w:lang w:val="fr-FR"/>
        </w:rPr>
        <w:t xml:space="preserve"> i </w:t>
      </w:r>
      <w:r w:rsidR="009B4E99" w:rsidRPr="008E6C08">
        <w:rPr>
          <w:rFonts w:ascii="Bookman Old Style" w:hAnsi="Bookman Old Style" w:cs="Arial"/>
          <w:b/>
          <w:sz w:val="20"/>
          <w:szCs w:val="20"/>
          <w:lang w:val="fr-FR"/>
        </w:rPr>
        <w:t>odczynników:</w:t>
      </w:r>
    </w:p>
    <w:p w14:paraId="100A0A34" w14:textId="77777777" w:rsidR="00E145C8" w:rsidRPr="008E6C08" w:rsidRDefault="00E145C8" w:rsidP="00BE269B">
      <w:pPr>
        <w:rPr>
          <w:rFonts w:ascii="Bookman Old Style" w:hAnsi="Bookman Old Style"/>
          <w:sz w:val="20"/>
          <w:szCs w:val="20"/>
          <w:lang w:val="fr-FR"/>
        </w:rPr>
      </w:pP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9498"/>
        <w:gridCol w:w="2384"/>
        <w:gridCol w:w="2544"/>
      </w:tblGrid>
      <w:tr w:rsidR="00BE269B" w:rsidRPr="008E6C08" w14:paraId="1D27C419" w14:textId="77777777" w:rsidTr="00E873F0">
        <w:trPr>
          <w:tblHeader/>
        </w:trPr>
        <w:tc>
          <w:tcPr>
            <w:tcW w:w="577" w:type="dxa"/>
            <w:shd w:val="clear" w:color="auto" w:fill="C0C0C0"/>
            <w:vAlign w:val="center"/>
          </w:tcPr>
          <w:p w14:paraId="14207D57" w14:textId="77777777" w:rsidR="00BE269B" w:rsidRPr="008E6C08" w:rsidRDefault="00BE269B" w:rsidP="00AB4EA7">
            <w:pPr>
              <w:spacing w:before="60" w:after="6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498" w:type="dxa"/>
            <w:shd w:val="clear" w:color="auto" w:fill="C0C0C0"/>
            <w:vAlign w:val="center"/>
          </w:tcPr>
          <w:p w14:paraId="3D753897" w14:textId="77777777" w:rsidR="00BE269B" w:rsidRPr="008E6C08" w:rsidRDefault="00BE269B" w:rsidP="00AB4EA7">
            <w:pPr>
              <w:spacing w:before="60" w:after="6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sz w:val="20"/>
                <w:szCs w:val="20"/>
              </w:rPr>
              <w:t>PARAMETRY WYMAGANE</w:t>
            </w:r>
          </w:p>
        </w:tc>
        <w:tc>
          <w:tcPr>
            <w:tcW w:w="2384" w:type="dxa"/>
            <w:shd w:val="clear" w:color="auto" w:fill="C0C0C0"/>
            <w:vAlign w:val="center"/>
          </w:tcPr>
          <w:p w14:paraId="5508C55B" w14:textId="2D6644B2" w:rsidR="00BE269B" w:rsidRPr="008E6C08" w:rsidRDefault="00E145C8" w:rsidP="00AB4EA7">
            <w:pPr>
              <w:spacing w:before="80" w:after="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sz w:val="20"/>
                <w:szCs w:val="20"/>
              </w:rPr>
              <w:t>TAK</w:t>
            </w:r>
          </w:p>
        </w:tc>
        <w:tc>
          <w:tcPr>
            <w:tcW w:w="2544" w:type="dxa"/>
            <w:shd w:val="clear" w:color="auto" w:fill="C0C0C0"/>
          </w:tcPr>
          <w:p w14:paraId="4C881F5B" w14:textId="77777777" w:rsidR="00BE269B" w:rsidRPr="008E6C08" w:rsidRDefault="00BE269B" w:rsidP="00AB4EA7">
            <w:pPr>
              <w:spacing w:before="80" w:after="8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sz w:val="20"/>
                <w:szCs w:val="20"/>
              </w:rPr>
              <w:t>OFEROWANE</w:t>
            </w:r>
          </w:p>
        </w:tc>
      </w:tr>
      <w:tr w:rsidR="00BE269B" w:rsidRPr="008E6C08" w14:paraId="333CC8C1" w14:textId="77777777" w:rsidTr="00E873F0">
        <w:trPr>
          <w:trHeight w:val="350"/>
        </w:trPr>
        <w:tc>
          <w:tcPr>
            <w:tcW w:w="577" w:type="dxa"/>
            <w:vAlign w:val="center"/>
          </w:tcPr>
          <w:p w14:paraId="199AA4FD" w14:textId="1FCC116B" w:rsidR="00BE269B" w:rsidRPr="008E6C08" w:rsidRDefault="00DC61E0" w:rsidP="00E873F0">
            <w:pPr>
              <w:spacing w:before="60" w:after="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98" w:type="dxa"/>
            <w:vAlign w:val="center"/>
          </w:tcPr>
          <w:p w14:paraId="36C827B2" w14:textId="6EB612FF" w:rsidR="004C0F1A" w:rsidRPr="008E6C08" w:rsidRDefault="00DC61E0" w:rsidP="00E873F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sz w:val="20"/>
                <w:szCs w:val="20"/>
              </w:rPr>
              <w:t xml:space="preserve">PARAMETRY WYMAGANE </w:t>
            </w:r>
            <w:r w:rsidR="00C2325A">
              <w:rPr>
                <w:rFonts w:ascii="Bookman Old Style" w:hAnsi="Bookman Old Style"/>
                <w:b/>
                <w:sz w:val="20"/>
                <w:szCs w:val="20"/>
              </w:rPr>
              <w:t xml:space="preserve">DLA </w:t>
            </w:r>
            <w:r w:rsidRPr="008E6C08">
              <w:rPr>
                <w:rFonts w:ascii="Bookman Old Style" w:hAnsi="Bookman Old Style"/>
                <w:b/>
                <w:sz w:val="20"/>
                <w:szCs w:val="20"/>
              </w:rPr>
              <w:t>LINII HEMATOLOGICZNEJ</w:t>
            </w:r>
          </w:p>
        </w:tc>
        <w:tc>
          <w:tcPr>
            <w:tcW w:w="2384" w:type="dxa"/>
            <w:vAlign w:val="center"/>
          </w:tcPr>
          <w:p w14:paraId="37A7AE5B" w14:textId="5CD44DD7" w:rsidR="00BE269B" w:rsidRPr="008E6C08" w:rsidRDefault="00BE269B" w:rsidP="00AB4EA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44" w:type="dxa"/>
          </w:tcPr>
          <w:p w14:paraId="36D8B8F8" w14:textId="77777777" w:rsidR="00BE269B" w:rsidRPr="008E6C08" w:rsidRDefault="00BE269B" w:rsidP="00AB4EA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C61E0" w:rsidRPr="008E6C08" w14:paraId="097E8924" w14:textId="77777777" w:rsidTr="00E873F0">
        <w:trPr>
          <w:trHeight w:val="1810"/>
        </w:trPr>
        <w:tc>
          <w:tcPr>
            <w:tcW w:w="577" w:type="dxa"/>
            <w:vAlign w:val="center"/>
          </w:tcPr>
          <w:p w14:paraId="410537B1" w14:textId="54EDD6B8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1.1</w:t>
            </w:r>
          </w:p>
        </w:tc>
        <w:tc>
          <w:tcPr>
            <w:tcW w:w="9498" w:type="dxa"/>
            <w:vAlign w:val="center"/>
          </w:tcPr>
          <w:p w14:paraId="7E4170AB" w14:textId="77777777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W pełni automatyczna linia hematologiczna składająca się z 3 modułów połączonych jednym podajnikiem, z oprogramowaniem zarządzającym pracą modułów w oparciu o system reguł skonfigurowanych na potrzeby Laboratoriów Naukowych i Diagnostycznych. W tym zarządzanie zleceniami, pacjentami, archiwizacja zleceń, podgląd:</w:t>
            </w:r>
          </w:p>
          <w:p w14:paraId="2F8C4948" w14:textId="77777777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(1) moduł - analizator hematologiczny,</w:t>
            </w:r>
          </w:p>
          <w:p w14:paraId="33E41E0F" w14:textId="0D0ECB91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(2) moduł wykonujący </w:t>
            </w:r>
            <w:r w:rsidR="002E13B3">
              <w:rPr>
                <w:rFonts w:ascii="Bookman Old Style" w:hAnsi="Bookman Old Style"/>
                <w:sz w:val="20"/>
                <w:szCs w:val="20"/>
              </w:rPr>
              <w:t xml:space="preserve">i barwiący </w:t>
            </w:r>
            <w:r w:rsidRPr="008E6C08">
              <w:rPr>
                <w:rFonts w:ascii="Bookman Old Style" w:hAnsi="Bookman Old Style"/>
                <w:sz w:val="20"/>
                <w:szCs w:val="20"/>
              </w:rPr>
              <w:t>rozmazy,</w:t>
            </w:r>
          </w:p>
          <w:p w14:paraId="5161E330" w14:textId="77777777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(3) moduł do cyfrowej analizy rozmazu.</w:t>
            </w:r>
          </w:p>
          <w:p w14:paraId="7550FD18" w14:textId="77777777" w:rsidR="00877794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Wszystkie moduły wchodzące w skład linii hematologicznej </w:t>
            </w:r>
            <w:r w:rsidR="001C33EF">
              <w:rPr>
                <w:rFonts w:ascii="Bookman Old Style" w:hAnsi="Bookman Old Style"/>
                <w:sz w:val="20"/>
                <w:szCs w:val="20"/>
              </w:rPr>
              <w:t>nie starsze niż z 2021</w:t>
            </w:r>
            <w:r w:rsidR="00A27BE7">
              <w:rPr>
                <w:rFonts w:ascii="Bookman Old Style" w:hAnsi="Bookman Old Style"/>
                <w:sz w:val="20"/>
                <w:szCs w:val="20"/>
              </w:rPr>
              <w:t>r</w:t>
            </w:r>
            <w:r w:rsidR="00A27BE7" w:rsidRPr="008E6C08">
              <w:rPr>
                <w:rFonts w:ascii="Bookman Old Style" w:hAnsi="Bookman Old Style"/>
                <w:sz w:val="20"/>
                <w:szCs w:val="20"/>
              </w:rPr>
              <w:t>.</w:t>
            </w:r>
            <w:r w:rsidR="00A27BE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0364C29" w14:textId="3F0A76E8" w:rsidR="00DC61E0" w:rsidRPr="008E6C08" w:rsidRDefault="00A27BE7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(z aktualnym przeglądem technicznym)</w:t>
            </w:r>
          </w:p>
        </w:tc>
        <w:tc>
          <w:tcPr>
            <w:tcW w:w="2384" w:type="dxa"/>
            <w:vAlign w:val="center"/>
          </w:tcPr>
          <w:p w14:paraId="3E145F9E" w14:textId="765082F9" w:rsidR="00DC61E0" w:rsidRPr="008E6C08" w:rsidRDefault="00DC61E0" w:rsidP="00DC6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2EA4F602" w14:textId="77777777" w:rsidR="00DC61E0" w:rsidRPr="008E6C08" w:rsidRDefault="00DC61E0" w:rsidP="00DC61E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6D6B" w:rsidRPr="008E6C08" w14:paraId="7DD63F5B" w14:textId="77777777" w:rsidTr="00E873F0">
        <w:trPr>
          <w:trHeight w:val="836"/>
        </w:trPr>
        <w:tc>
          <w:tcPr>
            <w:tcW w:w="577" w:type="dxa"/>
            <w:vAlign w:val="center"/>
          </w:tcPr>
          <w:p w14:paraId="28BBF257" w14:textId="01F9601A" w:rsidR="00406D6B" w:rsidRPr="008E6C08" w:rsidRDefault="00B50525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1.2</w:t>
            </w:r>
          </w:p>
        </w:tc>
        <w:tc>
          <w:tcPr>
            <w:tcW w:w="9498" w:type="dxa"/>
            <w:vAlign w:val="center"/>
          </w:tcPr>
          <w:p w14:paraId="4D4CB5FE" w14:textId="4AA04015" w:rsidR="00406D6B" w:rsidRPr="008E6C08" w:rsidRDefault="00406D6B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Dwukierunkowa komunikacja danych z posiadanym przez Zamawiającego laboratoryjnym systemem informatycznym </w:t>
            </w:r>
            <w:r w:rsidR="00C2325A">
              <w:rPr>
                <w:rFonts w:ascii="Bookman Old Style" w:hAnsi="Bookman Old Style"/>
                <w:sz w:val="20"/>
                <w:szCs w:val="20"/>
              </w:rPr>
              <w:t xml:space="preserve">e-lab </w:t>
            </w:r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(firma </w:t>
            </w:r>
            <w:proofErr w:type="spellStart"/>
            <w:r w:rsidRPr="008E6C08">
              <w:rPr>
                <w:rFonts w:ascii="Bookman Old Style" w:hAnsi="Bookman Old Style"/>
                <w:sz w:val="20"/>
                <w:szCs w:val="20"/>
              </w:rPr>
              <w:t>Eclipse</w:t>
            </w:r>
            <w:proofErr w:type="spellEnd"/>
            <w:r w:rsidRPr="008E6C08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384" w:type="dxa"/>
            <w:vAlign w:val="center"/>
          </w:tcPr>
          <w:p w14:paraId="12EEA891" w14:textId="3738D731" w:rsidR="00406D6B" w:rsidRPr="008E6C08" w:rsidRDefault="002A0031" w:rsidP="00DC6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68C58D9A" w14:textId="77777777" w:rsidR="00406D6B" w:rsidRPr="008E6C08" w:rsidRDefault="00406D6B" w:rsidP="00DC61E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C61E0" w:rsidRPr="008E6C08" w14:paraId="5B65A91B" w14:textId="77777777" w:rsidTr="00E873F0">
        <w:trPr>
          <w:trHeight w:val="440"/>
        </w:trPr>
        <w:tc>
          <w:tcPr>
            <w:tcW w:w="577" w:type="dxa"/>
            <w:vAlign w:val="center"/>
          </w:tcPr>
          <w:p w14:paraId="0BD8150B" w14:textId="2CEA24A3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</w:t>
            </w:r>
            <w:r w:rsidR="00B5052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9498" w:type="dxa"/>
            <w:vAlign w:val="center"/>
          </w:tcPr>
          <w:p w14:paraId="458BF7D3" w14:textId="77777777" w:rsidR="00020403" w:rsidRPr="008E6C08" w:rsidRDefault="00020403" w:rsidP="0002040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W kwocie zaoferowanego Zamówienia Wykonawca zobowiązuje się do:</w:t>
            </w:r>
          </w:p>
          <w:p w14:paraId="25AF3A63" w14:textId="4A8D8FF2" w:rsidR="00020403" w:rsidRPr="008E6C08" w:rsidRDefault="00020403" w:rsidP="0002040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−  dostarczenia opisu interfejsu pozwalającego na podłączenie całej linii hematologicznej do posiadanego przez Zamawiającego Laboratoryjnego Systemu Informatycznego (e-lab)</w:t>
            </w:r>
          </w:p>
          <w:p w14:paraId="4E5FAE8C" w14:textId="77777777" w:rsidR="00020403" w:rsidRPr="008E6C08" w:rsidRDefault="00020403" w:rsidP="0002040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−   podłączenia aparatów do posiadanego przez Zamawiającego systemu informatycznego</w:t>
            </w:r>
          </w:p>
          <w:p w14:paraId="7BAC0CAD" w14:textId="3AE0F0C6" w:rsidR="00020403" w:rsidRPr="008E6C08" w:rsidRDefault="00020403" w:rsidP="0002040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−   wykonywania w czasie trwania umowy okresowych przeglądów technicznych (zgodnie z zaleceniami producenta urządzenia), obejmujących: dojazd, pracę inżyniera, wszystkie części zużywalne i zamienne</w:t>
            </w:r>
            <w:r w:rsidR="002854C4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 w:rsidR="009B4E99">
              <w:rPr>
                <w:rFonts w:ascii="Bookman Old Style" w:hAnsi="Bookman Old Style"/>
                <w:sz w:val="20"/>
                <w:szCs w:val="20"/>
              </w:rPr>
              <w:t>wymianę na nowe pojemniki na odpady</w:t>
            </w:r>
            <w:r w:rsidR="002854C4">
              <w:rPr>
                <w:rFonts w:ascii="Bookman Old Style" w:hAnsi="Bookman Old Style"/>
                <w:sz w:val="20"/>
                <w:szCs w:val="20"/>
              </w:rPr>
              <w:t xml:space="preserve"> i </w:t>
            </w:r>
            <w:r w:rsidR="00ED4653">
              <w:rPr>
                <w:rFonts w:ascii="Bookman Old Style" w:hAnsi="Bookman Old Style"/>
                <w:sz w:val="20"/>
                <w:szCs w:val="20"/>
              </w:rPr>
              <w:t xml:space="preserve">kasety </w:t>
            </w:r>
            <w:r w:rsidR="002854C4">
              <w:rPr>
                <w:rFonts w:ascii="Bookman Old Style" w:hAnsi="Bookman Old Style"/>
                <w:sz w:val="20"/>
                <w:szCs w:val="20"/>
              </w:rPr>
              <w:t>barwiące do barwiarki.</w:t>
            </w:r>
          </w:p>
        </w:tc>
        <w:tc>
          <w:tcPr>
            <w:tcW w:w="2384" w:type="dxa"/>
            <w:vAlign w:val="center"/>
          </w:tcPr>
          <w:p w14:paraId="126F4635" w14:textId="4B8C0628" w:rsidR="00DC61E0" w:rsidRPr="008E6C08" w:rsidRDefault="00406D6B" w:rsidP="00DC6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Tak. Wykonawca wraz z dzierżawą analizatora dostarczy bezpłatnie protokół transmisji danych w formie elektronicznej i/lub pisemnej</w:t>
            </w:r>
          </w:p>
        </w:tc>
        <w:tc>
          <w:tcPr>
            <w:tcW w:w="2544" w:type="dxa"/>
          </w:tcPr>
          <w:p w14:paraId="51E50E62" w14:textId="77777777" w:rsidR="00DC61E0" w:rsidRPr="008E6C08" w:rsidRDefault="00DC61E0" w:rsidP="00DC61E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C61E0" w:rsidRPr="008E6C08" w14:paraId="617350B3" w14:textId="77777777" w:rsidTr="00E873F0">
        <w:trPr>
          <w:trHeight w:val="460"/>
        </w:trPr>
        <w:tc>
          <w:tcPr>
            <w:tcW w:w="577" w:type="dxa"/>
            <w:vAlign w:val="center"/>
          </w:tcPr>
          <w:p w14:paraId="1FBB38F1" w14:textId="7BC7A2AE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</w:t>
            </w:r>
            <w:r w:rsidR="00B5052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9498" w:type="dxa"/>
            <w:vAlign w:val="center"/>
          </w:tcPr>
          <w:p w14:paraId="6C842F05" w14:textId="1580D46A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Linia hematologiczna składająca się z ww. modułów w pełni kompletna, nie wymagająca żadnych dodatkowych inwestycji z bezpłatną aktualizacją oprogramowania podczas trwania umowy.</w:t>
            </w:r>
          </w:p>
        </w:tc>
        <w:tc>
          <w:tcPr>
            <w:tcW w:w="2384" w:type="dxa"/>
            <w:vAlign w:val="center"/>
          </w:tcPr>
          <w:p w14:paraId="260CB8DF" w14:textId="1AA45329" w:rsidR="00DC61E0" w:rsidRPr="008E6C08" w:rsidRDefault="002A0031" w:rsidP="00DC6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11D05C6" w14:textId="77777777" w:rsidR="00DC61E0" w:rsidRPr="008E6C08" w:rsidRDefault="00DC61E0" w:rsidP="00DC61E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C61E0" w:rsidRPr="008E6C08" w14:paraId="4010CA3A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6C7400C1" w14:textId="320654E2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</w:t>
            </w:r>
            <w:r w:rsidR="00B50525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9498" w:type="dxa"/>
            <w:vAlign w:val="center"/>
          </w:tcPr>
          <w:p w14:paraId="394DE02E" w14:textId="393731DE" w:rsidR="00DC61E0" w:rsidRPr="008E6C08" w:rsidRDefault="00DC61E0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Możliwość zainstalowania systemu odprowadzania ścieków do kanalizacji wraz z utylizatorem na koszt Wykonawcy.</w:t>
            </w:r>
          </w:p>
        </w:tc>
        <w:tc>
          <w:tcPr>
            <w:tcW w:w="2384" w:type="dxa"/>
            <w:vAlign w:val="center"/>
          </w:tcPr>
          <w:p w14:paraId="7B9E061F" w14:textId="2D171600" w:rsidR="00DC61E0" w:rsidRPr="008E6C08" w:rsidRDefault="002A0031" w:rsidP="00DC6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785DC30D" w14:textId="77777777" w:rsidR="00DC61E0" w:rsidRPr="008E6C08" w:rsidRDefault="00DC61E0" w:rsidP="00DC61E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7369" w:rsidRPr="008E6C08" w14:paraId="4C4C2E3D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5397A8CB" w14:textId="091E806D" w:rsidR="007F7369" w:rsidRPr="008E6C08" w:rsidRDefault="007F7369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</w:t>
            </w:r>
            <w:r w:rsidR="00B50525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9498" w:type="dxa"/>
            <w:vAlign w:val="center"/>
          </w:tcPr>
          <w:p w14:paraId="7C335EE4" w14:textId="49B8FFDA" w:rsidR="007F7369" w:rsidRPr="008E6C08" w:rsidRDefault="00ED4653" w:rsidP="00DC61E0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ED4653">
              <w:rPr>
                <w:rFonts w:ascii="Bookman Old Style" w:hAnsi="Bookman Old Style"/>
                <w:sz w:val="20"/>
                <w:szCs w:val="20"/>
              </w:rPr>
              <w:t>Wykonawca zapewnia pełny certyfikowany serwis gwarancyjny w czasie trwania umowy.</w:t>
            </w:r>
            <w:r>
              <w:t xml:space="preserve"> </w:t>
            </w:r>
            <w:r w:rsidR="007F7369" w:rsidRPr="008E6C08">
              <w:rPr>
                <w:rFonts w:ascii="Bookman Old Style" w:hAnsi="Bookman Old Style"/>
                <w:sz w:val="20"/>
                <w:szCs w:val="20"/>
              </w:rPr>
              <w:t>Interwencja serwisu na zgłoszenie awarii do 24 godzin.</w:t>
            </w:r>
            <w:r w:rsidR="00E46D83" w:rsidRPr="008E6C0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384" w:type="dxa"/>
            <w:vAlign w:val="center"/>
          </w:tcPr>
          <w:p w14:paraId="59CC474A" w14:textId="4E3F3371" w:rsidR="007F7369" w:rsidRPr="008E6C08" w:rsidRDefault="00020403" w:rsidP="00DC61E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Tak, podać ilość punktów serwisowych oraz dane kontaktowe serwisantów</w:t>
            </w:r>
          </w:p>
        </w:tc>
        <w:tc>
          <w:tcPr>
            <w:tcW w:w="2544" w:type="dxa"/>
          </w:tcPr>
          <w:p w14:paraId="0CD7C278" w14:textId="77777777" w:rsidR="007F7369" w:rsidRPr="008E6C08" w:rsidRDefault="007F7369" w:rsidP="00DC61E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A0031" w:rsidRPr="008E6C08" w14:paraId="539C7DE2" w14:textId="77777777" w:rsidTr="00E873F0">
        <w:trPr>
          <w:trHeight w:val="629"/>
        </w:trPr>
        <w:tc>
          <w:tcPr>
            <w:tcW w:w="577" w:type="dxa"/>
            <w:vAlign w:val="center"/>
          </w:tcPr>
          <w:p w14:paraId="5A7FB3CA" w14:textId="70535BDC" w:rsidR="002A0031" w:rsidRPr="008E6C08" w:rsidRDefault="002A0031" w:rsidP="002A0031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lastRenderedPageBreak/>
              <w:t>1.</w:t>
            </w:r>
            <w:r w:rsidR="00B50525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9498" w:type="dxa"/>
            <w:vAlign w:val="center"/>
          </w:tcPr>
          <w:p w14:paraId="70213042" w14:textId="78D31F9C" w:rsidR="002A0031" w:rsidRPr="008E6C08" w:rsidRDefault="002A0031" w:rsidP="002A0031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W przypadku trzykrotnej awarii tego samego zespołu /podzespołu w okresie obowiązywania umowy – wymiana aparatu na nowy o parametrach nie niższych niż oferowany, na koszt Wykonawcy</w:t>
            </w:r>
          </w:p>
        </w:tc>
        <w:tc>
          <w:tcPr>
            <w:tcW w:w="2384" w:type="dxa"/>
            <w:vAlign w:val="center"/>
          </w:tcPr>
          <w:p w14:paraId="4445590D" w14:textId="5CEC1DC8" w:rsidR="002A0031" w:rsidRPr="008E6C08" w:rsidRDefault="002A0031" w:rsidP="002A003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337611FA" w14:textId="77777777" w:rsidR="002A0031" w:rsidRPr="008E6C08" w:rsidRDefault="002A0031" w:rsidP="002A00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A0031" w:rsidRPr="008E6C08" w14:paraId="235E3053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2A586ED9" w14:textId="6995DDA7" w:rsidR="002A0031" w:rsidRPr="008E6C08" w:rsidRDefault="002A0031" w:rsidP="002A0031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</w:t>
            </w:r>
            <w:r w:rsidR="00B50525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9498" w:type="dxa"/>
            <w:vAlign w:val="center"/>
          </w:tcPr>
          <w:p w14:paraId="1DA153B3" w14:textId="7DCF770B" w:rsidR="002A0031" w:rsidRPr="008E6C08" w:rsidRDefault="002A0031" w:rsidP="002A0031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Bezpłatne szkolenia użytkowników z zakresu obsługi linii oraz interpretacji wyników</w:t>
            </w:r>
            <w:r w:rsidR="002854C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w miejscu instalacji linii. </w:t>
            </w:r>
          </w:p>
        </w:tc>
        <w:tc>
          <w:tcPr>
            <w:tcW w:w="2384" w:type="dxa"/>
            <w:vAlign w:val="center"/>
          </w:tcPr>
          <w:p w14:paraId="5114BDD6" w14:textId="693F66CF" w:rsidR="002A0031" w:rsidRPr="008E6C08" w:rsidRDefault="002A0031" w:rsidP="002A003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23C3A358" w14:textId="77777777" w:rsidR="002A0031" w:rsidRPr="008E6C08" w:rsidRDefault="002A0031" w:rsidP="002A00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A0031" w:rsidRPr="008E6C08" w14:paraId="6D94BA7D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40E2F4F2" w14:textId="076BB594" w:rsidR="002A0031" w:rsidRPr="008E6C08" w:rsidRDefault="002A0031" w:rsidP="002A0031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</w:t>
            </w:r>
            <w:r w:rsidR="00B50525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9498" w:type="dxa"/>
            <w:vAlign w:val="center"/>
          </w:tcPr>
          <w:p w14:paraId="5DDBAF52" w14:textId="73330698" w:rsidR="002A0031" w:rsidRPr="008E6C08" w:rsidRDefault="002A0031" w:rsidP="002A0031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Aktualne (zgodnie z obowiązującymi przepisami) karty charakterystyki substancji niebezpiecznych dla odczynników dostarczone wraz z pierwszą dostawą, w przypadku aktualizacji oraz na każde żądanie Zamawiającego</w:t>
            </w:r>
          </w:p>
        </w:tc>
        <w:tc>
          <w:tcPr>
            <w:tcW w:w="2384" w:type="dxa"/>
            <w:vAlign w:val="center"/>
          </w:tcPr>
          <w:p w14:paraId="4FE1BA99" w14:textId="4057F548" w:rsidR="002A0031" w:rsidRPr="008E6C08" w:rsidRDefault="002A0031" w:rsidP="002A003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21C0694F" w14:textId="77777777" w:rsidR="002A0031" w:rsidRPr="008E6C08" w:rsidRDefault="002A0031" w:rsidP="002A00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7639FAEB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39978AA7" w14:textId="61173884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</w:t>
            </w: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9498" w:type="dxa"/>
            <w:vAlign w:val="center"/>
          </w:tcPr>
          <w:p w14:paraId="05AEF1CD" w14:textId="31AB9385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Wykonawca zapewni </w:t>
            </w:r>
            <w:r w:rsidRPr="002854C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udział w </w:t>
            </w:r>
            <w:proofErr w:type="spellStart"/>
            <w:r w:rsidRPr="002854C4">
              <w:rPr>
                <w:rFonts w:ascii="Bookman Old Style" w:hAnsi="Bookman Old Style"/>
                <w:color w:val="000000"/>
                <w:sz w:val="20"/>
                <w:szCs w:val="20"/>
              </w:rPr>
              <w:t>zewnątrzlaboratoryjnej</w:t>
            </w:r>
            <w:proofErr w:type="spellEnd"/>
            <w:r w:rsidRPr="002854C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kontroli jakości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dla </w:t>
            </w:r>
            <w:r w:rsidRPr="002854C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wszystkich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raportowanych</w:t>
            </w:r>
            <w:r w:rsidRPr="002854C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parametrów co najmniej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2</w:t>
            </w:r>
            <w:r w:rsidRPr="002854C4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razy w roku.</w:t>
            </w:r>
          </w:p>
        </w:tc>
        <w:tc>
          <w:tcPr>
            <w:tcW w:w="2384" w:type="dxa"/>
            <w:vAlign w:val="center"/>
          </w:tcPr>
          <w:p w14:paraId="237F03BD" w14:textId="07941768" w:rsidR="00ED4653" w:rsidRPr="008E6C08" w:rsidRDefault="00877794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ABF4153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2D596EFB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4F3B9852" w14:textId="52E00B06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1.1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9498" w:type="dxa"/>
            <w:vAlign w:val="center"/>
          </w:tcPr>
          <w:p w14:paraId="3C4F61FF" w14:textId="5C241ACA" w:rsidR="00ED4653" w:rsidRPr="00975F0D" w:rsidRDefault="00877794" w:rsidP="00ED4653">
            <w:pPr>
              <w:spacing w:before="60" w:after="60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Wszystkie moduły połączone</w:t>
            </w:r>
            <w:r w:rsidR="00ED465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jedną </w:t>
            </w:r>
            <w:r w:rsidR="00ED4653" w:rsidRPr="00ED465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platform</w:t>
            </w: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ą z uwzględnieniem miejsca na odczynniki</w:t>
            </w:r>
            <w:r w:rsidR="00ED4653" w:rsidRPr="00ED4653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4" w:type="dxa"/>
            <w:vAlign w:val="center"/>
          </w:tcPr>
          <w:p w14:paraId="4C6F562B" w14:textId="09699C15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664983FD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5C025C6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132A223D" w14:textId="7813D4AB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1.1</w:t>
            </w: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9498" w:type="dxa"/>
            <w:vAlign w:val="center"/>
          </w:tcPr>
          <w:p w14:paraId="52704711" w14:textId="046455F4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W przypadku awarii jednego modułu możliwość pracy na drugim module.</w:t>
            </w:r>
          </w:p>
        </w:tc>
        <w:tc>
          <w:tcPr>
            <w:tcW w:w="2384" w:type="dxa"/>
            <w:vAlign w:val="center"/>
          </w:tcPr>
          <w:p w14:paraId="386326E6" w14:textId="33958BB3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4ED82995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66B1D16A" w14:textId="77777777" w:rsidTr="00E873F0">
        <w:trPr>
          <w:trHeight w:val="539"/>
        </w:trPr>
        <w:tc>
          <w:tcPr>
            <w:tcW w:w="577" w:type="dxa"/>
            <w:vAlign w:val="center"/>
          </w:tcPr>
          <w:p w14:paraId="254BB616" w14:textId="2BD2AF1D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1.1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9498" w:type="dxa"/>
            <w:vAlign w:val="center"/>
          </w:tcPr>
          <w:p w14:paraId="64952A34" w14:textId="24195265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Zewnętrzny zasilacz awaryjny UPS podtrzymujący pracę linii przez 30 min., serwisowanie UPS po stronie Wykonawcy</w:t>
            </w:r>
          </w:p>
        </w:tc>
        <w:tc>
          <w:tcPr>
            <w:tcW w:w="2384" w:type="dxa"/>
            <w:vAlign w:val="center"/>
          </w:tcPr>
          <w:p w14:paraId="49810048" w14:textId="0B1D231A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74F49981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6A2847C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6C984FD6" w14:textId="238C55CC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1.14</w:t>
            </w:r>
          </w:p>
        </w:tc>
        <w:tc>
          <w:tcPr>
            <w:tcW w:w="9498" w:type="dxa"/>
            <w:vAlign w:val="center"/>
          </w:tcPr>
          <w:p w14:paraId="2A3BC159" w14:textId="3C5525BB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Instrukcje obsługi w języku polskim w wersji papierowej dostarczone wraz z linią hematologiczną</w:t>
            </w:r>
          </w:p>
        </w:tc>
        <w:tc>
          <w:tcPr>
            <w:tcW w:w="2384" w:type="dxa"/>
            <w:vAlign w:val="center"/>
          </w:tcPr>
          <w:p w14:paraId="51754FDE" w14:textId="77D86473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1C85DE01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E7B96" w:rsidRPr="008E6C08" w14:paraId="43FED8FF" w14:textId="77777777" w:rsidTr="00E873F0">
        <w:trPr>
          <w:trHeight w:val="461"/>
        </w:trPr>
        <w:tc>
          <w:tcPr>
            <w:tcW w:w="577" w:type="dxa"/>
            <w:vAlign w:val="center"/>
          </w:tcPr>
          <w:p w14:paraId="7ED7EC04" w14:textId="32BF2864" w:rsidR="00CE7B96" w:rsidRDefault="00CE7B96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1.15</w:t>
            </w:r>
          </w:p>
        </w:tc>
        <w:tc>
          <w:tcPr>
            <w:tcW w:w="9498" w:type="dxa"/>
            <w:vAlign w:val="center"/>
          </w:tcPr>
          <w:p w14:paraId="22D795BD" w14:textId="77777777" w:rsidR="00CE7B96" w:rsidRPr="000A077C" w:rsidRDefault="00CE7B96" w:rsidP="00CE7B96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Dodatkowe 3</w:t>
            </w:r>
            <w:r w:rsidRPr="000A077C">
              <w:rPr>
                <w:rFonts w:ascii="Bookman Old Style" w:hAnsi="Bookman Old Style"/>
                <w:sz w:val="20"/>
                <w:szCs w:val="20"/>
              </w:rPr>
              <w:t xml:space="preserve"> zestaw</w:t>
            </w:r>
            <w:r>
              <w:rPr>
                <w:rFonts w:ascii="Bookman Old Style" w:hAnsi="Bookman Old Style"/>
                <w:sz w:val="20"/>
                <w:szCs w:val="20"/>
              </w:rPr>
              <w:t>y komputerowe</w:t>
            </w:r>
            <w:r w:rsidRPr="000A077C">
              <w:rPr>
                <w:rFonts w:ascii="Bookman Old Style" w:hAnsi="Bookman Old Style"/>
                <w:sz w:val="20"/>
                <w:szCs w:val="20"/>
              </w:rPr>
              <w:t xml:space="preserve"> (poza komputerem obsługującym pro</w:t>
            </w:r>
            <w:r>
              <w:rPr>
                <w:rFonts w:ascii="Bookman Old Style" w:hAnsi="Bookman Old Style"/>
                <w:sz w:val="20"/>
                <w:szCs w:val="20"/>
              </w:rPr>
              <w:t>gram analizatora), umożliwiające</w:t>
            </w:r>
            <w:r w:rsidRPr="000A077C">
              <w:rPr>
                <w:rFonts w:ascii="Bookman Old Style" w:hAnsi="Bookman Old Style"/>
                <w:sz w:val="20"/>
                <w:szCs w:val="20"/>
              </w:rPr>
              <w:t xml:space="preserve"> dwustronną komunikację analizatora z LSI Zamawiającego i przesyłanie wyników badań do LSI. </w:t>
            </w:r>
          </w:p>
          <w:p w14:paraId="43984B1A" w14:textId="77777777" w:rsidR="00CE7B96" w:rsidRDefault="00CE7B96" w:rsidP="00CE7B96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0A077C">
              <w:rPr>
                <w:rFonts w:ascii="Bookman Old Style" w:hAnsi="Bookman Old Style"/>
                <w:sz w:val="20"/>
                <w:szCs w:val="20"/>
              </w:rPr>
              <w:t xml:space="preserve">Skład zestawu: </w:t>
            </w:r>
          </w:p>
          <w:p w14:paraId="3C8640AD" w14:textId="422C5460" w:rsidR="00CE7B96" w:rsidRPr="008E6C08" w:rsidRDefault="00CE7B96" w:rsidP="00CE7B96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0A077C">
              <w:rPr>
                <w:rFonts w:ascii="Bookman Old Style" w:hAnsi="Bookman Old Style"/>
                <w:sz w:val="20"/>
                <w:szCs w:val="20"/>
              </w:rPr>
              <w:t>komputer, klawiatura, mysz optyczna, monitor LCD o przekątnej minimum 24″, system o</w:t>
            </w:r>
            <w:r>
              <w:rPr>
                <w:rFonts w:ascii="Bookman Old Style" w:hAnsi="Bookman Old Style"/>
                <w:sz w:val="20"/>
                <w:szCs w:val="20"/>
              </w:rPr>
              <w:t>peracyjny najnowszej generacji, pakiet</w:t>
            </w:r>
            <w: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Microsoft Office (na dwóch stanowiskach).</w:t>
            </w:r>
          </w:p>
        </w:tc>
        <w:tc>
          <w:tcPr>
            <w:tcW w:w="2384" w:type="dxa"/>
            <w:vAlign w:val="center"/>
          </w:tcPr>
          <w:p w14:paraId="056C03FE" w14:textId="659294CD" w:rsidR="00CE7B96" w:rsidRPr="008E6C08" w:rsidRDefault="00CE7B96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1BE1E445" w14:textId="77777777" w:rsidR="00CE7B96" w:rsidRPr="008E6C08" w:rsidRDefault="00CE7B96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D190FD2" w14:textId="77777777" w:rsidTr="00E873F0">
        <w:trPr>
          <w:trHeight w:val="461"/>
        </w:trPr>
        <w:tc>
          <w:tcPr>
            <w:tcW w:w="577" w:type="dxa"/>
            <w:shd w:val="clear" w:color="auto" w:fill="FFFFFF" w:themeFill="background1"/>
            <w:vAlign w:val="center"/>
          </w:tcPr>
          <w:p w14:paraId="6D54978C" w14:textId="2B5B7CAA" w:rsidR="00ED4653" w:rsidRPr="008E6C08" w:rsidRDefault="00ED4653" w:rsidP="00ED4653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6146BCE2" w14:textId="7FE975DB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sz w:val="20"/>
                <w:szCs w:val="20"/>
              </w:rPr>
              <w:t xml:space="preserve">PARAMETRY WYMAGANE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DLA </w:t>
            </w:r>
            <w:r w:rsidRPr="008E6C08">
              <w:rPr>
                <w:rFonts w:ascii="Bookman Old Style" w:hAnsi="Bookman Old Style"/>
                <w:b/>
                <w:sz w:val="20"/>
                <w:szCs w:val="20"/>
              </w:rPr>
              <w:t>ANALIZATORA HEM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A</w:t>
            </w:r>
            <w:r w:rsidRPr="008E6C08">
              <w:rPr>
                <w:rFonts w:ascii="Bookman Old Style" w:hAnsi="Bookman Old Style"/>
                <w:b/>
                <w:sz w:val="20"/>
                <w:szCs w:val="20"/>
              </w:rPr>
              <w:t>TOLOGICZNEGO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1C92103" w14:textId="77777777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14:paraId="4C04540B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0B7CEC2A" w14:textId="77777777" w:rsidTr="00E873F0">
        <w:trPr>
          <w:trHeight w:val="860"/>
        </w:trPr>
        <w:tc>
          <w:tcPr>
            <w:tcW w:w="577" w:type="dxa"/>
            <w:vAlign w:val="center"/>
          </w:tcPr>
          <w:p w14:paraId="3DEE529B" w14:textId="75BEDB0A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</w:t>
            </w:r>
          </w:p>
        </w:tc>
        <w:tc>
          <w:tcPr>
            <w:tcW w:w="9498" w:type="dxa"/>
            <w:vAlign w:val="center"/>
          </w:tcPr>
          <w:p w14:paraId="2EA26A51" w14:textId="4BFCBCB8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Wydajność analizatora hematologicznego - min. 200 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ozn</w:t>
            </w:r>
            <w:proofErr w:type="spellEnd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/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godz</w:t>
            </w:r>
            <w:proofErr w:type="spellEnd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w trybie 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CBC+Diff</w:t>
            </w:r>
            <w:proofErr w:type="spellEnd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. Zamawiający nie dopuszcza integrowania osobnych analizatorów w celu uzyskania wymaganej wydajności</w:t>
            </w:r>
          </w:p>
        </w:tc>
        <w:tc>
          <w:tcPr>
            <w:tcW w:w="2384" w:type="dxa"/>
            <w:vAlign w:val="center"/>
          </w:tcPr>
          <w:p w14:paraId="27D56CD6" w14:textId="431BE483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41BD0530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1A952B79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0D633EBA" w14:textId="162AF609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2.2</w:t>
            </w:r>
          </w:p>
        </w:tc>
        <w:tc>
          <w:tcPr>
            <w:tcW w:w="9498" w:type="dxa"/>
            <w:vAlign w:val="center"/>
          </w:tcPr>
          <w:p w14:paraId="336A1A05" w14:textId="7E82DACB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Analizator hematologiczny zintegrowany razem z aparatem do barwienia i wykonywania rozmazów oraz aparatem do analizy cyfrowej rozmazu.</w:t>
            </w:r>
          </w:p>
        </w:tc>
        <w:tc>
          <w:tcPr>
            <w:tcW w:w="2384" w:type="dxa"/>
            <w:vAlign w:val="center"/>
          </w:tcPr>
          <w:p w14:paraId="0875115B" w14:textId="201A47F0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E2773E1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2DEA315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405D912B" w14:textId="0D096A45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2.3</w:t>
            </w:r>
          </w:p>
        </w:tc>
        <w:tc>
          <w:tcPr>
            <w:tcW w:w="9498" w:type="dxa"/>
            <w:vAlign w:val="center"/>
          </w:tcPr>
          <w:p w14:paraId="28EC0091" w14:textId="16795916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Dowolny wybór opcji pracy analizatora w trybach: CBC,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CBC + DIFF, CBC + DIFF + RET, CBC + RET.</w:t>
            </w:r>
          </w:p>
          <w:p w14:paraId="7A4A075F" w14:textId="77777777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Możliwość wykonywania badań w różnych trybach pracy bez potrzeby sortowania próbek.</w:t>
            </w:r>
          </w:p>
          <w:p w14:paraId="6096FD54" w14:textId="02728CC1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lastRenderedPageBreak/>
              <w:t>Identyfikacja próbek po kodach kreskowych.</w:t>
            </w:r>
          </w:p>
        </w:tc>
        <w:tc>
          <w:tcPr>
            <w:tcW w:w="2384" w:type="dxa"/>
            <w:vAlign w:val="center"/>
          </w:tcPr>
          <w:p w14:paraId="1B817023" w14:textId="47213C9B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44" w:type="dxa"/>
          </w:tcPr>
          <w:p w14:paraId="4FB7A26A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2F0D04DA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03360DBB" w14:textId="631ED414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2.4</w:t>
            </w:r>
          </w:p>
        </w:tc>
        <w:tc>
          <w:tcPr>
            <w:tcW w:w="9498" w:type="dxa"/>
            <w:vAlign w:val="center"/>
          </w:tcPr>
          <w:p w14:paraId="4BB95F87" w14:textId="485B60C2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Różnicowanie WBC przy użyciu barwnika fluorescencyjnego w technologii 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cytometrii</w:t>
            </w:r>
            <w:proofErr w:type="spellEnd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przepływowej z wykorzystaniem lasera półprzewodnikowego.</w:t>
            </w:r>
          </w:p>
        </w:tc>
        <w:tc>
          <w:tcPr>
            <w:tcW w:w="2384" w:type="dxa"/>
            <w:vAlign w:val="center"/>
          </w:tcPr>
          <w:p w14:paraId="21929869" w14:textId="611EEAC9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FEDC0E0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6FAD15BE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2F2EFD63" w14:textId="4C07BC5B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2.5</w:t>
            </w:r>
          </w:p>
        </w:tc>
        <w:tc>
          <w:tcPr>
            <w:tcW w:w="9498" w:type="dxa"/>
            <w:vAlign w:val="center"/>
          </w:tcPr>
          <w:p w14:paraId="38BB865F" w14:textId="062B4493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Podajnik próbek w formie statywów. Możliwość wstawienia 100 próbek jednorazowo.</w:t>
            </w:r>
          </w:p>
        </w:tc>
        <w:tc>
          <w:tcPr>
            <w:tcW w:w="2384" w:type="dxa"/>
            <w:vAlign w:val="center"/>
          </w:tcPr>
          <w:p w14:paraId="0D1EC853" w14:textId="7A22111C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70F7DB83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2F0B0EFF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410F45AF" w14:textId="4D64FE33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2.6</w:t>
            </w:r>
          </w:p>
        </w:tc>
        <w:tc>
          <w:tcPr>
            <w:tcW w:w="9498" w:type="dxa"/>
            <w:vAlign w:val="center"/>
          </w:tcPr>
          <w:p w14:paraId="01F13294" w14:textId="280D3741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Praca w systemie zamkniętym i otwartym.</w:t>
            </w:r>
          </w:p>
        </w:tc>
        <w:tc>
          <w:tcPr>
            <w:tcW w:w="2384" w:type="dxa"/>
            <w:vAlign w:val="center"/>
          </w:tcPr>
          <w:p w14:paraId="1D2E0FBD" w14:textId="07F75530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B1E9371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87A572C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1F7B6207" w14:textId="46AE4682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2.7</w:t>
            </w:r>
          </w:p>
        </w:tc>
        <w:tc>
          <w:tcPr>
            <w:tcW w:w="9498" w:type="dxa"/>
            <w:vAlign w:val="center"/>
          </w:tcPr>
          <w:p w14:paraId="5B6C6C4D" w14:textId="48ACE94E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Praca podajnika z p</w:t>
            </w:r>
            <w:r w:rsidR="00877794">
              <w:rPr>
                <w:rFonts w:ascii="Bookman Old Style" w:hAnsi="Bookman Old Style"/>
                <w:sz w:val="20"/>
                <w:szCs w:val="20"/>
              </w:rPr>
              <w:t>robówkami w systemie zamkniętym</w:t>
            </w:r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 różnych producentów.</w:t>
            </w:r>
          </w:p>
        </w:tc>
        <w:tc>
          <w:tcPr>
            <w:tcW w:w="2384" w:type="dxa"/>
            <w:vAlign w:val="center"/>
          </w:tcPr>
          <w:p w14:paraId="6983A3EE" w14:textId="368BC936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7A34D91E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452210F1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3EF9FDEA" w14:textId="24653B0F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2.8</w:t>
            </w:r>
          </w:p>
        </w:tc>
        <w:tc>
          <w:tcPr>
            <w:tcW w:w="9498" w:type="dxa"/>
            <w:vAlign w:val="center"/>
          </w:tcPr>
          <w:p w14:paraId="209C927D" w14:textId="1158CF1E" w:rsidR="00A27BE7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Archiwizacja wyników w pamięci analizatora minimum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2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00</w:t>
            </w:r>
            <w:r w:rsidR="00A27BE7">
              <w:rPr>
                <w:rFonts w:ascii="Bookman Old Style" w:hAnsi="Bookman Old Style"/>
                <w:color w:val="000000"/>
                <w:sz w:val="20"/>
                <w:szCs w:val="20"/>
              </w:rPr>
              <w:t> 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000</w:t>
            </w:r>
            <w:r w:rsidR="00A27BE7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wraz z histogramami, </w:t>
            </w:r>
            <w:proofErr w:type="spellStart"/>
            <w:r w:rsidR="00877794">
              <w:rPr>
                <w:rFonts w:ascii="Bookman Old Style" w:hAnsi="Bookman Old Style"/>
                <w:color w:val="000000"/>
                <w:sz w:val="20"/>
                <w:szCs w:val="20"/>
              </w:rPr>
              <w:t>scate</w:t>
            </w:r>
            <w:r w:rsidR="00A27BE7">
              <w:rPr>
                <w:rFonts w:ascii="Bookman Old Style" w:hAnsi="Bookman Old Style"/>
                <w:color w:val="000000"/>
                <w:sz w:val="20"/>
                <w:szCs w:val="20"/>
              </w:rPr>
              <w:t>gramami</w:t>
            </w:r>
            <w:proofErr w:type="spellEnd"/>
            <w:r w:rsidR="00A27BE7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i zdjęciami jpg. </w:t>
            </w:r>
          </w:p>
          <w:p w14:paraId="178ECBC2" w14:textId="431BE7E8" w:rsidR="00ED4653" w:rsidRPr="008E6C08" w:rsidRDefault="00A27BE7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Możliwość transmisji danych na wewnętrzny serwer laboratoryjny w celu archiwizacji cyfrowych zdjęć ocen mikroskopowych.</w:t>
            </w:r>
          </w:p>
        </w:tc>
        <w:tc>
          <w:tcPr>
            <w:tcW w:w="2384" w:type="dxa"/>
            <w:vAlign w:val="center"/>
          </w:tcPr>
          <w:p w14:paraId="5C2B8B78" w14:textId="2BB2EDFE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D926B11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391B8539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28A0E943" w14:textId="54F2BD5D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2.9</w:t>
            </w:r>
          </w:p>
        </w:tc>
        <w:tc>
          <w:tcPr>
            <w:tcW w:w="9498" w:type="dxa"/>
            <w:vAlign w:val="center"/>
          </w:tcPr>
          <w:p w14:paraId="402181B0" w14:textId="11E690AE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Minimum 3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7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parametrów 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raportowalnych</w:t>
            </w:r>
            <w:proofErr w:type="spellEnd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krwi obwodowej.</w:t>
            </w:r>
          </w:p>
        </w:tc>
        <w:tc>
          <w:tcPr>
            <w:tcW w:w="2384" w:type="dxa"/>
            <w:vAlign w:val="center"/>
          </w:tcPr>
          <w:p w14:paraId="60790850" w14:textId="0A60E6CB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1E40DAED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6931D822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2A21F5DB" w14:textId="5D366292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2.10</w:t>
            </w:r>
          </w:p>
        </w:tc>
        <w:tc>
          <w:tcPr>
            <w:tcW w:w="9498" w:type="dxa"/>
            <w:vAlign w:val="center"/>
          </w:tcPr>
          <w:p w14:paraId="52B4A8E1" w14:textId="7D30FB52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Pomiar co najmniej następujących parametrów:</w:t>
            </w:r>
          </w:p>
          <w:p w14:paraId="73FCC6D4" w14:textId="0B26570A" w:rsidR="00ED4653" w:rsidRPr="008E6C08" w:rsidRDefault="00ED4653" w:rsidP="00ED4653">
            <w:pPr>
              <w:spacing w:before="60" w:after="60"/>
              <w:ind w:left="170" w:hanging="180"/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- WBC, Lymph#, Lymph%, Mon#, Mon%, Neu#, Neu%, Bas#, Bas%, Eos#, Eos%, IMG#, IMG%,</w:t>
            </w:r>
          </w:p>
          <w:p w14:paraId="5F779224" w14:textId="6272CF5B" w:rsidR="00ED4653" w:rsidRPr="008E6C08" w:rsidRDefault="00ED4653" w:rsidP="00021F00">
            <w:pPr>
              <w:spacing w:before="60" w:after="60"/>
              <w:ind w:left="170" w:hanging="180"/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 xml:space="preserve">- RBC, HGB, HCT, MCV, MCH, MCHC, RDW, NRBC#, NRBC%, RET#, RET%, RHE, IRF, LFR, MFR, HFR, </w:t>
            </w:r>
            <w:r w:rsidR="00021F00" w:rsidRPr="00021F00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Micro%, Macro%</w:t>
            </w:r>
            <w:r w:rsidR="00021F00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,</w:t>
            </w:r>
          </w:p>
          <w:p w14:paraId="215EADE5" w14:textId="2C683A8F" w:rsidR="00ED4653" w:rsidRPr="008E6C08" w:rsidRDefault="00ED4653" w:rsidP="00021F00">
            <w:pPr>
              <w:spacing w:before="60" w:after="60"/>
              <w:ind w:left="170" w:hanging="180"/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 xml:space="preserve">- PLT, </w:t>
            </w:r>
            <w:r w:rsidR="00021F00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 xml:space="preserve">PLT-O, 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MPV, PCT, P-LCR, P-LCC, IPF,</w:t>
            </w:r>
          </w:p>
          <w:p w14:paraId="73E19D26" w14:textId="5144E0BF" w:rsidR="00ED4653" w:rsidRPr="009437E5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- 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Minimum 3 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skategramy</w:t>
            </w:r>
            <w:proofErr w:type="spellEnd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w technologi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i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trójwymiarowej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Pr="009437E5">
              <w:rPr>
                <w:rFonts w:ascii="Bookman Old Style" w:hAnsi="Bookman Old Style"/>
                <w:sz w:val="20"/>
                <w:szCs w:val="20"/>
              </w:rPr>
              <w:t xml:space="preserve">(obraz 3D z możliwością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manualnego </w:t>
            </w:r>
            <w:r w:rsidRPr="009437E5">
              <w:rPr>
                <w:rFonts w:ascii="Bookman Old Style" w:hAnsi="Bookman Old Style"/>
                <w:sz w:val="20"/>
                <w:szCs w:val="20"/>
              </w:rPr>
              <w:t>obrotu 360</w:t>
            </w:r>
            <w:r w:rsidRPr="009437E5"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  <w:r w:rsidRPr="009437E5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384" w:type="dxa"/>
            <w:vAlign w:val="center"/>
          </w:tcPr>
          <w:p w14:paraId="3156A10C" w14:textId="4282B218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636D0A52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07905C31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1375933F" w14:textId="3F7AB0E3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2.11</w:t>
            </w:r>
          </w:p>
        </w:tc>
        <w:tc>
          <w:tcPr>
            <w:tcW w:w="9498" w:type="dxa"/>
            <w:vAlign w:val="center"/>
          </w:tcPr>
          <w:p w14:paraId="440B7499" w14:textId="48FB827F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Zakresy liniowości bez rozcieńczenia próbki dla :</w:t>
            </w:r>
          </w:p>
          <w:p w14:paraId="7B58A709" w14:textId="7A3D681F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- WBC od 0 do co najmniej 500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,0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x 10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3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/µl,  </w:t>
            </w:r>
          </w:p>
          <w:p w14:paraId="130D0154" w14:textId="75CAEE25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- PLT od 0 do co najmniej 5000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,0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x 10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3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/µl,  </w:t>
            </w:r>
          </w:p>
          <w:p w14:paraId="74F8AD22" w14:textId="249B7DB9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- RBC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od 0 do co najmniej 8,6 x 10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6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/µl,  </w:t>
            </w:r>
          </w:p>
          <w:p w14:paraId="0316E558" w14:textId="67862A19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- HGB od 0 do co najmniej 26 g/dl, </w:t>
            </w:r>
          </w:p>
          <w:p w14:paraId="3B3A57B7" w14:textId="2109DCDF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- HCT od 0 do co najmniej 75 %,</w:t>
            </w:r>
          </w:p>
          <w:p w14:paraId="209E927C" w14:textId="71807B74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- RET od 0 do co najmniej 0,8 x 10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  <w:vertAlign w:val="superscript"/>
              </w:rPr>
              <w:t>6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/µl,  </w:t>
            </w:r>
          </w:p>
        </w:tc>
        <w:tc>
          <w:tcPr>
            <w:tcW w:w="2384" w:type="dxa"/>
            <w:vAlign w:val="center"/>
          </w:tcPr>
          <w:p w14:paraId="7E666B2C" w14:textId="2AF70CF9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3A2A65CE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462CBE3B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02060F2C" w14:textId="327FA3EC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9498" w:type="dxa"/>
            <w:vAlign w:val="center"/>
          </w:tcPr>
          <w:p w14:paraId="3D80BF36" w14:textId="0871D5CD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Objętość badanej próbki max. 190 µl,  </w:t>
            </w:r>
          </w:p>
        </w:tc>
        <w:tc>
          <w:tcPr>
            <w:tcW w:w="2384" w:type="dxa"/>
            <w:vAlign w:val="center"/>
          </w:tcPr>
          <w:p w14:paraId="0F344540" w14:textId="373283B9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63516F6E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657008FF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0C9F45ED" w14:textId="56F9C7C0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2.13</w:t>
            </w:r>
          </w:p>
        </w:tc>
        <w:tc>
          <w:tcPr>
            <w:tcW w:w="9498" w:type="dxa"/>
            <w:vAlign w:val="center"/>
          </w:tcPr>
          <w:p w14:paraId="554A468D" w14:textId="6EE8B62E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Możliwość pomiaru liczby płytek krwi techniką impedancyjną i optyczną.</w:t>
            </w:r>
          </w:p>
        </w:tc>
        <w:tc>
          <w:tcPr>
            <w:tcW w:w="2384" w:type="dxa"/>
            <w:vAlign w:val="center"/>
          </w:tcPr>
          <w:p w14:paraId="1D816492" w14:textId="27F41DE9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7FBE43F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7F439B7F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1788F665" w14:textId="2D6CFC76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2.14</w:t>
            </w:r>
          </w:p>
        </w:tc>
        <w:tc>
          <w:tcPr>
            <w:tcW w:w="9498" w:type="dxa"/>
            <w:vAlign w:val="center"/>
          </w:tcPr>
          <w:p w14:paraId="7C614D0A" w14:textId="372EAD01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Możliwość pracy w trybie ze wstępnym rozcieńczeniem, otrzymany wynik automatycznie przemnożony przez krotność rozcieńczenia.</w:t>
            </w:r>
          </w:p>
        </w:tc>
        <w:tc>
          <w:tcPr>
            <w:tcW w:w="2384" w:type="dxa"/>
            <w:vAlign w:val="center"/>
          </w:tcPr>
          <w:p w14:paraId="3BD57C5B" w14:textId="5B2C34FB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810957D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711EFA53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61B9969B" w14:textId="18C4F11C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2.15</w:t>
            </w:r>
          </w:p>
        </w:tc>
        <w:tc>
          <w:tcPr>
            <w:tcW w:w="9498" w:type="dxa"/>
            <w:vAlign w:val="center"/>
          </w:tcPr>
          <w:p w14:paraId="27D3A555" w14:textId="01614A9B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Aparat wyposażony w moduł mieszający próbkę przed pobraniem materiału do badania.</w:t>
            </w:r>
          </w:p>
        </w:tc>
        <w:tc>
          <w:tcPr>
            <w:tcW w:w="2384" w:type="dxa"/>
            <w:vAlign w:val="center"/>
          </w:tcPr>
          <w:p w14:paraId="7D7A6C5E" w14:textId="49F96A02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C9C3EB8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37394832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7D29D226" w14:textId="4A1BD165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2.16</w:t>
            </w:r>
          </w:p>
        </w:tc>
        <w:tc>
          <w:tcPr>
            <w:tcW w:w="9498" w:type="dxa"/>
            <w:vAlign w:val="center"/>
          </w:tcPr>
          <w:p w14:paraId="487000BA" w14:textId="75EFBAA3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Automatyczne czyszczenie igły pobierającej próbkę.</w:t>
            </w:r>
          </w:p>
        </w:tc>
        <w:tc>
          <w:tcPr>
            <w:tcW w:w="2384" w:type="dxa"/>
            <w:vAlign w:val="center"/>
          </w:tcPr>
          <w:p w14:paraId="0BD8C267" w14:textId="0064ACFE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15A6B34D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72CFEEAB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0785540D" w14:textId="5EA3E7A4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2.17</w:t>
            </w:r>
          </w:p>
        </w:tc>
        <w:tc>
          <w:tcPr>
            <w:tcW w:w="9498" w:type="dxa"/>
            <w:vAlign w:val="center"/>
          </w:tcPr>
          <w:p w14:paraId="20F6215C" w14:textId="6639B2DA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Materiał kontrolny dla wszystkich parametrów raportowanych przez analizator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na trzech poziomach (L, N, H) dla wewnętrznej </w:t>
            </w:r>
            <w:r w:rsidR="00021F00">
              <w:rPr>
                <w:rFonts w:ascii="Bookman Old Style" w:hAnsi="Bookman Old Style"/>
                <w:color w:val="000000"/>
                <w:sz w:val="20"/>
                <w:szCs w:val="20"/>
              </w:rPr>
              <w:t>kontroli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jakości.</w:t>
            </w:r>
          </w:p>
        </w:tc>
        <w:tc>
          <w:tcPr>
            <w:tcW w:w="2384" w:type="dxa"/>
            <w:vAlign w:val="center"/>
          </w:tcPr>
          <w:p w14:paraId="1D6A8776" w14:textId="314D2CB8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1ADB86D2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1EBC892F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7737C39E" w14:textId="0B92DECD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2.18</w:t>
            </w:r>
          </w:p>
        </w:tc>
        <w:tc>
          <w:tcPr>
            <w:tcW w:w="9498" w:type="dxa"/>
            <w:vAlign w:val="center"/>
          </w:tcPr>
          <w:p w14:paraId="31586BBA" w14:textId="1B6FBE9B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Osobny tryb pomiaru płynów z jam ciała.</w:t>
            </w:r>
          </w:p>
        </w:tc>
        <w:tc>
          <w:tcPr>
            <w:tcW w:w="2384" w:type="dxa"/>
            <w:vAlign w:val="center"/>
          </w:tcPr>
          <w:p w14:paraId="282984A1" w14:textId="78B95B45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BD1E7F5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226060BB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34F79C64" w14:textId="60C0A46C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2.19</w:t>
            </w:r>
          </w:p>
        </w:tc>
        <w:tc>
          <w:tcPr>
            <w:tcW w:w="9498" w:type="dxa"/>
            <w:vAlign w:val="center"/>
          </w:tcPr>
          <w:p w14:paraId="1A376A2F" w14:textId="5E54EBF9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Osobny tryb pomiaru dla próbek 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leukopenicznych</w:t>
            </w:r>
            <w:proofErr w:type="spellEnd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z wydłużonym czasem zliczania leukocytów.</w:t>
            </w:r>
          </w:p>
        </w:tc>
        <w:tc>
          <w:tcPr>
            <w:tcW w:w="2384" w:type="dxa"/>
            <w:vAlign w:val="center"/>
          </w:tcPr>
          <w:p w14:paraId="5AF14AB4" w14:textId="79EF58C7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75CBB15E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10B69301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1114F454" w14:textId="0E1B55BC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2.20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0644" w14:textId="7AE60689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Odrębny kanał pomiarowy oznaczający NRBC i Bazofile.</w:t>
            </w:r>
          </w:p>
        </w:tc>
        <w:tc>
          <w:tcPr>
            <w:tcW w:w="2384" w:type="dxa"/>
            <w:vAlign w:val="center"/>
          </w:tcPr>
          <w:p w14:paraId="2573510C" w14:textId="6E2DCE17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3F8F407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3CBA32B3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773D831A" w14:textId="75766BAD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2.21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8412" w14:textId="39B0EAA4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Odrębny kanał pomiarowy oznaczający 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</w:t>
            </w:r>
            <w:r w:rsidRPr="008E6C0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emoglobinę.</w:t>
            </w:r>
          </w:p>
        </w:tc>
        <w:tc>
          <w:tcPr>
            <w:tcW w:w="2384" w:type="dxa"/>
            <w:vAlign w:val="center"/>
          </w:tcPr>
          <w:p w14:paraId="39665153" w14:textId="6E4835AC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254AAC21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82335A1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7BC4B5BF" w14:textId="5435AE21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2.22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5307" w14:textId="2A661A08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Odrębny kanał pomiarowy oznaczający </w:t>
            </w:r>
            <w:proofErr w:type="spellStart"/>
            <w:r w:rsidRPr="008E6C0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Retikulocyty</w:t>
            </w:r>
            <w:proofErr w:type="spellEnd"/>
            <w:r w:rsidRPr="008E6C0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4" w:type="dxa"/>
            <w:vAlign w:val="center"/>
          </w:tcPr>
          <w:p w14:paraId="16E70A17" w14:textId="63400849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387ABFF7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893BA00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1B8EC118" w14:textId="29C7D4F7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2.23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6F43" w14:textId="41DF8D57" w:rsidR="00ED4653" w:rsidRPr="008E6C08" w:rsidRDefault="00ED4653" w:rsidP="00ED4653">
            <w:pPr>
              <w:spacing w:before="60" w:after="60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Błąd przeniesienia WBC≤ 1%, RBC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r w:rsidRPr="008E6C08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≤ 1%, HGB ≤ 1%, PLT ≤ 1%</w:t>
            </w:r>
          </w:p>
        </w:tc>
        <w:tc>
          <w:tcPr>
            <w:tcW w:w="2384" w:type="dxa"/>
            <w:vAlign w:val="center"/>
          </w:tcPr>
          <w:p w14:paraId="62C34A5C" w14:textId="2A8ABBA7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79089046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41728470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36C499B4" w14:textId="3C451B99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6529" w14:textId="32FC7DB8" w:rsidR="00ED4653" w:rsidRPr="008E6C08" w:rsidRDefault="00ED4653" w:rsidP="00ED4653">
            <w:pPr>
              <w:pStyle w:val="Tekstpodstawowy31"/>
              <w:jc w:val="both"/>
              <w:rPr>
                <w:rFonts w:ascii="Bookman Old Style" w:hAnsi="Bookman Old Style"/>
                <w:b w:val="0"/>
              </w:rPr>
            </w:pPr>
            <w:r w:rsidRPr="008E6C08">
              <w:rPr>
                <w:rFonts w:ascii="Bookman Old Style" w:hAnsi="Bookman Old Style"/>
                <w:b w:val="0"/>
              </w:rPr>
              <w:t>Flagowanie wyników patologicznych wraz z komunikatami opisującymi typowe patologie.</w:t>
            </w:r>
          </w:p>
        </w:tc>
        <w:tc>
          <w:tcPr>
            <w:tcW w:w="2384" w:type="dxa"/>
            <w:vAlign w:val="center"/>
          </w:tcPr>
          <w:p w14:paraId="2DBA9669" w14:textId="219C1436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6A28FCAE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45DF0F5C" w14:textId="77777777" w:rsidTr="00E873F0">
        <w:trPr>
          <w:trHeight w:val="431"/>
        </w:trPr>
        <w:tc>
          <w:tcPr>
            <w:tcW w:w="577" w:type="dxa"/>
            <w:vAlign w:val="center"/>
          </w:tcPr>
          <w:p w14:paraId="1B01A8AB" w14:textId="1F4C736B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2.25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73E0" w14:textId="6F82AFC7" w:rsidR="00ED4653" w:rsidRPr="008E6C08" w:rsidRDefault="00ED4653" w:rsidP="00ED4653">
            <w:pPr>
              <w:pStyle w:val="Tekstpodstawowy31"/>
              <w:jc w:val="both"/>
              <w:rPr>
                <w:rFonts w:ascii="Bookman Old Style" w:hAnsi="Bookman Old Style"/>
                <w:b w:val="0"/>
              </w:rPr>
            </w:pPr>
            <w:r w:rsidRPr="008E6C08">
              <w:rPr>
                <w:rFonts w:ascii="Bookman Old Style" w:hAnsi="Bookman Old Style"/>
                <w:b w:val="0"/>
              </w:rPr>
              <w:t>Wbudowany system wewnętrznej kontroli jakości oraz statystyki badań.</w:t>
            </w:r>
          </w:p>
        </w:tc>
        <w:tc>
          <w:tcPr>
            <w:tcW w:w="2384" w:type="dxa"/>
            <w:vAlign w:val="center"/>
          </w:tcPr>
          <w:p w14:paraId="715A2459" w14:textId="7BC02DA9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2A317194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603856D" w14:textId="77777777" w:rsidTr="00E873F0">
        <w:trPr>
          <w:trHeight w:val="620"/>
        </w:trPr>
        <w:tc>
          <w:tcPr>
            <w:tcW w:w="577" w:type="dxa"/>
            <w:vAlign w:val="center"/>
          </w:tcPr>
          <w:p w14:paraId="4735FED6" w14:textId="5DFB8357" w:rsidR="00ED4653" w:rsidRPr="008E6C08" w:rsidRDefault="00ED4653" w:rsidP="00ED46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sz w:val="20"/>
                <w:szCs w:val="20"/>
              </w:rPr>
              <w:t>2.26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297C" w14:textId="42F55C78" w:rsidR="00ED4653" w:rsidRPr="008E6C08" w:rsidRDefault="00ED4653" w:rsidP="00ED4653">
            <w:pPr>
              <w:pStyle w:val="Tekstpodstawowy31"/>
              <w:jc w:val="both"/>
              <w:rPr>
                <w:rFonts w:ascii="Bookman Old Style" w:hAnsi="Bookman Old Style"/>
                <w:b w:val="0"/>
                <w:bCs/>
                <w:color w:val="000000"/>
              </w:rPr>
            </w:pPr>
            <w:r w:rsidRPr="008E6C08">
              <w:rPr>
                <w:rFonts w:ascii="Bookman Old Style" w:hAnsi="Bookman Old Style"/>
                <w:b w:val="0"/>
                <w:bCs/>
                <w:color w:val="000000"/>
              </w:rPr>
              <w:t>Identyfikacja odczynników na podstawie kodu kreskowego</w:t>
            </w:r>
          </w:p>
        </w:tc>
        <w:tc>
          <w:tcPr>
            <w:tcW w:w="2384" w:type="dxa"/>
            <w:vAlign w:val="center"/>
          </w:tcPr>
          <w:p w14:paraId="6C0A80C4" w14:textId="16A4A8A1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69FACFD1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33AE7E1E" w14:textId="77777777" w:rsidTr="00E873F0">
        <w:trPr>
          <w:trHeight w:val="629"/>
        </w:trPr>
        <w:tc>
          <w:tcPr>
            <w:tcW w:w="577" w:type="dxa"/>
            <w:shd w:val="clear" w:color="auto" w:fill="FFFFFF" w:themeFill="background1"/>
            <w:vAlign w:val="center"/>
          </w:tcPr>
          <w:p w14:paraId="79307239" w14:textId="6FCA540E" w:rsidR="00ED4653" w:rsidRPr="008E6C08" w:rsidRDefault="00ED4653" w:rsidP="00ED4653">
            <w:pPr>
              <w:spacing w:before="60" w:after="60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8E6C0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lastRenderedPageBreak/>
              <w:t>3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529AEC11" w14:textId="6387F022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bCs/>
                <w:sz w:val="20"/>
                <w:szCs w:val="20"/>
              </w:rPr>
              <w:t>PARAMETRY WYMAGANE DLA APARATU DO WYKONYWANIA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I</w:t>
            </w:r>
            <w:r w:rsidRPr="008E6C0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BARWIENIA ROZMAZÓW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1C5F2FA7" w14:textId="77777777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14:paraId="0AB3ED97" w14:textId="77777777" w:rsidR="00ED4653" w:rsidRPr="008E6C08" w:rsidRDefault="00ED4653" w:rsidP="00ED46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15DF9221" w14:textId="77777777" w:rsidTr="00E873F0">
        <w:tc>
          <w:tcPr>
            <w:tcW w:w="577" w:type="dxa"/>
            <w:vAlign w:val="center"/>
          </w:tcPr>
          <w:p w14:paraId="71413626" w14:textId="2F97B2A5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3ACD" w14:textId="33086781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Automatyczne przygotowanie i barwienie szkiełek w jednym urządzeniu.</w:t>
            </w:r>
          </w:p>
        </w:tc>
        <w:tc>
          <w:tcPr>
            <w:tcW w:w="2384" w:type="dxa"/>
            <w:vAlign w:val="center"/>
          </w:tcPr>
          <w:p w14:paraId="0F27B300" w14:textId="7567C93C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10AC977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33CBECAE" w14:textId="77777777" w:rsidTr="00E873F0">
        <w:tc>
          <w:tcPr>
            <w:tcW w:w="577" w:type="dxa"/>
            <w:vAlign w:val="center"/>
          </w:tcPr>
          <w:p w14:paraId="7F44777E" w14:textId="66CF76E4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3.2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26DF" w14:textId="3BEA9FFC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Automatyczne wykrywanie lepkości krwi i dostosowanie do tego, kąta i prędkości rozprowadzania kropli krwi w celu uzyskania najlepszej jakości rozmazu.</w:t>
            </w:r>
          </w:p>
        </w:tc>
        <w:tc>
          <w:tcPr>
            <w:tcW w:w="2384" w:type="dxa"/>
            <w:vAlign w:val="center"/>
          </w:tcPr>
          <w:p w14:paraId="7444E37E" w14:textId="299FF6A3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11D8589B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2766E8E5" w14:textId="77777777" w:rsidTr="00E873F0">
        <w:tc>
          <w:tcPr>
            <w:tcW w:w="577" w:type="dxa"/>
            <w:vAlign w:val="center"/>
          </w:tcPr>
          <w:p w14:paraId="382CFC4C" w14:textId="07951D96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3.3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BFDC" w14:textId="64A4C4C1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Możliwe protokoły barwienia: Wrighta, Wrighta-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Giemsy</w:t>
            </w:r>
            <w:proofErr w:type="spellEnd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, Maya-Grunwalda-</w:t>
            </w:r>
            <w:proofErr w:type="spellStart"/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Giemsy</w:t>
            </w:r>
            <w:proofErr w:type="spellEnd"/>
          </w:p>
        </w:tc>
        <w:tc>
          <w:tcPr>
            <w:tcW w:w="2384" w:type="dxa"/>
            <w:vAlign w:val="center"/>
          </w:tcPr>
          <w:p w14:paraId="5FE82300" w14:textId="78C59E28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6793AD29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3D11AAB4" w14:textId="77777777" w:rsidTr="00E873F0">
        <w:tc>
          <w:tcPr>
            <w:tcW w:w="577" w:type="dxa"/>
            <w:vAlign w:val="center"/>
          </w:tcPr>
          <w:p w14:paraId="22387275" w14:textId="391E9948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3.4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C107" w14:textId="201CFDB3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Możliwość ponownego użycia barwników do 20 razy. </w:t>
            </w:r>
          </w:p>
        </w:tc>
        <w:tc>
          <w:tcPr>
            <w:tcW w:w="2384" w:type="dxa"/>
            <w:vAlign w:val="center"/>
          </w:tcPr>
          <w:p w14:paraId="0E79112C" w14:textId="505167A8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594807A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3C21FE60" w14:textId="77777777" w:rsidTr="00E873F0">
        <w:tc>
          <w:tcPr>
            <w:tcW w:w="577" w:type="dxa"/>
            <w:vAlign w:val="center"/>
          </w:tcPr>
          <w:p w14:paraId="30517712" w14:textId="609E9CE9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3.5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C98D" w14:textId="133D90D9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Wydajność do 120 zabarwionych szkiełek/godzinę.</w:t>
            </w:r>
          </w:p>
        </w:tc>
        <w:tc>
          <w:tcPr>
            <w:tcW w:w="2384" w:type="dxa"/>
            <w:vAlign w:val="center"/>
          </w:tcPr>
          <w:p w14:paraId="1CAE022A" w14:textId="5E026D13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A95B3DD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11AD0CF0" w14:textId="77777777" w:rsidTr="00E873F0">
        <w:tc>
          <w:tcPr>
            <w:tcW w:w="577" w:type="dxa"/>
            <w:vAlign w:val="center"/>
          </w:tcPr>
          <w:p w14:paraId="3EC0608F" w14:textId="72C11D57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3.6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32E1" w14:textId="72E2B750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Objętość próbki: 200 µl-automatyczny podajnik, 40 µl (tryb mikroprobówki).</w:t>
            </w:r>
          </w:p>
        </w:tc>
        <w:tc>
          <w:tcPr>
            <w:tcW w:w="2384" w:type="dxa"/>
            <w:vAlign w:val="center"/>
          </w:tcPr>
          <w:p w14:paraId="7ABDC5EA" w14:textId="1E1F51F6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D5E9CAA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76F53C2E" w14:textId="77777777" w:rsidTr="00E873F0">
        <w:tc>
          <w:tcPr>
            <w:tcW w:w="577" w:type="dxa"/>
            <w:vAlign w:val="center"/>
          </w:tcPr>
          <w:p w14:paraId="29712429" w14:textId="331430A6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3.7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FC41" w14:textId="78FD70F0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Możliwość jednoczesnego załadowania 10 kaset po 10 szkiełek na godzinę.</w:t>
            </w:r>
          </w:p>
        </w:tc>
        <w:tc>
          <w:tcPr>
            <w:tcW w:w="2384" w:type="dxa"/>
            <w:vAlign w:val="center"/>
          </w:tcPr>
          <w:p w14:paraId="2CCE2EC5" w14:textId="32981EF6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7CE4F76E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1295C518" w14:textId="77777777" w:rsidTr="00E873F0">
        <w:tc>
          <w:tcPr>
            <w:tcW w:w="577" w:type="dxa"/>
            <w:vAlign w:val="center"/>
          </w:tcPr>
          <w:p w14:paraId="42195F4E" w14:textId="20174547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3.8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12F1" w14:textId="7E9F7E2E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Każda kaseta do wybarwiania powinna zawierać jedno szkiełko przeznaczone do wybarwienia aby wyeliminować problem wyparowywania barwnika.</w:t>
            </w:r>
          </w:p>
        </w:tc>
        <w:tc>
          <w:tcPr>
            <w:tcW w:w="2384" w:type="dxa"/>
            <w:vAlign w:val="center"/>
          </w:tcPr>
          <w:p w14:paraId="1A659F10" w14:textId="10E89FFB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4793F7C9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689B4999" w14:textId="77777777" w:rsidTr="00E873F0">
        <w:tc>
          <w:tcPr>
            <w:tcW w:w="577" w:type="dxa"/>
            <w:vAlign w:val="center"/>
          </w:tcPr>
          <w:p w14:paraId="4D761A74" w14:textId="455BD740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3.9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0A0" w14:textId="47B8B04F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Możliwość barwienia rozmazów wykonanych manualnie.</w:t>
            </w:r>
          </w:p>
        </w:tc>
        <w:tc>
          <w:tcPr>
            <w:tcW w:w="2384" w:type="dxa"/>
            <w:vAlign w:val="center"/>
          </w:tcPr>
          <w:p w14:paraId="61411A4D" w14:textId="474E2724" w:rsidR="00ED4653" w:rsidRPr="008E6C08" w:rsidRDefault="00ED4653" w:rsidP="00ED4653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199AF44F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37164C79" w14:textId="77777777" w:rsidTr="00E873F0">
        <w:tc>
          <w:tcPr>
            <w:tcW w:w="577" w:type="dxa"/>
            <w:vAlign w:val="center"/>
          </w:tcPr>
          <w:p w14:paraId="4C6B2111" w14:textId="1783DAB6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3.10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5C9C" w14:textId="0D72C987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Możliwość modyfikacji protokołów barwienia.</w:t>
            </w:r>
          </w:p>
        </w:tc>
        <w:tc>
          <w:tcPr>
            <w:tcW w:w="2384" w:type="dxa"/>
            <w:vAlign w:val="center"/>
          </w:tcPr>
          <w:p w14:paraId="6E4D9D24" w14:textId="09FC5A0F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3292716E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1CDD4FCC" w14:textId="77777777" w:rsidTr="00E873F0">
        <w:tc>
          <w:tcPr>
            <w:tcW w:w="577" w:type="dxa"/>
            <w:vAlign w:val="center"/>
          </w:tcPr>
          <w:p w14:paraId="1925EA01" w14:textId="6A12ABA4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3.11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D64B" w14:textId="4007962C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Automatyczne dostosowywanie wykonywanego rozmazu do wartości hematokrytu w próbce krwi.</w:t>
            </w:r>
          </w:p>
        </w:tc>
        <w:tc>
          <w:tcPr>
            <w:tcW w:w="2384" w:type="dxa"/>
            <w:vAlign w:val="center"/>
          </w:tcPr>
          <w:p w14:paraId="28BFE259" w14:textId="3117B6D6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645B47C5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3ADB1127" w14:textId="77777777" w:rsidTr="00E873F0">
        <w:tc>
          <w:tcPr>
            <w:tcW w:w="577" w:type="dxa"/>
            <w:vAlign w:val="center"/>
          </w:tcPr>
          <w:p w14:paraId="75DFF9C3" w14:textId="22BA315C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3.12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700D" w14:textId="77777777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Nadrukowywanie na szkiełkach:</w:t>
            </w:r>
          </w:p>
          <w:p w14:paraId="2A665D05" w14:textId="77777777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-numeru próbki</w:t>
            </w:r>
          </w:p>
          <w:p w14:paraId="340B486E" w14:textId="77777777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-nazwiska pacjenta</w:t>
            </w:r>
          </w:p>
          <w:p w14:paraId="2C7DA01C" w14:textId="2FE685F8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-oznaczenia kodowego dostosowanego do możliwości odczytu przez aparat do cyfrowej analizy rozmazów krwi obwodowej.</w:t>
            </w:r>
          </w:p>
        </w:tc>
        <w:tc>
          <w:tcPr>
            <w:tcW w:w="2384" w:type="dxa"/>
            <w:vAlign w:val="center"/>
          </w:tcPr>
          <w:p w14:paraId="6A741156" w14:textId="75CDEADC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1C9EECE" w14:textId="77777777" w:rsidR="00ED4653" w:rsidRPr="008E6C08" w:rsidRDefault="00ED4653" w:rsidP="00ED4653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ED4653" w:rsidRPr="008E6C08" w14:paraId="7CB8687E" w14:textId="77777777" w:rsidTr="00E873F0">
        <w:tc>
          <w:tcPr>
            <w:tcW w:w="577" w:type="dxa"/>
            <w:vAlign w:val="center"/>
          </w:tcPr>
          <w:p w14:paraId="286356B0" w14:textId="2D291BFE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3.13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6B31" w14:textId="288120F6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Wraz z aparatem Wykonawca dostarczy odczynniki i materiały eksploatacyjne/szkiełka.</w:t>
            </w:r>
          </w:p>
        </w:tc>
        <w:tc>
          <w:tcPr>
            <w:tcW w:w="2384" w:type="dxa"/>
            <w:vAlign w:val="center"/>
          </w:tcPr>
          <w:p w14:paraId="7F79F4B0" w14:textId="77777777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4AD057E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7AA57585" w14:textId="77777777" w:rsidTr="00E873F0">
        <w:tc>
          <w:tcPr>
            <w:tcW w:w="577" w:type="dxa"/>
            <w:shd w:val="clear" w:color="auto" w:fill="FFFFFF" w:themeFill="background1"/>
            <w:vAlign w:val="center"/>
          </w:tcPr>
          <w:p w14:paraId="498DB30B" w14:textId="7E18DDD6" w:rsidR="00ED4653" w:rsidRPr="008E6C08" w:rsidRDefault="00ED4653" w:rsidP="00ED4653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5C1A7DD8" w14:textId="5665018E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b/>
                <w:bCs/>
                <w:sz w:val="20"/>
                <w:szCs w:val="20"/>
              </w:rPr>
              <w:t>PARAMETRY WYMAGANE DLA APARATU DO ANALIZY CYFROWEJ ROZMAZU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7F5AA0EE" w14:textId="68E9A7C4" w:rsidR="00ED4653" w:rsidRPr="008E6C08" w:rsidRDefault="00ED4653" w:rsidP="00ED465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FFFFFF" w:themeFill="background1"/>
          </w:tcPr>
          <w:p w14:paraId="52DCC604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D4653" w:rsidRPr="008E6C08" w14:paraId="65E0D7CC" w14:textId="77777777" w:rsidTr="00E873F0">
        <w:tc>
          <w:tcPr>
            <w:tcW w:w="577" w:type="dxa"/>
            <w:vAlign w:val="center"/>
          </w:tcPr>
          <w:p w14:paraId="06AFCE3A" w14:textId="19A05886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4.1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317B" w14:textId="7CDA57BA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Wydajność do 60 rozmazów na godzinę.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0E2E" w14:textId="6897A50B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4A66D406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4B783AFC" w14:textId="77777777" w:rsidTr="00E873F0">
        <w:tc>
          <w:tcPr>
            <w:tcW w:w="577" w:type="dxa"/>
            <w:vAlign w:val="center"/>
          </w:tcPr>
          <w:p w14:paraId="1B9CB67D" w14:textId="761E9980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4.2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A131" w14:textId="5F647D05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Możliwość wyboru trybu analizy: WBC, RBC+PLT, PLT-Pro.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AF17" w14:textId="49992076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3786DA7A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1D63E704" w14:textId="77777777" w:rsidTr="00E873F0">
        <w:tc>
          <w:tcPr>
            <w:tcW w:w="577" w:type="dxa"/>
            <w:vAlign w:val="center"/>
          </w:tcPr>
          <w:p w14:paraId="412CF801" w14:textId="3818B7FF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4.3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1F18" w14:textId="2D1D0BCC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Obrazowanie każdej komórki w najwyższej z możliwych rozdzielczości, które odzwierciedlają rzeczywisty obraz mikroskopowy.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C8AA" w14:textId="315B0FAC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47EAFFCB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4B2EBE8B" w14:textId="77777777" w:rsidTr="00E873F0">
        <w:tc>
          <w:tcPr>
            <w:tcW w:w="577" w:type="dxa"/>
            <w:vAlign w:val="center"/>
          </w:tcPr>
          <w:p w14:paraId="2D38F2FD" w14:textId="14430B80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4.4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9B63" w14:textId="4F1C6FF3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Zastosowanie technologii scalania wielu warstw, min. 20 warstw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301C" w14:textId="169EC3F4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433E617D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16DCD34C" w14:textId="77777777" w:rsidTr="00E873F0">
        <w:tc>
          <w:tcPr>
            <w:tcW w:w="577" w:type="dxa"/>
            <w:vAlign w:val="center"/>
          </w:tcPr>
          <w:p w14:paraId="1DB00772" w14:textId="6FB780D3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lastRenderedPageBreak/>
              <w:t>4.5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4F8C" w14:textId="4968BB23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Zaawansowane algorytmy analizy zapewniające inteligentny proces ograniczające potrzebę obsługi przez użytkownika-możliwość ustawienia reguł automatycznej weryfikacji i reguły ponownego wykonywania badania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6B00" w14:textId="45A6B1CA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697C13B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85B41EC" w14:textId="77777777" w:rsidTr="00E873F0">
        <w:tc>
          <w:tcPr>
            <w:tcW w:w="577" w:type="dxa"/>
            <w:vAlign w:val="center"/>
          </w:tcPr>
          <w:p w14:paraId="75F5314B" w14:textId="5092EC50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4.6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049A" w14:textId="00ABF66B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Możliwość zainstalowania oprogramowania na 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trzech</w:t>
            </w: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dodatkowych stanowiskach, umożliwiających dodatkowej osobie analizę obrazu. Koszty instalacji ponosi Wykonawca.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799D" w14:textId="2FAE1AF7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3EA84491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5E302EC1" w14:textId="77777777" w:rsidTr="00E873F0">
        <w:tc>
          <w:tcPr>
            <w:tcW w:w="577" w:type="dxa"/>
            <w:vAlign w:val="center"/>
          </w:tcPr>
          <w:p w14:paraId="79F03E92" w14:textId="626ADB6C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4.7</w:t>
            </w: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6333" w14:textId="4AB082D6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color w:val="000000"/>
                <w:sz w:val="20"/>
                <w:szCs w:val="20"/>
              </w:rPr>
              <w:t>Możliwość przesyłania wybranych zdjęć do konsultacji, na oddziały hematologiczne.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4E42" w14:textId="42BB9CA9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110DEC55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4FA7AA18" w14:textId="77777777" w:rsidTr="00E873F0">
        <w:tc>
          <w:tcPr>
            <w:tcW w:w="577" w:type="dxa"/>
            <w:vAlign w:val="center"/>
          </w:tcPr>
          <w:p w14:paraId="7F504AF1" w14:textId="3E78BEA9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4.8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0885" w14:textId="78EB5E25" w:rsidR="00ED4653" w:rsidRPr="008E6C08" w:rsidRDefault="00ED4653" w:rsidP="00ED4653">
            <w:pPr>
              <w:pStyle w:val="Tekstpodstawowy31"/>
              <w:jc w:val="both"/>
              <w:rPr>
                <w:rFonts w:ascii="Bookman Old Style" w:hAnsi="Bookman Old Style"/>
                <w:b w:val="0"/>
              </w:rPr>
            </w:pPr>
            <w:r w:rsidRPr="008E6C08">
              <w:rPr>
                <w:rFonts w:ascii="Bookman Old Style" w:hAnsi="Bookman Old Style"/>
                <w:b w:val="0"/>
              </w:rPr>
              <w:t>Lokalizacja i przedstawianie obrazów każdej znalezionej komórki jądrzastej lub innego obiektu znalezionego w rozmazie krwi w formacie JPG.</w:t>
            </w:r>
          </w:p>
        </w:tc>
        <w:tc>
          <w:tcPr>
            <w:tcW w:w="2384" w:type="dxa"/>
            <w:vAlign w:val="center"/>
          </w:tcPr>
          <w:p w14:paraId="3A4BB1A8" w14:textId="4389BBAA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4EB3D9F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4992856F" w14:textId="77777777" w:rsidTr="00E873F0">
        <w:tc>
          <w:tcPr>
            <w:tcW w:w="577" w:type="dxa"/>
            <w:vAlign w:val="center"/>
          </w:tcPr>
          <w:p w14:paraId="73B6C604" w14:textId="33A728B3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4.9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8542" w14:textId="694ED0FD" w:rsidR="00ED4653" w:rsidRPr="008E6C08" w:rsidRDefault="00ED4653" w:rsidP="00ED4653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Porządkowanie wraz ze wstępną klasyfikacją dla leukocytów na co najmniej: neutrofile pałeczkowate, neutrofile segmentowane, </w:t>
            </w:r>
            <w:proofErr w:type="spellStart"/>
            <w:r w:rsidRPr="008E6C08">
              <w:rPr>
                <w:rFonts w:ascii="Bookman Old Style" w:hAnsi="Bookman Old Style"/>
                <w:sz w:val="20"/>
                <w:szCs w:val="20"/>
              </w:rPr>
              <w:t>eozynofile</w:t>
            </w:r>
            <w:proofErr w:type="spellEnd"/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, bazofile, limfocyty, monocyty, </w:t>
            </w:r>
            <w:proofErr w:type="spellStart"/>
            <w:r w:rsidRPr="008E6C08">
              <w:rPr>
                <w:rFonts w:ascii="Bookman Old Style" w:hAnsi="Bookman Old Style"/>
                <w:sz w:val="20"/>
                <w:szCs w:val="20"/>
              </w:rPr>
              <w:t>promielocyty</w:t>
            </w:r>
            <w:proofErr w:type="spellEnd"/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, mielocyty, </w:t>
            </w:r>
            <w:proofErr w:type="spellStart"/>
            <w:r w:rsidRPr="008E6C08">
              <w:rPr>
                <w:rFonts w:ascii="Bookman Old Style" w:hAnsi="Bookman Old Style"/>
                <w:sz w:val="20"/>
                <w:szCs w:val="20"/>
              </w:rPr>
              <w:t>metamielocyty</w:t>
            </w:r>
            <w:proofErr w:type="spellEnd"/>
            <w:r w:rsidRPr="008E6C08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8E6C08">
              <w:rPr>
                <w:rFonts w:ascii="Bookman Old Style" w:hAnsi="Bookman Old Style"/>
                <w:sz w:val="20"/>
                <w:szCs w:val="20"/>
              </w:rPr>
              <w:t>blasty</w:t>
            </w:r>
            <w:proofErr w:type="spellEnd"/>
            <w:r w:rsidRPr="008E6C0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384" w:type="dxa"/>
            <w:vAlign w:val="center"/>
          </w:tcPr>
          <w:p w14:paraId="78200DEA" w14:textId="15F132DD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00C2BB27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0474735B" w14:textId="77777777" w:rsidTr="00E873F0">
        <w:trPr>
          <w:trHeight w:val="584"/>
        </w:trPr>
        <w:tc>
          <w:tcPr>
            <w:tcW w:w="577" w:type="dxa"/>
            <w:vAlign w:val="center"/>
          </w:tcPr>
          <w:p w14:paraId="523523A6" w14:textId="163FF317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4.10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7ABC" w14:textId="7A203634" w:rsidR="00ED4653" w:rsidRPr="008E6C08" w:rsidRDefault="00ED4653" w:rsidP="00ED4653">
            <w:pPr>
              <w:pStyle w:val="Tekstpodstawowy31"/>
              <w:jc w:val="both"/>
              <w:rPr>
                <w:rFonts w:ascii="Bookman Old Style" w:hAnsi="Bookman Old Style"/>
                <w:b w:val="0"/>
              </w:rPr>
            </w:pPr>
            <w:r w:rsidRPr="008E6C08">
              <w:rPr>
                <w:rFonts w:ascii="Bookman Old Style" w:hAnsi="Bookman Old Style"/>
                <w:b w:val="0"/>
              </w:rPr>
              <w:t>Wstępna klasyfikacja</w:t>
            </w:r>
            <w:r>
              <w:rPr>
                <w:rFonts w:ascii="Bookman Old Style" w:hAnsi="Bookman Old Style"/>
                <w:b w:val="0"/>
              </w:rPr>
              <w:t xml:space="preserve"> </w:t>
            </w:r>
            <w:r w:rsidRPr="008E6C08">
              <w:rPr>
                <w:rFonts w:ascii="Bookman Old Style" w:hAnsi="Bookman Old Style"/>
                <w:b w:val="0"/>
              </w:rPr>
              <w:t>następujących komórek nie będących leukocytami na co najmniej: erytroblasty, płytki olbrzymie, agregaty płytek krwi, cienie komórkowe, artefakty.</w:t>
            </w:r>
          </w:p>
        </w:tc>
        <w:tc>
          <w:tcPr>
            <w:tcW w:w="2384" w:type="dxa"/>
            <w:vAlign w:val="center"/>
          </w:tcPr>
          <w:p w14:paraId="7662598E" w14:textId="61391469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3612A5EE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10DF3428" w14:textId="77777777" w:rsidTr="00E873F0">
        <w:tc>
          <w:tcPr>
            <w:tcW w:w="577" w:type="dxa"/>
            <w:vAlign w:val="center"/>
          </w:tcPr>
          <w:p w14:paraId="4A76A0C8" w14:textId="3D7E9813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4.11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9EA" w14:textId="1AE9FC4D" w:rsidR="00ED4653" w:rsidRPr="008E6C08" w:rsidRDefault="00ED4653" w:rsidP="00ED4653">
            <w:pPr>
              <w:pStyle w:val="Tekstpodstawowy31"/>
              <w:jc w:val="both"/>
              <w:rPr>
                <w:rFonts w:ascii="Bookman Old Style" w:hAnsi="Bookman Old Style"/>
                <w:b w:val="0"/>
              </w:rPr>
            </w:pPr>
            <w:r w:rsidRPr="008E6C08">
              <w:rPr>
                <w:rFonts w:ascii="Bookman Old Style" w:hAnsi="Bookman Old Style"/>
                <w:b w:val="0"/>
              </w:rPr>
              <w:t>Referencyjna baza komórek z możliwością rozszerzania o inne komórki.</w:t>
            </w:r>
          </w:p>
        </w:tc>
        <w:tc>
          <w:tcPr>
            <w:tcW w:w="2384" w:type="dxa"/>
            <w:vAlign w:val="center"/>
          </w:tcPr>
          <w:p w14:paraId="413A5701" w14:textId="65D0EEF6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7628A8C3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28A17D85" w14:textId="77777777" w:rsidTr="00E873F0">
        <w:tc>
          <w:tcPr>
            <w:tcW w:w="577" w:type="dxa"/>
            <w:vAlign w:val="center"/>
          </w:tcPr>
          <w:p w14:paraId="478CA179" w14:textId="297C1C0A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4.12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751F" w14:textId="1D80E34D" w:rsidR="00ED4653" w:rsidRPr="008E6C08" w:rsidRDefault="00ED4653" w:rsidP="00ED4653">
            <w:pPr>
              <w:pStyle w:val="Tekstpodstawowy31"/>
              <w:jc w:val="both"/>
              <w:rPr>
                <w:rFonts w:ascii="Bookman Old Style" w:hAnsi="Bookman Old Style"/>
                <w:b w:val="0"/>
              </w:rPr>
            </w:pPr>
            <w:r w:rsidRPr="008E6C08">
              <w:rPr>
                <w:rFonts w:ascii="Bookman Old Style" w:hAnsi="Bookman Old Style"/>
                <w:b w:val="0"/>
              </w:rPr>
              <w:t>Możliwość przeglądania wyników wraz z obrazami komórek w dowolnym czasie.</w:t>
            </w:r>
          </w:p>
        </w:tc>
        <w:tc>
          <w:tcPr>
            <w:tcW w:w="2384" w:type="dxa"/>
            <w:vAlign w:val="center"/>
          </w:tcPr>
          <w:p w14:paraId="2D69221F" w14:textId="1B6C4603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354EBC7B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4653" w:rsidRPr="008E6C08" w14:paraId="69625996" w14:textId="77777777" w:rsidTr="00E873F0">
        <w:tc>
          <w:tcPr>
            <w:tcW w:w="577" w:type="dxa"/>
            <w:vAlign w:val="center"/>
          </w:tcPr>
          <w:p w14:paraId="7B992437" w14:textId="4F0DE6F9" w:rsidR="00ED4653" w:rsidRPr="008E6C08" w:rsidRDefault="00ED4653" w:rsidP="00ED4653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4.13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46CB" w14:textId="749CC5D4" w:rsidR="00ED4653" w:rsidRPr="008E6C08" w:rsidRDefault="00ED4653" w:rsidP="00ED4653">
            <w:pPr>
              <w:pStyle w:val="Tekstpodstawowy31"/>
              <w:jc w:val="both"/>
              <w:rPr>
                <w:rFonts w:ascii="Bookman Old Style" w:hAnsi="Bookman Old Style"/>
                <w:b w:val="0"/>
              </w:rPr>
            </w:pPr>
            <w:r w:rsidRPr="008E6C08">
              <w:rPr>
                <w:rFonts w:ascii="Bookman Old Style" w:hAnsi="Bookman Old Style"/>
                <w:b w:val="0"/>
              </w:rPr>
              <w:t>Możliwość kopiowania wybranych obrazów komórek na dysk twardy komputera.</w:t>
            </w:r>
          </w:p>
        </w:tc>
        <w:tc>
          <w:tcPr>
            <w:tcW w:w="2384" w:type="dxa"/>
            <w:vAlign w:val="center"/>
          </w:tcPr>
          <w:p w14:paraId="0E1BBA7B" w14:textId="23C6911F" w:rsidR="00ED4653" w:rsidRPr="008E6C08" w:rsidRDefault="00ED4653" w:rsidP="00ED465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6C08">
              <w:rPr>
                <w:rFonts w:ascii="Bookman Old Style" w:hAnsi="Bookman Old Style"/>
                <w:sz w:val="20"/>
                <w:szCs w:val="20"/>
              </w:rPr>
              <w:t>Tak</w:t>
            </w:r>
          </w:p>
        </w:tc>
        <w:tc>
          <w:tcPr>
            <w:tcW w:w="2544" w:type="dxa"/>
          </w:tcPr>
          <w:p w14:paraId="58CDC744" w14:textId="77777777" w:rsidR="00ED4653" w:rsidRPr="008E6C08" w:rsidRDefault="00ED4653" w:rsidP="00ED465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A142CD9" w14:textId="77777777" w:rsidR="00BE269B" w:rsidRPr="008E6C08" w:rsidRDefault="00BE269B" w:rsidP="00BE269B">
      <w:pPr>
        <w:rPr>
          <w:rFonts w:ascii="Bookman Old Style" w:hAnsi="Bookman Old Style"/>
          <w:sz w:val="20"/>
          <w:szCs w:val="20"/>
        </w:rPr>
      </w:pPr>
    </w:p>
    <w:p w14:paraId="29C432C7" w14:textId="38367575" w:rsidR="00AE6548" w:rsidRPr="00AE6548" w:rsidRDefault="00AE6548" w:rsidP="00AE6548">
      <w:pPr>
        <w:rPr>
          <w:rFonts w:ascii="Bookman Old Style" w:hAnsi="Bookman Old Style" w:cs="Arial CE"/>
          <w:sz w:val="20"/>
          <w:szCs w:val="20"/>
        </w:rPr>
      </w:pPr>
      <w:r w:rsidRPr="00AE6548">
        <w:rPr>
          <w:rFonts w:ascii="Bookman Old Style" w:hAnsi="Bookman Old Style" w:cs="Arial CE"/>
          <w:sz w:val="20"/>
          <w:szCs w:val="20"/>
        </w:rPr>
        <w:t>Instalacja aparatów w ciągu 2 tygodni od podpisania umowy.</w:t>
      </w:r>
    </w:p>
    <w:p w14:paraId="34590175" w14:textId="4F808E33" w:rsidR="00AE6548" w:rsidRPr="00627D4B" w:rsidRDefault="00AE6548" w:rsidP="00BE269B">
      <w:pPr>
        <w:rPr>
          <w:rFonts w:ascii="Bookman Old Style" w:hAnsi="Bookman Old Style" w:cs="Arial CE"/>
          <w:sz w:val="20"/>
          <w:szCs w:val="20"/>
        </w:rPr>
      </w:pPr>
      <w:r w:rsidRPr="00AE6548">
        <w:rPr>
          <w:rFonts w:ascii="Bookman Old Style" w:hAnsi="Bookman Old Style" w:cs="Arial CE"/>
          <w:sz w:val="20"/>
          <w:szCs w:val="20"/>
        </w:rPr>
        <w:t>Gwarantowana dostawa odczynników w ciągu 7 dni roboczych od złożenia zamówienia.</w:t>
      </w:r>
    </w:p>
    <w:p w14:paraId="5A5A5FC5" w14:textId="77777777" w:rsidR="002762D9" w:rsidRPr="00627D4B" w:rsidRDefault="002762D9" w:rsidP="002762D9">
      <w:pPr>
        <w:rPr>
          <w:rFonts w:ascii="Bookman Old Style" w:hAnsi="Bookman Old Style"/>
          <w:sz w:val="20"/>
          <w:szCs w:val="20"/>
        </w:rPr>
      </w:pPr>
      <w:r w:rsidRPr="00627D4B">
        <w:rPr>
          <w:rFonts w:ascii="Bookman Old Style" w:hAnsi="Bookman Old Style"/>
          <w:sz w:val="20"/>
          <w:szCs w:val="20"/>
        </w:rPr>
        <w:t xml:space="preserve">Oferowany analizator musi spełniać wszystkie warunki graniczne - potwierdzone w załączonych materiałach (ulotki, biuletyny, instrukcje). </w:t>
      </w:r>
    </w:p>
    <w:p w14:paraId="7595706F" w14:textId="4412D1B5" w:rsidR="001C33EF" w:rsidRPr="008E6C08" w:rsidRDefault="002762D9" w:rsidP="002762D9">
      <w:pPr>
        <w:rPr>
          <w:rFonts w:ascii="Bookman Old Style" w:hAnsi="Bookman Old Style"/>
          <w:sz w:val="20"/>
          <w:szCs w:val="20"/>
        </w:rPr>
      </w:pPr>
      <w:r w:rsidRPr="008E6C08">
        <w:rPr>
          <w:rFonts w:ascii="Bookman Old Style" w:hAnsi="Bookman Old Style"/>
          <w:sz w:val="20"/>
          <w:szCs w:val="20"/>
        </w:rPr>
        <w:t>W innym przypadku oferta zostanie uznana za nieważną i odrzucona.</w:t>
      </w:r>
    </w:p>
    <w:sectPr w:rsidR="001C33EF" w:rsidRPr="008E6C08" w:rsidSect="00F43E6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C9A3" w14:textId="77777777" w:rsidR="00137F3E" w:rsidRDefault="00137F3E" w:rsidP="00E145C8">
      <w:r>
        <w:separator/>
      </w:r>
    </w:p>
  </w:endnote>
  <w:endnote w:type="continuationSeparator" w:id="0">
    <w:p w14:paraId="69A9930F" w14:textId="77777777" w:rsidR="00137F3E" w:rsidRDefault="00137F3E" w:rsidP="00E1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75836" w14:textId="77777777" w:rsidR="00137F3E" w:rsidRDefault="00137F3E" w:rsidP="00E145C8">
      <w:r>
        <w:separator/>
      </w:r>
    </w:p>
  </w:footnote>
  <w:footnote w:type="continuationSeparator" w:id="0">
    <w:p w14:paraId="44441C42" w14:textId="77777777" w:rsidR="00137F3E" w:rsidRDefault="00137F3E" w:rsidP="00E1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046E" w14:textId="5E7921D3" w:rsidR="00E145C8" w:rsidRDefault="00E145C8">
    <w:pPr>
      <w:pStyle w:val="Nagwek"/>
    </w:pPr>
    <w:r>
      <w:t xml:space="preserve">Załącznik nr </w:t>
    </w:r>
    <w:r w:rsidR="009C64D0">
      <w:t>2a</w:t>
    </w:r>
  </w:p>
  <w:p w14:paraId="7A521FD5" w14:textId="77777777" w:rsidR="00E145C8" w:rsidRDefault="00E14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891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766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10925676">
    <w:abstractNumId w:val="0"/>
  </w:num>
  <w:num w:numId="2" w16cid:durableId="123400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9B"/>
    <w:rsid w:val="00020403"/>
    <w:rsid w:val="00021F00"/>
    <w:rsid w:val="000367FF"/>
    <w:rsid w:val="00060020"/>
    <w:rsid w:val="000734EB"/>
    <w:rsid w:val="000A4033"/>
    <w:rsid w:val="000C67EF"/>
    <w:rsid w:val="000C7DB9"/>
    <w:rsid w:val="00137F3E"/>
    <w:rsid w:val="00163ECD"/>
    <w:rsid w:val="00177260"/>
    <w:rsid w:val="001C33EF"/>
    <w:rsid w:val="00227E5D"/>
    <w:rsid w:val="002762D9"/>
    <w:rsid w:val="002854C4"/>
    <w:rsid w:val="00294D3E"/>
    <w:rsid w:val="002A0031"/>
    <w:rsid w:val="002C3ABB"/>
    <w:rsid w:val="002E13B3"/>
    <w:rsid w:val="003111F4"/>
    <w:rsid w:val="00337C04"/>
    <w:rsid w:val="00365F33"/>
    <w:rsid w:val="00406D6B"/>
    <w:rsid w:val="00440ED8"/>
    <w:rsid w:val="00492800"/>
    <w:rsid w:val="00493EF4"/>
    <w:rsid w:val="004A7FCE"/>
    <w:rsid w:val="004B506D"/>
    <w:rsid w:val="004C0F1A"/>
    <w:rsid w:val="004C485A"/>
    <w:rsid w:val="004E60A5"/>
    <w:rsid w:val="00515E9E"/>
    <w:rsid w:val="00517D42"/>
    <w:rsid w:val="005363BA"/>
    <w:rsid w:val="005B5191"/>
    <w:rsid w:val="005D74B8"/>
    <w:rsid w:val="005F1D08"/>
    <w:rsid w:val="00627D4B"/>
    <w:rsid w:val="0068344A"/>
    <w:rsid w:val="006F1B6F"/>
    <w:rsid w:val="006F339B"/>
    <w:rsid w:val="007A4065"/>
    <w:rsid w:val="007D7461"/>
    <w:rsid w:val="007E0025"/>
    <w:rsid w:val="007E2938"/>
    <w:rsid w:val="007E4B83"/>
    <w:rsid w:val="007F7369"/>
    <w:rsid w:val="007F7C27"/>
    <w:rsid w:val="00822348"/>
    <w:rsid w:val="00877794"/>
    <w:rsid w:val="00896358"/>
    <w:rsid w:val="008E6C08"/>
    <w:rsid w:val="008F0465"/>
    <w:rsid w:val="0092385A"/>
    <w:rsid w:val="009437E5"/>
    <w:rsid w:val="0096029C"/>
    <w:rsid w:val="00975F0D"/>
    <w:rsid w:val="00976ABB"/>
    <w:rsid w:val="009B4E99"/>
    <w:rsid w:val="009C64D0"/>
    <w:rsid w:val="009E6826"/>
    <w:rsid w:val="009F7752"/>
    <w:rsid w:val="00A04CC6"/>
    <w:rsid w:val="00A27BE7"/>
    <w:rsid w:val="00AE6548"/>
    <w:rsid w:val="00AF2432"/>
    <w:rsid w:val="00B0545B"/>
    <w:rsid w:val="00B17563"/>
    <w:rsid w:val="00B50525"/>
    <w:rsid w:val="00B83FF3"/>
    <w:rsid w:val="00BA346E"/>
    <w:rsid w:val="00BA7771"/>
    <w:rsid w:val="00BE269B"/>
    <w:rsid w:val="00BE590A"/>
    <w:rsid w:val="00BF6738"/>
    <w:rsid w:val="00C1738C"/>
    <w:rsid w:val="00C2325A"/>
    <w:rsid w:val="00C41EC5"/>
    <w:rsid w:val="00C47FBD"/>
    <w:rsid w:val="00C60BB9"/>
    <w:rsid w:val="00CB6D42"/>
    <w:rsid w:val="00CE11CE"/>
    <w:rsid w:val="00CE7B96"/>
    <w:rsid w:val="00D52897"/>
    <w:rsid w:val="00D6219B"/>
    <w:rsid w:val="00D83CA1"/>
    <w:rsid w:val="00D84DA6"/>
    <w:rsid w:val="00DC61E0"/>
    <w:rsid w:val="00E048CC"/>
    <w:rsid w:val="00E145C8"/>
    <w:rsid w:val="00E46D83"/>
    <w:rsid w:val="00E873F0"/>
    <w:rsid w:val="00EA2CD3"/>
    <w:rsid w:val="00ED4653"/>
    <w:rsid w:val="00EE7D0A"/>
    <w:rsid w:val="00F21E57"/>
    <w:rsid w:val="00F43E6A"/>
    <w:rsid w:val="00F506E3"/>
    <w:rsid w:val="00F523E0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A505"/>
  <w15:chartTrackingRefBased/>
  <w15:docId w15:val="{8170FADD-6CF0-42B2-9BA3-7F4D5A5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6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BE269B"/>
    <w:pPr>
      <w:suppressAutoHyphens/>
      <w:spacing w:after="120" w:line="480" w:lineRule="auto"/>
    </w:pPr>
    <w:rPr>
      <w:lang w:eastAsia="zh-CN"/>
    </w:rPr>
  </w:style>
  <w:style w:type="paragraph" w:customStyle="1" w:styleId="NormalnyArial">
    <w:name w:val="Normalny + Arial"/>
    <w:aliases w:val="8 pt,Z lewej:  0,04 cm,Wysunięcie:  0,44 cm,Przed:  5 pt..."/>
    <w:basedOn w:val="Normalny"/>
    <w:uiPriority w:val="99"/>
    <w:rsid w:val="00BE269B"/>
    <w:pPr>
      <w:spacing w:after="160" w:line="259" w:lineRule="auto"/>
      <w:contextualSpacing/>
    </w:pPr>
    <w:rPr>
      <w:rFonts w:ascii="Arial" w:hAnsi="Arial" w:cs="Arial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14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5C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4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5C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ekstpodstawowy31">
    <w:name w:val="Tekst podstawowy 31"/>
    <w:basedOn w:val="Normalny"/>
    <w:rsid w:val="00E46D83"/>
    <w:pPr>
      <w:suppressAutoHyphens/>
      <w:spacing w:before="40"/>
    </w:pPr>
    <w:rPr>
      <w:rFonts w:ascii="Arial" w:hAnsi="Arial" w:cs="Arial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9ECD-ACD3-4BBE-8F13-AECE2A4B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Motyka Maja</cp:lastModifiedBy>
  <cp:revision>6</cp:revision>
  <cp:lastPrinted>2025-02-26T09:26:00Z</cp:lastPrinted>
  <dcterms:created xsi:type="dcterms:W3CDTF">2025-02-24T07:13:00Z</dcterms:created>
  <dcterms:modified xsi:type="dcterms:W3CDTF">2025-02-26T09:26:00Z</dcterms:modified>
</cp:coreProperties>
</file>