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4ADA" w14:textId="77777777" w:rsidR="007B16A7" w:rsidRPr="00CE73AB" w:rsidRDefault="007B16A7" w:rsidP="007B16A7">
      <w:pPr>
        <w:jc w:val="right"/>
        <w:rPr>
          <w:rFonts w:ascii="Arial" w:hAnsi="Arial" w:cs="Arial"/>
          <w:sz w:val="20"/>
          <w:szCs w:val="20"/>
        </w:rPr>
      </w:pPr>
      <w:r w:rsidRPr="00CE73AB">
        <w:rPr>
          <w:rFonts w:ascii="Arial" w:eastAsia="Times New Roman" w:hAnsi="Arial" w:cs="Arial"/>
          <w:sz w:val="20"/>
          <w:szCs w:val="20"/>
        </w:rPr>
        <w:t xml:space="preserve">ZAŁĄCZNIK  </w:t>
      </w:r>
    </w:p>
    <w:p w14:paraId="5128714C" w14:textId="77777777" w:rsidR="007B16A7" w:rsidRPr="00CE73AB" w:rsidRDefault="007B16A7" w:rsidP="007B16A7">
      <w:pPr>
        <w:jc w:val="right"/>
        <w:rPr>
          <w:rFonts w:ascii="Arial" w:hAnsi="Arial" w:cs="Arial"/>
          <w:sz w:val="20"/>
          <w:szCs w:val="20"/>
        </w:rPr>
      </w:pPr>
      <w:r w:rsidRPr="00CE73AB">
        <w:rPr>
          <w:rFonts w:ascii="Arial" w:eastAsia="Times New Roman" w:hAnsi="Arial" w:cs="Arial"/>
          <w:sz w:val="20"/>
          <w:szCs w:val="20"/>
        </w:rPr>
        <w:t>do umowy</w:t>
      </w:r>
    </w:p>
    <w:p w14:paraId="178F643A" w14:textId="77777777" w:rsidR="007B16A7" w:rsidRPr="00CE73AB" w:rsidRDefault="007B16A7" w:rsidP="007B16A7">
      <w:pPr>
        <w:jc w:val="right"/>
        <w:rPr>
          <w:rFonts w:ascii="Arial" w:eastAsia="Times New Roman" w:hAnsi="Arial" w:cs="Arial"/>
          <w:sz w:val="20"/>
          <w:szCs w:val="20"/>
        </w:rPr>
      </w:pPr>
    </w:p>
    <w:p w14:paraId="7304C2F5" w14:textId="77777777" w:rsidR="007B16A7" w:rsidRPr="00CE73AB" w:rsidRDefault="007B16A7" w:rsidP="007B16A7">
      <w:pPr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8B8328F" w14:textId="77777777" w:rsidR="007B16A7" w:rsidRPr="00CE73AB" w:rsidRDefault="007B16A7" w:rsidP="007B16A7">
      <w:pPr>
        <w:jc w:val="center"/>
        <w:rPr>
          <w:rFonts w:ascii="Arial" w:hAnsi="Arial" w:cs="Arial"/>
          <w:sz w:val="20"/>
          <w:szCs w:val="20"/>
        </w:rPr>
      </w:pPr>
      <w:r w:rsidRPr="00CE73AB">
        <w:rPr>
          <w:rFonts w:ascii="Arial" w:eastAsia="Times New Roman" w:hAnsi="Arial" w:cs="Arial"/>
          <w:b/>
          <w:sz w:val="20"/>
          <w:szCs w:val="20"/>
        </w:rPr>
        <w:t>Ceny jednostkowe za wykonanie robót utrzymaniowych mostów i przepustów</w:t>
      </w:r>
    </w:p>
    <w:p w14:paraId="6D784DAC" w14:textId="77777777" w:rsidR="007B16A7" w:rsidRPr="00CE73AB" w:rsidRDefault="007B16A7" w:rsidP="007B16A7">
      <w:pPr>
        <w:rPr>
          <w:rFonts w:ascii="Arial" w:eastAsia="Times New Roman" w:hAnsi="Arial" w:cs="Arial"/>
          <w:b/>
          <w:sz w:val="20"/>
          <w:szCs w:val="20"/>
        </w:rPr>
      </w:pPr>
    </w:p>
    <w:p w14:paraId="3B48A264" w14:textId="77777777" w:rsidR="007B16A7" w:rsidRPr="00CE73AB" w:rsidRDefault="007B16A7" w:rsidP="007B16A7">
      <w:pPr>
        <w:rPr>
          <w:rFonts w:ascii="Arial" w:eastAsia="Times New Roman" w:hAnsi="Arial" w:cs="Arial"/>
          <w:b/>
          <w:sz w:val="20"/>
          <w:szCs w:val="20"/>
        </w:rPr>
      </w:pPr>
    </w:p>
    <w:p w14:paraId="6C8AA72C" w14:textId="77777777" w:rsidR="007B16A7" w:rsidRPr="00CE73AB" w:rsidRDefault="007B16A7" w:rsidP="007B16A7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CE73AB">
        <w:rPr>
          <w:rFonts w:ascii="Arial" w:eastAsia="Times New Roman" w:hAnsi="Arial" w:cs="Arial"/>
          <w:b/>
          <w:sz w:val="20"/>
          <w:szCs w:val="20"/>
        </w:rPr>
        <w:t>Roboty utrzymaniowe mostów</w:t>
      </w:r>
    </w:p>
    <w:p w14:paraId="1E3C42D0" w14:textId="77777777" w:rsidR="007B16A7" w:rsidRPr="00CE73AB" w:rsidRDefault="007B16A7" w:rsidP="007B16A7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4738"/>
        <w:gridCol w:w="1680"/>
        <w:gridCol w:w="1200"/>
        <w:gridCol w:w="1628"/>
      </w:tblGrid>
      <w:tr w:rsidR="007B16A7" w:rsidRPr="00CE73AB" w14:paraId="55EAA6CF" w14:textId="77777777" w:rsidTr="00F84147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BFAE9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56BD9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Rodzaj wykonywanych robót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74E4D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3E485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2A899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B16A7" w:rsidRPr="00CE73AB" w14:paraId="752D502F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E3A0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3F3EF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Cena za naprawę 1m balustrady</w:t>
            </w:r>
          </w:p>
          <w:p w14:paraId="0041DAD0" w14:textId="77777777" w:rsidR="007B16A7" w:rsidRPr="00CE73AB" w:rsidRDefault="007B16A7" w:rsidP="00F84147">
            <w:pPr>
              <w:ind w:left="-55" w:right="5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mostowej z materiałem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41FD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7A4B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6447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109A2914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A1BC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963B6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Cena za naprawę 1 m balustrady</w:t>
            </w:r>
          </w:p>
          <w:p w14:paraId="56330798" w14:textId="77777777" w:rsidR="007B16A7" w:rsidRPr="00CE73AB" w:rsidRDefault="007B16A7" w:rsidP="00F84147">
            <w:pPr>
              <w:ind w:left="5" w:right="5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mostowej bez materiału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7412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CA8A6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EDCD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16BBFE12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68E0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27682" w14:textId="2FC1BCD8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Cena za wykonanie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 muru oporowego,  przepustu </w:t>
            </w:r>
            <w:r w:rsidRPr="00CE73AB">
              <w:rPr>
                <w:rFonts w:ascii="Arial" w:hAnsi="Arial" w:cs="Arial"/>
                <w:sz w:val="20"/>
                <w:szCs w:val="20"/>
              </w:rPr>
              <w:t>z kamienia bez materiału</w:t>
            </w:r>
            <w:r w:rsidRPr="00CE73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9314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3E7F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644D9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6ED" w:rsidRPr="00CE73AB" w14:paraId="369A5DCF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26E11" w14:textId="03B1CD58" w:rsidR="00E256ED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53E1F" w14:textId="06CD0E7F" w:rsidR="00E256ED" w:rsidRPr="00CE73AB" w:rsidRDefault="00E256ED" w:rsidP="00F84147">
            <w:pPr>
              <w:tabs>
                <w:tab w:val="left" w:pos="720"/>
              </w:tabs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Cena za wykonanie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 muru oporowego,  przepustu </w:t>
            </w:r>
            <w:r w:rsidRPr="00CE73AB">
              <w:rPr>
                <w:rFonts w:ascii="Arial" w:hAnsi="Arial" w:cs="Arial"/>
                <w:sz w:val="20"/>
                <w:szCs w:val="20"/>
              </w:rPr>
              <w:t xml:space="preserve">z kamienia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E73AB">
              <w:rPr>
                <w:rFonts w:ascii="Arial" w:hAnsi="Arial" w:cs="Arial"/>
                <w:sz w:val="20"/>
                <w:szCs w:val="20"/>
              </w:rPr>
              <w:t xml:space="preserve"> materiał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CEAB9" w14:textId="77777777" w:rsidR="00E256ED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5B5A3" w14:textId="77777777" w:rsidR="00E256ED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D626C6" w14:textId="77777777" w:rsidR="00E256ED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3F6E3091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EA5B9" w14:textId="6BA87660" w:rsidR="007B16A7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871FD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Spoinowanie szczelin i uzupełnienie ubytków w konstrukcji kamiennej muru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9D13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B66A6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3DAEF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7FEA8B7E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A07AA" w14:textId="7026A6EA" w:rsidR="007B16A7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4C832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Spoinowanie szczelin i uzupełnienie ubytków w konstrukcji ceglanej muru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0EBE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7A63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FAC1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66AEE8A8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656B5" w14:textId="0BB8B1D1" w:rsidR="007B16A7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95A5B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Ustawienie 1 </w:t>
            </w:r>
            <w:proofErr w:type="spellStart"/>
            <w:r w:rsidRPr="00CE73AB">
              <w:rPr>
                <w:rFonts w:ascii="Arial" w:eastAsia="Times New Roman" w:hAnsi="Arial" w:cs="Arial"/>
                <w:sz w:val="20"/>
                <w:szCs w:val="20"/>
              </w:rPr>
              <w:t>mb</w:t>
            </w:r>
            <w:proofErr w:type="spellEnd"/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 balustrady mostowej 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C57E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458A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92F7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64F19570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05B9B" w14:textId="22CF90D7" w:rsidR="007B16A7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73CB2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Wymiana uszkodzonych barier ochronnych (energochłonnych) z materiałem za 1 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06E6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7408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A2505B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14A03C51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ED67C" w14:textId="28A9E8C6" w:rsidR="007B16A7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722FF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Wymiana uszkodzonych barier ochronnych (energochłonnych) bez materiału za 1 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6633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8C889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2194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0F6E4822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6B781" w14:textId="084023AA" w:rsidR="007B16A7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AC606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Uzupełnienie ubytków w konstrukcji betonowej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BBF2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209E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A198C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65EA2DFC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20B48" w14:textId="1208B82A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79535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Uzupełnianie ubytków (tynkowanie) ścianek obiektów mostowych za 1m</w:t>
            </w:r>
            <w:r w:rsidRPr="00CE73A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3FA1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EAE3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DFD4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3AA9E618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3085E" w14:textId="24767055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4E698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Malowanie konstrukcji stalowej ustroju niosącego mostu(w tym oczyszczenie, zabezpieczenie antykorozyjne, pomalowanie) za 1m</w:t>
            </w:r>
            <w:r w:rsidRPr="00CE73A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F5D5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D944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E12F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6C164744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CFD43" w14:textId="5D7D7F85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CC54F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Malowanie poręczy mostowych (w tym oczyszczenie, zabezpieczenie antykorozyjne, pomalowanie) za 1m</w:t>
            </w:r>
            <w:r w:rsidRPr="00CE73A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A5CF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D2D8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9282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2426E505" w14:textId="77777777" w:rsidTr="00F8414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8F982" w14:textId="251F1660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8C92B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 xml:space="preserve">Uzupełnienie ubytków belek </w:t>
            </w:r>
            <w:proofErr w:type="spellStart"/>
            <w:r w:rsidRPr="00CE73AB">
              <w:rPr>
                <w:rFonts w:ascii="Arial" w:hAnsi="Arial" w:cs="Arial"/>
                <w:sz w:val="20"/>
                <w:szCs w:val="20"/>
              </w:rPr>
              <w:t>podporęczowych</w:t>
            </w:r>
            <w:proofErr w:type="spellEnd"/>
            <w:r w:rsidRPr="00CE73AB">
              <w:rPr>
                <w:rFonts w:ascii="Arial" w:hAnsi="Arial" w:cs="Arial"/>
                <w:sz w:val="20"/>
                <w:szCs w:val="20"/>
              </w:rPr>
              <w:t xml:space="preserve"> i kapinosów za 1m</w:t>
            </w:r>
            <w:r w:rsidRPr="00CE73A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A416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BCA89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5B39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5A57B9B9" w14:textId="77777777" w:rsidTr="00F84147">
        <w:trPr>
          <w:trHeight w:hRule="exact" w:val="387"/>
        </w:trPr>
        <w:tc>
          <w:tcPr>
            <w:tcW w:w="52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CC9C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4E24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8BC1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44C57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6A7" w:rsidRPr="00CE73AB" w14:paraId="5A1DE26B" w14:textId="77777777" w:rsidTr="00F84147">
        <w:trPr>
          <w:trHeight w:hRule="exact" w:val="387"/>
        </w:trPr>
        <w:tc>
          <w:tcPr>
            <w:tcW w:w="52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CCC17" w14:textId="7DF23A4F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Średnia arytmetyczna pozycji  1-1</w:t>
            </w:r>
            <w:r w:rsidR="00E256E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E7F0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CD06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------------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36EC9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841510" w14:textId="77777777" w:rsidR="007B16A7" w:rsidRPr="00CE73AB" w:rsidRDefault="007B16A7" w:rsidP="007B16A7">
      <w:pPr>
        <w:rPr>
          <w:rFonts w:ascii="Arial" w:hAnsi="Arial" w:cs="Arial"/>
          <w:sz w:val="20"/>
          <w:szCs w:val="20"/>
        </w:rPr>
      </w:pPr>
    </w:p>
    <w:p w14:paraId="3128D9C2" w14:textId="77777777" w:rsidR="007B16A7" w:rsidRPr="00CE73AB" w:rsidRDefault="007B16A7" w:rsidP="007B16A7">
      <w:pPr>
        <w:tabs>
          <w:tab w:val="left" w:pos="1440"/>
        </w:tabs>
        <w:ind w:left="720" w:hanging="360"/>
        <w:rPr>
          <w:rFonts w:ascii="Arial" w:hAnsi="Arial" w:cs="Arial"/>
          <w:sz w:val="20"/>
          <w:szCs w:val="20"/>
        </w:rPr>
      </w:pPr>
      <w:r w:rsidRPr="00CE73AB">
        <w:rPr>
          <w:rFonts w:ascii="Arial" w:eastAsia="Times New Roman" w:hAnsi="Arial" w:cs="Arial"/>
          <w:b/>
          <w:sz w:val="20"/>
          <w:szCs w:val="20"/>
        </w:rPr>
        <w:t>2. Wymiana przepustów</w:t>
      </w:r>
    </w:p>
    <w:p w14:paraId="0736C43E" w14:textId="77777777" w:rsidR="007B16A7" w:rsidRPr="00CE73AB" w:rsidRDefault="007B16A7" w:rsidP="007B16A7">
      <w:pPr>
        <w:ind w:left="720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7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4738"/>
        <w:gridCol w:w="1667"/>
        <w:gridCol w:w="1213"/>
        <w:gridCol w:w="1628"/>
      </w:tblGrid>
      <w:tr w:rsidR="007B16A7" w:rsidRPr="00CE73AB" w14:paraId="187BFF42" w14:textId="77777777" w:rsidTr="000515D7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32D0D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44436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Rodzaj wykonywanych robót</w:t>
            </w:r>
          </w:p>
        </w:tc>
        <w:tc>
          <w:tcPr>
            <w:tcW w:w="1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98217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08837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69A58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B16A7" w:rsidRPr="00CE73AB" w14:paraId="2A21C8DA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C3FE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D1C5F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Wymiana 1mb uszkodzonych</w:t>
            </w:r>
          </w:p>
          <w:p w14:paraId="04A647F9" w14:textId="77777777" w:rsidR="007B16A7" w:rsidRPr="00CE73AB" w:rsidRDefault="007B16A7" w:rsidP="00F84147">
            <w:pPr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elementów przepustów rurowych Ø 400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3DEAA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21D56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C569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55135B5B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3144E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EEE9E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Wymiana 1mb uszkodzonych</w:t>
            </w:r>
          </w:p>
          <w:p w14:paraId="1EA50E06" w14:textId="77777777" w:rsidR="007B16A7" w:rsidRPr="00CE73AB" w:rsidRDefault="007B16A7" w:rsidP="00F84147">
            <w:pPr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elementów przepustów </w:t>
            </w:r>
            <w:r w:rsidRPr="00CE73AB">
              <w:rPr>
                <w:rFonts w:ascii="Arial" w:hAnsi="Arial" w:cs="Arial"/>
                <w:sz w:val="20"/>
                <w:szCs w:val="20"/>
              </w:rPr>
              <w:t xml:space="preserve">rurowych 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Ø </w:t>
            </w:r>
            <w:r w:rsidRPr="00CE73AB">
              <w:rPr>
                <w:rFonts w:ascii="Arial" w:hAnsi="Arial" w:cs="Arial"/>
                <w:sz w:val="20"/>
                <w:szCs w:val="20"/>
              </w:rPr>
              <w:t>500</w:t>
            </w:r>
            <w:r w:rsidRPr="00CE73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7C1F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7F226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16D1A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27CA8430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494E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0B8B5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Wymiana 1mb uszkodzonych</w:t>
            </w:r>
          </w:p>
          <w:p w14:paraId="53EAD557" w14:textId="77777777" w:rsidR="007B16A7" w:rsidRPr="00CE73AB" w:rsidRDefault="007B16A7" w:rsidP="00F84147">
            <w:pPr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elementów przepustów </w:t>
            </w:r>
            <w:r w:rsidRPr="00CE73AB">
              <w:rPr>
                <w:rFonts w:ascii="Arial" w:hAnsi="Arial" w:cs="Arial"/>
                <w:sz w:val="20"/>
                <w:szCs w:val="20"/>
              </w:rPr>
              <w:t xml:space="preserve">rurowych 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Ø </w:t>
            </w:r>
            <w:r w:rsidRPr="00CE73AB">
              <w:rPr>
                <w:rFonts w:ascii="Arial" w:hAnsi="Arial" w:cs="Arial"/>
                <w:sz w:val="20"/>
                <w:szCs w:val="20"/>
              </w:rPr>
              <w:t>600</w:t>
            </w:r>
            <w:r w:rsidRPr="00CE73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73F6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903B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B1BDC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2E579B36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DF9E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821C7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Wymiana 1mb uszkodzonych</w:t>
            </w:r>
          </w:p>
          <w:p w14:paraId="78249E7D" w14:textId="77777777" w:rsidR="007B16A7" w:rsidRPr="00CE73AB" w:rsidRDefault="007B16A7" w:rsidP="00F84147">
            <w:pPr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elementów przepustów </w:t>
            </w:r>
            <w:r w:rsidRPr="00CE73AB">
              <w:rPr>
                <w:rFonts w:ascii="Arial" w:hAnsi="Arial" w:cs="Arial"/>
                <w:sz w:val="20"/>
                <w:szCs w:val="20"/>
              </w:rPr>
              <w:t xml:space="preserve">rurowych 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Ø </w:t>
            </w:r>
            <w:r w:rsidRPr="00CE73AB">
              <w:rPr>
                <w:rFonts w:ascii="Arial" w:hAnsi="Arial" w:cs="Arial"/>
                <w:sz w:val="20"/>
                <w:szCs w:val="20"/>
              </w:rPr>
              <w:t>800</w:t>
            </w:r>
            <w:r w:rsidRPr="00CE73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1216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AB61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89C7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0BF5D8F4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A249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A4A49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Wymiana 1mb uszkodzonych</w:t>
            </w:r>
          </w:p>
          <w:p w14:paraId="5A50AA8F" w14:textId="77777777" w:rsidR="007B16A7" w:rsidRPr="00CE73AB" w:rsidRDefault="007B16A7" w:rsidP="00F84147">
            <w:pPr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elementów przepustów </w:t>
            </w:r>
            <w:r w:rsidRPr="00CE73AB">
              <w:rPr>
                <w:rFonts w:ascii="Arial" w:hAnsi="Arial" w:cs="Arial"/>
                <w:sz w:val="20"/>
                <w:szCs w:val="20"/>
              </w:rPr>
              <w:t xml:space="preserve">rurowych 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Ø</w:t>
            </w:r>
            <w:r w:rsidRPr="00CE73AB">
              <w:rPr>
                <w:rFonts w:ascii="Arial" w:hAnsi="Arial" w:cs="Arial"/>
                <w:sz w:val="20"/>
                <w:szCs w:val="20"/>
              </w:rPr>
              <w:t>1000</w:t>
            </w:r>
            <w:r w:rsidRPr="00CE73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C1A3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5DFBB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14F48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6C7148A0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0D06B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89986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Regulacja 1 szt. wpustu ulicznego, włazu</w:t>
            </w:r>
            <w:r w:rsidRPr="00CE73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67EE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E1F0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85C1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557FD683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C086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B2F02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Wymiana 1m uszkodzonego </w:t>
            </w:r>
            <w:proofErr w:type="spellStart"/>
            <w:r w:rsidRPr="00CE73AB">
              <w:rPr>
                <w:rFonts w:ascii="Arial" w:eastAsia="Times New Roman" w:hAnsi="Arial" w:cs="Arial"/>
                <w:sz w:val="20"/>
                <w:szCs w:val="20"/>
              </w:rPr>
              <w:t>przykanalika</w:t>
            </w:r>
            <w:proofErr w:type="spellEnd"/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  o przekroju  Ø160-300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7468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98AFA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55BC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7F048AA6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52FEA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BF30E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Wykonanie kolektora deszczowego             Ø160-Ø300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8522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3812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E5B6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69400956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8109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16EAA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Wykonanie 1 szt. studzienki ściekowej  wraz z wpustem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F225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5080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118C4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347583FD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8485A" w14:textId="27BC5B66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0515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C4A3D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Czyszczenie 1 szt. separatora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8B9B6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953C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CF0EB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4A9C7EF2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73827" w14:textId="4860918B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0515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1DE79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Ułożenie nawierzchni bitumicznej w miejscu remontowanych urządzeń do gr 4 cm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0AB89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18FF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5CF7D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2E004B2A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ED836" w14:textId="463F1813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0515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988B3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Ułożenie nawierzchni bitumicznej w miejscu remontowanych urządzeń za każdy następny 1 cm,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E294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1372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D577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30209973" w14:textId="77777777" w:rsidTr="000515D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05E40" w14:textId="67E13453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0515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CAED8" w14:textId="50B3E933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Wykonanie ścianek czołowych przepustów z kamienia, bloczków betonowych z materiałem za 1m</w:t>
            </w:r>
            <w:r w:rsidRPr="00CE73A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C560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D4846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A775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317B80BB" w14:textId="77777777" w:rsidTr="000515D7">
        <w:trPr>
          <w:trHeight w:hRule="exact" w:val="387"/>
        </w:trPr>
        <w:tc>
          <w:tcPr>
            <w:tcW w:w="52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E9A7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8190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3EC1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4249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6A7" w:rsidRPr="00CE73AB" w14:paraId="5E331FE3" w14:textId="77777777" w:rsidTr="000515D7">
        <w:trPr>
          <w:trHeight w:hRule="exact" w:val="387"/>
        </w:trPr>
        <w:tc>
          <w:tcPr>
            <w:tcW w:w="52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6464B" w14:textId="55512538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Średnia arytmetyczna pozycji  1-1</w:t>
            </w:r>
            <w:r w:rsidR="000515D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3AC9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04A8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-------------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F7458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A5B2B1E" w14:textId="77777777" w:rsidR="007B16A7" w:rsidRPr="00CE73AB" w:rsidRDefault="007B16A7" w:rsidP="007B16A7">
      <w:pPr>
        <w:rPr>
          <w:rFonts w:ascii="Arial" w:hAnsi="Arial" w:cs="Arial"/>
          <w:sz w:val="20"/>
          <w:szCs w:val="20"/>
        </w:rPr>
      </w:pPr>
    </w:p>
    <w:p w14:paraId="46920E11" w14:textId="77777777" w:rsidR="007B16A7" w:rsidRPr="00CE73AB" w:rsidRDefault="007B16A7" w:rsidP="007B16A7">
      <w:pPr>
        <w:rPr>
          <w:rFonts w:ascii="Arial" w:hAnsi="Arial" w:cs="Arial"/>
          <w:sz w:val="20"/>
          <w:szCs w:val="20"/>
        </w:rPr>
      </w:pPr>
    </w:p>
    <w:p w14:paraId="6750DCAF" w14:textId="77777777" w:rsidR="007B16A7" w:rsidRPr="00CE73AB" w:rsidRDefault="007B16A7" w:rsidP="007B16A7">
      <w:pPr>
        <w:rPr>
          <w:rFonts w:ascii="Arial" w:hAnsi="Arial" w:cs="Arial"/>
          <w:sz w:val="20"/>
          <w:szCs w:val="20"/>
        </w:rPr>
      </w:pPr>
      <w:r w:rsidRPr="00CE73AB">
        <w:rPr>
          <w:rFonts w:ascii="Arial" w:eastAsia="Times New Roman" w:hAnsi="Arial" w:cs="Arial"/>
          <w:b/>
          <w:sz w:val="20"/>
          <w:szCs w:val="20"/>
        </w:rPr>
        <w:t>3. Roboty odwodnieniowe</w:t>
      </w:r>
    </w:p>
    <w:p w14:paraId="242F16CB" w14:textId="77777777" w:rsidR="007B16A7" w:rsidRPr="00CE73AB" w:rsidRDefault="007B16A7" w:rsidP="007B16A7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7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4738"/>
        <w:gridCol w:w="1680"/>
        <w:gridCol w:w="1200"/>
        <w:gridCol w:w="1628"/>
      </w:tblGrid>
      <w:tr w:rsidR="007B16A7" w:rsidRPr="00CE73AB" w14:paraId="0F4C49CB" w14:textId="77777777" w:rsidTr="00650E4B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A2ED5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366FC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Rodzaj wykonywanych robót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2C7EF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CF55D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DCCF3" w14:textId="77777777" w:rsidR="007B16A7" w:rsidRPr="00CE73AB" w:rsidRDefault="007B16A7" w:rsidP="00F8414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B16A7" w:rsidRPr="00CE73AB" w14:paraId="303EDE27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7971B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CE703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Oczyszczenie 1mb przepustu</w:t>
            </w:r>
          </w:p>
          <w:p w14:paraId="17A72FD7" w14:textId="77777777" w:rsidR="007B16A7" w:rsidRPr="00CE73AB" w:rsidRDefault="007B16A7" w:rsidP="00F84147">
            <w:pPr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kamiennego z namułu – zanieczyszczenie powyżej 50% przekroju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3051B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7808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1B6D59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70F13BDA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D4A7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DCDCF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Oczyszczenie 1mb przepustu Ø400-800</w:t>
            </w:r>
          </w:p>
          <w:p w14:paraId="4F4D424F" w14:textId="77777777" w:rsidR="007B16A7" w:rsidRPr="00CE73AB" w:rsidRDefault="007B16A7" w:rsidP="00F84147">
            <w:pPr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o przekroju kołowym z namułu  - </w:t>
            </w:r>
            <w:proofErr w:type="spellStart"/>
            <w:r w:rsidRPr="00CE73AB">
              <w:rPr>
                <w:rFonts w:ascii="Arial" w:eastAsia="Times New Roman" w:hAnsi="Arial" w:cs="Arial"/>
                <w:sz w:val="20"/>
                <w:szCs w:val="20"/>
              </w:rPr>
              <w:t>zanieczyszcenie</w:t>
            </w:r>
            <w:proofErr w:type="spellEnd"/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 powyżej 50% przekroju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5AEC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01A6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2E8F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54FF615C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2036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9146F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Regulacja pionowa kratek ściekowych za szt.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1989A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8213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F0995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64FA5E2A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6E42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BB54A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Wymiana płyty </w:t>
            </w:r>
            <w:proofErr w:type="spellStart"/>
            <w:r w:rsidRPr="00CE73AB">
              <w:rPr>
                <w:rFonts w:ascii="Arial" w:eastAsia="Times New Roman" w:hAnsi="Arial" w:cs="Arial"/>
                <w:sz w:val="20"/>
                <w:szCs w:val="20"/>
              </w:rPr>
              <w:t>nastudziennej</w:t>
            </w:r>
            <w:proofErr w:type="spellEnd"/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 za szt.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69ACB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D3F7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81996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4FF18A88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B66D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45FE8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Wymiana wpustu ulicznego oraz włazu rewizyjnego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0040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8261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AF3A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3D61D540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C66D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1FB01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Odmulenie 1mb rowów, grubości            20-40 cm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7385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96E3E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73E6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61D84240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EDE4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318F3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Ułożenie 1mb korytek ściekowych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0E82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83EF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49F8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6ED" w:rsidRPr="00CE73AB" w14:paraId="5A7DD003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CBA55" w14:textId="578640BF" w:rsidR="00E256ED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50534" w14:textId="269259A8" w:rsidR="00E256ED" w:rsidRPr="00CE73AB" w:rsidRDefault="00E256ED" w:rsidP="00F84147">
            <w:pPr>
              <w:tabs>
                <w:tab w:val="left" w:pos="720"/>
              </w:tabs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Ułożenie 1m odwodnienia liniowego – koryto betonowe DN100 wraz z rusztem żeliwnym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569D2" w14:textId="77777777" w:rsidR="00E256ED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94D2B" w14:textId="77777777" w:rsidR="00E256ED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524715" w14:textId="77777777" w:rsidR="00E256ED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0AAD74F4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26D0A" w14:textId="36F5958B" w:rsidR="007B16A7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DDFAB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Ułożenie ścieku z kostki brukowej (betonowej, kamiennej) z materiałem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A5E16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8705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89E89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5D381AD2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C64AC" w14:textId="402E2A53" w:rsidR="007B16A7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EDE85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Ułożenie ścieku z kostki brukowej (betonowej, kamiennej) bez materiału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B6B7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64AD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2AE5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2B55FCD4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9E000" w14:textId="00A5018A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3478E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Ustawienie krawężników betonowych o wym. 15x30 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cm wraz z wykonaniem ławy betonowej z oporem (z materiałem) za 1m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CC71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F63A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EFA9E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3A0E794D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118CD" w14:textId="7D4B7476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12467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Ustawienie krawężników betonowych o wym. 15x30 cm wraz z wykonaniem ławy betonowej z oporem (bez materiału) za 1m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E322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7A90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BA89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3EE6C88B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04268" w14:textId="247006F2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07BE8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Odmulenie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CE73AB">
              <w:rPr>
                <w:rFonts w:ascii="Arial" w:eastAsia="Times New Roman" w:hAnsi="Arial" w:cs="Arial"/>
                <w:sz w:val="20"/>
                <w:szCs w:val="20"/>
              </w:rPr>
              <w:t xml:space="preserve"> dna cieku, grubość         30-50 cm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E2AE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FCB08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CF52E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42D375D2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84660" w14:textId="0D7EC1A5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0AE75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Oczyszczenie 1 szt. studzienki wraz z wywozem zanieczyszczeń</w:t>
            </w:r>
          </w:p>
          <w:p w14:paraId="5F51B9AF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D601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C334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95F8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40D99A99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BCBB6" w14:textId="35611474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2D776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Oczyszczenie 1mb kolektora o średnicy 160-300 mm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0BB9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A1F5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B069DA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5682A395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CC794" w14:textId="7120A68B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17D77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Odtworzenie nawierzchni chodnika z kostki  betonowej po remoncie urządzeń z materiałem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70C16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750E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78E8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016709C3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A7839" w14:textId="441CB323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30E88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Odtworzenie nawierzchni chodnika z kostki  betonowej po remoncie urządzeń  bez  materiału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1399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A586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F24E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7340F13A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E2387" w14:textId="55175D3C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5D9E6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Umocnienie skarp rowów płytami ażurowymi z materiałem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5020E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CA11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CA63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078338CB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BC062" w14:textId="242FE5AC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1</w:t>
            </w:r>
            <w:r w:rsidR="00E256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04252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Wykonanie studni rewizyjnych z kręgów betonowych Ø 1200 za szt.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D320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4580F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30F6A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741B5F2D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66AB5" w14:textId="33C3A6DE" w:rsidR="007B16A7" w:rsidRPr="00CE73AB" w:rsidRDefault="00E256ED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88CF9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Wykonanie studni rewizyjnych z kręgów betonowych Ø 1500 za szt.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529E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4C600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CD45B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6A7" w:rsidRPr="00CE73AB" w14:paraId="4041B933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F436C" w14:textId="4146A2B0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2</w:t>
            </w:r>
            <w:r w:rsidR="00E256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A6CAA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Uzupełnianie wyrw w korpusie drogowym (skarpy, nasypy pobocza) materiałem kamiennym, z materiałem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774D9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A806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D9609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127124AA" w14:textId="77777777" w:rsidTr="00650E4B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AC2E1" w14:textId="106AF9E6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sz w:val="20"/>
                <w:szCs w:val="20"/>
              </w:rPr>
              <w:t>2</w:t>
            </w:r>
            <w:r w:rsidR="00E256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2F40C" w14:textId="77777777" w:rsidR="007B16A7" w:rsidRPr="00CE73AB" w:rsidRDefault="007B16A7" w:rsidP="00F84147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Times New Roman" w:hAnsi="Arial" w:cs="Arial"/>
                <w:sz w:val="20"/>
                <w:szCs w:val="20"/>
              </w:rPr>
              <w:t>Uzupełnianie wyrw w korpusie drogowym (skarpy, nasypy pobocza) materiałem kamiennym, bez materiału za 1m</w:t>
            </w:r>
            <w:r w:rsidRPr="00CE73A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9670C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30669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9B5D3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B16A7" w:rsidRPr="00CE73AB" w14:paraId="08FE25AB" w14:textId="77777777" w:rsidTr="00650E4B">
        <w:trPr>
          <w:trHeight w:hRule="exact" w:val="387"/>
        </w:trPr>
        <w:tc>
          <w:tcPr>
            <w:tcW w:w="52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84C67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7B934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8B2B1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C0FF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6A7" w:rsidRPr="00CE73AB" w14:paraId="5C560E16" w14:textId="77777777" w:rsidTr="00650E4B">
        <w:trPr>
          <w:trHeight w:hRule="exact" w:val="387"/>
        </w:trPr>
        <w:tc>
          <w:tcPr>
            <w:tcW w:w="52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7D2E9" w14:textId="1F4B7141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Średnia arytmetyczna pozycji  1-2</w:t>
            </w:r>
            <w:r w:rsidR="00E256E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2FA8D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2DF1E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73AB">
              <w:rPr>
                <w:rFonts w:ascii="Arial" w:hAnsi="Arial" w:cs="Arial"/>
                <w:b/>
                <w:bCs/>
                <w:sz w:val="20"/>
                <w:szCs w:val="20"/>
              </w:rPr>
              <w:t>------------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67152" w14:textId="77777777" w:rsidR="007B16A7" w:rsidRPr="00CE73AB" w:rsidRDefault="007B16A7" w:rsidP="00F8414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673DC7" w14:textId="77777777" w:rsidR="007B16A7" w:rsidRDefault="007B16A7" w:rsidP="007B16A7">
      <w:pPr>
        <w:rPr>
          <w:rFonts w:ascii="Arial" w:hAnsi="Arial" w:cs="Arial"/>
          <w:sz w:val="20"/>
          <w:szCs w:val="20"/>
        </w:rPr>
      </w:pPr>
    </w:p>
    <w:p w14:paraId="64E571D5" w14:textId="77777777" w:rsidR="00650E4B" w:rsidRDefault="00650E4B" w:rsidP="007B16A7">
      <w:pPr>
        <w:rPr>
          <w:rFonts w:ascii="Arial" w:hAnsi="Arial" w:cs="Arial"/>
          <w:sz w:val="20"/>
          <w:szCs w:val="20"/>
        </w:rPr>
      </w:pPr>
    </w:p>
    <w:p w14:paraId="1039E5B1" w14:textId="77777777" w:rsidR="00650E4B" w:rsidRPr="00CE73AB" w:rsidRDefault="00650E4B" w:rsidP="007B16A7">
      <w:pPr>
        <w:rPr>
          <w:rFonts w:ascii="Arial" w:hAnsi="Arial" w:cs="Arial"/>
          <w:sz w:val="20"/>
          <w:szCs w:val="20"/>
        </w:rPr>
      </w:pPr>
    </w:p>
    <w:p w14:paraId="4FB9E8B0" w14:textId="77777777" w:rsidR="007B16A7" w:rsidRPr="00CE73AB" w:rsidRDefault="007B16A7" w:rsidP="007B16A7">
      <w:pPr>
        <w:rPr>
          <w:rFonts w:ascii="Arial" w:hAnsi="Arial" w:cs="Arial"/>
          <w:sz w:val="20"/>
          <w:szCs w:val="20"/>
        </w:rPr>
      </w:pPr>
      <w:r w:rsidRPr="00CE73AB">
        <w:rPr>
          <w:rFonts w:ascii="Arial" w:hAnsi="Arial" w:cs="Arial"/>
          <w:sz w:val="20"/>
          <w:szCs w:val="20"/>
        </w:rPr>
        <w:t xml:space="preserve">............................., dnia ............................  </w:t>
      </w:r>
    </w:p>
    <w:p w14:paraId="2A208945" w14:textId="77777777" w:rsidR="007B16A7" w:rsidRPr="00CE73AB" w:rsidRDefault="007B16A7" w:rsidP="007B16A7">
      <w:pPr>
        <w:rPr>
          <w:rFonts w:ascii="Arial" w:hAnsi="Arial" w:cs="Arial"/>
          <w:sz w:val="20"/>
          <w:szCs w:val="20"/>
        </w:rPr>
      </w:pPr>
    </w:p>
    <w:p w14:paraId="3D3EF408" w14:textId="4C3CB407" w:rsidR="007B16A7" w:rsidRPr="00CE73AB" w:rsidRDefault="007B16A7" w:rsidP="007B16A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E73A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</w:t>
      </w:r>
      <w:r w:rsidR="00650E4B">
        <w:rPr>
          <w:rFonts w:ascii="Arial" w:eastAsia="Arial" w:hAnsi="Arial" w:cs="Arial"/>
          <w:sz w:val="20"/>
          <w:szCs w:val="20"/>
        </w:rPr>
        <w:t xml:space="preserve">             </w:t>
      </w:r>
      <w:r w:rsidRPr="00CE73AB">
        <w:rPr>
          <w:rFonts w:ascii="Arial" w:eastAsia="Arial" w:hAnsi="Arial" w:cs="Arial"/>
          <w:sz w:val="20"/>
          <w:szCs w:val="20"/>
        </w:rPr>
        <w:t xml:space="preserve">    </w:t>
      </w:r>
      <w:r w:rsidRPr="00CE73AB">
        <w:rPr>
          <w:rFonts w:ascii="Arial" w:eastAsia="Times New Roman" w:hAnsi="Arial" w:cs="Arial"/>
          <w:sz w:val="20"/>
          <w:szCs w:val="20"/>
        </w:rPr>
        <w:t>................................................</w:t>
      </w:r>
    </w:p>
    <w:p w14:paraId="3324BA30" w14:textId="77777777" w:rsidR="007B16A7" w:rsidRPr="00CE73AB" w:rsidRDefault="007B16A7" w:rsidP="007B16A7">
      <w:pPr>
        <w:rPr>
          <w:rFonts w:ascii="Arial" w:hAnsi="Arial" w:cs="Arial"/>
          <w:sz w:val="20"/>
          <w:szCs w:val="20"/>
        </w:rPr>
      </w:pPr>
      <w:r w:rsidRPr="00CE73A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</w:t>
      </w:r>
      <w:r w:rsidRPr="00CE73AB">
        <w:rPr>
          <w:rFonts w:ascii="Arial" w:eastAsia="Times New Roman" w:hAnsi="Arial" w:cs="Arial"/>
          <w:sz w:val="20"/>
          <w:szCs w:val="20"/>
        </w:rPr>
        <w:t>/pieczęć i podpis osoby uprawnionej/</w:t>
      </w:r>
    </w:p>
    <w:p w14:paraId="230790C4" w14:textId="77777777" w:rsidR="007B16A7" w:rsidRPr="00CE73AB" w:rsidRDefault="007B16A7" w:rsidP="007B16A7">
      <w:pPr>
        <w:ind w:left="360"/>
        <w:rPr>
          <w:rFonts w:ascii="Arial" w:hAnsi="Arial" w:cs="Arial"/>
          <w:sz w:val="20"/>
          <w:szCs w:val="20"/>
        </w:rPr>
      </w:pPr>
    </w:p>
    <w:p w14:paraId="14F0ED43" w14:textId="77777777" w:rsidR="007672C2" w:rsidRDefault="007672C2"/>
    <w:sectPr w:rsidR="007672C2">
      <w:footerReference w:type="default" r:id="rId7"/>
      <w:footerReference w:type="first" r:id="rId8"/>
      <w:pgSz w:w="11906" w:h="16838"/>
      <w:pgMar w:top="1134" w:right="1127" w:bottom="1716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D6AA" w14:textId="77777777" w:rsidR="004E4121" w:rsidRDefault="004E4121">
      <w:r>
        <w:separator/>
      </w:r>
    </w:p>
  </w:endnote>
  <w:endnote w:type="continuationSeparator" w:id="0">
    <w:p w14:paraId="2C5832AA" w14:textId="77777777" w:rsidR="004E4121" w:rsidRDefault="004E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740F" w14:textId="77777777" w:rsidR="002E28A8" w:rsidRDefault="007B16A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7446" w14:textId="77777777" w:rsidR="002E28A8" w:rsidRDefault="002E28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D7384" w14:textId="77777777" w:rsidR="004E4121" w:rsidRDefault="004E4121">
      <w:r>
        <w:separator/>
      </w:r>
    </w:p>
  </w:footnote>
  <w:footnote w:type="continuationSeparator" w:id="0">
    <w:p w14:paraId="4406A0E4" w14:textId="77777777" w:rsidR="004E4121" w:rsidRDefault="004E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348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7"/>
    <w:rsid w:val="000515D7"/>
    <w:rsid w:val="002E28A8"/>
    <w:rsid w:val="004E4121"/>
    <w:rsid w:val="005538E2"/>
    <w:rsid w:val="00650E4B"/>
    <w:rsid w:val="007672C2"/>
    <w:rsid w:val="007B16A7"/>
    <w:rsid w:val="008A2307"/>
    <w:rsid w:val="00E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113E"/>
  <w15:chartTrackingRefBased/>
  <w15:docId w15:val="{19E1D799-3754-474C-B9C7-B228EEFC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A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B16A7"/>
    <w:pPr>
      <w:ind w:left="360"/>
    </w:pPr>
    <w:rPr>
      <w:rFonts w:cs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16A7"/>
    <w:rPr>
      <w:rFonts w:ascii="Times New Roman" w:eastAsia="Lucida Sans Unicode" w:hAnsi="Times New Roman" w:cs="Times New Roman"/>
      <w:kern w:val="1"/>
      <w:sz w:val="26"/>
      <w:szCs w:val="24"/>
      <w:lang w:eastAsia="zh-CN" w:bidi="hi-IN"/>
    </w:rPr>
  </w:style>
  <w:style w:type="paragraph" w:customStyle="1" w:styleId="Zawartotabeli">
    <w:name w:val="Zawartość tabeli"/>
    <w:basedOn w:val="Normalny"/>
    <w:rsid w:val="007B16A7"/>
    <w:pPr>
      <w:suppressLineNumbers/>
    </w:pPr>
  </w:style>
  <w:style w:type="paragraph" w:styleId="Stopka">
    <w:name w:val="footer"/>
    <w:basedOn w:val="Normalny"/>
    <w:link w:val="StopkaZnak"/>
    <w:rsid w:val="007B16A7"/>
    <w:pPr>
      <w:tabs>
        <w:tab w:val="center" w:pos="4536"/>
        <w:tab w:val="right" w:pos="9072"/>
      </w:tabs>
    </w:pPr>
    <w:rPr>
      <w:rFonts w:cs="Times New Roman"/>
      <w:sz w:val="26"/>
    </w:rPr>
  </w:style>
  <w:style w:type="character" w:customStyle="1" w:styleId="StopkaZnak">
    <w:name w:val="Stopka Znak"/>
    <w:basedOn w:val="Domylnaczcionkaakapitu"/>
    <w:link w:val="Stopka"/>
    <w:rsid w:val="007B16A7"/>
    <w:rPr>
      <w:rFonts w:ascii="Times New Roman" w:eastAsia="Lucida Sans Unicode" w:hAnsi="Times New Roman" w:cs="Times New Roman"/>
      <w:kern w:val="1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Roj</dc:creator>
  <cp:keywords/>
  <dc:description/>
  <cp:lastModifiedBy>SDPŚ Świdnica</cp:lastModifiedBy>
  <cp:revision>2</cp:revision>
  <cp:lastPrinted>2024-02-06T10:15:00Z</cp:lastPrinted>
  <dcterms:created xsi:type="dcterms:W3CDTF">2025-01-29T07:29:00Z</dcterms:created>
  <dcterms:modified xsi:type="dcterms:W3CDTF">2025-01-29T07:29:00Z</dcterms:modified>
</cp:coreProperties>
</file>