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AB60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55D861A2" w14:textId="34CE8723" w:rsidR="008610B5" w:rsidRPr="008E6DCD" w:rsidRDefault="008610B5" w:rsidP="008E6DCD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 w:rsidRPr="008E6DCD">
        <w:rPr>
          <w:rFonts w:ascii="Arial" w:hAnsi="Arial" w:cs="Arial"/>
          <w:b/>
          <w:bCs/>
          <w:u w:val="single"/>
        </w:rPr>
        <w:t xml:space="preserve">Treść oświadczenia: </w:t>
      </w:r>
    </w:p>
    <w:p w14:paraId="150E1212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692662EF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 xml:space="preserve">Oświadczam, że: </w:t>
      </w:r>
    </w:p>
    <w:p w14:paraId="5F885119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00AE57ED" w14:textId="14D9FEE2" w:rsidR="008610B5" w:rsidRPr="0050186F" w:rsidRDefault="008610B5" w:rsidP="008E6DC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 xml:space="preserve"> jestem zarejestrowanym czynnym podatnikiem VAT i posiadam rachunek bankowy</w:t>
      </w:r>
      <w:r w:rsidR="00BD41BD" w:rsidRPr="0050186F">
        <w:rPr>
          <w:rFonts w:ascii="Arial" w:hAnsi="Arial" w:cs="Arial"/>
        </w:rPr>
        <w:t xml:space="preserve"> prowadzony w banku</w:t>
      </w:r>
      <w:r w:rsidR="00BD41BD" w:rsidRPr="0050186F">
        <w:rPr>
          <w:rFonts w:ascii="Arial" w:hAnsi="Arial" w:cs="Arial"/>
          <w:strike/>
        </w:rPr>
        <w:t>…..</w:t>
      </w:r>
      <w:r w:rsidR="00BD41BD" w:rsidRPr="0050186F">
        <w:rPr>
          <w:rFonts w:ascii="Arial" w:hAnsi="Arial" w:cs="Arial"/>
        </w:rPr>
        <w:t>o nr</w:t>
      </w:r>
      <w:r w:rsidR="00BD41BD" w:rsidRPr="0050186F">
        <w:rPr>
          <w:rFonts w:ascii="Arial" w:hAnsi="Arial" w:cs="Arial"/>
          <w:strike/>
        </w:rPr>
        <w:t>…..</w:t>
      </w:r>
      <w:r w:rsidRPr="0050186F">
        <w:rPr>
          <w:rFonts w:ascii="Arial" w:hAnsi="Arial" w:cs="Arial"/>
        </w:rPr>
        <w:t xml:space="preserve"> zgłoszony do wykazu podmiotów, będących podatnikami VAT (tzw. biała lista), który będzie wskazywany na fakturze, na który będzie przekazywana płatność za wykonanie </w:t>
      </w:r>
      <w:r w:rsidR="00BD41BD" w:rsidRPr="0050186F">
        <w:rPr>
          <w:rFonts w:ascii="Arial" w:hAnsi="Arial" w:cs="Arial"/>
        </w:rPr>
        <w:t>P</w:t>
      </w:r>
      <w:r w:rsidRPr="0050186F">
        <w:rPr>
          <w:rFonts w:ascii="Arial" w:hAnsi="Arial" w:cs="Arial"/>
        </w:rPr>
        <w:t>rzedmiotu Umowy przy zastosowaniu mechanizmu podzielonej płatności</w:t>
      </w:r>
      <w:r w:rsidR="00BD41BD" w:rsidRPr="0050186F">
        <w:rPr>
          <w:rFonts w:ascii="Arial" w:hAnsi="Arial" w:cs="Arial"/>
        </w:rPr>
        <w:t>. Zmiana rachunku bankowego Wykonawcy dla swej ważności wymaga zawarcia aneksu w formie pisemnej pod rygorem nieważności.*</w:t>
      </w:r>
      <w:r w:rsidRPr="0050186F">
        <w:rPr>
          <w:rFonts w:ascii="Arial" w:hAnsi="Arial" w:cs="Arial"/>
        </w:rPr>
        <w:t xml:space="preserve"> </w:t>
      </w:r>
    </w:p>
    <w:p w14:paraId="3B6FBE32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48E04640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0186F">
        <w:rPr>
          <w:rFonts w:ascii="Arial" w:hAnsi="Arial" w:cs="Arial"/>
          <w:b/>
          <w:bCs/>
        </w:rPr>
        <w:t xml:space="preserve">albo </w:t>
      </w:r>
    </w:p>
    <w:p w14:paraId="5EF3F27E" w14:textId="0AD7284A" w:rsidR="008610B5" w:rsidRPr="0050186F" w:rsidRDefault="008610B5" w:rsidP="008E6DC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>korzystam ze zwolnienia podmiotowego, o którym mowa w art. 113 ust. 1 ustawy o podatku od towarów i usług i posiadam rachunek bankowy</w:t>
      </w:r>
      <w:r w:rsidR="00BD41BD" w:rsidRPr="0050186F">
        <w:rPr>
          <w:rFonts w:ascii="Arial" w:hAnsi="Arial" w:cs="Arial"/>
        </w:rPr>
        <w:t xml:space="preserve"> prowadzony w banku</w:t>
      </w:r>
      <w:r w:rsidR="00BD41BD" w:rsidRPr="0050186F">
        <w:rPr>
          <w:rFonts w:ascii="Arial" w:hAnsi="Arial" w:cs="Arial"/>
          <w:strike/>
        </w:rPr>
        <w:t>…..</w:t>
      </w:r>
      <w:r w:rsidR="00BD41BD" w:rsidRPr="0050186F">
        <w:rPr>
          <w:rFonts w:ascii="Arial" w:hAnsi="Arial" w:cs="Arial"/>
        </w:rPr>
        <w:t>o nr</w:t>
      </w:r>
      <w:r w:rsidR="00BD41BD" w:rsidRPr="0050186F">
        <w:rPr>
          <w:rFonts w:ascii="Arial" w:hAnsi="Arial" w:cs="Arial"/>
          <w:strike/>
        </w:rPr>
        <w:t>…..</w:t>
      </w:r>
      <w:r w:rsidRPr="0050186F">
        <w:rPr>
          <w:rFonts w:ascii="Arial" w:hAnsi="Arial" w:cs="Arial"/>
        </w:rPr>
        <w:t>, który będzie wskazywany na fakturze</w:t>
      </w:r>
      <w:r w:rsidR="00BD41BD" w:rsidRPr="0050186F">
        <w:rPr>
          <w:rFonts w:ascii="Arial" w:hAnsi="Arial" w:cs="Arial"/>
        </w:rPr>
        <w:t>/rachunek</w:t>
      </w:r>
      <w:r w:rsidRPr="0050186F">
        <w:rPr>
          <w:rFonts w:ascii="Arial" w:hAnsi="Arial" w:cs="Arial"/>
        </w:rPr>
        <w:t xml:space="preserve">, na który będzie przekazywana płatność za wykonanie </w:t>
      </w:r>
      <w:r w:rsidR="00BD41BD" w:rsidRPr="0050186F">
        <w:rPr>
          <w:rFonts w:ascii="Arial" w:hAnsi="Arial" w:cs="Arial"/>
        </w:rPr>
        <w:t>P</w:t>
      </w:r>
      <w:r w:rsidRPr="0050186F">
        <w:rPr>
          <w:rFonts w:ascii="Arial" w:hAnsi="Arial" w:cs="Arial"/>
        </w:rPr>
        <w:t>rzedmiotu Umowy, do których nie ma zastosowania mechanizm podzielonej płatności.</w:t>
      </w:r>
      <w:r w:rsidR="00BD41BD" w:rsidRPr="0050186F">
        <w:rPr>
          <w:rFonts w:ascii="Arial" w:hAnsi="Arial" w:cs="Arial"/>
        </w:rPr>
        <w:t xml:space="preserve"> Zmiana rachunku bankowego Wykonawcy dla swej ważności wymaga zawarcia aneksu w formie pisemnej pod rygorem nieważności.*</w:t>
      </w:r>
      <w:r w:rsidRPr="0050186F">
        <w:rPr>
          <w:rFonts w:ascii="Arial" w:hAnsi="Arial" w:cs="Arial"/>
        </w:rPr>
        <w:t xml:space="preserve"> </w:t>
      </w:r>
    </w:p>
    <w:p w14:paraId="49512DE6" w14:textId="49467F7B" w:rsidR="008610B5" w:rsidRPr="0050186F" w:rsidRDefault="008610B5" w:rsidP="008E6DCD">
      <w:pPr>
        <w:pStyle w:val="Default"/>
        <w:spacing w:line="360" w:lineRule="auto"/>
        <w:ind w:left="720"/>
        <w:rPr>
          <w:rFonts w:ascii="Arial" w:hAnsi="Arial" w:cs="Arial"/>
        </w:rPr>
      </w:pPr>
    </w:p>
    <w:p w14:paraId="44B1797A" w14:textId="647F9AB4" w:rsidR="008610B5" w:rsidRPr="0050186F" w:rsidRDefault="008610B5" w:rsidP="008E6DCD">
      <w:pPr>
        <w:pStyle w:val="Default"/>
        <w:spacing w:line="360" w:lineRule="auto"/>
        <w:ind w:left="720"/>
        <w:rPr>
          <w:rFonts w:ascii="Arial" w:hAnsi="Arial" w:cs="Arial"/>
          <w:b/>
          <w:bCs/>
        </w:rPr>
      </w:pPr>
      <w:r w:rsidRPr="0050186F">
        <w:rPr>
          <w:rFonts w:ascii="Arial" w:hAnsi="Arial" w:cs="Arial"/>
          <w:b/>
          <w:bCs/>
        </w:rPr>
        <w:t>*niepotrzebne skreślić</w:t>
      </w:r>
    </w:p>
    <w:p w14:paraId="62F2A7F3" w14:textId="77777777" w:rsidR="00E51EA8" w:rsidRDefault="00E51EA8" w:rsidP="008E6DCD"/>
    <w:sectPr w:rsidR="00E51EA8" w:rsidSect="008610B5">
      <w:pgSz w:w="11906" w:h="17338"/>
      <w:pgMar w:top="1836" w:right="1032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3B7D"/>
    <w:multiLevelType w:val="hybridMultilevel"/>
    <w:tmpl w:val="C414E678"/>
    <w:lvl w:ilvl="0" w:tplc="8CFAD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67D"/>
    <w:multiLevelType w:val="hybridMultilevel"/>
    <w:tmpl w:val="D092097C"/>
    <w:lvl w:ilvl="0" w:tplc="9228B5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84AB9"/>
    <w:multiLevelType w:val="hybridMultilevel"/>
    <w:tmpl w:val="EFDC70CA"/>
    <w:lvl w:ilvl="0" w:tplc="29BED4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E51"/>
    <w:multiLevelType w:val="hybridMultilevel"/>
    <w:tmpl w:val="262E36D0"/>
    <w:lvl w:ilvl="0" w:tplc="97F4D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5427">
    <w:abstractNumId w:val="0"/>
  </w:num>
  <w:num w:numId="2" w16cid:durableId="1067722625">
    <w:abstractNumId w:val="3"/>
  </w:num>
  <w:num w:numId="3" w16cid:durableId="137502623">
    <w:abstractNumId w:val="1"/>
  </w:num>
  <w:num w:numId="4" w16cid:durableId="82366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5"/>
    <w:rsid w:val="00151121"/>
    <w:rsid w:val="00204BCD"/>
    <w:rsid w:val="00213C45"/>
    <w:rsid w:val="00250FC6"/>
    <w:rsid w:val="002D75DE"/>
    <w:rsid w:val="0050186F"/>
    <w:rsid w:val="00532FFA"/>
    <w:rsid w:val="0067234E"/>
    <w:rsid w:val="007E605B"/>
    <w:rsid w:val="008610B5"/>
    <w:rsid w:val="008E2C7A"/>
    <w:rsid w:val="008E6DCD"/>
    <w:rsid w:val="00940C2B"/>
    <w:rsid w:val="00AA4C56"/>
    <w:rsid w:val="00AD54E8"/>
    <w:rsid w:val="00BD41BD"/>
    <w:rsid w:val="00C61B91"/>
    <w:rsid w:val="00E51EA8"/>
    <w:rsid w:val="00EC08C1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B392"/>
  <w15:chartTrackingRefBased/>
  <w15:docId w15:val="{61E6DC0B-0FB3-4ECB-9EB9-1E08F2C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Bejczak</dc:creator>
  <cp:keywords/>
  <dc:description/>
  <cp:lastModifiedBy>Agnieszka Mąkosa</cp:lastModifiedBy>
  <cp:revision>8</cp:revision>
  <cp:lastPrinted>2024-07-17T11:36:00Z</cp:lastPrinted>
  <dcterms:created xsi:type="dcterms:W3CDTF">2024-07-17T11:30:00Z</dcterms:created>
  <dcterms:modified xsi:type="dcterms:W3CDTF">2024-12-20T12:52:00Z</dcterms:modified>
</cp:coreProperties>
</file>