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06B89699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AA0DEA" w:rsidRDefault="004E1719" w:rsidP="004E1719">
      <w:pPr>
        <w:rPr>
          <w:rFonts w:eastAsia="Calibri"/>
          <w:lang w:eastAsia="en-US"/>
        </w:rPr>
      </w:pPr>
      <w:r w:rsidRPr="00AA0DEA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6DC3C65D" w:rsidR="004E1719" w:rsidRPr="00AA0DEA" w:rsidRDefault="004E1719" w:rsidP="004E1719">
      <w:pPr>
        <w:jc w:val="right"/>
      </w:pPr>
      <w:r w:rsidRPr="00AA0DEA">
        <w:t xml:space="preserve">Świdnica, </w:t>
      </w:r>
      <w:r w:rsidR="00846FE3">
        <w:t>0</w:t>
      </w:r>
      <w:r w:rsidR="0008615E">
        <w:t>3</w:t>
      </w:r>
      <w:r w:rsidR="00AA0DEA" w:rsidRPr="00AA0DEA">
        <w:t>-</w:t>
      </w:r>
      <w:r w:rsidR="00846FE3">
        <w:t>09</w:t>
      </w:r>
      <w:r w:rsidR="00AA0DEA" w:rsidRPr="00AA0DEA">
        <w:t>-</w:t>
      </w:r>
      <w:r w:rsidR="00991635" w:rsidRPr="00AA0DEA">
        <w:t>2024</w:t>
      </w:r>
      <w:r w:rsidRPr="00AA0DEA">
        <w:t xml:space="preserve"> r.</w:t>
      </w:r>
    </w:p>
    <w:p w14:paraId="2417D485" w14:textId="77777777" w:rsidR="009F1032" w:rsidRDefault="009F1032" w:rsidP="00D64FE7">
      <w:pPr>
        <w:jc w:val="both"/>
      </w:pPr>
    </w:p>
    <w:p w14:paraId="61F36F6A" w14:textId="77777777" w:rsidR="007C11DD" w:rsidRPr="00AA0DEA" w:rsidRDefault="007C11DD" w:rsidP="00D64FE7">
      <w:pPr>
        <w:jc w:val="both"/>
      </w:pPr>
    </w:p>
    <w:p w14:paraId="5CB4A89B" w14:textId="7AEC744F" w:rsidR="0024092D" w:rsidRPr="00AA0DEA" w:rsidRDefault="00AA0DEA" w:rsidP="00AA0DEA">
      <w:pPr>
        <w:ind w:left="5664"/>
        <w:jc w:val="right"/>
        <w:rPr>
          <w:b/>
          <w:bCs/>
        </w:rPr>
      </w:pPr>
      <w:r w:rsidRPr="00AA0DEA">
        <w:rPr>
          <w:b/>
          <w:bCs/>
        </w:rPr>
        <w:t>wszyscy Wykonawcy</w:t>
      </w:r>
    </w:p>
    <w:p w14:paraId="68252E6A" w14:textId="77777777" w:rsidR="009F1032" w:rsidRPr="00AA0DEA" w:rsidRDefault="009F1032" w:rsidP="00D64FE7">
      <w:pPr>
        <w:spacing w:after="226"/>
        <w:ind w:left="426" w:hanging="431"/>
      </w:pPr>
    </w:p>
    <w:p w14:paraId="5F91AED6" w14:textId="25AB04EC" w:rsidR="005F476A" w:rsidRDefault="00AA0DEA" w:rsidP="00AA0DEA">
      <w:pPr>
        <w:spacing w:before="240" w:after="240"/>
        <w:jc w:val="both"/>
        <w:rPr>
          <w:bCs/>
          <w:i/>
          <w:u w:val="single"/>
          <w:lang w:eastAsia="ar-SA"/>
        </w:rPr>
      </w:pPr>
      <w:r w:rsidRPr="00B5238A">
        <w:rPr>
          <w:bCs/>
          <w:i/>
          <w:lang w:eastAsia="ar-SA"/>
        </w:rPr>
        <w:t xml:space="preserve">dot.: </w:t>
      </w:r>
      <w:r w:rsidRPr="00B5238A">
        <w:rPr>
          <w:bCs/>
          <w:i/>
          <w:u w:val="single"/>
          <w:lang w:eastAsia="ar-SA"/>
        </w:rPr>
        <w:t>postępowania o udzielenie zamówienia publicznego nr P</w:t>
      </w:r>
      <w:r>
        <w:rPr>
          <w:bCs/>
          <w:i/>
          <w:u w:val="single"/>
          <w:lang w:eastAsia="ar-SA"/>
        </w:rPr>
        <w:t xml:space="preserve"> 4/2024</w:t>
      </w:r>
      <w:r w:rsidRPr="00B5238A">
        <w:rPr>
          <w:bCs/>
          <w:i/>
          <w:u w:val="single"/>
          <w:lang w:eastAsia="ar-SA"/>
        </w:rPr>
        <w:t xml:space="preserve"> pn.: </w:t>
      </w:r>
      <w:r w:rsidRPr="00214960">
        <w:rPr>
          <w:bCs/>
          <w:i/>
          <w:u w:val="single"/>
          <w:lang w:eastAsia="ar-SA"/>
        </w:rPr>
        <w:t>„BUDOWA BUDYNKU MIESZKALNO-USŁUGOWEGO Z GARAŻEM PODZIEMNYM WRAZ Z INFRASTRUKTURĄ TECHNICZNĄ I ZAGOSPODAROWANIEM TERENU</w:t>
      </w:r>
      <w:r>
        <w:rPr>
          <w:bCs/>
          <w:i/>
          <w:u w:val="single"/>
          <w:lang w:eastAsia="ar-SA"/>
        </w:rPr>
        <w:t xml:space="preserve"> </w:t>
      </w:r>
      <w:r w:rsidRPr="00214960">
        <w:rPr>
          <w:bCs/>
          <w:i/>
          <w:u w:val="single"/>
          <w:lang w:eastAsia="ar-SA"/>
        </w:rPr>
        <w:t>PRZY ULICY KSIĘCIA BOLKA II ŚWIDNICKIEGO 26-28 W ŚWIDNICY”</w:t>
      </w:r>
      <w:r w:rsidR="005F476A">
        <w:rPr>
          <w:bCs/>
          <w:i/>
          <w:u w:val="single"/>
          <w:lang w:eastAsia="ar-SA"/>
        </w:rPr>
        <w:t>.</w:t>
      </w:r>
    </w:p>
    <w:p w14:paraId="57A625B4" w14:textId="16F94398" w:rsidR="00314F81" w:rsidRPr="00481A8D" w:rsidRDefault="00AA0DEA" w:rsidP="00AA0DEA">
      <w:pPr>
        <w:spacing w:before="240" w:after="240"/>
        <w:jc w:val="center"/>
        <w:rPr>
          <w:b/>
          <w:sz w:val="28"/>
          <w:szCs w:val="28"/>
          <w:u w:val="single"/>
        </w:rPr>
      </w:pPr>
      <w:r w:rsidRPr="00481A8D">
        <w:rPr>
          <w:b/>
          <w:sz w:val="28"/>
          <w:szCs w:val="28"/>
          <w:u w:val="single"/>
        </w:rPr>
        <w:t>Pytani</w:t>
      </w:r>
      <w:r w:rsidR="007C11DD">
        <w:rPr>
          <w:b/>
          <w:sz w:val="28"/>
          <w:szCs w:val="28"/>
          <w:u w:val="single"/>
        </w:rPr>
        <w:t>a</w:t>
      </w:r>
      <w:r w:rsidRPr="00481A8D">
        <w:rPr>
          <w:b/>
          <w:sz w:val="28"/>
          <w:szCs w:val="28"/>
          <w:u w:val="single"/>
        </w:rPr>
        <w:t xml:space="preserve"> i odpowiedzi do SWZ nr </w:t>
      </w:r>
      <w:r w:rsidR="00846FE3">
        <w:rPr>
          <w:b/>
          <w:sz w:val="28"/>
          <w:szCs w:val="28"/>
          <w:u w:val="single"/>
        </w:rPr>
        <w:t>8</w:t>
      </w:r>
    </w:p>
    <w:p w14:paraId="7470128D" w14:textId="48175AB7" w:rsidR="00347ABB" w:rsidRDefault="00AA0DEA" w:rsidP="004E1719">
      <w:pPr>
        <w:jc w:val="both"/>
      </w:pPr>
      <w:r w:rsidRPr="00AA0DEA">
        <w:t xml:space="preserve">Zamawiający, na podstawie art. 135 ust. 2 ustawy z dnia 11 września 2019 r. Prawo zamówień publicznych (Dz. U. z </w:t>
      </w:r>
      <w:r>
        <w:t>2023</w:t>
      </w:r>
      <w:r w:rsidRPr="00AA0DEA">
        <w:t xml:space="preserve"> r. poz. </w:t>
      </w:r>
      <w:r>
        <w:t>1605</w:t>
      </w:r>
      <w:r w:rsidRPr="00AA0DEA">
        <w:t>) - dalej p.z.p., udziela odpowiedzi na pytanie</w:t>
      </w:r>
      <w:r>
        <w:t>/wniosek</w:t>
      </w:r>
      <w:r w:rsidR="007C11DD">
        <w:t>, które wpłynęło do treści SWZ:</w:t>
      </w:r>
    </w:p>
    <w:p w14:paraId="343EB34E" w14:textId="77777777" w:rsidR="00A469A1" w:rsidRDefault="00A469A1" w:rsidP="004E1719">
      <w:pPr>
        <w:jc w:val="both"/>
      </w:pPr>
    </w:p>
    <w:p w14:paraId="7A9B1B95" w14:textId="67002A1C" w:rsidR="00AA0DEA" w:rsidRPr="0008615E" w:rsidRDefault="0085470E" w:rsidP="00A469A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08615E">
        <w:rPr>
          <w:b/>
          <w:bCs/>
          <w:sz w:val="22"/>
          <w:szCs w:val="22"/>
          <w:lang w:eastAsia="ar-SA"/>
        </w:rPr>
        <w:t xml:space="preserve">Pytanie </w:t>
      </w:r>
      <w:r w:rsidR="00846FE3" w:rsidRPr="0008615E">
        <w:rPr>
          <w:b/>
          <w:bCs/>
          <w:sz w:val="22"/>
          <w:szCs w:val="22"/>
          <w:lang w:eastAsia="ar-SA"/>
        </w:rPr>
        <w:t>1</w:t>
      </w:r>
      <w:r w:rsidR="00203652" w:rsidRPr="0008615E">
        <w:rPr>
          <w:b/>
          <w:bCs/>
          <w:sz w:val="22"/>
          <w:szCs w:val="22"/>
          <w:lang w:eastAsia="ar-SA"/>
        </w:rPr>
        <w:t xml:space="preserve"> </w:t>
      </w:r>
    </w:p>
    <w:p w14:paraId="554170C6" w14:textId="72D1D1AE" w:rsidR="00846FE3" w:rsidRPr="0008615E" w:rsidRDefault="00846FE3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Czy w zakresie działki oznaczonej nr 021901_1.0004.699 (miejsca postojowe) Zamawiający zawarł porozumienie/ umowę regulujące brak możliwości korzystania z miejsc postojowych, tj. zawieszenia korzystania z uprawnień wynikających ze służebności korzystania z ww. działki (miejsca postojowe) na czas budowy? A jeśli nie, to jakie rozwiązanie Zamawiający przewiduje w okresie realizacji przez Wykonawcę robót budowlanych. Wykonawca zaznacza w tym miejscu, że nie widzi możliwości korzystania przez dotychczasowych użytkowników z ww. działki w czasie trwania robót budowlanych.</w:t>
      </w:r>
    </w:p>
    <w:p w14:paraId="77A74D11" w14:textId="77777777" w:rsidR="00203652" w:rsidRDefault="00203652" w:rsidP="00A469A1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08615E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13F0BB99" w14:textId="40590E6D" w:rsidR="00A469A1" w:rsidRDefault="0008615E" w:rsidP="00A469A1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8615E">
        <w:rPr>
          <w:rFonts w:eastAsiaTheme="minorHAnsi"/>
          <w:sz w:val="22"/>
          <w:szCs w:val="22"/>
          <w:lang w:eastAsia="en-US"/>
        </w:rPr>
        <w:t xml:space="preserve">Prosimy o zapewnienie </w:t>
      </w:r>
      <w:r w:rsidR="00436A56">
        <w:rPr>
          <w:rFonts w:eastAsiaTheme="minorHAnsi"/>
          <w:sz w:val="22"/>
          <w:szCs w:val="22"/>
          <w:lang w:eastAsia="en-US"/>
        </w:rPr>
        <w:t xml:space="preserve">- w razie konieczności - </w:t>
      </w:r>
      <w:r w:rsidRPr="0008615E">
        <w:rPr>
          <w:rFonts w:eastAsiaTheme="minorHAnsi"/>
          <w:sz w:val="22"/>
          <w:szCs w:val="22"/>
          <w:lang w:eastAsia="en-US"/>
        </w:rPr>
        <w:t>dojazdu dla pojazdów uprzywilejowanych</w:t>
      </w:r>
      <w:r>
        <w:rPr>
          <w:rFonts w:eastAsiaTheme="minorHAnsi"/>
          <w:sz w:val="22"/>
          <w:szCs w:val="22"/>
          <w:lang w:eastAsia="en-US"/>
        </w:rPr>
        <w:t>.</w:t>
      </w:r>
      <w:r w:rsidRPr="0008615E">
        <w:rPr>
          <w:rFonts w:eastAsiaTheme="minorHAnsi"/>
          <w:sz w:val="22"/>
          <w:szCs w:val="22"/>
          <w:lang w:eastAsia="en-US"/>
        </w:rPr>
        <w:t xml:space="preserve"> </w:t>
      </w:r>
    </w:p>
    <w:p w14:paraId="338B3D0C" w14:textId="77777777" w:rsidR="00A01DC9" w:rsidRDefault="00A01DC9" w:rsidP="00A469A1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7FB1B9D7" w14:textId="77777777" w:rsidR="00A01DC9" w:rsidRPr="00A469A1" w:rsidRDefault="00A01DC9" w:rsidP="00A469A1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48AFCFD1" w14:textId="4DB648EA" w:rsidR="00203652" w:rsidRPr="0008615E" w:rsidRDefault="00203652" w:rsidP="00A469A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08615E">
        <w:rPr>
          <w:b/>
          <w:bCs/>
          <w:sz w:val="22"/>
          <w:szCs w:val="22"/>
          <w:lang w:eastAsia="ar-SA"/>
        </w:rPr>
        <w:t>Pytanie 2</w:t>
      </w:r>
    </w:p>
    <w:p w14:paraId="29FAADF0" w14:textId="2AE53F11" w:rsidR="001B7C9D" w:rsidRPr="00A469A1" w:rsidRDefault="001B7C9D" w:rsidP="00A469A1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Czy w zakresie działek oznaczonych nr 021901_1.0004.711, 021901_1.0004.712, 021901_1.0004.713, 021901_1.0004.714 (warsztat samochodowy), Zamawiający zawarł porozumienie/ umowę regulujące brak możliwości korzystania z wjazdu od strony ul.  Księcia Bolka Świdnickiego na czas budowy? A jeśli nie zawarł stosownych porozumień, to jakie rozwiązanie Zamawiający przewiduje w okresie realizacji przez Wykonawcę robót budowlanych. Wykonawca zaznacza w tym miejscu, że nie widzi możliwości korzystania przez właściciela warsztatu samochodowego i jego klientów z wjazdu od strony ul.  Księcia Bolka Świdnickiego w czasie trwania robót budowlanych.</w:t>
      </w:r>
      <w:r w:rsidRPr="0008615E">
        <w:rPr>
          <w:sz w:val="22"/>
          <w:szCs w:val="22"/>
        </w:rPr>
        <w:t xml:space="preserve"> </w:t>
      </w:r>
    </w:p>
    <w:p w14:paraId="2CE89CBD" w14:textId="68974E7F" w:rsidR="00846FE3" w:rsidRPr="0008615E" w:rsidRDefault="00846FE3" w:rsidP="00A469A1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 w:rsidRPr="0008615E">
        <w:rPr>
          <w:rFonts w:eastAsiaTheme="minorHAnsi"/>
          <w:b/>
          <w:sz w:val="22"/>
          <w:szCs w:val="22"/>
          <w:lang w:eastAsia="en-US"/>
        </w:rPr>
        <w:t xml:space="preserve">Odpowiedź </w:t>
      </w:r>
    </w:p>
    <w:p w14:paraId="4626FB3F" w14:textId="77777777" w:rsidR="00D31EB7" w:rsidRDefault="007C3CB6" w:rsidP="00D31EB7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C3CB6">
        <w:rPr>
          <w:rFonts w:eastAsiaTheme="minorHAnsi"/>
          <w:sz w:val="22"/>
          <w:szCs w:val="22"/>
          <w:lang w:eastAsia="en-US"/>
        </w:rPr>
        <w:t>Dojazd do działek zapewniony będzie od strony ul. Łukasińskiego 7 (wjazd przez MZN)</w:t>
      </w:r>
      <w:r>
        <w:rPr>
          <w:rFonts w:eastAsiaTheme="minorHAnsi"/>
          <w:sz w:val="22"/>
          <w:szCs w:val="22"/>
          <w:lang w:eastAsia="en-US"/>
        </w:rPr>
        <w:t>.</w:t>
      </w:r>
      <w:r w:rsidR="00D31EB7" w:rsidRPr="00D31EB7">
        <w:rPr>
          <w:rFonts w:eastAsiaTheme="minorHAnsi"/>
          <w:sz w:val="22"/>
          <w:szCs w:val="22"/>
          <w:lang w:eastAsia="en-US"/>
        </w:rPr>
        <w:t xml:space="preserve"> </w:t>
      </w:r>
      <w:r w:rsidR="00D31EB7">
        <w:rPr>
          <w:rFonts w:eastAsiaTheme="minorHAnsi"/>
          <w:sz w:val="22"/>
          <w:szCs w:val="22"/>
          <w:lang w:eastAsia="en-US"/>
        </w:rPr>
        <w:t xml:space="preserve"> </w:t>
      </w:r>
    </w:p>
    <w:p w14:paraId="782F4E48" w14:textId="60818051" w:rsidR="00D31EB7" w:rsidRDefault="00D31EB7" w:rsidP="00D31EB7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8615E">
        <w:rPr>
          <w:rFonts w:eastAsiaTheme="minorHAnsi"/>
          <w:sz w:val="22"/>
          <w:szCs w:val="22"/>
          <w:lang w:eastAsia="en-US"/>
        </w:rPr>
        <w:t xml:space="preserve">Prosimy o zapewnienie </w:t>
      </w:r>
      <w:r>
        <w:rPr>
          <w:rFonts w:eastAsiaTheme="minorHAnsi"/>
          <w:sz w:val="22"/>
          <w:szCs w:val="22"/>
          <w:lang w:eastAsia="en-US"/>
        </w:rPr>
        <w:t xml:space="preserve">- w razie konieczności - </w:t>
      </w:r>
      <w:r w:rsidRPr="0008615E">
        <w:rPr>
          <w:rFonts w:eastAsiaTheme="minorHAnsi"/>
          <w:sz w:val="22"/>
          <w:szCs w:val="22"/>
          <w:lang w:eastAsia="en-US"/>
        </w:rPr>
        <w:t>dojazdu dla pojazdów uprzywilejowanych</w:t>
      </w:r>
      <w:r>
        <w:rPr>
          <w:rFonts w:eastAsiaTheme="minorHAnsi"/>
          <w:sz w:val="22"/>
          <w:szCs w:val="22"/>
          <w:lang w:eastAsia="en-US"/>
        </w:rPr>
        <w:t>.</w:t>
      </w:r>
      <w:r w:rsidRPr="0008615E">
        <w:rPr>
          <w:rFonts w:eastAsiaTheme="minorHAnsi"/>
          <w:sz w:val="22"/>
          <w:szCs w:val="22"/>
          <w:lang w:eastAsia="en-US"/>
        </w:rPr>
        <w:t xml:space="preserve"> </w:t>
      </w:r>
    </w:p>
    <w:p w14:paraId="21985B34" w14:textId="37B1323D" w:rsidR="007C3CB6" w:rsidRDefault="007C3CB6" w:rsidP="00A469A1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BABFEC0" w14:textId="77777777" w:rsidR="00A01DC9" w:rsidRPr="00A469A1" w:rsidRDefault="00A01DC9" w:rsidP="00A469A1">
      <w:pPr>
        <w:suppressAutoHyphens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CEFAA23" w14:textId="77777777" w:rsidR="007C3CB6" w:rsidRPr="0008615E" w:rsidRDefault="007C3CB6" w:rsidP="00A01DC9">
      <w:pPr>
        <w:suppressAutoHyphens/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</w:p>
    <w:p w14:paraId="49D6E67B" w14:textId="645292C1" w:rsidR="00846FE3" w:rsidRPr="0008615E" w:rsidRDefault="00846FE3" w:rsidP="00A01DC9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08615E">
        <w:rPr>
          <w:b/>
          <w:bCs/>
          <w:sz w:val="22"/>
          <w:szCs w:val="22"/>
          <w:lang w:eastAsia="ar-SA"/>
        </w:rPr>
        <w:t>Pytanie 3</w:t>
      </w:r>
    </w:p>
    <w:p w14:paraId="19ECF26C" w14:textId="622C8C9A" w:rsidR="00846FE3" w:rsidRPr="0008615E" w:rsidRDefault="00846FE3" w:rsidP="00A01DC9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 xml:space="preserve">Prosimy o potwierdzenie, że platformy schodowe dla osób niepełnosprawnych są częścią przetargu i podlegają wycenie przez Wykonawcę. </w:t>
      </w:r>
    </w:p>
    <w:p w14:paraId="5811C1B4" w14:textId="77777777" w:rsidR="00846FE3" w:rsidRPr="0008615E" w:rsidRDefault="00846FE3" w:rsidP="00A01DC9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08615E">
        <w:rPr>
          <w:rFonts w:eastAsiaTheme="minorHAnsi"/>
          <w:b/>
          <w:sz w:val="22"/>
          <w:szCs w:val="22"/>
          <w:lang w:eastAsia="en-US"/>
        </w:rPr>
        <w:t>Odpowiedź</w:t>
      </w:r>
    </w:p>
    <w:p w14:paraId="5DC7A307" w14:textId="4EC63B94" w:rsidR="00B63C7C" w:rsidRPr="0008615E" w:rsidRDefault="00B63C7C" w:rsidP="00A01DC9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8615E">
        <w:rPr>
          <w:rFonts w:eastAsiaTheme="minorHAnsi"/>
          <w:sz w:val="22"/>
          <w:szCs w:val="22"/>
          <w:lang w:eastAsia="en-US"/>
        </w:rPr>
        <w:t xml:space="preserve">Zamawiający potwierdza, że platformy schodowe dla osób niepełnosprawnych są częścią przetargu i podlegają wycenie przez Wykonawcę. </w:t>
      </w:r>
    </w:p>
    <w:p w14:paraId="7D1678FD" w14:textId="77777777" w:rsidR="00846FE3" w:rsidRDefault="00846FE3" w:rsidP="00846FE3">
      <w:pPr>
        <w:suppressAutoHyphens/>
        <w:autoSpaceDE w:val="0"/>
        <w:autoSpaceDN w:val="0"/>
        <w:adjustRightInd w:val="0"/>
        <w:spacing w:before="120" w:after="12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1559A7F6" w14:textId="77777777" w:rsidR="00A469A1" w:rsidRDefault="00A469A1" w:rsidP="00846FE3">
      <w:pPr>
        <w:suppressAutoHyphens/>
        <w:autoSpaceDE w:val="0"/>
        <w:autoSpaceDN w:val="0"/>
        <w:adjustRightInd w:val="0"/>
        <w:spacing w:before="120" w:after="12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2B8D57DE" w14:textId="77777777" w:rsidR="00A469A1" w:rsidRDefault="00A469A1" w:rsidP="00846FE3">
      <w:pPr>
        <w:suppressAutoHyphens/>
        <w:autoSpaceDE w:val="0"/>
        <w:autoSpaceDN w:val="0"/>
        <w:adjustRightInd w:val="0"/>
        <w:spacing w:before="120" w:after="12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6870AEC5" w14:textId="77777777" w:rsidR="00A469A1" w:rsidRPr="0008615E" w:rsidRDefault="00A469A1" w:rsidP="00846FE3">
      <w:pPr>
        <w:suppressAutoHyphens/>
        <w:autoSpaceDE w:val="0"/>
        <w:autoSpaceDN w:val="0"/>
        <w:adjustRightInd w:val="0"/>
        <w:spacing w:before="120" w:after="12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7A7380BC" w14:textId="7DCFB335" w:rsidR="00846FE3" w:rsidRPr="0008615E" w:rsidRDefault="00846FE3" w:rsidP="00A469A1">
      <w:pPr>
        <w:suppressAutoHyphens/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ar-SA"/>
        </w:rPr>
      </w:pPr>
      <w:r w:rsidRPr="0008615E">
        <w:rPr>
          <w:b/>
          <w:bCs/>
          <w:sz w:val="22"/>
          <w:szCs w:val="22"/>
          <w:lang w:eastAsia="ar-SA"/>
        </w:rPr>
        <w:t>Pytanie 4</w:t>
      </w:r>
    </w:p>
    <w:p w14:paraId="321CD2A1" w14:textId="565448A3" w:rsidR="00846FE3" w:rsidRPr="0008615E" w:rsidRDefault="00846FE3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W związku ze stwierdzonymi brakami w dokumentacji projektowej prosimy o przesłanie zestawień stali dla zbrojenia:</w:t>
      </w:r>
    </w:p>
    <w:p w14:paraId="16C94993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płyty fundamentowej</w:t>
      </w:r>
    </w:p>
    <w:p w14:paraId="43185323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szybów windowych</w:t>
      </w:r>
    </w:p>
    <w:p w14:paraId="173A2B2D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ramy R1</w:t>
      </w:r>
    </w:p>
    <w:p w14:paraId="2D971F70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ścian oporowych</w:t>
      </w:r>
    </w:p>
    <w:p w14:paraId="199DC71C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ścian garażu</w:t>
      </w:r>
    </w:p>
    <w:p w14:paraId="54EC3238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wszystkich trzpieni</w:t>
      </w:r>
    </w:p>
    <w:p w14:paraId="044F7F44" w14:textId="77777777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ław fundamentowych</w:t>
      </w:r>
    </w:p>
    <w:p w14:paraId="3C4109A2" w14:textId="144EC904" w:rsidR="00846FE3" w:rsidRPr="0008615E" w:rsidRDefault="00846FE3" w:rsidP="00A469A1">
      <w:pPr>
        <w:suppressAutoHyphens/>
        <w:autoSpaceDE w:val="0"/>
        <w:autoSpaceDN w:val="0"/>
        <w:adjustRightInd w:val="0"/>
        <w:ind w:left="284" w:firstLine="142"/>
        <w:jc w:val="both"/>
        <w:rPr>
          <w:rFonts w:eastAsiaTheme="minorHAnsi"/>
          <w:i/>
          <w:sz w:val="22"/>
          <w:szCs w:val="22"/>
          <w:lang w:eastAsia="en-US"/>
        </w:rPr>
      </w:pPr>
      <w:r w:rsidRPr="0008615E">
        <w:rPr>
          <w:rFonts w:eastAsiaTheme="minorHAnsi"/>
          <w:i/>
          <w:sz w:val="22"/>
          <w:szCs w:val="22"/>
          <w:lang w:eastAsia="en-US"/>
        </w:rPr>
        <w:t>- wieńców ścian wszystkich kondygnacji.</w:t>
      </w:r>
    </w:p>
    <w:p w14:paraId="65DD5DF4" w14:textId="77777777" w:rsidR="00846FE3" w:rsidRPr="0008615E" w:rsidRDefault="00846FE3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08615E">
        <w:rPr>
          <w:rFonts w:eastAsiaTheme="minorHAnsi"/>
          <w:b/>
          <w:sz w:val="22"/>
          <w:szCs w:val="22"/>
          <w:lang w:eastAsia="en-US"/>
        </w:rPr>
        <w:t>Odpowiedź</w:t>
      </w:r>
    </w:p>
    <w:p w14:paraId="261B4D44" w14:textId="1E77CDC5" w:rsidR="00846FE3" w:rsidRDefault="00A469A1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A469A1">
        <w:rPr>
          <w:rFonts w:eastAsiaTheme="minorHAnsi"/>
          <w:sz w:val="22"/>
          <w:szCs w:val="22"/>
          <w:lang w:eastAsia="en-US"/>
        </w:rPr>
        <w:t>Należy przyjąć z PT i PW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4901CD8B" w14:textId="77777777" w:rsidR="00961F3E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FA50327" w14:textId="77777777" w:rsidR="00961F3E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086A5B37" w14:textId="77777777" w:rsidR="00961F3E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12C5FEF7" w14:textId="77777777" w:rsidR="00961F3E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4914EE41" w14:textId="77777777" w:rsidR="00961F3E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4E8DED9" w14:textId="77777777" w:rsidR="00961F3E" w:rsidRDefault="00961F3E" w:rsidP="00961F3E">
      <w:pPr>
        <w:ind w:left="4666" w:firstLine="708"/>
        <w:jc w:val="right"/>
      </w:pPr>
      <w:r>
        <w:t>Prezes Zarząd</w:t>
      </w:r>
    </w:p>
    <w:p w14:paraId="24BA1036" w14:textId="77777777" w:rsidR="00961F3E" w:rsidRDefault="00961F3E" w:rsidP="00961F3E">
      <w:pPr>
        <w:ind w:left="5374"/>
        <w:jc w:val="right"/>
      </w:pPr>
      <w:r>
        <w:t>Świdnickiego TBS sp. z o.o.</w:t>
      </w:r>
    </w:p>
    <w:p w14:paraId="110CB851" w14:textId="77777777" w:rsidR="00961F3E" w:rsidRDefault="00961F3E" w:rsidP="00961F3E">
      <w:pPr>
        <w:ind w:left="4666" w:firstLine="708"/>
        <w:jc w:val="right"/>
      </w:pPr>
      <w:r>
        <w:t>Marek Zawisza</w:t>
      </w:r>
    </w:p>
    <w:p w14:paraId="3007C6F4" w14:textId="77777777" w:rsidR="00961F3E" w:rsidRDefault="00961F3E" w:rsidP="00961F3E">
      <w:pPr>
        <w:suppressAutoHyphens/>
        <w:autoSpaceDE w:val="0"/>
        <w:autoSpaceDN w:val="0"/>
        <w:adjustRightInd w:val="0"/>
        <w:rPr>
          <w:rFonts w:eastAsiaTheme="minorHAnsi"/>
          <w:i/>
          <w:sz w:val="22"/>
          <w:szCs w:val="22"/>
          <w:lang w:eastAsia="en-US"/>
        </w:rPr>
      </w:pPr>
    </w:p>
    <w:p w14:paraId="336EF1FD" w14:textId="77777777" w:rsidR="00961F3E" w:rsidRPr="00A469A1" w:rsidRDefault="00961F3E" w:rsidP="00A469A1">
      <w:pPr>
        <w:suppressAutoHyphens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sectPr w:rsidR="00961F3E" w:rsidRPr="00A469A1" w:rsidSect="00A469A1">
      <w:footerReference w:type="default" r:id="rId10"/>
      <w:pgSz w:w="11906" w:h="16838"/>
      <w:pgMar w:top="0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267DD" w14:textId="77777777" w:rsidR="00D8392C" w:rsidRDefault="00D8392C" w:rsidP="00B9795D">
      <w:r>
        <w:separator/>
      </w:r>
    </w:p>
  </w:endnote>
  <w:endnote w:type="continuationSeparator" w:id="0">
    <w:p w14:paraId="1620010C" w14:textId="77777777" w:rsidR="00D8392C" w:rsidRDefault="00D8392C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4799625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5DB964" w14:textId="038D9B35" w:rsidR="00B9795D" w:rsidRPr="00CA53E9" w:rsidRDefault="00CA53E9" w:rsidP="00CA53E9">
            <w:pPr>
              <w:pStyle w:val="Stopka"/>
              <w:jc w:val="center"/>
              <w:rPr>
                <w:sz w:val="20"/>
                <w:szCs w:val="20"/>
              </w:rPr>
            </w:pPr>
            <w:r w:rsidRPr="00CA53E9">
              <w:rPr>
                <w:sz w:val="20"/>
                <w:szCs w:val="20"/>
              </w:rPr>
              <w:t xml:space="preserve">Strona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PAGE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D31EB7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  <w:r w:rsidRPr="00CA53E9">
              <w:rPr>
                <w:sz w:val="20"/>
                <w:szCs w:val="20"/>
              </w:rPr>
              <w:t xml:space="preserve"> z </w:t>
            </w:r>
            <w:r w:rsidRPr="00CA53E9">
              <w:rPr>
                <w:b/>
                <w:bCs/>
                <w:sz w:val="20"/>
                <w:szCs w:val="20"/>
              </w:rPr>
              <w:fldChar w:fldCharType="begin"/>
            </w:r>
            <w:r w:rsidRPr="00CA53E9">
              <w:rPr>
                <w:b/>
                <w:bCs/>
                <w:sz w:val="20"/>
                <w:szCs w:val="20"/>
              </w:rPr>
              <w:instrText>NUMPAGES</w:instrText>
            </w:r>
            <w:r w:rsidRPr="00CA53E9">
              <w:rPr>
                <w:b/>
                <w:bCs/>
                <w:sz w:val="20"/>
                <w:szCs w:val="20"/>
              </w:rPr>
              <w:fldChar w:fldCharType="separate"/>
            </w:r>
            <w:r w:rsidR="00D31EB7">
              <w:rPr>
                <w:b/>
                <w:bCs/>
                <w:noProof/>
                <w:sz w:val="20"/>
                <w:szCs w:val="20"/>
              </w:rPr>
              <w:t>2</w:t>
            </w:r>
            <w:r w:rsidRPr="00CA53E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59003" w14:textId="77777777" w:rsidR="00D8392C" w:rsidRDefault="00D8392C" w:rsidP="00B9795D">
      <w:r>
        <w:separator/>
      </w:r>
    </w:p>
  </w:footnote>
  <w:footnote w:type="continuationSeparator" w:id="0">
    <w:p w14:paraId="3F79325E" w14:textId="77777777" w:rsidR="00D8392C" w:rsidRDefault="00D8392C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43DE5"/>
    <w:multiLevelType w:val="hybridMultilevel"/>
    <w:tmpl w:val="CED4234A"/>
    <w:lvl w:ilvl="0" w:tplc="41B04C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03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6195343">
    <w:abstractNumId w:val="3"/>
  </w:num>
  <w:num w:numId="3" w16cid:durableId="1492409858">
    <w:abstractNumId w:val="0"/>
  </w:num>
  <w:num w:numId="4" w16cid:durableId="1558665267">
    <w:abstractNumId w:val="1"/>
  </w:num>
  <w:num w:numId="5" w16cid:durableId="570772850">
    <w:abstractNumId w:val="4"/>
  </w:num>
  <w:num w:numId="6" w16cid:durableId="186747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44F4F"/>
    <w:rsid w:val="00085CA5"/>
    <w:rsid w:val="0008615E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B7C9D"/>
    <w:rsid w:val="001C678A"/>
    <w:rsid w:val="001D6D9A"/>
    <w:rsid w:val="001E09C6"/>
    <w:rsid w:val="00201FAE"/>
    <w:rsid w:val="00203652"/>
    <w:rsid w:val="0022643B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31AA8"/>
    <w:rsid w:val="00337748"/>
    <w:rsid w:val="00347ABB"/>
    <w:rsid w:val="00365778"/>
    <w:rsid w:val="003950EB"/>
    <w:rsid w:val="003D7BF2"/>
    <w:rsid w:val="003F22B2"/>
    <w:rsid w:val="003F46CE"/>
    <w:rsid w:val="00436A56"/>
    <w:rsid w:val="00453FEA"/>
    <w:rsid w:val="00481A8D"/>
    <w:rsid w:val="004A2971"/>
    <w:rsid w:val="004A66B6"/>
    <w:rsid w:val="004C0646"/>
    <w:rsid w:val="004C0E2F"/>
    <w:rsid w:val="004C51AA"/>
    <w:rsid w:val="004E1719"/>
    <w:rsid w:val="005159FE"/>
    <w:rsid w:val="00534756"/>
    <w:rsid w:val="005565D1"/>
    <w:rsid w:val="005A2F7E"/>
    <w:rsid w:val="005C56CD"/>
    <w:rsid w:val="005C75D7"/>
    <w:rsid w:val="005D508E"/>
    <w:rsid w:val="005D7B53"/>
    <w:rsid w:val="005E3A75"/>
    <w:rsid w:val="005F476A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41E47"/>
    <w:rsid w:val="00747638"/>
    <w:rsid w:val="007655A8"/>
    <w:rsid w:val="007C11DD"/>
    <w:rsid w:val="007C3CB6"/>
    <w:rsid w:val="007D0A6B"/>
    <w:rsid w:val="007D61BE"/>
    <w:rsid w:val="007E01EC"/>
    <w:rsid w:val="00804685"/>
    <w:rsid w:val="00822F50"/>
    <w:rsid w:val="0083212D"/>
    <w:rsid w:val="00846FE3"/>
    <w:rsid w:val="0085470E"/>
    <w:rsid w:val="008578CF"/>
    <w:rsid w:val="00870ED4"/>
    <w:rsid w:val="00884ADB"/>
    <w:rsid w:val="008C7F5F"/>
    <w:rsid w:val="008D4371"/>
    <w:rsid w:val="008D6F00"/>
    <w:rsid w:val="00913308"/>
    <w:rsid w:val="009261F8"/>
    <w:rsid w:val="00933EE6"/>
    <w:rsid w:val="00943CD7"/>
    <w:rsid w:val="00961F3E"/>
    <w:rsid w:val="00965802"/>
    <w:rsid w:val="00984CAA"/>
    <w:rsid w:val="00991635"/>
    <w:rsid w:val="009A61CD"/>
    <w:rsid w:val="009B388A"/>
    <w:rsid w:val="009B7AF8"/>
    <w:rsid w:val="009E73D4"/>
    <w:rsid w:val="009F1032"/>
    <w:rsid w:val="00A01DC9"/>
    <w:rsid w:val="00A416A6"/>
    <w:rsid w:val="00A469A1"/>
    <w:rsid w:val="00A51DD3"/>
    <w:rsid w:val="00AA0DEA"/>
    <w:rsid w:val="00AA2E59"/>
    <w:rsid w:val="00AE2820"/>
    <w:rsid w:val="00B12D6E"/>
    <w:rsid w:val="00B1589C"/>
    <w:rsid w:val="00B55AF4"/>
    <w:rsid w:val="00B57395"/>
    <w:rsid w:val="00B635DC"/>
    <w:rsid w:val="00B63C7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A14F7"/>
    <w:rsid w:val="00CA53E9"/>
    <w:rsid w:val="00CE4862"/>
    <w:rsid w:val="00D065F6"/>
    <w:rsid w:val="00D31EB7"/>
    <w:rsid w:val="00D554E9"/>
    <w:rsid w:val="00D64025"/>
    <w:rsid w:val="00D64FE7"/>
    <w:rsid w:val="00D73E1D"/>
    <w:rsid w:val="00D8392C"/>
    <w:rsid w:val="00DE06FF"/>
    <w:rsid w:val="00E20C28"/>
    <w:rsid w:val="00E6477E"/>
    <w:rsid w:val="00E869E3"/>
    <w:rsid w:val="00EF43A3"/>
    <w:rsid w:val="00F206A4"/>
    <w:rsid w:val="00F4653B"/>
    <w:rsid w:val="00F51F14"/>
    <w:rsid w:val="00F600B5"/>
    <w:rsid w:val="00F749FB"/>
    <w:rsid w:val="00FA1263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1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1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Katarzyna Wrona</cp:lastModifiedBy>
  <cp:revision>15</cp:revision>
  <cp:lastPrinted>2024-09-03T10:32:00Z</cp:lastPrinted>
  <dcterms:created xsi:type="dcterms:W3CDTF">2024-09-02T08:23:00Z</dcterms:created>
  <dcterms:modified xsi:type="dcterms:W3CDTF">2024-09-03T11:01:00Z</dcterms:modified>
</cp:coreProperties>
</file>