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3F5D5E"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3F5D5E">
        <w:rPr>
          <w:rFonts w:ascii="Tahoma" w:eastAsiaTheme="majorEastAsia" w:hAnsi="Tahoma" w:cs="Tahoma"/>
          <w:b/>
          <w:sz w:val="28"/>
          <w:szCs w:val="28"/>
          <w:lang w:eastAsia="en-US"/>
        </w:rPr>
        <w:t xml:space="preserve">SPECYFIKACJA WARUNKÓW ZAMÓWIENIA </w:t>
      </w:r>
      <w:r w:rsidR="003546C3" w:rsidRPr="003F5D5E">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245B8B" w:rsidRDefault="00245B8B" w:rsidP="00824BEC">
      <w:pPr>
        <w:ind w:left="360"/>
        <w:rPr>
          <w:rFonts w:asciiTheme="majorHAnsi" w:hAnsiTheme="majorHAnsi"/>
          <w:b/>
          <w:sz w:val="28"/>
          <w:szCs w:val="28"/>
        </w:rPr>
      </w:pPr>
    </w:p>
    <w:p w:rsidR="00F463FB" w:rsidRPr="003F5D5E" w:rsidRDefault="00F27A8E" w:rsidP="00F463FB">
      <w:pPr>
        <w:pBdr>
          <w:bottom w:val="thinThickSmallGap" w:sz="12" w:space="1" w:color="943634" w:themeColor="accent2" w:themeShade="BF"/>
        </w:pBdr>
        <w:spacing w:line="252" w:lineRule="auto"/>
        <w:outlineLvl w:val="0"/>
        <w:rPr>
          <w:rFonts w:ascii="Tahoma" w:eastAsiaTheme="majorEastAsia" w:hAnsi="Tahoma" w:cs="Tahoma"/>
          <w:caps/>
          <w:color w:val="632423" w:themeColor="accent2" w:themeShade="80"/>
          <w:spacing w:val="20"/>
          <w:lang w:eastAsia="en-US"/>
        </w:rPr>
      </w:pPr>
      <w:r>
        <w:rPr>
          <w:rFonts w:asciiTheme="majorHAnsi" w:hAnsiTheme="majorHAnsi"/>
          <w:b/>
          <w:sz w:val="28"/>
          <w:szCs w:val="28"/>
        </w:rPr>
        <w:t xml:space="preserve">                    </w:t>
      </w:r>
      <w:r w:rsidR="00F463FB">
        <w:rPr>
          <w:rFonts w:asciiTheme="majorHAnsi" w:hAnsiTheme="majorHAnsi"/>
          <w:b/>
          <w:sz w:val="28"/>
          <w:szCs w:val="28"/>
        </w:rPr>
        <w:t xml:space="preserve">              </w:t>
      </w:r>
      <w:r w:rsidR="00846818">
        <w:rPr>
          <w:rFonts w:asciiTheme="majorHAnsi" w:hAnsiTheme="majorHAnsi"/>
          <w:b/>
          <w:sz w:val="28"/>
          <w:szCs w:val="28"/>
        </w:rPr>
        <w:t xml:space="preserve">   </w:t>
      </w:r>
      <w:r w:rsidR="00F463FB">
        <w:rPr>
          <w:rFonts w:asciiTheme="majorHAnsi" w:hAnsiTheme="majorHAnsi"/>
          <w:b/>
          <w:sz w:val="28"/>
          <w:szCs w:val="28"/>
        </w:rPr>
        <w:t xml:space="preserve"> </w:t>
      </w:r>
      <w:r>
        <w:rPr>
          <w:rFonts w:asciiTheme="majorHAnsi" w:hAnsiTheme="majorHAnsi"/>
          <w:b/>
          <w:sz w:val="28"/>
          <w:szCs w:val="28"/>
        </w:rPr>
        <w:t xml:space="preserve"> </w:t>
      </w:r>
      <w:r w:rsidR="00ED600B">
        <w:rPr>
          <w:rFonts w:ascii="Tahoma" w:eastAsiaTheme="majorEastAsia" w:hAnsi="Tahoma" w:cs="Tahoma"/>
          <w:caps/>
          <w:color w:val="632423" w:themeColor="accent2" w:themeShade="80"/>
          <w:spacing w:val="20"/>
          <w:lang w:eastAsia="en-US"/>
        </w:rPr>
        <w:t>OZNACZENIE sprawy: OSP.271.1.2023</w:t>
      </w:r>
    </w:p>
    <w:p w:rsidR="00F463FB" w:rsidRPr="00480029" w:rsidRDefault="00F463FB" w:rsidP="00F463FB">
      <w:pPr>
        <w:pStyle w:val="Nagwek"/>
      </w:pPr>
    </w:p>
    <w:p w:rsidR="001C240C" w:rsidRDefault="001C240C" w:rsidP="00824BEC">
      <w:pPr>
        <w:ind w:left="360"/>
        <w:rPr>
          <w:rFonts w:asciiTheme="majorHAnsi" w:hAnsiTheme="majorHAnsi"/>
          <w:b/>
          <w:sz w:val="28"/>
          <w:szCs w:val="28"/>
        </w:rPr>
      </w:pPr>
    </w:p>
    <w:p w:rsidR="00846818" w:rsidRPr="00846818" w:rsidRDefault="00846818" w:rsidP="00846818">
      <w:pPr>
        <w:widowControl/>
        <w:autoSpaceDE w:val="0"/>
        <w:autoSpaceDN w:val="0"/>
        <w:adjustRightInd w:val="0"/>
        <w:rPr>
          <w:rFonts w:ascii="Tahoma" w:hAnsi="Tahoma" w:cs="Tahoma"/>
          <w:lang w:bidi="ar-SA"/>
        </w:rPr>
      </w:pPr>
    </w:p>
    <w:p w:rsidR="00846818" w:rsidRDefault="00846818" w:rsidP="00846818">
      <w:pPr>
        <w:widowControl/>
        <w:autoSpaceDE w:val="0"/>
        <w:autoSpaceDN w:val="0"/>
        <w:adjustRightInd w:val="0"/>
        <w:rPr>
          <w:rFonts w:ascii="Tahoma" w:hAnsi="Tahoma" w:cs="Tahoma"/>
          <w:b/>
          <w:bCs/>
          <w:sz w:val="20"/>
          <w:szCs w:val="20"/>
          <w:lang w:bidi="ar-SA"/>
        </w:rPr>
      </w:pPr>
      <w:r w:rsidRPr="00846818">
        <w:rPr>
          <w:rFonts w:ascii="Tahoma" w:hAnsi="Tahoma" w:cs="Tahoma"/>
          <w:lang w:bidi="ar-SA"/>
        </w:rPr>
        <w:t xml:space="preserve"> </w:t>
      </w:r>
      <w:r w:rsidRPr="00846818">
        <w:rPr>
          <w:rFonts w:ascii="Tahoma" w:hAnsi="Tahoma" w:cs="Tahoma"/>
          <w:b/>
          <w:bCs/>
          <w:sz w:val="20"/>
          <w:szCs w:val="20"/>
          <w:lang w:bidi="ar-SA"/>
        </w:rPr>
        <w:t xml:space="preserve">Nazwa nadana zamówieniu: </w:t>
      </w:r>
    </w:p>
    <w:p w:rsidR="00846818" w:rsidRDefault="00846818" w:rsidP="00846818">
      <w:pPr>
        <w:widowControl/>
        <w:autoSpaceDE w:val="0"/>
        <w:autoSpaceDN w:val="0"/>
        <w:adjustRightInd w:val="0"/>
        <w:rPr>
          <w:rFonts w:ascii="Tahoma" w:hAnsi="Tahoma" w:cs="Tahoma"/>
          <w:b/>
          <w:bCs/>
          <w:sz w:val="20"/>
          <w:szCs w:val="20"/>
          <w:lang w:bidi="ar-SA"/>
        </w:rPr>
      </w:pPr>
    </w:p>
    <w:p w:rsidR="00F42735" w:rsidRDefault="00F42735" w:rsidP="00846818">
      <w:pPr>
        <w:widowControl/>
        <w:autoSpaceDE w:val="0"/>
        <w:autoSpaceDN w:val="0"/>
        <w:adjustRightInd w:val="0"/>
        <w:rPr>
          <w:rFonts w:ascii="Tahoma" w:hAnsi="Tahoma" w:cs="Tahoma"/>
          <w:b/>
          <w:bCs/>
          <w:sz w:val="20"/>
          <w:szCs w:val="20"/>
          <w:lang w:bidi="ar-SA"/>
        </w:rPr>
      </w:pPr>
      <w:r>
        <w:rPr>
          <w:rFonts w:ascii="Tahoma" w:hAnsi="Tahoma" w:cs="Tahoma"/>
          <w:b/>
          <w:bCs/>
          <w:sz w:val="20"/>
          <w:szCs w:val="20"/>
          <w:lang w:bidi="ar-SA"/>
        </w:rPr>
        <w:t xml:space="preserve">            „Zakup fabrycznie nowego średniego samochodu ratowniczo-gaśniczego dla </w:t>
      </w:r>
    </w:p>
    <w:p w:rsidR="00846818" w:rsidRPr="00846818" w:rsidRDefault="00F42735" w:rsidP="00846818">
      <w:pPr>
        <w:widowControl/>
        <w:autoSpaceDE w:val="0"/>
        <w:autoSpaceDN w:val="0"/>
        <w:adjustRightInd w:val="0"/>
        <w:rPr>
          <w:rFonts w:ascii="Tahoma" w:hAnsi="Tahoma" w:cs="Tahoma"/>
          <w:sz w:val="20"/>
          <w:szCs w:val="20"/>
          <w:lang w:bidi="ar-SA"/>
        </w:rPr>
      </w:pPr>
      <w:r>
        <w:rPr>
          <w:rFonts w:ascii="Tahoma" w:hAnsi="Tahoma" w:cs="Tahoma"/>
          <w:b/>
          <w:bCs/>
          <w:sz w:val="20"/>
          <w:szCs w:val="20"/>
          <w:lang w:bidi="ar-SA"/>
        </w:rPr>
        <w:t xml:space="preserve">                                                  OSP Mszana Górna</w:t>
      </w:r>
      <w:r w:rsidR="00846818">
        <w:rPr>
          <w:rFonts w:ascii="Tahoma" w:hAnsi="Tahoma" w:cs="Tahoma"/>
          <w:b/>
          <w:bCs/>
          <w:sz w:val="20"/>
          <w:szCs w:val="20"/>
          <w:lang w:bidi="ar-SA"/>
        </w:rPr>
        <w:t>”</w:t>
      </w:r>
    </w:p>
    <w:p w:rsidR="00846818" w:rsidRPr="00846818" w:rsidRDefault="00846818" w:rsidP="00846818">
      <w:pPr>
        <w:widowControl/>
        <w:autoSpaceDE w:val="0"/>
        <w:autoSpaceDN w:val="0"/>
        <w:adjustRightInd w:val="0"/>
        <w:rPr>
          <w:rFonts w:ascii="Tahoma" w:hAnsi="Tahoma" w:cs="Tahoma"/>
          <w:sz w:val="22"/>
          <w:szCs w:val="22"/>
          <w:lang w:bidi="ar-SA"/>
        </w:rPr>
      </w:pPr>
    </w:p>
    <w:tbl>
      <w:tblPr>
        <w:tblW w:w="14269" w:type="dxa"/>
        <w:tblBorders>
          <w:top w:val="nil"/>
          <w:left w:val="nil"/>
          <w:bottom w:val="nil"/>
          <w:right w:val="nil"/>
        </w:tblBorders>
        <w:tblLayout w:type="fixed"/>
        <w:tblLook w:val="0000"/>
      </w:tblPr>
      <w:tblGrid>
        <w:gridCol w:w="9889"/>
        <w:gridCol w:w="4380"/>
      </w:tblGrid>
      <w:tr w:rsidR="00846818" w:rsidRPr="00846818" w:rsidTr="00846818">
        <w:trPr>
          <w:trHeight w:val="96"/>
        </w:trPr>
        <w:tc>
          <w:tcPr>
            <w:tcW w:w="9889" w:type="dxa"/>
          </w:tcPr>
          <w:p w:rsidR="00846818" w:rsidRDefault="00846818" w:rsidP="00846818">
            <w:pPr>
              <w:widowControl/>
              <w:autoSpaceDE w:val="0"/>
              <w:autoSpaceDN w:val="0"/>
              <w:adjustRightInd w:val="0"/>
              <w:rPr>
                <w:rFonts w:ascii="Tahoma" w:hAnsi="Tahoma" w:cs="Tahoma"/>
                <w:sz w:val="20"/>
                <w:szCs w:val="20"/>
                <w:lang w:bidi="ar-SA"/>
              </w:rPr>
            </w:pPr>
            <w:r w:rsidRPr="00846818">
              <w:rPr>
                <w:rFonts w:ascii="Tahoma" w:hAnsi="Tahoma" w:cs="Tahoma"/>
                <w:sz w:val="20"/>
                <w:szCs w:val="20"/>
                <w:lang w:bidi="ar-SA"/>
              </w:rPr>
              <w:t>Postępowanie</w:t>
            </w:r>
            <w:r>
              <w:rPr>
                <w:rFonts w:ascii="Tahoma" w:hAnsi="Tahoma" w:cs="Tahoma"/>
                <w:sz w:val="20"/>
                <w:szCs w:val="20"/>
                <w:lang w:bidi="ar-SA"/>
              </w:rPr>
              <w:t xml:space="preserve"> o udzielenie zamówienia </w:t>
            </w:r>
            <w:r w:rsidRPr="00846818">
              <w:rPr>
                <w:rFonts w:ascii="Tahoma" w:hAnsi="Tahoma" w:cs="Tahoma"/>
                <w:sz w:val="20"/>
                <w:szCs w:val="20"/>
                <w:lang w:bidi="ar-SA"/>
              </w:rPr>
              <w:t>publicznego - dalej zwane „postępowaniem” - prowadzone zgodnie z przepisami ustawy z dnia 11 września 2019 r.</w:t>
            </w:r>
            <w:r w:rsidR="00E10F0F">
              <w:rPr>
                <w:rFonts w:ascii="Tahoma" w:hAnsi="Tahoma" w:cs="Tahoma"/>
                <w:sz w:val="20"/>
                <w:szCs w:val="20"/>
                <w:lang w:bidi="ar-SA"/>
              </w:rPr>
              <w:t xml:space="preserve"> - Prawo zamówień publicznych (tj.</w:t>
            </w:r>
            <w:r w:rsidRPr="00846818">
              <w:rPr>
                <w:rFonts w:ascii="Tahoma" w:hAnsi="Tahoma" w:cs="Tahoma"/>
                <w:sz w:val="20"/>
                <w:szCs w:val="20"/>
                <w:lang w:bidi="ar-SA"/>
              </w:rPr>
              <w:t xml:space="preserve"> </w:t>
            </w:r>
            <w:proofErr w:type="spellStart"/>
            <w:r w:rsidRPr="00846818">
              <w:rPr>
                <w:rFonts w:ascii="Tahoma" w:hAnsi="Tahoma" w:cs="Tahoma"/>
                <w:sz w:val="20"/>
                <w:szCs w:val="20"/>
                <w:lang w:bidi="ar-SA"/>
              </w:rPr>
              <w:t>Dz.U</w:t>
            </w:r>
            <w:proofErr w:type="spellEnd"/>
            <w:r w:rsidRPr="00846818">
              <w:rPr>
                <w:rFonts w:ascii="Tahoma" w:hAnsi="Tahoma" w:cs="Tahoma"/>
                <w:sz w:val="20"/>
                <w:szCs w:val="20"/>
                <w:lang w:bidi="ar-SA"/>
              </w:rPr>
              <w:t xml:space="preserve">. z 2022 r. poz. 1710 ze zm.) - dalej zwanej „Ustawą” </w:t>
            </w:r>
          </w:p>
          <w:p w:rsidR="00846818" w:rsidRPr="00846818" w:rsidRDefault="00846818" w:rsidP="00846818">
            <w:pPr>
              <w:widowControl/>
              <w:autoSpaceDE w:val="0"/>
              <w:autoSpaceDN w:val="0"/>
              <w:adjustRightInd w:val="0"/>
              <w:rPr>
                <w:rFonts w:ascii="Tahoma" w:hAnsi="Tahoma" w:cs="Tahoma"/>
                <w:sz w:val="20"/>
                <w:szCs w:val="20"/>
                <w:lang w:bidi="ar-SA"/>
              </w:rPr>
            </w:pPr>
          </w:p>
        </w:tc>
        <w:tc>
          <w:tcPr>
            <w:tcW w:w="4380" w:type="dxa"/>
          </w:tcPr>
          <w:p w:rsidR="00846818" w:rsidRPr="00846818" w:rsidRDefault="00846818" w:rsidP="00846818">
            <w:pPr>
              <w:widowControl/>
              <w:autoSpaceDE w:val="0"/>
              <w:autoSpaceDN w:val="0"/>
              <w:adjustRightInd w:val="0"/>
              <w:rPr>
                <w:rFonts w:ascii="Tahoma" w:hAnsi="Tahoma" w:cs="Tahoma"/>
                <w:sz w:val="20"/>
                <w:szCs w:val="20"/>
                <w:lang w:bidi="ar-SA"/>
              </w:rPr>
            </w:pPr>
          </w:p>
        </w:tc>
      </w:tr>
      <w:tr w:rsidR="00846818" w:rsidRPr="00846818" w:rsidTr="00846818">
        <w:trPr>
          <w:gridAfter w:val="1"/>
          <w:wAfter w:w="4380" w:type="dxa"/>
          <w:trHeight w:val="216"/>
        </w:trPr>
        <w:tc>
          <w:tcPr>
            <w:tcW w:w="9889" w:type="dxa"/>
          </w:tcPr>
          <w:p w:rsidR="00846818" w:rsidRPr="00846818" w:rsidRDefault="00846818" w:rsidP="00846818">
            <w:pPr>
              <w:widowControl/>
              <w:autoSpaceDE w:val="0"/>
              <w:autoSpaceDN w:val="0"/>
              <w:adjustRightInd w:val="0"/>
              <w:rPr>
                <w:rFonts w:ascii="Tahoma" w:hAnsi="Tahoma" w:cs="Tahoma"/>
                <w:sz w:val="20"/>
                <w:szCs w:val="20"/>
                <w:lang w:bidi="ar-SA"/>
              </w:rPr>
            </w:pPr>
          </w:p>
        </w:tc>
      </w:tr>
      <w:tr w:rsidR="00846818" w:rsidRPr="00846818" w:rsidTr="00846818">
        <w:trPr>
          <w:gridAfter w:val="1"/>
          <w:wAfter w:w="4380" w:type="dxa"/>
          <w:trHeight w:val="96"/>
        </w:trPr>
        <w:tc>
          <w:tcPr>
            <w:tcW w:w="9889" w:type="dxa"/>
          </w:tcPr>
          <w:p w:rsidR="00846818" w:rsidRPr="00E10F0F" w:rsidRDefault="00846818" w:rsidP="00E10F0F">
            <w:pPr>
              <w:pStyle w:val="Default"/>
            </w:pPr>
          </w:p>
        </w:tc>
      </w:tr>
      <w:tr w:rsidR="00846818" w:rsidRPr="00846818" w:rsidTr="00846818">
        <w:trPr>
          <w:gridAfter w:val="1"/>
          <w:wAfter w:w="4380" w:type="dxa"/>
          <w:trHeight w:val="96"/>
        </w:trPr>
        <w:tc>
          <w:tcPr>
            <w:tcW w:w="9889" w:type="dxa"/>
          </w:tcPr>
          <w:p w:rsidR="00846818" w:rsidRPr="00846818" w:rsidRDefault="00846818" w:rsidP="00846818">
            <w:pPr>
              <w:widowControl/>
              <w:autoSpaceDE w:val="0"/>
              <w:autoSpaceDN w:val="0"/>
              <w:adjustRightInd w:val="0"/>
              <w:rPr>
                <w:rFonts w:ascii="Tahoma" w:hAnsi="Tahoma" w:cs="Tahoma"/>
                <w:sz w:val="20"/>
                <w:szCs w:val="20"/>
                <w:lang w:bidi="ar-SA"/>
              </w:rPr>
            </w:pPr>
            <w:r w:rsidRPr="00846818">
              <w:rPr>
                <w:rFonts w:ascii="Tahoma" w:hAnsi="Tahoma" w:cs="Tahoma"/>
                <w:b/>
                <w:bCs/>
                <w:sz w:val="20"/>
                <w:szCs w:val="20"/>
                <w:lang w:bidi="ar-SA"/>
              </w:rPr>
              <w:t>Rodzaj zamówienia:</w:t>
            </w:r>
            <w:r w:rsidR="00F42735">
              <w:rPr>
                <w:rFonts w:ascii="Tahoma" w:hAnsi="Tahoma" w:cs="Tahoma"/>
                <w:b/>
                <w:bCs/>
                <w:sz w:val="20"/>
                <w:szCs w:val="20"/>
                <w:lang w:bidi="ar-SA"/>
              </w:rPr>
              <w:t xml:space="preserve">  </w:t>
            </w:r>
            <w:r w:rsidRPr="00846818">
              <w:rPr>
                <w:rFonts w:ascii="Tahoma" w:hAnsi="Tahoma" w:cs="Tahoma"/>
                <w:b/>
                <w:bCs/>
                <w:sz w:val="20"/>
                <w:szCs w:val="20"/>
                <w:lang w:bidi="ar-SA"/>
              </w:rPr>
              <w:t xml:space="preserve"> </w:t>
            </w:r>
            <w:r w:rsidR="00F42735">
              <w:rPr>
                <w:rFonts w:ascii="Tahoma" w:hAnsi="Tahoma" w:cs="Tahoma"/>
                <w:b/>
                <w:bCs/>
                <w:sz w:val="20"/>
                <w:szCs w:val="20"/>
                <w:lang w:bidi="ar-SA"/>
              </w:rPr>
              <w:t>Dostawa</w:t>
            </w:r>
          </w:p>
        </w:tc>
      </w:tr>
    </w:tbl>
    <w:p w:rsidR="009E35C4" w:rsidRPr="009E35C4" w:rsidRDefault="009E35C4" w:rsidP="009E35C4">
      <w:pPr>
        <w:widowControl/>
        <w:autoSpaceDE w:val="0"/>
        <w:autoSpaceDN w:val="0"/>
        <w:adjustRightInd w:val="0"/>
        <w:rPr>
          <w:rFonts w:ascii="Verdana" w:hAnsi="Verdana" w:cs="Verdana"/>
          <w:lang w:bidi="ar-SA"/>
        </w:rPr>
      </w:pPr>
    </w:p>
    <w:p w:rsidR="009E35C4" w:rsidRPr="009E35C4" w:rsidRDefault="009E35C4" w:rsidP="009E35C4">
      <w:pPr>
        <w:widowControl/>
        <w:autoSpaceDE w:val="0"/>
        <w:autoSpaceDN w:val="0"/>
        <w:adjustRightInd w:val="0"/>
        <w:rPr>
          <w:rFonts w:ascii="Tahoma" w:hAnsi="Tahoma" w:cs="Tahoma"/>
          <w:sz w:val="20"/>
          <w:szCs w:val="20"/>
          <w:lang w:bidi="ar-SA"/>
        </w:rPr>
      </w:pPr>
      <w:r w:rsidRPr="009E35C4">
        <w:rPr>
          <w:rFonts w:ascii="Tahoma" w:hAnsi="Tahoma" w:cs="Tahoma"/>
          <w:sz w:val="20"/>
          <w:szCs w:val="20"/>
          <w:lang w:bidi="ar-SA"/>
        </w:rPr>
        <w:t xml:space="preserve">Uwaga! Możliwość unieważnienia postępowania. </w:t>
      </w:r>
    </w:p>
    <w:p w:rsidR="00245B8B" w:rsidRPr="009E35C4" w:rsidRDefault="009E35C4" w:rsidP="009E35C4">
      <w:pPr>
        <w:rPr>
          <w:rFonts w:ascii="Tahoma" w:hAnsi="Tahoma" w:cs="Tahoma"/>
          <w:b/>
          <w:iCs/>
          <w:sz w:val="28"/>
          <w:szCs w:val="28"/>
        </w:rPr>
      </w:pPr>
      <w:r w:rsidRPr="009E35C4">
        <w:rPr>
          <w:rFonts w:ascii="Tahoma" w:hAnsi="Tahoma" w:cs="Tahoma"/>
          <w:sz w:val="20"/>
          <w:szCs w:val="20"/>
          <w:lang w:bidi="ar-SA"/>
        </w:rPr>
        <w:t xml:space="preserve">Zgodnie z art. 310 ustawy </w:t>
      </w:r>
      <w:proofErr w:type="spellStart"/>
      <w:r w:rsidRPr="009E35C4">
        <w:rPr>
          <w:rFonts w:ascii="Tahoma" w:hAnsi="Tahoma" w:cs="Tahoma"/>
          <w:sz w:val="20"/>
          <w:szCs w:val="20"/>
          <w:lang w:bidi="ar-SA"/>
        </w:rPr>
        <w:t>Pzp</w:t>
      </w:r>
      <w:proofErr w:type="spellEnd"/>
      <w:r w:rsidRPr="009E35C4">
        <w:rPr>
          <w:rFonts w:ascii="Tahoma" w:hAnsi="Tahoma" w:cs="Tahoma"/>
          <w:sz w:val="20"/>
          <w:szCs w:val="20"/>
          <w:lang w:bidi="ar-SA"/>
        </w:rPr>
        <w:t>, Zamawiający może unieważnić postępowanie o udzielenie niniejszego zamówienia, jeżeli środki publiczne, które Zamawiający zamierzał przeznaczyć na sfinansowanie całości lub części zamówienia, nie zostały mu przyznane.</w:t>
      </w:r>
    </w:p>
    <w:p w:rsidR="00846818" w:rsidRPr="009E35C4" w:rsidRDefault="00846818" w:rsidP="00FE7C9B">
      <w:pPr>
        <w:rPr>
          <w:rFonts w:ascii="Tahoma" w:hAnsi="Tahoma" w:cs="Tahoma"/>
        </w:rPr>
      </w:pPr>
    </w:p>
    <w:p w:rsidR="00245B8B" w:rsidRDefault="00245B8B" w:rsidP="00FE7C9B">
      <w:pPr>
        <w:rPr>
          <w:rFonts w:asciiTheme="minorHAnsi" w:hAnsiTheme="minorHAnsi"/>
        </w:rPr>
      </w:pPr>
    </w:p>
    <w:p w:rsidR="00846818" w:rsidRDefault="00FE7C9B" w:rsidP="00FE7C9B">
      <w:pPr>
        <w:rPr>
          <w:rFonts w:ascii="Tahoma" w:hAnsi="Tahoma" w:cs="Tahoma"/>
          <w:sz w:val="20"/>
          <w:szCs w:val="20"/>
        </w:rPr>
      </w:pPr>
      <w:r w:rsidRPr="00846818">
        <w:rPr>
          <w:rFonts w:ascii="Tahoma" w:hAnsi="Tahoma" w:cs="Tahoma"/>
          <w:sz w:val="20"/>
          <w:szCs w:val="20"/>
        </w:rPr>
        <w:t xml:space="preserve">                        </w:t>
      </w:r>
    </w:p>
    <w:p w:rsidR="00FE7C9B" w:rsidRPr="00846818" w:rsidRDefault="00846818" w:rsidP="00FE7C9B">
      <w:pPr>
        <w:rPr>
          <w:rFonts w:ascii="Tahoma" w:hAnsi="Tahoma" w:cs="Tahoma"/>
          <w:b/>
          <w:sz w:val="20"/>
          <w:szCs w:val="20"/>
        </w:rPr>
      </w:pPr>
      <w:r>
        <w:rPr>
          <w:rFonts w:ascii="Tahoma" w:hAnsi="Tahoma" w:cs="Tahoma"/>
          <w:sz w:val="20"/>
          <w:szCs w:val="20"/>
        </w:rPr>
        <w:t xml:space="preserve">                  </w:t>
      </w:r>
      <w:r w:rsidR="00EE0B6F" w:rsidRPr="00846818">
        <w:rPr>
          <w:rFonts w:ascii="Tahoma" w:hAnsi="Tahoma" w:cs="Tahoma"/>
          <w:sz w:val="20"/>
          <w:szCs w:val="20"/>
        </w:rPr>
        <w:t xml:space="preserve"> </w:t>
      </w:r>
      <w:r w:rsidR="00FE7C9B" w:rsidRPr="00846818">
        <w:rPr>
          <w:rFonts w:ascii="Tahoma" w:hAnsi="Tahoma" w:cs="Tahoma"/>
          <w:b/>
          <w:sz w:val="20"/>
          <w:szCs w:val="20"/>
        </w:rPr>
        <w:t>Adres strony internetowej prowadzonego postępowania:</w:t>
      </w:r>
    </w:p>
    <w:p w:rsidR="00EE0B6F" w:rsidRPr="00846818" w:rsidRDefault="00FE7C9B" w:rsidP="00FE7C9B">
      <w:pPr>
        <w:spacing w:after="60" w:line="278" w:lineRule="exact"/>
        <w:ind w:left="426" w:right="20"/>
        <w:rPr>
          <w:rFonts w:ascii="Tahoma" w:hAnsi="Tahoma" w:cs="Tahoma"/>
          <w:sz w:val="20"/>
          <w:szCs w:val="20"/>
        </w:rPr>
      </w:pPr>
      <w:r w:rsidRPr="00846818">
        <w:rPr>
          <w:rFonts w:ascii="Tahoma" w:hAnsi="Tahoma" w:cs="Tahoma"/>
          <w:sz w:val="20"/>
          <w:szCs w:val="20"/>
        </w:rPr>
        <w:t xml:space="preserve">                                https://platformazakupowa.pl/</w:t>
      </w:r>
      <w:r w:rsidR="005C743C" w:rsidRPr="00846818">
        <w:rPr>
          <w:rFonts w:ascii="Tahoma" w:hAnsi="Tahoma" w:cs="Tahoma"/>
          <w:sz w:val="20"/>
          <w:szCs w:val="20"/>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4653F8" w:rsidRDefault="004653F8" w:rsidP="00846818">
      <w:pPr>
        <w:pStyle w:val="Teksttreci2"/>
        <w:shd w:val="clear" w:color="auto" w:fill="auto"/>
        <w:spacing w:before="0" w:after="219" w:line="220" w:lineRule="exact"/>
        <w:ind w:firstLine="0"/>
        <w:jc w:val="left"/>
      </w:pPr>
    </w:p>
    <w:p w:rsidR="00C13D55" w:rsidRDefault="00823423">
      <w:pPr>
        <w:pStyle w:val="Teksttreci2"/>
        <w:shd w:val="clear" w:color="auto" w:fill="auto"/>
        <w:spacing w:before="0" w:after="219" w:line="220" w:lineRule="exact"/>
        <w:ind w:firstLine="0"/>
      </w:pPr>
      <w:r>
        <w:t xml:space="preserve">                </w:t>
      </w:r>
    </w:p>
    <w:p w:rsidR="00E246EA" w:rsidRPr="0084681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46818">
        <w:rPr>
          <w:rFonts w:ascii="Tahoma" w:hAnsi="Tahoma" w:cs="Tahoma"/>
          <w:sz w:val="20"/>
          <w:szCs w:val="20"/>
        </w:rPr>
        <w:t xml:space="preserve">                                                                   </w:t>
      </w:r>
      <w:r w:rsidR="00846818">
        <w:rPr>
          <w:rFonts w:ascii="Tahoma" w:hAnsi="Tahoma" w:cs="Tahoma"/>
          <w:sz w:val="20"/>
          <w:szCs w:val="20"/>
        </w:rPr>
        <w:t xml:space="preserve">                              </w:t>
      </w:r>
      <w:r w:rsidRPr="00846818">
        <w:rPr>
          <w:rFonts w:ascii="Tahoma" w:hAnsi="Tahoma" w:cs="Tahoma"/>
          <w:sz w:val="20"/>
          <w:szCs w:val="20"/>
        </w:rPr>
        <w:t xml:space="preserve">SWZ wraz z załącznikami </w:t>
      </w:r>
      <w:r w:rsidR="00823423" w:rsidRPr="00846818">
        <w:rPr>
          <w:rFonts w:ascii="Tahoma" w:hAnsi="Tahoma" w:cs="Tahoma"/>
          <w:sz w:val="20"/>
          <w:szCs w:val="20"/>
        </w:rPr>
        <w:t xml:space="preserve"> </w:t>
      </w:r>
      <w:r w:rsidRPr="00846818">
        <w:rPr>
          <w:rFonts w:ascii="Tahoma" w:hAnsi="Tahoma" w:cs="Tahoma"/>
          <w:sz w:val="20"/>
          <w:szCs w:val="20"/>
        </w:rPr>
        <w:t xml:space="preserve">zatwierdzono: </w:t>
      </w:r>
    </w:p>
    <w:p w:rsidR="001B0B7A" w:rsidRPr="00846818"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46818">
        <w:rPr>
          <w:rFonts w:ascii="Tahoma" w:hAnsi="Tahoma" w:cs="Tahoma"/>
          <w:sz w:val="20"/>
          <w:szCs w:val="20"/>
        </w:rPr>
        <w:t xml:space="preserve">                                                                                                                      </w:t>
      </w:r>
      <w:r w:rsidR="000B27FE">
        <w:rPr>
          <w:rFonts w:ascii="Tahoma" w:hAnsi="Tahoma" w:cs="Tahoma"/>
          <w:sz w:val="20"/>
          <w:szCs w:val="20"/>
        </w:rPr>
        <w:t>13</w:t>
      </w:r>
      <w:r w:rsidR="00F42735">
        <w:rPr>
          <w:rFonts w:ascii="Tahoma" w:hAnsi="Tahoma" w:cs="Tahoma"/>
          <w:sz w:val="20"/>
          <w:szCs w:val="20"/>
        </w:rPr>
        <w:t>.04</w:t>
      </w:r>
      <w:r w:rsidR="002A7351" w:rsidRPr="00846818">
        <w:rPr>
          <w:rFonts w:ascii="Tahoma" w:hAnsi="Tahoma" w:cs="Tahoma"/>
          <w:sz w:val="20"/>
          <w:szCs w:val="20"/>
        </w:rPr>
        <w:t>.</w:t>
      </w:r>
      <w:r w:rsidR="00563862" w:rsidRPr="00846818">
        <w:rPr>
          <w:rFonts w:ascii="Tahoma" w:hAnsi="Tahoma" w:cs="Tahoma"/>
          <w:sz w:val="20"/>
          <w:szCs w:val="20"/>
        </w:rPr>
        <w:t>2023</w:t>
      </w:r>
      <w:r w:rsidR="00D570FC" w:rsidRPr="00846818">
        <w:rPr>
          <w:rFonts w:ascii="Tahoma" w:hAnsi="Tahoma" w:cs="Tahoma"/>
          <w:sz w:val="20"/>
          <w:szCs w:val="20"/>
        </w:rPr>
        <w:t xml:space="preserve"> </w:t>
      </w:r>
      <w:proofErr w:type="spellStart"/>
      <w:r w:rsidR="00824BEC" w:rsidRPr="00846818">
        <w:rPr>
          <w:rFonts w:ascii="Tahoma" w:hAnsi="Tahoma" w:cs="Tahoma"/>
          <w:sz w:val="20"/>
          <w:szCs w:val="20"/>
        </w:rPr>
        <w:t>r</w:t>
      </w:r>
      <w:proofErr w:type="spellEnd"/>
    </w:p>
    <w:p w:rsidR="00F85E7A" w:rsidRPr="00A33930" w:rsidRDefault="00C13D55" w:rsidP="00A33930">
      <w:pPr>
        <w:pStyle w:val="Teksttreci2"/>
        <w:shd w:val="clear" w:color="auto" w:fill="auto"/>
        <w:spacing w:before="0" w:after="219" w:line="220" w:lineRule="exact"/>
        <w:ind w:firstLine="0"/>
        <w:jc w:val="left"/>
        <w:rPr>
          <w:rFonts w:ascii="Tahoma" w:hAnsi="Tahoma" w:cs="Tahoma"/>
          <w:b/>
          <w:sz w:val="20"/>
          <w:szCs w:val="20"/>
        </w:rPr>
        <w:sectPr w:rsidR="00F85E7A" w:rsidRPr="00A33930" w:rsidSect="005D7C8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r w:rsidRPr="00846818">
        <w:rPr>
          <w:rFonts w:ascii="Tahoma" w:hAnsi="Tahoma" w:cs="Tahoma"/>
          <w:sz w:val="20"/>
          <w:szCs w:val="20"/>
        </w:rPr>
        <w:t xml:space="preserve">                    </w:t>
      </w:r>
      <w:r w:rsidR="00823423" w:rsidRPr="00846818">
        <w:rPr>
          <w:rFonts w:ascii="Tahoma" w:hAnsi="Tahoma" w:cs="Tahoma"/>
          <w:sz w:val="20"/>
          <w:szCs w:val="20"/>
        </w:rPr>
        <w:t xml:space="preserve">                              </w:t>
      </w:r>
      <w:r w:rsidR="008A0E41" w:rsidRPr="00846818">
        <w:rPr>
          <w:rFonts w:ascii="Tahoma" w:hAnsi="Tahoma" w:cs="Tahoma"/>
          <w:sz w:val="20"/>
          <w:szCs w:val="20"/>
        </w:rPr>
        <w:t xml:space="preserve">    </w:t>
      </w:r>
      <w:r w:rsidR="003546C3" w:rsidRPr="00846818">
        <w:rPr>
          <w:rFonts w:ascii="Tahoma" w:hAnsi="Tahoma" w:cs="Tahoma"/>
          <w:sz w:val="20"/>
          <w:szCs w:val="20"/>
        </w:rPr>
        <w:t xml:space="preserve">                                             </w:t>
      </w:r>
      <w:r w:rsidR="00F42735">
        <w:rPr>
          <w:rFonts w:ascii="Tahoma" w:hAnsi="Tahoma" w:cs="Tahoma"/>
          <w:b/>
          <w:sz w:val="20"/>
          <w:szCs w:val="20"/>
        </w:rPr>
        <w:t>Wójt  Gminy</w:t>
      </w:r>
      <w:r w:rsidR="003546C3" w:rsidRPr="00846818">
        <w:rPr>
          <w:rFonts w:ascii="Tahoma" w:hAnsi="Tahoma" w:cs="Tahoma"/>
          <w:b/>
          <w:sz w:val="20"/>
          <w:szCs w:val="20"/>
        </w:rPr>
        <w:t xml:space="preserve"> </w:t>
      </w:r>
      <w:r w:rsidR="00A33930">
        <w:rPr>
          <w:rFonts w:ascii="Tahoma" w:hAnsi="Tahoma" w:cs="Tahoma"/>
          <w:b/>
          <w:sz w:val="20"/>
          <w:szCs w:val="20"/>
        </w:rPr>
        <w:t>/-/ Bolesław Żaba</w:t>
      </w:r>
    </w:p>
    <w:p w:rsidR="00937BF8" w:rsidRDefault="00937BF8" w:rsidP="00937BF8">
      <w:pPr>
        <w:pStyle w:val="Spistreci2"/>
        <w:shd w:val="clear" w:color="auto" w:fill="auto"/>
        <w:tabs>
          <w:tab w:val="left" w:pos="651"/>
          <w:tab w:val="right" w:leader="dot" w:pos="9052"/>
        </w:tabs>
        <w:spacing w:before="0" w:after="0" w:line="200" w:lineRule="exact"/>
        <w:sectPr w:rsidR="00937BF8" w:rsidSect="005D7C87">
          <w:type w:val="continuous"/>
          <w:pgSz w:w="11909" w:h="16838"/>
          <w:pgMar w:top="1597" w:right="1423" w:bottom="11648" w:left="1423" w:header="0" w:footer="1680" w:gutter="0"/>
          <w:cols w:space="720"/>
          <w:noEndnote/>
          <w:docGrid w:linePitch="360"/>
        </w:sectPr>
      </w:pPr>
    </w:p>
    <w:p w:rsidR="00B55283" w:rsidRDefault="00B55283" w:rsidP="001B47D9">
      <w:pPr>
        <w:rPr>
          <w:rFonts w:asciiTheme="minorHAnsi" w:hAnsiTheme="minorHAnsi"/>
          <w:b/>
        </w:rPr>
      </w:pPr>
    </w:p>
    <w:p w:rsidR="00B55283" w:rsidRPr="003F5D5E" w:rsidRDefault="00B55283" w:rsidP="00B27606">
      <w:pPr>
        <w:widowControl/>
        <w:autoSpaceDE w:val="0"/>
        <w:autoSpaceDN w:val="0"/>
        <w:adjustRightInd w:val="0"/>
        <w:spacing w:after="120"/>
        <w:rPr>
          <w:rFonts w:ascii="Tahoma" w:hAnsi="Tahoma" w:cs="Tahoma"/>
          <w:color w:val="4F81BD" w:themeColor="accent1"/>
          <w:lang w:bidi="ar-SA"/>
        </w:rPr>
      </w:pPr>
      <w:r w:rsidRPr="003F5D5E">
        <w:rPr>
          <w:rFonts w:ascii="Tahoma" w:hAnsi="Tahoma" w:cs="Tahoma"/>
          <w:b/>
          <w:color w:val="4F81BD" w:themeColor="accent1"/>
          <w:lang w:bidi="ar-SA"/>
        </w:rPr>
        <w:t xml:space="preserve">NAZWA ORAZ ADRES ZAMAWIAJĄCEGO, </w:t>
      </w:r>
    </w:p>
    <w:p w:rsidR="00B55283" w:rsidRDefault="00B27606" w:rsidP="00B27606">
      <w:pPr>
        <w:rPr>
          <w:rFonts w:asciiTheme="minorHAnsi" w:hAnsiTheme="minorHAnsi"/>
          <w:b/>
        </w:rPr>
      </w:pPr>
      <w:r>
        <w:rPr>
          <w:rFonts w:asciiTheme="minorHAnsi" w:hAnsiTheme="minorHAnsi"/>
          <w:b/>
        </w:rPr>
        <w:t>Zamawiającym jest Ochotnicza Straż Pożarna w Mszanie Górnej</w:t>
      </w:r>
    </w:p>
    <w:p w:rsidR="00B27606" w:rsidRDefault="00B27606" w:rsidP="00B27606">
      <w:pPr>
        <w:rPr>
          <w:rFonts w:asciiTheme="minorHAnsi" w:hAnsiTheme="minorHAnsi"/>
          <w:b/>
        </w:rPr>
      </w:pPr>
      <w:r>
        <w:rPr>
          <w:rFonts w:asciiTheme="minorHAnsi" w:hAnsiTheme="minorHAnsi"/>
          <w:b/>
        </w:rPr>
        <w:t xml:space="preserve">34-733 Mszana Górna </w:t>
      </w:r>
      <w:r w:rsidR="00F777D7">
        <w:rPr>
          <w:rFonts w:asciiTheme="minorHAnsi" w:hAnsiTheme="minorHAnsi"/>
          <w:b/>
        </w:rPr>
        <w:t>602</w:t>
      </w:r>
      <w:r>
        <w:rPr>
          <w:rFonts w:asciiTheme="minorHAnsi" w:hAnsiTheme="minorHAnsi"/>
          <w:b/>
        </w:rPr>
        <w:t>, pow. limanowski, woj. małopolskie</w:t>
      </w:r>
    </w:p>
    <w:p w:rsidR="00B27606" w:rsidRDefault="00B27606" w:rsidP="00B27606">
      <w:pPr>
        <w:rPr>
          <w:rFonts w:asciiTheme="minorHAnsi" w:hAnsiTheme="minorHAnsi"/>
          <w:b/>
        </w:rPr>
      </w:pPr>
      <w:r>
        <w:rPr>
          <w:rFonts w:asciiTheme="minorHAnsi" w:hAnsiTheme="minorHAnsi"/>
          <w:b/>
        </w:rPr>
        <w:t>NIP</w:t>
      </w:r>
      <w:r w:rsidR="00F777D7">
        <w:rPr>
          <w:rFonts w:asciiTheme="minorHAnsi" w:hAnsiTheme="minorHAnsi"/>
          <w:b/>
        </w:rPr>
        <w:t>: 7371818678</w:t>
      </w:r>
    </w:p>
    <w:p w:rsidR="00B27606" w:rsidRDefault="00B27606" w:rsidP="00B27606">
      <w:pPr>
        <w:rPr>
          <w:rFonts w:asciiTheme="minorHAnsi" w:hAnsiTheme="minorHAnsi"/>
          <w:b/>
        </w:rPr>
      </w:pPr>
      <w:r>
        <w:rPr>
          <w:rFonts w:asciiTheme="minorHAnsi" w:hAnsiTheme="minorHAnsi"/>
          <w:b/>
        </w:rPr>
        <w:t>REGON</w:t>
      </w:r>
      <w:r w:rsidR="00F777D7">
        <w:rPr>
          <w:rFonts w:asciiTheme="minorHAnsi" w:hAnsiTheme="minorHAnsi"/>
          <w:b/>
        </w:rPr>
        <w:t>: 492009066</w:t>
      </w:r>
    </w:p>
    <w:p w:rsidR="00B27606" w:rsidRDefault="00B27606" w:rsidP="00B27606">
      <w:pPr>
        <w:rPr>
          <w:rFonts w:asciiTheme="minorHAnsi" w:hAnsiTheme="minorHAnsi"/>
          <w:b/>
        </w:rPr>
      </w:pPr>
      <w:r>
        <w:rPr>
          <w:rFonts w:asciiTheme="minorHAnsi" w:hAnsiTheme="minorHAnsi"/>
          <w:b/>
        </w:rPr>
        <w:t>Osoba do kontaktu: Michał Bieniek tel.</w:t>
      </w:r>
      <w:r w:rsidR="00F777D7">
        <w:rPr>
          <w:rFonts w:asciiTheme="minorHAnsi" w:hAnsiTheme="minorHAnsi"/>
          <w:b/>
        </w:rPr>
        <w:t>694 011 539 , e-mail: osp.mszanagorna@gmail.com</w:t>
      </w:r>
      <w:r>
        <w:rPr>
          <w:rFonts w:asciiTheme="minorHAnsi" w:hAnsiTheme="minorHAnsi"/>
          <w:b/>
        </w:rPr>
        <w:t xml:space="preserve"> </w:t>
      </w:r>
    </w:p>
    <w:p w:rsidR="00C30263" w:rsidRDefault="00C30263" w:rsidP="00B55283">
      <w:pPr>
        <w:rPr>
          <w:rFonts w:asciiTheme="minorHAnsi" w:hAnsiTheme="minorHAnsi"/>
          <w:b/>
        </w:rPr>
      </w:pPr>
    </w:p>
    <w:p w:rsidR="00D343C2" w:rsidRPr="00405160" w:rsidRDefault="00AC63CE" w:rsidP="00B55283">
      <w:pPr>
        <w:rPr>
          <w:rFonts w:ascii="Tahoma" w:hAnsi="Tahoma" w:cs="Tahoma"/>
          <w:b/>
          <w:color w:val="auto"/>
          <w:sz w:val="20"/>
          <w:szCs w:val="20"/>
        </w:rPr>
      </w:pPr>
      <w:r w:rsidRPr="00405160">
        <w:rPr>
          <w:rFonts w:ascii="Tahoma" w:hAnsi="Tahoma" w:cs="Tahoma"/>
          <w:b/>
          <w:color w:val="auto"/>
          <w:sz w:val="20"/>
          <w:szCs w:val="20"/>
        </w:rPr>
        <w:t xml:space="preserve">Na podstawie art. 37  ustawy </w:t>
      </w:r>
      <w:proofErr w:type="spellStart"/>
      <w:r w:rsidRPr="00405160">
        <w:rPr>
          <w:rFonts w:ascii="Tahoma" w:hAnsi="Tahoma" w:cs="Tahoma"/>
          <w:b/>
          <w:color w:val="auto"/>
          <w:sz w:val="20"/>
          <w:szCs w:val="20"/>
        </w:rPr>
        <w:t>Pzp</w:t>
      </w:r>
      <w:proofErr w:type="spellEnd"/>
      <w:r w:rsidRPr="00405160">
        <w:rPr>
          <w:rFonts w:ascii="Tahoma" w:hAnsi="Tahoma" w:cs="Tahoma"/>
          <w:b/>
          <w:color w:val="auto"/>
          <w:sz w:val="20"/>
          <w:szCs w:val="20"/>
        </w:rPr>
        <w:t xml:space="preserve"> Gmina Mszana Dolna reprezentowana przez Wójta Gminy  działa </w:t>
      </w:r>
      <w:r w:rsidR="00D343C2" w:rsidRPr="00405160">
        <w:rPr>
          <w:rFonts w:ascii="Tahoma" w:hAnsi="Tahoma" w:cs="Tahoma"/>
          <w:b/>
          <w:color w:val="auto"/>
          <w:sz w:val="20"/>
          <w:szCs w:val="20"/>
        </w:rPr>
        <w:t xml:space="preserve"> </w:t>
      </w:r>
      <w:r w:rsidRPr="00405160">
        <w:rPr>
          <w:rFonts w:ascii="Tahoma" w:hAnsi="Tahoma" w:cs="Tahoma"/>
          <w:b/>
          <w:color w:val="auto"/>
          <w:sz w:val="20"/>
          <w:szCs w:val="20"/>
        </w:rPr>
        <w:t xml:space="preserve">jako </w:t>
      </w:r>
      <w:r w:rsidR="00D343C2" w:rsidRPr="00405160">
        <w:rPr>
          <w:rFonts w:ascii="Tahoma" w:hAnsi="Tahoma" w:cs="Tahoma"/>
          <w:b/>
          <w:color w:val="auto"/>
          <w:sz w:val="20"/>
          <w:szCs w:val="20"/>
        </w:rPr>
        <w:t>Pełnomocnik Zamawiającego</w:t>
      </w:r>
      <w:r w:rsidRPr="00405160">
        <w:rPr>
          <w:rFonts w:ascii="Tahoma" w:hAnsi="Tahoma" w:cs="Tahoma"/>
          <w:b/>
          <w:color w:val="auto"/>
          <w:sz w:val="20"/>
          <w:szCs w:val="20"/>
        </w:rPr>
        <w:t>.</w:t>
      </w:r>
    </w:p>
    <w:p w:rsidR="00AC63CE" w:rsidRPr="00405160" w:rsidRDefault="00AC63CE" w:rsidP="00B55283">
      <w:pPr>
        <w:rPr>
          <w:rFonts w:ascii="Tahoma" w:hAnsi="Tahoma" w:cs="Tahoma"/>
          <w:b/>
          <w:color w:val="auto"/>
          <w:sz w:val="20"/>
          <w:szCs w:val="20"/>
        </w:rPr>
      </w:pPr>
      <w:r w:rsidRPr="00405160">
        <w:rPr>
          <w:rFonts w:ascii="Tahoma" w:hAnsi="Tahoma" w:cs="Tahoma"/>
          <w:b/>
          <w:color w:val="auto"/>
          <w:sz w:val="20"/>
          <w:szCs w:val="20"/>
        </w:rPr>
        <w:t>Pełnomocnik Zamawia</w:t>
      </w:r>
      <w:r w:rsidR="00405160" w:rsidRPr="00405160">
        <w:rPr>
          <w:rFonts w:ascii="Tahoma" w:hAnsi="Tahoma" w:cs="Tahoma"/>
          <w:b/>
          <w:color w:val="auto"/>
          <w:sz w:val="20"/>
          <w:szCs w:val="20"/>
        </w:rPr>
        <w:t>j</w:t>
      </w:r>
      <w:r w:rsidRPr="00405160">
        <w:rPr>
          <w:rFonts w:ascii="Tahoma" w:hAnsi="Tahoma" w:cs="Tahoma"/>
          <w:b/>
          <w:color w:val="auto"/>
          <w:sz w:val="20"/>
          <w:szCs w:val="20"/>
        </w:rPr>
        <w:t xml:space="preserve">ącego, na podstawie art. </w:t>
      </w:r>
      <w:r w:rsidR="00405160" w:rsidRPr="00405160">
        <w:rPr>
          <w:rFonts w:ascii="Tahoma" w:hAnsi="Tahoma" w:cs="Tahoma"/>
          <w:b/>
          <w:color w:val="auto"/>
          <w:sz w:val="20"/>
          <w:szCs w:val="20"/>
        </w:rPr>
        <w:t xml:space="preserve">37 ust. 4 ustawy z dnia 11 września 2019 </w:t>
      </w:r>
      <w:proofErr w:type="spellStart"/>
      <w:r w:rsidR="00405160" w:rsidRPr="00405160">
        <w:rPr>
          <w:rFonts w:ascii="Tahoma" w:hAnsi="Tahoma" w:cs="Tahoma"/>
          <w:b/>
          <w:color w:val="auto"/>
          <w:sz w:val="20"/>
          <w:szCs w:val="20"/>
        </w:rPr>
        <w:t>r</w:t>
      </w:r>
      <w:proofErr w:type="spellEnd"/>
      <w:r w:rsidR="00405160" w:rsidRPr="00405160">
        <w:rPr>
          <w:rFonts w:ascii="Tahoma" w:hAnsi="Tahoma" w:cs="Tahoma"/>
          <w:b/>
          <w:color w:val="auto"/>
          <w:sz w:val="20"/>
          <w:szCs w:val="20"/>
        </w:rPr>
        <w:t xml:space="preserve"> </w:t>
      </w:r>
      <w:proofErr w:type="spellStart"/>
      <w:r w:rsidR="00405160" w:rsidRPr="00405160">
        <w:rPr>
          <w:rFonts w:ascii="Tahoma" w:hAnsi="Tahoma" w:cs="Tahoma"/>
          <w:b/>
          <w:color w:val="auto"/>
          <w:sz w:val="20"/>
          <w:szCs w:val="20"/>
        </w:rPr>
        <w:t>Pzp</w:t>
      </w:r>
      <w:proofErr w:type="spellEnd"/>
      <w:r w:rsidR="00405160" w:rsidRPr="00405160">
        <w:rPr>
          <w:rFonts w:ascii="Tahoma" w:hAnsi="Tahoma" w:cs="Tahoma"/>
          <w:b/>
          <w:color w:val="auto"/>
          <w:sz w:val="20"/>
          <w:szCs w:val="20"/>
        </w:rPr>
        <w:t xml:space="preserve"> </w:t>
      </w:r>
      <w:r w:rsidRPr="00405160">
        <w:rPr>
          <w:rFonts w:ascii="Tahoma" w:hAnsi="Tahoma" w:cs="Tahoma"/>
          <w:b/>
          <w:color w:val="auto"/>
          <w:sz w:val="20"/>
          <w:szCs w:val="20"/>
        </w:rPr>
        <w:t xml:space="preserve"> przeprowadzi postępowanie w imieniu i na rzecz Zamawiającego. </w:t>
      </w:r>
    </w:p>
    <w:p w:rsidR="00405160" w:rsidRPr="00405160" w:rsidRDefault="00405160" w:rsidP="00405160">
      <w:pPr>
        <w:spacing w:after="60" w:line="278" w:lineRule="exact"/>
        <w:ind w:right="20"/>
        <w:rPr>
          <w:rFonts w:ascii="Tahoma" w:hAnsi="Tahoma" w:cs="Tahoma"/>
          <w:b/>
          <w:bCs/>
          <w:color w:val="auto"/>
          <w:sz w:val="20"/>
          <w:szCs w:val="20"/>
        </w:rPr>
      </w:pPr>
    </w:p>
    <w:p w:rsidR="00405160" w:rsidRPr="006A0CD2" w:rsidRDefault="00405160" w:rsidP="00405160">
      <w:pPr>
        <w:spacing w:after="60" w:line="278" w:lineRule="exact"/>
        <w:ind w:right="20"/>
        <w:rPr>
          <w:rFonts w:ascii="Tahoma" w:hAnsi="Tahoma" w:cs="Tahoma"/>
          <w:b/>
          <w:sz w:val="20"/>
          <w:szCs w:val="20"/>
        </w:rPr>
      </w:pPr>
      <w:r w:rsidRPr="006A0CD2">
        <w:rPr>
          <w:rFonts w:ascii="Tahoma" w:hAnsi="Tahoma" w:cs="Tahoma"/>
          <w:b/>
          <w:bCs/>
          <w:sz w:val="20"/>
          <w:szCs w:val="20"/>
        </w:rPr>
        <w:t>Zawarcie umowy następuje bezpośrednio przez Zamawiającego</w:t>
      </w:r>
      <w:r>
        <w:rPr>
          <w:rFonts w:ascii="Tahoma" w:hAnsi="Tahoma" w:cs="Tahoma"/>
          <w:b/>
          <w:bCs/>
          <w:sz w:val="20"/>
          <w:szCs w:val="20"/>
        </w:rPr>
        <w:t xml:space="preserve">: </w:t>
      </w:r>
      <w:r w:rsidRPr="006A0CD2">
        <w:rPr>
          <w:rFonts w:ascii="Tahoma" w:hAnsi="Tahoma" w:cs="Tahoma"/>
          <w:b/>
          <w:bCs/>
          <w:sz w:val="20"/>
          <w:szCs w:val="20"/>
        </w:rPr>
        <w:t xml:space="preserve"> Stowarzyszenie OCHOTNICZA STRAŻ POŻARNA </w:t>
      </w:r>
      <w:r w:rsidRPr="006A0CD2">
        <w:rPr>
          <w:rFonts w:ascii="Tahoma" w:hAnsi="Tahoma" w:cs="Tahoma"/>
          <w:b/>
          <w:sz w:val="20"/>
          <w:szCs w:val="20"/>
        </w:rPr>
        <w:t xml:space="preserve">z siedzibą </w:t>
      </w:r>
      <w:r>
        <w:rPr>
          <w:rFonts w:ascii="Tahoma" w:hAnsi="Tahoma" w:cs="Tahoma"/>
          <w:b/>
          <w:sz w:val="20"/>
          <w:szCs w:val="20"/>
        </w:rPr>
        <w:t xml:space="preserve">w </w:t>
      </w:r>
      <w:r w:rsidRPr="006A0CD2">
        <w:rPr>
          <w:rFonts w:ascii="Tahoma" w:hAnsi="Tahoma" w:cs="Tahoma"/>
          <w:b/>
          <w:sz w:val="20"/>
          <w:szCs w:val="20"/>
        </w:rPr>
        <w:t xml:space="preserve">Mszanie Górnej. </w:t>
      </w:r>
    </w:p>
    <w:p w:rsidR="00C30263" w:rsidRDefault="00C30263" w:rsidP="00B55283">
      <w:pPr>
        <w:rPr>
          <w:rFonts w:asciiTheme="minorHAnsi" w:hAnsiTheme="minorHAnsi"/>
          <w:b/>
        </w:rPr>
      </w:pPr>
    </w:p>
    <w:p w:rsidR="00405160" w:rsidRDefault="00405160" w:rsidP="00B55283">
      <w:pPr>
        <w:rPr>
          <w:rFonts w:asciiTheme="minorHAnsi" w:hAnsiTheme="minorHAnsi"/>
          <w:b/>
        </w:rPr>
      </w:pPr>
      <w:r>
        <w:rPr>
          <w:rFonts w:asciiTheme="minorHAnsi" w:hAnsiTheme="minorHAnsi"/>
          <w:b/>
        </w:rPr>
        <w:t>PEŁNOMOCNIK:</w:t>
      </w:r>
    </w:p>
    <w:p w:rsidR="00250775" w:rsidRPr="00F93640" w:rsidRDefault="009A6A58" w:rsidP="009A6A58">
      <w:pPr>
        <w:rPr>
          <w:rFonts w:ascii="Tahoma" w:hAnsi="Tahoma" w:cs="Tahoma"/>
          <w:b/>
          <w:sz w:val="20"/>
          <w:szCs w:val="20"/>
        </w:rPr>
      </w:pPr>
      <w:r w:rsidRPr="00F93640">
        <w:rPr>
          <w:rFonts w:ascii="Tahoma" w:hAnsi="Tahoma" w:cs="Tahoma"/>
          <w:b/>
          <w:sz w:val="20"/>
          <w:szCs w:val="20"/>
        </w:rPr>
        <w:t xml:space="preserve">GMINA MSZANA DOLNA </w:t>
      </w:r>
      <w:r w:rsidR="00250775" w:rsidRPr="00F93640">
        <w:rPr>
          <w:rFonts w:ascii="Tahoma" w:hAnsi="Tahoma" w:cs="Tahoma"/>
          <w:b/>
          <w:sz w:val="20"/>
          <w:szCs w:val="20"/>
        </w:rPr>
        <w:t xml:space="preserve"> u</w:t>
      </w:r>
      <w:r w:rsidR="00F777D7">
        <w:rPr>
          <w:rFonts w:ascii="Tahoma" w:hAnsi="Tahoma" w:cs="Tahoma"/>
          <w:b/>
          <w:sz w:val="20"/>
          <w:szCs w:val="20"/>
        </w:rPr>
        <w:t>l</w:t>
      </w:r>
      <w:r w:rsidR="00250775" w:rsidRPr="00F93640">
        <w:rPr>
          <w:rFonts w:ascii="Tahoma" w:hAnsi="Tahoma" w:cs="Tahoma"/>
          <w:b/>
          <w:sz w:val="20"/>
          <w:szCs w:val="20"/>
        </w:rPr>
        <w:t xml:space="preserve">. Spadochroniarzy 6, </w:t>
      </w:r>
      <w:r w:rsidRPr="00F93640">
        <w:rPr>
          <w:rFonts w:ascii="Tahoma" w:hAnsi="Tahoma" w:cs="Tahoma"/>
          <w:sz w:val="20"/>
          <w:szCs w:val="20"/>
        </w:rPr>
        <w:t xml:space="preserve"> </w:t>
      </w:r>
      <w:r w:rsidRPr="00F93640">
        <w:rPr>
          <w:rFonts w:ascii="Tahoma" w:hAnsi="Tahoma" w:cs="Tahoma"/>
          <w:b/>
          <w:sz w:val="20"/>
          <w:szCs w:val="20"/>
        </w:rPr>
        <w:t>34-730 Mszana Dolna,</w:t>
      </w:r>
      <w:r w:rsidR="00250775" w:rsidRPr="00F93640">
        <w:rPr>
          <w:rFonts w:ascii="Tahoma" w:hAnsi="Tahoma" w:cs="Tahoma"/>
          <w:b/>
          <w:sz w:val="20"/>
          <w:szCs w:val="20"/>
        </w:rPr>
        <w:t xml:space="preserve">  NIP </w:t>
      </w:r>
      <w:r w:rsidRPr="00F93640">
        <w:rPr>
          <w:rFonts w:ascii="Tahoma" w:hAnsi="Tahoma" w:cs="Tahoma"/>
          <w:b/>
          <w:sz w:val="20"/>
          <w:szCs w:val="20"/>
        </w:rPr>
        <w:t>737-10-08-991,</w:t>
      </w:r>
    </w:p>
    <w:p w:rsidR="009A6A58" w:rsidRPr="00F93640" w:rsidRDefault="009A6A58" w:rsidP="009A6A58">
      <w:pPr>
        <w:rPr>
          <w:rFonts w:ascii="Tahoma" w:hAnsi="Tahoma" w:cs="Tahoma"/>
          <w:sz w:val="20"/>
          <w:szCs w:val="20"/>
        </w:rPr>
      </w:pPr>
      <w:r w:rsidRPr="00F93640">
        <w:rPr>
          <w:rFonts w:ascii="Tahoma" w:hAnsi="Tahoma" w:cs="Tahoma"/>
          <w:b/>
          <w:sz w:val="20"/>
          <w:szCs w:val="20"/>
        </w:rPr>
        <w:t xml:space="preserve">Telefon </w:t>
      </w:r>
      <w:r w:rsidRPr="00F93640">
        <w:rPr>
          <w:rFonts w:ascii="Tahoma" w:hAnsi="Tahoma" w:cs="Tahoma"/>
          <w:sz w:val="20"/>
          <w:szCs w:val="20"/>
        </w:rPr>
        <w:t xml:space="preserve">      (18) 331 00 09 lub 331 02 23</w:t>
      </w:r>
    </w:p>
    <w:p w:rsidR="009A6A58" w:rsidRPr="00F93640" w:rsidRDefault="001554FD" w:rsidP="00AC63CE">
      <w:pPr>
        <w:rPr>
          <w:rFonts w:ascii="Tahoma" w:hAnsi="Tahoma" w:cs="Tahoma"/>
          <w:sz w:val="20"/>
          <w:szCs w:val="20"/>
        </w:rPr>
      </w:pPr>
      <w:r w:rsidRPr="00F93640">
        <w:rPr>
          <w:rFonts w:ascii="Tahoma" w:hAnsi="Tahoma" w:cs="Tahoma"/>
          <w:sz w:val="20"/>
          <w:szCs w:val="20"/>
        </w:rPr>
        <w:t>Godziny</w:t>
      </w:r>
      <w:r w:rsidR="009A6A58" w:rsidRPr="00F93640">
        <w:rPr>
          <w:rFonts w:ascii="Tahoma" w:hAnsi="Tahoma" w:cs="Tahoma"/>
          <w:sz w:val="20"/>
          <w:szCs w:val="20"/>
        </w:rPr>
        <w:t xml:space="preserve"> P</w:t>
      </w:r>
      <w:r w:rsidR="005125A5" w:rsidRPr="00F93640">
        <w:rPr>
          <w:rFonts w:ascii="Tahoma" w:hAnsi="Tahoma" w:cs="Tahoma"/>
          <w:sz w:val="20"/>
          <w:szCs w:val="20"/>
        </w:rPr>
        <w:t>racy</w:t>
      </w:r>
      <w:r w:rsidR="00C26872" w:rsidRPr="00F93640">
        <w:rPr>
          <w:rFonts w:ascii="Tahoma" w:hAnsi="Tahoma" w:cs="Tahoma"/>
          <w:sz w:val="20"/>
          <w:szCs w:val="20"/>
        </w:rPr>
        <w:t xml:space="preserve"> Urzędu </w:t>
      </w:r>
      <w:r w:rsidR="009A6A58" w:rsidRPr="00F93640">
        <w:rPr>
          <w:rFonts w:ascii="Tahoma" w:hAnsi="Tahoma" w:cs="Tahoma"/>
          <w:sz w:val="20"/>
          <w:szCs w:val="20"/>
        </w:rPr>
        <w:t xml:space="preserve">: </w:t>
      </w:r>
      <w:r w:rsidR="00C26872" w:rsidRPr="00F93640">
        <w:rPr>
          <w:rFonts w:ascii="Tahoma" w:hAnsi="Tahoma" w:cs="Tahoma"/>
          <w:b/>
          <w:sz w:val="20"/>
          <w:szCs w:val="20"/>
        </w:rPr>
        <w:t>poniedziałek - piątek</w:t>
      </w:r>
      <w:r w:rsidR="009A6A58" w:rsidRPr="00F93640">
        <w:rPr>
          <w:rFonts w:ascii="Tahoma" w:hAnsi="Tahoma" w:cs="Tahoma"/>
          <w:b/>
          <w:sz w:val="20"/>
          <w:szCs w:val="20"/>
        </w:rPr>
        <w:t>:</w:t>
      </w:r>
      <w:r w:rsidRPr="00F93640">
        <w:rPr>
          <w:rFonts w:ascii="Tahoma" w:hAnsi="Tahoma" w:cs="Tahoma"/>
          <w:b/>
          <w:sz w:val="20"/>
          <w:szCs w:val="20"/>
        </w:rPr>
        <w:t xml:space="preserve"> od</w:t>
      </w:r>
      <w:r w:rsidR="00C24952" w:rsidRPr="00F93640">
        <w:rPr>
          <w:rFonts w:ascii="Tahoma" w:hAnsi="Tahoma" w:cs="Tahoma"/>
          <w:b/>
          <w:sz w:val="20"/>
          <w:szCs w:val="20"/>
        </w:rPr>
        <w:t xml:space="preserve"> </w:t>
      </w:r>
      <w:r w:rsidR="009A6A58" w:rsidRPr="00F93640">
        <w:rPr>
          <w:rFonts w:ascii="Tahoma" w:hAnsi="Tahoma" w:cs="Tahoma"/>
          <w:b/>
          <w:sz w:val="20"/>
          <w:szCs w:val="20"/>
        </w:rPr>
        <w:t>7:30 – 15:30</w:t>
      </w:r>
      <w:r w:rsidRPr="00F93640">
        <w:rPr>
          <w:rFonts w:ascii="Tahoma" w:hAnsi="Tahoma" w:cs="Tahoma"/>
          <w:b/>
          <w:sz w:val="20"/>
          <w:szCs w:val="20"/>
        </w:rPr>
        <w:t>.</w:t>
      </w:r>
    </w:p>
    <w:p w:rsidR="009A6A58" w:rsidRPr="00F93640" w:rsidRDefault="009A6A58" w:rsidP="00AC63CE">
      <w:pPr>
        <w:rPr>
          <w:rFonts w:ascii="Tahoma" w:hAnsi="Tahoma" w:cs="Tahoma"/>
          <w:b/>
          <w:sz w:val="20"/>
          <w:szCs w:val="20"/>
        </w:rPr>
      </w:pPr>
    </w:p>
    <w:p w:rsidR="00F70D5B" w:rsidRPr="00F93640" w:rsidRDefault="00F70D5B" w:rsidP="00AC63CE">
      <w:pPr>
        <w:rPr>
          <w:rFonts w:ascii="Tahoma" w:hAnsi="Tahoma" w:cs="Tahoma"/>
          <w:b/>
          <w:sz w:val="20"/>
          <w:szCs w:val="20"/>
        </w:rPr>
      </w:pPr>
      <w:r w:rsidRPr="00F93640">
        <w:rPr>
          <w:rFonts w:ascii="Tahoma" w:hAnsi="Tahoma" w:cs="Tahoma"/>
          <w:b/>
          <w:sz w:val="20"/>
          <w:szCs w:val="20"/>
        </w:rPr>
        <w:t>Adr</w:t>
      </w:r>
      <w:r w:rsidR="00F777D7">
        <w:rPr>
          <w:rFonts w:ascii="Tahoma" w:hAnsi="Tahoma" w:cs="Tahoma"/>
          <w:b/>
          <w:sz w:val="20"/>
          <w:szCs w:val="20"/>
        </w:rPr>
        <w:t xml:space="preserve">es strony internetowej </w:t>
      </w:r>
      <w:r w:rsidRPr="00F93640">
        <w:rPr>
          <w:rFonts w:ascii="Tahoma" w:hAnsi="Tahoma" w:cs="Tahoma"/>
          <w:b/>
          <w:sz w:val="20"/>
          <w:szCs w:val="20"/>
        </w:rPr>
        <w:t xml:space="preserve"> – www.mszana.pl</w:t>
      </w:r>
    </w:p>
    <w:p w:rsidR="005125A5" w:rsidRPr="00F93640" w:rsidRDefault="005125A5" w:rsidP="005125A5">
      <w:pPr>
        <w:rPr>
          <w:rFonts w:ascii="Tahoma" w:hAnsi="Tahoma" w:cs="Tahoma"/>
          <w:sz w:val="20"/>
          <w:szCs w:val="20"/>
        </w:rPr>
      </w:pPr>
      <w:r w:rsidRPr="00F93640">
        <w:rPr>
          <w:rFonts w:ascii="Tahoma" w:hAnsi="Tahoma" w:cs="Tahoma"/>
          <w:b/>
          <w:sz w:val="20"/>
          <w:szCs w:val="20"/>
        </w:rPr>
        <w:t>Adres strony internetowej</w:t>
      </w:r>
      <w:r w:rsidR="00780A64" w:rsidRPr="00F93640">
        <w:rPr>
          <w:rFonts w:ascii="Tahoma" w:hAnsi="Tahoma" w:cs="Tahoma"/>
          <w:sz w:val="20"/>
          <w:szCs w:val="20"/>
        </w:rPr>
        <w:t xml:space="preserve"> </w:t>
      </w:r>
      <w:r w:rsidRPr="00F93640">
        <w:rPr>
          <w:rFonts w:ascii="Tahoma" w:hAnsi="Tahoma" w:cs="Tahoma"/>
          <w:sz w:val="20"/>
          <w:szCs w:val="20"/>
        </w:rPr>
        <w:t>prowadzone</w:t>
      </w:r>
      <w:r w:rsidR="00780A64" w:rsidRPr="00F93640">
        <w:rPr>
          <w:rFonts w:ascii="Tahoma" w:hAnsi="Tahoma" w:cs="Tahoma"/>
          <w:sz w:val="20"/>
          <w:szCs w:val="20"/>
        </w:rPr>
        <w:t>go  postępowania:</w:t>
      </w:r>
      <w:r w:rsidRPr="00F93640">
        <w:rPr>
          <w:rFonts w:ascii="Tahoma" w:hAnsi="Tahoma" w:cs="Tahoma"/>
          <w:sz w:val="20"/>
          <w:szCs w:val="20"/>
        </w:rPr>
        <w:t xml:space="preserve"> </w:t>
      </w:r>
    </w:p>
    <w:p w:rsidR="005C743C" w:rsidRDefault="004A4047" w:rsidP="005C743C">
      <w:pPr>
        <w:spacing w:after="60" w:line="278" w:lineRule="exact"/>
        <w:ind w:right="20"/>
      </w:pPr>
      <w:hyperlink r:id="rId11" w:history="1">
        <w:r w:rsidR="00780A64" w:rsidRPr="00F93640">
          <w:rPr>
            <w:rStyle w:val="Hipercze"/>
            <w:rFonts w:ascii="Tahoma" w:hAnsi="Tahoma" w:cs="Tahoma"/>
            <w:sz w:val="20"/>
            <w:szCs w:val="20"/>
          </w:rPr>
          <w:t>https://platformazakupowa.pl/pn/mszana</w:t>
        </w:r>
      </w:hyperlink>
    </w:p>
    <w:p w:rsidR="00F777D7" w:rsidRDefault="00F777D7" w:rsidP="00F777D7">
      <w:pPr>
        <w:spacing w:line="278" w:lineRule="exact"/>
        <w:ind w:right="23"/>
        <w:rPr>
          <w:rFonts w:ascii="Tahoma" w:hAnsi="Tahoma" w:cs="Tahoma"/>
          <w:sz w:val="20"/>
          <w:szCs w:val="20"/>
        </w:rPr>
      </w:pPr>
      <w:r w:rsidRPr="00F777D7">
        <w:rPr>
          <w:rFonts w:ascii="Tahoma" w:hAnsi="Tahoma" w:cs="Tahoma"/>
          <w:sz w:val="20"/>
          <w:szCs w:val="20"/>
        </w:rPr>
        <w:t>osoba do kontaktu</w:t>
      </w:r>
      <w:r w:rsidRPr="00AC63CE">
        <w:rPr>
          <w:rFonts w:ascii="Tahoma" w:hAnsi="Tahoma" w:cs="Tahoma"/>
          <w:b/>
          <w:sz w:val="20"/>
          <w:szCs w:val="20"/>
        </w:rPr>
        <w:t>: Bożena Znachowska</w:t>
      </w:r>
    </w:p>
    <w:p w:rsidR="00F777D7" w:rsidRPr="00F777D7" w:rsidRDefault="00F777D7" w:rsidP="00F777D7">
      <w:pPr>
        <w:spacing w:line="278" w:lineRule="exact"/>
        <w:ind w:right="23"/>
        <w:rPr>
          <w:rFonts w:ascii="Tahoma" w:hAnsi="Tahoma" w:cs="Tahoma"/>
          <w:sz w:val="20"/>
          <w:szCs w:val="20"/>
          <w:lang w:val="en-US"/>
        </w:rPr>
      </w:pPr>
      <w:r w:rsidRPr="00F777D7">
        <w:rPr>
          <w:rFonts w:ascii="Tahoma" w:hAnsi="Tahoma" w:cs="Tahoma"/>
          <w:sz w:val="20"/>
          <w:szCs w:val="20"/>
          <w:lang w:val="en-US"/>
        </w:rPr>
        <w:t>tel.18/33 19 815</w:t>
      </w:r>
    </w:p>
    <w:p w:rsidR="00F777D7" w:rsidRPr="00F777D7" w:rsidRDefault="00F777D7" w:rsidP="00F777D7">
      <w:pPr>
        <w:spacing w:line="278" w:lineRule="exact"/>
        <w:ind w:right="23"/>
        <w:rPr>
          <w:rFonts w:ascii="Tahoma" w:hAnsi="Tahoma" w:cs="Tahoma"/>
          <w:sz w:val="20"/>
          <w:szCs w:val="20"/>
          <w:lang w:val="en-US"/>
        </w:rPr>
      </w:pPr>
      <w:r w:rsidRPr="00F777D7">
        <w:rPr>
          <w:rFonts w:ascii="Tahoma" w:hAnsi="Tahoma" w:cs="Tahoma"/>
          <w:sz w:val="20"/>
          <w:szCs w:val="20"/>
          <w:lang w:val="en-US"/>
        </w:rPr>
        <w:t>e-mail: zampub@mszana.pl</w:t>
      </w:r>
    </w:p>
    <w:p w:rsidR="00780A64" w:rsidRPr="00F777D7" w:rsidRDefault="00780A64" w:rsidP="005C743C">
      <w:pPr>
        <w:spacing w:after="60" w:line="278" w:lineRule="exact"/>
        <w:ind w:right="20"/>
        <w:rPr>
          <w:rFonts w:ascii="Tahoma" w:hAnsi="Tahoma" w:cs="Tahoma"/>
          <w:sz w:val="20"/>
          <w:szCs w:val="20"/>
          <w:lang w:val="en-US"/>
        </w:rPr>
      </w:pPr>
    </w:p>
    <w:p w:rsidR="00780A64" w:rsidRDefault="00780A64" w:rsidP="00780A64">
      <w:pPr>
        <w:spacing w:after="60" w:line="278" w:lineRule="exact"/>
        <w:ind w:right="20"/>
      </w:pPr>
      <w:r w:rsidRPr="003F5D5E">
        <w:rPr>
          <w:rFonts w:ascii="Tahoma" w:hAnsi="Tahoma" w:cs="Tahoma"/>
          <w:sz w:val="20"/>
          <w:szCs w:val="20"/>
        </w:rPr>
        <w:t xml:space="preserve">Dokumenty związane z prowadzoną procedurą, zmiany i wyjaśnienia treści SWZ oraz wszelkie inne dokumenty zamówienia bezpośrednio związane z postępowaniem o udzielenie zamówienia będą udostępniane na stronie </w:t>
      </w:r>
      <w:hyperlink r:id="rId12" w:history="1">
        <w:r w:rsidRPr="003F5D5E">
          <w:rPr>
            <w:rStyle w:val="Hipercze"/>
            <w:rFonts w:ascii="Tahoma" w:hAnsi="Tahoma" w:cs="Tahoma"/>
            <w:sz w:val="20"/>
            <w:szCs w:val="20"/>
          </w:rPr>
          <w:t>https://platformazakupowa.pl/pn/mszana</w:t>
        </w:r>
      </w:hyperlink>
    </w:p>
    <w:p w:rsidR="00937BF8" w:rsidRPr="00F93640" w:rsidRDefault="0070723A" w:rsidP="00780A64">
      <w:pPr>
        <w:tabs>
          <w:tab w:val="left" w:pos="2429"/>
        </w:tabs>
        <w:rPr>
          <w:rFonts w:ascii="Tahoma" w:hAnsi="Tahoma" w:cs="Tahoma"/>
          <w:b/>
          <w:sz w:val="20"/>
          <w:szCs w:val="20"/>
        </w:rPr>
      </w:pPr>
      <w:r w:rsidRPr="00F93640">
        <w:rPr>
          <w:rFonts w:ascii="Tahoma" w:hAnsi="Tahoma" w:cs="Tahoma"/>
          <w:b/>
          <w:sz w:val="20"/>
          <w:szCs w:val="20"/>
        </w:rPr>
        <w:tab/>
      </w:r>
    </w:p>
    <w:p w:rsidR="005125A5" w:rsidRPr="00F93640" w:rsidRDefault="005125A5" w:rsidP="005125A5">
      <w:pPr>
        <w:widowControl/>
        <w:autoSpaceDE w:val="0"/>
        <w:autoSpaceDN w:val="0"/>
        <w:adjustRightInd w:val="0"/>
        <w:rPr>
          <w:rFonts w:ascii="Tahoma" w:hAnsi="Tahoma" w:cs="Tahoma"/>
          <w:color w:val="auto"/>
          <w:sz w:val="20"/>
          <w:szCs w:val="20"/>
          <w:lang w:bidi="ar-SA"/>
        </w:rPr>
      </w:pPr>
      <w:r w:rsidRPr="00F93640">
        <w:rPr>
          <w:rFonts w:ascii="Tahoma" w:hAnsi="Tahoma" w:cs="Tahoma"/>
          <w:color w:val="auto"/>
          <w:sz w:val="20"/>
          <w:szCs w:val="20"/>
          <w:lang w:bidi="ar-SA"/>
        </w:rPr>
        <w:t>Wykonawcy związani są wszelkimi zmianami i wyjaśnieniami do SWZ zamieszczonymi</w:t>
      </w:r>
      <w:r w:rsidR="007F0FFE" w:rsidRPr="00F93640">
        <w:rPr>
          <w:rFonts w:ascii="Tahoma" w:hAnsi="Tahoma" w:cs="Tahoma"/>
          <w:color w:val="auto"/>
          <w:sz w:val="20"/>
          <w:szCs w:val="20"/>
          <w:lang w:bidi="ar-SA"/>
        </w:rPr>
        <w:t xml:space="preserve"> </w:t>
      </w:r>
      <w:r w:rsidRPr="00F93640">
        <w:rPr>
          <w:rFonts w:ascii="Tahoma" w:hAnsi="Tahoma" w:cs="Tahoma"/>
          <w:color w:val="auto"/>
          <w:sz w:val="20"/>
          <w:szCs w:val="20"/>
          <w:lang w:bidi="ar-SA"/>
        </w:rPr>
        <w:t>na stronie internetowej prowadzonego postępowania. W związku z powyższym</w:t>
      </w:r>
      <w:r w:rsidR="007F0FFE" w:rsidRPr="00F93640">
        <w:rPr>
          <w:rFonts w:ascii="Tahoma" w:hAnsi="Tahoma" w:cs="Tahoma"/>
          <w:color w:val="auto"/>
          <w:sz w:val="20"/>
          <w:szCs w:val="20"/>
          <w:lang w:bidi="ar-SA"/>
        </w:rPr>
        <w:t xml:space="preserve"> </w:t>
      </w:r>
      <w:r w:rsidR="00F777D7">
        <w:rPr>
          <w:rFonts w:ascii="Tahoma" w:hAnsi="Tahoma" w:cs="Tahoma"/>
          <w:color w:val="auto"/>
          <w:sz w:val="20"/>
          <w:szCs w:val="20"/>
          <w:lang w:bidi="ar-SA"/>
        </w:rPr>
        <w:t xml:space="preserve">Pełnomocnik </w:t>
      </w:r>
      <w:r w:rsidR="000B18A9" w:rsidRPr="00F93640">
        <w:rPr>
          <w:rFonts w:ascii="Tahoma" w:hAnsi="Tahoma" w:cs="Tahoma"/>
          <w:color w:val="auto"/>
          <w:sz w:val="20"/>
          <w:szCs w:val="20"/>
          <w:lang w:bidi="ar-SA"/>
        </w:rPr>
        <w:t>Z</w:t>
      </w:r>
      <w:r w:rsidR="00F777D7">
        <w:rPr>
          <w:rFonts w:ascii="Tahoma" w:hAnsi="Tahoma" w:cs="Tahoma"/>
          <w:color w:val="auto"/>
          <w:sz w:val="20"/>
          <w:szCs w:val="20"/>
          <w:lang w:bidi="ar-SA"/>
        </w:rPr>
        <w:t>amawiającego</w:t>
      </w:r>
      <w:r w:rsidRPr="00F93640">
        <w:rPr>
          <w:rFonts w:ascii="Tahoma" w:hAnsi="Tahoma" w:cs="Tahoma"/>
          <w:color w:val="auto"/>
          <w:sz w:val="20"/>
          <w:szCs w:val="20"/>
          <w:lang w:bidi="ar-SA"/>
        </w:rPr>
        <w:t xml:space="preserve"> zaleca bieżące monitorowanie strony internetowej w celu zapoznania się</w:t>
      </w:r>
      <w:r w:rsidR="007F0FFE" w:rsidRPr="00F93640">
        <w:rPr>
          <w:rFonts w:ascii="Tahoma" w:hAnsi="Tahoma" w:cs="Tahoma"/>
          <w:color w:val="auto"/>
          <w:sz w:val="20"/>
          <w:szCs w:val="20"/>
          <w:lang w:bidi="ar-SA"/>
        </w:rPr>
        <w:t xml:space="preserve"> </w:t>
      </w:r>
      <w:r w:rsidRPr="00F93640">
        <w:rPr>
          <w:rFonts w:ascii="Tahoma" w:hAnsi="Tahoma" w:cs="Tahoma"/>
          <w:color w:val="auto"/>
          <w:sz w:val="20"/>
          <w:szCs w:val="20"/>
          <w:lang w:bidi="ar-SA"/>
        </w:rPr>
        <w:t>z ewentualnymi odpowiedziami na zapytania do SWZ bądź wyjaśnieniami lub wprowadzonymi zmianami do treści SWZ.</w:t>
      </w:r>
    </w:p>
    <w:p w:rsidR="007F0FFE" w:rsidRPr="00F93640" w:rsidRDefault="007F0FFE" w:rsidP="007F0FFE">
      <w:pPr>
        <w:rPr>
          <w:rFonts w:ascii="Tahoma" w:hAnsi="Tahoma" w:cs="Tahoma"/>
          <w:sz w:val="20"/>
          <w:szCs w:val="20"/>
          <w:highlight w:val="yellow"/>
          <w:lang w:bidi="ar-SA"/>
        </w:rPr>
      </w:pPr>
      <w:bookmarkStart w:id="0" w:name="bookmark7"/>
    </w:p>
    <w:p w:rsidR="005125A5" w:rsidRPr="00405160" w:rsidRDefault="007F0FFE" w:rsidP="00405160">
      <w:pPr>
        <w:spacing w:after="60" w:line="278" w:lineRule="exact"/>
        <w:ind w:right="20"/>
        <w:rPr>
          <w:rFonts w:ascii="Tahoma" w:hAnsi="Tahoma" w:cs="Tahoma"/>
          <w:sz w:val="20"/>
          <w:szCs w:val="20"/>
        </w:rPr>
      </w:pPr>
      <w:r w:rsidRPr="00F93640">
        <w:rPr>
          <w:rFonts w:ascii="Tahoma" w:hAnsi="Tahoma" w:cs="Tahoma"/>
          <w:sz w:val="20"/>
          <w:szCs w:val="20"/>
          <w:lang w:bidi="ar-SA"/>
        </w:rPr>
        <w:t xml:space="preserve">Pytania do SWZ należy zadawać drogą </w:t>
      </w:r>
      <w:r w:rsidR="00C24952" w:rsidRPr="00F93640">
        <w:rPr>
          <w:rFonts w:ascii="Tahoma" w:hAnsi="Tahoma" w:cs="Tahoma"/>
          <w:sz w:val="20"/>
          <w:szCs w:val="20"/>
          <w:lang w:bidi="ar-SA"/>
        </w:rPr>
        <w:t>elektroniczną:</w:t>
      </w:r>
      <w:r w:rsidR="00C24952" w:rsidRPr="00F93640">
        <w:rPr>
          <w:rFonts w:ascii="Tahoma" w:hAnsi="Tahoma" w:cs="Tahoma"/>
          <w:sz w:val="20"/>
          <w:szCs w:val="20"/>
        </w:rPr>
        <w:t xml:space="preserve"> na platformie zakupowej </w:t>
      </w:r>
      <w:hyperlink r:id="rId13" w:history="1">
        <w:r w:rsidR="00C24952" w:rsidRPr="00F93640">
          <w:rPr>
            <w:rStyle w:val="Hipercze"/>
            <w:rFonts w:ascii="Tahoma" w:hAnsi="Tahoma" w:cs="Tahoma"/>
            <w:sz w:val="20"/>
            <w:szCs w:val="20"/>
          </w:rPr>
          <w:t>https://platformazakupowa.pl/pn/mszana</w:t>
        </w:r>
      </w:hyperlink>
      <w:r w:rsidR="00C24952" w:rsidRPr="00F93640">
        <w:rPr>
          <w:rFonts w:ascii="Tahoma" w:hAnsi="Tahoma" w:cs="Tahoma"/>
          <w:sz w:val="20"/>
          <w:szCs w:val="20"/>
        </w:rPr>
        <w:t xml:space="preserve"> lub </w:t>
      </w:r>
      <w:r w:rsidRPr="00F93640">
        <w:rPr>
          <w:rFonts w:ascii="Tahoma" w:hAnsi="Tahoma" w:cs="Tahoma"/>
          <w:sz w:val="20"/>
          <w:szCs w:val="20"/>
          <w:lang w:bidi="ar-SA"/>
        </w:rPr>
        <w:t xml:space="preserve"> na adres </w:t>
      </w:r>
      <w:r w:rsidRPr="00F93640">
        <w:rPr>
          <w:rFonts w:ascii="Tahoma" w:hAnsi="Tahoma" w:cs="Tahoma"/>
          <w:b/>
          <w:sz w:val="20"/>
          <w:szCs w:val="20"/>
        </w:rPr>
        <w:t xml:space="preserve">poczty elektronicznej: </w:t>
      </w:r>
      <w:hyperlink r:id="rId14" w:history="1">
        <w:r w:rsidRPr="00F93640">
          <w:rPr>
            <w:rStyle w:val="Hipercze"/>
            <w:rFonts w:ascii="Tahoma" w:hAnsi="Tahoma" w:cs="Tahoma"/>
            <w:sz w:val="20"/>
            <w:szCs w:val="20"/>
          </w:rPr>
          <w:t>gmina@mszana.pl</w:t>
        </w:r>
      </w:hyperlink>
      <w:r w:rsidRPr="00F93640">
        <w:rPr>
          <w:rFonts w:ascii="Tahoma" w:hAnsi="Tahoma" w:cs="Tahoma"/>
          <w:b/>
          <w:sz w:val="20"/>
          <w:szCs w:val="20"/>
        </w:rPr>
        <w:t xml:space="preserve">, </w:t>
      </w:r>
    </w:p>
    <w:p w:rsidR="007F0FFE" w:rsidRPr="00F93640" w:rsidRDefault="00C24952" w:rsidP="00937BF8">
      <w:pPr>
        <w:rPr>
          <w:rFonts w:ascii="Tahoma" w:hAnsi="Tahoma" w:cs="Tahoma"/>
          <w:sz w:val="20"/>
          <w:szCs w:val="20"/>
        </w:rPr>
      </w:pPr>
      <w:r w:rsidRPr="00F93640">
        <w:rPr>
          <w:rFonts w:ascii="Tahoma" w:hAnsi="Tahoma" w:cs="Tahoma"/>
          <w:sz w:val="20"/>
          <w:szCs w:val="20"/>
        </w:rPr>
        <w:t xml:space="preserve">Ogłoszenia </w:t>
      </w:r>
      <w:r w:rsidR="007F0FFE" w:rsidRPr="00F93640">
        <w:rPr>
          <w:rFonts w:ascii="Tahoma" w:hAnsi="Tahoma" w:cs="Tahoma"/>
          <w:sz w:val="20"/>
          <w:szCs w:val="20"/>
        </w:rPr>
        <w:t>dotyczące prowadzonego postępowania zamieszczane są w</w:t>
      </w:r>
      <w:r w:rsidRPr="00F93640">
        <w:rPr>
          <w:rFonts w:ascii="Tahoma" w:hAnsi="Tahoma" w:cs="Tahoma"/>
          <w:sz w:val="20"/>
          <w:szCs w:val="20"/>
        </w:rPr>
        <w:t xml:space="preserve"> również na </w:t>
      </w:r>
      <w:r w:rsidR="007F0FFE" w:rsidRPr="00F93640">
        <w:rPr>
          <w:rFonts w:ascii="Tahoma" w:hAnsi="Tahoma" w:cs="Tahoma"/>
          <w:sz w:val="20"/>
          <w:szCs w:val="20"/>
        </w:rPr>
        <w:t xml:space="preserve"> BIP </w:t>
      </w:r>
      <w:r w:rsidR="00F777D7">
        <w:rPr>
          <w:rFonts w:ascii="Tahoma" w:hAnsi="Tahoma" w:cs="Tahoma"/>
          <w:sz w:val="20"/>
          <w:szCs w:val="20"/>
        </w:rPr>
        <w:t xml:space="preserve">Pełnomocnika </w:t>
      </w:r>
      <w:r w:rsidR="007F0FFE" w:rsidRPr="00F93640">
        <w:rPr>
          <w:rFonts w:ascii="Tahoma" w:hAnsi="Tahoma" w:cs="Tahoma"/>
          <w:sz w:val="20"/>
          <w:szCs w:val="20"/>
        </w:rPr>
        <w:t>Zamawiającego:</w:t>
      </w:r>
    </w:p>
    <w:bookmarkEnd w:id="0"/>
    <w:p w:rsidR="009A6A58" w:rsidRPr="00F93640" w:rsidRDefault="004A4047" w:rsidP="009A6A58">
      <w:pPr>
        <w:rPr>
          <w:rFonts w:ascii="Tahoma" w:hAnsi="Tahoma" w:cs="Tahoma"/>
          <w:sz w:val="20"/>
          <w:szCs w:val="20"/>
        </w:rPr>
      </w:pPr>
      <w:r w:rsidRPr="00F93640">
        <w:rPr>
          <w:rFonts w:ascii="Tahoma" w:hAnsi="Tahoma" w:cs="Tahoma"/>
          <w:sz w:val="20"/>
          <w:szCs w:val="20"/>
        </w:rPr>
        <w:fldChar w:fldCharType="begin"/>
      </w:r>
      <w:r w:rsidR="007F0FFE" w:rsidRPr="00F93640">
        <w:rPr>
          <w:rFonts w:ascii="Tahoma" w:hAnsi="Tahoma" w:cs="Tahoma"/>
          <w:sz w:val="20"/>
          <w:szCs w:val="20"/>
        </w:rPr>
        <w:instrText xml:space="preserve"> HYPERLINK "https://bip.malopolska.pl/mszana.pl zakładka/ zamówienia publiczne/ogłoszenia/ 2023/" </w:instrText>
      </w:r>
      <w:r w:rsidRPr="00F93640">
        <w:rPr>
          <w:rFonts w:ascii="Tahoma" w:hAnsi="Tahoma" w:cs="Tahoma"/>
          <w:sz w:val="20"/>
          <w:szCs w:val="20"/>
        </w:rPr>
        <w:fldChar w:fldCharType="separate"/>
      </w:r>
      <w:r w:rsidR="007F0FFE" w:rsidRPr="00F93640">
        <w:rPr>
          <w:rStyle w:val="Hipercze"/>
          <w:rFonts w:ascii="Tahoma" w:hAnsi="Tahoma" w:cs="Tahoma"/>
          <w:sz w:val="20"/>
          <w:szCs w:val="20"/>
        </w:rPr>
        <w:t>https://bip.malopolska.pl/mszana.pl zakładka/ zamówienia publiczne/ogłoszenia/ 2023/</w:t>
      </w:r>
      <w:r w:rsidRPr="00F93640">
        <w:rPr>
          <w:rFonts w:ascii="Tahoma" w:hAnsi="Tahoma" w:cs="Tahoma"/>
          <w:sz w:val="20"/>
          <w:szCs w:val="20"/>
        </w:rPr>
        <w:fldChar w:fldCharType="end"/>
      </w:r>
      <w:r w:rsidR="00BF149C" w:rsidRPr="00F93640">
        <w:rPr>
          <w:rFonts w:ascii="Tahoma" w:hAnsi="Tahoma" w:cs="Tahoma"/>
          <w:sz w:val="20"/>
          <w:szCs w:val="20"/>
        </w:rPr>
        <w:t>,</w:t>
      </w:r>
    </w:p>
    <w:p w:rsidR="00066563" w:rsidRPr="00F93640" w:rsidRDefault="00066563" w:rsidP="00937BF8">
      <w:pPr>
        <w:rPr>
          <w:rFonts w:ascii="Tahoma" w:hAnsi="Tahoma" w:cs="Tahoma"/>
          <w:sz w:val="20"/>
          <w:szCs w:val="20"/>
        </w:rPr>
      </w:pPr>
    </w:p>
    <w:p w:rsidR="00405160" w:rsidRDefault="00405160" w:rsidP="00B1003A">
      <w:pPr>
        <w:rPr>
          <w:rFonts w:asciiTheme="minorHAnsi" w:hAnsiTheme="minorHAnsi"/>
          <w:b/>
          <w:sz w:val="28"/>
          <w:szCs w:val="28"/>
        </w:rPr>
      </w:pPr>
    </w:p>
    <w:p w:rsidR="001B0B7A" w:rsidRPr="00B1003A" w:rsidRDefault="0021221B" w:rsidP="00B1003A">
      <w:pPr>
        <w:rPr>
          <w:rStyle w:val="Nagwek20"/>
          <w:rFonts w:ascii="Courier New" w:eastAsia="Courier New" w:hAnsi="Courier New" w:cs="Courier New"/>
          <w:b w:val="0"/>
          <w:bCs w:val="0"/>
          <w:sz w:val="24"/>
          <w:szCs w:val="24"/>
        </w:rPr>
      </w:pPr>
      <w:r w:rsidRPr="0021221B">
        <w:rPr>
          <w:rFonts w:asciiTheme="minorHAnsi" w:hAnsiTheme="minorHAnsi"/>
          <w:b/>
          <w:sz w:val="28"/>
          <w:szCs w:val="28"/>
        </w:rPr>
        <w:t>I.</w:t>
      </w:r>
      <w:r w:rsidR="00BC64BF">
        <w:rPr>
          <w:rFonts w:asciiTheme="minorHAnsi" w:hAnsiTheme="minorHAnsi"/>
          <w:b/>
          <w:sz w:val="28"/>
          <w:szCs w:val="28"/>
        </w:rPr>
        <w:t xml:space="preserve"> </w:t>
      </w:r>
      <w:r w:rsidRPr="0021221B">
        <w:rPr>
          <w:rFonts w:asciiTheme="minorHAnsi" w:hAnsiTheme="minorHAnsi"/>
          <w:b/>
          <w:sz w:val="28"/>
          <w:szCs w:val="28"/>
        </w:rPr>
        <w:t xml:space="preserve"> </w:t>
      </w:r>
      <w:r w:rsidR="00B55283" w:rsidRPr="00B1003A">
        <w:rPr>
          <w:rFonts w:ascii="CIDFont+F3" w:hAnsi="CIDFont+F3" w:cs="CIDFont+F3"/>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BB1350" w:rsidRPr="00F37E56" w:rsidRDefault="00BB1350" w:rsidP="00BB1350">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sz w:val="20"/>
          <w:szCs w:val="20"/>
          <w:u w:val="single"/>
        </w:rPr>
      </w:pPr>
      <w:r w:rsidRPr="00F37E56">
        <w:rPr>
          <w:rFonts w:ascii="Tahoma" w:hAnsi="Tahoma" w:cs="Tahoma"/>
          <w:sz w:val="20"/>
          <w:szCs w:val="20"/>
        </w:rPr>
        <w:t xml:space="preserve">1. </w:t>
      </w:r>
      <w:r w:rsidR="006F18BE" w:rsidRPr="00F37E56">
        <w:rPr>
          <w:rFonts w:ascii="Tahoma" w:hAnsi="Tahoma" w:cs="Tahoma"/>
          <w:sz w:val="20"/>
          <w:szCs w:val="20"/>
        </w:rPr>
        <w:t>Postępowanie o udzielenie za</w:t>
      </w:r>
      <w:r w:rsidR="009A6A58" w:rsidRPr="00F37E56">
        <w:rPr>
          <w:rFonts w:ascii="Tahoma" w:hAnsi="Tahoma" w:cs="Tahoma"/>
          <w:sz w:val="20"/>
          <w:szCs w:val="20"/>
        </w:rPr>
        <w:t xml:space="preserve">mówienia publicznego prowadzone jest w </w:t>
      </w:r>
      <w:r w:rsidR="006F18BE" w:rsidRPr="00F37E56">
        <w:rPr>
          <w:rFonts w:ascii="Tahoma" w:hAnsi="Tahoma" w:cs="Tahoma"/>
          <w:sz w:val="20"/>
          <w:szCs w:val="20"/>
        </w:rPr>
        <w:t>trybie</w:t>
      </w:r>
      <w:r w:rsidR="009A6A58" w:rsidRPr="00F37E56">
        <w:rPr>
          <w:rFonts w:ascii="Tahoma" w:hAnsi="Tahoma" w:cs="Tahoma"/>
          <w:sz w:val="20"/>
          <w:szCs w:val="20"/>
        </w:rPr>
        <w:t xml:space="preserve"> </w:t>
      </w:r>
      <w:r w:rsidR="006F18BE" w:rsidRPr="00F37E56">
        <w:rPr>
          <w:rFonts w:ascii="Tahoma" w:hAnsi="Tahoma" w:cs="Tahoma"/>
          <w:sz w:val="20"/>
          <w:szCs w:val="20"/>
        </w:rPr>
        <w:t>podstawowy</w:t>
      </w:r>
      <w:r w:rsidR="009A6A58" w:rsidRPr="00F37E56">
        <w:rPr>
          <w:rFonts w:ascii="Tahoma" w:hAnsi="Tahoma" w:cs="Tahoma"/>
          <w:sz w:val="20"/>
          <w:szCs w:val="20"/>
        </w:rPr>
        <w:t>m, o którym  mowa  w</w:t>
      </w:r>
      <w:r w:rsidR="006F18BE" w:rsidRPr="00F37E56">
        <w:rPr>
          <w:rFonts w:ascii="Tahoma" w:hAnsi="Tahoma" w:cs="Tahoma"/>
          <w:sz w:val="20"/>
          <w:szCs w:val="20"/>
        </w:rPr>
        <w:t xml:space="preserve"> art. 275 </w:t>
      </w:r>
      <w:r w:rsidR="000B18A9" w:rsidRPr="00F37E56">
        <w:rPr>
          <w:rFonts w:ascii="Tahoma" w:hAnsi="Tahoma" w:cs="Tahoma"/>
          <w:sz w:val="20"/>
          <w:szCs w:val="20"/>
        </w:rPr>
        <w:t>pkt 1</w:t>
      </w:r>
      <w:r w:rsidR="009A6A58" w:rsidRPr="00F37E56">
        <w:rPr>
          <w:rFonts w:ascii="Tahoma" w:hAnsi="Tahoma" w:cs="Tahoma"/>
          <w:sz w:val="20"/>
          <w:szCs w:val="20"/>
        </w:rPr>
        <w:t xml:space="preserve"> ustawy z dnia 11 września 2019 </w:t>
      </w:r>
      <w:proofErr w:type="spellStart"/>
      <w:r w:rsidR="009A6A58" w:rsidRPr="00F37E56">
        <w:rPr>
          <w:rFonts w:ascii="Tahoma" w:hAnsi="Tahoma" w:cs="Tahoma"/>
          <w:sz w:val="20"/>
          <w:szCs w:val="20"/>
        </w:rPr>
        <w:t>r</w:t>
      </w:r>
      <w:proofErr w:type="spellEnd"/>
      <w:r w:rsidR="009A6A58" w:rsidRPr="00F37E56">
        <w:rPr>
          <w:rFonts w:ascii="Tahoma" w:hAnsi="Tahoma" w:cs="Tahoma"/>
          <w:sz w:val="20"/>
          <w:szCs w:val="20"/>
        </w:rPr>
        <w:t xml:space="preserve">- </w:t>
      </w:r>
      <w:r w:rsidR="006F18BE" w:rsidRPr="00F37E56">
        <w:rPr>
          <w:rFonts w:ascii="Tahoma" w:hAnsi="Tahoma" w:cs="Tahoma"/>
          <w:sz w:val="20"/>
          <w:szCs w:val="20"/>
        </w:rPr>
        <w:t>Prawo</w:t>
      </w:r>
      <w:bookmarkStart w:id="1" w:name="bookmark9"/>
      <w:r w:rsidR="009A6A58" w:rsidRPr="00F37E56">
        <w:rPr>
          <w:rFonts w:ascii="Tahoma" w:hAnsi="Tahoma" w:cs="Tahoma"/>
          <w:sz w:val="20"/>
          <w:szCs w:val="20"/>
        </w:rPr>
        <w:t xml:space="preserve"> </w:t>
      </w:r>
      <w:r w:rsidR="006F18BE" w:rsidRPr="00F37E56">
        <w:rPr>
          <w:rFonts w:ascii="Tahoma" w:hAnsi="Tahoma" w:cs="Tahoma"/>
          <w:sz w:val="20"/>
          <w:szCs w:val="20"/>
        </w:rPr>
        <w:t>zamówień publicznych (</w:t>
      </w:r>
      <w:proofErr w:type="spellStart"/>
      <w:r w:rsidR="00D653BE" w:rsidRPr="00F37E56">
        <w:rPr>
          <w:rFonts w:ascii="Tahoma" w:hAnsi="Tahoma" w:cs="Tahoma"/>
          <w:sz w:val="20"/>
          <w:szCs w:val="20"/>
        </w:rPr>
        <w:t>t.j</w:t>
      </w:r>
      <w:proofErr w:type="spellEnd"/>
      <w:r w:rsidR="00D653BE" w:rsidRPr="00F37E56">
        <w:rPr>
          <w:rFonts w:ascii="Tahoma" w:hAnsi="Tahoma" w:cs="Tahoma"/>
          <w:sz w:val="20"/>
          <w:szCs w:val="20"/>
        </w:rPr>
        <w:t>. Dz. U. z 2022 r., poz. 1710</w:t>
      </w:r>
      <w:r w:rsidR="00E23BFF" w:rsidRPr="00F37E56">
        <w:rPr>
          <w:rFonts w:ascii="Tahoma" w:hAnsi="Tahoma" w:cs="Tahoma"/>
          <w:sz w:val="20"/>
          <w:szCs w:val="20"/>
        </w:rPr>
        <w:t xml:space="preserve"> ze</w:t>
      </w:r>
      <w:r w:rsidR="009A6A58" w:rsidRPr="00F37E56">
        <w:rPr>
          <w:rFonts w:ascii="Tahoma" w:hAnsi="Tahoma" w:cs="Tahoma"/>
          <w:sz w:val="20"/>
          <w:szCs w:val="20"/>
        </w:rPr>
        <w:t xml:space="preserve"> zm.</w:t>
      </w:r>
      <w:r w:rsidR="006F18BE" w:rsidRPr="00F37E56">
        <w:rPr>
          <w:rFonts w:ascii="Tahoma" w:hAnsi="Tahoma" w:cs="Tahoma"/>
          <w:sz w:val="20"/>
          <w:szCs w:val="20"/>
        </w:rPr>
        <w:t>) [zwanej dalej także „ustawą" lub „</w:t>
      </w:r>
      <w:proofErr w:type="spellStart"/>
      <w:r w:rsidR="006F18BE" w:rsidRPr="00F37E56">
        <w:rPr>
          <w:rFonts w:ascii="Tahoma" w:hAnsi="Tahoma" w:cs="Tahoma"/>
          <w:sz w:val="20"/>
          <w:szCs w:val="20"/>
        </w:rPr>
        <w:t>pzp</w:t>
      </w:r>
      <w:proofErr w:type="spellEnd"/>
      <w:r w:rsidR="006F18BE" w:rsidRPr="00F37E56">
        <w:rPr>
          <w:rFonts w:ascii="Tahoma" w:hAnsi="Tahoma" w:cs="Tahoma"/>
          <w:sz w:val="20"/>
          <w:szCs w:val="20"/>
        </w:rPr>
        <w:t>"]</w:t>
      </w:r>
      <w:r w:rsidR="001579BC" w:rsidRPr="00F37E56">
        <w:rPr>
          <w:rFonts w:ascii="Tahoma" w:hAnsi="Tahoma" w:cs="Tahoma"/>
          <w:sz w:val="20"/>
          <w:szCs w:val="20"/>
        </w:rPr>
        <w:t xml:space="preserve"> </w:t>
      </w:r>
      <w:bookmarkEnd w:id="1"/>
      <w:r w:rsidRPr="00F37E56">
        <w:rPr>
          <w:rFonts w:ascii="Tahoma" w:hAnsi="Tahoma" w:cs="Tahoma"/>
          <w:sz w:val="20"/>
          <w:szCs w:val="20"/>
        </w:rPr>
        <w:t>.</w:t>
      </w:r>
    </w:p>
    <w:p w:rsidR="00EC440B" w:rsidRPr="00F37E56" w:rsidRDefault="00BB1350" w:rsidP="00EC440B">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sz w:val="20"/>
          <w:szCs w:val="20"/>
        </w:rPr>
      </w:pPr>
      <w:r w:rsidRPr="00F37E56">
        <w:rPr>
          <w:rFonts w:ascii="Tahoma" w:eastAsia="Courier New" w:hAnsi="Tahoma" w:cs="Tahoma"/>
          <w:bCs/>
          <w:sz w:val="20"/>
          <w:szCs w:val="20"/>
          <w:lang w:bidi="ar-SA"/>
        </w:rPr>
        <w:t>2. Zamawiający udziela zamówienia w trybie podstawo</w:t>
      </w:r>
      <w:r w:rsidR="00DD67DB" w:rsidRPr="00F37E56">
        <w:rPr>
          <w:rFonts w:ascii="Tahoma" w:eastAsia="Courier New" w:hAnsi="Tahoma" w:cs="Tahoma"/>
          <w:bCs/>
          <w:sz w:val="20"/>
          <w:szCs w:val="20"/>
          <w:lang w:bidi="ar-SA"/>
        </w:rPr>
        <w:t>wym</w:t>
      </w:r>
      <w:r w:rsidR="00DD67DB" w:rsidRPr="00F37E56">
        <w:rPr>
          <w:rFonts w:ascii="Tahoma" w:eastAsia="Courier New" w:hAnsi="Tahoma" w:cs="Tahoma"/>
          <w:b/>
          <w:bCs/>
          <w:sz w:val="20"/>
          <w:szCs w:val="20"/>
          <w:lang w:bidi="ar-SA"/>
        </w:rPr>
        <w:t xml:space="preserve">, na podstawie </w:t>
      </w:r>
      <w:r w:rsidR="00F93640" w:rsidRPr="00F37E56">
        <w:rPr>
          <w:rFonts w:ascii="Tahoma" w:eastAsia="Courier New" w:hAnsi="Tahoma" w:cs="Tahoma"/>
          <w:b/>
          <w:bCs/>
          <w:sz w:val="20"/>
          <w:szCs w:val="20"/>
          <w:lang w:bidi="ar-SA"/>
        </w:rPr>
        <w:t>art. 275 pkt 1</w:t>
      </w:r>
      <w:r w:rsidRPr="00F37E56">
        <w:rPr>
          <w:rFonts w:ascii="Tahoma" w:eastAsia="Courier New" w:hAnsi="Tahoma" w:cs="Tahoma"/>
          <w:b/>
          <w:bCs/>
          <w:sz w:val="20"/>
          <w:szCs w:val="20"/>
          <w:lang w:bidi="ar-SA"/>
        </w:rPr>
        <w:t xml:space="preserve"> </w:t>
      </w:r>
      <w:proofErr w:type="spellStart"/>
      <w:r w:rsidRPr="00F37E56">
        <w:rPr>
          <w:rFonts w:ascii="Tahoma" w:eastAsia="Courier New" w:hAnsi="Tahoma" w:cs="Tahoma"/>
          <w:b/>
          <w:bCs/>
          <w:sz w:val="20"/>
          <w:szCs w:val="20"/>
          <w:lang w:bidi="ar-SA"/>
        </w:rPr>
        <w:t>Pzp</w:t>
      </w:r>
      <w:proofErr w:type="spellEnd"/>
      <w:r w:rsidRPr="00F37E56">
        <w:rPr>
          <w:rFonts w:ascii="Tahoma" w:eastAsia="Courier New" w:hAnsi="Tahoma" w:cs="Tahoma"/>
          <w:b/>
          <w:bCs/>
          <w:sz w:val="20"/>
          <w:szCs w:val="20"/>
          <w:lang w:bidi="ar-SA"/>
        </w:rPr>
        <w:t>,</w:t>
      </w:r>
      <w:r w:rsidR="00EC440B" w:rsidRPr="00F37E56">
        <w:rPr>
          <w:rFonts w:ascii="Tahoma" w:hAnsi="Tahoma" w:cs="Tahoma"/>
          <w:sz w:val="20"/>
          <w:szCs w:val="20"/>
          <w:u w:val="single"/>
        </w:rPr>
        <w:t xml:space="preserve"> </w:t>
      </w:r>
      <w:r w:rsidR="00F93640" w:rsidRPr="00F37E56">
        <w:rPr>
          <w:rFonts w:ascii="Tahoma" w:hAnsi="Tahoma" w:cs="Tahoma"/>
          <w:sz w:val="20"/>
          <w:szCs w:val="20"/>
        </w:rPr>
        <w:t>be</w:t>
      </w:r>
      <w:r w:rsidR="00EC440B" w:rsidRPr="00F37E56">
        <w:rPr>
          <w:rFonts w:ascii="Tahoma" w:hAnsi="Tahoma" w:cs="Tahoma"/>
          <w:b/>
          <w:sz w:val="20"/>
          <w:szCs w:val="20"/>
        </w:rPr>
        <w:t xml:space="preserve">z </w:t>
      </w:r>
      <w:r w:rsidR="00F93640" w:rsidRPr="00F37E56">
        <w:rPr>
          <w:rFonts w:ascii="Tahoma" w:hAnsi="Tahoma" w:cs="Tahoma"/>
          <w:b/>
          <w:sz w:val="20"/>
          <w:szCs w:val="20"/>
        </w:rPr>
        <w:t>możliwości</w:t>
      </w:r>
      <w:r w:rsidR="00EC440B" w:rsidRPr="00F37E56">
        <w:rPr>
          <w:rFonts w:ascii="Tahoma" w:hAnsi="Tahoma" w:cs="Tahoma"/>
          <w:b/>
          <w:sz w:val="20"/>
          <w:szCs w:val="20"/>
        </w:rPr>
        <w:t xml:space="preserve"> przeprowadzenia negocjacji treści ofert w celu ich ulepszenia.</w:t>
      </w:r>
    </w:p>
    <w:p w:rsidR="00A33930" w:rsidRPr="00A33930" w:rsidRDefault="00F37E56" w:rsidP="00A33930">
      <w:pPr>
        <w:pStyle w:val="Default"/>
        <w:rPr>
          <w:rFonts w:ascii="Verdana" w:hAnsi="Verdana" w:cs="Verdana"/>
        </w:rPr>
      </w:pPr>
      <w:r w:rsidRPr="00F37E56">
        <w:rPr>
          <w:rFonts w:ascii="Tahoma" w:hAnsi="Tahoma" w:cs="Tahoma"/>
          <w:color w:val="auto"/>
          <w:sz w:val="20"/>
          <w:szCs w:val="20"/>
        </w:rPr>
        <w:t>3</w:t>
      </w:r>
      <w:r w:rsidR="003B6A4B" w:rsidRPr="00F37E56">
        <w:rPr>
          <w:rFonts w:ascii="Tahoma" w:hAnsi="Tahoma" w:cs="Tahoma"/>
          <w:color w:val="auto"/>
          <w:sz w:val="20"/>
          <w:szCs w:val="20"/>
        </w:rPr>
        <w:t>.</w:t>
      </w:r>
      <w:r w:rsidR="00A33930" w:rsidRPr="00A33930">
        <w:t xml:space="preserve"> </w:t>
      </w:r>
      <w:r w:rsidR="00A33930" w:rsidRPr="00A33930">
        <w:rPr>
          <w:rFonts w:ascii="Tahoma" w:hAnsi="Tahoma" w:cs="Tahoma"/>
          <w:sz w:val="20"/>
          <w:szCs w:val="20"/>
        </w:rPr>
        <w:t xml:space="preserve">Niniejsze zamówienie jest zamówieniem klasycznym w rozumieniu art. 7 pkt 33) ustawy </w:t>
      </w:r>
      <w:proofErr w:type="spellStart"/>
      <w:r w:rsidR="00A33930" w:rsidRPr="00A33930">
        <w:rPr>
          <w:rFonts w:ascii="Tahoma" w:hAnsi="Tahoma" w:cs="Tahoma"/>
          <w:sz w:val="20"/>
          <w:szCs w:val="20"/>
        </w:rPr>
        <w:t>Pzp</w:t>
      </w:r>
      <w:proofErr w:type="spellEnd"/>
      <w:r w:rsidR="00A33930" w:rsidRPr="00A33930">
        <w:rPr>
          <w:rFonts w:ascii="Tahoma" w:hAnsi="Tahoma" w:cs="Tahoma"/>
          <w:sz w:val="20"/>
          <w:szCs w:val="20"/>
        </w:rPr>
        <w:t xml:space="preserve">. Wartość zamówienia nie przekracza progów unijnych w rozumieniu art. 3 ustawy </w:t>
      </w:r>
      <w:proofErr w:type="spellStart"/>
      <w:r w:rsidR="00A33930" w:rsidRPr="00A33930">
        <w:rPr>
          <w:rFonts w:ascii="Tahoma" w:hAnsi="Tahoma" w:cs="Tahoma"/>
          <w:sz w:val="20"/>
          <w:szCs w:val="20"/>
        </w:rPr>
        <w:t>Pzp</w:t>
      </w:r>
      <w:proofErr w:type="spellEnd"/>
      <w:r w:rsidR="00A33930" w:rsidRPr="00A33930">
        <w:rPr>
          <w:rFonts w:ascii="Tahoma" w:hAnsi="Tahoma" w:cs="Tahoma"/>
          <w:sz w:val="20"/>
          <w:szCs w:val="20"/>
        </w:rPr>
        <w:t xml:space="preserve">. </w:t>
      </w:r>
      <w:r w:rsidR="003B6A4B" w:rsidRPr="00F37E56">
        <w:rPr>
          <w:rFonts w:ascii="Tahoma" w:hAnsi="Tahoma" w:cs="Tahoma"/>
          <w:color w:val="auto"/>
          <w:sz w:val="20"/>
          <w:szCs w:val="20"/>
        </w:rPr>
        <w:t xml:space="preserve"> </w:t>
      </w:r>
    </w:p>
    <w:p w:rsidR="009B0EA4" w:rsidRPr="00F37E56" w:rsidRDefault="00A33930" w:rsidP="005B4315">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lastRenderedPageBreak/>
        <w:t xml:space="preserve">4. </w:t>
      </w:r>
      <w:r w:rsidR="009B0EA4" w:rsidRPr="00F37E56">
        <w:rPr>
          <w:rFonts w:ascii="Tahoma" w:hAnsi="Tahoma" w:cs="Tahoma"/>
          <w:color w:val="auto"/>
          <w:sz w:val="20"/>
          <w:szCs w:val="20"/>
          <w:lang w:bidi="ar-SA"/>
        </w:rPr>
        <w:t>Do czynności podejmowanych przez zamawiającego i wykonawców w postępowaniu o udzielenie zamówienia stosuje się przepisy ustawy z dnia 23 kwietnia 1964 r. –Kodeks cywilny (</w:t>
      </w:r>
      <w:proofErr w:type="spellStart"/>
      <w:r w:rsidR="009B0EA4" w:rsidRPr="00F37E56">
        <w:rPr>
          <w:rFonts w:ascii="Tahoma" w:hAnsi="Tahoma" w:cs="Tahoma"/>
          <w:color w:val="auto"/>
          <w:sz w:val="20"/>
          <w:szCs w:val="20"/>
          <w:lang w:bidi="ar-SA"/>
        </w:rPr>
        <w:t>t.j</w:t>
      </w:r>
      <w:proofErr w:type="spellEnd"/>
      <w:r w:rsidR="009B0EA4" w:rsidRPr="00F37E56">
        <w:rPr>
          <w:rFonts w:ascii="Tahoma" w:hAnsi="Tahoma" w:cs="Tahoma"/>
          <w:color w:val="auto"/>
          <w:sz w:val="20"/>
          <w:szCs w:val="20"/>
          <w:lang w:bidi="ar-SA"/>
        </w:rPr>
        <w:t xml:space="preserve">. Dz. U. z 2022r. poz. 1360 ze zm.), jeżeli przepisy ustawy </w:t>
      </w:r>
      <w:proofErr w:type="spellStart"/>
      <w:r w:rsidR="009B0EA4" w:rsidRPr="00F37E56">
        <w:rPr>
          <w:rFonts w:ascii="Tahoma" w:hAnsi="Tahoma" w:cs="Tahoma"/>
          <w:color w:val="auto"/>
          <w:sz w:val="20"/>
          <w:szCs w:val="20"/>
          <w:lang w:bidi="ar-SA"/>
        </w:rPr>
        <w:t>Pzp</w:t>
      </w:r>
      <w:proofErr w:type="spellEnd"/>
      <w:r w:rsidR="009B0EA4" w:rsidRPr="00F37E56">
        <w:rPr>
          <w:rFonts w:ascii="Tahoma" w:hAnsi="Tahoma" w:cs="Tahoma"/>
          <w:color w:val="auto"/>
          <w:sz w:val="20"/>
          <w:szCs w:val="20"/>
          <w:lang w:bidi="ar-SA"/>
        </w:rPr>
        <w:t xml:space="preserve"> nie stanowią inaczej.</w:t>
      </w:r>
    </w:p>
    <w:p w:rsidR="009B0EA4" w:rsidRPr="00F37E56" w:rsidRDefault="009B0EA4" w:rsidP="005B4315">
      <w:pPr>
        <w:widowControl/>
        <w:autoSpaceDE w:val="0"/>
        <w:autoSpaceDN w:val="0"/>
        <w:adjustRightInd w:val="0"/>
        <w:rPr>
          <w:rFonts w:ascii="Tahoma" w:hAnsi="Tahoma" w:cs="Tahoma"/>
          <w:color w:val="auto"/>
          <w:sz w:val="20"/>
          <w:szCs w:val="20"/>
          <w:lang w:bidi="ar-SA"/>
        </w:rPr>
      </w:pPr>
      <w:r w:rsidRPr="00F37E56">
        <w:rPr>
          <w:rFonts w:ascii="Tahoma" w:hAnsi="Tahoma" w:cs="Tahoma"/>
          <w:b/>
          <w:bCs/>
          <w:i/>
          <w:iCs/>
          <w:color w:val="auto"/>
          <w:sz w:val="20"/>
          <w:szCs w:val="20"/>
          <w:lang w:bidi="ar-SA"/>
        </w:rPr>
        <w:t>Uwaga:</w:t>
      </w:r>
    </w:p>
    <w:p w:rsidR="009B0EA4" w:rsidRPr="00F37E56" w:rsidRDefault="009B0EA4" w:rsidP="005B4315">
      <w:pPr>
        <w:widowControl/>
        <w:autoSpaceDE w:val="0"/>
        <w:autoSpaceDN w:val="0"/>
        <w:adjustRightInd w:val="0"/>
        <w:rPr>
          <w:rFonts w:ascii="Tahoma" w:hAnsi="Tahoma" w:cs="Tahoma"/>
          <w:i/>
          <w:iCs/>
          <w:color w:val="auto"/>
          <w:sz w:val="20"/>
          <w:szCs w:val="20"/>
          <w:lang w:bidi="ar-SA"/>
        </w:rPr>
      </w:pPr>
      <w:r w:rsidRPr="00F37E56">
        <w:rPr>
          <w:rFonts w:ascii="Tahoma" w:hAnsi="Tahoma" w:cs="Tahoma"/>
          <w:i/>
          <w:iCs/>
          <w:color w:val="auto"/>
          <w:sz w:val="20"/>
          <w:szCs w:val="20"/>
          <w:lang w:bidi="ar-SA"/>
        </w:rPr>
        <w:t xml:space="preserve">Ilekroć w zapisach SWZ w tym projektu umowy, zgodnie z zapisami ustawy </w:t>
      </w:r>
      <w:proofErr w:type="spellStart"/>
      <w:r w:rsidRPr="00F37E56">
        <w:rPr>
          <w:rFonts w:ascii="Tahoma" w:hAnsi="Tahoma" w:cs="Tahoma"/>
          <w:i/>
          <w:iCs/>
          <w:color w:val="auto"/>
          <w:sz w:val="20"/>
          <w:szCs w:val="20"/>
          <w:lang w:bidi="ar-SA"/>
        </w:rPr>
        <w:t>Pzp</w:t>
      </w:r>
      <w:proofErr w:type="spellEnd"/>
      <w:r w:rsidRPr="00F37E56">
        <w:rPr>
          <w:rFonts w:ascii="Tahoma" w:hAnsi="Tahoma" w:cs="Tahoma"/>
          <w:i/>
          <w:iCs/>
          <w:color w:val="auto"/>
          <w:sz w:val="20"/>
          <w:szCs w:val="20"/>
          <w:lang w:bidi="ar-SA"/>
        </w:rPr>
        <w:t>, jest mowa o:</w:t>
      </w:r>
    </w:p>
    <w:p w:rsidR="009B0EA4" w:rsidRPr="00F37E56" w:rsidRDefault="009B0EA4" w:rsidP="009B0EA4">
      <w:pPr>
        <w:widowControl/>
        <w:autoSpaceDE w:val="0"/>
        <w:autoSpaceDN w:val="0"/>
        <w:adjustRightInd w:val="0"/>
        <w:spacing w:after="120"/>
        <w:rPr>
          <w:rFonts w:ascii="Tahoma" w:hAnsi="Tahoma" w:cs="Tahoma"/>
          <w:i/>
          <w:iCs/>
          <w:color w:val="auto"/>
          <w:sz w:val="20"/>
          <w:szCs w:val="20"/>
          <w:lang w:bidi="ar-SA"/>
        </w:rPr>
      </w:pPr>
      <w:r w:rsidRPr="00F37E56">
        <w:rPr>
          <w:rFonts w:ascii="Tahoma" w:hAnsi="Tahoma" w:cs="Tahoma"/>
          <w:i/>
          <w:iCs/>
          <w:color w:val="auto"/>
          <w:sz w:val="20"/>
          <w:szCs w:val="20"/>
          <w:lang w:bidi="ar-SA"/>
        </w:rPr>
        <w:t xml:space="preserve">1). cenie </w:t>
      </w:r>
      <w:r w:rsidR="00A33930">
        <w:rPr>
          <w:rFonts w:ascii="Tahoma" w:hAnsi="Tahoma" w:cs="Tahoma"/>
          <w:i/>
          <w:iCs/>
          <w:color w:val="auto"/>
          <w:sz w:val="20"/>
          <w:szCs w:val="20"/>
          <w:lang w:bidi="ar-SA"/>
        </w:rPr>
        <w:t xml:space="preserve">oferty </w:t>
      </w:r>
      <w:r w:rsidRPr="00F37E56">
        <w:rPr>
          <w:rFonts w:ascii="Tahoma" w:hAnsi="Tahoma" w:cs="Tahoma"/>
          <w:i/>
          <w:iCs/>
          <w:color w:val="auto"/>
          <w:sz w:val="20"/>
          <w:szCs w:val="20"/>
          <w:lang w:bidi="ar-SA"/>
        </w:rPr>
        <w:t>–należy przez to rozumieć cenę w rozumieniu art. 3 ust. 1 pkt 1 i ust. 2 ustawy z dnia 9 maja 2014 r. o informowaniu o cenach towarów i usług (Dz. U. z 2019 r. poz. 178), nawet jeżeli jest płacona na rzecz osoby niebędącej przedsiębiorcą;</w:t>
      </w:r>
    </w:p>
    <w:p w:rsidR="009B0EA4" w:rsidRPr="00F37E56" w:rsidRDefault="009B0EA4" w:rsidP="009B0EA4">
      <w:pPr>
        <w:pStyle w:val="Default"/>
        <w:spacing w:after="120"/>
        <w:rPr>
          <w:rFonts w:ascii="Tahoma" w:hAnsi="Tahoma" w:cs="Tahoma"/>
          <w:i/>
          <w:iCs/>
          <w:color w:val="auto"/>
          <w:sz w:val="20"/>
          <w:szCs w:val="20"/>
        </w:rPr>
      </w:pPr>
      <w:r w:rsidRPr="00F37E56">
        <w:rPr>
          <w:rFonts w:ascii="Tahoma" w:hAnsi="Tahoma" w:cs="Tahoma"/>
          <w:i/>
          <w:iCs/>
          <w:color w:val="auto"/>
          <w:sz w:val="20"/>
          <w:szCs w:val="20"/>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F37E56" w:rsidRDefault="000F5371" w:rsidP="005D7C87">
      <w:pPr>
        <w:widowControl/>
        <w:autoSpaceDE w:val="0"/>
        <w:autoSpaceDN w:val="0"/>
        <w:adjustRightInd w:val="0"/>
        <w:spacing w:after="120"/>
        <w:rPr>
          <w:rFonts w:ascii="Tahoma" w:hAnsi="Tahoma" w:cs="Tahoma"/>
          <w:i/>
          <w:iCs/>
          <w:color w:val="auto"/>
          <w:sz w:val="20"/>
          <w:szCs w:val="20"/>
          <w:lang w:bidi="ar-SA"/>
        </w:rPr>
      </w:pPr>
      <w:r>
        <w:rPr>
          <w:rFonts w:ascii="Tahoma" w:hAnsi="Tahoma" w:cs="Tahoma"/>
          <w:i/>
          <w:iCs/>
          <w:color w:val="auto"/>
          <w:sz w:val="20"/>
          <w:szCs w:val="20"/>
          <w:lang w:bidi="ar-SA"/>
        </w:rPr>
        <w:t>3</w:t>
      </w:r>
      <w:r w:rsidR="009B0EA4" w:rsidRPr="00F37E56">
        <w:rPr>
          <w:rFonts w:ascii="Tahoma" w:hAnsi="Tahoma" w:cs="Tahoma"/>
          <w:i/>
          <w:iCs/>
          <w:color w:val="auto"/>
          <w:sz w:val="20"/>
          <w:szCs w:val="20"/>
          <w:lang w:bidi="ar-SA"/>
        </w:rPr>
        <w:t>) ofercie częściowej –należy przez to rozumieć ofertę przewidującą, zgodnie z dokumentami zamówienia, wykonanie części zamówienia;</w:t>
      </w:r>
    </w:p>
    <w:p w:rsidR="009B0EA4"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4</w:t>
      </w:r>
      <w:r w:rsidR="005D7C87" w:rsidRPr="00F37E56">
        <w:rPr>
          <w:rFonts w:ascii="Tahoma" w:hAnsi="Tahoma" w:cs="Tahoma"/>
          <w:i/>
          <w:iCs/>
          <w:color w:val="auto"/>
          <w:sz w:val="20"/>
          <w:szCs w:val="20"/>
          <w:lang w:bidi="ar-SA"/>
        </w:rPr>
        <w:t xml:space="preserve">). </w:t>
      </w:r>
      <w:r w:rsidR="009B0EA4" w:rsidRPr="00F37E56">
        <w:rPr>
          <w:rFonts w:ascii="Tahoma" w:hAnsi="Tahoma" w:cs="Tahoma"/>
          <w:i/>
          <w:iCs/>
          <w:color w:val="auto"/>
          <w:sz w:val="20"/>
          <w:szCs w:val="20"/>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5</w:t>
      </w:r>
      <w:r w:rsidR="009B0EA4" w:rsidRPr="00F37E56">
        <w:rPr>
          <w:rFonts w:ascii="Tahoma" w:hAnsi="Tahoma" w:cs="Tahoma"/>
          <w:i/>
          <w:iCs/>
          <w:color w:val="auto"/>
          <w:sz w:val="20"/>
          <w:szCs w:val="20"/>
          <w:lang w:bidi="ar-SA"/>
        </w:rPr>
        <w:t>)</w:t>
      </w:r>
      <w:r w:rsidR="005D7C87" w:rsidRPr="00F37E56">
        <w:rPr>
          <w:rFonts w:ascii="Tahoma" w:hAnsi="Tahoma" w:cs="Tahoma"/>
          <w:i/>
          <w:iCs/>
          <w:color w:val="auto"/>
          <w:sz w:val="20"/>
          <w:szCs w:val="20"/>
          <w:lang w:bidi="ar-SA"/>
        </w:rPr>
        <w:t>.</w:t>
      </w:r>
      <w:r w:rsidR="009B0EA4" w:rsidRPr="00F37E56">
        <w:rPr>
          <w:rFonts w:ascii="Tahoma" w:hAnsi="Tahoma" w:cs="Tahoma"/>
          <w:i/>
          <w:iCs/>
          <w:color w:val="auto"/>
          <w:sz w:val="20"/>
          <w:szCs w:val="20"/>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F37E56" w:rsidRDefault="000F5371" w:rsidP="005D7C87">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6</w:t>
      </w:r>
      <w:r w:rsidR="009B0EA4" w:rsidRPr="00F37E56">
        <w:rPr>
          <w:rFonts w:ascii="Tahoma" w:hAnsi="Tahoma" w:cs="Tahoma"/>
          <w:i/>
          <w:iCs/>
          <w:color w:val="auto"/>
          <w:sz w:val="20"/>
          <w:szCs w:val="20"/>
          <w:lang w:bidi="ar-SA"/>
        </w:rPr>
        <w:t>)</w:t>
      </w:r>
      <w:r w:rsidR="005D7C87" w:rsidRPr="00F37E56">
        <w:rPr>
          <w:rFonts w:ascii="Tahoma" w:hAnsi="Tahoma" w:cs="Tahoma"/>
          <w:i/>
          <w:iCs/>
          <w:color w:val="auto"/>
          <w:sz w:val="20"/>
          <w:szCs w:val="20"/>
          <w:lang w:bidi="ar-SA"/>
        </w:rPr>
        <w:t>.</w:t>
      </w:r>
      <w:r w:rsidR="009B0EA4" w:rsidRPr="00F37E56">
        <w:rPr>
          <w:rFonts w:ascii="Tahoma" w:hAnsi="Tahoma" w:cs="Tahoma"/>
          <w:i/>
          <w:iCs/>
          <w:color w:val="auto"/>
          <w:sz w:val="20"/>
          <w:szCs w:val="20"/>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F37E56" w:rsidRDefault="000F5371" w:rsidP="00650EC4">
      <w:pPr>
        <w:widowControl/>
        <w:autoSpaceDE w:val="0"/>
        <w:autoSpaceDN w:val="0"/>
        <w:adjustRightInd w:val="0"/>
        <w:spacing w:after="120"/>
        <w:rPr>
          <w:rFonts w:ascii="Tahoma" w:hAnsi="Tahoma" w:cs="Tahoma"/>
          <w:i/>
          <w:iCs/>
          <w:color w:val="auto"/>
          <w:sz w:val="20"/>
          <w:szCs w:val="20"/>
          <w:lang w:bidi="ar-SA"/>
        </w:rPr>
      </w:pPr>
      <w:r>
        <w:rPr>
          <w:rFonts w:ascii="Tahoma" w:hAnsi="Tahoma" w:cs="Tahoma"/>
          <w:i/>
          <w:iCs/>
          <w:color w:val="auto"/>
          <w:sz w:val="20"/>
          <w:szCs w:val="20"/>
          <w:lang w:bidi="ar-SA"/>
        </w:rPr>
        <w:t>7</w:t>
      </w:r>
      <w:r w:rsidR="005D7C87" w:rsidRPr="00F37E56">
        <w:rPr>
          <w:rFonts w:ascii="Tahoma" w:hAnsi="Tahoma" w:cs="Tahoma"/>
          <w:i/>
          <w:iCs/>
          <w:color w:val="auto"/>
          <w:sz w:val="20"/>
          <w:szCs w:val="20"/>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F37E56">
        <w:rPr>
          <w:rFonts w:ascii="Tahoma" w:hAnsi="Tahoma" w:cs="Tahoma"/>
          <w:i/>
          <w:iCs/>
          <w:color w:val="auto"/>
          <w:sz w:val="20"/>
          <w:szCs w:val="20"/>
          <w:lang w:bidi="ar-SA"/>
        </w:rPr>
        <w:t>U.z</w:t>
      </w:r>
      <w:proofErr w:type="spellEnd"/>
      <w:r w:rsidR="005D7C87" w:rsidRPr="00F37E56">
        <w:rPr>
          <w:rFonts w:ascii="Tahoma" w:hAnsi="Tahoma" w:cs="Tahoma"/>
          <w:i/>
          <w:iCs/>
          <w:color w:val="auto"/>
          <w:sz w:val="20"/>
          <w:szCs w:val="20"/>
          <w:lang w:bidi="ar-SA"/>
        </w:rPr>
        <w:t xml:space="preserve"> 2019 r. poz. 123 i 730); </w:t>
      </w:r>
    </w:p>
    <w:p w:rsidR="00650EC4" w:rsidRPr="00F37E56" w:rsidRDefault="000F5371" w:rsidP="00650EC4">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8</w:t>
      </w:r>
      <w:r w:rsidR="00650EC4" w:rsidRPr="00F37E56">
        <w:rPr>
          <w:rFonts w:ascii="Tahoma" w:hAnsi="Tahoma" w:cs="Tahoma"/>
          <w:i/>
          <w:iCs/>
          <w:color w:val="auto"/>
          <w:sz w:val="20"/>
          <w:szCs w:val="20"/>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F37E56" w:rsidRDefault="000F5371" w:rsidP="005B4315">
      <w:pPr>
        <w:widowControl/>
        <w:autoSpaceDE w:val="0"/>
        <w:autoSpaceDN w:val="0"/>
        <w:adjustRightInd w:val="0"/>
        <w:spacing w:after="120"/>
        <w:rPr>
          <w:rFonts w:ascii="Tahoma" w:hAnsi="Tahoma" w:cs="Tahoma"/>
          <w:color w:val="auto"/>
          <w:sz w:val="20"/>
          <w:szCs w:val="20"/>
          <w:lang w:bidi="ar-SA"/>
        </w:rPr>
      </w:pPr>
      <w:r>
        <w:rPr>
          <w:rFonts w:ascii="Tahoma" w:hAnsi="Tahoma" w:cs="Tahoma"/>
          <w:i/>
          <w:iCs/>
          <w:color w:val="auto"/>
          <w:sz w:val="20"/>
          <w:szCs w:val="20"/>
          <w:lang w:bidi="ar-SA"/>
        </w:rPr>
        <w:t>9</w:t>
      </w:r>
      <w:r w:rsidR="00650EC4" w:rsidRPr="00F37E56">
        <w:rPr>
          <w:rFonts w:ascii="Tahoma" w:hAnsi="Tahoma" w:cs="Tahoma"/>
          <w:i/>
          <w:iCs/>
          <w:color w:val="auto"/>
          <w:sz w:val="20"/>
          <w:szCs w:val="20"/>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F37E56" w:rsidRDefault="000F5371" w:rsidP="005B4315">
      <w:pPr>
        <w:widowControl/>
        <w:autoSpaceDE w:val="0"/>
        <w:autoSpaceDN w:val="0"/>
        <w:adjustRightInd w:val="0"/>
        <w:rPr>
          <w:rFonts w:ascii="Tahoma" w:hAnsi="Tahoma" w:cs="Tahoma"/>
          <w:color w:val="auto"/>
          <w:sz w:val="20"/>
          <w:szCs w:val="20"/>
          <w:lang w:bidi="ar-SA"/>
        </w:rPr>
      </w:pPr>
      <w:r>
        <w:rPr>
          <w:rFonts w:ascii="Tahoma" w:hAnsi="Tahoma" w:cs="Tahoma"/>
          <w:i/>
          <w:iCs/>
          <w:color w:val="auto"/>
          <w:sz w:val="20"/>
          <w:szCs w:val="20"/>
          <w:lang w:bidi="ar-SA"/>
        </w:rPr>
        <w:t>10</w:t>
      </w:r>
      <w:r w:rsidR="00650EC4" w:rsidRPr="00F37E56">
        <w:rPr>
          <w:rFonts w:ascii="Tahoma" w:hAnsi="Tahoma" w:cs="Tahoma"/>
          <w:i/>
          <w:iCs/>
          <w:color w:val="auto"/>
          <w:sz w:val="20"/>
          <w:szCs w:val="20"/>
          <w:lang w:bidi="ar-SA"/>
        </w:rPr>
        <w:t>). zamówieniu –należy przez to rozumieć umowę odpłatną zawieraną między zamawiającym</w:t>
      </w:r>
      <w:r w:rsidR="00DD67DB" w:rsidRPr="00F37E56">
        <w:rPr>
          <w:rFonts w:ascii="Tahoma" w:hAnsi="Tahoma" w:cs="Tahoma"/>
          <w:i/>
          <w:iCs/>
          <w:color w:val="auto"/>
          <w:sz w:val="20"/>
          <w:szCs w:val="20"/>
          <w:lang w:bidi="ar-SA"/>
        </w:rPr>
        <w:t xml:space="preserve"> </w:t>
      </w:r>
      <w:r w:rsidR="00650EC4" w:rsidRPr="00F37E56">
        <w:rPr>
          <w:rFonts w:ascii="Tahoma" w:hAnsi="Tahoma" w:cs="Tahoma"/>
          <w:i/>
          <w:iCs/>
          <w:color w:val="auto"/>
          <w:sz w:val="20"/>
          <w:szCs w:val="20"/>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166CE9" w:rsidRDefault="00B1003A" w:rsidP="00042D81">
      <w:pPr>
        <w:pStyle w:val="Nagwek21"/>
        <w:keepNext/>
        <w:keepLines/>
        <w:shd w:val="clear" w:color="auto" w:fill="auto"/>
        <w:tabs>
          <w:tab w:val="left" w:pos="858"/>
        </w:tabs>
        <w:spacing w:after="0" w:line="260" w:lineRule="exact"/>
        <w:ind w:left="20" w:firstLine="0"/>
        <w:rPr>
          <w:rFonts w:ascii="Tahoma" w:hAnsi="Tahoma" w:cs="Tahoma"/>
          <w:color w:val="auto"/>
          <w:sz w:val="28"/>
          <w:szCs w:val="28"/>
          <w:lang w:bidi="ar-SA"/>
        </w:rPr>
      </w:pPr>
      <w:r w:rsidRPr="00166CE9">
        <w:rPr>
          <w:rFonts w:ascii="Tahoma" w:hAnsi="Tahoma" w:cs="Tahoma"/>
          <w:color w:val="auto"/>
          <w:sz w:val="28"/>
          <w:szCs w:val="28"/>
          <w:lang w:bidi="ar-SA"/>
        </w:rPr>
        <w:t>II. PRZEDMIOT</w:t>
      </w:r>
      <w:r w:rsidR="00B55283" w:rsidRPr="00166CE9">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CB71EF" w:rsidRPr="00166CE9" w:rsidRDefault="00B1003A" w:rsidP="00541087">
      <w:pPr>
        <w:pStyle w:val="Nagwek21"/>
        <w:keepNext/>
        <w:keepLines/>
        <w:shd w:val="clear" w:color="auto" w:fill="auto"/>
        <w:tabs>
          <w:tab w:val="left" w:pos="858"/>
        </w:tabs>
        <w:spacing w:after="120" w:line="260" w:lineRule="exact"/>
        <w:ind w:left="20" w:firstLine="0"/>
        <w:rPr>
          <w:rFonts w:ascii="Tahoma" w:hAnsi="Tahoma" w:cs="Tahoma"/>
          <w:color w:val="4F81BD" w:themeColor="accent1"/>
          <w:sz w:val="24"/>
          <w:szCs w:val="24"/>
          <w:lang w:bidi="ar-SA"/>
        </w:rPr>
      </w:pPr>
      <w:r w:rsidRPr="00166CE9">
        <w:rPr>
          <w:rFonts w:ascii="Tahoma" w:hAnsi="Tahoma" w:cs="Tahoma"/>
          <w:color w:val="4F81BD" w:themeColor="accent1"/>
          <w:sz w:val="24"/>
          <w:szCs w:val="24"/>
          <w:lang w:bidi="ar-SA"/>
        </w:rPr>
        <w:t>OPIS PRZEDMIOTU ZAMÓWIENIA</w:t>
      </w:r>
    </w:p>
    <w:p w:rsidR="004662DB" w:rsidRDefault="0041015B" w:rsidP="004662DB">
      <w:pPr>
        <w:widowControl/>
        <w:autoSpaceDE w:val="0"/>
        <w:autoSpaceDN w:val="0"/>
        <w:adjustRightInd w:val="0"/>
        <w:rPr>
          <w:rFonts w:ascii="Tahoma" w:hAnsi="Tahoma" w:cs="Tahoma"/>
          <w:b/>
          <w:bCs/>
          <w:sz w:val="20"/>
          <w:szCs w:val="20"/>
          <w:lang w:bidi="ar-SA"/>
        </w:rPr>
      </w:pPr>
      <w:r w:rsidRPr="00F37E56">
        <w:rPr>
          <w:rFonts w:ascii="Tahoma" w:hAnsi="Tahoma" w:cs="Tahoma"/>
          <w:sz w:val="20"/>
          <w:szCs w:val="20"/>
        </w:rPr>
        <w:t>1</w:t>
      </w:r>
      <w:r w:rsidR="00BA3CE5" w:rsidRPr="00F37E56">
        <w:rPr>
          <w:rFonts w:ascii="Tahoma" w:hAnsi="Tahoma" w:cs="Tahoma"/>
          <w:sz w:val="20"/>
          <w:szCs w:val="20"/>
        </w:rPr>
        <w:t xml:space="preserve">. </w:t>
      </w:r>
      <w:r w:rsidR="008B3745" w:rsidRPr="00F37E56">
        <w:rPr>
          <w:rFonts w:ascii="Tahoma" w:hAnsi="Tahoma" w:cs="Tahoma"/>
          <w:sz w:val="20"/>
          <w:szCs w:val="20"/>
        </w:rPr>
        <w:t xml:space="preserve">Przedmiotem </w:t>
      </w:r>
      <w:r w:rsidR="00BE3624" w:rsidRPr="00F37E56">
        <w:rPr>
          <w:rFonts w:ascii="Tahoma" w:hAnsi="Tahoma" w:cs="Tahoma"/>
          <w:sz w:val="20"/>
          <w:szCs w:val="20"/>
        </w:rPr>
        <w:t>zamówienia</w:t>
      </w:r>
      <w:r w:rsidR="00BB1350" w:rsidRPr="00F37E56">
        <w:rPr>
          <w:rFonts w:ascii="Tahoma" w:hAnsi="Tahoma" w:cs="Tahoma"/>
          <w:sz w:val="20"/>
          <w:szCs w:val="20"/>
        </w:rPr>
        <w:t xml:space="preserve"> </w:t>
      </w:r>
      <w:r w:rsidR="00BE3624" w:rsidRPr="00F37E56">
        <w:rPr>
          <w:rFonts w:ascii="Tahoma" w:hAnsi="Tahoma" w:cs="Tahoma"/>
          <w:sz w:val="20"/>
          <w:szCs w:val="20"/>
        </w:rPr>
        <w:t xml:space="preserve"> </w:t>
      </w:r>
      <w:r w:rsidR="00384AA2" w:rsidRPr="00F37E56">
        <w:rPr>
          <w:rFonts w:ascii="Tahoma" w:hAnsi="Tahoma" w:cs="Tahoma"/>
          <w:sz w:val="20"/>
          <w:szCs w:val="20"/>
        </w:rPr>
        <w:t>( zwanym dalej także „przedmiotem umowy”)</w:t>
      </w:r>
      <w:r w:rsidR="00DD67DB" w:rsidRPr="00F37E56">
        <w:rPr>
          <w:rFonts w:ascii="Tahoma" w:hAnsi="Tahoma" w:cs="Tahoma"/>
          <w:sz w:val="20"/>
          <w:szCs w:val="20"/>
        </w:rPr>
        <w:t xml:space="preserve"> </w:t>
      </w:r>
      <w:r w:rsidR="001268E7" w:rsidRPr="00F37E56">
        <w:rPr>
          <w:rFonts w:ascii="Tahoma" w:hAnsi="Tahoma" w:cs="Tahoma"/>
          <w:sz w:val="20"/>
          <w:szCs w:val="20"/>
        </w:rPr>
        <w:t xml:space="preserve">jest </w:t>
      </w:r>
      <w:r w:rsidR="0042011F">
        <w:rPr>
          <w:rFonts w:ascii="Tahoma" w:hAnsi="Tahoma" w:cs="Tahoma"/>
          <w:b/>
          <w:bCs/>
          <w:sz w:val="20"/>
          <w:szCs w:val="20"/>
          <w:lang w:bidi="ar-SA"/>
        </w:rPr>
        <w:t xml:space="preserve"> </w:t>
      </w:r>
      <w:r w:rsidR="004662DB">
        <w:rPr>
          <w:rFonts w:ascii="Tahoma" w:hAnsi="Tahoma" w:cs="Tahoma"/>
          <w:b/>
          <w:bCs/>
          <w:sz w:val="20"/>
          <w:szCs w:val="20"/>
          <w:lang w:bidi="ar-SA"/>
        </w:rPr>
        <w:t xml:space="preserve">Zakup fabrycznie    </w:t>
      </w:r>
    </w:p>
    <w:p w:rsidR="006A0CD2" w:rsidRPr="006A0CD2" w:rsidRDefault="008F2EDA" w:rsidP="004662DB">
      <w:pPr>
        <w:widowControl/>
        <w:autoSpaceDE w:val="0"/>
        <w:autoSpaceDN w:val="0"/>
        <w:adjustRightInd w:val="0"/>
        <w:spacing w:after="120"/>
        <w:rPr>
          <w:rFonts w:ascii="Tahoma" w:hAnsi="Tahoma" w:cs="Tahoma"/>
          <w:b/>
          <w:bCs/>
          <w:sz w:val="20"/>
          <w:szCs w:val="20"/>
          <w:lang w:bidi="ar-SA"/>
        </w:rPr>
      </w:pPr>
      <w:r>
        <w:rPr>
          <w:rFonts w:ascii="Tahoma" w:hAnsi="Tahoma" w:cs="Tahoma"/>
          <w:b/>
          <w:bCs/>
          <w:sz w:val="20"/>
          <w:szCs w:val="20"/>
          <w:lang w:bidi="ar-SA"/>
        </w:rPr>
        <w:t xml:space="preserve"> </w:t>
      </w:r>
      <w:r w:rsidR="004662DB">
        <w:rPr>
          <w:rFonts w:ascii="Tahoma" w:hAnsi="Tahoma" w:cs="Tahoma"/>
          <w:b/>
          <w:bCs/>
          <w:sz w:val="20"/>
          <w:szCs w:val="20"/>
          <w:lang w:bidi="ar-SA"/>
        </w:rPr>
        <w:t xml:space="preserve">nowego średniego samochodu ratowniczo-gaśniczego dla </w:t>
      </w:r>
      <w:r w:rsidR="0042011F">
        <w:rPr>
          <w:rFonts w:ascii="Tahoma" w:hAnsi="Tahoma" w:cs="Tahoma"/>
          <w:b/>
          <w:bCs/>
          <w:sz w:val="20"/>
          <w:szCs w:val="20"/>
          <w:lang w:bidi="ar-SA"/>
        </w:rPr>
        <w:t xml:space="preserve">potrzeb </w:t>
      </w:r>
      <w:r w:rsidR="004662DB">
        <w:rPr>
          <w:rFonts w:ascii="Tahoma" w:hAnsi="Tahoma" w:cs="Tahoma"/>
          <w:b/>
          <w:bCs/>
          <w:sz w:val="20"/>
          <w:szCs w:val="20"/>
          <w:lang w:bidi="ar-SA"/>
        </w:rPr>
        <w:t xml:space="preserve">OSP </w:t>
      </w:r>
      <w:r w:rsidR="0042011F">
        <w:rPr>
          <w:rFonts w:ascii="Tahoma" w:hAnsi="Tahoma" w:cs="Tahoma"/>
          <w:b/>
          <w:bCs/>
          <w:sz w:val="20"/>
          <w:szCs w:val="20"/>
          <w:lang w:bidi="ar-SA"/>
        </w:rPr>
        <w:t xml:space="preserve">w </w:t>
      </w:r>
      <w:r w:rsidR="004662DB">
        <w:rPr>
          <w:rFonts w:ascii="Tahoma" w:hAnsi="Tahoma" w:cs="Tahoma"/>
          <w:b/>
          <w:bCs/>
          <w:sz w:val="20"/>
          <w:szCs w:val="20"/>
          <w:lang w:bidi="ar-SA"/>
        </w:rPr>
        <w:t>Mszan</w:t>
      </w:r>
      <w:r w:rsidR="0042011F">
        <w:rPr>
          <w:rFonts w:ascii="Tahoma" w:hAnsi="Tahoma" w:cs="Tahoma"/>
          <w:b/>
          <w:bCs/>
          <w:sz w:val="20"/>
          <w:szCs w:val="20"/>
          <w:lang w:bidi="ar-SA"/>
        </w:rPr>
        <w:t>ie Górnej z napędem 4x4.</w:t>
      </w:r>
    </w:p>
    <w:p w:rsidR="006A0CD2" w:rsidRPr="006A0CD2" w:rsidRDefault="004662DB" w:rsidP="004662DB">
      <w:pPr>
        <w:widowControl/>
        <w:autoSpaceDE w:val="0"/>
        <w:autoSpaceDN w:val="0"/>
        <w:adjustRightInd w:val="0"/>
        <w:spacing w:after="120"/>
        <w:rPr>
          <w:rFonts w:ascii="Tahoma" w:hAnsi="Tahoma" w:cs="Tahoma"/>
          <w:sz w:val="20"/>
          <w:szCs w:val="20"/>
          <w:lang w:bidi="ar-SA"/>
        </w:rPr>
      </w:pPr>
      <w:r w:rsidRPr="004662DB">
        <w:rPr>
          <w:rFonts w:ascii="Tahoma" w:hAnsi="Tahoma" w:cs="Tahoma"/>
          <w:sz w:val="20"/>
          <w:szCs w:val="20"/>
          <w:lang w:bidi="ar-SA"/>
        </w:rPr>
        <w:t xml:space="preserve">2. </w:t>
      </w:r>
      <w:r w:rsidR="006A0CD2" w:rsidRPr="006A0CD2">
        <w:rPr>
          <w:rFonts w:ascii="Tahoma" w:hAnsi="Tahoma" w:cs="Tahoma"/>
          <w:sz w:val="20"/>
          <w:szCs w:val="20"/>
          <w:lang w:bidi="ar-SA"/>
        </w:rPr>
        <w:t>Przedmiot zamówienia i jego wymagania szczegółowe opisano w Opisie Przedmiotu Zamów</w:t>
      </w:r>
      <w:r w:rsidR="0042011F">
        <w:rPr>
          <w:rFonts w:ascii="Tahoma" w:hAnsi="Tahoma" w:cs="Tahoma"/>
          <w:sz w:val="20"/>
          <w:szCs w:val="20"/>
          <w:lang w:bidi="ar-SA"/>
        </w:rPr>
        <w:t>ienia stanowiącym załącznik</w:t>
      </w:r>
      <w:r w:rsidR="006A0CD2" w:rsidRPr="006A0CD2">
        <w:rPr>
          <w:rFonts w:ascii="Tahoma" w:hAnsi="Tahoma" w:cs="Tahoma"/>
          <w:sz w:val="20"/>
          <w:szCs w:val="20"/>
          <w:lang w:bidi="ar-SA"/>
        </w:rPr>
        <w:t xml:space="preserve"> do SWZ – </w:t>
      </w:r>
      <w:r w:rsidR="0042011F" w:rsidRPr="0042011F">
        <w:rPr>
          <w:rFonts w:ascii="Tahoma" w:hAnsi="Tahoma" w:cs="Tahoma"/>
          <w:b/>
          <w:sz w:val="20"/>
          <w:szCs w:val="20"/>
          <w:lang w:bidi="ar-SA"/>
        </w:rPr>
        <w:t xml:space="preserve">„ </w:t>
      </w:r>
      <w:r w:rsidR="006A0CD2" w:rsidRPr="006A0CD2">
        <w:rPr>
          <w:rFonts w:ascii="Tahoma" w:hAnsi="Tahoma" w:cs="Tahoma"/>
          <w:b/>
          <w:sz w:val="20"/>
          <w:szCs w:val="20"/>
          <w:lang w:bidi="ar-SA"/>
        </w:rPr>
        <w:t>specyfikacja techniczna</w:t>
      </w:r>
      <w:r w:rsidR="0042011F" w:rsidRPr="0042011F">
        <w:rPr>
          <w:rFonts w:ascii="Tahoma" w:hAnsi="Tahoma" w:cs="Tahoma"/>
          <w:b/>
          <w:sz w:val="20"/>
          <w:szCs w:val="20"/>
          <w:lang w:bidi="ar-SA"/>
        </w:rPr>
        <w:t>”</w:t>
      </w:r>
      <w:r w:rsidR="006A0CD2" w:rsidRPr="006A0CD2">
        <w:rPr>
          <w:rFonts w:ascii="Tahoma" w:hAnsi="Tahoma" w:cs="Tahoma"/>
          <w:sz w:val="20"/>
          <w:szCs w:val="20"/>
          <w:lang w:bidi="ar-SA"/>
        </w:rPr>
        <w:t xml:space="preserve"> –</w:t>
      </w:r>
      <w:r w:rsidR="0042011F">
        <w:rPr>
          <w:rFonts w:ascii="Tahoma" w:hAnsi="Tahoma" w:cs="Tahoma"/>
          <w:sz w:val="20"/>
          <w:szCs w:val="20"/>
          <w:lang w:bidi="ar-SA"/>
        </w:rPr>
        <w:t xml:space="preserve"> zawierająca </w:t>
      </w:r>
      <w:r w:rsidR="006A0CD2" w:rsidRPr="006A0CD2">
        <w:rPr>
          <w:rFonts w:ascii="Tahoma" w:hAnsi="Tahoma" w:cs="Tahoma"/>
          <w:sz w:val="20"/>
          <w:szCs w:val="20"/>
          <w:lang w:bidi="ar-SA"/>
        </w:rPr>
        <w:t xml:space="preserve">minimalne wymagania. </w:t>
      </w:r>
    </w:p>
    <w:p w:rsidR="006A0CD2" w:rsidRPr="006A0CD2" w:rsidRDefault="004662DB" w:rsidP="004662DB">
      <w:pPr>
        <w:widowControl/>
        <w:autoSpaceDE w:val="0"/>
        <w:autoSpaceDN w:val="0"/>
        <w:adjustRightInd w:val="0"/>
        <w:spacing w:after="120"/>
        <w:rPr>
          <w:rFonts w:ascii="Tahoma" w:hAnsi="Tahoma" w:cs="Tahoma"/>
          <w:sz w:val="20"/>
          <w:szCs w:val="20"/>
          <w:lang w:bidi="ar-SA"/>
        </w:rPr>
      </w:pPr>
      <w:r w:rsidRPr="004662DB">
        <w:rPr>
          <w:rFonts w:ascii="Tahoma" w:hAnsi="Tahoma" w:cs="Tahoma"/>
          <w:sz w:val="20"/>
          <w:szCs w:val="20"/>
          <w:lang w:bidi="ar-SA"/>
        </w:rPr>
        <w:t>3</w:t>
      </w:r>
      <w:r w:rsidR="006A0CD2" w:rsidRPr="006A0CD2">
        <w:rPr>
          <w:rFonts w:ascii="Tahoma" w:hAnsi="Tahoma" w:cs="Tahoma"/>
          <w:sz w:val="20"/>
          <w:szCs w:val="20"/>
          <w:lang w:bidi="ar-SA"/>
        </w:rPr>
        <w:t>. Dostarczony pojazd ma być</w:t>
      </w:r>
      <w:r w:rsidR="005A6222">
        <w:rPr>
          <w:rFonts w:ascii="Tahoma" w:hAnsi="Tahoma" w:cs="Tahoma"/>
          <w:sz w:val="20"/>
          <w:szCs w:val="20"/>
          <w:lang w:bidi="ar-SA"/>
        </w:rPr>
        <w:t xml:space="preserve"> nowy, </w:t>
      </w:r>
      <w:r w:rsidR="006A0CD2" w:rsidRPr="006A0CD2">
        <w:rPr>
          <w:rFonts w:ascii="Tahoma" w:hAnsi="Tahoma" w:cs="Tahoma"/>
          <w:sz w:val="20"/>
          <w:szCs w:val="20"/>
          <w:lang w:bidi="ar-SA"/>
        </w:rPr>
        <w:t xml:space="preserve"> sprawny technicznie, dopuszczony do ruchu drogowego na terenie RP (homologacja i świadectwo dopuszczenia wydane przez CNBOP). </w:t>
      </w:r>
    </w:p>
    <w:p w:rsidR="006A0CD2" w:rsidRPr="006A0CD2" w:rsidRDefault="004662DB" w:rsidP="004662DB">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 xml:space="preserve">4. </w:t>
      </w:r>
      <w:r w:rsidR="006A0CD2" w:rsidRPr="006A0CD2">
        <w:rPr>
          <w:rFonts w:ascii="Tahoma" w:hAnsi="Tahoma" w:cs="Tahoma"/>
          <w:sz w:val="20"/>
          <w:szCs w:val="20"/>
          <w:lang w:bidi="ar-SA"/>
        </w:rPr>
        <w:t xml:space="preserve">Sprzęt wchodzący w skład dostawy ujęty w wykazie wyrobów wymagających dopuszczenia do użytkowania musi posiadać aktualne świadectwa dopuszczenia do stosowania w ochronie przeciwpożarowej na terenie Polski zgodnie z Rozporządzeniem Ministra Spraw Wewnętrznych i Administracji z dnia 20 czerwca 2007 r. w </w:t>
      </w:r>
      <w:r w:rsidR="006A0CD2" w:rsidRPr="006A0CD2">
        <w:rPr>
          <w:rFonts w:ascii="Tahoma" w:hAnsi="Tahoma" w:cs="Tahoma"/>
          <w:sz w:val="20"/>
          <w:szCs w:val="20"/>
          <w:lang w:bidi="ar-SA"/>
        </w:rPr>
        <w:lastRenderedPageBreak/>
        <w:t xml:space="preserve">sprawie wykazu wyrobów służących zapewnieniu zasad bezpieczeństwa publicznego lub ochronie zdrowia i życia oraz mienia, a także zasad wydawania dopuszczenia tych wyrobów do użytkowania. </w:t>
      </w:r>
    </w:p>
    <w:p w:rsidR="006A0CD2" w:rsidRPr="006A0CD2" w:rsidRDefault="008F2EDA" w:rsidP="008F2EDA">
      <w:pPr>
        <w:widowControl/>
        <w:autoSpaceDE w:val="0"/>
        <w:autoSpaceDN w:val="0"/>
        <w:adjustRightInd w:val="0"/>
        <w:spacing w:after="120"/>
        <w:rPr>
          <w:rFonts w:ascii="Tahoma" w:hAnsi="Tahoma" w:cs="Tahoma"/>
          <w:sz w:val="20"/>
          <w:szCs w:val="20"/>
          <w:lang w:bidi="ar-SA"/>
        </w:rPr>
      </w:pPr>
      <w:r>
        <w:rPr>
          <w:rFonts w:ascii="Tahoma" w:hAnsi="Tahoma" w:cs="Tahoma"/>
          <w:sz w:val="20"/>
          <w:szCs w:val="20"/>
          <w:lang w:bidi="ar-SA"/>
        </w:rPr>
        <w:t>5</w:t>
      </w:r>
      <w:r w:rsidR="006A0CD2" w:rsidRPr="006A0CD2">
        <w:rPr>
          <w:rFonts w:ascii="Tahoma" w:hAnsi="Tahoma" w:cs="Tahoma"/>
          <w:sz w:val="20"/>
          <w:szCs w:val="20"/>
          <w:lang w:bidi="ar-SA"/>
        </w:rPr>
        <w:t xml:space="preserve">. Przedmiot zamówienia musi spełniać wymagania polskich przepisów o ruchu drogowym z uwzględnieniem wymagań dotyczących pojazdów uprzywilejowanych zgodnie z </w:t>
      </w:r>
      <w:r>
        <w:rPr>
          <w:rFonts w:ascii="Tahoma" w:hAnsi="Tahoma" w:cs="Tahoma"/>
          <w:sz w:val="20"/>
          <w:szCs w:val="20"/>
          <w:lang w:bidi="ar-SA"/>
        </w:rPr>
        <w:t xml:space="preserve"> </w:t>
      </w:r>
      <w:r w:rsidR="006A0CD2" w:rsidRPr="006A0CD2">
        <w:rPr>
          <w:rFonts w:ascii="Tahoma" w:hAnsi="Tahoma" w:cs="Tahoma"/>
          <w:color w:val="auto"/>
          <w:sz w:val="20"/>
          <w:szCs w:val="20"/>
          <w:lang w:bidi="ar-SA"/>
        </w:rPr>
        <w:t xml:space="preserve">ustawą Prawo o ruchu drogowym. Podwozie pojazdu musi posiadać świadectwo homologacji typu Świadectwo zgodności WE, świadectwo dopuszczenia do stosowania w ochronie przeciwpożarowej na terenie Polski – CNBOP. </w:t>
      </w:r>
    </w:p>
    <w:p w:rsidR="006A0CD2" w:rsidRPr="006A0CD2" w:rsidRDefault="008F2EDA" w:rsidP="008F2EDA">
      <w:pPr>
        <w:widowControl/>
        <w:autoSpaceDE w:val="0"/>
        <w:autoSpaceDN w:val="0"/>
        <w:adjustRightInd w:val="0"/>
        <w:spacing w:after="120"/>
        <w:rPr>
          <w:rFonts w:ascii="Tahoma" w:hAnsi="Tahoma" w:cs="Tahoma"/>
          <w:color w:val="auto"/>
          <w:sz w:val="20"/>
          <w:szCs w:val="20"/>
          <w:lang w:bidi="ar-SA"/>
        </w:rPr>
      </w:pPr>
      <w:r w:rsidRPr="008F2EDA">
        <w:rPr>
          <w:rFonts w:ascii="Tahoma" w:hAnsi="Tahoma" w:cs="Tahoma"/>
          <w:color w:val="auto"/>
          <w:sz w:val="20"/>
          <w:szCs w:val="20"/>
          <w:lang w:bidi="ar-SA"/>
        </w:rPr>
        <w:t>6</w:t>
      </w:r>
      <w:r w:rsidR="006A0CD2" w:rsidRPr="006A0CD2">
        <w:rPr>
          <w:rFonts w:ascii="Tahoma" w:hAnsi="Tahoma" w:cs="Tahoma"/>
          <w:color w:val="auto"/>
          <w:sz w:val="20"/>
          <w:szCs w:val="20"/>
          <w:lang w:bidi="ar-SA"/>
        </w:rPr>
        <w:t xml:space="preserve">. Przedmiot zamówienia musi spełniać wymagania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w:t>
      </w:r>
      <w:r w:rsidR="00E8534B">
        <w:rPr>
          <w:rFonts w:ascii="Tahoma" w:hAnsi="Tahoma" w:cs="Tahoma"/>
          <w:color w:val="auto"/>
          <w:sz w:val="20"/>
          <w:szCs w:val="20"/>
          <w:lang w:bidi="ar-SA"/>
        </w:rPr>
        <w:t>Skarbowej, Służby Więziennej i Straży P</w:t>
      </w:r>
      <w:r w:rsidR="006A0CD2" w:rsidRPr="006A0CD2">
        <w:rPr>
          <w:rFonts w:ascii="Tahoma" w:hAnsi="Tahoma" w:cs="Tahoma"/>
          <w:color w:val="auto"/>
          <w:sz w:val="20"/>
          <w:szCs w:val="20"/>
          <w:lang w:bidi="ar-SA"/>
        </w:rPr>
        <w:t xml:space="preserve">ożarnej. </w:t>
      </w:r>
    </w:p>
    <w:p w:rsidR="006A0CD2" w:rsidRPr="006A0CD2" w:rsidRDefault="008F2EDA" w:rsidP="006A0CD2">
      <w:pPr>
        <w:widowControl/>
        <w:autoSpaceDE w:val="0"/>
        <w:autoSpaceDN w:val="0"/>
        <w:adjustRightInd w:val="0"/>
        <w:spacing w:after="141"/>
        <w:rPr>
          <w:rFonts w:ascii="Tahoma" w:hAnsi="Tahoma" w:cs="Tahoma"/>
          <w:color w:val="auto"/>
          <w:sz w:val="20"/>
          <w:szCs w:val="20"/>
          <w:lang w:bidi="ar-SA"/>
        </w:rPr>
      </w:pPr>
      <w:r w:rsidRPr="008F2EDA">
        <w:rPr>
          <w:rFonts w:ascii="Tahoma" w:hAnsi="Tahoma" w:cs="Tahoma"/>
          <w:color w:val="auto"/>
          <w:sz w:val="20"/>
          <w:szCs w:val="20"/>
          <w:lang w:bidi="ar-SA"/>
        </w:rPr>
        <w:t>7</w:t>
      </w:r>
      <w:r w:rsidR="006A0CD2" w:rsidRPr="006A0CD2">
        <w:rPr>
          <w:rFonts w:ascii="Tahoma" w:hAnsi="Tahoma" w:cs="Tahoma"/>
          <w:color w:val="auto"/>
          <w:sz w:val="20"/>
          <w:szCs w:val="20"/>
          <w:lang w:bidi="ar-SA"/>
        </w:rPr>
        <w:t xml:space="preserve">. 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w:t>
      </w:r>
    </w:p>
    <w:p w:rsidR="006A0CD2" w:rsidRPr="006A0CD2" w:rsidRDefault="008F2EDA" w:rsidP="006A0CD2">
      <w:pPr>
        <w:widowControl/>
        <w:autoSpaceDE w:val="0"/>
        <w:autoSpaceDN w:val="0"/>
        <w:adjustRightInd w:val="0"/>
        <w:spacing w:after="141"/>
        <w:rPr>
          <w:rFonts w:ascii="Tahoma" w:hAnsi="Tahoma" w:cs="Tahoma"/>
          <w:color w:val="auto"/>
          <w:sz w:val="20"/>
          <w:szCs w:val="20"/>
          <w:lang w:bidi="ar-SA"/>
        </w:rPr>
      </w:pPr>
      <w:r w:rsidRPr="008F2EDA">
        <w:rPr>
          <w:rFonts w:ascii="Tahoma" w:hAnsi="Tahoma" w:cs="Tahoma"/>
          <w:color w:val="auto"/>
          <w:sz w:val="20"/>
          <w:szCs w:val="20"/>
          <w:lang w:bidi="ar-SA"/>
        </w:rPr>
        <w:t>8</w:t>
      </w:r>
      <w:r w:rsidR="006A0CD2" w:rsidRPr="006A0CD2">
        <w:rPr>
          <w:rFonts w:ascii="Tahoma" w:hAnsi="Tahoma" w:cs="Tahoma"/>
          <w:color w:val="auto"/>
          <w:sz w:val="20"/>
          <w:szCs w:val="20"/>
          <w:lang w:bidi="ar-SA"/>
        </w:rPr>
        <w:t xml:space="preserve">. Wskazane w opisie przedmiotu zamówienia znaki towarowe, patenty lub pochodzenie mają charakter pomocniczy dla określenia parametrów przedmiotu zamówienia. Zamawiający zgodnie z art.101 ust.4 ustawy PZP dopisuje wyrazy „lub równoważny,” w przypadku gdy takie określenie tam nie występuje. Wskazanie w opisie przedmiotu zamówienia przykładowych znaków towarowych, norm lub pochodzenia ma jedynie na celu doprecyzowanie poziomu oczekiwań Zamawiającego w stosunku do przedmiotu zamówienia i stanowi jedynie wzorzec jakościowy przedmiotu zamówienia. Zamawiający dopuszcza możliwość zastosowania rozwiązań równoważnych o parametrach techniczno-użytkowych nie gorszych niż podane w opisie przedmiotu zamówienia. Wykonawca, który powołuje się na rozwiązania równoważne opisywane przez Zamawiającego jest zobowiązany wykazać, że oferowana przez niego dostawa spełnia wymagania określone przez Zamawiającego. Dopuszcza się zaoferowanie wyposażenia o wyższych parametrach. </w:t>
      </w:r>
    </w:p>
    <w:p w:rsidR="006A0CD2" w:rsidRPr="008F2EDA" w:rsidRDefault="008F2EDA" w:rsidP="008759A0">
      <w:pPr>
        <w:widowControl/>
        <w:autoSpaceDE w:val="0"/>
        <w:autoSpaceDN w:val="0"/>
        <w:adjustRightInd w:val="0"/>
        <w:rPr>
          <w:rFonts w:ascii="Tahoma" w:hAnsi="Tahoma" w:cs="Tahoma"/>
          <w:color w:val="auto"/>
          <w:sz w:val="20"/>
          <w:szCs w:val="20"/>
          <w:lang w:bidi="ar-SA"/>
        </w:rPr>
      </w:pPr>
      <w:r w:rsidRPr="008F2EDA">
        <w:rPr>
          <w:rFonts w:ascii="Tahoma" w:hAnsi="Tahoma" w:cs="Tahoma"/>
          <w:color w:val="auto"/>
          <w:sz w:val="20"/>
          <w:szCs w:val="20"/>
          <w:lang w:bidi="ar-SA"/>
        </w:rPr>
        <w:t>9</w:t>
      </w:r>
      <w:r w:rsidR="006A0CD2" w:rsidRPr="006A0CD2">
        <w:rPr>
          <w:rFonts w:ascii="Tahoma" w:hAnsi="Tahoma" w:cs="Tahoma"/>
          <w:color w:val="auto"/>
          <w:sz w:val="20"/>
          <w:szCs w:val="20"/>
          <w:lang w:bidi="ar-SA"/>
        </w:rPr>
        <w:t xml:space="preserve">. W każdym przypadku użycia w opisie przedmiotu zamówienia norm, ocen technicznych, specyfikacji technicznych i systemów referencji technicznych, o których mowa w art. 101 ust. 1 pkt 2 oraz ust. 3 ustawy </w:t>
      </w:r>
      <w:proofErr w:type="spellStart"/>
      <w:r w:rsidR="006A0CD2" w:rsidRPr="006A0CD2">
        <w:rPr>
          <w:rFonts w:ascii="Tahoma" w:hAnsi="Tahoma" w:cs="Tahoma"/>
          <w:color w:val="auto"/>
          <w:sz w:val="20"/>
          <w:szCs w:val="20"/>
          <w:lang w:bidi="ar-SA"/>
        </w:rPr>
        <w:t>Pzp</w:t>
      </w:r>
      <w:proofErr w:type="spellEnd"/>
      <w:r w:rsidR="006A0CD2" w:rsidRPr="006A0CD2">
        <w:rPr>
          <w:rFonts w:ascii="Tahoma" w:hAnsi="Tahoma" w:cs="Tahoma"/>
          <w:color w:val="auto"/>
          <w:sz w:val="20"/>
          <w:szCs w:val="20"/>
          <w:lang w:bidi="ar-SA"/>
        </w:rPr>
        <w:t xml:space="preserve"> Wykonawca powinien przyjąć, że odniesieniu takiemu towarzyszą wyrazy „lub równoważne”. </w:t>
      </w:r>
    </w:p>
    <w:p w:rsidR="006A0CD2" w:rsidRPr="006A0CD2" w:rsidRDefault="006A0CD2" w:rsidP="006A0CD2">
      <w:pPr>
        <w:widowControl/>
        <w:autoSpaceDE w:val="0"/>
        <w:autoSpaceDN w:val="0"/>
        <w:adjustRightInd w:val="0"/>
        <w:rPr>
          <w:rFonts w:ascii="Verdana" w:hAnsi="Verdana" w:cs="Verdana"/>
          <w:lang w:bidi="ar-SA"/>
        </w:rPr>
      </w:pPr>
    </w:p>
    <w:p w:rsidR="00F37E56" w:rsidRPr="00F37E56" w:rsidRDefault="008F2EDA" w:rsidP="00D93610">
      <w:pPr>
        <w:autoSpaceDE w:val="0"/>
        <w:autoSpaceDN w:val="0"/>
        <w:adjustRightInd w:val="0"/>
        <w:spacing w:after="120" w:line="276" w:lineRule="auto"/>
        <w:rPr>
          <w:rFonts w:ascii="Tahoma" w:hAnsi="Tahoma" w:cs="Tahoma"/>
          <w:sz w:val="20"/>
          <w:szCs w:val="20"/>
        </w:rPr>
      </w:pPr>
      <w:r w:rsidRPr="008F2EDA">
        <w:rPr>
          <w:rFonts w:ascii="Verdana" w:hAnsi="Verdana" w:cs="Verdana"/>
          <w:bCs/>
          <w:sz w:val="20"/>
          <w:szCs w:val="20"/>
          <w:lang w:bidi="ar-SA"/>
        </w:rPr>
        <w:t xml:space="preserve">10. </w:t>
      </w:r>
      <w:r w:rsidR="00261D47" w:rsidRPr="008F2EDA">
        <w:rPr>
          <w:rFonts w:ascii="Tahoma" w:hAnsi="Tahoma" w:cs="Tahoma"/>
          <w:sz w:val="20"/>
          <w:szCs w:val="20"/>
        </w:rPr>
        <w:t>Załącznik</w:t>
      </w:r>
      <w:r w:rsidR="00261D47">
        <w:rPr>
          <w:rFonts w:ascii="Tahoma" w:hAnsi="Tahoma" w:cs="Tahoma"/>
          <w:sz w:val="20"/>
          <w:szCs w:val="20"/>
        </w:rPr>
        <w:t xml:space="preserve"> SWZ pn:</w:t>
      </w:r>
      <w:r w:rsidR="00F777D7">
        <w:rPr>
          <w:rFonts w:ascii="Tahoma" w:hAnsi="Tahoma" w:cs="Tahoma"/>
          <w:b/>
          <w:sz w:val="20"/>
          <w:szCs w:val="20"/>
        </w:rPr>
        <w:t xml:space="preserve"> „Opis techniczny</w:t>
      </w:r>
      <w:r w:rsidR="001268E7" w:rsidRPr="00F37E56">
        <w:rPr>
          <w:rFonts w:ascii="Tahoma" w:hAnsi="Tahoma" w:cs="Tahoma"/>
          <w:b/>
          <w:sz w:val="20"/>
          <w:szCs w:val="20"/>
        </w:rPr>
        <w:t>”</w:t>
      </w:r>
      <w:r w:rsidR="00261D47">
        <w:rPr>
          <w:rFonts w:ascii="Tahoma" w:hAnsi="Tahoma" w:cs="Tahoma"/>
          <w:b/>
          <w:sz w:val="20"/>
          <w:szCs w:val="20"/>
        </w:rPr>
        <w:t xml:space="preserve"> </w:t>
      </w:r>
      <w:r w:rsidR="00261D47" w:rsidRPr="00261D47">
        <w:rPr>
          <w:rFonts w:ascii="Tahoma" w:hAnsi="Tahoma" w:cs="Tahoma"/>
          <w:sz w:val="20"/>
          <w:szCs w:val="20"/>
        </w:rPr>
        <w:t xml:space="preserve">opisuje </w:t>
      </w:r>
      <w:r w:rsidR="00B83501" w:rsidRPr="00F37E56">
        <w:rPr>
          <w:rFonts w:ascii="Tahoma" w:hAnsi="Tahoma" w:cs="Tahoma"/>
          <w:b/>
          <w:sz w:val="20"/>
          <w:szCs w:val="20"/>
        </w:rPr>
        <w:t xml:space="preserve"> </w:t>
      </w:r>
      <w:r w:rsidR="00261D47">
        <w:rPr>
          <w:rFonts w:ascii="Tahoma" w:hAnsi="Tahoma" w:cs="Tahoma"/>
          <w:sz w:val="20"/>
          <w:szCs w:val="20"/>
        </w:rPr>
        <w:t>s</w:t>
      </w:r>
      <w:r w:rsidR="00261D47" w:rsidRPr="00F37E56">
        <w:rPr>
          <w:rFonts w:ascii="Tahoma" w:hAnsi="Tahoma" w:cs="Tahoma"/>
          <w:sz w:val="20"/>
          <w:szCs w:val="20"/>
        </w:rPr>
        <w:t>zczegółowy zakres prz</w:t>
      </w:r>
      <w:r w:rsidR="00261D47">
        <w:rPr>
          <w:rFonts w:ascii="Tahoma" w:hAnsi="Tahoma" w:cs="Tahoma"/>
          <w:sz w:val="20"/>
          <w:szCs w:val="20"/>
        </w:rPr>
        <w:t xml:space="preserve">edmiotu oraz </w:t>
      </w:r>
      <w:r w:rsidR="003A1E1D">
        <w:rPr>
          <w:rFonts w:ascii="Tahoma" w:hAnsi="Tahoma" w:cs="Tahoma"/>
          <w:sz w:val="20"/>
          <w:szCs w:val="20"/>
        </w:rPr>
        <w:t xml:space="preserve">zawiera </w:t>
      </w:r>
      <w:r w:rsidR="00E8534B">
        <w:rPr>
          <w:rFonts w:ascii="Tahoma" w:hAnsi="Tahoma" w:cs="Tahoma"/>
          <w:sz w:val="20"/>
          <w:szCs w:val="20"/>
        </w:rPr>
        <w:t xml:space="preserve">minimalne </w:t>
      </w:r>
      <w:r w:rsidR="003A1E1D">
        <w:rPr>
          <w:rFonts w:ascii="Tahoma" w:hAnsi="Tahoma" w:cs="Tahoma"/>
          <w:sz w:val="20"/>
          <w:szCs w:val="20"/>
        </w:rPr>
        <w:t>wymagania Zamawiającego  jakie musi spełnić Wykonawca w celu przedłożen</w:t>
      </w:r>
      <w:r w:rsidR="00F777D7">
        <w:rPr>
          <w:rFonts w:ascii="Tahoma" w:hAnsi="Tahoma" w:cs="Tahoma"/>
          <w:sz w:val="20"/>
          <w:szCs w:val="20"/>
        </w:rPr>
        <w:t xml:space="preserve">ia dowodów, iż oferowane dostawy </w:t>
      </w:r>
      <w:r w:rsidR="003A1E1D">
        <w:rPr>
          <w:rFonts w:ascii="Tahoma" w:hAnsi="Tahoma" w:cs="Tahoma"/>
          <w:sz w:val="20"/>
          <w:szCs w:val="20"/>
        </w:rPr>
        <w:t xml:space="preserve">wykonawca spełnia. </w:t>
      </w:r>
      <w:r w:rsidR="0031071E" w:rsidRPr="00F37E56">
        <w:rPr>
          <w:rFonts w:ascii="Tahoma" w:hAnsi="Tahoma" w:cs="Tahoma"/>
          <w:sz w:val="20"/>
          <w:szCs w:val="20"/>
        </w:rPr>
        <w:t xml:space="preserve"> </w:t>
      </w:r>
    </w:p>
    <w:p w:rsidR="005C6697" w:rsidRPr="005C6697" w:rsidRDefault="008F2EDA" w:rsidP="005C6697">
      <w:pPr>
        <w:pStyle w:val="Nagwek100"/>
        <w:numPr>
          <w:ilvl w:val="0"/>
          <w:numId w:val="0"/>
        </w:numPr>
        <w:spacing w:before="0" w:after="120" w:line="276" w:lineRule="auto"/>
        <w:rPr>
          <w:rFonts w:ascii="Tahoma" w:hAnsi="Tahoma" w:cs="Tahoma"/>
          <w:sz w:val="20"/>
          <w:szCs w:val="20"/>
        </w:rPr>
      </w:pPr>
      <w:r>
        <w:rPr>
          <w:rFonts w:ascii="Tahoma" w:hAnsi="Tahoma" w:cs="Tahoma"/>
          <w:b w:val="0"/>
          <w:sz w:val="20"/>
          <w:szCs w:val="20"/>
        </w:rPr>
        <w:t>11</w:t>
      </w:r>
      <w:r w:rsidR="000E6F70" w:rsidRPr="00F37E56">
        <w:rPr>
          <w:rFonts w:ascii="Tahoma" w:hAnsi="Tahoma" w:cs="Tahoma"/>
          <w:b w:val="0"/>
          <w:sz w:val="20"/>
          <w:szCs w:val="20"/>
        </w:rPr>
        <w:t xml:space="preserve">. </w:t>
      </w:r>
      <w:r w:rsidR="00A225A6" w:rsidRPr="00F37E56">
        <w:rPr>
          <w:rFonts w:ascii="Tahoma" w:hAnsi="Tahoma" w:cs="Tahoma"/>
          <w:sz w:val="20"/>
          <w:szCs w:val="20"/>
        </w:rPr>
        <w:t xml:space="preserve">Oznaczenie zakresu prac </w:t>
      </w:r>
      <w:r w:rsidR="008C18C4" w:rsidRPr="00F37E56">
        <w:rPr>
          <w:rFonts w:ascii="Tahoma" w:hAnsi="Tahoma" w:cs="Tahoma"/>
          <w:sz w:val="20"/>
          <w:szCs w:val="20"/>
        </w:rPr>
        <w:t>według Wspólnego Słownika Zamówień (CPV):</w:t>
      </w:r>
    </w:p>
    <w:p w:rsidR="005C6697" w:rsidRPr="00E8534B" w:rsidRDefault="005C6697" w:rsidP="005C6697">
      <w:pPr>
        <w:widowControl/>
        <w:autoSpaceDE w:val="0"/>
        <w:autoSpaceDN w:val="0"/>
        <w:adjustRightInd w:val="0"/>
        <w:rPr>
          <w:rFonts w:ascii="Tahoma" w:hAnsi="Tahoma" w:cs="Tahoma"/>
          <w:b/>
          <w:sz w:val="20"/>
          <w:szCs w:val="20"/>
          <w:lang w:bidi="ar-SA"/>
        </w:rPr>
      </w:pPr>
      <w:r w:rsidRPr="005C6697">
        <w:rPr>
          <w:rFonts w:ascii="Tahoma" w:hAnsi="Tahoma" w:cs="Tahoma"/>
          <w:sz w:val="20"/>
          <w:szCs w:val="20"/>
          <w:lang w:bidi="ar-SA"/>
        </w:rPr>
        <w:t xml:space="preserve">1) </w:t>
      </w:r>
      <w:r w:rsidRPr="00E8534B">
        <w:rPr>
          <w:rFonts w:ascii="Tahoma" w:hAnsi="Tahoma" w:cs="Tahoma"/>
          <w:b/>
          <w:sz w:val="20"/>
          <w:szCs w:val="20"/>
          <w:lang w:bidi="ar-SA"/>
        </w:rPr>
        <w:t>Główny przedmiot:</w:t>
      </w:r>
      <w:r w:rsidRPr="005C6697">
        <w:rPr>
          <w:rFonts w:ascii="Tahoma" w:hAnsi="Tahoma" w:cs="Tahoma"/>
          <w:sz w:val="20"/>
          <w:szCs w:val="20"/>
          <w:lang w:bidi="ar-SA"/>
        </w:rPr>
        <w:t xml:space="preserve"> </w:t>
      </w:r>
      <w:r w:rsidRPr="00E8534B">
        <w:rPr>
          <w:rFonts w:ascii="Tahoma" w:hAnsi="Tahoma" w:cs="Tahoma"/>
          <w:b/>
          <w:sz w:val="20"/>
          <w:szCs w:val="20"/>
          <w:lang w:bidi="ar-SA"/>
        </w:rPr>
        <w:t xml:space="preserve">34144210-3 – wozy strażackie; </w:t>
      </w:r>
    </w:p>
    <w:p w:rsidR="005C6697" w:rsidRDefault="005C6697" w:rsidP="005C6697">
      <w:pPr>
        <w:widowControl/>
        <w:autoSpaceDE w:val="0"/>
        <w:autoSpaceDN w:val="0"/>
        <w:adjustRightInd w:val="0"/>
        <w:rPr>
          <w:rFonts w:ascii="Tahoma" w:hAnsi="Tahoma" w:cs="Tahoma"/>
          <w:sz w:val="20"/>
          <w:szCs w:val="20"/>
          <w:lang w:bidi="ar-SA"/>
        </w:rPr>
      </w:pPr>
      <w:r w:rsidRPr="005C6697">
        <w:rPr>
          <w:rFonts w:ascii="Tahoma" w:hAnsi="Tahoma" w:cs="Tahoma"/>
          <w:sz w:val="20"/>
          <w:szCs w:val="20"/>
          <w:lang w:bidi="ar-SA"/>
        </w:rPr>
        <w:t xml:space="preserve">2) Przedmiot dodatkowy: 34114000-9 – pojazdy specjalne </w:t>
      </w:r>
    </w:p>
    <w:p w:rsidR="008F2EDA" w:rsidRDefault="008F2EDA" w:rsidP="005C6697">
      <w:pPr>
        <w:widowControl/>
        <w:autoSpaceDE w:val="0"/>
        <w:autoSpaceDN w:val="0"/>
        <w:adjustRightInd w:val="0"/>
        <w:rPr>
          <w:rFonts w:ascii="Tahoma" w:hAnsi="Tahoma" w:cs="Tahoma"/>
          <w:sz w:val="20"/>
          <w:szCs w:val="20"/>
          <w:lang w:bidi="ar-SA"/>
        </w:rPr>
      </w:pPr>
    </w:p>
    <w:p w:rsidR="008F2EDA" w:rsidRPr="006A0CD2" w:rsidRDefault="00405160" w:rsidP="008F2EDA">
      <w:pPr>
        <w:widowControl/>
        <w:autoSpaceDE w:val="0"/>
        <w:autoSpaceDN w:val="0"/>
        <w:adjustRightInd w:val="0"/>
        <w:rPr>
          <w:rFonts w:ascii="Verdana" w:hAnsi="Verdana" w:cs="Verdana"/>
          <w:sz w:val="20"/>
          <w:szCs w:val="20"/>
          <w:lang w:bidi="ar-SA"/>
        </w:rPr>
      </w:pPr>
      <w:r>
        <w:rPr>
          <w:rFonts w:ascii="Verdana" w:hAnsi="Verdana" w:cs="Verdana"/>
          <w:b/>
          <w:bCs/>
          <w:sz w:val="20"/>
          <w:szCs w:val="20"/>
          <w:lang w:bidi="ar-SA"/>
        </w:rPr>
        <w:t xml:space="preserve">12. </w:t>
      </w:r>
      <w:r w:rsidR="008F2EDA" w:rsidRPr="006A0CD2">
        <w:rPr>
          <w:rFonts w:ascii="Verdana" w:hAnsi="Verdana" w:cs="Verdana"/>
          <w:b/>
          <w:bCs/>
          <w:sz w:val="20"/>
          <w:szCs w:val="20"/>
          <w:lang w:bidi="ar-SA"/>
        </w:rPr>
        <w:t xml:space="preserve">Wykonawca zobowiązany jest przygotować i przekazać Zamawiającemu wszelkie dokumenty niezbędne do rejestracji pojazdu na przynajmniej 3 dni robocze przed odbiorem samochodu zgodnie z podpisaną umową. </w:t>
      </w:r>
    </w:p>
    <w:p w:rsidR="00443F70" w:rsidRPr="00443F70" w:rsidRDefault="00443F70" w:rsidP="00443F70">
      <w:pPr>
        <w:widowControl/>
        <w:autoSpaceDE w:val="0"/>
        <w:autoSpaceDN w:val="0"/>
        <w:adjustRightInd w:val="0"/>
        <w:rPr>
          <w:rFonts w:ascii="Arial" w:hAnsi="Arial" w:cs="Arial"/>
          <w:color w:val="auto"/>
          <w:lang w:bidi="ar-SA"/>
        </w:rPr>
      </w:pPr>
    </w:p>
    <w:p w:rsidR="00F40E65" w:rsidRPr="00166CE9" w:rsidRDefault="00405160" w:rsidP="00166CE9">
      <w:pPr>
        <w:pStyle w:val="Teksttreci2"/>
        <w:shd w:val="clear" w:color="auto" w:fill="auto"/>
        <w:spacing w:before="0" w:after="0" w:line="276" w:lineRule="auto"/>
        <w:ind w:right="23" w:firstLine="0"/>
        <w:jc w:val="left"/>
        <w:rPr>
          <w:rFonts w:ascii="Tahoma" w:hAnsi="Tahoma" w:cs="Tahoma"/>
          <w:b/>
          <w:sz w:val="20"/>
          <w:szCs w:val="20"/>
        </w:rPr>
      </w:pPr>
      <w:r>
        <w:rPr>
          <w:rFonts w:ascii="Tahoma" w:hAnsi="Tahoma" w:cs="Tahoma"/>
          <w:b/>
          <w:sz w:val="20"/>
          <w:szCs w:val="20"/>
        </w:rPr>
        <w:t>13</w:t>
      </w:r>
      <w:r w:rsidR="00F40E65" w:rsidRPr="00166CE9">
        <w:rPr>
          <w:rFonts w:ascii="Tahoma" w:hAnsi="Tahoma" w:cs="Tahoma"/>
          <w:b/>
          <w:sz w:val="20"/>
          <w:szCs w:val="20"/>
        </w:rPr>
        <w:t>.  Zamawiający nie dokonał podziału zamówienia na części z następujących powodów:</w:t>
      </w:r>
    </w:p>
    <w:p w:rsidR="00F40E65" w:rsidRDefault="00F40E65" w:rsidP="00166CE9">
      <w:pPr>
        <w:pStyle w:val="Teksttreci2"/>
        <w:shd w:val="clear" w:color="auto" w:fill="auto"/>
        <w:spacing w:before="0" w:after="0" w:line="276" w:lineRule="auto"/>
        <w:ind w:right="20" w:firstLine="0"/>
        <w:jc w:val="left"/>
        <w:rPr>
          <w:rFonts w:ascii="Tahoma" w:hAnsi="Tahoma" w:cs="Tahoma"/>
          <w:sz w:val="20"/>
          <w:szCs w:val="20"/>
        </w:rPr>
      </w:pPr>
      <w:r w:rsidRPr="008759A0">
        <w:rPr>
          <w:rFonts w:ascii="Tahoma" w:hAnsi="Tahoma" w:cs="Tahoma"/>
          <w:sz w:val="20"/>
          <w:szCs w:val="20"/>
        </w:rPr>
        <w:t>1</w:t>
      </w:r>
      <w:r w:rsidR="00FC5519" w:rsidRPr="008759A0">
        <w:rPr>
          <w:rFonts w:ascii="Tahoma" w:hAnsi="Tahoma" w:cs="Tahoma"/>
          <w:sz w:val="20"/>
          <w:szCs w:val="20"/>
        </w:rPr>
        <w:t>).</w:t>
      </w:r>
      <w:r w:rsidRPr="008759A0">
        <w:rPr>
          <w:rFonts w:ascii="Tahoma" w:hAnsi="Tahoma" w:cs="Tahoma"/>
          <w:sz w:val="20"/>
          <w:szCs w:val="20"/>
        </w:rPr>
        <w:t xml:space="preserve"> z uwagi na ściśle powiązany zakres  jest niepodzielne – sta</w:t>
      </w:r>
      <w:r w:rsidR="00F166A0" w:rsidRPr="008759A0">
        <w:rPr>
          <w:rFonts w:ascii="Tahoma" w:hAnsi="Tahoma" w:cs="Tahoma"/>
          <w:sz w:val="20"/>
          <w:szCs w:val="20"/>
        </w:rPr>
        <w:t>nowi jedną techniczną całość.</w:t>
      </w:r>
      <w:r w:rsidRPr="008759A0">
        <w:rPr>
          <w:rFonts w:ascii="Tahoma" w:hAnsi="Tahoma" w:cs="Tahoma"/>
          <w:sz w:val="20"/>
          <w:szCs w:val="20"/>
        </w:rPr>
        <w:t xml:space="preserve"> </w:t>
      </w:r>
    </w:p>
    <w:p w:rsidR="008759A0" w:rsidRPr="008759A0" w:rsidRDefault="00FC5519" w:rsidP="008759A0">
      <w:pPr>
        <w:widowControl/>
        <w:autoSpaceDE w:val="0"/>
        <w:autoSpaceDN w:val="0"/>
        <w:adjustRightInd w:val="0"/>
        <w:spacing w:line="276" w:lineRule="auto"/>
        <w:rPr>
          <w:rFonts w:ascii="Tahoma" w:hAnsi="Tahoma" w:cs="Tahoma"/>
          <w:sz w:val="20"/>
          <w:szCs w:val="20"/>
          <w:lang w:bidi="ar-SA"/>
        </w:rPr>
      </w:pPr>
      <w:r w:rsidRPr="008759A0">
        <w:rPr>
          <w:rFonts w:ascii="Tahoma" w:hAnsi="Tahoma" w:cs="Tahoma"/>
          <w:sz w:val="20"/>
          <w:szCs w:val="20"/>
          <w:lang w:bidi="ar-SA"/>
        </w:rPr>
        <w:t>2</w:t>
      </w:r>
      <w:r w:rsidR="00F40E65" w:rsidRPr="008759A0">
        <w:rPr>
          <w:rFonts w:ascii="Tahoma" w:hAnsi="Tahoma" w:cs="Tahoma"/>
          <w:sz w:val="20"/>
          <w:szCs w:val="20"/>
          <w:lang w:bidi="ar-SA"/>
        </w:rPr>
        <w:t>)</w:t>
      </w:r>
      <w:r w:rsidR="00F166A0" w:rsidRPr="008759A0">
        <w:rPr>
          <w:rFonts w:ascii="Tahoma" w:hAnsi="Tahoma" w:cs="Tahoma"/>
          <w:sz w:val="20"/>
          <w:szCs w:val="20"/>
          <w:lang w:bidi="ar-SA"/>
        </w:rPr>
        <w:t>.</w:t>
      </w:r>
      <w:r w:rsidR="008759A0" w:rsidRPr="008759A0">
        <w:rPr>
          <w:rFonts w:ascii="Tahoma" w:hAnsi="Tahoma" w:cs="Tahoma"/>
          <w:sz w:val="20"/>
          <w:szCs w:val="20"/>
          <w:lang w:bidi="ar-SA"/>
        </w:rPr>
        <w:t xml:space="preserve"> Przedmiot zamówienia stanowi wykonanie dostawy jednego przedmiotu o charakterze specjalistycznym. </w:t>
      </w:r>
      <w:r w:rsidR="00896B9D">
        <w:rPr>
          <w:rFonts w:ascii="Tahoma" w:hAnsi="Tahoma" w:cs="Tahoma"/>
          <w:sz w:val="20"/>
          <w:szCs w:val="20"/>
          <w:lang w:bidi="ar-SA"/>
        </w:rPr>
        <w:t xml:space="preserve">3). </w:t>
      </w:r>
      <w:r w:rsidR="008759A0" w:rsidRPr="008759A0">
        <w:rPr>
          <w:rFonts w:ascii="Tahoma" w:hAnsi="Tahoma" w:cs="Tahoma"/>
          <w:sz w:val="20"/>
          <w:szCs w:val="20"/>
          <w:lang w:bidi="ar-SA"/>
        </w:rPr>
        <w:t>Podzielenie na części groziłoby nadmiernymi trudnościami technicznymi i kosztami</w:t>
      </w:r>
      <w:r w:rsidR="008759A0">
        <w:rPr>
          <w:rFonts w:ascii="Tahoma" w:hAnsi="Tahoma" w:cs="Tahoma"/>
          <w:sz w:val="20"/>
          <w:szCs w:val="20"/>
        </w:rPr>
        <w:t>.</w:t>
      </w:r>
      <w:r w:rsidR="008759A0" w:rsidRPr="008759A0">
        <w:rPr>
          <w:rFonts w:ascii="Tahoma" w:hAnsi="Tahoma" w:cs="Tahoma"/>
          <w:sz w:val="20"/>
          <w:szCs w:val="20"/>
        </w:rPr>
        <w:t xml:space="preserve"> </w:t>
      </w:r>
      <w:r w:rsidR="008759A0">
        <w:rPr>
          <w:rFonts w:ascii="Tahoma" w:hAnsi="Tahoma" w:cs="Tahoma"/>
          <w:sz w:val="20"/>
          <w:szCs w:val="20"/>
        </w:rPr>
        <w:t>Z</w:t>
      </w:r>
      <w:r w:rsidR="008759A0" w:rsidRPr="008759A0">
        <w:rPr>
          <w:rFonts w:ascii="Tahoma" w:hAnsi="Tahoma" w:cs="Tahoma"/>
          <w:sz w:val="20"/>
          <w:szCs w:val="20"/>
        </w:rPr>
        <w:t xml:space="preserve">akres zamówienia jest możliwy do zrealizowania tylko </w:t>
      </w:r>
      <w:r w:rsidR="00896B9D">
        <w:rPr>
          <w:rFonts w:ascii="Tahoma" w:hAnsi="Tahoma" w:cs="Tahoma"/>
          <w:sz w:val="20"/>
          <w:szCs w:val="20"/>
        </w:rPr>
        <w:t>przez jednego Wykonawcę,</w:t>
      </w:r>
      <w:r w:rsidR="00896B9D">
        <w:rPr>
          <w:rFonts w:ascii="Tahoma" w:hAnsi="Tahoma" w:cs="Tahoma"/>
          <w:sz w:val="20"/>
          <w:szCs w:val="20"/>
          <w:lang w:bidi="ar-SA"/>
        </w:rPr>
        <w:t xml:space="preserve"> </w:t>
      </w:r>
      <w:r w:rsidR="00896B9D" w:rsidRPr="00166CE9">
        <w:rPr>
          <w:rFonts w:ascii="Tahoma" w:hAnsi="Tahoma" w:cs="Tahoma"/>
          <w:sz w:val="20"/>
          <w:szCs w:val="20"/>
          <w:lang w:bidi="ar-SA"/>
        </w:rPr>
        <w:t xml:space="preserve">podzielenie zamówienia mogłoby poważnie zagrozić właściwemu wykonaniu zamówienia publicznego </w:t>
      </w:r>
      <w:proofErr w:type="spellStart"/>
      <w:r w:rsidR="00896B9D" w:rsidRPr="00166CE9">
        <w:rPr>
          <w:rFonts w:ascii="Tahoma" w:hAnsi="Tahoma" w:cs="Tahoma"/>
          <w:sz w:val="20"/>
          <w:szCs w:val="20"/>
          <w:lang w:bidi="ar-SA"/>
        </w:rPr>
        <w:t>tj</w:t>
      </w:r>
      <w:proofErr w:type="spellEnd"/>
      <w:r w:rsidR="00896B9D" w:rsidRPr="00166CE9">
        <w:rPr>
          <w:rFonts w:ascii="Tahoma" w:hAnsi="Tahoma" w:cs="Tahoma"/>
          <w:sz w:val="20"/>
          <w:szCs w:val="20"/>
          <w:lang w:bidi="ar-SA"/>
        </w:rPr>
        <w:t>;  -jedności i spó</w:t>
      </w:r>
      <w:r w:rsidR="00896B9D">
        <w:rPr>
          <w:rFonts w:ascii="Tahoma" w:hAnsi="Tahoma" w:cs="Tahoma"/>
          <w:sz w:val="20"/>
          <w:szCs w:val="20"/>
          <w:lang w:bidi="ar-SA"/>
        </w:rPr>
        <w:t>jności.</w:t>
      </w:r>
    </w:p>
    <w:p w:rsidR="008759A0" w:rsidRPr="008759A0" w:rsidRDefault="00896B9D" w:rsidP="00B74421">
      <w:pPr>
        <w:widowControl/>
        <w:autoSpaceDE w:val="0"/>
        <w:autoSpaceDN w:val="0"/>
        <w:adjustRightInd w:val="0"/>
        <w:spacing w:line="276" w:lineRule="auto"/>
        <w:rPr>
          <w:rFonts w:ascii="Tahoma" w:hAnsi="Tahoma" w:cs="Tahoma"/>
          <w:sz w:val="20"/>
          <w:szCs w:val="20"/>
          <w:lang w:bidi="ar-SA"/>
        </w:rPr>
      </w:pPr>
      <w:r>
        <w:rPr>
          <w:rFonts w:ascii="Tahoma" w:hAnsi="Tahoma" w:cs="Tahoma"/>
          <w:sz w:val="20"/>
          <w:szCs w:val="20"/>
          <w:lang w:bidi="ar-SA"/>
        </w:rPr>
        <w:t>4)</w:t>
      </w:r>
      <w:r w:rsidR="008759A0">
        <w:rPr>
          <w:rFonts w:ascii="Tahoma" w:hAnsi="Tahoma" w:cs="Tahoma"/>
          <w:sz w:val="20"/>
          <w:szCs w:val="20"/>
          <w:lang w:bidi="ar-SA"/>
        </w:rPr>
        <w:t xml:space="preserve">. </w:t>
      </w:r>
      <w:r w:rsidR="008759A0" w:rsidRPr="008759A0">
        <w:rPr>
          <w:rFonts w:ascii="Tahoma" w:hAnsi="Tahoma" w:cs="Tahoma"/>
          <w:sz w:val="20"/>
          <w:szCs w:val="20"/>
          <w:lang w:bidi="ar-SA"/>
        </w:rPr>
        <w:t xml:space="preserve">Ponadto istniałoby ryzyko niewykonania części zamówienia. Z informacji uzyskanych przez Zamawiającego tego typu zamówieniami zajmują się wyspecjalizowane w tym kierunku firmy. Jeden wykonawca zapewni unifikację zarówno materiałową jak i technologiczną. Brak podziału nie wpływa negatywnie na konkurencyjność i nie ogranicza możliwości ubiegania się o zamówienie mniejszym podmiotom, w tym w szczególności małym i średnim przedsiębiorstwom. </w:t>
      </w:r>
    </w:p>
    <w:p w:rsidR="008759A0" w:rsidRPr="00896B9D" w:rsidRDefault="008759A0" w:rsidP="00166CE9">
      <w:pPr>
        <w:widowControl/>
        <w:autoSpaceDE w:val="0"/>
        <w:autoSpaceDN w:val="0"/>
        <w:adjustRightInd w:val="0"/>
        <w:spacing w:line="276" w:lineRule="auto"/>
        <w:rPr>
          <w:rFonts w:ascii="Arial" w:hAnsi="Arial" w:cs="Arial"/>
          <w:sz w:val="22"/>
          <w:szCs w:val="22"/>
          <w:lang w:bidi="ar-SA"/>
        </w:rPr>
      </w:pPr>
    </w:p>
    <w:p w:rsidR="00F40E65" w:rsidRPr="00166CE9" w:rsidRDefault="00B1003A" w:rsidP="00C50506">
      <w:pPr>
        <w:spacing w:after="200" w:line="252" w:lineRule="auto"/>
        <w:contextualSpacing/>
        <w:jc w:val="both"/>
        <w:rPr>
          <w:rFonts w:ascii="Tahoma" w:eastAsiaTheme="majorEastAsia" w:hAnsi="Tahoma" w:cs="Tahoma"/>
          <w:b/>
          <w:sz w:val="28"/>
          <w:szCs w:val="28"/>
          <w:lang w:eastAsia="en-US"/>
        </w:rPr>
      </w:pPr>
      <w:r w:rsidRPr="00166CE9">
        <w:rPr>
          <w:rFonts w:ascii="Tahoma" w:eastAsiaTheme="majorEastAsia" w:hAnsi="Tahoma" w:cs="Tahoma"/>
          <w:b/>
          <w:sz w:val="28"/>
          <w:szCs w:val="28"/>
          <w:lang w:eastAsia="en-US"/>
        </w:rPr>
        <w:t>III.  WYMAGANIA STAWIANE WYKONAWCY</w:t>
      </w:r>
    </w:p>
    <w:p w:rsidR="00614C47" w:rsidRPr="00614C47" w:rsidRDefault="009F25F0" w:rsidP="00614C47">
      <w:pPr>
        <w:pStyle w:val="Teksttreci2"/>
        <w:shd w:val="clear" w:color="auto" w:fill="auto"/>
        <w:tabs>
          <w:tab w:val="left" w:pos="355"/>
        </w:tabs>
        <w:spacing w:before="0" w:after="240" w:line="336" w:lineRule="exact"/>
        <w:ind w:right="20" w:firstLine="0"/>
        <w:jc w:val="left"/>
        <w:rPr>
          <w:rFonts w:ascii="Tahoma" w:hAnsi="Tahoma" w:cs="Tahoma"/>
          <w:b/>
          <w:color w:val="0070C0"/>
          <w:sz w:val="20"/>
          <w:szCs w:val="20"/>
        </w:rPr>
      </w:pPr>
      <w:r w:rsidRPr="00166CE9">
        <w:rPr>
          <w:rFonts w:ascii="Tahoma" w:hAnsi="Tahoma" w:cs="Tahoma"/>
          <w:b/>
          <w:color w:val="0070C0"/>
          <w:sz w:val="20"/>
          <w:szCs w:val="20"/>
        </w:rPr>
        <w:lastRenderedPageBreak/>
        <w:t>OBOWIĄZEK ZATRUDNIENIA NA PODSTAWIE UMOWY O PRACĘ</w:t>
      </w:r>
      <w:bookmarkStart w:id="2" w:name="bookmark12"/>
    </w:p>
    <w:p w:rsidR="00614C47" w:rsidRPr="00614C47" w:rsidRDefault="00614C47" w:rsidP="00B74421">
      <w:pPr>
        <w:widowControl/>
        <w:autoSpaceDE w:val="0"/>
        <w:autoSpaceDN w:val="0"/>
        <w:adjustRightInd w:val="0"/>
        <w:spacing w:line="276" w:lineRule="auto"/>
        <w:rPr>
          <w:rFonts w:ascii="Tahoma" w:hAnsi="Tahoma" w:cs="Tahoma"/>
          <w:sz w:val="20"/>
          <w:szCs w:val="20"/>
          <w:lang w:bidi="ar-SA"/>
        </w:rPr>
      </w:pPr>
      <w:r w:rsidRPr="00614C47">
        <w:rPr>
          <w:rFonts w:ascii="Tahoma" w:hAnsi="Tahoma" w:cs="Tahoma"/>
          <w:sz w:val="20"/>
          <w:szCs w:val="20"/>
          <w:lang w:bidi="ar-SA"/>
        </w:rPr>
        <w:t xml:space="preserve">Zamawiający nie stawia wymogów w zakresie zatrudnienia przez wykonawcę lub podwykonawcę na podstawie stosunku pracy osób wykonujących czynności w zakresie realizacji zamówienia, o których mowa w art. 95 ust.1 ustawy </w:t>
      </w:r>
      <w:proofErr w:type="spellStart"/>
      <w:r w:rsidRPr="00614C47">
        <w:rPr>
          <w:rFonts w:ascii="Tahoma" w:hAnsi="Tahoma" w:cs="Tahoma"/>
          <w:sz w:val="20"/>
          <w:szCs w:val="20"/>
          <w:lang w:bidi="ar-SA"/>
        </w:rPr>
        <w:t>Pzp</w:t>
      </w:r>
      <w:proofErr w:type="spellEnd"/>
      <w:r w:rsidRPr="00614C47">
        <w:rPr>
          <w:rFonts w:ascii="Tahoma" w:hAnsi="Tahoma" w:cs="Tahoma"/>
          <w:sz w:val="20"/>
          <w:szCs w:val="20"/>
          <w:lang w:bidi="ar-SA"/>
        </w:rPr>
        <w:t xml:space="preserve">, oraz o których mowa w art. 96 ust. 2 pkt 2 ustawy </w:t>
      </w:r>
      <w:proofErr w:type="spellStart"/>
      <w:r w:rsidRPr="00614C47">
        <w:rPr>
          <w:rFonts w:ascii="Tahoma" w:hAnsi="Tahoma" w:cs="Tahoma"/>
          <w:sz w:val="20"/>
          <w:szCs w:val="20"/>
          <w:lang w:bidi="ar-SA"/>
        </w:rPr>
        <w:t>Pzp</w:t>
      </w:r>
      <w:proofErr w:type="spellEnd"/>
      <w:r w:rsidRPr="00614C47">
        <w:rPr>
          <w:rFonts w:ascii="Tahoma" w:hAnsi="Tahoma" w:cs="Tahoma"/>
          <w:sz w:val="20"/>
          <w:szCs w:val="20"/>
          <w:lang w:bidi="ar-SA"/>
        </w:rPr>
        <w:t xml:space="preserve">. </w:t>
      </w:r>
    </w:p>
    <w:p w:rsidR="00E4673D" w:rsidRPr="00E4673D" w:rsidRDefault="00E4673D" w:rsidP="00B74421">
      <w:pPr>
        <w:pStyle w:val="Teksttreci2"/>
        <w:shd w:val="clear" w:color="auto" w:fill="auto"/>
        <w:tabs>
          <w:tab w:val="left" w:pos="355"/>
        </w:tabs>
        <w:spacing w:before="0" w:after="0" w:line="276" w:lineRule="auto"/>
        <w:ind w:right="23" w:firstLine="0"/>
        <w:jc w:val="left"/>
        <w:rPr>
          <w:rStyle w:val="Nagwek20"/>
          <w:rFonts w:ascii="Tahoma" w:eastAsia="Calibri" w:hAnsi="Tahoma" w:cs="Tahoma"/>
          <w:bCs w:val="0"/>
          <w:color w:val="0070C0"/>
          <w:sz w:val="20"/>
          <w:szCs w:val="20"/>
        </w:rPr>
      </w:pPr>
    </w:p>
    <w:p w:rsidR="001B0B7A" w:rsidRPr="00166CE9" w:rsidRDefault="009E1117" w:rsidP="003C31AF">
      <w:pPr>
        <w:pStyle w:val="Nagwek21"/>
        <w:keepNext/>
        <w:keepLines/>
        <w:shd w:val="clear" w:color="auto" w:fill="auto"/>
        <w:tabs>
          <w:tab w:val="left" w:pos="914"/>
        </w:tabs>
        <w:spacing w:after="120" w:line="336" w:lineRule="exact"/>
        <w:ind w:firstLine="0"/>
        <w:rPr>
          <w:rFonts w:ascii="Tahoma" w:hAnsi="Tahoma" w:cs="Tahoma"/>
          <w:color w:val="0070C0"/>
          <w:sz w:val="24"/>
          <w:szCs w:val="24"/>
        </w:rPr>
      </w:pPr>
      <w:r w:rsidRPr="00166CE9">
        <w:rPr>
          <w:rStyle w:val="Nagwek20"/>
          <w:rFonts w:ascii="Tahoma" w:hAnsi="Tahoma" w:cs="Tahoma"/>
          <w:b/>
          <w:bCs/>
          <w:color w:val="0070C0"/>
          <w:sz w:val="24"/>
          <w:szCs w:val="24"/>
        </w:rPr>
        <w:t>TERMIN WYKONANIA ZAMÓWIENIA</w:t>
      </w:r>
      <w:bookmarkEnd w:id="2"/>
    </w:p>
    <w:p w:rsidR="00CF61B9" w:rsidRDefault="00181D71" w:rsidP="00CF61B9">
      <w:pPr>
        <w:spacing w:line="276" w:lineRule="auto"/>
        <w:jc w:val="both"/>
        <w:rPr>
          <w:rFonts w:ascii="Tahoma" w:hAnsi="Tahoma" w:cs="Tahoma"/>
          <w:b/>
          <w:sz w:val="20"/>
          <w:szCs w:val="20"/>
        </w:rPr>
      </w:pPr>
      <w:r w:rsidRPr="00F37E56">
        <w:rPr>
          <w:rFonts w:ascii="Tahoma" w:hAnsi="Tahoma" w:cs="Tahoma"/>
          <w:b/>
          <w:sz w:val="20"/>
          <w:szCs w:val="20"/>
        </w:rPr>
        <w:t xml:space="preserve">Okres realizacji </w:t>
      </w:r>
      <w:r w:rsidR="00F30229" w:rsidRPr="00F37E56">
        <w:rPr>
          <w:rFonts w:ascii="Tahoma" w:hAnsi="Tahoma" w:cs="Tahoma"/>
          <w:b/>
          <w:sz w:val="20"/>
          <w:szCs w:val="20"/>
        </w:rPr>
        <w:t>zamówienia</w:t>
      </w:r>
      <w:r w:rsidR="008720FE" w:rsidRPr="00F37E56">
        <w:rPr>
          <w:rFonts w:ascii="Tahoma" w:hAnsi="Tahoma" w:cs="Tahoma"/>
          <w:b/>
          <w:sz w:val="20"/>
          <w:szCs w:val="20"/>
        </w:rPr>
        <w:t xml:space="preserve"> do</w:t>
      </w:r>
      <w:r w:rsidR="00F30229" w:rsidRPr="00F37E56">
        <w:rPr>
          <w:rFonts w:ascii="Tahoma" w:hAnsi="Tahoma" w:cs="Tahoma"/>
          <w:b/>
          <w:sz w:val="20"/>
          <w:szCs w:val="20"/>
        </w:rPr>
        <w:t xml:space="preserve"> </w:t>
      </w:r>
      <w:r w:rsidR="00CF61B9">
        <w:rPr>
          <w:rFonts w:ascii="Tahoma" w:hAnsi="Tahoma" w:cs="Tahoma"/>
          <w:b/>
          <w:sz w:val="20"/>
          <w:szCs w:val="20"/>
          <w:u w:val="single"/>
        </w:rPr>
        <w:t xml:space="preserve">8 </w:t>
      </w:r>
      <w:r w:rsidRPr="00F37E56">
        <w:rPr>
          <w:rFonts w:ascii="Tahoma" w:hAnsi="Tahoma" w:cs="Tahoma"/>
          <w:b/>
          <w:sz w:val="20"/>
          <w:szCs w:val="20"/>
          <w:u w:val="single"/>
        </w:rPr>
        <w:t>miesięcy</w:t>
      </w:r>
      <w:r w:rsidR="00FC4D26" w:rsidRPr="00F37E56">
        <w:rPr>
          <w:rFonts w:ascii="Tahoma" w:hAnsi="Tahoma" w:cs="Tahoma"/>
          <w:b/>
          <w:sz w:val="20"/>
          <w:szCs w:val="20"/>
          <w:u w:val="single"/>
        </w:rPr>
        <w:t xml:space="preserve"> od daty podpisania umowy</w:t>
      </w:r>
      <w:r w:rsidR="00975B30" w:rsidRPr="00CF61B9">
        <w:rPr>
          <w:rFonts w:ascii="Tahoma" w:hAnsi="Tahoma" w:cs="Tahoma"/>
          <w:b/>
          <w:sz w:val="20"/>
          <w:szCs w:val="20"/>
        </w:rPr>
        <w:t>.</w:t>
      </w:r>
      <w:r w:rsidR="00CF61B9" w:rsidRPr="00CF61B9">
        <w:rPr>
          <w:rFonts w:ascii="Tahoma" w:hAnsi="Tahoma" w:cs="Tahoma"/>
          <w:b/>
          <w:sz w:val="20"/>
          <w:szCs w:val="20"/>
        </w:rPr>
        <w:t xml:space="preserve"> </w:t>
      </w:r>
    </w:p>
    <w:p w:rsidR="007A624D" w:rsidRDefault="00405160" w:rsidP="00CF61B9">
      <w:pPr>
        <w:spacing w:line="276" w:lineRule="auto"/>
        <w:jc w:val="both"/>
        <w:rPr>
          <w:rFonts w:ascii="Tahoma" w:hAnsi="Tahoma" w:cs="Tahoma"/>
          <w:b/>
          <w:sz w:val="20"/>
          <w:szCs w:val="20"/>
        </w:rPr>
      </w:pPr>
      <w:r>
        <w:rPr>
          <w:rFonts w:ascii="Tahoma" w:hAnsi="Tahoma" w:cs="Tahoma"/>
          <w:b/>
          <w:sz w:val="20"/>
          <w:szCs w:val="20"/>
        </w:rPr>
        <w:t xml:space="preserve">Ostateczny termin wykonania: </w:t>
      </w:r>
      <w:r w:rsidR="00CF61B9">
        <w:rPr>
          <w:rFonts w:ascii="Tahoma" w:hAnsi="Tahoma" w:cs="Tahoma"/>
          <w:b/>
          <w:sz w:val="20"/>
          <w:szCs w:val="20"/>
        </w:rPr>
        <w:t>31.</w:t>
      </w:r>
      <w:r>
        <w:rPr>
          <w:rFonts w:ascii="Tahoma" w:hAnsi="Tahoma" w:cs="Tahoma"/>
          <w:b/>
          <w:sz w:val="20"/>
          <w:szCs w:val="20"/>
        </w:rPr>
        <w:t>12.2023 rok</w:t>
      </w:r>
      <w:r w:rsidR="00CF61B9">
        <w:rPr>
          <w:rFonts w:ascii="Tahoma" w:hAnsi="Tahoma" w:cs="Tahoma"/>
          <w:b/>
          <w:sz w:val="20"/>
          <w:szCs w:val="20"/>
        </w:rPr>
        <w:t>.</w:t>
      </w:r>
    </w:p>
    <w:p w:rsidR="00523CDC" w:rsidRPr="00CF61B9" w:rsidRDefault="00523CDC" w:rsidP="00CF61B9">
      <w:pPr>
        <w:spacing w:line="276" w:lineRule="auto"/>
        <w:jc w:val="both"/>
        <w:rPr>
          <w:rFonts w:ascii="Tahoma" w:hAnsi="Tahoma" w:cs="Tahoma"/>
          <w:b/>
          <w:sz w:val="20"/>
          <w:szCs w:val="20"/>
        </w:rPr>
      </w:pPr>
    </w:p>
    <w:p w:rsidR="00991775" w:rsidRDefault="0023074D" w:rsidP="00991775">
      <w:pPr>
        <w:widowControl/>
        <w:autoSpaceDE w:val="0"/>
        <w:autoSpaceDN w:val="0"/>
        <w:adjustRightInd w:val="0"/>
        <w:rPr>
          <w:rFonts w:ascii="Tahoma" w:hAnsi="Tahoma" w:cs="Tahoma"/>
          <w:b/>
          <w:color w:val="4F81BD" w:themeColor="accent1"/>
          <w:lang w:bidi="ar-SA"/>
        </w:rPr>
      </w:pPr>
      <w:r w:rsidRPr="0023074D">
        <w:rPr>
          <w:rFonts w:ascii="Tahoma" w:hAnsi="Tahoma" w:cs="Tahoma"/>
          <w:b/>
          <w:color w:val="4F81BD" w:themeColor="accent1"/>
          <w:lang w:bidi="ar-SA"/>
        </w:rPr>
        <w:t>GWARANCJA.</w:t>
      </w:r>
    </w:p>
    <w:p w:rsidR="0023074D" w:rsidRPr="0023074D" w:rsidRDefault="0023074D" w:rsidP="00991775">
      <w:pPr>
        <w:widowControl/>
        <w:autoSpaceDE w:val="0"/>
        <w:autoSpaceDN w:val="0"/>
        <w:adjustRightInd w:val="0"/>
        <w:rPr>
          <w:rFonts w:ascii="Tahoma" w:hAnsi="Tahoma" w:cs="Tahoma"/>
          <w:b/>
          <w:color w:val="4F81BD" w:themeColor="accent1"/>
          <w:lang w:bidi="ar-SA"/>
        </w:rPr>
      </w:pPr>
    </w:p>
    <w:p w:rsidR="00991775" w:rsidRPr="00D679F2" w:rsidRDefault="006B5C7D" w:rsidP="00061BB8">
      <w:pPr>
        <w:widowControl/>
        <w:autoSpaceDE w:val="0"/>
        <w:autoSpaceDN w:val="0"/>
        <w:adjustRightInd w:val="0"/>
        <w:spacing w:line="276" w:lineRule="auto"/>
        <w:rPr>
          <w:rFonts w:ascii="Tahoma" w:hAnsi="Tahoma" w:cs="Tahoma"/>
          <w:color w:val="auto"/>
          <w:sz w:val="20"/>
          <w:szCs w:val="20"/>
          <w:lang w:bidi="ar-SA"/>
        </w:rPr>
      </w:pPr>
      <w:r>
        <w:rPr>
          <w:rFonts w:ascii="Tahoma" w:hAnsi="Tahoma" w:cs="Tahoma"/>
          <w:color w:val="auto"/>
          <w:sz w:val="20"/>
          <w:szCs w:val="20"/>
          <w:lang w:bidi="ar-SA"/>
        </w:rPr>
        <w:t xml:space="preserve">1. Wymaga się aby okres </w:t>
      </w:r>
      <w:r w:rsidR="008055CB" w:rsidRPr="00D679F2">
        <w:rPr>
          <w:rFonts w:ascii="Tahoma" w:hAnsi="Tahoma" w:cs="Tahoma"/>
          <w:color w:val="auto"/>
          <w:sz w:val="20"/>
          <w:szCs w:val="20"/>
          <w:lang w:bidi="ar-SA"/>
        </w:rPr>
        <w:t xml:space="preserve"> </w:t>
      </w:r>
      <w:r w:rsidR="002E6199">
        <w:rPr>
          <w:rFonts w:ascii="Tahoma" w:hAnsi="Tahoma" w:cs="Tahoma"/>
          <w:color w:val="auto"/>
          <w:sz w:val="20"/>
          <w:szCs w:val="20"/>
          <w:lang w:bidi="ar-SA"/>
        </w:rPr>
        <w:t xml:space="preserve">gwarancji jakości na </w:t>
      </w:r>
      <w:r>
        <w:rPr>
          <w:rFonts w:ascii="Tahoma" w:hAnsi="Tahoma" w:cs="Tahoma"/>
          <w:color w:val="auto"/>
          <w:sz w:val="20"/>
          <w:szCs w:val="20"/>
          <w:lang w:bidi="ar-SA"/>
        </w:rPr>
        <w:t>zabudowę</w:t>
      </w:r>
      <w:r w:rsidR="002E6199">
        <w:rPr>
          <w:rFonts w:ascii="Tahoma" w:hAnsi="Tahoma" w:cs="Tahoma"/>
          <w:color w:val="auto"/>
          <w:sz w:val="20"/>
          <w:szCs w:val="20"/>
          <w:lang w:bidi="ar-SA"/>
        </w:rPr>
        <w:t xml:space="preserve"> i podwozie</w:t>
      </w:r>
      <w:r>
        <w:rPr>
          <w:rFonts w:ascii="Tahoma" w:hAnsi="Tahoma" w:cs="Tahoma"/>
          <w:color w:val="auto"/>
          <w:sz w:val="20"/>
          <w:szCs w:val="20"/>
          <w:lang w:bidi="ar-SA"/>
        </w:rPr>
        <w:t xml:space="preserve"> </w:t>
      </w:r>
      <w:r w:rsidRPr="006B5C7D">
        <w:rPr>
          <w:rFonts w:ascii="Tahoma" w:hAnsi="Tahoma" w:cs="Tahoma"/>
          <w:b/>
          <w:color w:val="auto"/>
          <w:sz w:val="20"/>
          <w:szCs w:val="20"/>
          <w:lang w:bidi="ar-SA"/>
        </w:rPr>
        <w:t xml:space="preserve">wynosił minimum  </w:t>
      </w:r>
      <w:r w:rsidR="00E10F0F" w:rsidRPr="006B5C7D">
        <w:rPr>
          <w:rFonts w:ascii="Tahoma" w:hAnsi="Tahoma" w:cs="Tahoma"/>
          <w:b/>
          <w:color w:val="auto"/>
          <w:sz w:val="20"/>
          <w:szCs w:val="20"/>
          <w:lang w:bidi="ar-SA"/>
        </w:rPr>
        <w:t>24 miesiące</w:t>
      </w:r>
      <w:r w:rsidR="00E4673D" w:rsidRPr="00D679F2">
        <w:rPr>
          <w:rFonts w:ascii="Tahoma" w:hAnsi="Tahoma" w:cs="Tahoma"/>
          <w:color w:val="auto"/>
          <w:sz w:val="20"/>
          <w:szCs w:val="20"/>
          <w:lang w:bidi="ar-SA"/>
        </w:rPr>
        <w:t xml:space="preserve"> </w:t>
      </w:r>
      <w:r>
        <w:rPr>
          <w:rFonts w:ascii="Tahoma" w:hAnsi="Tahoma" w:cs="Tahoma"/>
          <w:color w:val="auto"/>
          <w:sz w:val="20"/>
          <w:szCs w:val="20"/>
          <w:lang w:bidi="ar-SA"/>
        </w:rPr>
        <w:t xml:space="preserve">liczonym </w:t>
      </w:r>
      <w:r w:rsidR="00E4673D" w:rsidRPr="00D679F2">
        <w:rPr>
          <w:rFonts w:ascii="Tahoma" w:hAnsi="Tahoma" w:cs="Tahoma"/>
          <w:color w:val="auto"/>
          <w:sz w:val="20"/>
          <w:szCs w:val="20"/>
          <w:lang w:bidi="ar-SA"/>
        </w:rPr>
        <w:t xml:space="preserve">od daty odbioru  stosownym protokołem </w:t>
      </w:r>
      <w:r w:rsidR="00991775" w:rsidRPr="00D679F2">
        <w:rPr>
          <w:rFonts w:ascii="Tahoma" w:hAnsi="Tahoma" w:cs="Tahoma"/>
          <w:color w:val="auto"/>
          <w:sz w:val="20"/>
          <w:szCs w:val="20"/>
          <w:lang w:bidi="ar-SA"/>
        </w:rPr>
        <w:t>odbioru sporządzonym przez Wykonawcę</w:t>
      </w:r>
      <w:r w:rsidR="00E4673D" w:rsidRPr="00D679F2">
        <w:rPr>
          <w:rFonts w:ascii="Tahoma" w:hAnsi="Tahoma" w:cs="Tahoma"/>
          <w:color w:val="auto"/>
          <w:sz w:val="20"/>
          <w:szCs w:val="20"/>
          <w:lang w:bidi="ar-SA"/>
        </w:rPr>
        <w:t xml:space="preserve">  </w:t>
      </w:r>
      <w:r w:rsidR="00991775" w:rsidRPr="00D679F2">
        <w:rPr>
          <w:rFonts w:ascii="Tahoma" w:hAnsi="Tahoma" w:cs="Tahoma"/>
          <w:color w:val="auto"/>
          <w:sz w:val="20"/>
          <w:szCs w:val="20"/>
          <w:lang w:bidi="ar-SA"/>
        </w:rPr>
        <w:t xml:space="preserve">i </w:t>
      </w:r>
      <w:r w:rsidR="002D08FB" w:rsidRPr="00D679F2">
        <w:rPr>
          <w:rFonts w:ascii="Tahoma" w:hAnsi="Tahoma" w:cs="Tahoma"/>
          <w:color w:val="auto"/>
          <w:sz w:val="20"/>
          <w:szCs w:val="20"/>
          <w:lang w:bidi="ar-SA"/>
        </w:rPr>
        <w:t xml:space="preserve"> </w:t>
      </w:r>
      <w:r w:rsidR="00991775" w:rsidRPr="00D679F2">
        <w:rPr>
          <w:rFonts w:ascii="Tahoma" w:hAnsi="Tahoma" w:cs="Tahoma"/>
          <w:color w:val="auto"/>
          <w:sz w:val="20"/>
          <w:szCs w:val="20"/>
          <w:lang w:bidi="ar-SA"/>
        </w:rPr>
        <w:t>Zamawiającego.</w:t>
      </w:r>
    </w:p>
    <w:p w:rsidR="00991775" w:rsidRPr="00D679F2" w:rsidRDefault="00E4673D" w:rsidP="00061BB8">
      <w:pPr>
        <w:widowControl/>
        <w:autoSpaceDE w:val="0"/>
        <w:autoSpaceDN w:val="0"/>
        <w:adjustRightInd w:val="0"/>
        <w:spacing w:line="276" w:lineRule="auto"/>
        <w:rPr>
          <w:rFonts w:ascii="Tahoma" w:hAnsi="Tahoma" w:cs="Tahoma"/>
          <w:color w:val="auto"/>
          <w:sz w:val="20"/>
          <w:szCs w:val="20"/>
          <w:lang w:bidi="ar-SA"/>
        </w:rPr>
      </w:pPr>
      <w:r w:rsidRPr="00D679F2">
        <w:rPr>
          <w:rFonts w:ascii="Tahoma" w:hAnsi="Tahoma" w:cs="Tahoma"/>
          <w:color w:val="auto"/>
          <w:sz w:val="20"/>
          <w:szCs w:val="20"/>
          <w:lang w:bidi="ar-SA"/>
        </w:rPr>
        <w:t>2</w:t>
      </w:r>
      <w:r w:rsidR="00991775" w:rsidRPr="00D679F2">
        <w:rPr>
          <w:rFonts w:ascii="Tahoma" w:hAnsi="Tahoma" w:cs="Tahoma"/>
          <w:color w:val="auto"/>
          <w:sz w:val="20"/>
          <w:szCs w:val="20"/>
          <w:lang w:bidi="ar-SA"/>
        </w:rPr>
        <w:t xml:space="preserve">. Wykonawca ponosi pełną </w:t>
      </w:r>
      <w:proofErr w:type="spellStart"/>
      <w:r w:rsidR="00991775" w:rsidRPr="00D679F2">
        <w:rPr>
          <w:rFonts w:ascii="Tahoma" w:hAnsi="Tahoma" w:cs="Tahoma"/>
          <w:color w:val="auto"/>
          <w:sz w:val="20"/>
          <w:szCs w:val="20"/>
          <w:lang w:bidi="ar-SA"/>
        </w:rPr>
        <w:t>odpowiedzialność</w:t>
      </w:r>
      <w:proofErr w:type="spellEnd"/>
      <w:r w:rsidR="00991775" w:rsidRPr="00D679F2">
        <w:rPr>
          <w:rFonts w:ascii="Tahoma" w:hAnsi="Tahoma" w:cs="Tahoma"/>
          <w:color w:val="auto"/>
          <w:sz w:val="20"/>
          <w:szCs w:val="20"/>
          <w:lang w:bidi="ar-SA"/>
        </w:rPr>
        <w:t xml:space="preserve"> za wady przedmiotu umowy, </w:t>
      </w:r>
      <w:proofErr w:type="spellStart"/>
      <w:r w:rsidR="00991775" w:rsidRPr="00D679F2">
        <w:rPr>
          <w:rFonts w:ascii="Tahoma" w:hAnsi="Tahoma" w:cs="Tahoma"/>
          <w:color w:val="auto"/>
          <w:sz w:val="20"/>
          <w:szCs w:val="20"/>
          <w:lang w:bidi="ar-SA"/>
        </w:rPr>
        <w:t>które</w:t>
      </w:r>
      <w:proofErr w:type="spellEnd"/>
      <w:r w:rsidR="00991775" w:rsidRPr="00D679F2">
        <w:rPr>
          <w:rFonts w:ascii="Tahoma" w:hAnsi="Tahoma" w:cs="Tahoma"/>
          <w:color w:val="auto"/>
          <w:sz w:val="20"/>
          <w:szCs w:val="20"/>
          <w:lang w:bidi="ar-SA"/>
        </w:rPr>
        <w:t xml:space="preserve"> ujawnią </w:t>
      </w:r>
      <w:proofErr w:type="spellStart"/>
      <w:r w:rsidR="00991775" w:rsidRPr="00D679F2">
        <w:rPr>
          <w:rFonts w:ascii="Tahoma" w:hAnsi="Tahoma" w:cs="Tahoma"/>
          <w:color w:val="auto"/>
          <w:sz w:val="20"/>
          <w:szCs w:val="20"/>
          <w:lang w:bidi="ar-SA"/>
        </w:rPr>
        <w:t>się̨</w:t>
      </w:r>
      <w:proofErr w:type="spellEnd"/>
      <w:r w:rsidR="00991775" w:rsidRPr="00D679F2">
        <w:rPr>
          <w:rFonts w:ascii="Tahoma" w:hAnsi="Tahoma" w:cs="Tahoma"/>
          <w:color w:val="auto"/>
          <w:sz w:val="20"/>
          <w:szCs w:val="20"/>
          <w:lang w:bidi="ar-SA"/>
        </w:rPr>
        <w:t xml:space="preserve"> w okresie r</w:t>
      </w:r>
      <w:r w:rsidR="00D679F2">
        <w:rPr>
          <w:rFonts w:ascii="Tahoma" w:hAnsi="Tahoma" w:cs="Tahoma"/>
          <w:color w:val="auto"/>
          <w:sz w:val="20"/>
          <w:szCs w:val="20"/>
          <w:lang w:bidi="ar-SA"/>
        </w:rPr>
        <w:t xml:space="preserve">ękojmi lub gwarancji. Wykonawcę </w:t>
      </w:r>
      <w:proofErr w:type="spellStart"/>
      <w:r w:rsidR="00D679F2">
        <w:rPr>
          <w:rFonts w:ascii="Tahoma" w:hAnsi="Tahoma" w:cs="Tahoma"/>
          <w:color w:val="auto"/>
          <w:sz w:val="20"/>
          <w:szCs w:val="20"/>
          <w:lang w:bidi="ar-SA"/>
        </w:rPr>
        <w:t>obciążają</w:t>
      </w:r>
      <w:proofErr w:type="spellEnd"/>
      <w:r w:rsidR="00991775" w:rsidRPr="00D679F2">
        <w:rPr>
          <w:rFonts w:ascii="Tahoma" w:hAnsi="Tahoma" w:cs="Tahoma"/>
          <w:color w:val="auto"/>
          <w:sz w:val="20"/>
          <w:szCs w:val="20"/>
          <w:lang w:bidi="ar-SA"/>
        </w:rPr>
        <w:t xml:space="preserve"> wszelkie koszty i ryzyka związane z koniecznością usunięcia wad ujawnionych w okresie rękojmi lub gwarancji.</w:t>
      </w:r>
    </w:p>
    <w:p w:rsidR="007A624D" w:rsidRDefault="00E4673D" w:rsidP="00061BB8">
      <w:pPr>
        <w:widowControl/>
        <w:autoSpaceDE w:val="0"/>
        <w:autoSpaceDN w:val="0"/>
        <w:adjustRightInd w:val="0"/>
        <w:spacing w:line="276" w:lineRule="auto"/>
        <w:rPr>
          <w:rFonts w:ascii="Tahoma" w:hAnsi="Tahoma" w:cs="Tahoma"/>
          <w:color w:val="auto"/>
          <w:sz w:val="20"/>
          <w:szCs w:val="20"/>
          <w:lang w:bidi="ar-SA"/>
        </w:rPr>
      </w:pPr>
      <w:r w:rsidRPr="00D679F2">
        <w:rPr>
          <w:rFonts w:ascii="Tahoma" w:hAnsi="Tahoma" w:cs="Tahoma"/>
          <w:color w:val="auto"/>
          <w:sz w:val="20"/>
          <w:szCs w:val="20"/>
          <w:lang w:bidi="ar-SA"/>
        </w:rPr>
        <w:t>3</w:t>
      </w:r>
      <w:r w:rsidR="00991775" w:rsidRPr="00D679F2">
        <w:rPr>
          <w:rFonts w:ascii="Tahoma" w:hAnsi="Tahoma" w:cs="Tahoma"/>
          <w:color w:val="auto"/>
          <w:sz w:val="20"/>
          <w:szCs w:val="20"/>
          <w:lang w:bidi="ar-SA"/>
        </w:rPr>
        <w:t>. Gwarancja w żaden sposób nie wyłącza, nie ogranicza oraz nie zawiesza uprawnień Zamawiającego z tytułu rękojmi za wady przedmiotu umowy.</w:t>
      </w:r>
    </w:p>
    <w:p w:rsidR="008055CB" w:rsidRDefault="008055CB" w:rsidP="008055CB">
      <w:pPr>
        <w:pStyle w:val="Teksttreci2"/>
        <w:shd w:val="clear" w:color="auto" w:fill="auto"/>
        <w:tabs>
          <w:tab w:val="left" w:pos="355"/>
        </w:tabs>
        <w:spacing w:before="0" w:after="0" w:line="336" w:lineRule="exact"/>
        <w:ind w:right="20" w:firstLine="0"/>
        <w:jc w:val="left"/>
        <w:rPr>
          <w:rFonts w:asciiTheme="majorHAnsi" w:hAnsiTheme="majorHAnsi"/>
          <w:sz w:val="24"/>
          <w:szCs w:val="24"/>
          <w:u w:val="single"/>
        </w:rPr>
      </w:pPr>
    </w:p>
    <w:p w:rsidR="008055CB" w:rsidRPr="00D679F2" w:rsidRDefault="008055CB" w:rsidP="00D679F2">
      <w:pPr>
        <w:pStyle w:val="Teksttreci2"/>
        <w:shd w:val="clear" w:color="auto" w:fill="auto"/>
        <w:tabs>
          <w:tab w:val="left" w:pos="355"/>
        </w:tabs>
        <w:spacing w:before="0" w:after="0" w:line="240" w:lineRule="auto"/>
        <w:ind w:right="20" w:firstLine="0"/>
        <w:jc w:val="left"/>
        <w:rPr>
          <w:rFonts w:ascii="Tahoma" w:hAnsi="Tahoma" w:cs="Tahoma"/>
          <w:b/>
          <w:sz w:val="20"/>
          <w:szCs w:val="20"/>
          <w:u w:val="single"/>
        </w:rPr>
      </w:pPr>
      <w:r w:rsidRPr="00D679F2">
        <w:rPr>
          <w:rFonts w:ascii="Tahoma" w:hAnsi="Tahoma" w:cs="Tahoma"/>
          <w:b/>
          <w:sz w:val="20"/>
          <w:szCs w:val="20"/>
          <w:u w:val="single"/>
        </w:rPr>
        <w:t>UWAGA:</w:t>
      </w:r>
    </w:p>
    <w:p w:rsidR="008055CB" w:rsidRPr="00D679F2" w:rsidRDefault="008055CB" w:rsidP="00D679F2">
      <w:pPr>
        <w:pStyle w:val="Teksttreci2"/>
        <w:shd w:val="clear" w:color="auto" w:fill="auto"/>
        <w:tabs>
          <w:tab w:val="left" w:pos="355"/>
        </w:tabs>
        <w:spacing w:before="0" w:after="0" w:line="240" w:lineRule="auto"/>
        <w:ind w:right="23" w:firstLine="0"/>
        <w:jc w:val="left"/>
        <w:rPr>
          <w:rFonts w:ascii="Tahoma" w:hAnsi="Tahoma" w:cs="Tahoma"/>
          <w:b/>
          <w:sz w:val="20"/>
          <w:szCs w:val="20"/>
        </w:rPr>
      </w:pPr>
      <w:r w:rsidRPr="00D679F2">
        <w:rPr>
          <w:rFonts w:ascii="Tahoma" w:hAnsi="Tahoma" w:cs="Tahoma"/>
          <w:b/>
          <w:sz w:val="20"/>
          <w:szCs w:val="20"/>
        </w:rPr>
        <w:t xml:space="preserve">Wykonawca w ofercie może zadeklarować  dłuższy okres gwarancji . Wydłużenie okresu gwarancji stanowi kryterium oceny ofert. Okres gwarancji należy zadeklarować w </w:t>
      </w:r>
      <w:r w:rsidRPr="00D679F2">
        <w:rPr>
          <w:rFonts w:ascii="Tahoma" w:hAnsi="Tahoma" w:cs="Tahoma"/>
          <w:b/>
          <w:sz w:val="20"/>
          <w:szCs w:val="20"/>
          <w:u w:val="single"/>
        </w:rPr>
        <w:t xml:space="preserve"> </w:t>
      </w:r>
      <w:r w:rsidR="00D679F2">
        <w:rPr>
          <w:rFonts w:ascii="Tahoma" w:hAnsi="Tahoma" w:cs="Tahoma"/>
          <w:b/>
          <w:sz w:val="20"/>
          <w:szCs w:val="20"/>
          <w:u w:val="single"/>
        </w:rPr>
        <w:t>miesią</w:t>
      </w:r>
      <w:r w:rsidRPr="00D679F2">
        <w:rPr>
          <w:rFonts w:ascii="Tahoma" w:hAnsi="Tahoma" w:cs="Tahoma"/>
          <w:b/>
          <w:sz w:val="20"/>
          <w:szCs w:val="20"/>
          <w:u w:val="single"/>
        </w:rPr>
        <w:t>c</w:t>
      </w:r>
      <w:r w:rsidR="00D679F2">
        <w:rPr>
          <w:rFonts w:ascii="Tahoma" w:hAnsi="Tahoma" w:cs="Tahoma"/>
          <w:b/>
          <w:sz w:val="20"/>
          <w:szCs w:val="20"/>
          <w:u w:val="single"/>
        </w:rPr>
        <w:t>ach</w:t>
      </w:r>
      <w:r w:rsidRPr="00D679F2">
        <w:rPr>
          <w:rFonts w:ascii="Tahoma" w:hAnsi="Tahoma" w:cs="Tahoma"/>
          <w:b/>
          <w:sz w:val="20"/>
          <w:szCs w:val="20"/>
        </w:rPr>
        <w:t>.</w:t>
      </w:r>
    </w:p>
    <w:p w:rsidR="008055CB" w:rsidRPr="00D679F2" w:rsidRDefault="008055CB" w:rsidP="00D679F2">
      <w:pPr>
        <w:pStyle w:val="Teksttreci2"/>
        <w:shd w:val="clear" w:color="auto" w:fill="auto"/>
        <w:tabs>
          <w:tab w:val="left" w:pos="355"/>
        </w:tabs>
        <w:spacing w:before="0" w:after="0" w:line="240" w:lineRule="auto"/>
        <w:ind w:right="23" w:firstLine="0"/>
        <w:jc w:val="left"/>
        <w:rPr>
          <w:rFonts w:ascii="Tahoma" w:hAnsi="Tahoma" w:cs="Tahoma"/>
          <w:b/>
          <w:sz w:val="20"/>
          <w:szCs w:val="20"/>
        </w:rPr>
      </w:pPr>
      <w:r w:rsidRPr="00D679F2">
        <w:rPr>
          <w:rFonts w:ascii="Tahoma" w:hAnsi="Tahoma" w:cs="Tahoma"/>
          <w:b/>
          <w:sz w:val="20"/>
          <w:szCs w:val="20"/>
        </w:rPr>
        <w:t>Maksymalny okres gwarancji brany pod u</w:t>
      </w:r>
      <w:r w:rsidR="00E8534B" w:rsidRPr="00D679F2">
        <w:rPr>
          <w:rFonts w:ascii="Tahoma" w:hAnsi="Tahoma" w:cs="Tahoma"/>
          <w:b/>
          <w:sz w:val="20"/>
          <w:szCs w:val="20"/>
        </w:rPr>
        <w:t>wagę pr</w:t>
      </w:r>
      <w:r w:rsidR="00D679F2" w:rsidRPr="00D679F2">
        <w:rPr>
          <w:rFonts w:ascii="Tahoma" w:hAnsi="Tahoma" w:cs="Tahoma"/>
          <w:b/>
          <w:sz w:val="20"/>
          <w:szCs w:val="20"/>
        </w:rPr>
        <w:t>zy ocenie ofert wynosi 60 miesię</w:t>
      </w:r>
      <w:r w:rsidR="00E8534B" w:rsidRPr="00D679F2">
        <w:rPr>
          <w:rFonts w:ascii="Tahoma" w:hAnsi="Tahoma" w:cs="Tahoma"/>
          <w:b/>
          <w:sz w:val="20"/>
          <w:szCs w:val="20"/>
        </w:rPr>
        <w:t>cy</w:t>
      </w:r>
      <w:r w:rsidRPr="00D679F2">
        <w:rPr>
          <w:rFonts w:ascii="Tahoma" w:hAnsi="Tahoma" w:cs="Tahoma"/>
          <w:b/>
          <w:sz w:val="20"/>
          <w:szCs w:val="20"/>
        </w:rPr>
        <w:t xml:space="preserve">. </w:t>
      </w:r>
    </w:p>
    <w:p w:rsidR="00D679F2" w:rsidRDefault="00D679F2" w:rsidP="00D679F2">
      <w:pPr>
        <w:pStyle w:val="Teksttreci2"/>
        <w:shd w:val="clear" w:color="auto" w:fill="auto"/>
        <w:tabs>
          <w:tab w:val="left" w:pos="0"/>
        </w:tabs>
        <w:spacing w:before="0" w:after="120" w:line="240" w:lineRule="auto"/>
        <w:ind w:right="23" w:firstLine="0"/>
        <w:jc w:val="left"/>
        <w:rPr>
          <w:rFonts w:ascii="Tahoma" w:hAnsi="Tahoma" w:cs="Tahoma"/>
          <w:b/>
          <w:sz w:val="20"/>
          <w:szCs w:val="20"/>
        </w:rPr>
      </w:pPr>
    </w:p>
    <w:p w:rsidR="008055CB" w:rsidRPr="00D679F2" w:rsidRDefault="00D679F2" w:rsidP="00D679F2">
      <w:pPr>
        <w:pStyle w:val="Teksttreci2"/>
        <w:shd w:val="clear" w:color="auto" w:fill="auto"/>
        <w:tabs>
          <w:tab w:val="left" w:pos="0"/>
        </w:tabs>
        <w:spacing w:before="0" w:after="120" w:line="276" w:lineRule="auto"/>
        <w:ind w:right="23" w:firstLine="0"/>
        <w:jc w:val="left"/>
        <w:rPr>
          <w:rFonts w:ascii="Tahoma" w:hAnsi="Tahoma" w:cs="Tahoma"/>
          <w:sz w:val="20"/>
          <w:szCs w:val="20"/>
        </w:rPr>
      </w:pPr>
      <w:r w:rsidRPr="00D679F2">
        <w:rPr>
          <w:rFonts w:ascii="Tahoma" w:hAnsi="Tahoma" w:cs="Tahoma"/>
          <w:sz w:val="20"/>
          <w:szCs w:val="20"/>
        </w:rPr>
        <w:t>4</w:t>
      </w:r>
      <w:r w:rsidR="008055CB" w:rsidRPr="00D679F2">
        <w:rPr>
          <w:rFonts w:ascii="Tahoma" w:hAnsi="Tahoma" w:cs="Tahoma"/>
          <w:sz w:val="20"/>
          <w:szCs w:val="20"/>
        </w:rPr>
        <w:t xml:space="preserve">.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p>
    <w:p w:rsidR="008055CB" w:rsidRPr="00D679F2" w:rsidRDefault="00D679F2" w:rsidP="00D679F2">
      <w:pPr>
        <w:pStyle w:val="Teksttreci2"/>
        <w:shd w:val="clear" w:color="auto" w:fill="auto"/>
        <w:tabs>
          <w:tab w:val="left" w:pos="0"/>
        </w:tabs>
        <w:spacing w:before="0" w:after="120" w:line="276" w:lineRule="auto"/>
        <w:ind w:right="23" w:firstLine="0"/>
        <w:jc w:val="left"/>
        <w:rPr>
          <w:rFonts w:ascii="Tahoma" w:hAnsi="Tahoma" w:cs="Tahoma"/>
          <w:sz w:val="20"/>
          <w:szCs w:val="20"/>
        </w:rPr>
      </w:pPr>
      <w:r w:rsidRPr="00D679F2">
        <w:rPr>
          <w:rFonts w:ascii="Tahoma" w:hAnsi="Tahoma" w:cs="Tahoma"/>
          <w:sz w:val="20"/>
          <w:szCs w:val="20"/>
        </w:rPr>
        <w:t>5</w:t>
      </w:r>
      <w:r w:rsidR="008055CB" w:rsidRPr="00D679F2">
        <w:rPr>
          <w:rFonts w:ascii="Tahoma" w:hAnsi="Tahoma" w:cs="Tahoma"/>
          <w:sz w:val="20"/>
          <w:szCs w:val="20"/>
        </w:rPr>
        <w:t>. Okres rękojmi jest równy okresowi gwarancji. Zamawiającemu przysługują pełne uprawnienia  z tytułu rękojmi za wady fizyczne wynikające z przepisów kodeksu cywilnego terminach tam określonych – niezależnie od uprawnień  z tytułu gwarancji. Jeżeli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8055CB" w:rsidRPr="00D679F2" w:rsidRDefault="00D679F2" w:rsidP="00D679F2">
      <w:pPr>
        <w:pStyle w:val="Teksttreci2"/>
        <w:shd w:val="clear" w:color="auto" w:fill="auto"/>
        <w:tabs>
          <w:tab w:val="left" w:pos="0"/>
        </w:tabs>
        <w:spacing w:before="0" w:after="0" w:line="276" w:lineRule="auto"/>
        <w:ind w:right="20" w:firstLine="0"/>
        <w:jc w:val="left"/>
        <w:rPr>
          <w:rFonts w:ascii="Tahoma" w:hAnsi="Tahoma" w:cs="Tahoma"/>
          <w:sz w:val="20"/>
          <w:szCs w:val="20"/>
        </w:rPr>
      </w:pPr>
      <w:r w:rsidRPr="00D679F2">
        <w:rPr>
          <w:rFonts w:ascii="Tahoma" w:hAnsi="Tahoma" w:cs="Tahoma"/>
          <w:sz w:val="20"/>
          <w:szCs w:val="20"/>
        </w:rPr>
        <w:t>6</w:t>
      </w:r>
      <w:r w:rsidR="008055CB" w:rsidRPr="00D679F2">
        <w:rPr>
          <w:rFonts w:ascii="Tahoma" w:hAnsi="Tahoma" w:cs="Tahoma"/>
          <w:sz w:val="20"/>
          <w:szCs w:val="20"/>
        </w:rPr>
        <w:t xml:space="preserve">. Udzielając gwarancji Wykonawca zapewnia bezpłatne czynności przeglądów gwarancyjnych w tym okresie.  Zamawiający w okresie gwarancji w odstępach rocznych ma prawo zwołać przeglądy gwarancyjne, w którym Wykonawca zobowiązuje się uczestniczyć na własny koszt. Z czynności tych spisywany będzie protokół z terminami usunięcia ewentualnych usterek i wad. </w:t>
      </w:r>
    </w:p>
    <w:p w:rsidR="00181D71" w:rsidRDefault="00181D71" w:rsidP="005409C7">
      <w:pPr>
        <w:widowControl/>
        <w:autoSpaceDE w:val="0"/>
        <w:autoSpaceDN w:val="0"/>
        <w:adjustRightInd w:val="0"/>
        <w:spacing w:line="276" w:lineRule="auto"/>
        <w:rPr>
          <w:rFonts w:asciiTheme="minorHAnsi" w:hAnsiTheme="minorHAnsi" w:cs="CIDFont+F1"/>
          <w:color w:val="auto"/>
          <w:lang w:bidi="ar-SA"/>
        </w:rPr>
      </w:pPr>
    </w:p>
    <w:p w:rsidR="00BD711B" w:rsidRPr="00166CE9" w:rsidRDefault="00BD711B" w:rsidP="005409C7">
      <w:pPr>
        <w:widowControl/>
        <w:autoSpaceDE w:val="0"/>
        <w:autoSpaceDN w:val="0"/>
        <w:adjustRightInd w:val="0"/>
        <w:spacing w:line="276" w:lineRule="auto"/>
        <w:rPr>
          <w:rFonts w:ascii="Tahoma" w:hAnsi="Tahoma" w:cs="Tahoma"/>
          <w:b/>
          <w:color w:val="0070C0"/>
          <w:lang w:bidi="ar-SA"/>
        </w:rPr>
      </w:pPr>
      <w:r w:rsidRPr="00166CE9">
        <w:rPr>
          <w:rFonts w:ascii="Tahoma" w:hAnsi="Tahoma" w:cs="Tahoma"/>
          <w:b/>
          <w:color w:val="0070C0"/>
          <w:lang w:bidi="ar-SA"/>
        </w:rPr>
        <w:t xml:space="preserve">PROJEKTOWANE POSTANOWIENIA </w:t>
      </w:r>
      <w:r w:rsidR="00D80F39" w:rsidRPr="00166CE9">
        <w:rPr>
          <w:rFonts w:ascii="Tahoma" w:hAnsi="Tahoma" w:cs="Tahoma"/>
          <w:b/>
          <w:color w:val="0070C0"/>
          <w:lang w:bidi="ar-SA"/>
        </w:rPr>
        <w:t xml:space="preserve">DO </w:t>
      </w:r>
      <w:r w:rsidRPr="00166CE9">
        <w:rPr>
          <w:rFonts w:ascii="Tahoma" w:hAnsi="Tahoma" w:cs="Tahoma"/>
          <w:b/>
          <w:color w:val="0070C0"/>
          <w:lang w:bidi="ar-SA"/>
        </w:rPr>
        <w:t>UMOWY W SPRAWIE ZAMÓWIENIA</w:t>
      </w:r>
    </w:p>
    <w:p w:rsidR="00076A9B" w:rsidRPr="00166CE9" w:rsidRDefault="0056307F" w:rsidP="005409C7">
      <w:pPr>
        <w:widowControl/>
        <w:autoSpaceDE w:val="0"/>
        <w:autoSpaceDN w:val="0"/>
        <w:adjustRightInd w:val="0"/>
        <w:spacing w:after="120" w:line="276" w:lineRule="auto"/>
        <w:rPr>
          <w:rFonts w:ascii="Tahoma" w:hAnsi="Tahoma" w:cs="Tahoma"/>
          <w:b/>
          <w:color w:val="0070C0"/>
          <w:lang w:bidi="ar-SA"/>
        </w:rPr>
      </w:pPr>
      <w:r w:rsidRPr="00166CE9">
        <w:rPr>
          <w:rFonts w:ascii="Tahoma" w:hAnsi="Tahoma" w:cs="Tahoma"/>
          <w:b/>
          <w:color w:val="0070C0"/>
          <w:lang w:bidi="ar-SA"/>
        </w:rPr>
        <w:t>PUBLICZNEGO.</w:t>
      </w:r>
    </w:p>
    <w:p w:rsidR="0013376A" w:rsidRPr="00166CE9" w:rsidRDefault="0013376A" w:rsidP="000171DC">
      <w:pPr>
        <w:ind w:right="20"/>
        <w:jc w:val="both"/>
        <w:rPr>
          <w:rFonts w:ascii="Tahoma" w:hAnsi="Tahoma" w:cs="Tahoma"/>
          <w:sz w:val="20"/>
          <w:szCs w:val="20"/>
        </w:rPr>
      </w:pPr>
      <w:r w:rsidRPr="00166CE9">
        <w:rPr>
          <w:rFonts w:ascii="Tahoma" w:hAnsi="Tahoma" w:cs="Tahoma"/>
          <w:color w:val="auto"/>
          <w:sz w:val="20"/>
          <w:szCs w:val="20"/>
          <w:lang w:bidi="ar-SA"/>
        </w:rPr>
        <w:t>Postanowienia d</w:t>
      </w:r>
      <w:r w:rsidR="007A624D" w:rsidRPr="00166CE9">
        <w:rPr>
          <w:rFonts w:ascii="Tahoma" w:hAnsi="Tahoma" w:cs="Tahoma"/>
          <w:color w:val="auto"/>
          <w:sz w:val="20"/>
          <w:szCs w:val="20"/>
          <w:lang w:bidi="ar-SA"/>
        </w:rPr>
        <w:t xml:space="preserve">o umowy zawiera projekt umowy, </w:t>
      </w:r>
      <w:r w:rsidRPr="00166CE9">
        <w:rPr>
          <w:rFonts w:ascii="Tahoma" w:hAnsi="Tahoma" w:cs="Tahoma"/>
          <w:color w:val="auto"/>
          <w:sz w:val="20"/>
          <w:szCs w:val="20"/>
          <w:lang w:bidi="ar-SA"/>
        </w:rPr>
        <w:t>stanowiący załącznik do niniejszej SWZ</w:t>
      </w:r>
      <w:r w:rsidR="00523CDC">
        <w:rPr>
          <w:rFonts w:ascii="Tahoma" w:hAnsi="Tahoma" w:cs="Tahoma"/>
          <w:color w:val="auto"/>
          <w:sz w:val="20"/>
          <w:szCs w:val="20"/>
          <w:lang w:bidi="ar-SA"/>
        </w:rPr>
        <w:t>.</w:t>
      </w:r>
      <w:r w:rsidRPr="00166CE9">
        <w:rPr>
          <w:rFonts w:ascii="Tahoma" w:hAnsi="Tahoma" w:cs="Tahoma"/>
          <w:color w:val="auto"/>
          <w:sz w:val="20"/>
          <w:szCs w:val="20"/>
          <w:lang w:bidi="ar-SA"/>
        </w:rPr>
        <w:t xml:space="preserve"> </w:t>
      </w:r>
    </w:p>
    <w:p w:rsidR="008E0D06" w:rsidRDefault="008E0D06" w:rsidP="008E0D06">
      <w:pPr>
        <w:pStyle w:val="Teksttreci2"/>
        <w:shd w:val="clear" w:color="auto" w:fill="auto"/>
        <w:tabs>
          <w:tab w:val="left" w:pos="474"/>
        </w:tabs>
        <w:spacing w:before="0" w:after="120" w:line="336" w:lineRule="exact"/>
        <w:ind w:right="20" w:firstLine="0"/>
        <w:jc w:val="both"/>
        <w:rPr>
          <w:rStyle w:val="Teksttreci52"/>
          <w:rFonts w:asciiTheme="minorHAnsi" w:hAnsiTheme="minorHAnsi"/>
          <w:bCs w:val="0"/>
          <w:color w:val="auto"/>
          <w:sz w:val="28"/>
          <w:szCs w:val="28"/>
        </w:rPr>
      </w:pPr>
    </w:p>
    <w:p w:rsidR="00142FF7" w:rsidRPr="002235F1" w:rsidRDefault="00B1003A" w:rsidP="00B74421">
      <w:pPr>
        <w:pStyle w:val="Teksttreci2"/>
        <w:shd w:val="clear" w:color="auto" w:fill="auto"/>
        <w:tabs>
          <w:tab w:val="left" w:pos="474"/>
        </w:tabs>
        <w:spacing w:before="0" w:after="0" w:line="240" w:lineRule="auto"/>
        <w:ind w:right="23" w:firstLine="0"/>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IV</w:t>
      </w:r>
      <w:r w:rsidR="00141DB0"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 </w:t>
      </w:r>
      <w:r w:rsidR="00D679F2">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INFORMACJE O ŚRODKACH KOMUNIKACJI ELEKTRONICZNEJ, </w:t>
      </w:r>
    </w:p>
    <w:p w:rsidR="00186BBE" w:rsidRPr="002235F1" w:rsidRDefault="008E0D06" w:rsidP="00B74421">
      <w:pPr>
        <w:pStyle w:val="Teksttreci2"/>
        <w:shd w:val="clear" w:color="auto" w:fill="auto"/>
        <w:tabs>
          <w:tab w:val="left" w:pos="474"/>
        </w:tabs>
        <w:spacing w:before="0" w:after="0" w:line="240" w:lineRule="auto"/>
        <w:ind w:left="709" w:right="23"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przy użyciu których Zamawiający będzie komunikował się z wykonawcami,</w:t>
      </w:r>
    </w:p>
    <w:p w:rsidR="00142FF7" w:rsidRPr="002235F1" w:rsidRDefault="00186BBE" w:rsidP="00B74421">
      <w:pPr>
        <w:pStyle w:val="Teksttreci2"/>
        <w:shd w:val="clear" w:color="auto" w:fill="auto"/>
        <w:tabs>
          <w:tab w:val="left" w:pos="474"/>
        </w:tabs>
        <w:spacing w:before="0" w:after="0" w:line="240" w:lineRule="auto"/>
        <w:ind w:left="709" w:right="20"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 xml:space="preserve">oraz informacje o wymaganiach technicznych i organizacyjnych sporządzania,     </w:t>
      </w:r>
    </w:p>
    <w:p w:rsidR="00142FF7" w:rsidRPr="002235F1" w:rsidRDefault="009B1FB7" w:rsidP="00B74421">
      <w:pPr>
        <w:pStyle w:val="Teksttreci2"/>
        <w:shd w:val="clear" w:color="auto" w:fill="auto"/>
        <w:tabs>
          <w:tab w:val="left" w:pos="474"/>
          <w:tab w:val="left" w:pos="7823"/>
        </w:tabs>
        <w:spacing w:before="0" w:after="0" w:line="240" w:lineRule="auto"/>
        <w:ind w:left="709" w:right="20" w:hanging="709"/>
        <w:jc w:val="both"/>
        <w:rPr>
          <w:rStyle w:val="Teksttreci52"/>
          <w:rFonts w:ascii="Tahoma" w:hAnsi="Tahoma" w:cs="Tahoma"/>
          <w:bCs w:val="0"/>
          <w:color w:val="auto"/>
          <w:sz w:val="24"/>
          <w:szCs w:val="24"/>
        </w:rPr>
      </w:pPr>
      <w:r w:rsidRPr="002235F1">
        <w:rPr>
          <w:rStyle w:val="Teksttreci52"/>
          <w:rFonts w:ascii="Tahoma" w:hAnsi="Tahoma" w:cs="Tahoma"/>
          <w:bCs w:val="0"/>
          <w:color w:val="auto"/>
          <w:sz w:val="24"/>
          <w:szCs w:val="24"/>
        </w:rPr>
        <w:t xml:space="preserve">       </w:t>
      </w:r>
      <w:r w:rsidR="008E0D06" w:rsidRPr="002235F1">
        <w:rPr>
          <w:rStyle w:val="Teksttreci52"/>
          <w:rFonts w:ascii="Tahoma" w:hAnsi="Tahoma" w:cs="Tahoma"/>
          <w:bCs w:val="0"/>
          <w:color w:val="auto"/>
          <w:sz w:val="24"/>
          <w:szCs w:val="24"/>
        </w:rPr>
        <w:t xml:space="preserve">       </w:t>
      </w:r>
      <w:r w:rsidR="00142FF7" w:rsidRPr="002235F1">
        <w:rPr>
          <w:rStyle w:val="Teksttreci52"/>
          <w:rFonts w:ascii="Tahoma" w:hAnsi="Tahoma" w:cs="Tahoma"/>
          <w:bCs w:val="0"/>
          <w:color w:val="auto"/>
          <w:sz w:val="24"/>
          <w:szCs w:val="24"/>
        </w:rPr>
        <w:t>wysyłania i odbierania korespondencji elektronicznej</w:t>
      </w:r>
      <w:r w:rsidR="00B74421">
        <w:rPr>
          <w:rStyle w:val="Teksttreci52"/>
          <w:rFonts w:ascii="Tahoma" w:hAnsi="Tahoma" w:cs="Tahoma"/>
          <w:bCs w:val="0"/>
          <w:color w:val="auto"/>
          <w:sz w:val="24"/>
          <w:szCs w:val="24"/>
        </w:rPr>
        <w:tab/>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7C2CF4" w:rsidRPr="002235F1" w:rsidRDefault="001757DD" w:rsidP="002C180D">
      <w:pPr>
        <w:pStyle w:val="Teksttreci41"/>
        <w:shd w:val="clear" w:color="auto" w:fill="auto"/>
        <w:spacing w:before="0" w:after="120" w:line="240" w:lineRule="exact"/>
        <w:ind w:firstLine="0"/>
        <w:rPr>
          <w:rFonts w:ascii="Tahoma" w:hAnsi="Tahoma" w:cs="Tahoma"/>
          <w:color w:val="0070C0"/>
        </w:rPr>
      </w:pPr>
      <w:r w:rsidRPr="002235F1">
        <w:rPr>
          <w:rFonts w:ascii="Tahoma" w:hAnsi="Tahoma" w:cs="Tahoma"/>
          <w:color w:val="0070C0"/>
        </w:rPr>
        <w:lastRenderedPageBreak/>
        <w:t>INFORMACJE OGÓLNE</w:t>
      </w:r>
    </w:p>
    <w:p w:rsidR="007C2CF4" w:rsidRPr="002235F1" w:rsidRDefault="007C2CF4" w:rsidP="00984742">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b/>
          <w:bCs/>
          <w:color w:val="auto"/>
          <w:sz w:val="20"/>
          <w:szCs w:val="20"/>
          <w:lang w:bidi="ar-SA"/>
        </w:rPr>
        <w:t>Informacje o sposobie komunikowania się zamawiającego z wykonawcami, w tym dotyczące wyjaśnienia treści SWZ.</w:t>
      </w:r>
    </w:p>
    <w:p w:rsidR="007C2CF4" w:rsidRPr="002235F1" w:rsidRDefault="007C2CF4" w:rsidP="00984742">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 Postępowanie prowadzone jest w języku polskim przy użyciu środków komunikacji elektronicznej za pośrednictwem platformy zakupowej pod adresem: https://platf</w:t>
      </w:r>
      <w:r w:rsidR="0055285B" w:rsidRPr="002235F1">
        <w:rPr>
          <w:rFonts w:ascii="Tahoma" w:hAnsi="Tahoma" w:cs="Tahoma"/>
          <w:color w:val="auto"/>
          <w:sz w:val="20"/>
          <w:szCs w:val="20"/>
          <w:lang w:bidi="ar-SA"/>
        </w:rPr>
        <w:t>ormazakupowa.pl/pn/mszana</w:t>
      </w:r>
    </w:p>
    <w:p w:rsidR="007C2CF4" w:rsidRPr="002235F1" w:rsidRDefault="007C2CF4" w:rsidP="00E06064">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2. Zamawiający nie przewiduje sposobu komunikowania się z Wykonawcami w inny sposób niż przy użyciu środków komunikacji elektronicznej.</w:t>
      </w:r>
    </w:p>
    <w:p w:rsidR="007C2CF4" w:rsidRPr="002235F1" w:rsidRDefault="007C2CF4" w:rsidP="00E06064">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3. Oferta, oświadczenia, o których mowa w art. 125 ust. 1 ustawy </w:t>
      </w:r>
      <w:proofErr w:type="spellStart"/>
      <w:r w:rsidRPr="002235F1">
        <w:rPr>
          <w:rFonts w:ascii="Tahoma" w:hAnsi="Tahoma" w:cs="Tahoma"/>
          <w:color w:val="auto"/>
          <w:sz w:val="20"/>
          <w:szCs w:val="20"/>
          <w:lang w:bidi="ar-SA"/>
        </w:rPr>
        <w:t>Pzp</w:t>
      </w:r>
      <w:proofErr w:type="spellEnd"/>
      <w:r w:rsidRPr="002235F1">
        <w:rPr>
          <w:rFonts w:ascii="Tahoma" w:hAnsi="Tahoma" w:cs="Tahoma"/>
          <w:color w:val="auto"/>
          <w:sz w:val="20"/>
          <w:szCs w:val="20"/>
          <w:lang w:bidi="ar-SA"/>
        </w:rPr>
        <w:t>, podmiotowe środki dowodowe,</w:t>
      </w:r>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 xml:space="preserve">w tym oświadczenie, o którym mowa w art. 117 ust.4 ustawy </w:t>
      </w:r>
      <w:proofErr w:type="spellStart"/>
      <w:r w:rsidRPr="002235F1">
        <w:rPr>
          <w:rFonts w:ascii="Tahoma" w:hAnsi="Tahoma" w:cs="Tahoma"/>
          <w:color w:val="auto"/>
          <w:sz w:val="20"/>
          <w:szCs w:val="20"/>
          <w:lang w:bidi="ar-SA"/>
        </w:rPr>
        <w:t>Pzp</w:t>
      </w:r>
      <w:proofErr w:type="spellEnd"/>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 xml:space="preserve">oraz zobowiązanie podmiotu udostępniającego zasoby, o którym mowa w art. 118 ust. 3 ustawy </w:t>
      </w:r>
      <w:proofErr w:type="spellStart"/>
      <w:r w:rsidRPr="002235F1">
        <w:rPr>
          <w:rFonts w:ascii="Tahoma" w:hAnsi="Tahoma" w:cs="Tahoma"/>
          <w:color w:val="auto"/>
          <w:sz w:val="20"/>
          <w:szCs w:val="20"/>
          <w:lang w:bidi="ar-SA"/>
        </w:rPr>
        <w:t>Pzp</w:t>
      </w:r>
      <w:proofErr w:type="spellEnd"/>
      <w:r w:rsidRPr="002235F1">
        <w:rPr>
          <w:rFonts w:ascii="Tahoma" w:hAnsi="Tahoma" w:cs="Tahoma"/>
          <w:color w:val="auto"/>
          <w:sz w:val="20"/>
          <w:szCs w:val="20"/>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2235F1">
        <w:rPr>
          <w:rFonts w:ascii="Tahoma" w:hAnsi="Tahoma" w:cs="Tahoma"/>
          <w:color w:val="auto"/>
          <w:sz w:val="20"/>
          <w:szCs w:val="20"/>
          <w:lang w:bidi="ar-SA"/>
        </w:rPr>
        <w:t>Pzp</w:t>
      </w:r>
      <w:proofErr w:type="spellEnd"/>
      <w:r w:rsidRPr="002235F1">
        <w:rPr>
          <w:rFonts w:ascii="Tahoma" w:hAnsi="Tahoma" w:cs="Tahoma"/>
          <w:color w:val="auto"/>
          <w:sz w:val="20"/>
          <w:szCs w:val="20"/>
          <w:lang w:bidi="ar-SA"/>
        </w:rPr>
        <w:t xml:space="preserve">, z uwzględnieniem rodzaju przekazywanych danych. </w:t>
      </w:r>
    </w:p>
    <w:p w:rsidR="007C2CF4" w:rsidRPr="002235F1" w:rsidRDefault="007C2CF4" w:rsidP="00E06064">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4. W </w:t>
      </w:r>
      <w:r w:rsidRPr="002235F1">
        <w:rPr>
          <w:rFonts w:ascii="Tahoma" w:hAnsi="Tahoma" w:cs="Tahoma"/>
          <w:i/>
          <w:iCs/>
          <w:color w:val="auto"/>
          <w:sz w:val="20"/>
          <w:szCs w:val="20"/>
          <w:lang w:bidi="ar-SA"/>
        </w:rPr>
        <w:t>sytuacji awarii platformy zakupowej lub przerwy technicznej w jej działaniu</w:t>
      </w:r>
      <w:r w:rsidR="0055285B" w:rsidRPr="002235F1">
        <w:rPr>
          <w:rFonts w:ascii="Tahoma" w:hAnsi="Tahoma" w:cs="Tahoma"/>
          <w:i/>
          <w:iCs/>
          <w:color w:val="auto"/>
          <w:sz w:val="20"/>
          <w:szCs w:val="20"/>
          <w:lang w:bidi="ar-SA"/>
        </w:rPr>
        <w:t xml:space="preserve"> </w:t>
      </w:r>
      <w:r w:rsidR="00D679F2" w:rsidRPr="00D679F2">
        <w:rPr>
          <w:rFonts w:ascii="Tahoma" w:hAnsi="Tahoma" w:cs="Tahoma"/>
          <w:iCs/>
          <w:color w:val="auto"/>
          <w:sz w:val="20"/>
          <w:szCs w:val="20"/>
          <w:lang w:bidi="ar-SA"/>
        </w:rPr>
        <w:t xml:space="preserve">Pełnomocnik </w:t>
      </w:r>
      <w:r w:rsidR="00D679F2">
        <w:rPr>
          <w:rFonts w:ascii="Tahoma" w:hAnsi="Tahoma" w:cs="Tahoma"/>
          <w:color w:val="auto"/>
          <w:sz w:val="20"/>
          <w:szCs w:val="20"/>
          <w:lang w:bidi="ar-SA"/>
        </w:rPr>
        <w:t xml:space="preserve">Zamawiającego </w:t>
      </w:r>
      <w:r w:rsidRPr="002235F1">
        <w:rPr>
          <w:rFonts w:ascii="Tahoma" w:hAnsi="Tahoma" w:cs="Tahoma"/>
          <w:color w:val="auto"/>
          <w:sz w:val="20"/>
          <w:szCs w:val="20"/>
          <w:lang w:bidi="ar-SA"/>
        </w:rPr>
        <w:t xml:space="preserve"> może również komunikować się z wykonawcami za pomocą poczty el</w:t>
      </w:r>
      <w:r w:rsidR="0055285B" w:rsidRPr="002235F1">
        <w:rPr>
          <w:rFonts w:ascii="Tahoma" w:hAnsi="Tahoma" w:cs="Tahoma"/>
          <w:color w:val="auto"/>
          <w:sz w:val="20"/>
          <w:szCs w:val="20"/>
          <w:lang w:bidi="ar-SA"/>
        </w:rPr>
        <w:t xml:space="preserve">ektronicznej na adres: </w:t>
      </w:r>
      <w:hyperlink r:id="rId15" w:history="1">
        <w:r w:rsidR="007C0B9B" w:rsidRPr="002235F1">
          <w:rPr>
            <w:rStyle w:val="Hipercze"/>
            <w:rFonts w:ascii="Tahoma" w:hAnsi="Tahoma" w:cs="Tahoma"/>
            <w:sz w:val="20"/>
            <w:szCs w:val="20"/>
            <w:lang w:bidi="ar-SA"/>
          </w:rPr>
          <w:t>gmina@mszana.pl</w:t>
        </w:r>
      </w:hyperlink>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z zastrzeżeniem, że komunikacja za pośrednictwem poczty elekt</w:t>
      </w:r>
      <w:r w:rsidR="0055285B" w:rsidRPr="002235F1">
        <w:rPr>
          <w:rFonts w:ascii="Tahoma" w:hAnsi="Tahoma" w:cs="Tahoma"/>
          <w:color w:val="auto"/>
          <w:sz w:val="20"/>
          <w:szCs w:val="20"/>
          <w:lang w:bidi="ar-SA"/>
        </w:rPr>
        <w:t>ronicznej pod adresem: gmina@mszana</w:t>
      </w:r>
      <w:r w:rsidRPr="002235F1">
        <w:rPr>
          <w:rFonts w:ascii="Tahoma" w:hAnsi="Tahoma" w:cs="Tahoma"/>
          <w:color w:val="auto"/>
          <w:sz w:val="20"/>
          <w:szCs w:val="20"/>
          <w:lang w:bidi="ar-SA"/>
        </w:rPr>
        <w:t>.pl nie może dotyczyć składania ofert -pojemność jednej wiadomości na skrzynce do 30 MB.</w:t>
      </w:r>
    </w:p>
    <w:p w:rsidR="007C2CF4" w:rsidRPr="002235F1" w:rsidRDefault="007C2CF4" w:rsidP="0055285B">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2235F1" w:rsidRDefault="007C2CF4" w:rsidP="0055285B">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6. Korespondencja której zgodnie z obowiązującymi przepisami adresatem jest konkretny Wykonawca będzie przekazywana za pośrednictwem platformy zakupowej do tego konkretnego Wykonawcy.</w:t>
      </w:r>
    </w:p>
    <w:p w:rsidR="007C2CF4" w:rsidRPr="002235F1" w:rsidRDefault="007C2CF4" w:rsidP="007C2CF4">
      <w:pPr>
        <w:widowControl/>
        <w:autoSpaceDE w:val="0"/>
        <w:autoSpaceDN w:val="0"/>
        <w:adjustRightInd w:val="0"/>
        <w:rPr>
          <w:rFonts w:ascii="Tahoma" w:hAnsi="Tahoma" w:cs="Tahoma"/>
          <w:color w:val="auto"/>
          <w:sz w:val="20"/>
          <w:szCs w:val="20"/>
          <w:lang w:bidi="ar-SA"/>
        </w:rPr>
      </w:pPr>
      <w:r w:rsidRPr="002235F1">
        <w:rPr>
          <w:rFonts w:ascii="Tahoma" w:hAnsi="Tahoma" w:cs="Tahoma"/>
          <w:color w:val="auto"/>
          <w:sz w:val="20"/>
          <w:szCs w:val="20"/>
          <w:lang w:bidi="ar-SA"/>
        </w:rPr>
        <w:t>7. Zamawiający,  określa niezbędne wymagania sprzętowo -aplikacyjne umożliwiające pracę na platformie zakupowej, tj.:</w:t>
      </w:r>
    </w:p>
    <w:p w:rsidR="007C2CF4" w:rsidRPr="002235F1" w:rsidRDefault="007C2CF4" w:rsidP="007C2CF4">
      <w:pPr>
        <w:widowControl/>
        <w:autoSpaceDE w:val="0"/>
        <w:autoSpaceDN w:val="0"/>
        <w:adjustRightInd w:val="0"/>
        <w:spacing w:after="14"/>
        <w:rPr>
          <w:rFonts w:ascii="Tahoma" w:hAnsi="Tahoma" w:cs="Tahoma"/>
          <w:color w:val="auto"/>
          <w:sz w:val="20"/>
          <w:szCs w:val="20"/>
          <w:lang w:bidi="ar-SA"/>
        </w:rPr>
      </w:pPr>
      <w:r w:rsidRPr="002235F1">
        <w:rPr>
          <w:rFonts w:ascii="Tahoma" w:hAnsi="Tahoma" w:cs="Tahoma"/>
          <w:color w:val="auto"/>
          <w:sz w:val="20"/>
          <w:szCs w:val="20"/>
          <w:lang w:bidi="ar-SA"/>
        </w:rPr>
        <w:t xml:space="preserve">a) stały dostęp do sieci Internet o gwarantowanej przepustowości nie mniejszej niż 512 </w:t>
      </w:r>
      <w:proofErr w:type="spellStart"/>
      <w:r w:rsidRPr="002235F1">
        <w:rPr>
          <w:rFonts w:ascii="Tahoma" w:hAnsi="Tahoma" w:cs="Tahoma"/>
          <w:color w:val="auto"/>
          <w:sz w:val="20"/>
          <w:szCs w:val="20"/>
          <w:lang w:bidi="ar-SA"/>
        </w:rPr>
        <w:t>kb</w:t>
      </w:r>
      <w:proofErr w:type="spellEnd"/>
      <w:r w:rsidRPr="002235F1">
        <w:rPr>
          <w:rFonts w:ascii="Tahoma" w:hAnsi="Tahoma" w:cs="Tahoma"/>
          <w:color w:val="auto"/>
          <w:sz w:val="20"/>
          <w:szCs w:val="20"/>
          <w:lang w:bidi="ar-SA"/>
        </w:rPr>
        <w:t>/s,</w:t>
      </w:r>
    </w:p>
    <w:p w:rsidR="007C2CF4" w:rsidRPr="002235F1" w:rsidRDefault="007C2CF4" w:rsidP="007C2CF4">
      <w:pPr>
        <w:widowControl/>
        <w:autoSpaceDE w:val="0"/>
        <w:autoSpaceDN w:val="0"/>
        <w:adjustRightInd w:val="0"/>
        <w:spacing w:after="14"/>
        <w:rPr>
          <w:rFonts w:ascii="Tahoma" w:hAnsi="Tahoma" w:cs="Tahoma"/>
          <w:color w:val="auto"/>
          <w:sz w:val="20"/>
          <w:szCs w:val="20"/>
          <w:lang w:bidi="ar-SA"/>
        </w:rPr>
      </w:pPr>
      <w:r w:rsidRPr="002235F1">
        <w:rPr>
          <w:rFonts w:ascii="Tahoma" w:hAnsi="Tahoma" w:cs="Tahoma"/>
          <w:color w:val="auto"/>
          <w:sz w:val="20"/>
          <w:szCs w:val="20"/>
          <w:lang w:bidi="ar-SA"/>
        </w:rPr>
        <w:t>b) komputer klasy PC lub MAC o następującej konfiguracji: pamięć min. 2 GB Ram, procesor Intel IV 2 GHZ lub jego nowsza wersja, jeden z systemów operacyjnych -MS Windows 7, Mac Os x 10 4, Linux, lub ich nowsze wersje,</w:t>
      </w:r>
    </w:p>
    <w:p w:rsidR="007C2CF4" w:rsidRPr="002235F1" w:rsidRDefault="007C2CF4" w:rsidP="007C2CF4">
      <w:pPr>
        <w:widowControl/>
        <w:autoSpaceDE w:val="0"/>
        <w:autoSpaceDN w:val="0"/>
        <w:adjustRightInd w:val="0"/>
        <w:spacing w:after="14"/>
        <w:rPr>
          <w:rFonts w:ascii="Tahoma" w:hAnsi="Tahoma" w:cs="Tahoma"/>
          <w:color w:val="auto"/>
          <w:sz w:val="20"/>
          <w:szCs w:val="20"/>
          <w:lang w:bidi="ar-SA"/>
        </w:rPr>
      </w:pPr>
      <w:r w:rsidRPr="002235F1">
        <w:rPr>
          <w:rFonts w:ascii="Tahoma" w:hAnsi="Tahoma" w:cs="Tahoma"/>
          <w:color w:val="auto"/>
          <w:sz w:val="20"/>
          <w:szCs w:val="20"/>
          <w:lang w:bidi="ar-SA"/>
        </w:rPr>
        <w:t>c) zainstalowana dowolna przeglądarka internetowa, w przypadku Internet Explorer minimalnie wersja 10.0,</w:t>
      </w:r>
    </w:p>
    <w:p w:rsidR="007C2CF4" w:rsidRPr="002235F1" w:rsidRDefault="007C2CF4" w:rsidP="007C2CF4">
      <w:pPr>
        <w:widowControl/>
        <w:autoSpaceDE w:val="0"/>
        <w:autoSpaceDN w:val="0"/>
        <w:adjustRightInd w:val="0"/>
        <w:spacing w:after="14"/>
        <w:rPr>
          <w:rFonts w:ascii="Tahoma" w:hAnsi="Tahoma" w:cs="Tahoma"/>
          <w:color w:val="auto"/>
          <w:sz w:val="20"/>
          <w:szCs w:val="20"/>
          <w:lang w:bidi="ar-SA"/>
        </w:rPr>
      </w:pPr>
      <w:r w:rsidRPr="002235F1">
        <w:rPr>
          <w:rFonts w:ascii="Tahoma" w:hAnsi="Tahoma" w:cs="Tahoma"/>
          <w:color w:val="auto"/>
          <w:sz w:val="20"/>
          <w:szCs w:val="20"/>
          <w:lang w:bidi="ar-SA"/>
        </w:rPr>
        <w:t xml:space="preserve">d) włączona obsługa </w:t>
      </w:r>
      <w:proofErr w:type="spellStart"/>
      <w:r w:rsidRPr="002235F1">
        <w:rPr>
          <w:rFonts w:ascii="Tahoma" w:hAnsi="Tahoma" w:cs="Tahoma"/>
          <w:color w:val="auto"/>
          <w:sz w:val="20"/>
          <w:szCs w:val="20"/>
          <w:lang w:bidi="ar-SA"/>
        </w:rPr>
        <w:t>JavaScript</w:t>
      </w:r>
      <w:proofErr w:type="spellEnd"/>
      <w:r w:rsidRPr="002235F1">
        <w:rPr>
          <w:rFonts w:ascii="Tahoma" w:hAnsi="Tahoma" w:cs="Tahoma"/>
          <w:color w:val="auto"/>
          <w:sz w:val="20"/>
          <w:szCs w:val="20"/>
          <w:lang w:bidi="ar-SA"/>
        </w:rPr>
        <w:t>,</w:t>
      </w:r>
    </w:p>
    <w:p w:rsidR="007C2CF4" w:rsidRPr="002235F1" w:rsidRDefault="007C2CF4" w:rsidP="007C2CF4">
      <w:pPr>
        <w:widowControl/>
        <w:autoSpaceDE w:val="0"/>
        <w:autoSpaceDN w:val="0"/>
        <w:adjustRightInd w:val="0"/>
        <w:rPr>
          <w:rFonts w:ascii="Tahoma" w:hAnsi="Tahoma" w:cs="Tahoma"/>
          <w:color w:val="auto"/>
          <w:sz w:val="20"/>
          <w:szCs w:val="20"/>
          <w:lang w:bidi="ar-SA"/>
        </w:rPr>
      </w:pPr>
      <w:r w:rsidRPr="002235F1">
        <w:rPr>
          <w:rFonts w:ascii="Tahoma" w:hAnsi="Tahoma" w:cs="Tahoma"/>
          <w:color w:val="auto"/>
          <w:sz w:val="20"/>
          <w:szCs w:val="20"/>
          <w:lang w:bidi="ar-SA"/>
        </w:rPr>
        <w:t xml:space="preserve">e) zainstalowany program </w:t>
      </w:r>
      <w:proofErr w:type="spellStart"/>
      <w:r w:rsidRPr="002235F1">
        <w:rPr>
          <w:rFonts w:ascii="Tahoma" w:hAnsi="Tahoma" w:cs="Tahoma"/>
          <w:color w:val="auto"/>
          <w:sz w:val="20"/>
          <w:szCs w:val="20"/>
          <w:lang w:bidi="ar-SA"/>
        </w:rPr>
        <w:t>Adobe</w:t>
      </w:r>
      <w:proofErr w:type="spellEnd"/>
      <w:r w:rsidRPr="002235F1">
        <w:rPr>
          <w:rFonts w:ascii="Tahoma" w:hAnsi="Tahoma" w:cs="Tahoma"/>
          <w:color w:val="auto"/>
          <w:sz w:val="20"/>
          <w:szCs w:val="20"/>
          <w:lang w:bidi="ar-SA"/>
        </w:rPr>
        <w:t xml:space="preserve"> </w:t>
      </w:r>
      <w:proofErr w:type="spellStart"/>
      <w:r w:rsidRPr="002235F1">
        <w:rPr>
          <w:rFonts w:ascii="Tahoma" w:hAnsi="Tahoma" w:cs="Tahoma"/>
          <w:color w:val="auto"/>
          <w:sz w:val="20"/>
          <w:szCs w:val="20"/>
          <w:lang w:bidi="ar-SA"/>
        </w:rPr>
        <w:t>Acrobat</w:t>
      </w:r>
      <w:proofErr w:type="spellEnd"/>
      <w:r w:rsidRPr="002235F1">
        <w:rPr>
          <w:rFonts w:ascii="Tahoma" w:hAnsi="Tahoma" w:cs="Tahoma"/>
          <w:color w:val="auto"/>
          <w:sz w:val="20"/>
          <w:szCs w:val="20"/>
          <w:lang w:bidi="ar-SA"/>
        </w:rPr>
        <w:t xml:space="preserve"> </w:t>
      </w:r>
      <w:proofErr w:type="spellStart"/>
      <w:r w:rsidRPr="002235F1">
        <w:rPr>
          <w:rFonts w:ascii="Tahoma" w:hAnsi="Tahoma" w:cs="Tahoma"/>
          <w:color w:val="auto"/>
          <w:sz w:val="20"/>
          <w:szCs w:val="20"/>
          <w:lang w:bidi="ar-SA"/>
        </w:rPr>
        <w:t>Reader</w:t>
      </w:r>
      <w:proofErr w:type="spellEnd"/>
      <w:r w:rsidRPr="002235F1">
        <w:rPr>
          <w:rFonts w:ascii="Tahoma" w:hAnsi="Tahoma" w:cs="Tahoma"/>
          <w:color w:val="auto"/>
          <w:sz w:val="20"/>
          <w:szCs w:val="20"/>
          <w:lang w:bidi="ar-SA"/>
        </w:rPr>
        <w:t xml:space="preserve"> lub inny obsługujący format plików </w:t>
      </w:r>
      <w:proofErr w:type="spellStart"/>
      <w:r w:rsidRPr="002235F1">
        <w:rPr>
          <w:rFonts w:ascii="Tahoma" w:hAnsi="Tahoma" w:cs="Tahoma"/>
          <w:color w:val="auto"/>
          <w:sz w:val="20"/>
          <w:szCs w:val="20"/>
          <w:lang w:bidi="ar-SA"/>
        </w:rPr>
        <w:t>.pd</w:t>
      </w:r>
      <w:proofErr w:type="spellEnd"/>
      <w:r w:rsidRPr="002235F1">
        <w:rPr>
          <w:rFonts w:ascii="Tahoma" w:hAnsi="Tahoma" w:cs="Tahoma"/>
          <w:color w:val="auto"/>
          <w:sz w:val="20"/>
          <w:szCs w:val="20"/>
          <w:lang w:bidi="ar-SA"/>
        </w:rPr>
        <w:t>f,</w:t>
      </w:r>
    </w:p>
    <w:p w:rsidR="007C2CF4" w:rsidRPr="002235F1" w:rsidRDefault="007C2CF4" w:rsidP="007C2CF4">
      <w:pPr>
        <w:widowControl/>
        <w:autoSpaceDE w:val="0"/>
        <w:autoSpaceDN w:val="0"/>
        <w:adjustRightInd w:val="0"/>
        <w:spacing w:after="17"/>
        <w:rPr>
          <w:rFonts w:ascii="Tahoma" w:hAnsi="Tahoma" w:cs="Tahoma"/>
          <w:color w:val="auto"/>
          <w:sz w:val="20"/>
          <w:szCs w:val="20"/>
          <w:lang w:bidi="ar-SA"/>
        </w:rPr>
      </w:pPr>
      <w:r w:rsidRPr="002235F1">
        <w:rPr>
          <w:rFonts w:ascii="Tahoma" w:hAnsi="Tahoma" w:cs="Tahoma"/>
          <w:color w:val="auto"/>
          <w:sz w:val="20"/>
          <w:szCs w:val="20"/>
          <w:lang w:bidi="ar-SA"/>
        </w:rPr>
        <w:t>f) szyfrowanie na platformazakupowa.pl odbywa się za pomocą protokołu TLS 1.3.</w:t>
      </w:r>
    </w:p>
    <w:p w:rsidR="007C2CF4" w:rsidRPr="002235F1" w:rsidRDefault="007C2CF4" w:rsidP="0054771B">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g) oznaczenie czasu odbioru danych przez platformę zakupową stanowi datę oraz dokładny czas (</w:t>
      </w:r>
      <w:proofErr w:type="spellStart"/>
      <w:r w:rsidRPr="002235F1">
        <w:rPr>
          <w:rFonts w:ascii="Tahoma" w:hAnsi="Tahoma" w:cs="Tahoma"/>
          <w:color w:val="auto"/>
          <w:sz w:val="20"/>
          <w:szCs w:val="20"/>
          <w:lang w:bidi="ar-SA"/>
        </w:rPr>
        <w:t>hh:mm:ss</w:t>
      </w:r>
      <w:proofErr w:type="spellEnd"/>
      <w:r w:rsidRPr="002235F1">
        <w:rPr>
          <w:rFonts w:ascii="Tahoma" w:hAnsi="Tahoma" w:cs="Tahoma"/>
          <w:color w:val="auto"/>
          <w:sz w:val="20"/>
          <w:szCs w:val="20"/>
          <w:lang w:bidi="ar-SA"/>
        </w:rPr>
        <w:t xml:space="preserve">) generowany </w:t>
      </w:r>
      <w:proofErr w:type="spellStart"/>
      <w:r w:rsidRPr="002235F1">
        <w:rPr>
          <w:rFonts w:ascii="Tahoma" w:hAnsi="Tahoma" w:cs="Tahoma"/>
          <w:color w:val="auto"/>
          <w:sz w:val="20"/>
          <w:szCs w:val="20"/>
          <w:lang w:bidi="ar-SA"/>
        </w:rPr>
        <w:t>wg</w:t>
      </w:r>
      <w:proofErr w:type="spellEnd"/>
      <w:r w:rsidRPr="002235F1">
        <w:rPr>
          <w:rFonts w:ascii="Tahoma" w:hAnsi="Tahoma" w:cs="Tahoma"/>
          <w:color w:val="auto"/>
          <w:sz w:val="20"/>
          <w:szCs w:val="20"/>
          <w:lang w:bidi="ar-SA"/>
        </w:rPr>
        <w:t>. czasu lokalnego serwera synchronizowanego z zegarem Głównego Urzędu Miar.</w:t>
      </w:r>
    </w:p>
    <w:p w:rsidR="007C2CF4" w:rsidRPr="002235F1" w:rsidRDefault="007C2CF4" w:rsidP="0054771B">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8. Wykonawca przystępując do niniejszego postępowania o udzielenie zamówienia, akceptuje warunki korzystania z platformy zakupowej, określone w Regulaminie zamieszczonym na stronie internetowej pod adresem</w:t>
      </w:r>
      <w:r w:rsidR="0055285B" w:rsidRPr="002235F1">
        <w:rPr>
          <w:rFonts w:ascii="Tahoma" w:hAnsi="Tahoma" w:cs="Tahoma"/>
          <w:color w:val="auto"/>
          <w:sz w:val="20"/>
          <w:szCs w:val="20"/>
          <w:lang w:bidi="ar-SA"/>
        </w:rPr>
        <w:t xml:space="preserve"> </w:t>
      </w:r>
      <w:hyperlink r:id="rId16" w:history="1">
        <w:r w:rsidR="0055285B" w:rsidRPr="002235F1">
          <w:rPr>
            <w:rStyle w:val="Hipercze"/>
            <w:rFonts w:ascii="Tahoma" w:hAnsi="Tahoma" w:cs="Tahoma"/>
            <w:sz w:val="20"/>
            <w:szCs w:val="20"/>
            <w:lang w:bidi="ar-SA"/>
          </w:rPr>
          <w:t>https://platformazakupowa.pl/strona/1-regulamin</w:t>
        </w:r>
      </w:hyperlink>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w zakładce „Regulamin" oraz uznaje go za wiążący.</w:t>
      </w:r>
    </w:p>
    <w:p w:rsidR="007C2CF4" w:rsidRPr="002235F1" w:rsidRDefault="007C2CF4" w:rsidP="0055285B">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9. Zamawiający informuje, że instrukcje korzystania z platformy zakupowej</w:t>
      </w:r>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Wykonawców" na stronie internetowej pod adresem https://platformazakupowa.pl/strona/45-instrukcje.</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10. Zgodnie z art. 284 ust. 1 ustawy </w:t>
      </w:r>
      <w:proofErr w:type="spellStart"/>
      <w:r w:rsidRPr="002235F1">
        <w:rPr>
          <w:rFonts w:ascii="Tahoma" w:hAnsi="Tahoma" w:cs="Tahoma"/>
          <w:color w:val="auto"/>
          <w:sz w:val="20"/>
          <w:szCs w:val="20"/>
          <w:lang w:bidi="ar-SA"/>
        </w:rPr>
        <w:t>Pzp</w:t>
      </w:r>
      <w:proofErr w:type="spellEnd"/>
      <w:r w:rsidRPr="002235F1">
        <w:rPr>
          <w:rFonts w:ascii="Tahoma" w:hAnsi="Tahoma" w:cs="Tahoma"/>
          <w:color w:val="auto"/>
          <w:sz w:val="20"/>
          <w:szCs w:val="20"/>
          <w:lang w:bidi="ar-SA"/>
        </w:rPr>
        <w:t xml:space="preserve"> Wykonawca może zwrócić się do zamawiającego z wnioskiem o wyjaśnienie treści SWZ. </w:t>
      </w:r>
      <w:r w:rsidR="00A63F79">
        <w:rPr>
          <w:rFonts w:ascii="Tahoma" w:hAnsi="Tahoma" w:cs="Tahoma"/>
          <w:color w:val="auto"/>
          <w:sz w:val="20"/>
          <w:szCs w:val="20"/>
          <w:lang w:bidi="ar-SA"/>
        </w:rPr>
        <w:t>Pełnomocnik Zamawiającego</w:t>
      </w:r>
      <w:r w:rsidRPr="002235F1">
        <w:rPr>
          <w:rFonts w:ascii="Tahoma" w:hAnsi="Tahoma" w:cs="Tahoma"/>
          <w:color w:val="auto"/>
          <w:sz w:val="20"/>
          <w:szCs w:val="20"/>
          <w:lang w:bidi="ar-SA"/>
        </w:rPr>
        <w:t xml:space="preserve"> jest obowiązany udzielić wyjaśnień niezwłocznie, jednak nie później niż na 2</w:t>
      </w:r>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dni przed upływem terminu składania ofert, pod warunkiem że wniosek o wyjaśnienie treści SWZ wpłynął do zamawiającego nie później niż na 4</w:t>
      </w:r>
      <w:r w:rsidR="0055285B" w:rsidRPr="002235F1">
        <w:rPr>
          <w:rFonts w:ascii="Tahoma" w:hAnsi="Tahoma" w:cs="Tahoma"/>
          <w:color w:val="auto"/>
          <w:sz w:val="20"/>
          <w:szCs w:val="20"/>
          <w:lang w:bidi="ar-SA"/>
        </w:rPr>
        <w:t xml:space="preserve"> </w:t>
      </w:r>
      <w:r w:rsidRPr="002235F1">
        <w:rPr>
          <w:rFonts w:ascii="Tahoma" w:hAnsi="Tahoma" w:cs="Tahoma"/>
          <w:color w:val="auto"/>
          <w:sz w:val="20"/>
          <w:szCs w:val="20"/>
          <w:lang w:bidi="ar-SA"/>
        </w:rPr>
        <w:t xml:space="preserve">dni przed upływem terminu składania ofert. </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2235F1" w:rsidRDefault="007C2CF4" w:rsidP="007C2CF4">
      <w:pPr>
        <w:widowControl/>
        <w:autoSpaceDE w:val="0"/>
        <w:autoSpaceDN w:val="0"/>
        <w:adjustRightInd w:val="0"/>
        <w:rPr>
          <w:rFonts w:ascii="Tahoma" w:hAnsi="Tahoma" w:cs="Tahoma"/>
          <w:color w:val="auto"/>
          <w:sz w:val="20"/>
          <w:szCs w:val="20"/>
          <w:lang w:bidi="ar-SA"/>
        </w:rPr>
      </w:pPr>
      <w:r w:rsidRPr="002235F1">
        <w:rPr>
          <w:rFonts w:ascii="Tahoma" w:hAnsi="Tahoma" w:cs="Tahoma"/>
          <w:color w:val="auto"/>
          <w:sz w:val="20"/>
          <w:szCs w:val="20"/>
          <w:lang w:bidi="ar-SA"/>
        </w:rPr>
        <w:lastRenderedPageBreak/>
        <w:t>12. W przypadku gdy wniosek o wyjaśnienie treści SWZ nie wpłynął w terminie, zamawiający nie ma obowiązku udzielania wyjaśnień SWZ oraz obowiązku przedłużenia terminu składania ofert.</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13. Przedłużenie terminu składania ofert, nie wpływa na bieg terminu składania wniosku o wyjaśnienie treści SWZ.</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14. Treść zapytań wraz z wyjaśnieniami </w:t>
      </w:r>
      <w:r w:rsidR="00B30AE0">
        <w:rPr>
          <w:rFonts w:ascii="Tahoma" w:hAnsi="Tahoma" w:cs="Tahoma"/>
          <w:color w:val="auto"/>
          <w:sz w:val="20"/>
          <w:szCs w:val="20"/>
          <w:lang w:bidi="ar-SA"/>
        </w:rPr>
        <w:t>Pełnomocnik Zamawiającego</w:t>
      </w:r>
      <w:r w:rsidRPr="002235F1">
        <w:rPr>
          <w:rFonts w:ascii="Tahoma" w:hAnsi="Tahoma" w:cs="Tahoma"/>
          <w:color w:val="auto"/>
          <w:sz w:val="20"/>
          <w:szCs w:val="20"/>
          <w:lang w:bidi="ar-SA"/>
        </w:rPr>
        <w:t xml:space="preserve"> udostępnia, bez ujawniania źródła zapytania, na stronie internetowej prowadzonego postępowania,</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15. </w:t>
      </w:r>
      <w:r w:rsidR="00B30AE0">
        <w:rPr>
          <w:rFonts w:ascii="Tahoma" w:hAnsi="Tahoma" w:cs="Tahoma"/>
          <w:color w:val="auto"/>
          <w:sz w:val="20"/>
          <w:szCs w:val="20"/>
          <w:lang w:bidi="ar-SA"/>
        </w:rPr>
        <w:t>Pełnomocnik Zamawiającego</w:t>
      </w:r>
      <w:r w:rsidRPr="002235F1">
        <w:rPr>
          <w:rFonts w:ascii="Tahoma" w:hAnsi="Tahoma" w:cs="Tahoma"/>
          <w:color w:val="auto"/>
          <w:sz w:val="20"/>
          <w:szCs w:val="20"/>
          <w:lang w:bidi="ar-SA"/>
        </w:rPr>
        <w:t xml:space="preserve"> nie przewiduje zwołania zebrania wszystkich wykonawców w celu wyjaśnienia treści SWZ, o którym stanowi art. 285 ust. 1 ustawy </w:t>
      </w:r>
      <w:proofErr w:type="spellStart"/>
      <w:r w:rsidRPr="002235F1">
        <w:rPr>
          <w:rFonts w:ascii="Tahoma" w:hAnsi="Tahoma" w:cs="Tahoma"/>
          <w:color w:val="auto"/>
          <w:sz w:val="20"/>
          <w:szCs w:val="20"/>
          <w:lang w:bidi="ar-SA"/>
        </w:rPr>
        <w:t>Pzp</w:t>
      </w:r>
      <w:proofErr w:type="spellEnd"/>
      <w:r w:rsidRPr="002235F1">
        <w:rPr>
          <w:rFonts w:ascii="Tahoma" w:hAnsi="Tahoma" w:cs="Tahoma"/>
          <w:color w:val="auto"/>
          <w:sz w:val="20"/>
          <w:szCs w:val="20"/>
          <w:lang w:bidi="ar-SA"/>
        </w:rPr>
        <w:t>.</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16. W uzasadnionych przypadkach zamawiający może przed upływem terminu składania ofert zmienić treść SWZ.</w:t>
      </w:r>
    </w:p>
    <w:p w:rsidR="007C2CF4" w:rsidRPr="002235F1" w:rsidRDefault="007C2CF4" w:rsidP="00564956">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2235F1" w:rsidRDefault="007C2CF4" w:rsidP="0097780F">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 xml:space="preserve">18. Zamawiający informuje wykonawców o przedłużonym terminie składania ofert przez zamieszczenie informacji na stronie internetowej prowadzonego postępowania, na </w:t>
      </w:r>
      <w:r w:rsidR="0097780F" w:rsidRPr="002235F1">
        <w:rPr>
          <w:rFonts w:ascii="Tahoma" w:hAnsi="Tahoma" w:cs="Tahoma"/>
          <w:color w:val="auto"/>
          <w:sz w:val="20"/>
          <w:szCs w:val="20"/>
          <w:lang w:bidi="ar-SA"/>
        </w:rPr>
        <w:t>której została udostępniona SWZ.</w:t>
      </w:r>
    </w:p>
    <w:p w:rsidR="007C2CF4" w:rsidRPr="002235F1" w:rsidRDefault="007C2CF4" w:rsidP="0097780F">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2235F1" w:rsidRDefault="007C2CF4" w:rsidP="0097780F">
      <w:pPr>
        <w:widowControl/>
        <w:autoSpaceDE w:val="0"/>
        <w:autoSpaceDN w:val="0"/>
        <w:adjustRightInd w:val="0"/>
        <w:spacing w:after="120"/>
        <w:rPr>
          <w:rFonts w:ascii="Tahoma" w:hAnsi="Tahoma" w:cs="Tahoma"/>
          <w:color w:val="auto"/>
          <w:sz w:val="20"/>
          <w:szCs w:val="20"/>
          <w:lang w:bidi="ar-SA"/>
        </w:rPr>
      </w:pPr>
      <w:r w:rsidRPr="002235F1">
        <w:rPr>
          <w:rFonts w:ascii="Tahoma" w:hAnsi="Tahoma" w:cs="Tahoma"/>
          <w:color w:val="auto"/>
          <w:sz w:val="20"/>
          <w:szCs w:val="20"/>
          <w:lang w:bidi="ar-SA"/>
        </w:rPr>
        <w:t>20. W przypadku gdy zmiana treści SWZ prowadzi do zmiany treści ogłoszenia o zamówieniu, zamawiający zamieszcza w Biuletynie Zamówień Publicznych ogłoszenie o zmianie ogłoszenia.</w:t>
      </w:r>
    </w:p>
    <w:p w:rsidR="007C2CF4" w:rsidRPr="002235F1" w:rsidRDefault="007C2CF4" w:rsidP="007C2CF4">
      <w:pPr>
        <w:widowControl/>
        <w:autoSpaceDE w:val="0"/>
        <w:autoSpaceDN w:val="0"/>
        <w:adjustRightInd w:val="0"/>
        <w:rPr>
          <w:rFonts w:ascii="Tahoma" w:hAnsi="Tahoma" w:cs="Tahoma"/>
          <w:color w:val="auto"/>
          <w:sz w:val="20"/>
          <w:szCs w:val="20"/>
          <w:lang w:bidi="ar-SA"/>
        </w:rPr>
      </w:pPr>
      <w:r w:rsidRPr="002235F1">
        <w:rPr>
          <w:rFonts w:ascii="Tahoma" w:hAnsi="Tahoma" w:cs="Tahoma"/>
          <w:color w:val="auto"/>
          <w:sz w:val="20"/>
          <w:szCs w:val="20"/>
          <w:u w:val="single"/>
          <w:lang w:bidi="ar-SA"/>
        </w:rPr>
        <w:t xml:space="preserve">21. Wszelkie pytania i wątpliwości dotyczące prowadzonego postępowania </w:t>
      </w:r>
      <w:r w:rsidRPr="002235F1">
        <w:rPr>
          <w:rFonts w:ascii="Tahoma" w:hAnsi="Tahoma" w:cs="Tahoma"/>
          <w:color w:val="auto"/>
          <w:sz w:val="20"/>
          <w:szCs w:val="20"/>
          <w:lang w:bidi="ar-SA"/>
        </w:rPr>
        <w:t xml:space="preserve">należy kierować do </w:t>
      </w:r>
      <w:r w:rsidR="00B30AE0">
        <w:rPr>
          <w:rFonts w:ascii="Tahoma" w:hAnsi="Tahoma" w:cs="Tahoma"/>
          <w:color w:val="auto"/>
          <w:sz w:val="20"/>
          <w:szCs w:val="20"/>
          <w:lang w:bidi="ar-SA"/>
        </w:rPr>
        <w:t xml:space="preserve">Pełnomocnika </w:t>
      </w:r>
      <w:r w:rsidRPr="002235F1">
        <w:rPr>
          <w:rFonts w:ascii="Tahoma" w:hAnsi="Tahoma" w:cs="Tahoma"/>
          <w:color w:val="auto"/>
          <w:sz w:val="20"/>
          <w:szCs w:val="20"/>
          <w:lang w:bidi="ar-SA"/>
        </w:rPr>
        <w:t xml:space="preserve">Zamawiającego za pośrednictwem platformy zakupowej dostępnej pod adresem internetowym: </w:t>
      </w:r>
      <w:hyperlink r:id="rId17" w:history="1">
        <w:r w:rsidR="0097780F" w:rsidRPr="002235F1">
          <w:rPr>
            <w:rStyle w:val="Hipercze"/>
            <w:rFonts w:ascii="Tahoma" w:hAnsi="Tahoma" w:cs="Tahoma"/>
            <w:b/>
            <w:bCs/>
            <w:sz w:val="20"/>
            <w:szCs w:val="20"/>
            <w:lang w:bidi="ar-SA"/>
          </w:rPr>
          <w:t>https://platformazakupowa.pl/pn/mszana</w:t>
        </w:r>
      </w:hyperlink>
      <w:r w:rsidR="0097780F" w:rsidRPr="002235F1">
        <w:rPr>
          <w:rFonts w:ascii="Tahoma" w:hAnsi="Tahoma" w:cs="Tahoma"/>
          <w:b/>
          <w:bCs/>
          <w:color w:val="auto"/>
          <w:sz w:val="20"/>
          <w:szCs w:val="20"/>
          <w:lang w:bidi="ar-SA"/>
        </w:rPr>
        <w:t xml:space="preserve"> </w:t>
      </w:r>
      <w:r w:rsidRPr="002235F1">
        <w:rPr>
          <w:rFonts w:ascii="Tahoma" w:hAnsi="Tahoma" w:cs="Tahoma"/>
          <w:color w:val="auto"/>
          <w:sz w:val="20"/>
          <w:szCs w:val="20"/>
          <w:lang w:bidi="ar-SA"/>
        </w:rPr>
        <w:t>formularza „Wyślij wiadomość”.</w:t>
      </w:r>
    </w:p>
    <w:p w:rsidR="00B74421" w:rsidRDefault="00B74421" w:rsidP="00B74421">
      <w:pPr>
        <w:pStyle w:val="Nagwek21"/>
        <w:keepNext/>
        <w:keepLines/>
        <w:shd w:val="clear" w:color="auto" w:fill="auto"/>
        <w:tabs>
          <w:tab w:val="left" w:pos="1003"/>
          <w:tab w:val="left" w:pos="8647"/>
          <w:tab w:val="left" w:pos="9072"/>
          <w:tab w:val="left" w:pos="9781"/>
        </w:tabs>
        <w:spacing w:after="120" w:line="276" w:lineRule="auto"/>
        <w:ind w:firstLine="0"/>
        <w:jc w:val="left"/>
        <w:rPr>
          <w:rStyle w:val="Nagwek20"/>
          <w:rFonts w:ascii="Tahoma" w:hAnsi="Tahoma" w:cs="Tahoma"/>
          <w:b/>
          <w:bCs/>
          <w:color w:val="0070C0"/>
          <w:sz w:val="24"/>
          <w:szCs w:val="24"/>
        </w:rPr>
      </w:pPr>
    </w:p>
    <w:p w:rsidR="00A92456" w:rsidRPr="002235F1"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2235F1">
        <w:rPr>
          <w:rStyle w:val="Nagwek20"/>
          <w:rFonts w:ascii="Tahoma" w:hAnsi="Tahoma" w:cs="Tahoma"/>
          <w:b/>
          <w:bCs/>
          <w:color w:val="0070C0"/>
          <w:sz w:val="24"/>
          <w:szCs w:val="24"/>
        </w:rPr>
        <w:t>OSOBY UPRAWNIONE DO KOMUNIKOWANIA SIĘ Z  WYKONAWCAMI</w:t>
      </w:r>
    </w:p>
    <w:p w:rsidR="00A92456" w:rsidRPr="002235F1" w:rsidRDefault="000710C0" w:rsidP="00A92456">
      <w:pPr>
        <w:pStyle w:val="Teksttreci2"/>
        <w:shd w:val="clear" w:color="auto" w:fill="auto"/>
        <w:spacing w:before="0" w:after="0" w:line="276" w:lineRule="auto"/>
        <w:ind w:firstLine="0"/>
        <w:jc w:val="both"/>
        <w:rPr>
          <w:rFonts w:ascii="Tahoma" w:hAnsi="Tahoma" w:cs="Tahoma"/>
          <w:sz w:val="20"/>
          <w:szCs w:val="20"/>
        </w:rPr>
      </w:pPr>
      <w:r>
        <w:rPr>
          <w:rFonts w:ascii="Tahoma" w:hAnsi="Tahoma" w:cs="Tahoma"/>
          <w:sz w:val="20"/>
          <w:szCs w:val="20"/>
        </w:rPr>
        <w:t>wyznacza się osobę</w:t>
      </w:r>
      <w:r w:rsidR="00A92456" w:rsidRPr="002235F1">
        <w:rPr>
          <w:rFonts w:ascii="Tahoma" w:hAnsi="Tahoma" w:cs="Tahoma"/>
          <w:sz w:val="20"/>
          <w:szCs w:val="20"/>
        </w:rPr>
        <w:t xml:space="preserve"> do kontaktu z Wykonawcami</w:t>
      </w:r>
      <w:r>
        <w:rPr>
          <w:rFonts w:ascii="Tahoma" w:hAnsi="Tahoma" w:cs="Tahoma"/>
          <w:sz w:val="20"/>
          <w:szCs w:val="20"/>
        </w:rPr>
        <w:t xml:space="preserve"> </w:t>
      </w:r>
      <w:r w:rsidR="00A92456" w:rsidRPr="002235F1">
        <w:rPr>
          <w:rFonts w:ascii="Tahoma" w:hAnsi="Tahoma" w:cs="Tahoma"/>
          <w:sz w:val="20"/>
          <w:szCs w:val="20"/>
        </w:rPr>
        <w:t>-  w zakresie dotyczącym zagadnień proceduralnych:</w:t>
      </w:r>
    </w:p>
    <w:p w:rsidR="00A92456" w:rsidRPr="002235F1" w:rsidRDefault="00A92456" w:rsidP="00A92456">
      <w:pPr>
        <w:pStyle w:val="Teksttreci2"/>
        <w:shd w:val="clear" w:color="auto" w:fill="auto"/>
        <w:spacing w:before="0" w:after="0" w:line="276" w:lineRule="auto"/>
        <w:ind w:firstLine="0"/>
        <w:jc w:val="both"/>
        <w:rPr>
          <w:rFonts w:ascii="Tahoma" w:hAnsi="Tahoma" w:cs="Tahoma"/>
          <w:sz w:val="20"/>
          <w:szCs w:val="20"/>
        </w:rPr>
      </w:pPr>
      <w:r w:rsidRPr="002235F1">
        <w:rPr>
          <w:rFonts w:ascii="Tahoma" w:hAnsi="Tahoma" w:cs="Tahoma"/>
          <w:b/>
          <w:sz w:val="20"/>
          <w:szCs w:val="20"/>
        </w:rPr>
        <w:t>Bożena Znachowska</w:t>
      </w:r>
      <w:r w:rsidRPr="002235F1">
        <w:rPr>
          <w:rFonts w:ascii="Tahoma" w:hAnsi="Tahoma" w:cs="Tahoma"/>
          <w:sz w:val="20"/>
          <w:szCs w:val="20"/>
        </w:rPr>
        <w:t xml:space="preserve">, e-mail: </w:t>
      </w:r>
      <w:hyperlink r:id="rId18" w:history="1">
        <w:r w:rsidRPr="002235F1">
          <w:rPr>
            <w:rStyle w:val="Hipercze"/>
            <w:rFonts w:ascii="Tahoma" w:hAnsi="Tahoma" w:cs="Tahoma"/>
            <w:sz w:val="20"/>
            <w:szCs w:val="20"/>
          </w:rPr>
          <w:t>zampub@mszana.pl</w:t>
        </w:r>
      </w:hyperlink>
      <w:r w:rsidRPr="002235F1">
        <w:rPr>
          <w:rFonts w:ascii="Tahoma" w:hAnsi="Tahoma" w:cs="Tahoma"/>
          <w:sz w:val="20"/>
          <w:szCs w:val="20"/>
        </w:rPr>
        <w:t xml:space="preserve"> </w:t>
      </w:r>
      <w:r w:rsidRPr="002235F1">
        <w:rPr>
          <w:rFonts w:ascii="Tahoma" w:hAnsi="Tahoma" w:cs="Tahoma"/>
          <w:sz w:val="20"/>
          <w:szCs w:val="20"/>
          <w:lang w:eastAsia="en-US" w:bidi="en-US"/>
        </w:rPr>
        <w:t xml:space="preserve">, </w:t>
      </w:r>
      <w:r w:rsidRPr="002235F1">
        <w:rPr>
          <w:rFonts w:ascii="Tahoma" w:hAnsi="Tahoma" w:cs="Tahoma"/>
          <w:sz w:val="20"/>
          <w:szCs w:val="20"/>
        </w:rPr>
        <w:t>tel. 18 33 19 815</w:t>
      </w:r>
    </w:p>
    <w:p w:rsidR="00BB26BF" w:rsidRPr="00C06969"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077C69" w:rsidRPr="00B74421" w:rsidRDefault="00077C69" w:rsidP="00400EE8">
      <w:pPr>
        <w:pStyle w:val="Default"/>
        <w:spacing w:after="120"/>
        <w:rPr>
          <w:rFonts w:ascii="Tahoma" w:hAnsi="Tahoma" w:cs="Tahoma"/>
          <w:sz w:val="28"/>
          <w:szCs w:val="28"/>
        </w:rPr>
      </w:pPr>
      <w:r w:rsidRPr="00B74421">
        <w:rPr>
          <w:rFonts w:ascii="Tahoma" w:hAnsi="Tahoma" w:cs="Tahoma"/>
          <w:b/>
          <w:sz w:val="28"/>
          <w:szCs w:val="28"/>
        </w:rPr>
        <w:t xml:space="preserve">V </w:t>
      </w:r>
      <w:r w:rsidRPr="00B74421">
        <w:rPr>
          <w:rFonts w:ascii="Tahoma" w:hAnsi="Tahoma" w:cs="Tahoma"/>
          <w:sz w:val="28"/>
          <w:szCs w:val="28"/>
        </w:rPr>
        <w:t xml:space="preserve"> </w:t>
      </w:r>
      <w:r w:rsidR="004877FE" w:rsidRPr="00B74421">
        <w:rPr>
          <w:rFonts w:ascii="Tahoma" w:hAnsi="Tahoma" w:cs="Tahoma"/>
          <w:sz w:val="28"/>
          <w:szCs w:val="28"/>
        </w:rPr>
        <w:t xml:space="preserve"> </w:t>
      </w:r>
      <w:r w:rsidR="004877FE" w:rsidRPr="00B74421">
        <w:rPr>
          <w:rFonts w:ascii="Tahoma" w:hAnsi="Tahoma" w:cs="Tahoma"/>
          <w:b/>
          <w:bCs/>
          <w:sz w:val="28"/>
          <w:szCs w:val="28"/>
        </w:rPr>
        <w:t>WARUNKI UDZIAŁU W POSTĘPOWANIU</w:t>
      </w:r>
    </w:p>
    <w:p w:rsidR="00CC5E7D" w:rsidRPr="002235F1" w:rsidRDefault="00F5385C" w:rsidP="00CC5E7D">
      <w:pPr>
        <w:pStyle w:val="Default"/>
        <w:spacing w:after="120"/>
        <w:rPr>
          <w:rFonts w:ascii="Tahoma" w:hAnsi="Tahoma" w:cs="Tahoma"/>
          <w:sz w:val="20"/>
          <w:szCs w:val="20"/>
        </w:rPr>
      </w:pPr>
      <w:r w:rsidRPr="002235F1">
        <w:rPr>
          <w:rFonts w:ascii="Tahoma" w:hAnsi="Tahoma" w:cs="Tahoma"/>
          <w:b/>
          <w:bCs/>
          <w:sz w:val="20"/>
          <w:szCs w:val="20"/>
        </w:rPr>
        <w:t>O udzielenie zamówienia</w:t>
      </w:r>
      <w:r w:rsidRPr="002235F1">
        <w:rPr>
          <w:rFonts w:ascii="Tahoma" w:hAnsi="Tahoma" w:cs="Tahoma"/>
          <w:bCs/>
          <w:sz w:val="20"/>
          <w:szCs w:val="20"/>
        </w:rPr>
        <w:t xml:space="preserve"> </w:t>
      </w:r>
      <w:r w:rsidR="00CC5E7D" w:rsidRPr="002235F1">
        <w:rPr>
          <w:rFonts w:ascii="Tahoma" w:hAnsi="Tahoma" w:cs="Tahoma"/>
          <w:sz w:val="20"/>
          <w:szCs w:val="20"/>
        </w:rPr>
        <w:t xml:space="preserve">mogą ubiegać się Wykonawcy, którzy nie podlegają wykluczeniu oraz spełniają określone przez Zamawiającego warunki udziału w postępowaniu dotyczące: </w:t>
      </w:r>
    </w:p>
    <w:p w:rsidR="00CC5E7D" w:rsidRPr="002235F1"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b/>
          <w:bCs/>
          <w:sz w:val="20"/>
          <w:szCs w:val="20"/>
          <w:lang w:bidi="ar-SA"/>
        </w:rPr>
        <w:t>1. ZDOLNOŚCI DO WYSTĘPOWANIA W OBROCIE GOSPODARCZYM.</w:t>
      </w:r>
    </w:p>
    <w:p w:rsidR="0062749C" w:rsidRPr="002235F1"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sz w:val="20"/>
          <w:szCs w:val="20"/>
          <w:lang w:bidi="ar-SA"/>
        </w:rPr>
        <w:t>Zamawiający nie wyznacza szczegółowego warunku w tym zakresie.</w:t>
      </w:r>
    </w:p>
    <w:p w:rsidR="00CC5E7D" w:rsidRPr="002235F1" w:rsidRDefault="00CC5E7D" w:rsidP="0062749C">
      <w:pPr>
        <w:widowControl/>
        <w:autoSpaceDE w:val="0"/>
        <w:autoSpaceDN w:val="0"/>
        <w:adjustRightInd w:val="0"/>
        <w:rPr>
          <w:rFonts w:ascii="Tahoma" w:hAnsi="Tahoma" w:cs="Tahoma"/>
          <w:sz w:val="20"/>
          <w:szCs w:val="20"/>
          <w:lang w:bidi="ar-SA"/>
        </w:rPr>
      </w:pPr>
      <w:r w:rsidRPr="002235F1">
        <w:rPr>
          <w:rFonts w:ascii="Tahoma" w:hAnsi="Tahoma" w:cs="Tahoma"/>
          <w:sz w:val="20"/>
          <w:szCs w:val="20"/>
          <w:lang w:bidi="ar-SA"/>
        </w:rPr>
        <w:t xml:space="preserve"> </w:t>
      </w:r>
    </w:p>
    <w:p w:rsidR="00CC5E7D" w:rsidRPr="002235F1"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b/>
          <w:bCs/>
          <w:sz w:val="20"/>
          <w:szCs w:val="20"/>
          <w:lang w:bidi="ar-SA"/>
        </w:rPr>
        <w:t xml:space="preserve">2. UPRAWNIEŃ DO PROWADZENIA OKREŚLONEJ DZIAŁALNOŚCI GOSPODARCZEJ LUB ZAWODOWEJ, O ILE WYNIKA TO Z ODRĘBNYCH PRZEPISÓW. </w:t>
      </w:r>
    </w:p>
    <w:p w:rsidR="00CC5E7D" w:rsidRPr="002235F1"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sz w:val="20"/>
          <w:szCs w:val="20"/>
          <w:lang w:bidi="ar-SA"/>
        </w:rPr>
        <w:t xml:space="preserve">Zamawiający nie wyznacza szczegółowego warunku w tym zakresie. </w:t>
      </w:r>
    </w:p>
    <w:p w:rsidR="0062749C" w:rsidRPr="002235F1" w:rsidRDefault="0062749C" w:rsidP="00CC5E7D">
      <w:pPr>
        <w:widowControl/>
        <w:autoSpaceDE w:val="0"/>
        <w:autoSpaceDN w:val="0"/>
        <w:adjustRightInd w:val="0"/>
        <w:rPr>
          <w:rFonts w:ascii="Tahoma" w:hAnsi="Tahoma" w:cs="Tahoma"/>
          <w:sz w:val="20"/>
          <w:szCs w:val="20"/>
          <w:lang w:bidi="ar-SA"/>
        </w:rPr>
      </w:pPr>
    </w:p>
    <w:p w:rsidR="00CC5E7D" w:rsidRPr="002235F1"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b/>
          <w:bCs/>
          <w:sz w:val="20"/>
          <w:szCs w:val="20"/>
          <w:lang w:bidi="ar-SA"/>
        </w:rPr>
        <w:t xml:space="preserve">3. SYTUACJI EKONOMICZNEJ LUB FINANSOWEJ. </w:t>
      </w:r>
    </w:p>
    <w:p w:rsidR="00CC5E7D" w:rsidRDefault="00CC5E7D" w:rsidP="00B74421">
      <w:pPr>
        <w:widowControl/>
        <w:autoSpaceDE w:val="0"/>
        <w:autoSpaceDN w:val="0"/>
        <w:adjustRightInd w:val="0"/>
        <w:spacing w:line="276" w:lineRule="auto"/>
        <w:rPr>
          <w:rFonts w:ascii="Tahoma" w:hAnsi="Tahoma" w:cs="Tahoma"/>
          <w:sz w:val="20"/>
          <w:szCs w:val="20"/>
          <w:lang w:bidi="ar-SA"/>
        </w:rPr>
      </w:pPr>
      <w:r w:rsidRPr="002235F1">
        <w:rPr>
          <w:rFonts w:ascii="Tahoma" w:hAnsi="Tahoma" w:cs="Tahoma"/>
          <w:sz w:val="20"/>
          <w:szCs w:val="20"/>
          <w:lang w:bidi="ar-SA"/>
        </w:rPr>
        <w:t xml:space="preserve">Zamawiający nie wyznacza szczegółowego warunku w tym zakresie. </w:t>
      </w:r>
    </w:p>
    <w:p w:rsidR="0062749C" w:rsidRPr="002235F1" w:rsidRDefault="0062749C" w:rsidP="00B74421">
      <w:pPr>
        <w:widowControl/>
        <w:autoSpaceDE w:val="0"/>
        <w:autoSpaceDN w:val="0"/>
        <w:adjustRightInd w:val="0"/>
        <w:spacing w:line="276" w:lineRule="auto"/>
        <w:rPr>
          <w:rFonts w:ascii="Tahoma" w:hAnsi="Tahoma" w:cs="Tahoma"/>
          <w:sz w:val="20"/>
          <w:szCs w:val="20"/>
          <w:lang w:bidi="ar-SA"/>
        </w:rPr>
      </w:pPr>
    </w:p>
    <w:p w:rsidR="00E5226E" w:rsidRDefault="00E54411" w:rsidP="00E5226E">
      <w:pPr>
        <w:widowControl/>
        <w:autoSpaceDE w:val="0"/>
        <w:autoSpaceDN w:val="0"/>
        <w:adjustRightInd w:val="0"/>
        <w:rPr>
          <w:rFonts w:ascii="Tahoma" w:hAnsi="Tahoma" w:cs="Tahoma"/>
          <w:b/>
          <w:bCs/>
          <w:sz w:val="20"/>
          <w:szCs w:val="20"/>
          <w:lang w:bidi="ar-SA"/>
        </w:rPr>
      </w:pPr>
      <w:r>
        <w:rPr>
          <w:rFonts w:ascii="Tahoma" w:hAnsi="Tahoma" w:cs="Tahoma"/>
          <w:sz w:val="20"/>
          <w:szCs w:val="20"/>
          <w:lang w:bidi="ar-SA"/>
        </w:rPr>
        <w:t>Z</w:t>
      </w:r>
      <w:r w:rsidRPr="00E54411">
        <w:rPr>
          <w:rFonts w:ascii="Tahoma" w:hAnsi="Tahoma" w:cs="Tahoma"/>
          <w:sz w:val="20"/>
          <w:szCs w:val="20"/>
          <w:lang w:bidi="ar-SA"/>
        </w:rPr>
        <w:t>amawiający określa warunek udziału w postępowaniu dotyczący</w:t>
      </w:r>
      <w:r w:rsidR="00CC5E7D" w:rsidRPr="002235F1">
        <w:rPr>
          <w:rFonts w:ascii="Tahoma" w:hAnsi="Tahoma" w:cs="Tahoma"/>
          <w:b/>
          <w:bCs/>
          <w:sz w:val="20"/>
          <w:szCs w:val="20"/>
          <w:lang w:bidi="ar-SA"/>
        </w:rPr>
        <w:t xml:space="preserve"> </w:t>
      </w:r>
    </w:p>
    <w:p w:rsidR="00CC5E7D" w:rsidRPr="002235F1" w:rsidRDefault="00A70167" w:rsidP="00E5226E">
      <w:pPr>
        <w:widowControl/>
        <w:autoSpaceDE w:val="0"/>
        <w:autoSpaceDN w:val="0"/>
        <w:adjustRightInd w:val="0"/>
        <w:rPr>
          <w:rFonts w:ascii="Tahoma" w:hAnsi="Tahoma" w:cs="Tahoma"/>
          <w:sz w:val="20"/>
          <w:szCs w:val="20"/>
          <w:lang w:bidi="ar-SA"/>
        </w:rPr>
      </w:pPr>
      <w:r>
        <w:rPr>
          <w:rFonts w:ascii="Tahoma" w:hAnsi="Tahoma" w:cs="Tahoma"/>
          <w:b/>
          <w:bCs/>
          <w:sz w:val="20"/>
          <w:szCs w:val="20"/>
          <w:lang w:bidi="ar-SA"/>
        </w:rPr>
        <w:t xml:space="preserve">4. </w:t>
      </w:r>
      <w:r w:rsidR="00CC5E7D" w:rsidRPr="002235F1">
        <w:rPr>
          <w:rFonts w:ascii="Tahoma" w:hAnsi="Tahoma" w:cs="Tahoma"/>
          <w:b/>
          <w:bCs/>
          <w:sz w:val="20"/>
          <w:szCs w:val="20"/>
          <w:lang w:bidi="ar-SA"/>
        </w:rPr>
        <w:t xml:space="preserve">ZDOLNOŚCI TECHNICZNEJ LUB ZAWODOWEJ </w:t>
      </w:r>
    </w:p>
    <w:p w:rsidR="0081314F" w:rsidRPr="0081314F" w:rsidRDefault="0081314F" w:rsidP="0081314F">
      <w:pPr>
        <w:widowControl/>
        <w:autoSpaceDE w:val="0"/>
        <w:autoSpaceDN w:val="0"/>
        <w:adjustRightInd w:val="0"/>
        <w:rPr>
          <w:rFonts w:ascii="Arial" w:hAnsi="Arial" w:cs="Arial"/>
          <w:lang w:bidi="ar-SA"/>
        </w:rPr>
      </w:pPr>
    </w:p>
    <w:p w:rsidR="002235F1" w:rsidRPr="002235F1" w:rsidRDefault="002235F1" w:rsidP="002235F1">
      <w:pPr>
        <w:jc w:val="both"/>
        <w:rPr>
          <w:rFonts w:ascii="Tahoma" w:hAnsi="Tahoma" w:cs="Tahoma"/>
          <w:sz w:val="20"/>
          <w:szCs w:val="20"/>
        </w:rPr>
      </w:pPr>
      <w:r w:rsidRPr="002235F1">
        <w:rPr>
          <w:rFonts w:ascii="Tahoma" w:hAnsi="Tahoma" w:cs="Tahoma"/>
          <w:sz w:val="20"/>
          <w:szCs w:val="20"/>
        </w:rPr>
        <w:t>Zamawiający uzna, że Wykonawca posiada minimalne zdolności techniczne lub zawodowe zapewniające należyte wykonanie zamówienia, jeżeli Wykonawca wykaże, że:</w:t>
      </w:r>
    </w:p>
    <w:p w:rsidR="00C9584B" w:rsidRPr="001B359C" w:rsidRDefault="001B359C" w:rsidP="001B359C">
      <w:pPr>
        <w:spacing w:line="259" w:lineRule="auto"/>
        <w:contextualSpacing/>
        <w:jc w:val="both"/>
        <w:rPr>
          <w:rFonts w:ascii="Tahoma" w:hAnsi="Tahoma" w:cs="Tahoma"/>
          <w:sz w:val="20"/>
          <w:szCs w:val="20"/>
        </w:rPr>
      </w:pPr>
      <w:r>
        <w:rPr>
          <w:rFonts w:ascii="Tahoma" w:hAnsi="Tahoma" w:cs="Tahoma"/>
          <w:sz w:val="20"/>
          <w:szCs w:val="20"/>
        </w:rPr>
        <w:t xml:space="preserve">-  </w:t>
      </w:r>
      <w:r w:rsidR="00D210D6">
        <w:rPr>
          <w:rFonts w:ascii="Tahoma" w:hAnsi="Tahoma" w:cs="Tahoma"/>
          <w:sz w:val="20"/>
          <w:szCs w:val="20"/>
        </w:rPr>
        <w:t>w okresie ostatnich 3</w:t>
      </w:r>
      <w:r w:rsidR="002235F1" w:rsidRPr="001B359C">
        <w:rPr>
          <w:rFonts w:ascii="Tahoma" w:hAnsi="Tahoma" w:cs="Tahoma"/>
          <w:sz w:val="20"/>
          <w:szCs w:val="20"/>
        </w:rPr>
        <w:t xml:space="preserve"> lat, a jeżeli okres prowadzenia działalności jest kró</w:t>
      </w:r>
      <w:r w:rsidR="00C9584B" w:rsidRPr="001B359C">
        <w:rPr>
          <w:rFonts w:ascii="Tahoma" w:hAnsi="Tahoma" w:cs="Tahoma"/>
          <w:sz w:val="20"/>
          <w:szCs w:val="20"/>
        </w:rPr>
        <w:t>tszy – w tym okresie, należycie</w:t>
      </w:r>
    </w:p>
    <w:p w:rsidR="002235F1" w:rsidRPr="001B359C" w:rsidRDefault="001B359C" w:rsidP="001B359C">
      <w:pPr>
        <w:spacing w:line="259" w:lineRule="auto"/>
        <w:contextualSpacing/>
        <w:jc w:val="both"/>
        <w:rPr>
          <w:rFonts w:ascii="Tahoma" w:hAnsi="Tahoma" w:cs="Tahoma"/>
          <w:sz w:val="20"/>
          <w:szCs w:val="20"/>
        </w:rPr>
      </w:pPr>
      <w:r w:rsidRPr="001B359C">
        <w:rPr>
          <w:rFonts w:ascii="Tahoma" w:hAnsi="Tahoma" w:cs="Tahoma"/>
          <w:sz w:val="20"/>
          <w:szCs w:val="20"/>
        </w:rPr>
        <w:t>zrealizował jedno zamówienie obejmujące dostawę i doposażenie nowego pojazdu strażackiego lub ratowniczo-gaśniczego lub rodzajowo podobnego</w:t>
      </w:r>
      <w:r w:rsidR="002235F1" w:rsidRPr="001B359C">
        <w:rPr>
          <w:rFonts w:ascii="Tahoma" w:hAnsi="Tahoma" w:cs="Tahoma"/>
          <w:sz w:val="20"/>
          <w:szCs w:val="20"/>
        </w:rPr>
        <w:t xml:space="preserve">, o wartości co najmniej </w:t>
      </w:r>
      <w:r w:rsidRPr="001B359C">
        <w:rPr>
          <w:rFonts w:ascii="Tahoma" w:hAnsi="Tahoma" w:cs="Tahoma"/>
          <w:sz w:val="20"/>
          <w:szCs w:val="20"/>
        </w:rPr>
        <w:t xml:space="preserve">400.000,00 zł w ramach jednej umowy. </w:t>
      </w:r>
    </w:p>
    <w:p w:rsidR="00077C69" w:rsidRPr="002235F1" w:rsidRDefault="00077C69" w:rsidP="00077C69">
      <w:pPr>
        <w:pStyle w:val="Default"/>
        <w:rPr>
          <w:rFonts w:ascii="Tahoma" w:hAnsi="Tahoma" w:cs="Tahoma"/>
          <w:sz w:val="20"/>
          <w:szCs w:val="20"/>
        </w:rPr>
      </w:pPr>
    </w:p>
    <w:p w:rsidR="00077C69" w:rsidRPr="001D7B65" w:rsidRDefault="001D7B65" w:rsidP="007A6796">
      <w:pPr>
        <w:pStyle w:val="Default"/>
        <w:spacing w:after="120"/>
        <w:rPr>
          <w:rFonts w:asciiTheme="minorHAnsi" w:hAnsiTheme="minorHAnsi"/>
          <w:sz w:val="28"/>
          <w:szCs w:val="28"/>
        </w:rPr>
      </w:pPr>
      <w:r w:rsidRPr="007C0B9B">
        <w:rPr>
          <w:rFonts w:asciiTheme="minorHAnsi" w:hAnsiTheme="minorHAnsi"/>
          <w:b/>
          <w:bCs/>
          <w:sz w:val="28"/>
          <w:szCs w:val="28"/>
        </w:rPr>
        <w:lastRenderedPageBreak/>
        <w:t>VI</w:t>
      </w:r>
      <w:r w:rsidR="00077C69" w:rsidRPr="007C0B9B">
        <w:rPr>
          <w:rFonts w:asciiTheme="minorHAnsi" w:hAnsiTheme="minorHAnsi"/>
          <w:b/>
          <w:bCs/>
          <w:sz w:val="28"/>
          <w:szCs w:val="28"/>
        </w:rPr>
        <w:t xml:space="preserve">. </w:t>
      </w:r>
      <w:r w:rsidRPr="007C0B9B">
        <w:rPr>
          <w:rFonts w:asciiTheme="minorHAnsi" w:hAnsiTheme="minorHAnsi"/>
          <w:b/>
          <w:bCs/>
          <w:sz w:val="28"/>
          <w:szCs w:val="28"/>
        </w:rPr>
        <w:t>PODSTAWY WYKLUCZENIA</w:t>
      </w:r>
      <w:r w:rsidRPr="001D7B65">
        <w:rPr>
          <w:rFonts w:asciiTheme="minorHAnsi" w:hAnsiTheme="minorHAnsi"/>
          <w:b/>
          <w:bCs/>
          <w:sz w:val="28"/>
          <w:szCs w:val="28"/>
        </w:rPr>
        <w:t xml:space="preserve"> </w:t>
      </w:r>
    </w:p>
    <w:p w:rsidR="00077C69" w:rsidRPr="007A6796" w:rsidRDefault="00077C69" w:rsidP="007A6796">
      <w:pPr>
        <w:pStyle w:val="Default"/>
        <w:rPr>
          <w:rFonts w:ascii="Tahoma" w:hAnsi="Tahoma" w:cs="Tahoma"/>
          <w:sz w:val="20"/>
          <w:szCs w:val="20"/>
        </w:rPr>
      </w:pPr>
      <w:r w:rsidRPr="007A6796">
        <w:rPr>
          <w:rFonts w:ascii="Tahoma" w:hAnsi="Tahoma" w:cs="Tahoma"/>
          <w:sz w:val="20"/>
          <w:szCs w:val="20"/>
        </w:rPr>
        <w:t xml:space="preserve">1. O udzielenie zamówienia mogą ubiegać się Wykonawcy, którzy: </w:t>
      </w:r>
    </w:p>
    <w:p w:rsidR="007C0B9B" w:rsidRPr="007A6796" w:rsidRDefault="00077C69" w:rsidP="007A6796">
      <w:pPr>
        <w:pStyle w:val="Default"/>
        <w:rPr>
          <w:rFonts w:ascii="Tahoma" w:hAnsi="Tahoma" w:cs="Tahoma"/>
          <w:sz w:val="20"/>
          <w:szCs w:val="20"/>
        </w:rPr>
      </w:pPr>
      <w:r w:rsidRPr="007A6796">
        <w:rPr>
          <w:rFonts w:ascii="Tahoma" w:hAnsi="Tahoma" w:cs="Tahoma"/>
          <w:sz w:val="20"/>
          <w:szCs w:val="20"/>
        </w:rPr>
        <w:t xml:space="preserve">1) </w:t>
      </w:r>
      <w:r w:rsidR="007C0B9B" w:rsidRPr="007A6796">
        <w:rPr>
          <w:rFonts w:ascii="Tahoma" w:hAnsi="Tahoma" w:cs="Tahoma"/>
          <w:sz w:val="20"/>
          <w:szCs w:val="20"/>
        </w:rPr>
        <w:t xml:space="preserve">spełniają warunki udziału w postępowaniu </w:t>
      </w:r>
    </w:p>
    <w:p w:rsidR="00077C69" w:rsidRPr="007A6796" w:rsidRDefault="007C0B9B" w:rsidP="00077C69">
      <w:pPr>
        <w:pStyle w:val="Default"/>
        <w:spacing w:after="19"/>
        <w:rPr>
          <w:rFonts w:ascii="Tahoma" w:hAnsi="Tahoma" w:cs="Tahoma"/>
          <w:sz w:val="20"/>
          <w:szCs w:val="20"/>
        </w:rPr>
      </w:pPr>
      <w:r w:rsidRPr="007A6796">
        <w:rPr>
          <w:rFonts w:ascii="Tahoma" w:hAnsi="Tahoma" w:cs="Tahoma"/>
          <w:sz w:val="20"/>
          <w:szCs w:val="20"/>
        </w:rPr>
        <w:t xml:space="preserve">2) </w:t>
      </w:r>
      <w:r w:rsidR="00077C69" w:rsidRPr="007A6796">
        <w:rPr>
          <w:rFonts w:ascii="Tahoma" w:hAnsi="Tahoma" w:cs="Tahoma"/>
          <w:sz w:val="20"/>
          <w:szCs w:val="20"/>
        </w:rPr>
        <w:t>nie podlegają wykluczeniu</w:t>
      </w:r>
      <w:r w:rsidRPr="007A6796">
        <w:rPr>
          <w:rFonts w:ascii="Tahoma" w:hAnsi="Tahoma" w:cs="Tahoma"/>
          <w:sz w:val="20"/>
          <w:szCs w:val="20"/>
        </w:rPr>
        <w:t xml:space="preserve"> </w:t>
      </w:r>
      <w:r w:rsidR="00077C69" w:rsidRPr="007A6796">
        <w:rPr>
          <w:rFonts w:ascii="Tahoma" w:hAnsi="Tahoma" w:cs="Tahoma"/>
          <w:sz w:val="20"/>
          <w:szCs w:val="20"/>
        </w:rPr>
        <w:t xml:space="preserve">; </w:t>
      </w:r>
    </w:p>
    <w:p w:rsidR="00077C69" w:rsidRPr="007A6796" w:rsidRDefault="00077C69" w:rsidP="007A6796">
      <w:pPr>
        <w:pStyle w:val="Default"/>
        <w:spacing w:after="120"/>
        <w:rPr>
          <w:rFonts w:ascii="Tahoma" w:hAnsi="Tahoma" w:cs="Tahoma"/>
          <w:sz w:val="20"/>
          <w:szCs w:val="20"/>
        </w:rPr>
      </w:pPr>
      <w:r w:rsidRPr="007A6796">
        <w:rPr>
          <w:rFonts w:ascii="Tahoma" w:hAnsi="Tahoma" w:cs="Tahoma"/>
          <w:sz w:val="20"/>
          <w:szCs w:val="20"/>
        </w:rPr>
        <w:t>2. W postępowaniu mogą brać udział Wykonawcy, którzy nie podlegają wykluczeniu z postępowania o udzielenie zamówienia w okolicznościach, o któryc</w:t>
      </w:r>
      <w:r w:rsidR="007A6796">
        <w:rPr>
          <w:rFonts w:ascii="Tahoma" w:hAnsi="Tahoma" w:cs="Tahoma"/>
          <w:sz w:val="20"/>
          <w:szCs w:val="20"/>
        </w:rPr>
        <w:t>h mowa w art. 108 ust. 1 Ustawy</w:t>
      </w:r>
      <w:r w:rsidRPr="007A6796">
        <w:rPr>
          <w:rFonts w:ascii="Tahoma" w:hAnsi="Tahoma" w:cs="Tahoma"/>
          <w:sz w:val="20"/>
          <w:szCs w:val="20"/>
        </w:rPr>
        <w:t xml:space="preserve">. Na podstawie: </w:t>
      </w:r>
    </w:p>
    <w:p w:rsidR="00077C69" w:rsidRPr="007A6796" w:rsidRDefault="00077C69" w:rsidP="007A6796">
      <w:pPr>
        <w:pStyle w:val="Default"/>
        <w:rPr>
          <w:rFonts w:ascii="Tahoma" w:hAnsi="Tahoma" w:cs="Tahoma"/>
          <w:sz w:val="20"/>
          <w:szCs w:val="20"/>
        </w:rPr>
      </w:pPr>
      <w:r w:rsidRPr="007A6796">
        <w:rPr>
          <w:rFonts w:ascii="Tahoma" w:hAnsi="Tahoma" w:cs="Tahoma"/>
          <w:sz w:val="20"/>
          <w:szCs w:val="20"/>
        </w:rPr>
        <w:t xml:space="preserve">1) art. </w:t>
      </w:r>
      <w:r w:rsidRPr="007A6796">
        <w:rPr>
          <w:rFonts w:ascii="Tahoma" w:hAnsi="Tahoma" w:cs="Tahoma"/>
          <w:b/>
          <w:bCs/>
          <w:sz w:val="20"/>
          <w:szCs w:val="20"/>
        </w:rPr>
        <w:t xml:space="preserve">108 ust. 1 pkt 1) </w:t>
      </w:r>
      <w:r w:rsidRPr="007A6796">
        <w:rPr>
          <w:rFonts w:ascii="Tahoma" w:hAnsi="Tahoma" w:cs="Tahoma"/>
          <w:sz w:val="20"/>
          <w:szCs w:val="20"/>
        </w:rPr>
        <w:t xml:space="preserve">Zamawiający wykluczy Wykonawcę będącego osobą fizyczną, którego prawomocnie skazano za przestępstwo: </w:t>
      </w:r>
    </w:p>
    <w:p w:rsidR="00077C69" w:rsidRPr="007A6796" w:rsidRDefault="00077C69" w:rsidP="007A6796">
      <w:pPr>
        <w:pStyle w:val="Default"/>
        <w:rPr>
          <w:rFonts w:ascii="Tahoma" w:hAnsi="Tahoma" w:cs="Tahoma"/>
          <w:sz w:val="20"/>
          <w:szCs w:val="20"/>
        </w:rPr>
      </w:pPr>
      <w:r w:rsidRPr="007A6796">
        <w:rPr>
          <w:rFonts w:ascii="Tahoma" w:hAnsi="Tahoma" w:cs="Tahoma"/>
          <w:sz w:val="20"/>
          <w:szCs w:val="20"/>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7A6796">
        <w:rPr>
          <w:rFonts w:ascii="Tahoma" w:hAnsi="Tahoma" w:cs="Tahoma"/>
          <w:sz w:val="20"/>
          <w:szCs w:val="20"/>
        </w:rPr>
        <w:t>późn</w:t>
      </w:r>
      <w:proofErr w:type="spellEnd"/>
      <w:r w:rsidRPr="007A6796">
        <w:rPr>
          <w:rFonts w:ascii="Tahoma" w:hAnsi="Tahoma" w:cs="Tahoma"/>
          <w:sz w:val="20"/>
          <w:szCs w:val="20"/>
        </w:rPr>
        <w:t>. zm.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b) handlu ludźmi, o którym mowa w art. 189a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c) o którym mowa w art. 228-230a, art. 250a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lub w art. 46 lub art. 48 Ustawy z dnia 25 czerwca 2010 r. o sporcie (tekst jedn. Dz. U. z 2020 r. poz. 1133 z </w:t>
      </w:r>
      <w:proofErr w:type="spellStart"/>
      <w:r w:rsidRPr="007A6796">
        <w:rPr>
          <w:rFonts w:ascii="Tahoma" w:hAnsi="Tahoma" w:cs="Tahoma"/>
          <w:sz w:val="20"/>
          <w:szCs w:val="20"/>
        </w:rPr>
        <w:t>późn</w:t>
      </w:r>
      <w:proofErr w:type="spellEnd"/>
      <w:r w:rsidRPr="007A6796">
        <w:rPr>
          <w:rFonts w:ascii="Tahoma" w:hAnsi="Tahoma" w:cs="Tahoma"/>
          <w:sz w:val="20"/>
          <w:szCs w:val="20"/>
        </w:rPr>
        <w:t xml:space="preserve">. zm.),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d) finansowania przestępstwa o charakterze terrorystycznym, o którym mowa w art. 165a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lub przestępstwo udaremniania lub utrudniania stwierdzenia przestępnego pochodzenia pieniędzy lub ukrywania ich pochodzenia, o którym mowa w art. 299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e) o charakterze terrorystycznym, o którym mowa w art. 115 § 20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lub mające na celu popełnienie tego przestępstwa,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g) przeciwko obrotowi gospodarczemu, o których mowa w art. 296-307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przestępstwo oszustwa, o którym mowa w art. 286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przestępstwo przeciwko wiarygodności dokumentów, o których mowa w art. 270-277d </w:t>
      </w:r>
      <w:proofErr w:type="spellStart"/>
      <w:r w:rsidRPr="007A6796">
        <w:rPr>
          <w:rFonts w:ascii="Tahoma" w:hAnsi="Tahoma" w:cs="Tahoma"/>
          <w:sz w:val="20"/>
          <w:szCs w:val="20"/>
        </w:rPr>
        <w:t>Kk</w:t>
      </w:r>
      <w:proofErr w:type="spellEnd"/>
      <w:r w:rsidRPr="007A6796">
        <w:rPr>
          <w:rFonts w:ascii="Tahoma" w:hAnsi="Tahoma" w:cs="Tahoma"/>
          <w:sz w:val="20"/>
          <w:szCs w:val="20"/>
        </w:rPr>
        <w:t xml:space="preserve">, lub przestępstwo skarbowe, </w:t>
      </w:r>
    </w:p>
    <w:p w:rsidR="00077C69" w:rsidRPr="007A6796" w:rsidRDefault="00077C69" w:rsidP="00077C69">
      <w:pPr>
        <w:pStyle w:val="Default"/>
        <w:rPr>
          <w:rFonts w:ascii="Tahoma" w:hAnsi="Tahoma" w:cs="Tahoma"/>
          <w:sz w:val="20"/>
          <w:szCs w:val="20"/>
        </w:rPr>
      </w:pPr>
      <w:r w:rsidRPr="007A6796">
        <w:rPr>
          <w:rFonts w:ascii="Tahoma" w:hAnsi="Tahoma" w:cs="Tahoma"/>
          <w:sz w:val="20"/>
          <w:szCs w:val="20"/>
        </w:rPr>
        <w:t xml:space="preserve">h) o którym mowa w art. 9 ust. 1 i 3 lub art. 10 Ustawy z dnia 15 czerwca 2012 r. o skutkach powierzania wykonywania pracy cudzoziemcom przebywającym wbrew przepisom na terytorium Rzeczypospolitej Polskiej, </w:t>
      </w:r>
    </w:p>
    <w:p w:rsidR="00077C69" w:rsidRPr="007A6796" w:rsidRDefault="00077C69" w:rsidP="007A6796">
      <w:pPr>
        <w:pStyle w:val="Default"/>
        <w:spacing w:after="120"/>
        <w:rPr>
          <w:rFonts w:ascii="Tahoma" w:hAnsi="Tahoma" w:cs="Tahoma"/>
          <w:sz w:val="20"/>
          <w:szCs w:val="20"/>
        </w:rPr>
      </w:pPr>
      <w:r w:rsidRPr="007A6796">
        <w:rPr>
          <w:rFonts w:ascii="Tahoma" w:hAnsi="Tahoma" w:cs="Tahoma"/>
          <w:sz w:val="20"/>
          <w:szCs w:val="20"/>
        </w:rPr>
        <w:t xml:space="preserve">-lub za odpowiedni czyn zabroniony określony w przepisach prawa obcego; </w:t>
      </w:r>
    </w:p>
    <w:p w:rsidR="00077C69" w:rsidRPr="007A6796" w:rsidRDefault="00077C69" w:rsidP="007A6796">
      <w:pPr>
        <w:pStyle w:val="Default"/>
        <w:spacing w:after="120"/>
        <w:rPr>
          <w:rFonts w:ascii="Tahoma" w:hAnsi="Tahoma" w:cs="Tahoma"/>
          <w:sz w:val="20"/>
          <w:szCs w:val="20"/>
        </w:rPr>
      </w:pPr>
      <w:r w:rsidRPr="007A6796">
        <w:rPr>
          <w:rFonts w:ascii="Tahoma" w:hAnsi="Tahoma" w:cs="Tahoma"/>
          <w:sz w:val="20"/>
          <w:szCs w:val="20"/>
        </w:rPr>
        <w:t xml:space="preserve">2) art. </w:t>
      </w:r>
      <w:r w:rsidRPr="007A6796">
        <w:rPr>
          <w:rFonts w:ascii="Tahoma" w:hAnsi="Tahoma" w:cs="Tahoma"/>
          <w:b/>
          <w:bCs/>
          <w:sz w:val="20"/>
          <w:szCs w:val="20"/>
        </w:rPr>
        <w:t xml:space="preserve">108 ust. 1 pkt 2) </w:t>
      </w:r>
      <w:r w:rsidRPr="007A6796">
        <w:rPr>
          <w:rFonts w:ascii="Tahoma" w:hAnsi="Tahoma" w:cs="Tahoma"/>
          <w:sz w:val="20"/>
          <w:szCs w:val="20"/>
        </w:rPr>
        <w:t xml:space="preserve">Zamawiający wykluczy Wykonawcę, jeżeli urzędującego członka jego organu zarządzającego lub nadzorczego, wspólnika spółki w spółce jawnej lub partnerskiej albo </w:t>
      </w:r>
      <w:proofErr w:type="spellStart"/>
      <w:r w:rsidRPr="007A6796">
        <w:rPr>
          <w:rFonts w:ascii="Tahoma" w:hAnsi="Tahoma" w:cs="Tahoma"/>
          <w:sz w:val="20"/>
          <w:szCs w:val="20"/>
        </w:rPr>
        <w:t>komplementariusza</w:t>
      </w:r>
      <w:proofErr w:type="spellEnd"/>
      <w:r w:rsidRPr="007A6796">
        <w:rPr>
          <w:rFonts w:ascii="Tahoma" w:hAnsi="Tahoma" w:cs="Tahoma"/>
          <w:sz w:val="20"/>
          <w:szCs w:val="20"/>
        </w:rPr>
        <w:t xml:space="preserve"> w spółce komandytowej lub komandytowo-akcyjnej lub prokurenta prawomocnie skazano za przestępstwo, o którym mowa w art. 108 ust. 1 pkt 1) Ustawy; </w:t>
      </w:r>
    </w:p>
    <w:p w:rsidR="00077C69" w:rsidRPr="007A6796" w:rsidRDefault="00077C69" w:rsidP="007A6796">
      <w:pPr>
        <w:pStyle w:val="Default"/>
        <w:spacing w:after="120"/>
        <w:rPr>
          <w:rFonts w:ascii="Tahoma" w:hAnsi="Tahoma" w:cs="Tahoma"/>
          <w:sz w:val="20"/>
          <w:szCs w:val="20"/>
        </w:rPr>
      </w:pPr>
      <w:r w:rsidRPr="007A6796">
        <w:rPr>
          <w:rFonts w:ascii="Tahoma" w:hAnsi="Tahoma" w:cs="Tahoma"/>
          <w:sz w:val="20"/>
          <w:szCs w:val="20"/>
        </w:rPr>
        <w:t xml:space="preserve">3) art. </w:t>
      </w:r>
      <w:r w:rsidRPr="007A6796">
        <w:rPr>
          <w:rFonts w:ascii="Tahoma" w:hAnsi="Tahoma" w:cs="Tahoma"/>
          <w:b/>
          <w:bCs/>
          <w:sz w:val="20"/>
          <w:szCs w:val="20"/>
        </w:rPr>
        <w:t xml:space="preserve">108 ust. 1 pkt 3) </w:t>
      </w:r>
      <w:r w:rsidRPr="007A6796">
        <w:rPr>
          <w:rFonts w:ascii="Tahoma" w:hAnsi="Tahoma" w:cs="Tahoma"/>
          <w:sz w:val="20"/>
          <w:szCs w:val="20"/>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7A6796" w:rsidRDefault="00077C69" w:rsidP="00077C69">
      <w:pPr>
        <w:pStyle w:val="Default"/>
        <w:spacing w:after="135"/>
        <w:rPr>
          <w:rFonts w:ascii="Tahoma" w:hAnsi="Tahoma" w:cs="Tahoma"/>
          <w:sz w:val="20"/>
          <w:szCs w:val="20"/>
        </w:rPr>
      </w:pPr>
      <w:r w:rsidRPr="007A6796">
        <w:rPr>
          <w:rFonts w:ascii="Tahoma" w:hAnsi="Tahoma" w:cs="Tahoma"/>
          <w:sz w:val="20"/>
          <w:szCs w:val="20"/>
        </w:rPr>
        <w:t xml:space="preserve">4) art. </w:t>
      </w:r>
      <w:r w:rsidRPr="007A6796">
        <w:rPr>
          <w:rFonts w:ascii="Tahoma" w:hAnsi="Tahoma" w:cs="Tahoma"/>
          <w:b/>
          <w:bCs/>
          <w:sz w:val="20"/>
          <w:szCs w:val="20"/>
        </w:rPr>
        <w:t xml:space="preserve">108 ust. 1 pkt 4) </w:t>
      </w:r>
      <w:r w:rsidRPr="007A6796">
        <w:rPr>
          <w:rFonts w:ascii="Tahoma" w:hAnsi="Tahoma" w:cs="Tahoma"/>
          <w:sz w:val="20"/>
          <w:szCs w:val="20"/>
        </w:rPr>
        <w:t xml:space="preserve">Zamawiający wykluczy Wykonawcę, wobec którego prawomocnie orzeczono zakaz ubiegania się o zamówienia publiczne; </w:t>
      </w:r>
    </w:p>
    <w:p w:rsidR="00077C69" w:rsidRPr="007A6796" w:rsidRDefault="00077C69" w:rsidP="00077C69">
      <w:pPr>
        <w:pStyle w:val="Default"/>
        <w:spacing w:after="135"/>
        <w:rPr>
          <w:rFonts w:ascii="Tahoma" w:hAnsi="Tahoma" w:cs="Tahoma"/>
          <w:sz w:val="20"/>
          <w:szCs w:val="20"/>
        </w:rPr>
      </w:pPr>
      <w:r w:rsidRPr="007A6796">
        <w:rPr>
          <w:rFonts w:ascii="Tahoma" w:hAnsi="Tahoma" w:cs="Tahoma"/>
          <w:sz w:val="20"/>
          <w:szCs w:val="20"/>
        </w:rPr>
        <w:t xml:space="preserve">5) art. </w:t>
      </w:r>
      <w:r w:rsidRPr="007A6796">
        <w:rPr>
          <w:rFonts w:ascii="Tahoma" w:hAnsi="Tahoma" w:cs="Tahoma"/>
          <w:b/>
          <w:bCs/>
          <w:sz w:val="20"/>
          <w:szCs w:val="20"/>
        </w:rPr>
        <w:t xml:space="preserve">108 ust. 1 pkt 5) </w:t>
      </w:r>
      <w:r w:rsidRPr="007A6796">
        <w:rPr>
          <w:rFonts w:ascii="Tahoma" w:hAnsi="Tahoma" w:cs="Tahoma"/>
          <w:sz w:val="20"/>
          <w:szCs w:val="20"/>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077C69" w:rsidRPr="007A6796" w:rsidRDefault="00077C69" w:rsidP="007A6796">
      <w:pPr>
        <w:pStyle w:val="Default"/>
        <w:spacing w:after="120"/>
        <w:rPr>
          <w:rFonts w:ascii="Tahoma" w:hAnsi="Tahoma" w:cs="Tahoma"/>
          <w:sz w:val="20"/>
          <w:szCs w:val="20"/>
        </w:rPr>
      </w:pPr>
      <w:r w:rsidRPr="007A6796">
        <w:rPr>
          <w:rFonts w:ascii="Tahoma" w:hAnsi="Tahoma" w:cs="Tahoma"/>
          <w:sz w:val="20"/>
          <w:szCs w:val="20"/>
        </w:rPr>
        <w:t xml:space="preserve">6) art. </w:t>
      </w:r>
      <w:r w:rsidRPr="007A6796">
        <w:rPr>
          <w:rFonts w:ascii="Tahoma" w:hAnsi="Tahoma" w:cs="Tahoma"/>
          <w:b/>
          <w:bCs/>
          <w:sz w:val="20"/>
          <w:szCs w:val="20"/>
        </w:rPr>
        <w:t xml:space="preserve">108 ust. 1 pkt 6) </w:t>
      </w:r>
      <w:r w:rsidRPr="007A6796">
        <w:rPr>
          <w:rFonts w:ascii="Tahoma" w:hAnsi="Tahoma" w:cs="Tahoma"/>
          <w:sz w:val="20"/>
          <w:szCs w:val="20"/>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7A6796">
        <w:rPr>
          <w:rFonts w:ascii="Tahoma" w:hAnsi="Tahoma" w:cs="Tahoma"/>
          <w:sz w:val="20"/>
          <w:szCs w:val="20"/>
        </w:rPr>
        <w:t>późn</w:t>
      </w:r>
      <w:proofErr w:type="spellEnd"/>
      <w:r w:rsidRPr="007A6796">
        <w:rPr>
          <w:rFonts w:ascii="Tahoma" w:hAnsi="Tahoma" w:cs="Tahoma"/>
          <w:sz w:val="20"/>
          <w:szCs w:val="20"/>
        </w:rPr>
        <w:t xml:space="preserve">. zm.), chyba że spowodowane tym zakłócenie konkurencji może być wyeliminowane w inny sposób niż przez wykluczenie Wykonawcy z udziału w postępowaniu o udzielenie zamówienia. </w:t>
      </w:r>
    </w:p>
    <w:p w:rsidR="00077C69" w:rsidRPr="00B74421" w:rsidRDefault="00077C69" w:rsidP="007A6796">
      <w:pPr>
        <w:pStyle w:val="Default"/>
        <w:spacing w:after="120"/>
        <w:rPr>
          <w:rFonts w:ascii="Tahoma" w:hAnsi="Tahoma" w:cs="Tahoma"/>
          <w:b/>
          <w:sz w:val="20"/>
          <w:szCs w:val="20"/>
        </w:rPr>
      </w:pPr>
      <w:r w:rsidRPr="00B74421">
        <w:rPr>
          <w:rFonts w:ascii="Tahoma" w:hAnsi="Tahoma" w:cs="Tahoma"/>
          <w:sz w:val="20"/>
          <w:szCs w:val="20"/>
        </w:rPr>
        <w:t xml:space="preserve">3. </w:t>
      </w:r>
      <w:r w:rsidRPr="00B74421">
        <w:rPr>
          <w:rFonts w:ascii="Tahoma" w:hAnsi="Tahoma" w:cs="Tahoma"/>
          <w:b/>
          <w:sz w:val="20"/>
          <w:szCs w:val="20"/>
        </w:rPr>
        <w:t xml:space="preserve">Zamawiający nie przewiduje fakultatywnych podstaw wykluczenia. </w:t>
      </w:r>
    </w:p>
    <w:p w:rsidR="00077C69" w:rsidRPr="007A6796" w:rsidRDefault="00077C69" w:rsidP="00CD033B">
      <w:pPr>
        <w:pStyle w:val="Default"/>
        <w:spacing w:after="120" w:line="276" w:lineRule="auto"/>
        <w:rPr>
          <w:rFonts w:ascii="Tahoma" w:hAnsi="Tahoma" w:cs="Tahoma"/>
          <w:sz w:val="20"/>
          <w:szCs w:val="20"/>
        </w:rPr>
      </w:pPr>
      <w:r w:rsidRPr="007A6796">
        <w:rPr>
          <w:rFonts w:ascii="Tahoma" w:hAnsi="Tahoma" w:cs="Tahoma"/>
          <w:sz w:val="20"/>
          <w:szCs w:val="20"/>
        </w:rPr>
        <w:t xml:space="preserve">4. </w:t>
      </w:r>
      <w:r w:rsidRPr="00B74421">
        <w:rPr>
          <w:rFonts w:ascii="Tahoma" w:hAnsi="Tahoma" w:cs="Tahoma"/>
          <w:sz w:val="20"/>
          <w:szCs w:val="20"/>
        </w:rPr>
        <w:t>W związku z wejściem w życie</w:t>
      </w:r>
      <w:r w:rsidRPr="007A6796">
        <w:rPr>
          <w:rFonts w:ascii="Tahoma" w:hAnsi="Tahoma" w:cs="Tahoma"/>
          <w:b/>
          <w:sz w:val="20"/>
          <w:szCs w:val="20"/>
        </w:rPr>
        <w:t xml:space="preserve"> w dniu 16.04.2022 r. Ustawy z dnia 13.04.2022 r. o szczególnych rozwiązaniach</w:t>
      </w:r>
      <w:r w:rsidRPr="007A6796">
        <w:rPr>
          <w:rFonts w:ascii="Tahoma" w:hAnsi="Tahoma" w:cs="Tahoma"/>
          <w:sz w:val="20"/>
          <w:szCs w:val="20"/>
        </w:rPr>
        <w:t xml:space="preserve"> w zakresie przeciwdziałania wspieraniu agresji na Ukrainę oraz służących ochronie </w:t>
      </w:r>
      <w:r w:rsidRPr="007A6796">
        <w:rPr>
          <w:rFonts w:ascii="Tahoma" w:hAnsi="Tahoma" w:cs="Tahoma"/>
          <w:sz w:val="20"/>
          <w:szCs w:val="20"/>
        </w:rPr>
        <w:lastRenderedPageBreak/>
        <w:t>bezpieczeństwa narodowego (</w:t>
      </w:r>
      <w:r w:rsidRPr="007A6796">
        <w:rPr>
          <w:rFonts w:ascii="Tahoma" w:hAnsi="Tahoma" w:cs="Tahoma"/>
          <w:i/>
          <w:iCs/>
          <w:sz w:val="20"/>
          <w:szCs w:val="20"/>
        </w:rPr>
        <w:t>dalej: Ustawa UA</w:t>
      </w:r>
      <w:r w:rsidRPr="007A6796">
        <w:rPr>
          <w:rFonts w:ascii="Tahoma" w:hAnsi="Tahoma" w:cs="Tahoma"/>
          <w:sz w:val="20"/>
          <w:szCs w:val="20"/>
        </w:rPr>
        <w:t xml:space="preserve">), na podstawie art. 7 ust. 1 ustawy, z postępowania o udzielenie zamówienia publicznego lub konkursu prowadzonego na podstawie ustawy </w:t>
      </w:r>
      <w:proofErr w:type="spellStart"/>
      <w:r w:rsidRPr="007A6796">
        <w:rPr>
          <w:rFonts w:ascii="Tahoma" w:hAnsi="Tahoma" w:cs="Tahoma"/>
          <w:sz w:val="20"/>
          <w:szCs w:val="20"/>
        </w:rPr>
        <w:t>Pzp</w:t>
      </w:r>
      <w:proofErr w:type="spellEnd"/>
      <w:r w:rsidRPr="007A6796">
        <w:rPr>
          <w:rFonts w:ascii="Tahoma" w:hAnsi="Tahoma" w:cs="Tahoma"/>
          <w:sz w:val="20"/>
          <w:szCs w:val="20"/>
        </w:rPr>
        <w:t xml:space="preserve"> wyklucza się: </w:t>
      </w:r>
    </w:p>
    <w:p w:rsidR="00077C69" w:rsidRPr="007A6796" w:rsidRDefault="00077C69" w:rsidP="00D20786">
      <w:pPr>
        <w:pStyle w:val="Default"/>
        <w:spacing w:after="13" w:line="276" w:lineRule="auto"/>
        <w:rPr>
          <w:rFonts w:ascii="Tahoma" w:hAnsi="Tahoma" w:cs="Tahoma"/>
          <w:sz w:val="20"/>
          <w:szCs w:val="20"/>
        </w:rPr>
      </w:pPr>
      <w:r w:rsidRPr="007A6796">
        <w:rPr>
          <w:rFonts w:ascii="Tahoma" w:hAnsi="Tahoma" w:cs="Tahoma"/>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7A6796" w:rsidRDefault="00077C69" w:rsidP="00D20786">
      <w:pPr>
        <w:pStyle w:val="Default"/>
        <w:spacing w:after="13" w:line="276" w:lineRule="auto"/>
        <w:rPr>
          <w:rFonts w:ascii="Tahoma" w:hAnsi="Tahoma" w:cs="Tahoma"/>
          <w:sz w:val="20"/>
          <w:szCs w:val="20"/>
        </w:rPr>
      </w:pPr>
      <w:r w:rsidRPr="007A6796">
        <w:rPr>
          <w:rFonts w:ascii="Tahoma" w:hAnsi="Tahoma" w:cs="Tahoma"/>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7A6796" w:rsidRDefault="00077C69" w:rsidP="007A6796">
      <w:pPr>
        <w:pStyle w:val="Default"/>
        <w:spacing w:after="120" w:line="276" w:lineRule="auto"/>
        <w:rPr>
          <w:rFonts w:ascii="Tahoma" w:hAnsi="Tahoma" w:cs="Tahoma"/>
          <w:sz w:val="20"/>
          <w:szCs w:val="20"/>
        </w:rPr>
      </w:pPr>
      <w:r w:rsidRPr="007A6796">
        <w:rPr>
          <w:rFonts w:ascii="Tahoma" w:hAnsi="Tahoma" w:cs="Tahoma"/>
          <w:sz w:val="20"/>
          <w:szCs w:val="20"/>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7A6796" w:rsidRDefault="007A6796" w:rsidP="007A6796">
      <w:pPr>
        <w:pStyle w:val="Default"/>
        <w:spacing w:after="120" w:line="276" w:lineRule="auto"/>
        <w:rPr>
          <w:rFonts w:ascii="Tahoma" w:hAnsi="Tahoma" w:cs="Tahoma"/>
          <w:sz w:val="20"/>
          <w:szCs w:val="20"/>
        </w:rPr>
      </w:pPr>
      <w:r>
        <w:rPr>
          <w:rFonts w:ascii="Tahoma" w:hAnsi="Tahoma" w:cs="Tahoma"/>
          <w:sz w:val="20"/>
          <w:szCs w:val="20"/>
        </w:rPr>
        <w:t>5</w:t>
      </w:r>
      <w:r w:rsidR="00077C69" w:rsidRPr="007A6796">
        <w:rPr>
          <w:rFonts w:ascii="Tahoma" w:hAnsi="Tahoma" w:cs="Tahoma"/>
          <w:sz w:val="20"/>
          <w:szCs w:val="20"/>
        </w:rPr>
        <w:t xml:space="preserve">.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rsidR="00077C69" w:rsidRPr="007A6796" w:rsidRDefault="007A6796" w:rsidP="00CD033B">
      <w:pPr>
        <w:pStyle w:val="Default"/>
        <w:spacing w:after="120" w:line="276" w:lineRule="auto"/>
        <w:rPr>
          <w:rFonts w:ascii="Tahoma" w:hAnsi="Tahoma" w:cs="Tahoma"/>
          <w:sz w:val="20"/>
          <w:szCs w:val="20"/>
        </w:rPr>
      </w:pPr>
      <w:r>
        <w:rPr>
          <w:rFonts w:ascii="Tahoma" w:hAnsi="Tahoma" w:cs="Tahoma"/>
          <w:sz w:val="20"/>
          <w:szCs w:val="20"/>
        </w:rPr>
        <w:t>6</w:t>
      </w:r>
      <w:r w:rsidR="00077C69" w:rsidRPr="007A6796">
        <w:rPr>
          <w:rFonts w:ascii="Tahoma" w:hAnsi="Tahoma" w:cs="Tahoma"/>
          <w:sz w:val="20"/>
          <w:szCs w:val="20"/>
        </w:rPr>
        <w:t xml:space="preserve">. </w:t>
      </w:r>
      <w:r w:rsidR="00077C69" w:rsidRPr="007A6796">
        <w:rPr>
          <w:rFonts w:ascii="Tahoma" w:hAnsi="Tahoma" w:cs="Tahoma"/>
          <w:iCs/>
          <w:sz w:val="20"/>
          <w:szCs w:val="20"/>
        </w:rPr>
        <w:t xml:space="preserve">W przypadku Wykonawców wspólnie ubiegających się o zamówienie żaden z nich nie może podlegać wykluczeniu z postępowania na podstawie ww. przesłanek. </w:t>
      </w:r>
    </w:p>
    <w:p w:rsidR="007F0284" w:rsidRPr="007A6796" w:rsidRDefault="007A6796" w:rsidP="00CD033B">
      <w:pPr>
        <w:pStyle w:val="Default"/>
        <w:spacing w:after="120" w:line="276" w:lineRule="auto"/>
        <w:rPr>
          <w:rStyle w:val="Nagwek20"/>
          <w:rFonts w:ascii="Tahoma" w:eastAsia="Courier New" w:hAnsi="Tahoma" w:cs="Tahoma"/>
          <w:sz w:val="20"/>
          <w:szCs w:val="20"/>
          <w:lang w:bidi="ar-SA"/>
        </w:rPr>
      </w:pPr>
      <w:r>
        <w:rPr>
          <w:rFonts w:ascii="Tahoma" w:hAnsi="Tahoma" w:cs="Tahoma"/>
          <w:sz w:val="20"/>
          <w:szCs w:val="20"/>
        </w:rPr>
        <w:t>7</w:t>
      </w:r>
      <w:r w:rsidR="00077C69" w:rsidRPr="007A6796">
        <w:rPr>
          <w:rFonts w:ascii="Tahoma" w:hAnsi="Tahoma" w:cs="Tahoma"/>
          <w:sz w:val="20"/>
          <w:szCs w:val="20"/>
        </w:rPr>
        <w:t xml:space="preserve">. </w:t>
      </w:r>
      <w:r w:rsidR="00077C69" w:rsidRPr="007A6796">
        <w:rPr>
          <w:rFonts w:ascii="Tahoma" w:hAnsi="Tahoma" w:cs="Tahoma"/>
          <w:b/>
          <w:bCs/>
          <w:sz w:val="20"/>
          <w:szCs w:val="20"/>
        </w:rPr>
        <w:t xml:space="preserve">Zamawiający może wykluczyć Wykonawcę na każdym etapie postępowania o udzielenie zamówienia. </w:t>
      </w:r>
    </w:p>
    <w:p w:rsidR="00077C69" w:rsidRPr="007A6796" w:rsidRDefault="00077C69" w:rsidP="000C5257">
      <w:pPr>
        <w:pStyle w:val="Nagwek21"/>
        <w:keepNext/>
        <w:keepLines/>
        <w:shd w:val="clear" w:color="auto" w:fill="auto"/>
        <w:tabs>
          <w:tab w:val="left" w:pos="993"/>
        </w:tabs>
        <w:spacing w:after="0" w:line="260" w:lineRule="exact"/>
        <w:ind w:firstLine="0"/>
        <w:rPr>
          <w:rStyle w:val="Nagwek20"/>
          <w:rFonts w:ascii="Tahoma" w:hAnsi="Tahoma" w:cs="Tahoma"/>
          <w:b/>
          <w:bCs/>
          <w:sz w:val="20"/>
          <w:szCs w:val="20"/>
        </w:rPr>
      </w:pPr>
    </w:p>
    <w:p w:rsidR="000C5257" w:rsidRPr="00AF281A"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AF281A">
        <w:rPr>
          <w:rStyle w:val="Nagwek20"/>
          <w:rFonts w:ascii="Tahoma" w:hAnsi="Tahoma" w:cs="Tahoma"/>
          <w:b/>
          <w:bCs/>
          <w:sz w:val="28"/>
          <w:szCs w:val="28"/>
        </w:rPr>
        <w:t>V</w:t>
      </w:r>
      <w:r w:rsidR="007F0284" w:rsidRPr="00AF281A">
        <w:rPr>
          <w:rStyle w:val="Nagwek20"/>
          <w:rFonts w:ascii="Tahoma" w:hAnsi="Tahoma" w:cs="Tahoma"/>
          <w:b/>
          <w:bCs/>
          <w:sz w:val="28"/>
          <w:szCs w:val="28"/>
        </w:rPr>
        <w:t>I</w:t>
      </w:r>
      <w:r w:rsidR="001D7B65" w:rsidRPr="00AF281A">
        <w:rPr>
          <w:rStyle w:val="Nagwek20"/>
          <w:rFonts w:ascii="Tahoma" w:hAnsi="Tahoma" w:cs="Tahoma"/>
          <w:b/>
          <w:bCs/>
          <w:sz w:val="28"/>
          <w:szCs w:val="28"/>
        </w:rPr>
        <w:t>I</w:t>
      </w:r>
      <w:r w:rsidRPr="00AF281A">
        <w:rPr>
          <w:rStyle w:val="Nagwek20"/>
          <w:rFonts w:ascii="Tahoma" w:hAnsi="Tahoma" w:cs="Tahoma"/>
          <w:b/>
          <w:bCs/>
          <w:sz w:val="28"/>
          <w:szCs w:val="28"/>
        </w:rPr>
        <w:t>.  OPIS SPOSOBU PRZYGOTOWANIA OFERTY</w:t>
      </w:r>
    </w:p>
    <w:p w:rsidR="000C5257" w:rsidRPr="006E2523" w:rsidRDefault="000C5257" w:rsidP="000C5257">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0C5257" w:rsidRPr="007A6796" w:rsidRDefault="000C5257" w:rsidP="000C5257">
      <w:pPr>
        <w:pStyle w:val="Teksttreci2"/>
        <w:numPr>
          <w:ilvl w:val="0"/>
          <w:numId w:val="7"/>
        </w:numPr>
        <w:shd w:val="clear" w:color="auto" w:fill="auto"/>
        <w:spacing w:before="0" w:after="0" w:line="276" w:lineRule="auto"/>
        <w:ind w:left="284" w:right="20" w:hanging="284"/>
        <w:jc w:val="both"/>
        <w:rPr>
          <w:rFonts w:ascii="Tahoma" w:hAnsi="Tahoma" w:cs="Tahoma"/>
          <w:b/>
          <w:sz w:val="20"/>
          <w:szCs w:val="20"/>
        </w:rPr>
      </w:pPr>
      <w:r w:rsidRPr="007A6796">
        <w:rPr>
          <w:rFonts w:ascii="Tahoma" w:hAnsi="Tahoma" w:cs="Tahoma"/>
          <w:sz w:val="20"/>
          <w:szCs w:val="20"/>
        </w:rPr>
        <w:t>Ofertę składa się, pod rygorem nieważności, w formie elektronicznej opatrzonej kwalifikowanym</w:t>
      </w:r>
    </w:p>
    <w:p w:rsidR="000C5257" w:rsidRPr="007A6796" w:rsidRDefault="000C5257" w:rsidP="000C5257">
      <w:pPr>
        <w:pStyle w:val="Teksttreci2"/>
        <w:shd w:val="clear" w:color="auto" w:fill="auto"/>
        <w:spacing w:before="0" w:after="120" w:line="276" w:lineRule="auto"/>
        <w:ind w:right="23" w:firstLine="0"/>
        <w:jc w:val="both"/>
        <w:rPr>
          <w:rFonts w:ascii="Tahoma" w:hAnsi="Tahoma" w:cs="Tahoma"/>
          <w:b/>
          <w:sz w:val="20"/>
          <w:szCs w:val="20"/>
        </w:rPr>
      </w:pPr>
      <w:r w:rsidRPr="007A6796">
        <w:rPr>
          <w:rFonts w:ascii="Tahoma" w:hAnsi="Tahoma" w:cs="Tahoma"/>
          <w:sz w:val="20"/>
          <w:szCs w:val="20"/>
        </w:rPr>
        <w:t>podpisem elektronicznym lub w postaci elektronicznej opatrzonej podpisem zaufanym lub podpisem osobistym przez osoby upoważnione do składania oświadczeń woli w imieniu Wykonawcy, zgodnie z zasadami reprezentacji Wykonawcy.</w:t>
      </w:r>
    </w:p>
    <w:p w:rsidR="000C5257" w:rsidRPr="007A6796" w:rsidRDefault="000C5257" w:rsidP="000C5257">
      <w:pPr>
        <w:pStyle w:val="Teksttreci2"/>
        <w:shd w:val="clear" w:color="auto" w:fill="auto"/>
        <w:spacing w:before="0" w:after="120" w:line="276" w:lineRule="auto"/>
        <w:ind w:right="23" w:firstLine="0"/>
        <w:jc w:val="both"/>
        <w:rPr>
          <w:rFonts w:ascii="Tahoma" w:hAnsi="Tahoma" w:cs="Tahoma"/>
          <w:sz w:val="20"/>
          <w:szCs w:val="20"/>
        </w:rPr>
      </w:pPr>
      <w:r w:rsidRPr="007A6796">
        <w:rPr>
          <w:rFonts w:ascii="Tahoma" w:hAnsi="Tahoma" w:cs="Tahoma"/>
          <w:sz w:val="20"/>
          <w:szCs w:val="20"/>
        </w:rPr>
        <w:t xml:space="preserve">2.  Do sporządzenia  oferty należy </w:t>
      </w:r>
      <w:r w:rsidRPr="007A6796">
        <w:rPr>
          <w:rFonts w:ascii="Tahoma" w:hAnsi="Tahoma" w:cs="Tahoma"/>
          <w:b/>
          <w:sz w:val="20"/>
          <w:szCs w:val="20"/>
        </w:rPr>
        <w:t>wykorzystać  formularz Oferty</w:t>
      </w:r>
      <w:r w:rsidRPr="007A6796">
        <w:rPr>
          <w:rFonts w:ascii="Tahoma" w:hAnsi="Tahoma" w:cs="Tahoma"/>
          <w:sz w:val="20"/>
          <w:szCs w:val="20"/>
        </w:rPr>
        <w:t xml:space="preserve"> , któr</w:t>
      </w:r>
      <w:r w:rsidR="00635CF3" w:rsidRPr="007A6796">
        <w:rPr>
          <w:rFonts w:ascii="Tahoma" w:hAnsi="Tahoma" w:cs="Tahoma"/>
          <w:sz w:val="20"/>
          <w:szCs w:val="20"/>
        </w:rPr>
        <w:t xml:space="preserve">ego wzór stanowi Załącznik </w:t>
      </w:r>
      <w:r w:rsidRPr="007A6796">
        <w:rPr>
          <w:rFonts w:ascii="Tahoma" w:hAnsi="Tahoma" w:cs="Tahoma"/>
          <w:sz w:val="20"/>
          <w:szCs w:val="20"/>
        </w:rPr>
        <w:t xml:space="preserve">do SWZ, wypełniając </w:t>
      </w:r>
      <w:r w:rsidRPr="007A6796">
        <w:rPr>
          <w:rFonts w:ascii="Tahoma" w:hAnsi="Tahoma" w:cs="Tahoma"/>
          <w:b/>
          <w:sz w:val="20"/>
          <w:szCs w:val="20"/>
        </w:rPr>
        <w:t>wszystkie rubryki formularza</w:t>
      </w:r>
      <w:r w:rsidRPr="007A6796">
        <w:rPr>
          <w:rFonts w:ascii="Tahoma" w:hAnsi="Tahoma" w:cs="Tahoma"/>
          <w:sz w:val="20"/>
          <w:szCs w:val="20"/>
        </w:rPr>
        <w:t>. W przypadku, gdy Wykonawca nie korzysta z przygotowanego przez Zamawiającego wzoru, w treści oferty należy zamieścić wszystkie informacje wymagane w Formularzu Ofertowym .</w:t>
      </w:r>
    </w:p>
    <w:p w:rsidR="000C5257" w:rsidRPr="007A6796" w:rsidRDefault="000C5257" w:rsidP="000C5257">
      <w:pPr>
        <w:pStyle w:val="Teksttreci2"/>
        <w:shd w:val="clear" w:color="auto" w:fill="auto"/>
        <w:spacing w:before="0" w:after="0" w:line="276" w:lineRule="auto"/>
        <w:ind w:firstLine="0"/>
        <w:jc w:val="both"/>
        <w:rPr>
          <w:rFonts w:ascii="Tahoma" w:hAnsi="Tahoma" w:cs="Tahoma"/>
          <w:b/>
          <w:sz w:val="20"/>
          <w:szCs w:val="20"/>
        </w:rPr>
      </w:pPr>
      <w:r w:rsidRPr="007A6796">
        <w:rPr>
          <w:rFonts w:ascii="Tahoma" w:hAnsi="Tahoma" w:cs="Tahoma"/>
          <w:sz w:val="20"/>
          <w:szCs w:val="20"/>
        </w:rPr>
        <w:t xml:space="preserve">3. Oferta musi być sporządzona w </w:t>
      </w:r>
      <w:r w:rsidRPr="007A6796">
        <w:rPr>
          <w:rFonts w:ascii="Tahoma" w:hAnsi="Tahoma" w:cs="Tahoma"/>
          <w:b/>
          <w:sz w:val="20"/>
          <w:szCs w:val="20"/>
        </w:rPr>
        <w:t xml:space="preserve">języku polskim, </w:t>
      </w:r>
      <w:r w:rsidRPr="007A6796">
        <w:rPr>
          <w:rFonts w:ascii="Tahoma" w:hAnsi="Tahoma" w:cs="Tahoma"/>
          <w:sz w:val="20"/>
          <w:szCs w:val="20"/>
        </w:rPr>
        <w:t xml:space="preserve">w formacie danych.pdf,.doc,.docx,.rtf,.txt,.xls lub </w:t>
      </w:r>
      <w:proofErr w:type="spellStart"/>
      <w:r w:rsidRPr="007A6796">
        <w:rPr>
          <w:rFonts w:ascii="Tahoma" w:hAnsi="Tahoma" w:cs="Tahoma"/>
          <w:sz w:val="20"/>
          <w:szCs w:val="20"/>
        </w:rPr>
        <w:t>xlsx</w:t>
      </w:r>
      <w:proofErr w:type="spellEnd"/>
      <w:r w:rsidRPr="007A6796">
        <w:rPr>
          <w:rFonts w:ascii="Tahoma" w:hAnsi="Tahoma" w:cs="Tahoma"/>
          <w:sz w:val="20"/>
          <w:szCs w:val="20"/>
        </w:rPr>
        <w:t xml:space="preserve"> ( wybór formatu danych należy do Wykonawcy).</w:t>
      </w:r>
    </w:p>
    <w:p w:rsidR="000C5257" w:rsidRPr="007A6796" w:rsidRDefault="000C5257" w:rsidP="000C5257">
      <w:pPr>
        <w:pStyle w:val="Teksttreci2"/>
        <w:shd w:val="clear" w:color="auto" w:fill="auto"/>
        <w:spacing w:before="0" w:after="0" w:line="276" w:lineRule="auto"/>
        <w:ind w:left="284" w:right="20" w:firstLine="0"/>
        <w:jc w:val="both"/>
        <w:rPr>
          <w:rFonts w:ascii="Tahoma" w:hAnsi="Tahoma" w:cs="Tahoma"/>
          <w:sz w:val="20"/>
          <w:szCs w:val="20"/>
        </w:rPr>
      </w:pPr>
    </w:p>
    <w:p w:rsidR="000C5257" w:rsidRPr="007A6796" w:rsidRDefault="000C5257" w:rsidP="000C5257">
      <w:pPr>
        <w:pStyle w:val="Teksttreci2"/>
        <w:shd w:val="clear" w:color="auto" w:fill="auto"/>
        <w:spacing w:before="0" w:after="0" w:line="276" w:lineRule="auto"/>
        <w:ind w:firstLine="0"/>
        <w:jc w:val="both"/>
        <w:rPr>
          <w:rFonts w:ascii="Tahoma" w:hAnsi="Tahoma" w:cs="Tahoma"/>
          <w:sz w:val="20"/>
          <w:szCs w:val="20"/>
        </w:rPr>
      </w:pPr>
      <w:bookmarkStart w:id="3" w:name="bookmark44"/>
      <w:r w:rsidRPr="007A6796">
        <w:rPr>
          <w:rFonts w:ascii="Tahoma" w:hAnsi="Tahoma" w:cs="Tahoma"/>
          <w:sz w:val="20"/>
          <w:szCs w:val="20"/>
        </w:rPr>
        <w:t>4. Na ofertę składają się następujące dokumenty:</w:t>
      </w:r>
      <w:bookmarkEnd w:id="3"/>
    </w:p>
    <w:p w:rsidR="000C5257" w:rsidRPr="007A6796" w:rsidRDefault="00B74421" w:rsidP="00B74421">
      <w:pPr>
        <w:pStyle w:val="Teksttreci2"/>
        <w:shd w:val="clear" w:color="auto" w:fill="auto"/>
        <w:spacing w:before="0" w:after="0" w:line="276" w:lineRule="auto"/>
        <w:ind w:right="20" w:firstLine="0"/>
        <w:jc w:val="left"/>
        <w:rPr>
          <w:rFonts w:ascii="Tahoma" w:hAnsi="Tahoma" w:cs="Tahoma"/>
          <w:sz w:val="20"/>
          <w:szCs w:val="20"/>
        </w:rPr>
      </w:pPr>
      <w:r>
        <w:rPr>
          <w:rFonts w:ascii="Tahoma" w:hAnsi="Tahoma" w:cs="Tahoma"/>
          <w:sz w:val="20"/>
          <w:szCs w:val="20"/>
        </w:rPr>
        <w:t xml:space="preserve">     a.    </w:t>
      </w:r>
      <w:r w:rsidR="000C5257" w:rsidRPr="007A6796">
        <w:rPr>
          <w:rFonts w:ascii="Tahoma" w:hAnsi="Tahoma" w:cs="Tahoma"/>
          <w:b/>
          <w:sz w:val="20"/>
          <w:szCs w:val="20"/>
        </w:rPr>
        <w:t>Formularz ofertowy</w:t>
      </w:r>
      <w:r w:rsidR="000C5257" w:rsidRPr="007A6796">
        <w:rPr>
          <w:rFonts w:ascii="Tahoma" w:hAnsi="Tahoma" w:cs="Tahoma"/>
          <w:sz w:val="20"/>
          <w:szCs w:val="20"/>
        </w:rPr>
        <w:t xml:space="preserve">  - wzór formularza zawiera załącznik nr 1 do SWZ  ( edytowalny)</w:t>
      </w:r>
    </w:p>
    <w:p w:rsidR="009B14B6" w:rsidRPr="007A6796" w:rsidRDefault="000C5257" w:rsidP="009B14B6">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sidRPr="007A6796">
        <w:rPr>
          <w:rFonts w:ascii="Tahoma" w:hAnsi="Tahoma" w:cs="Tahoma"/>
          <w:sz w:val="20"/>
          <w:szCs w:val="20"/>
        </w:rPr>
        <w:t xml:space="preserve">     b</w:t>
      </w:r>
      <w:r w:rsidR="00F562C4">
        <w:rPr>
          <w:rFonts w:ascii="Tahoma" w:hAnsi="Tahoma" w:cs="Tahoma"/>
          <w:sz w:val="20"/>
          <w:szCs w:val="20"/>
        </w:rPr>
        <w:t xml:space="preserve">     </w:t>
      </w:r>
      <w:r w:rsidRPr="007A6796">
        <w:rPr>
          <w:rFonts w:ascii="Tahoma" w:hAnsi="Tahoma" w:cs="Tahoma"/>
          <w:b/>
          <w:sz w:val="20"/>
          <w:szCs w:val="20"/>
        </w:rPr>
        <w:t>Oświadczenie,</w:t>
      </w:r>
      <w:r w:rsidRPr="007A6796">
        <w:rPr>
          <w:rFonts w:ascii="Tahoma" w:hAnsi="Tahoma" w:cs="Tahoma"/>
          <w:sz w:val="20"/>
          <w:szCs w:val="20"/>
        </w:rPr>
        <w:t xml:space="preserve"> o którym mowa w art. 125 ust. 1 </w:t>
      </w:r>
      <w:proofErr w:type="spellStart"/>
      <w:r w:rsidRPr="007A6796">
        <w:rPr>
          <w:rFonts w:ascii="Tahoma" w:hAnsi="Tahoma" w:cs="Tahoma"/>
          <w:sz w:val="20"/>
          <w:szCs w:val="20"/>
        </w:rPr>
        <w:t>Pzp</w:t>
      </w:r>
      <w:proofErr w:type="spellEnd"/>
      <w:r w:rsidRPr="007A6796">
        <w:rPr>
          <w:rFonts w:ascii="Tahoma" w:hAnsi="Tahoma" w:cs="Tahoma"/>
          <w:sz w:val="20"/>
          <w:szCs w:val="20"/>
        </w:rPr>
        <w:t xml:space="preserve"> - wzór oświadczenia zawiera  załącznik nr  2 do SWZ; </w:t>
      </w:r>
    </w:p>
    <w:p w:rsidR="009B14B6" w:rsidRPr="007A6796" w:rsidRDefault="009B14B6" w:rsidP="009B14B6">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sidRPr="007A6796">
        <w:rPr>
          <w:rFonts w:ascii="Tahoma" w:hAnsi="Tahoma" w:cs="Tahoma"/>
          <w:sz w:val="20"/>
          <w:szCs w:val="20"/>
        </w:rPr>
        <w:t xml:space="preserve">    </w:t>
      </w:r>
      <w:r w:rsidR="00B74421">
        <w:rPr>
          <w:rFonts w:ascii="Tahoma" w:hAnsi="Tahoma" w:cs="Tahoma"/>
          <w:sz w:val="20"/>
          <w:szCs w:val="20"/>
        </w:rPr>
        <w:t xml:space="preserve"> c</w:t>
      </w:r>
      <w:r w:rsidR="000C5257" w:rsidRPr="007A6796">
        <w:rPr>
          <w:rFonts w:ascii="Tahoma" w:hAnsi="Tahoma" w:cs="Tahoma"/>
          <w:sz w:val="20"/>
          <w:szCs w:val="20"/>
        </w:rPr>
        <w:t xml:space="preserve">.  </w:t>
      </w:r>
      <w:r w:rsidRPr="007A6796">
        <w:rPr>
          <w:rFonts w:ascii="Tahoma" w:hAnsi="Tahoma" w:cs="Tahoma"/>
          <w:sz w:val="20"/>
          <w:szCs w:val="20"/>
        </w:rPr>
        <w:t xml:space="preserve">  </w:t>
      </w:r>
      <w:r w:rsidRPr="007A6796">
        <w:rPr>
          <w:rFonts w:ascii="Tahoma" w:hAnsi="Tahoma" w:cs="Tahoma"/>
          <w:b/>
          <w:bCs/>
          <w:sz w:val="20"/>
          <w:szCs w:val="20"/>
        </w:rPr>
        <w:t xml:space="preserve">Aktualne dokumenty potwierdzające status prawny wykonawcy </w:t>
      </w:r>
      <w:r w:rsidRPr="007A6796">
        <w:rPr>
          <w:rFonts w:ascii="Tahoma" w:hAnsi="Tahoma" w:cs="Tahoma"/>
          <w:sz w:val="20"/>
          <w:szCs w:val="20"/>
        </w:rPr>
        <w:t xml:space="preserve">np. odpis </w:t>
      </w:r>
      <w:r w:rsidRPr="007A6796">
        <w:rPr>
          <w:rFonts w:ascii="Tahoma" w:hAnsi="Tahoma" w:cs="Tahoma"/>
          <w:sz w:val="20"/>
          <w:szCs w:val="20"/>
        </w:rPr>
        <w:br/>
        <w:t>z właściwego rejestru lub centralnej ewidencji i informacji o działalności gospodarczej;</w:t>
      </w:r>
    </w:p>
    <w:p w:rsidR="000C5257" w:rsidRPr="007A6796" w:rsidRDefault="00B74421" w:rsidP="000C5257">
      <w:pPr>
        <w:pStyle w:val="Teksttreci2"/>
        <w:shd w:val="clear" w:color="auto" w:fill="auto"/>
        <w:tabs>
          <w:tab w:val="left" w:pos="1620"/>
        </w:tabs>
        <w:spacing w:before="0" w:after="0" w:line="276" w:lineRule="auto"/>
        <w:ind w:left="709" w:right="20" w:hanging="709"/>
        <w:jc w:val="left"/>
        <w:rPr>
          <w:rFonts w:ascii="Tahoma" w:hAnsi="Tahoma" w:cs="Tahoma"/>
          <w:sz w:val="20"/>
          <w:szCs w:val="20"/>
        </w:rPr>
      </w:pPr>
      <w:r>
        <w:rPr>
          <w:rFonts w:ascii="Tahoma" w:hAnsi="Tahoma" w:cs="Tahoma"/>
          <w:sz w:val="20"/>
          <w:szCs w:val="20"/>
        </w:rPr>
        <w:t xml:space="preserve">     d</w:t>
      </w:r>
      <w:r w:rsidR="009B14B6" w:rsidRPr="007A6796">
        <w:rPr>
          <w:rFonts w:ascii="Tahoma" w:hAnsi="Tahoma" w:cs="Tahoma"/>
          <w:sz w:val="20"/>
          <w:szCs w:val="20"/>
        </w:rPr>
        <w:t>.</w:t>
      </w:r>
      <w:r w:rsidR="009B14B6" w:rsidRPr="007A6796">
        <w:rPr>
          <w:rFonts w:ascii="Tahoma" w:hAnsi="Tahoma" w:cs="Tahoma"/>
          <w:b/>
          <w:sz w:val="20"/>
          <w:szCs w:val="20"/>
        </w:rPr>
        <w:t xml:space="preserve">     </w:t>
      </w:r>
      <w:r w:rsidR="000C5257" w:rsidRPr="007A6796">
        <w:rPr>
          <w:rFonts w:ascii="Tahoma" w:hAnsi="Tahoma" w:cs="Tahoma"/>
          <w:b/>
          <w:sz w:val="20"/>
          <w:szCs w:val="20"/>
        </w:rPr>
        <w:t>Pełnomocnictwo</w:t>
      </w:r>
      <w:r w:rsidR="000C5257" w:rsidRPr="007A6796">
        <w:rPr>
          <w:rFonts w:ascii="Tahoma" w:hAnsi="Tahoma" w:cs="Tahoma"/>
          <w:sz w:val="20"/>
          <w:szCs w:val="20"/>
        </w:rPr>
        <w:t xml:space="preserve"> – jeżeli oferta będzie podpisana przez pełnomocnika, z treści którego będzie wynikać umocowanie do podpisania oferty przez pełnomocnika.</w:t>
      </w:r>
    </w:p>
    <w:p w:rsidR="000C5257" w:rsidRPr="00F6071E" w:rsidRDefault="000C5257" w:rsidP="00F6071E">
      <w:pPr>
        <w:widowControl/>
        <w:autoSpaceDE w:val="0"/>
        <w:autoSpaceDN w:val="0"/>
        <w:adjustRightInd w:val="0"/>
        <w:spacing w:after="120"/>
        <w:ind w:left="709" w:hanging="709"/>
        <w:rPr>
          <w:rFonts w:ascii="Tahoma" w:hAnsi="Tahoma" w:cs="Tahoma"/>
          <w:sz w:val="20"/>
          <w:szCs w:val="20"/>
          <w:lang w:bidi="ar-SA"/>
        </w:rPr>
      </w:pPr>
      <w:r w:rsidRPr="007A6796">
        <w:rPr>
          <w:rFonts w:ascii="Tahoma" w:hAnsi="Tahoma" w:cs="Tahoma"/>
          <w:sz w:val="20"/>
          <w:szCs w:val="20"/>
        </w:rPr>
        <w:lastRenderedPageBreak/>
        <w:t xml:space="preserve">   </w:t>
      </w:r>
      <w:r w:rsidR="00B74421">
        <w:rPr>
          <w:rFonts w:ascii="Tahoma" w:hAnsi="Tahoma" w:cs="Tahoma"/>
          <w:sz w:val="20"/>
          <w:szCs w:val="20"/>
        </w:rPr>
        <w:t xml:space="preserve">  e)    </w:t>
      </w:r>
      <w:r w:rsidR="00B74421" w:rsidRPr="00B74421">
        <w:rPr>
          <w:rFonts w:ascii="Tahoma" w:hAnsi="Tahoma" w:cs="Tahoma"/>
          <w:b/>
          <w:sz w:val="20"/>
          <w:szCs w:val="20"/>
        </w:rPr>
        <w:t>przedmiotowe środki dowodowe</w:t>
      </w:r>
      <w:r w:rsidR="00F6071E">
        <w:rPr>
          <w:rFonts w:ascii="Tahoma" w:hAnsi="Tahoma" w:cs="Tahoma"/>
          <w:b/>
          <w:sz w:val="20"/>
          <w:szCs w:val="20"/>
        </w:rPr>
        <w:t xml:space="preserve"> (</w:t>
      </w:r>
      <w:r w:rsidR="00F6071E" w:rsidRPr="00F6071E">
        <w:rPr>
          <w:rFonts w:ascii="Verdana" w:hAnsi="Verdana" w:cs="Verdana"/>
          <w:sz w:val="20"/>
          <w:szCs w:val="20"/>
          <w:lang w:bidi="ar-SA"/>
        </w:rPr>
        <w:t xml:space="preserve"> </w:t>
      </w:r>
      <w:r w:rsidR="00F6071E" w:rsidRPr="00F6071E">
        <w:rPr>
          <w:rFonts w:ascii="Tahoma" w:hAnsi="Tahoma" w:cs="Tahoma"/>
          <w:sz w:val="20"/>
          <w:szCs w:val="20"/>
          <w:lang w:bidi="ar-SA"/>
        </w:rPr>
        <w:t xml:space="preserve">Zamawiający żąda </w:t>
      </w:r>
      <w:r w:rsidR="00F6071E" w:rsidRPr="00F6071E">
        <w:rPr>
          <w:rFonts w:ascii="Tahoma" w:hAnsi="Tahoma" w:cs="Tahoma"/>
          <w:b/>
          <w:bCs/>
          <w:sz w:val="20"/>
          <w:szCs w:val="20"/>
          <w:lang w:bidi="ar-SA"/>
        </w:rPr>
        <w:t xml:space="preserve">złożenia wraz z ofertą </w:t>
      </w:r>
      <w:r w:rsidR="00F6071E" w:rsidRPr="00F6071E">
        <w:rPr>
          <w:rFonts w:ascii="Tahoma" w:hAnsi="Tahoma" w:cs="Tahoma"/>
          <w:sz w:val="20"/>
          <w:szCs w:val="20"/>
          <w:lang w:bidi="ar-SA"/>
        </w:rPr>
        <w:t>przedmiotowych środków dowodowych, które mają służyć potwierdzeniu zgodności przedmiotu oferty z</w:t>
      </w:r>
      <w:r w:rsidR="00F6071E">
        <w:rPr>
          <w:rFonts w:ascii="Tahoma" w:hAnsi="Tahoma" w:cs="Tahoma"/>
          <w:sz w:val="20"/>
          <w:szCs w:val="20"/>
          <w:lang w:bidi="ar-SA"/>
        </w:rPr>
        <w:t xml:space="preserve"> </w:t>
      </w:r>
      <w:r w:rsidR="00F6071E" w:rsidRPr="00F6071E">
        <w:rPr>
          <w:rFonts w:ascii="Tahoma" w:hAnsi="Tahoma" w:cs="Tahoma"/>
          <w:sz w:val="20"/>
          <w:szCs w:val="20"/>
          <w:lang w:bidi="ar-SA"/>
        </w:rPr>
        <w:t>opisem przedmiotu zamówienia</w:t>
      </w:r>
      <w:r w:rsidR="00F6071E">
        <w:rPr>
          <w:rFonts w:ascii="Tahoma" w:hAnsi="Tahoma" w:cs="Tahoma"/>
          <w:sz w:val="20"/>
          <w:szCs w:val="20"/>
          <w:lang w:bidi="ar-SA"/>
        </w:rPr>
        <w:t>:</w:t>
      </w:r>
    </w:p>
    <w:p w:rsidR="00F6071E" w:rsidRPr="00F6071E" w:rsidRDefault="00F6071E" w:rsidP="00F6071E">
      <w:pPr>
        <w:widowControl/>
        <w:autoSpaceDE w:val="0"/>
        <w:autoSpaceDN w:val="0"/>
        <w:adjustRightInd w:val="0"/>
        <w:spacing w:after="120"/>
        <w:ind w:left="709" w:hanging="709"/>
        <w:rPr>
          <w:rFonts w:ascii="Tahoma" w:hAnsi="Tahoma" w:cs="Tahoma"/>
          <w:b/>
          <w:bCs/>
          <w:sz w:val="20"/>
          <w:szCs w:val="20"/>
          <w:lang w:bidi="ar-SA"/>
        </w:rPr>
      </w:pPr>
      <w:r>
        <w:rPr>
          <w:rFonts w:ascii="Tahoma" w:hAnsi="Tahoma" w:cs="Tahoma"/>
          <w:sz w:val="20"/>
          <w:szCs w:val="20"/>
          <w:lang w:bidi="ar-SA"/>
        </w:rPr>
        <w:t xml:space="preserve">       -   </w:t>
      </w:r>
      <w:r w:rsidRPr="00F6071E">
        <w:rPr>
          <w:rFonts w:ascii="Tahoma" w:hAnsi="Tahoma" w:cs="Tahoma"/>
          <w:b/>
          <w:bCs/>
          <w:sz w:val="20"/>
          <w:szCs w:val="20"/>
          <w:lang w:bidi="ar-SA"/>
        </w:rPr>
        <w:t xml:space="preserve">specyfikację techniczną oferowanego przez wykonawcę przedmiotu zamówienia </w:t>
      </w:r>
      <w:r w:rsidRPr="00F6071E">
        <w:rPr>
          <w:rFonts w:ascii="Tahoma" w:hAnsi="Tahoma" w:cs="Tahoma"/>
          <w:bCs/>
          <w:sz w:val="20"/>
          <w:szCs w:val="20"/>
          <w:lang w:bidi="ar-SA"/>
        </w:rPr>
        <w:t xml:space="preserve">zawierająca w szczególności opis techniczny pojazdu z wyposażeniem oraz opis szczegółowy (w zakresie spełnienia min. warunków – zgodnie z załącznikiem do SWZ). Specyfikacja techniczna musi zawierać stosowne informacje potwierdzające spełnienie minimalnych wymagań dotyczących przedmiotu zamówienia postawionych przez </w:t>
      </w:r>
      <w:r>
        <w:rPr>
          <w:rFonts w:ascii="Tahoma" w:hAnsi="Tahoma" w:cs="Tahoma"/>
          <w:bCs/>
          <w:sz w:val="20"/>
          <w:szCs w:val="20"/>
          <w:lang w:bidi="ar-SA"/>
        </w:rPr>
        <w:t xml:space="preserve">Pełnomocnika </w:t>
      </w:r>
      <w:r w:rsidRPr="00F6071E">
        <w:rPr>
          <w:rFonts w:ascii="Tahoma" w:hAnsi="Tahoma" w:cs="Tahoma"/>
          <w:bCs/>
          <w:sz w:val="20"/>
          <w:szCs w:val="20"/>
          <w:lang w:bidi="ar-SA"/>
        </w:rPr>
        <w:t xml:space="preserve">Zamawiającego </w:t>
      </w:r>
      <w:r>
        <w:rPr>
          <w:rFonts w:ascii="Tahoma" w:hAnsi="Tahoma" w:cs="Tahoma"/>
          <w:sz w:val="20"/>
          <w:szCs w:val="20"/>
          <w:lang w:bidi="ar-SA"/>
        </w:rPr>
        <w:t>(na lub w oparciu o specyfikację techniczną załączoną do SWZ</w:t>
      </w:r>
      <w:r w:rsidRPr="00F6071E">
        <w:rPr>
          <w:rFonts w:ascii="Tahoma" w:hAnsi="Tahoma" w:cs="Tahoma"/>
          <w:sz w:val="20"/>
          <w:szCs w:val="20"/>
          <w:lang w:bidi="ar-SA"/>
        </w:rPr>
        <w:t xml:space="preserve">); </w:t>
      </w:r>
    </w:p>
    <w:p w:rsidR="00F6071E" w:rsidRPr="00F6071E" w:rsidRDefault="00F6071E" w:rsidP="00F6071E">
      <w:pPr>
        <w:widowControl/>
        <w:autoSpaceDE w:val="0"/>
        <w:autoSpaceDN w:val="0"/>
        <w:adjustRightInd w:val="0"/>
        <w:spacing w:after="141"/>
        <w:ind w:left="709" w:hanging="709"/>
        <w:rPr>
          <w:rFonts w:ascii="Tahoma" w:hAnsi="Tahoma" w:cs="Tahoma"/>
          <w:sz w:val="20"/>
          <w:szCs w:val="20"/>
          <w:lang w:bidi="ar-SA"/>
        </w:rPr>
      </w:pPr>
      <w:r>
        <w:rPr>
          <w:rFonts w:ascii="Tahoma" w:hAnsi="Tahoma" w:cs="Tahoma"/>
          <w:sz w:val="20"/>
          <w:szCs w:val="20"/>
          <w:lang w:bidi="ar-SA"/>
        </w:rPr>
        <w:t xml:space="preserve">       -   </w:t>
      </w:r>
      <w:r w:rsidRPr="00F6071E">
        <w:rPr>
          <w:rFonts w:ascii="Tahoma" w:hAnsi="Tahoma" w:cs="Tahoma"/>
          <w:b/>
          <w:bCs/>
          <w:sz w:val="20"/>
          <w:szCs w:val="20"/>
          <w:lang w:bidi="ar-SA"/>
        </w:rPr>
        <w:t xml:space="preserve">dokument </w:t>
      </w:r>
      <w:r w:rsidRPr="00F6071E">
        <w:rPr>
          <w:rFonts w:ascii="Tahoma" w:hAnsi="Tahoma" w:cs="Tahoma"/>
          <w:bCs/>
          <w:sz w:val="20"/>
          <w:szCs w:val="20"/>
          <w:lang w:bidi="ar-SA"/>
        </w:rPr>
        <w:t>wystawiony przez producenta podwozia</w:t>
      </w:r>
      <w:r w:rsidRPr="00F6071E">
        <w:rPr>
          <w:rFonts w:ascii="Tahoma" w:hAnsi="Tahoma" w:cs="Tahoma"/>
          <w:b/>
          <w:bCs/>
          <w:sz w:val="20"/>
          <w:szCs w:val="20"/>
          <w:lang w:bidi="ar-SA"/>
        </w:rPr>
        <w:t xml:space="preserve"> potwierdzający markę, typ i model oferowanego podwozia; </w:t>
      </w:r>
    </w:p>
    <w:p w:rsidR="00F6071E" w:rsidRPr="00F6071E" w:rsidRDefault="00F6071E" w:rsidP="00F6071E">
      <w:pPr>
        <w:widowControl/>
        <w:autoSpaceDE w:val="0"/>
        <w:autoSpaceDN w:val="0"/>
        <w:adjustRightInd w:val="0"/>
        <w:ind w:left="709" w:hanging="709"/>
        <w:rPr>
          <w:rFonts w:ascii="Tahoma" w:hAnsi="Tahoma" w:cs="Tahoma"/>
          <w:b/>
          <w:sz w:val="20"/>
          <w:szCs w:val="20"/>
          <w:lang w:bidi="ar-SA"/>
        </w:rPr>
      </w:pPr>
      <w:r>
        <w:rPr>
          <w:rFonts w:ascii="Tahoma" w:hAnsi="Tahoma" w:cs="Tahoma"/>
          <w:sz w:val="20"/>
          <w:szCs w:val="20"/>
          <w:lang w:bidi="ar-SA"/>
        </w:rPr>
        <w:t xml:space="preserve">       -   </w:t>
      </w:r>
      <w:r w:rsidRPr="00F6071E">
        <w:rPr>
          <w:rFonts w:ascii="Tahoma" w:hAnsi="Tahoma" w:cs="Tahoma"/>
          <w:b/>
          <w:bCs/>
          <w:sz w:val="20"/>
          <w:szCs w:val="20"/>
          <w:lang w:bidi="ar-SA"/>
        </w:rPr>
        <w:t xml:space="preserve">świadectwo homologacji </w:t>
      </w:r>
      <w:r w:rsidRPr="00F6071E">
        <w:rPr>
          <w:rFonts w:ascii="Tahoma" w:hAnsi="Tahoma" w:cs="Tahoma"/>
          <w:bCs/>
          <w:sz w:val="20"/>
          <w:szCs w:val="20"/>
          <w:lang w:bidi="ar-SA"/>
        </w:rPr>
        <w:t xml:space="preserve">lub inny dokument producenta podwozia potwierdzający </w:t>
      </w:r>
      <w:r w:rsidRPr="00F6071E">
        <w:rPr>
          <w:rFonts w:ascii="Tahoma" w:hAnsi="Tahoma" w:cs="Tahoma"/>
          <w:b/>
          <w:bCs/>
          <w:sz w:val="20"/>
          <w:szCs w:val="20"/>
          <w:lang w:bidi="ar-SA"/>
        </w:rPr>
        <w:t>oferowane parametry silnika</w:t>
      </w:r>
      <w:r w:rsidRPr="00F6071E">
        <w:rPr>
          <w:rFonts w:ascii="Tahoma" w:hAnsi="Tahoma" w:cs="Tahoma"/>
          <w:b/>
          <w:sz w:val="20"/>
          <w:szCs w:val="20"/>
          <w:lang w:bidi="ar-SA"/>
        </w:rPr>
        <w:t xml:space="preserve">. </w:t>
      </w:r>
    </w:p>
    <w:p w:rsidR="00F6071E" w:rsidRPr="00F6071E" w:rsidRDefault="00F6071E" w:rsidP="00F6071E">
      <w:pPr>
        <w:pStyle w:val="Default"/>
        <w:rPr>
          <w:rFonts w:ascii="Tahoma" w:hAnsi="Tahoma" w:cs="Tahoma"/>
          <w:b/>
          <w:bCs/>
          <w:sz w:val="20"/>
          <w:szCs w:val="20"/>
        </w:rPr>
      </w:pPr>
    </w:p>
    <w:p w:rsidR="00B74421" w:rsidRPr="007802CD" w:rsidRDefault="00B74421" w:rsidP="00B74421">
      <w:pPr>
        <w:widowControl/>
        <w:autoSpaceDE w:val="0"/>
        <w:autoSpaceDN w:val="0"/>
        <w:adjustRightInd w:val="0"/>
        <w:rPr>
          <w:rFonts w:ascii="Arial" w:hAnsi="Arial" w:cs="Arial"/>
          <w:lang w:bidi="ar-SA"/>
        </w:rPr>
      </w:pPr>
    </w:p>
    <w:p w:rsidR="00B74421" w:rsidRPr="00F6071E" w:rsidRDefault="00F6071E" w:rsidP="00B74421">
      <w:pPr>
        <w:widowControl/>
        <w:autoSpaceDE w:val="0"/>
        <w:autoSpaceDN w:val="0"/>
        <w:adjustRightInd w:val="0"/>
        <w:spacing w:after="141"/>
        <w:rPr>
          <w:rFonts w:ascii="Tahoma" w:hAnsi="Tahoma" w:cs="Tahoma"/>
          <w:sz w:val="20"/>
          <w:szCs w:val="20"/>
          <w:lang w:bidi="ar-SA"/>
        </w:rPr>
      </w:pPr>
      <w:r w:rsidRPr="00F6071E">
        <w:rPr>
          <w:rFonts w:ascii="Tahoma" w:hAnsi="Tahoma" w:cs="Tahoma"/>
          <w:sz w:val="20"/>
          <w:szCs w:val="20"/>
          <w:lang w:bidi="ar-SA"/>
        </w:rPr>
        <w:t>5</w:t>
      </w:r>
      <w:r w:rsidR="00B74421" w:rsidRPr="00F6071E">
        <w:rPr>
          <w:rFonts w:ascii="Tahoma" w:hAnsi="Tahoma" w:cs="Tahoma"/>
          <w:sz w:val="20"/>
          <w:szCs w:val="20"/>
          <w:lang w:bidi="ar-SA"/>
        </w:rPr>
        <w:t xml:space="preserve">. Zgodnie z art. 107 ust. 2 ustawy </w:t>
      </w:r>
      <w:proofErr w:type="spellStart"/>
      <w:r w:rsidR="00B74421" w:rsidRPr="00F6071E">
        <w:rPr>
          <w:rFonts w:ascii="Tahoma" w:hAnsi="Tahoma" w:cs="Tahoma"/>
          <w:sz w:val="20"/>
          <w:szCs w:val="20"/>
          <w:lang w:bidi="ar-SA"/>
        </w:rPr>
        <w:t>Pzp</w:t>
      </w:r>
      <w:proofErr w:type="spellEnd"/>
      <w:r w:rsidR="00B74421" w:rsidRPr="00F6071E">
        <w:rPr>
          <w:rFonts w:ascii="Tahoma" w:hAnsi="Tahoma" w:cs="Tahoma"/>
          <w:sz w:val="20"/>
          <w:szCs w:val="20"/>
          <w:lang w:bidi="ar-SA"/>
        </w:rPr>
        <w:t xml:space="preserve">, Zamawiający przewiduje uzupełnienie przedmiotowych środków dowodowych. Jeżeli Wykonawca nie złoży przedmiotowych środków dowodowych lub będą one niekompletne, Zamawiający wezwie do ich złożenia lub uzupełnienia. </w:t>
      </w:r>
    </w:p>
    <w:p w:rsidR="00B74421" w:rsidRPr="00F6071E" w:rsidRDefault="00F6071E" w:rsidP="00F6071E">
      <w:pPr>
        <w:widowControl/>
        <w:autoSpaceDE w:val="0"/>
        <w:autoSpaceDN w:val="0"/>
        <w:adjustRightInd w:val="0"/>
        <w:spacing w:after="120"/>
        <w:rPr>
          <w:rFonts w:ascii="Tahoma" w:hAnsi="Tahoma" w:cs="Tahoma"/>
          <w:sz w:val="20"/>
          <w:szCs w:val="20"/>
          <w:lang w:bidi="ar-SA"/>
        </w:rPr>
      </w:pPr>
      <w:r w:rsidRPr="00F6071E">
        <w:rPr>
          <w:rFonts w:ascii="Tahoma" w:hAnsi="Tahoma" w:cs="Tahoma"/>
          <w:sz w:val="20"/>
          <w:szCs w:val="20"/>
          <w:lang w:bidi="ar-SA"/>
        </w:rPr>
        <w:t>1)</w:t>
      </w:r>
      <w:r w:rsidR="00B74421" w:rsidRPr="00F6071E">
        <w:rPr>
          <w:rFonts w:ascii="Tahoma" w:hAnsi="Tahoma" w:cs="Tahoma"/>
          <w:sz w:val="20"/>
          <w:szCs w:val="20"/>
          <w:lang w:bidi="ar-SA"/>
        </w:rPr>
        <w:t xml:space="preserve">. W przypadku, gdy Wykonawca nie złożył przedmiotowych środków dowodowych lub złożone przedmiotowe środki dowodowe są niekompletne, Zamawiający wezwie Wykonawcę do ich złożenia lub uzupełnienia w wyznaczonym terminie z wyłączeniem przypadku, gdy przedmiotowy środek dowodowy służy potwierdzeniu zgodności z cechami lub pomimo złożenia przedmiotowego środka dowodowego, oferta podlega odrzuceniu albo zachodzą przesłanki unieważnienia postępowania. </w:t>
      </w:r>
    </w:p>
    <w:p w:rsidR="00B74421" w:rsidRPr="00F6071E" w:rsidRDefault="00F6071E" w:rsidP="00F6071E">
      <w:pPr>
        <w:widowControl/>
        <w:autoSpaceDE w:val="0"/>
        <w:autoSpaceDN w:val="0"/>
        <w:adjustRightInd w:val="0"/>
        <w:spacing w:after="120"/>
        <w:rPr>
          <w:rFonts w:ascii="Tahoma" w:hAnsi="Tahoma" w:cs="Tahoma"/>
          <w:sz w:val="20"/>
          <w:szCs w:val="20"/>
          <w:lang w:bidi="ar-SA"/>
        </w:rPr>
      </w:pPr>
      <w:r w:rsidRPr="00F6071E">
        <w:rPr>
          <w:rFonts w:ascii="Tahoma" w:hAnsi="Tahoma" w:cs="Tahoma"/>
          <w:sz w:val="20"/>
          <w:szCs w:val="20"/>
          <w:lang w:bidi="ar-SA"/>
        </w:rPr>
        <w:t>2)</w:t>
      </w:r>
      <w:r w:rsidR="00B74421" w:rsidRPr="00F6071E">
        <w:rPr>
          <w:rFonts w:ascii="Tahoma" w:hAnsi="Tahoma" w:cs="Tahoma"/>
          <w:sz w:val="20"/>
          <w:szCs w:val="20"/>
          <w:lang w:bidi="ar-SA"/>
        </w:rPr>
        <w:t xml:space="preserve">. Zamawiający akceptuje równoważne przedmiotowe środki dowodowe, jeśli potwierdzają, że oferowane świadczenia spełniają określone przez Zamawiającego wymagania i/lub cechy. </w:t>
      </w:r>
    </w:p>
    <w:p w:rsidR="00B74421" w:rsidRPr="00F6071E" w:rsidRDefault="00F6071E" w:rsidP="00F6071E">
      <w:pPr>
        <w:widowControl/>
        <w:autoSpaceDE w:val="0"/>
        <w:autoSpaceDN w:val="0"/>
        <w:adjustRightInd w:val="0"/>
        <w:spacing w:after="120"/>
        <w:rPr>
          <w:rFonts w:ascii="Tahoma" w:hAnsi="Tahoma" w:cs="Tahoma"/>
          <w:sz w:val="20"/>
          <w:szCs w:val="20"/>
          <w:lang w:bidi="ar-SA"/>
        </w:rPr>
      </w:pPr>
      <w:r w:rsidRPr="00F6071E">
        <w:rPr>
          <w:rFonts w:ascii="Tahoma" w:hAnsi="Tahoma" w:cs="Tahoma"/>
          <w:sz w:val="20"/>
          <w:szCs w:val="20"/>
          <w:lang w:bidi="ar-SA"/>
        </w:rPr>
        <w:t>3)</w:t>
      </w:r>
      <w:r w:rsidR="00B74421" w:rsidRPr="00F6071E">
        <w:rPr>
          <w:rFonts w:ascii="Tahoma" w:hAnsi="Tahoma" w:cs="Tahoma"/>
          <w:sz w:val="20"/>
          <w:szCs w:val="20"/>
          <w:lang w:bidi="ar-SA"/>
        </w:rPr>
        <w:t xml:space="preserve">. Zamawiający może żądać od Wykonawców wyjaśnień dotyczących treści przedmiotowych środków dowodowych. </w:t>
      </w:r>
    </w:p>
    <w:p w:rsidR="00B74421" w:rsidRPr="00F6071E" w:rsidRDefault="00F6071E" w:rsidP="00B74421">
      <w:pPr>
        <w:widowControl/>
        <w:autoSpaceDE w:val="0"/>
        <w:autoSpaceDN w:val="0"/>
        <w:adjustRightInd w:val="0"/>
        <w:rPr>
          <w:rFonts w:ascii="Tahoma" w:hAnsi="Tahoma" w:cs="Tahoma"/>
          <w:sz w:val="20"/>
          <w:szCs w:val="20"/>
          <w:lang w:bidi="ar-SA"/>
        </w:rPr>
      </w:pPr>
      <w:r w:rsidRPr="00F6071E">
        <w:rPr>
          <w:rFonts w:ascii="Tahoma" w:hAnsi="Tahoma" w:cs="Tahoma"/>
          <w:sz w:val="20"/>
          <w:szCs w:val="20"/>
          <w:lang w:bidi="ar-SA"/>
        </w:rPr>
        <w:t>4)</w:t>
      </w:r>
      <w:r w:rsidR="00B74421" w:rsidRPr="00F6071E">
        <w:rPr>
          <w:rFonts w:ascii="Tahoma" w:hAnsi="Tahoma" w:cs="Tahoma"/>
          <w:sz w:val="20"/>
          <w:szCs w:val="20"/>
          <w:lang w:bidi="ar-SA"/>
        </w:rPr>
        <w:t xml:space="preserve">. </w:t>
      </w:r>
      <w:r w:rsidRPr="00F6071E">
        <w:rPr>
          <w:rFonts w:ascii="Tahoma" w:hAnsi="Tahoma" w:cs="Tahoma"/>
          <w:sz w:val="20"/>
          <w:szCs w:val="20"/>
          <w:lang w:bidi="ar-SA"/>
        </w:rPr>
        <w:t xml:space="preserve">Postanowień </w:t>
      </w:r>
      <w:proofErr w:type="spellStart"/>
      <w:r w:rsidRPr="00F6071E">
        <w:rPr>
          <w:rFonts w:ascii="Tahoma" w:hAnsi="Tahoma" w:cs="Tahoma"/>
          <w:sz w:val="20"/>
          <w:szCs w:val="20"/>
          <w:lang w:bidi="ar-SA"/>
        </w:rPr>
        <w:t>pktu</w:t>
      </w:r>
      <w:proofErr w:type="spellEnd"/>
      <w:r w:rsidRPr="00F6071E">
        <w:rPr>
          <w:rFonts w:ascii="Tahoma" w:hAnsi="Tahoma" w:cs="Tahoma"/>
          <w:sz w:val="20"/>
          <w:szCs w:val="20"/>
          <w:lang w:bidi="ar-SA"/>
        </w:rPr>
        <w:t xml:space="preserve"> 5</w:t>
      </w:r>
      <w:r w:rsidR="00B74421" w:rsidRPr="00F6071E">
        <w:rPr>
          <w:rFonts w:ascii="Tahoma" w:hAnsi="Tahoma" w:cs="Tahoma"/>
          <w:sz w:val="20"/>
          <w:szCs w:val="20"/>
          <w:lang w:bidi="ar-SA"/>
        </w:rPr>
        <w:t xml:space="preserve"> powyżej nie stosuje się, jeżeli przedmiotowy środek dowodowy służy potwierdzaniu zgodności z cechami pomimo złożenia przedmiotowego środka dowodowego oferta podlega odrzuceniu albo zachodzą przesłanki unieważnienia postępowania. </w:t>
      </w:r>
    </w:p>
    <w:p w:rsidR="00B74421" w:rsidRPr="00B74421" w:rsidRDefault="00B74421" w:rsidP="00F6071E">
      <w:pPr>
        <w:pStyle w:val="Teksttreci2"/>
        <w:shd w:val="clear" w:color="auto" w:fill="auto"/>
        <w:tabs>
          <w:tab w:val="left" w:pos="1620"/>
        </w:tabs>
        <w:spacing w:before="0" w:after="0" w:line="276" w:lineRule="auto"/>
        <w:ind w:right="20" w:firstLine="0"/>
        <w:jc w:val="left"/>
        <w:rPr>
          <w:rFonts w:ascii="Tahoma" w:hAnsi="Tahoma" w:cs="Tahoma"/>
          <w:b/>
          <w:sz w:val="20"/>
          <w:szCs w:val="20"/>
        </w:rPr>
      </w:pPr>
    </w:p>
    <w:p w:rsidR="000C5257" w:rsidRPr="007A6796" w:rsidRDefault="00F6071E" w:rsidP="000C5257">
      <w:pPr>
        <w:pStyle w:val="Teksttreci2"/>
        <w:shd w:val="clear" w:color="auto" w:fill="auto"/>
        <w:spacing w:before="0" w:after="0" w:line="276" w:lineRule="auto"/>
        <w:ind w:firstLine="0"/>
        <w:jc w:val="both"/>
        <w:rPr>
          <w:rFonts w:ascii="Tahoma" w:hAnsi="Tahoma" w:cs="Tahoma"/>
          <w:sz w:val="20"/>
          <w:szCs w:val="20"/>
        </w:rPr>
      </w:pPr>
      <w:r>
        <w:rPr>
          <w:rFonts w:ascii="Tahoma" w:hAnsi="Tahoma" w:cs="Tahoma"/>
          <w:sz w:val="20"/>
          <w:szCs w:val="20"/>
        </w:rPr>
        <w:t>6</w:t>
      </w:r>
      <w:r w:rsidR="000C5257" w:rsidRPr="007A6796">
        <w:rPr>
          <w:rFonts w:ascii="Tahoma" w:hAnsi="Tahoma" w:cs="Tahoma"/>
          <w:sz w:val="20"/>
          <w:szCs w:val="20"/>
        </w:rPr>
        <w:t>.   Jeżeli Wykonawcy wspólnie  ubiegają się o udzielenie zamówienia do oferty załączają:</w:t>
      </w:r>
    </w:p>
    <w:p w:rsidR="000C5257" w:rsidRPr="007A6796" w:rsidRDefault="000C5257" w:rsidP="000C5257">
      <w:pPr>
        <w:pStyle w:val="Teksttreci2"/>
        <w:shd w:val="clear" w:color="auto" w:fill="auto"/>
        <w:spacing w:before="0" w:after="0" w:line="276" w:lineRule="auto"/>
        <w:ind w:left="709" w:hanging="709"/>
        <w:jc w:val="both"/>
        <w:rPr>
          <w:rFonts w:ascii="Tahoma" w:hAnsi="Tahoma" w:cs="Tahoma"/>
          <w:sz w:val="20"/>
          <w:szCs w:val="20"/>
        </w:rPr>
      </w:pPr>
      <w:r w:rsidRPr="007A6796">
        <w:rPr>
          <w:rFonts w:ascii="Tahoma" w:hAnsi="Tahoma" w:cs="Tahoma"/>
          <w:sz w:val="20"/>
          <w:szCs w:val="20"/>
        </w:rPr>
        <w:t xml:space="preserve">     a.  </w:t>
      </w:r>
      <w:r w:rsidRPr="007A6796">
        <w:rPr>
          <w:rFonts w:ascii="Tahoma" w:hAnsi="Tahoma" w:cs="Tahoma"/>
          <w:b/>
          <w:sz w:val="20"/>
          <w:szCs w:val="20"/>
        </w:rPr>
        <w:t>oświadczenie, o którym mowa w art. 125 ust</w:t>
      </w:r>
      <w:r w:rsidRPr="007A6796">
        <w:rPr>
          <w:rFonts w:ascii="Tahoma" w:hAnsi="Tahoma" w:cs="Tahoma"/>
          <w:sz w:val="20"/>
          <w:szCs w:val="20"/>
        </w:rPr>
        <w:t xml:space="preserve">. </w:t>
      </w:r>
      <w:r w:rsidRPr="007A6796">
        <w:rPr>
          <w:rFonts w:ascii="Tahoma" w:hAnsi="Tahoma" w:cs="Tahoma"/>
          <w:b/>
          <w:sz w:val="20"/>
          <w:szCs w:val="20"/>
        </w:rPr>
        <w:t>1</w:t>
      </w:r>
      <w:r w:rsidRPr="007A6796">
        <w:rPr>
          <w:rFonts w:ascii="Tahoma" w:hAnsi="Tahoma" w:cs="Tahoma"/>
          <w:sz w:val="20"/>
          <w:szCs w:val="20"/>
        </w:rPr>
        <w:t xml:space="preserve"> </w:t>
      </w:r>
      <w:proofErr w:type="spellStart"/>
      <w:r w:rsidRPr="007A6796">
        <w:rPr>
          <w:rFonts w:ascii="Tahoma" w:hAnsi="Tahoma" w:cs="Tahoma"/>
          <w:sz w:val="20"/>
          <w:szCs w:val="20"/>
        </w:rPr>
        <w:t>Pzp</w:t>
      </w:r>
      <w:proofErr w:type="spellEnd"/>
      <w:r w:rsidRPr="007A6796">
        <w:rPr>
          <w:rFonts w:ascii="Tahoma" w:hAnsi="Tahoma" w:cs="Tahoma"/>
          <w:sz w:val="20"/>
          <w:szCs w:val="20"/>
        </w:rPr>
        <w:t xml:space="preserve">, </w:t>
      </w:r>
      <w:r w:rsidRPr="007A6796">
        <w:rPr>
          <w:rFonts w:ascii="Tahoma" w:hAnsi="Tahoma" w:cs="Tahoma"/>
          <w:sz w:val="20"/>
          <w:szCs w:val="20"/>
          <w:u w:val="single"/>
        </w:rPr>
        <w:t>złożone przez  każdego  z wykonawców  wspólnie ubiegających</w:t>
      </w:r>
      <w:r w:rsidRPr="007A6796">
        <w:rPr>
          <w:rFonts w:ascii="Tahoma" w:hAnsi="Tahoma" w:cs="Tahoma"/>
          <w:sz w:val="20"/>
          <w:szCs w:val="20"/>
        </w:rPr>
        <w:t xml:space="preserve"> się o zamówienie;</w:t>
      </w:r>
    </w:p>
    <w:p w:rsidR="000C5257" w:rsidRPr="007A6796" w:rsidRDefault="000C5257" w:rsidP="000C5257">
      <w:pPr>
        <w:pStyle w:val="Teksttreci2"/>
        <w:shd w:val="clear" w:color="auto" w:fill="auto"/>
        <w:spacing w:before="0" w:after="120" w:line="336" w:lineRule="exact"/>
        <w:ind w:left="567" w:right="20" w:hanging="283"/>
        <w:jc w:val="both"/>
        <w:rPr>
          <w:rFonts w:ascii="Tahoma" w:hAnsi="Tahoma" w:cs="Tahoma"/>
          <w:sz w:val="20"/>
          <w:szCs w:val="20"/>
        </w:rPr>
      </w:pPr>
      <w:r w:rsidRPr="007A6796">
        <w:rPr>
          <w:rFonts w:ascii="Tahoma" w:hAnsi="Tahoma" w:cs="Tahoma"/>
          <w:sz w:val="20"/>
          <w:szCs w:val="20"/>
        </w:rPr>
        <w:t>b</w:t>
      </w:r>
      <w:r w:rsidRPr="007A6796">
        <w:rPr>
          <w:rFonts w:ascii="Tahoma" w:hAnsi="Tahoma" w:cs="Tahoma"/>
          <w:b/>
          <w:sz w:val="20"/>
          <w:szCs w:val="20"/>
        </w:rPr>
        <w:t>.  Oświadczenie wykonawców</w:t>
      </w:r>
      <w:r w:rsidRPr="007A6796">
        <w:rPr>
          <w:rFonts w:ascii="Tahoma" w:hAnsi="Tahoma" w:cs="Tahoma"/>
          <w:sz w:val="20"/>
          <w:szCs w:val="20"/>
        </w:rPr>
        <w:t xml:space="preserve"> wspólnie ubiegających się o zamówienie, z którego </w:t>
      </w:r>
      <w:r w:rsidR="00F562C4">
        <w:rPr>
          <w:rFonts w:ascii="Tahoma" w:hAnsi="Tahoma" w:cs="Tahoma"/>
          <w:sz w:val="20"/>
          <w:szCs w:val="20"/>
        </w:rPr>
        <w:t xml:space="preserve">wynika, które  </w:t>
      </w:r>
      <w:r w:rsidRPr="007A6796">
        <w:rPr>
          <w:rFonts w:ascii="Tahoma" w:hAnsi="Tahoma" w:cs="Tahoma"/>
          <w:sz w:val="20"/>
          <w:szCs w:val="20"/>
        </w:rPr>
        <w:t xml:space="preserve">dostawy lub usługi wykonają poszczególni wykonawcy (art. 117 ust. 4 </w:t>
      </w:r>
      <w:proofErr w:type="spellStart"/>
      <w:r w:rsidRPr="007A6796">
        <w:rPr>
          <w:rFonts w:ascii="Tahoma" w:hAnsi="Tahoma" w:cs="Tahoma"/>
          <w:sz w:val="20"/>
          <w:szCs w:val="20"/>
        </w:rPr>
        <w:t>Pzp</w:t>
      </w:r>
      <w:proofErr w:type="spellEnd"/>
      <w:r w:rsidRPr="007A6796">
        <w:rPr>
          <w:rFonts w:ascii="Tahoma" w:hAnsi="Tahoma" w:cs="Tahoma"/>
          <w:sz w:val="20"/>
          <w:szCs w:val="20"/>
        </w:rPr>
        <w:t xml:space="preserve">); </w:t>
      </w:r>
    </w:p>
    <w:p w:rsidR="000C5257" w:rsidRPr="007A6796" w:rsidRDefault="000C5257" w:rsidP="000C5257">
      <w:pPr>
        <w:pStyle w:val="Teksttreci2"/>
        <w:shd w:val="clear" w:color="auto" w:fill="auto"/>
        <w:spacing w:before="0" w:after="120" w:line="276" w:lineRule="auto"/>
        <w:ind w:left="709" w:hanging="709"/>
        <w:jc w:val="both"/>
        <w:rPr>
          <w:rFonts w:ascii="Tahoma" w:hAnsi="Tahoma" w:cs="Tahoma"/>
          <w:sz w:val="20"/>
          <w:szCs w:val="20"/>
        </w:rPr>
      </w:pPr>
      <w:r w:rsidRPr="007A6796">
        <w:rPr>
          <w:rFonts w:ascii="Tahoma" w:hAnsi="Tahoma" w:cs="Tahoma"/>
          <w:sz w:val="20"/>
          <w:szCs w:val="20"/>
        </w:rPr>
        <w:t xml:space="preserve">     c. </w:t>
      </w:r>
      <w:r w:rsidRPr="007A6796">
        <w:rPr>
          <w:rFonts w:ascii="Tahoma" w:hAnsi="Tahoma" w:cs="Tahoma"/>
          <w:b/>
          <w:sz w:val="20"/>
          <w:szCs w:val="20"/>
        </w:rPr>
        <w:t>Pełnomocnictwo dla pełnomocnika</w:t>
      </w:r>
      <w:r w:rsidRPr="007A6796">
        <w:rPr>
          <w:rFonts w:ascii="Tahoma" w:hAnsi="Tahoma" w:cs="Tahoma"/>
          <w:sz w:val="20"/>
          <w:szCs w:val="20"/>
        </w:rPr>
        <w:t xml:space="preserve"> do reprezentowania w postępowaniu Wykonawców wspólnie ubiegających się o udzielenie zamówienia. </w:t>
      </w:r>
    </w:p>
    <w:p w:rsidR="000C5257" w:rsidRPr="007A6796" w:rsidRDefault="00F6071E" w:rsidP="000C5257">
      <w:pPr>
        <w:pStyle w:val="Teksttreci2"/>
        <w:shd w:val="clear" w:color="auto" w:fill="auto"/>
        <w:spacing w:before="0" w:after="0" w:line="276" w:lineRule="auto"/>
        <w:ind w:firstLine="0"/>
        <w:jc w:val="both"/>
        <w:rPr>
          <w:rFonts w:ascii="Tahoma" w:hAnsi="Tahoma" w:cs="Tahoma"/>
          <w:sz w:val="20"/>
          <w:szCs w:val="20"/>
        </w:rPr>
      </w:pPr>
      <w:r>
        <w:rPr>
          <w:rFonts w:ascii="Tahoma" w:hAnsi="Tahoma" w:cs="Tahoma"/>
          <w:sz w:val="20"/>
          <w:szCs w:val="20"/>
        </w:rPr>
        <w:t>7</w:t>
      </w:r>
      <w:r w:rsidR="000C5257" w:rsidRPr="007A6796">
        <w:rPr>
          <w:rFonts w:ascii="Tahoma" w:hAnsi="Tahoma" w:cs="Tahoma"/>
          <w:sz w:val="20"/>
          <w:szCs w:val="20"/>
        </w:rPr>
        <w:t>.  W przypadku polegania na zdolnościach lub sytuacji podmiotów udostępniających zasoby:</w:t>
      </w:r>
    </w:p>
    <w:p w:rsidR="000C5257" w:rsidRPr="007A6796" w:rsidRDefault="000C5257" w:rsidP="000C5257">
      <w:pPr>
        <w:pStyle w:val="Teksttreci2"/>
        <w:shd w:val="clear" w:color="auto" w:fill="auto"/>
        <w:spacing w:before="0" w:after="0" w:line="276" w:lineRule="auto"/>
        <w:ind w:right="20" w:firstLine="0"/>
        <w:jc w:val="both"/>
        <w:rPr>
          <w:rFonts w:ascii="Tahoma" w:hAnsi="Tahoma" w:cs="Tahoma"/>
          <w:sz w:val="20"/>
          <w:szCs w:val="20"/>
        </w:rPr>
      </w:pPr>
      <w:r w:rsidRPr="007A6796">
        <w:rPr>
          <w:rFonts w:ascii="Tahoma" w:hAnsi="Tahoma" w:cs="Tahoma"/>
          <w:sz w:val="20"/>
          <w:szCs w:val="20"/>
        </w:rPr>
        <w:t xml:space="preserve">      a.   </w:t>
      </w:r>
      <w:r w:rsidRPr="007A6796">
        <w:rPr>
          <w:rFonts w:ascii="Tahoma" w:hAnsi="Tahoma" w:cs="Tahoma"/>
          <w:b/>
          <w:sz w:val="20"/>
          <w:szCs w:val="20"/>
        </w:rPr>
        <w:t xml:space="preserve">Zobowiązanie </w:t>
      </w:r>
      <w:r w:rsidRPr="007A6796">
        <w:rPr>
          <w:rFonts w:ascii="Tahoma" w:hAnsi="Tahoma" w:cs="Tahoma"/>
          <w:sz w:val="20"/>
          <w:szCs w:val="20"/>
        </w:rPr>
        <w:t xml:space="preserve">podmiotu udostępniającego zasoby (art. 118 ust. 3 </w:t>
      </w:r>
      <w:proofErr w:type="spellStart"/>
      <w:r w:rsidRPr="007A6796">
        <w:rPr>
          <w:rFonts w:ascii="Tahoma" w:hAnsi="Tahoma" w:cs="Tahoma"/>
          <w:sz w:val="20"/>
          <w:szCs w:val="20"/>
        </w:rPr>
        <w:t>Pzp</w:t>
      </w:r>
      <w:proofErr w:type="spellEnd"/>
      <w:r w:rsidRPr="007A6796">
        <w:rPr>
          <w:rFonts w:ascii="Tahoma" w:hAnsi="Tahoma" w:cs="Tahoma"/>
          <w:sz w:val="20"/>
          <w:szCs w:val="20"/>
        </w:rPr>
        <w:t>) –</w:t>
      </w:r>
    </w:p>
    <w:p w:rsidR="000C5257" w:rsidRPr="007A6796" w:rsidRDefault="000C5257" w:rsidP="000C5257">
      <w:pPr>
        <w:pStyle w:val="Teksttreci2"/>
        <w:shd w:val="clear" w:color="auto" w:fill="auto"/>
        <w:spacing w:before="0" w:after="0" w:line="276" w:lineRule="auto"/>
        <w:ind w:right="20" w:firstLine="0"/>
        <w:jc w:val="both"/>
        <w:rPr>
          <w:rFonts w:ascii="Tahoma" w:hAnsi="Tahoma" w:cs="Tahoma"/>
          <w:sz w:val="20"/>
          <w:szCs w:val="20"/>
        </w:rPr>
      </w:pPr>
      <w:r w:rsidRPr="007A6796">
        <w:rPr>
          <w:rFonts w:ascii="Tahoma" w:hAnsi="Tahoma" w:cs="Tahoma"/>
          <w:sz w:val="20"/>
          <w:szCs w:val="20"/>
        </w:rPr>
        <w:t xml:space="preserve">         ( jeżeli dotyczy).</w:t>
      </w:r>
    </w:p>
    <w:p w:rsidR="000C5257" w:rsidRPr="007A6796" w:rsidRDefault="000C5257" w:rsidP="000C5257">
      <w:pPr>
        <w:pStyle w:val="Teksttreci2"/>
        <w:shd w:val="clear" w:color="auto" w:fill="auto"/>
        <w:spacing w:before="0" w:after="120" w:line="276" w:lineRule="auto"/>
        <w:ind w:left="709" w:hanging="709"/>
        <w:jc w:val="both"/>
        <w:rPr>
          <w:rFonts w:ascii="Tahoma" w:hAnsi="Tahoma" w:cs="Tahoma"/>
          <w:sz w:val="20"/>
          <w:szCs w:val="20"/>
        </w:rPr>
      </w:pPr>
      <w:r w:rsidRPr="007A6796">
        <w:rPr>
          <w:rFonts w:ascii="Tahoma" w:hAnsi="Tahoma" w:cs="Tahoma"/>
          <w:sz w:val="20"/>
          <w:szCs w:val="20"/>
        </w:rPr>
        <w:t xml:space="preserve">      b.   </w:t>
      </w:r>
      <w:r w:rsidRPr="007A6796">
        <w:rPr>
          <w:rFonts w:ascii="Tahoma" w:hAnsi="Tahoma" w:cs="Tahoma"/>
          <w:b/>
          <w:sz w:val="20"/>
          <w:szCs w:val="20"/>
        </w:rPr>
        <w:t>Oświadczenie</w:t>
      </w:r>
      <w:r w:rsidRPr="007A6796">
        <w:rPr>
          <w:rFonts w:ascii="Tahoma" w:hAnsi="Tahoma" w:cs="Tahoma"/>
          <w:sz w:val="20"/>
          <w:szCs w:val="20"/>
        </w:rPr>
        <w:t xml:space="preserve"> podmiotu udostępniającego te zasoby o  braku podstaw wykluczenia tego podmiotu oraz spełnianiu warunków udziału w postępowaniu w zakresie, w jakim wykonawca powołuje się na jego zasoby.</w:t>
      </w:r>
    </w:p>
    <w:p w:rsidR="000C5257" w:rsidRPr="007A6796" w:rsidRDefault="00F6071E" w:rsidP="00767E11">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8</w:t>
      </w:r>
      <w:r w:rsidR="000C5257" w:rsidRPr="007A6796">
        <w:rPr>
          <w:rFonts w:ascii="Tahoma" w:hAnsi="Tahoma" w:cs="Tahoma"/>
          <w:sz w:val="20"/>
          <w:szCs w:val="20"/>
        </w:rPr>
        <w:t xml:space="preserve">. Ofertę oraz oświadczenie, o którym mowa w art. 125 ust. 1 </w:t>
      </w:r>
      <w:proofErr w:type="spellStart"/>
      <w:r w:rsidR="000C5257" w:rsidRPr="007A6796">
        <w:rPr>
          <w:rFonts w:ascii="Tahoma" w:hAnsi="Tahoma" w:cs="Tahoma"/>
          <w:sz w:val="20"/>
          <w:szCs w:val="20"/>
        </w:rPr>
        <w:t>P</w:t>
      </w:r>
      <w:r w:rsidR="001D7B65" w:rsidRPr="007A6796">
        <w:rPr>
          <w:rFonts w:ascii="Tahoma" w:hAnsi="Tahoma" w:cs="Tahoma"/>
          <w:sz w:val="20"/>
          <w:szCs w:val="20"/>
        </w:rPr>
        <w:t>zp</w:t>
      </w:r>
      <w:proofErr w:type="spellEnd"/>
      <w:r w:rsidR="001D7B65" w:rsidRPr="007A6796">
        <w:rPr>
          <w:rFonts w:ascii="Tahoma" w:hAnsi="Tahoma" w:cs="Tahoma"/>
          <w:sz w:val="20"/>
          <w:szCs w:val="20"/>
        </w:rPr>
        <w:t xml:space="preserve"> oraz pozostałymi</w:t>
      </w:r>
      <w:r w:rsidR="000C5257" w:rsidRPr="007A6796">
        <w:rPr>
          <w:rFonts w:ascii="Tahoma" w:hAnsi="Tahoma" w:cs="Tahoma"/>
          <w:sz w:val="20"/>
          <w:szCs w:val="20"/>
        </w:rPr>
        <w:t xml:space="preserve"> dokumentami </w:t>
      </w:r>
      <w:r w:rsidR="000C5257" w:rsidRPr="007A6796">
        <w:rPr>
          <w:rFonts w:ascii="Tahoma" w:hAnsi="Tahoma" w:cs="Tahoma"/>
          <w:sz w:val="20"/>
          <w:szCs w:val="20"/>
          <w:u w:val="single"/>
        </w:rPr>
        <w:t>wymaganymi powyżej</w:t>
      </w:r>
      <w:r w:rsidR="000C5257" w:rsidRPr="007A6796">
        <w:rPr>
          <w:rFonts w:ascii="Tahoma" w:hAnsi="Tahoma" w:cs="Tahoma"/>
          <w:sz w:val="20"/>
          <w:szCs w:val="20"/>
        </w:rPr>
        <w:t>) jeśli dotyczą wykonawcy, składa się pod rygorem nieważności, w formie elektronicznej lub w postaci elektronicznej opatrzonej podpisem elektronicznym lub podpisem  zaufanym lub podpisem osobistym przez osobę /osoby upoważnione.</w:t>
      </w:r>
    </w:p>
    <w:p w:rsidR="000C5257" w:rsidRPr="007A6796" w:rsidRDefault="00767E11" w:rsidP="00767E11">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9</w:t>
      </w:r>
      <w:r w:rsidR="000C5257" w:rsidRPr="007A6796">
        <w:rPr>
          <w:rFonts w:ascii="Tahoma" w:hAnsi="Tahoma" w:cs="Tahoma"/>
          <w:sz w:val="20"/>
          <w:szCs w:val="20"/>
        </w:rPr>
        <w:t>.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w:t>
      </w:r>
      <w:proofErr w:type="spellStart"/>
      <w:r w:rsidR="000C5257" w:rsidRPr="007A6796">
        <w:rPr>
          <w:rFonts w:ascii="Tahoma" w:hAnsi="Tahoma" w:cs="Tahoma"/>
          <w:sz w:val="20"/>
          <w:szCs w:val="20"/>
        </w:rPr>
        <w:t>skanu</w:t>
      </w:r>
      <w:proofErr w:type="spellEnd"/>
      <w:r w:rsidR="000C5257" w:rsidRPr="007A6796">
        <w:rPr>
          <w:rFonts w:ascii="Tahoma" w:hAnsi="Tahoma" w:cs="Tahoma"/>
          <w:sz w:val="20"/>
          <w:szCs w:val="20"/>
        </w:rPr>
        <w:t xml:space="preserve">) pełnomocnictwa sporządzonego uprzednio w formie pisemnej, w formie elektronicznego poświadczenia sporządzonego stosownie do art. 97 § 2 ustawy z dnia 14 lutego 1991 r. - Prawo o notariacie, które to poświadczenie </w:t>
      </w:r>
      <w:r w:rsidR="000C5257" w:rsidRPr="007A6796">
        <w:rPr>
          <w:rFonts w:ascii="Tahoma" w:hAnsi="Tahoma" w:cs="Tahoma"/>
          <w:sz w:val="20"/>
          <w:szCs w:val="20"/>
        </w:rPr>
        <w:lastRenderedPageBreak/>
        <w:t xml:space="preserve">notariusz opatruje kwalifikowanym podpisem elektronicznym, bądź też poprzez opatrzenie </w:t>
      </w:r>
      <w:proofErr w:type="spellStart"/>
      <w:r w:rsidR="000C5257" w:rsidRPr="007A6796">
        <w:rPr>
          <w:rFonts w:ascii="Tahoma" w:hAnsi="Tahoma" w:cs="Tahoma"/>
          <w:sz w:val="20"/>
          <w:szCs w:val="20"/>
        </w:rPr>
        <w:t>skanu</w:t>
      </w:r>
      <w:proofErr w:type="spellEnd"/>
      <w:r w:rsidR="000C5257" w:rsidRPr="007A6796">
        <w:rPr>
          <w:rFonts w:ascii="Tahoma" w:hAnsi="Tahoma" w:cs="Tahoma"/>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7A6796" w:rsidRDefault="00767E11" w:rsidP="00767E11">
      <w:pPr>
        <w:pStyle w:val="Teksttreci2"/>
        <w:shd w:val="clear" w:color="auto" w:fill="auto"/>
        <w:spacing w:before="0" w:after="120" w:line="240" w:lineRule="auto"/>
        <w:ind w:firstLine="0"/>
        <w:jc w:val="both"/>
        <w:rPr>
          <w:rFonts w:ascii="Tahoma" w:hAnsi="Tahoma" w:cs="Tahoma"/>
          <w:sz w:val="20"/>
          <w:szCs w:val="20"/>
        </w:rPr>
      </w:pPr>
      <w:r>
        <w:rPr>
          <w:rFonts w:ascii="Tahoma" w:hAnsi="Tahoma" w:cs="Tahoma"/>
          <w:sz w:val="20"/>
          <w:szCs w:val="20"/>
        </w:rPr>
        <w:t>10</w:t>
      </w:r>
      <w:r w:rsidR="000C5257" w:rsidRPr="007A6796">
        <w:rPr>
          <w:rFonts w:ascii="Tahoma" w:hAnsi="Tahoma" w:cs="Tahoma"/>
          <w:sz w:val="20"/>
          <w:szCs w:val="20"/>
        </w:rPr>
        <w:t xml:space="preserve">.   Oferty, oświadczenia, o których mowa w art. 125 ust. 1 </w:t>
      </w:r>
      <w:proofErr w:type="spellStart"/>
      <w:r w:rsidR="000C5257" w:rsidRPr="007A6796">
        <w:rPr>
          <w:rFonts w:ascii="Tahoma" w:hAnsi="Tahoma" w:cs="Tahoma"/>
          <w:sz w:val="20"/>
          <w:szCs w:val="20"/>
        </w:rPr>
        <w:t>Pzp</w:t>
      </w:r>
      <w:proofErr w:type="spellEnd"/>
      <w:r w:rsidR="000C5257" w:rsidRPr="007A6796">
        <w:rPr>
          <w:rFonts w:ascii="Tahoma" w:hAnsi="Tahoma" w:cs="Tahoma"/>
          <w:sz w:val="20"/>
          <w:szCs w:val="20"/>
        </w:rPr>
        <w:t xml:space="preserve">, oświadczenie, o którym mowa w art. 117 ust. 4 </w:t>
      </w:r>
      <w:proofErr w:type="spellStart"/>
      <w:r w:rsidR="000C5257" w:rsidRPr="007A6796">
        <w:rPr>
          <w:rFonts w:ascii="Tahoma" w:hAnsi="Tahoma" w:cs="Tahoma"/>
          <w:sz w:val="20"/>
          <w:szCs w:val="20"/>
        </w:rPr>
        <w:t>Pzp</w:t>
      </w:r>
      <w:proofErr w:type="spellEnd"/>
      <w:r w:rsidR="000C5257" w:rsidRPr="007A6796">
        <w:rPr>
          <w:rFonts w:ascii="Tahoma" w:hAnsi="Tahoma" w:cs="Tahoma"/>
          <w:sz w:val="20"/>
          <w:szCs w:val="20"/>
        </w:rPr>
        <w:t xml:space="preserve">, zobowiązanie podmiotu udostępniającego zasoby, o którym mowa w art. 118 ust. 3 </w:t>
      </w:r>
      <w:proofErr w:type="spellStart"/>
      <w:r w:rsidR="000C5257" w:rsidRPr="007A6796">
        <w:rPr>
          <w:rFonts w:ascii="Tahoma" w:hAnsi="Tahoma" w:cs="Tahoma"/>
          <w:sz w:val="20"/>
          <w:szCs w:val="20"/>
        </w:rPr>
        <w:t>Pzp</w:t>
      </w:r>
      <w:proofErr w:type="spellEnd"/>
      <w:r w:rsidR="000C5257" w:rsidRPr="007A6796">
        <w:rPr>
          <w:rFonts w:ascii="Tahoma" w:hAnsi="Tahoma" w:cs="Tahoma"/>
          <w:sz w:val="20"/>
          <w:szCs w:val="20"/>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000C5257" w:rsidRPr="007A6796">
        <w:rPr>
          <w:rFonts w:ascii="Tahoma" w:hAnsi="Tahoma" w:cs="Tahoma"/>
          <w:sz w:val="20"/>
          <w:szCs w:val="20"/>
        </w:rPr>
        <w:t>Pzp</w:t>
      </w:r>
      <w:proofErr w:type="spellEnd"/>
      <w:r w:rsidR="000C5257" w:rsidRPr="007A6796">
        <w:rPr>
          <w:rFonts w:ascii="Tahoma" w:hAnsi="Tahoma" w:cs="Tahoma"/>
          <w:sz w:val="20"/>
          <w:szCs w:val="20"/>
        </w:rPr>
        <w:t>, z uwzględnieniem rodzaju przekazywanych danych. W przypadku plików poddanych kompresji, Zamawiający dopuszcza również format .</w:t>
      </w:r>
      <w:proofErr w:type="spellStart"/>
      <w:r w:rsidR="000C5257" w:rsidRPr="007A6796">
        <w:rPr>
          <w:rFonts w:ascii="Tahoma" w:hAnsi="Tahoma" w:cs="Tahoma"/>
          <w:sz w:val="20"/>
          <w:szCs w:val="20"/>
        </w:rPr>
        <w:t>rar</w:t>
      </w:r>
      <w:proofErr w:type="spellEnd"/>
      <w:r w:rsidR="000C5257" w:rsidRPr="007A6796">
        <w:rPr>
          <w:rFonts w:ascii="Tahoma" w:hAnsi="Tahoma" w:cs="Tahoma"/>
          <w:sz w:val="20"/>
          <w:szCs w:val="20"/>
        </w:rPr>
        <w:t>.</w:t>
      </w:r>
    </w:p>
    <w:p w:rsidR="000C5257" w:rsidRPr="007A6796" w:rsidRDefault="00767E11" w:rsidP="00767E11">
      <w:pPr>
        <w:pStyle w:val="Teksttreci2"/>
        <w:shd w:val="clear" w:color="auto" w:fill="auto"/>
        <w:spacing w:before="0" w:after="0" w:line="240" w:lineRule="auto"/>
        <w:ind w:right="20" w:firstLine="0"/>
        <w:jc w:val="both"/>
        <w:rPr>
          <w:rFonts w:ascii="Tahoma" w:hAnsi="Tahoma" w:cs="Tahoma"/>
          <w:sz w:val="20"/>
          <w:szCs w:val="20"/>
        </w:rPr>
      </w:pPr>
      <w:r>
        <w:rPr>
          <w:rFonts w:ascii="Tahoma" w:hAnsi="Tahoma" w:cs="Tahoma"/>
          <w:sz w:val="20"/>
          <w:szCs w:val="20"/>
        </w:rPr>
        <w:t>11</w:t>
      </w:r>
      <w:r w:rsidR="000C5257" w:rsidRPr="007A6796">
        <w:rPr>
          <w:rFonts w:ascii="Tahoma" w:hAnsi="Tahoma" w:cs="Tahoma"/>
          <w:sz w:val="20"/>
          <w:szCs w:val="20"/>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000C5257" w:rsidRPr="007A6796">
        <w:rPr>
          <w:rStyle w:val="TeksttreciKursywa"/>
          <w:rFonts w:ascii="Tahoma" w:hAnsi="Tahoma" w:cs="Tahoma"/>
          <w:sz w:val="20"/>
          <w:szCs w:val="20"/>
        </w:rPr>
        <w:t>„tajemnica przedsiębiorstwa"</w:t>
      </w:r>
      <w:r w:rsidR="000C5257" w:rsidRPr="007A6796">
        <w:rPr>
          <w:rFonts w:ascii="Tahoma" w:hAnsi="Tahoma" w:cs="Tahoma"/>
          <w:sz w:val="20"/>
          <w:szCs w:val="20"/>
        </w:rPr>
        <w:t xml:space="preserve"> a następnie wraz z plikami stanowiącymi jawną część skompresowane do jednego pliku archiwum (ZIP). Wykonawca zobowiązany jest, wraz z przekazaniem tych informacji, wykazać spełnienie przesłanek</w:t>
      </w:r>
      <w:bookmarkStart w:id="4" w:name="bookmark46"/>
      <w:r w:rsidR="000C5257" w:rsidRPr="007A6796">
        <w:rPr>
          <w:rFonts w:ascii="Tahoma" w:hAnsi="Tahoma" w:cs="Tahoma"/>
          <w:sz w:val="20"/>
          <w:szCs w:val="20"/>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0C5257" w:rsidRPr="007A6796">
        <w:rPr>
          <w:rFonts w:ascii="Tahoma" w:hAnsi="Tahoma" w:cs="Tahoma"/>
          <w:sz w:val="20"/>
          <w:szCs w:val="20"/>
        </w:rPr>
        <w:t>pzp</w:t>
      </w:r>
      <w:proofErr w:type="spellEnd"/>
      <w:r w:rsidR="000C5257" w:rsidRPr="007A6796">
        <w:rPr>
          <w:rFonts w:ascii="Tahoma" w:hAnsi="Tahoma" w:cs="Tahoma"/>
          <w:sz w:val="20"/>
          <w:szCs w:val="20"/>
        </w:rPr>
        <w:t>.</w:t>
      </w:r>
      <w:bookmarkEnd w:id="4"/>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1B0B7A" w:rsidRPr="00767E11" w:rsidRDefault="00400EE8" w:rsidP="009B1FB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bookmarkStart w:id="5" w:name="bookmark39"/>
      <w:bookmarkStart w:id="6" w:name="bookmark40"/>
      <w:r w:rsidRPr="00767E11">
        <w:rPr>
          <w:rStyle w:val="Nagwek20"/>
          <w:rFonts w:ascii="Tahoma" w:hAnsi="Tahoma" w:cs="Tahoma"/>
          <w:b/>
          <w:bCs/>
          <w:sz w:val="28"/>
          <w:szCs w:val="28"/>
        </w:rPr>
        <w:t>VII</w:t>
      </w:r>
      <w:r w:rsidR="00D20786" w:rsidRPr="00767E11">
        <w:rPr>
          <w:rStyle w:val="Nagwek20"/>
          <w:rFonts w:ascii="Tahoma" w:hAnsi="Tahoma" w:cs="Tahoma"/>
          <w:b/>
          <w:bCs/>
          <w:sz w:val="28"/>
          <w:szCs w:val="28"/>
        </w:rPr>
        <w:t>I</w:t>
      </w:r>
      <w:r w:rsidR="00087C1E" w:rsidRPr="00767E11">
        <w:rPr>
          <w:rStyle w:val="Nagwek20"/>
          <w:rFonts w:ascii="Tahoma" w:hAnsi="Tahoma" w:cs="Tahoma"/>
          <w:b/>
          <w:bCs/>
          <w:sz w:val="28"/>
          <w:szCs w:val="28"/>
        </w:rPr>
        <w:t xml:space="preserve">    TERMIN ZWIĄZANIA OFERTĄ</w:t>
      </w:r>
      <w:bookmarkEnd w:id="5"/>
      <w:bookmarkEnd w:id="6"/>
    </w:p>
    <w:p w:rsidR="00087C1E" w:rsidRPr="007A6796" w:rsidRDefault="00087C1E" w:rsidP="00087C1E">
      <w:pPr>
        <w:pStyle w:val="Nagwek21"/>
        <w:keepNext/>
        <w:keepLines/>
        <w:shd w:val="clear" w:color="auto" w:fill="auto"/>
        <w:tabs>
          <w:tab w:val="left" w:pos="993"/>
        </w:tabs>
        <w:spacing w:after="0" w:line="260" w:lineRule="exact"/>
        <w:ind w:left="20" w:firstLine="0"/>
        <w:rPr>
          <w:rFonts w:ascii="Tahoma" w:hAnsi="Tahoma" w:cs="Tahoma"/>
          <w:sz w:val="20"/>
          <w:szCs w:val="20"/>
        </w:rPr>
      </w:pPr>
    </w:p>
    <w:p w:rsidR="001B0B7A" w:rsidRPr="00F450CA" w:rsidRDefault="006F18BE" w:rsidP="002472D6">
      <w:pPr>
        <w:pStyle w:val="Teksttreci2"/>
        <w:numPr>
          <w:ilvl w:val="0"/>
          <w:numId w:val="6"/>
        </w:numPr>
        <w:shd w:val="clear" w:color="auto" w:fill="auto"/>
        <w:spacing w:before="0" w:after="0" w:line="276" w:lineRule="auto"/>
        <w:ind w:left="284" w:hanging="284"/>
        <w:jc w:val="both"/>
        <w:rPr>
          <w:rFonts w:ascii="Tahoma" w:hAnsi="Tahoma" w:cs="Tahoma"/>
          <w:b/>
          <w:sz w:val="20"/>
          <w:szCs w:val="20"/>
        </w:rPr>
      </w:pPr>
      <w:r w:rsidRPr="00F450CA">
        <w:rPr>
          <w:rFonts w:ascii="Tahoma" w:hAnsi="Tahoma" w:cs="Tahoma"/>
          <w:sz w:val="20"/>
          <w:szCs w:val="20"/>
        </w:rPr>
        <w:t>Wykon</w:t>
      </w:r>
      <w:r w:rsidR="00593042" w:rsidRPr="00F450CA">
        <w:rPr>
          <w:rFonts w:ascii="Tahoma" w:hAnsi="Tahoma" w:cs="Tahoma"/>
          <w:sz w:val="20"/>
          <w:szCs w:val="20"/>
        </w:rPr>
        <w:t xml:space="preserve">awca pozostaje </w:t>
      </w:r>
      <w:r w:rsidR="009A7BD9" w:rsidRPr="00F450CA">
        <w:rPr>
          <w:rFonts w:ascii="Tahoma" w:hAnsi="Tahoma" w:cs="Tahoma"/>
          <w:sz w:val="20"/>
          <w:szCs w:val="20"/>
        </w:rPr>
        <w:t xml:space="preserve">związany ofertą </w:t>
      </w:r>
      <w:r w:rsidRPr="00F450CA">
        <w:rPr>
          <w:rFonts w:ascii="Tahoma" w:hAnsi="Tahoma" w:cs="Tahoma"/>
          <w:sz w:val="20"/>
          <w:szCs w:val="20"/>
        </w:rPr>
        <w:t xml:space="preserve"> </w:t>
      </w:r>
      <w:r w:rsidRPr="00F450CA">
        <w:rPr>
          <w:rFonts w:ascii="Tahoma" w:hAnsi="Tahoma" w:cs="Tahoma"/>
          <w:b/>
          <w:sz w:val="20"/>
          <w:szCs w:val="20"/>
        </w:rPr>
        <w:t>do dnia</w:t>
      </w:r>
      <w:bookmarkStart w:id="7" w:name="bookmark41"/>
      <w:r w:rsidR="006E2523" w:rsidRPr="00F450CA">
        <w:rPr>
          <w:rFonts w:ascii="Tahoma" w:hAnsi="Tahoma" w:cs="Tahoma"/>
          <w:sz w:val="20"/>
          <w:szCs w:val="20"/>
        </w:rPr>
        <w:t xml:space="preserve"> </w:t>
      </w:r>
      <w:r w:rsidR="00247063">
        <w:rPr>
          <w:rStyle w:val="Teksttreci5"/>
          <w:rFonts w:ascii="Tahoma" w:hAnsi="Tahoma" w:cs="Tahoma"/>
          <w:b/>
          <w:sz w:val="20"/>
          <w:szCs w:val="20"/>
        </w:rPr>
        <w:t>23</w:t>
      </w:r>
      <w:r w:rsidR="007961BD" w:rsidRPr="00F450CA">
        <w:rPr>
          <w:rStyle w:val="Teksttreci5"/>
          <w:rFonts w:ascii="Tahoma" w:hAnsi="Tahoma" w:cs="Tahoma"/>
          <w:b/>
          <w:sz w:val="20"/>
          <w:szCs w:val="20"/>
        </w:rPr>
        <w:t>.</w:t>
      </w:r>
      <w:r w:rsidR="00AF281A" w:rsidRPr="00F450CA">
        <w:rPr>
          <w:rStyle w:val="Teksttreci5"/>
          <w:rFonts w:ascii="Tahoma" w:hAnsi="Tahoma" w:cs="Tahoma"/>
          <w:b/>
          <w:sz w:val="20"/>
          <w:szCs w:val="20"/>
        </w:rPr>
        <w:t>05.</w:t>
      </w:r>
      <w:r w:rsidR="007961BD" w:rsidRPr="00F450CA">
        <w:rPr>
          <w:rStyle w:val="Teksttreci5"/>
          <w:rFonts w:ascii="Tahoma" w:hAnsi="Tahoma" w:cs="Tahoma"/>
          <w:b/>
          <w:sz w:val="20"/>
          <w:szCs w:val="20"/>
        </w:rPr>
        <w:t>2023</w:t>
      </w:r>
      <w:r w:rsidRPr="00F450CA">
        <w:rPr>
          <w:rStyle w:val="Teksttreci5"/>
          <w:rFonts w:ascii="Tahoma" w:hAnsi="Tahoma" w:cs="Tahoma"/>
          <w:b/>
          <w:sz w:val="20"/>
          <w:szCs w:val="20"/>
        </w:rPr>
        <w:t xml:space="preserve"> r</w:t>
      </w:r>
      <w:r w:rsidRPr="00F450CA">
        <w:rPr>
          <w:rFonts w:ascii="Tahoma" w:hAnsi="Tahoma" w:cs="Tahoma"/>
          <w:b/>
          <w:sz w:val="20"/>
          <w:szCs w:val="20"/>
        </w:rPr>
        <w:t>.</w:t>
      </w:r>
      <w:bookmarkEnd w:id="7"/>
    </w:p>
    <w:p w:rsidR="009A7BD9" w:rsidRPr="007A6796" w:rsidRDefault="009A7BD9" w:rsidP="002472D6">
      <w:pPr>
        <w:pStyle w:val="Teksttreci2"/>
        <w:numPr>
          <w:ilvl w:val="0"/>
          <w:numId w:val="6"/>
        </w:numPr>
        <w:shd w:val="clear" w:color="auto" w:fill="auto"/>
        <w:spacing w:before="0" w:after="0" w:line="276" w:lineRule="auto"/>
        <w:ind w:left="284" w:right="20" w:hanging="284"/>
        <w:jc w:val="both"/>
        <w:rPr>
          <w:rFonts w:ascii="Tahoma" w:hAnsi="Tahoma" w:cs="Tahoma"/>
          <w:sz w:val="20"/>
          <w:szCs w:val="20"/>
        </w:rPr>
      </w:pPr>
      <w:r w:rsidRPr="007A6796">
        <w:rPr>
          <w:rFonts w:ascii="Tahoma" w:hAnsi="Tahoma" w:cs="Tahoma"/>
          <w:color w:val="auto"/>
          <w:sz w:val="20"/>
          <w:szCs w:val="20"/>
          <w:lang w:bidi="ar-SA"/>
        </w:rPr>
        <w:t>Pierwszym dniem terminu związania ofertą jest dzień, w którym upływa termin składania ofert.</w:t>
      </w:r>
      <w:r w:rsidR="006F18BE" w:rsidRPr="007A6796">
        <w:rPr>
          <w:rFonts w:ascii="Tahoma" w:hAnsi="Tahoma" w:cs="Tahoma"/>
          <w:sz w:val="20"/>
          <w:szCs w:val="20"/>
        </w:rPr>
        <w:t xml:space="preserve"> </w:t>
      </w:r>
    </w:p>
    <w:p w:rsidR="001B0B7A" w:rsidRPr="007A6796" w:rsidRDefault="00087C1E" w:rsidP="00087C1E">
      <w:pPr>
        <w:pStyle w:val="Teksttreci2"/>
        <w:shd w:val="clear" w:color="auto" w:fill="auto"/>
        <w:spacing w:before="0" w:after="0" w:line="276" w:lineRule="auto"/>
        <w:ind w:right="20" w:firstLine="0"/>
        <w:jc w:val="both"/>
        <w:rPr>
          <w:rFonts w:ascii="Tahoma" w:hAnsi="Tahoma" w:cs="Tahoma"/>
          <w:sz w:val="20"/>
          <w:szCs w:val="20"/>
        </w:rPr>
      </w:pPr>
      <w:r w:rsidRPr="007A6796">
        <w:rPr>
          <w:rFonts w:ascii="Tahoma" w:hAnsi="Tahoma" w:cs="Tahoma"/>
          <w:sz w:val="20"/>
          <w:szCs w:val="20"/>
        </w:rPr>
        <w:t xml:space="preserve">3.  </w:t>
      </w:r>
      <w:r w:rsidR="006F18BE" w:rsidRPr="007A6796">
        <w:rPr>
          <w:rFonts w:ascii="Tahoma" w:hAnsi="Tahoma" w:cs="Tahoma"/>
          <w:sz w:val="20"/>
          <w:szCs w:val="20"/>
        </w:rPr>
        <w:t xml:space="preserve">W przypadku, gdy wybór najkorzystniejszej oferty nie nastąpi przed </w:t>
      </w:r>
      <w:r w:rsidR="006E2523" w:rsidRPr="007A6796">
        <w:rPr>
          <w:rFonts w:ascii="Tahoma" w:hAnsi="Tahoma" w:cs="Tahoma"/>
          <w:sz w:val="20"/>
          <w:szCs w:val="20"/>
        </w:rPr>
        <w:t>upływem terminu związania ofertą</w:t>
      </w:r>
      <w:r w:rsidR="006F18BE" w:rsidRPr="007A6796">
        <w:rPr>
          <w:rFonts w:ascii="Tahoma" w:hAnsi="Tahoma" w:cs="Tahoma"/>
          <w:sz w:val="20"/>
          <w:szCs w:val="20"/>
        </w:rPr>
        <w:t xml:space="preserve"> określonego w SWZ, Zamawiający przed </w:t>
      </w:r>
      <w:r w:rsidR="006E2523" w:rsidRPr="007A6796">
        <w:rPr>
          <w:rFonts w:ascii="Tahoma" w:hAnsi="Tahoma" w:cs="Tahoma"/>
          <w:sz w:val="20"/>
          <w:szCs w:val="20"/>
        </w:rPr>
        <w:t>upływem terminu związania ofertą</w:t>
      </w:r>
      <w:r w:rsidR="006F18BE" w:rsidRPr="007A6796">
        <w:rPr>
          <w:rFonts w:ascii="Tahoma" w:hAnsi="Tahoma" w:cs="Tahoma"/>
          <w:sz w:val="20"/>
          <w:szCs w:val="20"/>
        </w:rPr>
        <w:t xml:space="preserve"> zwraca się jednokrotnie do Wykonawców o wyrażenie zgody na przedłużenie tego terminu o wskazywany przez niego okres, nie dłuższy niż 30 dni.</w:t>
      </w:r>
    </w:p>
    <w:p w:rsidR="001B0B7A" w:rsidRPr="007A6796" w:rsidRDefault="00087C1E" w:rsidP="00087C1E">
      <w:pPr>
        <w:pStyle w:val="Teksttreci2"/>
        <w:shd w:val="clear" w:color="auto" w:fill="auto"/>
        <w:spacing w:before="0" w:after="0" w:line="276" w:lineRule="auto"/>
        <w:ind w:right="20" w:firstLine="0"/>
        <w:jc w:val="both"/>
        <w:rPr>
          <w:rFonts w:ascii="Tahoma" w:hAnsi="Tahoma" w:cs="Tahoma"/>
          <w:sz w:val="20"/>
          <w:szCs w:val="20"/>
        </w:rPr>
      </w:pPr>
      <w:r w:rsidRPr="007A6796">
        <w:rPr>
          <w:rFonts w:ascii="Tahoma" w:hAnsi="Tahoma" w:cs="Tahoma"/>
          <w:sz w:val="20"/>
          <w:szCs w:val="20"/>
        </w:rPr>
        <w:t xml:space="preserve">4. </w:t>
      </w:r>
      <w:r w:rsidR="006F18BE" w:rsidRPr="007A6796">
        <w:rPr>
          <w:rFonts w:ascii="Tahoma" w:hAnsi="Tahoma" w:cs="Tahoma"/>
          <w:sz w:val="20"/>
          <w:szCs w:val="20"/>
        </w:rPr>
        <w:t>Przedłużenie terminu związania oferta, o którym mowa w ust. 2, wymaga złożenia przez Wykonawcę pisemnego oświadczenia o wyrażeniu zgody na przed</w:t>
      </w:r>
      <w:r w:rsidR="006E2523" w:rsidRPr="007A6796">
        <w:rPr>
          <w:rFonts w:ascii="Tahoma" w:hAnsi="Tahoma" w:cs="Tahoma"/>
          <w:sz w:val="20"/>
          <w:szCs w:val="20"/>
        </w:rPr>
        <w:t>łużenie terminu związania ofertą</w:t>
      </w:r>
      <w:r w:rsidR="006F18BE" w:rsidRPr="007A6796">
        <w:rPr>
          <w:rFonts w:ascii="Tahoma" w:hAnsi="Tahoma" w:cs="Tahoma"/>
          <w:sz w:val="20"/>
          <w:szCs w:val="20"/>
        </w:rPr>
        <w:t>.</w:t>
      </w:r>
    </w:p>
    <w:p w:rsidR="00F450CA" w:rsidRDefault="00F450CA" w:rsidP="005C74B3">
      <w:pPr>
        <w:pStyle w:val="Nagwek21"/>
        <w:keepNext/>
        <w:keepLines/>
        <w:shd w:val="clear" w:color="auto" w:fill="auto"/>
        <w:tabs>
          <w:tab w:val="left" w:pos="1104"/>
        </w:tabs>
        <w:spacing w:after="0" w:line="336" w:lineRule="exact"/>
        <w:ind w:firstLine="0"/>
        <w:rPr>
          <w:rStyle w:val="Nagwek20"/>
          <w:rFonts w:ascii="Tahoma" w:hAnsi="Tahoma" w:cs="Tahoma"/>
          <w:b/>
          <w:bCs/>
          <w:color w:val="auto"/>
          <w:sz w:val="24"/>
          <w:szCs w:val="24"/>
        </w:rPr>
      </w:pPr>
      <w:bookmarkStart w:id="8" w:name="bookmark47"/>
    </w:p>
    <w:p w:rsidR="005C74B3" w:rsidRPr="00044B5D" w:rsidRDefault="00D20786" w:rsidP="005C74B3">
      <w:pPr>
        <w:pStyle w:val="Nagwek21"/>
        <w:keepNext/>
        <w:keepLines/>
        <w:shd w:val="clear" w:color="auto" w:fill="auto"/>
        <w:tabs>
          <w:tab w:val="left" w:pos="1104"/>
        </w:tabs>
        <w:spacing w:after="0" w:line="336" w:lineRule="exact"/>
        <w:ind w:firstLine="0"/>
        <w:rPr>
          <w:rStyle w:val="Nagwek20"/>
          <w:rFonts w:ascii="Tahoma" w:hAnsi="Tahoma" w:cs="Tahoma"/>
          <w:b/>
          <w:bCs/>
          <w:color w:val="auto"/>
          <w:sz w:val="24"/>
          <w:szCs w:val="24"/>
        </w:rPr>
      </w:pPr>
      <w:r w:rsidRPr="00044B5D">
        <w:rPr>
          <w:rStyle w:val="Nagwek20"/>
          <w:rFonts w:ascii="Tahoma" w:hAnsi="Tahoma" w:cs="Tahoma"/>
          <w:b/>
          <w:bCs/>
          <w:color w:val="auto"/>
          <w:sz w:val="24"/>
          <w:szCs w:val="24"/>
        </w:rPr>
        <w:t xml:space="preserve">IX   </w:t>
      </w:r>
      <w:r w:rsidR="005C74B3" w:rsidRPr="00044B5D">
        <w:rPr>
          <w:rStyle w:val="Nagwek20"/>
          <w:rFonts w:ascii="Tahoma" w:hAnsi="Tahoma" w:cs="Tahoma"/>
          <w:b/>
          <w:bCs/>
          <w:color w:val="auto"/>
          <w:sz w:val="24"/>
          <w:szCs w:val="24"/>
        </w:rPr>
        <w:t>WYMAGANIA DOTYCZĄCE WADIUM</w:t>
      </w:r>
    </w:p>
    <w:p w:rsidR="00066563" w:rsidRDefault="00066563" w:rsidP="00F626B2">
      <w:pPr>
        <w:pStyle w:val="Default"/>
        <w:rPr>
          <w:sz w:val="22"/>
          <w:szCs w:val="22"/>
        </w:rPr>
      </w:pPr>
    </w:p>
    <w:p w:rsidR="00B875AB" w:rsidRPr="007A6796" w:rsidRDefault="003C73BC" w:rsidP="003C73BC">
      <w:pPr>
        <w:pStyle w:val="Default"/>
        <w:spacing w:line="276" w:lineRule="auto"/>
        <w:rPr>
          <w:rFonts w:ascii="Tahoma" w:hAnsi="Tahoma" w:cs="Tahoma"/>
          <w:sz w:val="20"/>
          <w:szCs w:val="20"/>
        </w:rPr>
      </w:pPr>
      <w:r w:rsidRPr="007A6796">
        <w:rPr>
          <w:rFonts w:ascii="Tahoma" w:hAnsi="Tahoma" w:cs="Tahoma"/>
          <w:sz w:val="20"/>
          <w:szCs w:val="20"/>
        </w:rPr>
        <w:t xml:space="preserve">Do </w:t>
      </w:r>
      <w:r w:rsidR="00066563" w:rsidRPr="007A6796">
        <w:rPr>
          <w:rFonts w:ascii="Tahoma" w:hAnsi="Tahoma" w:cs="Tahoma"/>
          <w:sz w:val="20"/>
          <w:szCs w:val="20"/>
        </w:rPr>
        <w:t>udziału w postępowaniu</w:t>
      </w:r>
      <w:r w:rsidRPr="007A6796">
        <w:rPr>
          <w:rFonts w:ascii="Tahoma" w:hAnsi="Tahoma" w:cs="Tahoma"/>
          <w:sz w:val="20"/>
          <w:szCs w:val="20"/>
        </w:rPr>
        <w:t xml:space="preserve"> nie </w:t>
      </w:r>
      <w:r w:rsidR="00066563" w:rsidRPr="007A6796">
        <w:rPr>
          <w:rFonts w:ascii="Tahoma" w:hAnsi="Tahoma" w:cs="Tahoma"/>
          <w:sz w:val="20"/>
          <w:szCs w:val="20"/>
        </w:rPr>
        <w:t xml:space="preserve"> jest </w:t>
      </w:r>
      <w:r w:rsidRPr="007A6796">
        <w:rPr>
          <w:rFonts w:ascii="Tahoma" w:hAnsi="Tahoma" w:cs="Tahoma"/>
          <w:sz w:val="20"/>
          <w:szCs w:val="20"/>
        </w:rPr>
        <w:t xml:space="preserve">wymagane </w:t>
      </w:r>
      <w:r w:rsidR="00066563" w:rsidRPr="007A6796">
        <w:rPr>
          <w:rFonts w:ascii="Tahoma" w:hAnsi="Tahoma" w:cs="Tahoma"/>
          <w:sz w:val="20"/>
          <w:szCs w:val="20"/>
        </w:rPr>
        <w:t>wniesie</w:t>
      </w:r>
      <w:r w:rsidR="009E18E9" w:rsidRPr="007A6796">
        <w:rPr>
          <w:rFonts w:ascii="Tahoma" w:hAnsi="Tahoma" w:cs="Tahoma"/>
          <w:sz w:val="20"/>
          <w:szCs w:val="20"/>
        </w:rPr>
        <w:t xml:space="preserve">nie wadium. </w:t>
      </w:r>
    </w:p>
    <w:p w:rsidR="003C73BC" w:rsidRDefault="003C73BC" w:rsidP="003C73BC">
      <w:pPr>
        <w:pStyle w:val="Default"/>
        <w:spacing w:line="276" w:lineRule="auto"/>
        <w:rPr>
          <w:rFonts w:asciiTheme="minorHAnsi" w:hAnsiTheme="minorHAnsi"/>
          <w:sz w:val="28"/>
          <w:szCs w:val="28"/>
        </w:rPr>
      </w:pPr>
    </w:p>
    <w:p w:rsidR="00763684" w:rsidRPr="005B2E8D" w:rsidRDefault="00D20786" w:rsidP="00763684">
      <w:pPr>
        <w:pStyle w:val="Nagwek21"/>
        <w:keepNext/>
        <w:keepLines/>
        <w:shd w:val="clear" w:color="auto" w:fill="auto"/>
        <w:tabs>
          <w:tab w:val="left" w:pos="1087"/>
        </w:tabs>
        <w:spacing w:after="0" w:line="260" w:lineRule="exact"/>
        <w:ind w:firstLine="0"/>
        <w:rPr>
          <w:rFonts w:ascii="Tahoma" w:hAnsi="Tahoma" w:cs="Tahoma"/>
          <w:sz w:val="28"/>
          <w:szCs w:val="28"/>
        </w:rPr>
      </w:pPr>
      <w:r w:rsidRPr="005B2E8D">
        <w:rPr>
          <w:rStyle w:val="Nagwek20"/>
          <w:rFonts w:ascii="Tahoma" w:hAnsi="Tahoma" w:cs="Tahoma"/>
          <w:b/>
          <w:bCs/>
          <w:sz w:val="28"/>
          <w:szCs w:val="28"/>
        </w:rPr>
        <w:t>X</w:t>
      </w:r>
      <w:r w:rsidR="0054654A" w:rsidRPr="005B2E8D">
        <w:rPr>
          <w:rStyle w:val="Nagwek20"/>
          <w:rFonts w:ascii="Tahoma" w:hAnsi="Tahoma" w:cs="Tahoma"/>
          <w:b/>
          <w:bCs/>
          <w:sz w:val="28"/>
          <w:szCs w:val="28"/>
        </w:rPr>
        <w:t xml:space="preserve">.   </w:t>
      </w:r>
      <w:r w:rsidR="00400EE8" w:rsidRPr="005B2E8D">
        <w:rPr>
          <w:rStyle w:val="Nagwek20"/>
          <w:rFonts w:ascii="Tahoma" w:hAnsi="Tahoma" w:cs="Tahoma"/>
          <w:b/>
          <w:bCs/>
          <w:sz w:val="28"/>
          <w:szCs w:val="28"/>
        </w:rPr>
        <w:t xml:space="preserve">SPOSÓB  ORAZ TERMIN </w:t>
      </w:r>
      <w:r w:rsidR="0054654A" w:rsidRPr="005B2E8D">
        <w:rPr>
          <w:rStyle w:val="Nagwek20"/>
          <w:rFonts w:ascii="Tahoma" w:hAnsi="Tahoma" w:cs="Tahoma"/>
          <w:b/>
          <w:bCs/>
          <w:sz w:val="28"/>
          <w:szCs w:val="28"/>
        </w:rPr>
        <w:t>SKŁADANIA OFERT</w:t>
      </w:r>
      <w:bookmarkEnd w:id="8"/>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 xml:space="preserve">1. Ofertę wraz z wymaganymi dokumentami należy złożyć na platformie zakupowej pod adresem: </w:t>
      </w:r>
      <w:hyperlink r:id="rId19" w:history="1">
        <w:r w:rsidR="00B906C6" w:rsidRPr="007A6796">
          <w:rPr>
            <w:rStyle w:val="Hipercze"/>
            <w:rFonts w:ascii="Tahoma" w:hAnsi="Tahoma" w:cs="Tahoma"/>
            <w:sz w:val="20"/>
            <w:szCs w:val="20"/>
            <w:lang w:bidi="ar-SA"/>
          </w:rPr>
          <w:t>https://platformazakupowa.pl/pn/mszana</w:t>
        </w:r>
      </w:hyperlink>
      <w:r w:rsidR="00B906C6"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 xml:space="preserve">w przedmiotowym postępowaniu w terminie najpóźniej </w:t>
      </w:r>
      <w:r w:rsidR="00871C47"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 xml:space="preserve">do dnia </w:t>
      </w:r>
      <w:r w:rsidR="00247063">
        <w:rPr>
          <w:rFonts w:ascii="Tahoma" w:hAnsi="Tahoma" w:cs="Tahoma"/>
          <w:b/>
          <w:bCs/>
          <w:color w:val="auto"/>
          <w:sz w:val="20"/>
          <w:szCs w:val="20"/>
          <w:lang w:bidi="ar-SA"/>
        </w:rPr>
        <w:t>24</w:t>
      </w:r>
      <w:r w:rsidR="00687F15" w:rsidRPr="007A6796">
        <w:rPr>
          <w:rFonts w:ascii="Tahoma" w:hAnsi="Tahoma" w:cs="Tahoma"/>
          <w:b/>
          <w:bCs/>
          <w:color w:val="auto"/>
          <w:sz w:val="20"/>
          <w:szCs w:val="20"/>
          <w:lang w:bidi="ar-SA"/>
        </w:rPr>
        <w:t>.</w:t>
      </w:r>
      <w:r w:rsidR="00044B5D">
        <w:rPr>
          <w:rFonts w:ascii="Tahoma" w:hAnsi="Tahoma" w:cs="Tahoma"/>
          <w:b/>
          <w:bCs/>
          <w:color w:val="auto"/>
          <w:sz w:val="20"/>
          <w:szCs w:val="20"/>
          <w:lang w:bidi="ar-SA"/>
        </w:rPr>
        <w:t>04</w:t>
      </w:r>
      <w:r w:rsidRPr="007A6796">
        <w:rPr>
          <w:rFonts w:ascii="Tahoma" w:hAnsi="Tahoma" w:cs="Tahoma"/>
          <w:b/>
          <w:bCs/>
          <w:color w:val="auto"/>
          <w:sz w:val="20"/>
          <w:szCs w:val="20"/>
          <w:lang w:bidi="ar-SA"/>
        </w:rPr>
        <w:t>.2023 r.</w:t>
      </w:r>
      <w:r w:rsidR="00871C47" w:rsidRPr="007A6796">
        <w:rPr>
          <w:rFonts w:ascii="Tahoma" w:hAnsi="Tahoma" w:cs="Tahoma"/>
          <w:b/>
          <w:bCs/>
          <w:color w:val="auto"/>
          <w:sz w:val="20"/>
          <w:szCs w:val="20"/>
          <w:lang w:bidi="ar-SA"/>
        </w:rPr>
        <w:t xml:space="preserve"> </w:t>
      </w:r>
      <w:r w:rsidRPr="007A6796">
        <w:rPr>
          <w:rFonts w:ascii="Tahoma" w:hAnsi="Tahoma" w:cs="Tahoma"/>
          <w:color w:val="auto"/>
          <w:sz w:val="20"/>
          <w:szCs w:val="20"/>
          <w:lang w:bidi="ar-SA"/>
        </w:rPr>
        <w:t>do godz.</w:t>
      </w:r>
      <w:r w:rsidR="00044B5D">
        <w:rPr>
          <w:rFonts w:ascii="Tahoma" w:hAnsi="Tahoma" w:cs="Tahoma"/>
          <w:b/>
          <w:bCs/>
          <w:color w:val="auto"/>
          <w:sz w:val="20"/>
          <w:szCs w:val="20"/>
          <w:lang w:bidi="ar-SA"/>
        </w:rPr>
        <w:t>12</w:t>
      </w:r>
      <w:r w:rsidR="00871C47" w:rsidRPr="007A6796">
        <w:rPr>
          <w:rFonts w:ascii="Tahoma" w:hAnsi="Tahoma" w:cs="Tahoma"/>
          <w:b/>
          <w:bCs/>
          <w:color w:val="auto"/>
          <w:sz w:val="20"/>
          <w:szCs w:val="20"/>
          <w:lang w:bidi="ar-SA"/>
        </w:rPr>
        <w:t>:</w:t>
      </w:r>
      <w:r w:rsidRPr="007A6796">
        <w:rPr>
          <w:rFonts w:ascii="Tahoma" w:hAnsi="Tahoma" w:cs="Tahoma"/>
          <w:b/>
          <w:bCs/>
          <w:color w:val="auto"/>
          <w:sz w:val="20"/>
          <w:szCs w:val="20"/>
          <w:lang w:bidi="ar-SA"/>
        </w:rPr>
        <w:t>00</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2. Do oferty należy dołączyć wszystkie wymagane w SWZ dokumenty.</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3. Po wypełnieniu Formularza składania oferty i załadowaniu wszystkich wymaganych załączników należy kliknąć przycisk „Przejdź do podsumowania”.</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7A6796" w:rsidRDefault="006E3328"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 xml:space="preserve">- </w:t>
      </w:r>
      <w:r w:rsidR="00763684" w:rsidRPr="007A6796">
        <w:rPr>
          <w:rFonts w:ascii="Tahoma" w:hAnsi="Tahoma" w:cs="Tahoma"/>
          <w:color w:val="auto"/>
          <w:sz w:val="20"/>
          <w:szCs w:val="20"/>
          <w:lang w:bidi="ar-SA"/>
        </w:rPr>
        <w:t>bezpośrednio na dokumencie przesłanym za pośrednictwem platformy zakupowej oraz</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dla całego pakietu dokumentów w kroku 2 Formularza składania oferty (po kliknięciu w przycisk „Przejdź do podsumowania”).</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5. Za datę przekazania oferty przyjmuje się datę jej przekazania w systemie poprzez kliknięcie przycisku „Złóż ofertę” i wyświetlaniu komunikatu, że oferta została złożona.</w:t>
      </w:r>
    </w:p>
    <w:p w:rsidR="00763684" w:rsidRPr="007A6796" w:rsidRDefault="00763684" w:rsidP="007A7603">
      <w:pPr>
        <w:widowControl/>
        <w:autoSpaceDE w:val="0"/>
        <w:autoSpaceDN w:val="0"/>
        <w:adjustRightInd w:val="0"/>
        <w:spacing w:line="276" w:lineRule="auto"/>
        <w:rPr>
          <w:rFonts w:ascii="Tahoma" w:hAnsi="Tahoma" w:cs="Tahoma"/>
          <w:color w:val="auto"/>
          <w:sz w:val="20"/>
          <w:szCs w:val="20"/>
          <w:lang w:bidi="ar-SA"/>
        </w:rPr>
      </w:pPr>
      <w:r w:rsidRPr="007A6796">
        <w:rPr>
          <w:rFonts w:ascii="Tahoma" w:hAnsi="Tahoma" w:cs="Tahoma"/>
          <w:color w:val="auto"/>
          <w:sz w:val="20"/>
          <w:szCs w:val="20"/>
          <w:lang w:bidi="ar-SA"/>
        </w:rPr>
        <w:lastRenderedPageBreak/>
        <w:t xml:space="preserve">6. Szczegółowa instrukcja dla Wykonawców dotycząca złożenia oferty znajduje się na stronie internetowej pod adresami: </w:t>
      </w:r>
    </w:p>
    <w:p w:rsidR="00763684" w:rsidRPr="007A6796" w:rsidRDefault="00763684" w:rsidP="007A7603">
      <w:pPr>
        <w:widowControl/>
        <w:autoSpaceDE w:val="0"/>
        <w:autoSpaceDN w:val="0"/>
        <w:adjustRightInd w:val="0"/>
        <w:spacing w:line="276" w:lineRule="auto"/>
        <w:rPr>
          <w:rFonts w:ascii="Tahoma" w:hAnsi="Tahoma" w:cs="Tahoma"/>
          <w:color w:val="auto"/>
          <w:sz w:val="20"/>
          <w:szCs w:val="20"/>
          <w:lang w:bidi="ar-SA"/>
        </w:rPr>
      </w:pPr>
      <w:r w:rsidRPr="007A6796">
        <w:rPr>
          <w:rFonts w:ascii="Tahoma" w:hAnsi="Tahoma" w:cs="Tahoma"/>
          <w:color w:val="auto"/>
          <w:sz w:val="20"/>
          <w:szCs w:val="20"/>
          <w:lang w:bidi="ar-SA"/>
        </w:rPr>
        <w:t>https://platformazakupowa.pl/strona/1-regulaminoraz https://platformazakupowa.pl/strona/45-instrukcje</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7. Zamawiający najpóźniej przed otwarciem ofert udostępni na stronie internetowej prowadzonego postępowania kwotę jaką zamierza przeznaczyć na sfinansowanie zamówienia.</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8. Oferta złożona po terminie podlega odrzuceniu.</w:t>
      </w:r>
    </w:p>
    <w:p w:rsidR="00763684" w:rsidRPr="007A6796" w:rsidRDefault="00763684" w:rsidP="007A7603">
      <w:pPr>
        <w:widowControl/>
        <w:autoSpaceDE w:val="0"/>
        <w:autoSpaceDN w:val="0"/>
        <w:adjustRightInd w:val="0"/>
        <w:spacing w:line="276" w:lineRule="auto"/>
        <w:rPr>
          <w:rFonts w:ascii="Tahoma" w:hAnsi="Tahoma" w:cs="Tahoma"/>
          <w:color w:val="auto"/>
          <w:sz w:val="20"/>
          <w:szCs w:val="20"/>
          <w:lang w:bidi="ar-SA"/>
        </w:rPr>
      </w:pPr>
      <w:r w:rsidRPr="007A6796">
        <w:rPr>
          <w:rFonts w:ascii="Tahoma" w:hAnsi="Tahoma" w:cs="Tahoma"/>
          <w:color w:val="auto"/>
          <w:sz w:val="20"/>
          <w:szCs w:val="20"/>
          <w:lang w:bidi="ar-SA"/>
        </w:rPr>
        <w:t xml:space="preserve">9. Otwarcie ofert nastąpi w siedzibie Zamawiającego w dniu </w:t>
      </w:r>
      <w:r w:rsidR="00247063">
        <w:rPr>
          <w:rFonts w:ascii="Tahoma" w:hAnsi="Tahoma" w:cs="Tahoma"/>
          <w:b/>
          <w:bCs/>
          <w:color w:val="auto"/>
          <w:sz w:val="20"/>
          <w:szCs w:val="20"/>
          <w:lang w:bidi="ar-SA"/>
        </w:rPr>
        <w:t>24</w:t>
      </w:r>
      <w:r w:rsidR="00044B5D">
        <w:rPr>
          <w:rFonts w:ascii="Tahoma" w:hAnsi="Tahoma" w:cs="Tahoma"/>
          <w:b/>
          <w:bCs/>
          <w:color w:val="auto"/>
          <w:sz w:val="20"/>
          <w:szCs w:val="20"/>
          <w:lang w:bidi="ar-SA"/>
        </w:rPr>
        <w:t>.04</w:t>
      </w:r>
      <w:r w:rsidRPr="007A6796">
        <w:rPr>
          <w:rFonts w:ascii="Tahoma" w:hAnsi="Tahoma" w:cs="Tahoma"/>
          <w:b/>
          <w:bCs/>
          <w:color w:val="auto"/>
          <w:sz w:val="20"/>
          <w:szCs w:val="20"/>
          <w:lang w:bidi="ar-SA"/>
        </w:rPr>
        <w:t>.2023r.,</w:t>
      </w:r>
      <w:r w:rsidRPr="007A6796">
        <w:rPr>
          <w:rFonts w:ascii="Tahoma" w:hAnsi="Tahoma" w:cs="Tahoma"/>
          <w:color w:val="auto"/>
          <w:sz w:val="20"/>
          <w:szCs w:val="20"/>
          <w:lang w:bidi="ar-SA"/>
        </w:rPr>
        <w:t xml:space="preserve">o godz. </w:t>
      </w:r>
      <w:r w:rsidRPr="007A6796">
        <w:rPr>
          <w:rFonts w:ascii="Tahoma" w:hAnsi="Tahoma" w:cs="Tahoma"/>
          <w:b/>
          <w:bCs/>
          <w:color w:val="auto"/>
          <w:sz w:val="20"/>
          <w:szCs w:val="20"/>
          <w:lang w:bidi="ar-SA"/>
        </w:rPr>
        <w:t>1</w:t>
      </w:r>
      <w:r w:rsidR="00044B5D">
        <w:rPr>
          <w:rFonts w:ascii="Tahoma" w:hAnsi="Tahoma" w:cs="Tahoma"/>
          <w:b/>
          <w:bCs/>
          <w:color w:val="auto"/>
          <w:sz w:val="20"/>
          <w:szCs w:val="20"/>
          <w:lang w:bidi="ar-SA"/>
        </w:rPr>
        <w:t>2</w:t>
      </w:r>
      <w:r w:rsidR="007A6796">
        <w:rPr>
          <w:rFonts w:ascii="Tahoma" w:hAnsi="Tahoma" w:cs="Tahoma"/>
          <w:b/>
          <w:bCs/>
          <w:color w:val="auto"/>
          <w:sz w:val="20"/>
          <w:szCs w:val="20"/>
          <w:lang w:bidi="ar-SA"/>
        </w:rPr>
        <w:t>:3</w:t>
      </w:r>
      <w:r w:rsidRPr="007A6796">
        <w:rPr>
          <w:rFonts w:ascii="Tahoma" w:hAnsi="Tahoma" w:cs="Tahoma"/>
          <w:b/>
          <w:bCs/>
          <w:color w:val="auto"/>
          <w:sz w:val="20"/>
          <w:szCs w:val="20"/>
          <w:lang w:bidi="ar-SA"/>
        </w:rPr>
        <w:t>0</w:t>
      </w:r>
    </w:p>
    <w:p w:rsidR="00763684" w:rsidRPr="007A6796" w:rsidRDefault="003B345F" w:rsidP="007A7603">
      <w:pPr>
        <w:widowControl/>
        <w:autoSpaceDE w:val="0"/>
        <w:autoSpaceDN w:val="0"/>
        <w:adjustRightInd w:val="0"/>
        <w:spacing w:line="276" w:lineRule="auto"/>
        <w:rPr>
          <w:rFonts w:ascii="Tahoma" w:hAnsi="Tahoma" w:cs="Tahoma"/>
          <w:color w:val="auto"/>
          <w:sz w:val="20"/>
          <w:szCs w:val="20"/>
          <w:lang w:bidi="ar-SA"/>
        </w:rPr>
      </w:pPr>
      <w:r w:rsidRPr="007A6796">
        <w:rPr>
          <w:rFonts w:ascii="Tahoma" w:hAnsi="Tahoma" w:cs="Tahoma"/>
          <w:color w:val="auto"/>
          <w:sz w:val="20"/>
          <w:szCs w:val="20"/>
          <w:lang w:bidi="ar-SA"/>
        </w:rPr>
        <w:t>Zamawiający nie przewiduje udziału wykonawców w otwarciu ofert.</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10. Zamawiający, niezwłocznie po otwarciu ofert, udostępnia na stronie internetowej prowadzonego</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postępowania informacje o:</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1) nazwach albo imionach i nazwiskach oraz siedzibach lub miejscach prowadzonej działalności</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gospodarczej albo miejscach zamieszkania wykonawców, których oferty zostały otwarte;</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2) cenach lub kosztach zawartych w ofertach.</w:t>
      </w:r>
    </w:p>
    <w:p w:rsidR="00763684" w:rsidRPr="007A6796" w:rsidRDefault="00763684" w:rsidP="007A7603">
      <w:pPr>
        <w:widowControl/>
        <w:autoSpaceDE w:val="0"/>
        <w:autoSpaceDN w:val="0"/>
        <w:adjustRightInd w:val="0"/>
        <w:spacing w:after="17" w:line="276" w:lineRule="auto"/>
        <w:rPr>
          <w:rFonts w:ascii="Tahoma" w:hAnsi="Tahoma" w:cs="Tahoma"/>
          <w:color w:val="auto"/>
          <w:sz w:val="20"/>
          <w:szCs w:val="20"/>
          <w:lang w:bidi="ar-SA"/>
        </w:rPr>
      </w:pPr>
      <w:r w:rsidRPr="007A6796">
        <w:rPr>
          <w:rFonts w:ascii="Tahoma" w:hAnsi="Tahoma" w:cs="Tahoma"/>
          <w:color w:val="auto"/>
          <w:sz w:val="20"/>
          <w:szCs w:val="20"/>
          <w:lang w:bidi="ar-SA"/>
        </w:rPr>
        <w:t>11. W</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przypadku awarii systemu która powoduje brak możliwości otwarcia ofert w terminie określonym przez zamawiającego, otwarcie ofert nastąpi niezwłocznie po usunięciu</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awarii.</w:t>
      </w:r>
    </w:p>
    <w:p w:rsidR="00763684" w:rsidRPr="007A6796" w:rsidRDefault="00763684" w:rsidP="007A7603">
      <w:pPr>
        <w:widowControl/>
        <w:autoSpaceDE w:val="0"/>
        <w:autoSpaceDN w:val="0"/>
        <w:adjustRightInd w:val="0"/>
        <w:spacing w:line="276" w:lineRule="auto"/>
        <w:rPr>
          <w:rFonts w:ascii="Tahoma" w:hAnsi="Tahoma" w:cs="Tahoma"/>
          <w:color w:val="auto"/>
          <w:sz w:val="20"/>
          <w:szCs w:val="20"/>
          <w:lang w:bidi="ar-SA"/>
        </w:rPr>
      </w:pPr>
      <w:r w:rsidRPr="007A6796">
        <w:rPr>
          <w:rFonts w:ascii="Tahoma" w:hAnsi="Tahoma" w:cs="Tahoma"/>
          <w:color w:val="auto"/>
          <w:sz w:val="20"/>
          <w:szCs w:val="20"/>
          <w:lang w:bidi="ar-SA"/>
        </w:rPr>
        <w:t>12. Wycofanie oferty</w:t>
      </w:r>
      <w:r w:rsidR="00F441A3" w:rsidRPr="007A6796">
        <w:rPr>
          <w:rFonts w:ascii="Tahoma" w:hAnsi="Tahoma" w:cs="Tahoma"/>
          <w:color w:val="auto"/>
          <w:sz w:val="20"/>
          <w:szCs w:val="20"/>
          <w:lang w:bidi="ar-SA"/>
        </w:rPr>
        <w:t xml:space="preserve"> </w:t>
      </w:r>
      <w:r w:rsidRPr="007A6796">
        <w:rPr>
          <w:rFonts w:ascii="Tahoma" w:hAnsi="Tahoma" w:cs="Tahoma"/>
          <w:b/>
          <w:bCs/>
          <w:color w:val="auto"/>
          <w:sz w:val="20"/>
          <w:szCs w:val="20"/>
          <w:lang w:bidi="ar-SA"/>
        </w:rPr>
        <w:t>-</w:t>
      </w:r>
      <w:r w:rsidR="00F441A3" w:rsidRPr="007A6796">
        <w:rPr>
          <w:rFonts w:ascii="Tahoma" w:hAnsi="Tahoma" w:cs="Tahoma"/>
          <w:b/>
          <w:bCs/>
          <w:color w:val="auto"/>
          <w:sz w:val="20"/>
          <w:szCs w:val="20"/>
          <w:lang w:bidi="ar-SA"/>
        </w:rPr>
        <w:t xml:space="preserve"> </w:t>
      </w:r>
      <w:r w:rsidR="00F441A3" w:rsidRPr="007A6796">
        <w:rPr>
          <w:rFonts w:ascii="Tahoma" w:hAnsi="Tahoma" w:cs="Tahoma"/>
          <w:b/>
          <w:color w:val="auto"/>
          <w:sz w:val="20"/>
          <w:szCs w:val="20"/>
          <w:lang w:bidi="ar-SA"/>
        </w:rPr>
        <w:t>W</w:t>
      </w:r>
      <w:r w:rsidRPr="007A6796">
        <w:rPr>
          <w:rFonts w:ascii="Tahoma" w:hAnsi="Tahoma" w:cs="Tahoma"/>
          <w:b/>
          <w:color w:val="auto"/>
          <w:sz w:val="20"/>
          <w:szCs w:val="20"/>
          <w:lang w:bidi="ar-SA"/>
        </w:rPr>
        <w:t>ykonawca</w:t>
      </w:r>
      <w:r w:rsidRPr="007A6796">
        <w:rPr>
          <w:rFonts w:ascii="Tahoma" w:hAnsi="Tahoma" w:cs="Tahoma"/>
          <w:color w:val="auto"/>
          <w:sz w:val="20"/>
          <w:szCs w:val="20"/>
          <w:lang w:bidi="ar-SA"/>
        </w:rPr>
        <w:t>, za pośrednictwem platformy zakupowej może przed upływem terminu do składania ofert</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wycofać ofertę. Sposób dokonywania wycofania oferty zamieszczono w instrukcji zamieszczonej na stronie internetowej pod adresem</w:t>
      </w:r>
      <w:r w:rsidR="00DE1A49" w:rsidRPr="007A6796">
        <w:rPr>
          <w:rFonts w:ascii="Tahoma" w:hAnsi="Tahoma" w:cs="Tahoma"/>
          <w:color w:val="auto"/>
          <w:sz w:val="20"/>
          <w:szCs w:val="20"/>
          <w:lang w:bidi="ar-SA"/>
        </w:rPr>
        <w:t xml:space="preserve"> </w:t>
      </w:r>
      <w:r w:rsidRPr="007A6796">
        <w:rPr>
          <w:rFonts w:ascii="Tahoma" w:hAnsi="Tahoma" w:cs="Tahoma"/>
          <w:color w:val="auto"/>
          <w:sz w:val="20"/>
          <w:szCs w:val="20"/>
          <w:lang w:bidi="ar-SA"/>
        </w:rPr>
        <w:t>https://platformazakupowa.pl/strona/45-instrukcje.</w:t>
      </w:r>
    </w:p>
    <w:p w:rsidR="00570361" w:rsidRPr="00570361" w:rsidRDefault="00570361" w:rsidP="00570361">
      <w:pPr>
        <w:spacing w:line="276" w:lineRule="auto"/>
        <w:rPr>
          <w:rFonts w:asciiTheme="minorHAnsi" w:hAnsiTheme="minorHAnsi"/>
        </w:rPr>
      </w:pPr>
      <w:bookmarkStart w:id="9" w:name="bookmark53"/>
    </w:p>
    <w:p w:rsidR="00AA2456" w:rsidRPr="00044B5D"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4"/>
          <w:szCs w:val="24"/>
        </w:rPr>
      </w:pPr>
      <w:r w:rsidRPr="00044B5D">
        <w:rPr>
          <w:rStyle w:val="Nagwek20"/>
          <w:rFonts w:ascii="Tahoma" w:hAnsi="Tahoma" w:cs="Tahoma"/>
          <w:b/>
          <w:bCs/>
          <w:sz w:val="24"/>
          <w:szCs w:val="24"/>
        </w:rPr>
        <w:t>IX</w:t>
      </w:r>
      <w:r w:rsidR="00AA2456" w:rsidRPr="00044B5D">
        <w:rPr>
          <w:rStyle w:val="Nagwek20"/>
          <w:rFonts w:ascii="Tahoma" w:hAnsi="Tahoma" w:cs="Tahoma"/>
          <w:b/>
          <w:bCs/>
          <w:sz w:val="24"/>
          <w:szCs w:val="24"/>
        </w:rPr>
        <w:t xml:space="preserve"> </w:t>
      </w:r>
      <w:bookmarkStart w:id="10" w:name="bookmark50"/>
      <w:bookmarkStart w:id="11" w:name="bookmark51"/>
      <w:r w:rsidRPr="00044B5D">
        <w:rPr>
          <w:rStyle w:val="Nagwek20"/>
          <w:rFonts w:ascii="Tahoma" w:hAnsi="Tahoma" w:cs="Tahoma"/>
          <w:b/>
          <w:bCs/>
          <w:sz w:val="24"/>
          <w:szCs w:val="24"/>
        </w:rPr>
        <w:t xml:space="preserve">  </w:t>
      </w:r>
      <w:r w:rsidR="00AA2456" w:rsidRPr="00044B5D">
        <w:rPr>
          <w:rStyle w:val="Nagwek20"/>
          <w:rFonts w:ascii="Tahoma" w:hAnsi="Tahoma" w:cs="Tahoma"/>
          <w:b/>
          <w:bCs/>
          <w:sz w:val="24"/>
          <w:szCs w:val="24"/>
        </w:rPr>
        <w:t>SPOSÓB OBLICZENIA CENY</w:t>
      </w:r>
      <w:bookmarkEnd w:id="10"/>
      <w:bookmarkEnd w:id="11"/>
    </w:p>
    <w:p w:rsidR="00AA2456" w:rsidRPr="00044B5D" w:rsidRDefault="00AA2456" w:rsidP="00AA2456">
      <w:pPr>
        <w:pStyle w:val="Nagwek21"/>
        <w:keepNext/>
        <w:keepLines/>
        <w:shd w:val="clear" w:color="auto" w:fill="auto"/>
        <w:tabs>
          <w:tab w:val="left" w:pos="1186"/>
        </w:tabs>
        <w:spacing w:after="0" w:line="260" w:lineRule="exact"/>
        <w:ind w:firstLine="0"/>
        <w:rPr>
          <w:rFonts w:ascii="Tahoma" w:hAnsi="Tahoma" w:cs="Tahoma"/>
          <w:sz w:val="24"/>
          <w:szCs w:val="24"/>
        </w:rPr>
      </w:pPr>
    </w:p>
    <w:p w:rsidR="00021BD0" w:rsidRDefault="004C0577" w:rsidP="00021BD0">
      <w:pPr>
        <w:pStyle w:val="Teksttreci2"/>
        <w:shd w:val="clear" w:color="auto" w:fill="auto"/>
        <w:spacing w:before="0" w:after="0" w:line="276" w:lineRule="auto"/>
        <w:ind w:left="284" w:hanging="284"/>
        <w:jc w:val="both"/>
        <w:rPr>
          <w:rFonts w:ascii="Tahoma" w:hAnsi="Tahoma" w:cs="Tahoma"/>
          <w:sz w:val="20"/>
          <w:szCs w:val="20"/>
        </w:rPr>
      </w:pPr>
      <w:r w:rsidRPr="00C53BE7">
        <w:rPr>
          <w:rFonts w:ascii="Tahoma" w:hAnsi="Tahoma" w:cs="Tahoma"/>
          <w:sz w:val="20"/>
          <w:szCs w:val="20"/>
        </w:rPr>
        <w:t xml:space="preserve">1. </w:t>
      </w:r>
      <w:r w:rsidR="00687BD8" w:rsidRPr="00C53BE7">
        <w:rPr>
          <w:rFonts w:ascii="Tahoma" w:hAnsi="Tahoma" w:cs="Tahoma"/>
          <w:sz w:val="20"/>
          <w:szCs w:val="20"/>
        </w:rPr>
        <w:t>Wykonawca w Ofercie sporządzonej na</w:t>
      </w:r>
      <w:r w:rsidR="00AA2456" w:rsidRPr="00C53BE7">
        <w:rPr>
          <w:rFonts w:ascii="Tahoma" w:hAnsi="Tahoma" w:cs="Tahoma"/>
          <w:sz w:val="20"/>
          <w:szCs w:val="20"/>
        </w:rPr>
        <w:t xml:space="preserve"> Fo</w:t>
      </w:r>
      <w:r w:rsidR="00687BD8" w:rsidRPr="00C53BE7">
        <w:rPr>
          <w:rFonts w:ascii="Tahoma" w:hAnsi="Tahoma" w:cs="Tahoma"/>
          <w:sz w:val="20"/>
          <w:szCs w:val="20"/>
        </w:rPr>
        <w:t xml:space="preserve">rmularzu Ofertowym </w:t>
      </w:r>
      <w:r w:rsidR="00AA2456" w:rsidRPr="00C53BE7">
        <w:rPr>
          <w:rFonts w:ascii="Tahoma" w:hAnsi="Tahoma" w:cs="Tahoma"/>
          <w:sz w:val="20"/>
          <w:szCs w:val="20"/>
        </w:rPr>
        <w:t>według wzoru sta</w:t>
      </w:r>
      <w:r w:rsidR="00F441A3" w:rsidRPr="00C53BE7">
        <w:rPr>
          <w:rFonts w:ascii="Tahoma" w:hAnsi="Tahoma" w:cs="Tahoma"/>
          <w:sz w:val="20"/>
          <w:szCs w:val="20"/>
        </w:rPr>
        <w:t xml:space="preserve">nowiącego Załącznik </w:t>
      </w:r>
      <w:r w:rsidR="00702257" w:rsidRPr="00C53BE7">
        <w:rPr>
          <w:rFonts w:ascii="Tahoma" w:hAnsi="Tahoma" w:cs="Tahoma"/>
          <w:sz w:val="20"/>
          <w:szCs w:val="20"/>
        </w:rPr>
        <w:t xml:space="preserve">do </w:t>
      </w:r>
    </w:p>
    <w:p w:rsidR="00AA2456" w:rsidRDefault="00021BD0" w:rsidP="00021BD0">
      <w:pPr>
        <w:pStyle w:val="Teksttreci2"/>
        <w:shd w:val="clear" w:color="auto" w:fill="auto"/>
        <w:spacing w:before="0" w:after="0" w:line="276" w:lineRule="auto"/>
        <w:ind w:left="284" w:hanging="284"/>
        <w:jc w:val="both"/>
        <w:rPr>
          <w:rFonts w:ascii="Tahoma" w:hAnsi="Tahoma" w:cs="Tahoma"/>
          <w:sz w:val="20"/>
          <w:szCs w:val="20"/>
        </w:rPr>
      </w:pPr>
      <w:r>
        <w:rPr>
          <w:rFonts w:ascii="Tahoma" w:hAnsi="Tahoma" w:cs="Tahoma"/>
          <w:sz w:val="20"/>
          <w:szCs w:val="20"/>
        </w:rPr>
        <w:t xml:space="preserve">    </w:t>
      </w:r>
      <w:r w:rsidR="00702257" w:rsidRPr="00C53BE7">
        <w:rPr>
          <w:rFonts w:ascii="Tahoma" w:hAnsi="Tahoma" w:cs="Tahoma"/>
          <w:sz w:val="20"/>
          <w:szCs w:val="20"/>
        </w:rPr>
        <w:t>SWZ</w:t>
      </w:r>
      <w:r w:rsidR="00687BD8" w:rsidRPr="00C53BE7">
        <w:rPr>
          <w:rFonts w:ascii="Tahoma" w:hAnsi="Tahoma" w:cs="Tahoma"/>
          <w:sz w:val="20"/>
          <w:szCs w:val="20"/>
        </w:rPr>
        <w:t xml:space="preserve"> określa cenę oferty brutto</w:t>
      </w:r>
      <w:r w:rsidR="00687F15" w:rsidRPr="00C53BE7">
        <w:rPr>
          <w:rFonts w:ascii="Tahoma" w:hAnsi="Tahoma" w:cs="Tahoma"/>
          <w:sz w:val="20"/>
          <w:szCs w:val="20"/>
        </w:rPr>
        <w:t xml:space="preserve">, </w:t>
      </w:r>
      <w:r w:rsidR="00F74C02" w:rsidRPr="00C53BE7">
        <w:rPr>
          <w:rFonts w:ascii="Tahoma" w:hAnsi="Tahoma" w:cs="Tahoma"/>
          <w:sz w:val="20"/>
          <w:szCs w:val="20"/>
        </w:rPr>
        <w:t xml:space="preserve"> </w:t>
      </w:r>
      <w:r w:rsidR="00687BD8" w:rsidRPr="00C53BE7">
        <w:rPr>
          <w:rFonts w:ascii="Tahoma" w:hAnsi="Tahoma" w:cs="Tahoma"/>
          <w:sz w:val="20"/>
          <w:szCs w:val="20"/>
        </w:rPr>
        <w:t xml:space="preserve">która stanowić będzie </w:t>
      </w:r>
      <w:r w:rsidR="003A61C2" w:rsidRPr="00C53BE7">
        <w:rPr>
          <w:rFonts w:ascii="Tahoma" w:hAnsi="Tahoma" w:cs="Tahoma"/>
          <w:sz w:val="20"/>
          <w:szCs w:val="20"/>
        </w:rPr>
        <w:t xml:space="preserve">wynagrodzenie </w:t>
      </w:r>
      <w:r w:rsidR="00687F15" w:rsidRPr="00C53BE7">
        <w:rPr>
          <w:rFonts w:ascii="Tahoma" w:hAnsi="Tahoma" w:cs="Tahoma"/>
          <w:b/>
          <w:sz w:val="20"/>
          <w:szCs w:val="20"/>
        </w:rPr>
        <w:t>ryczałtowe</w:t>
      </w:r>
      <w:r w:rsidR="003A61C2" w:rsidRPr="00C53BE7">
        <w:rPr>
          <w:rFonts w:ascii="Tahoma" w:hAnsi="Tahoma" w:cs="Tahoma"/>
          <w:b/>
          <w:sz w:val="20"/>
          <w:szCs w:val="20"/>
        </w:rPr>
        <w:t xml:space="preserve"> Wykonawcy</w:t>
      </w:r>
      <w:r w:rsidR="00F74C02" w:rsidRPr="00C53BE7">
        <w:rPr>
          <w:rFonts w:ascii="Tahoma" w:hAnsi="Tahoma" w:cs="Tahoma"/>
          <w:b/>
          <w:sz w:val="20"/>
          <w:szCs w:val="20"/>
        </w:rPr>
        <w:t xml:space="preserve"> </w:t>
      </w:r>
      <w:r w:rsidR="003C73BC" w:rsidRPr="00C53BE7">
        <w:rPr>
          <w:rFonts w:ascii="Tahoma" w:hAnsi="Tahoma" w:cs="Tahoma"/>
          <w:sz w:val="20"/>
          <w:szCs w:val="20"/>
        </w:rPr>
        <w:t xml:space="preserve">za realizację </w:t>
      </w:r>
      <w:r w:rsidR="00F74C02" w:rsidRPr="00C53BE7">
        <w:rPr>
          <w:rFonts w:ascii="Tahoma" w:hAnsi="Tahoma" w:cs="Tahoma"/>
          <w:sz w:val="20"/>
          <w:szCs w:val="20"/>
        </w:rPr>
        <w:t xml:space="preserve"> </w:t>
      </w:r>
      <w:r w:rsidR="003A61C2" w:rsidRPr="00C53BE7">
        <w:rPr>
          <w:rFonts w:ascii="Tahoma" w:hAnsi="Tahoma" w:cs="Tahoma"/>
          <w:sz w:val="20"/>
          <w:szCs w:val="20"/>
        </w:rPr>
        <w:t xml:space="preserve">przedmiotu </w:t>
      </w:r>
      <w:r w:rsidR="00F74C02" w:rsidRPr="00C53BE7">
        <w:rPr>
          <w:rFonts w:ascii="Tahoma" w:hAnsi="Tahoma" w:cs="Tahoma"/>
          <w:sz w:val="20"/>
          <w:szCs w:val="20"/>
        </w:rPr>
        <w:t xml:space="preserve">zamówienia. </w:t>
      </w:r>
    </w:p>
    <w:p w:rsidR="00021BD0" w:rsidRPr="00C53BE7" w:rsidRDefault="00021BD0" w:rsidP="00021BD0">
      <w:pPr>
        <w:pStyle w:val="Teksttreci2"/>
        <w:shd w:val="clear" w:color="auto" w:fill="auto"/>
        <w:spacing w:before="0" w:after="0" w:line="240" w:lineRule="auto"/>
        <w:ind w:left="284" w:hanging="284"/>
        <w:jc w:val="both"/>
        <w:rPr>
          <w:rFonts w:ascii="Tahoma" w:hAnsi="Tahoma" w:cs="Tahoma"/>
          <w:sz w:val="20"/>
          <w:szCs w:val="20"/>
        </w:rPr>
      </w:pPr>
    </w:p>
    <w:p w:rsidR="00702257" w:rsidRPr="00C53BE7" w:rsidRDefault="00AA2456" w:rsidP="003C73BC">
      <w:pPr>
        <w:pStyle w:val="Teksttreci2"/>
        <w:shd w:val="clear" w:color="auto" w:fill="auto"/>
        <w:spacing w:before="0" w:after="120" w:line="276" w:lineRule="auto"/>
        <w:ind w:left="284" w:hanging="284"/>
        <w:jc w:val="both"/>
        <w:rPr>
          <w:rFonts w:ascii="Tahoma" w:hAnsi="Tahoma" w:cs="Tahoma"/>
          <w:sz w:val="20"/>
          <w:szCs w:val="20"/>
        </w:rPr>
      </w:pPr>
      <w:r w:rsidRPr="00C53BE7">
        <w:rPr>
          <w:rFonts w:ascii="Tahoma" w:hAnsi="Tahoma" w:cs="Tahoma"/>
          <w:sz w:val="20"/>
          <w:szCs w:val="20"/>
        </w:rPr>
        <w:t xml:space="preserve">2. </w:t>
      </w:r>
      <w:r w:rsidR="00172352" w:rsidRPr="00C53BE7">
        <w:rPr>
          <w:rFonts w:ascii="Tahoma" w:hAnsi="Tahoma" w:cs="Tahoma"/>
          <w:color w:val="auto"/>
          <w:sz w:val="20"/>
          <w:szCs w:val="20"/>
          <w:lang w:bidi="ar-SA"/>
        </w:rPr>
        <w:t>Cena Oferty w Formularzu Ofertowym</w:t>
      </w:r>
      <w:r w:rsidR="00FC5FF2" w:rsidRPr="00C53BE7">
        <w:rPr>
          <w:rFonts w:ascii="Tahoma" w:hAnsi="Tahoma" w:cs="Tahoma"/>
          <w:color w:val="auto"/>
          <w:sz w:val="20"/>
          <w:szCs w:val="20"/>
          <w:lang w:bidi="ar-SA"/>
        </w:rPr>
        <w:t xml:space="preserve"> </w:t>
      </w:r>
      <w:r w:rsidR="00172352" w:rsidRPr="00C53BE7">
        <w:rPr>
          <w:rFonts w:ascii="Tahoma" w:hAnsi="Tahoma" w:cs="Tahoma"/>
          <w:color w:val="auto"/>
          <w:sz w:val="20"/>
          <w:szCs w:val="20"/>
          <w:lang w:bidi="ar-SA"/>
        </w:rPr>
        <w:t xml:space="preserve">musi być wyrażona liczbowo i słownie. </w:t>
      </w:r>
      <w:r w:rsidR="00702257" w:rsidRPr="00C53BE7">
        <w:rPr>
          <w:rFonts w:ascii="Tahoma" w:hAnsi="Tahoma" w:cs="Tahoma"/>
          <w:color w:val="auto"/>
          <w:sz w:val="20"/>
          <w:szCs w:val="20"/>
          <w:lang w:bidi="ar-SA"/>
        </w:rPr>
        <w:t xml:space="preserve">Za ustalenie </w:t>
      </w:r>
      <w:r w:rsidRPr="00C53BE7">
        <w:rPr>
          <w:rFonts w:ascii="Tahoma" w:hAnsi="Tahoma" w:cs="Tahoma"/>
          <w:color w:val="auto"/>
          <w:sz w:val="20"/>
          <w:szCs w:val="20"/>
          <w:lang w:bidi="ar-SA"/>
        </w:rPr>
        <w:t xml:space="preserve"> wynagrodzenia</w:t>
      </w:r>
      <w:r w:rsidR="004C0577" w:rsidRPr="00C53BE7">
        <w:rPr>
          <w:rFonts w:ascii="Tahoma" w:hAnsi="Tahoma" w:cs="Tahoma"/>
          <w:color w:val="auto"/>
          <w:sz w:val="20"/>
          <w:szCs w:val="20"/>
          <w:lang w:bidi="ar-SA"/>
        </w:rPr>
        <w:t xml:space="preserve"> </w:t>
      </w:r>
      <w:r w:rsidR="003C73BC" w:rsidRPr="00C53BE7">
        <w:rPr>
          <w:rFonts w:ascii="Tahoma" w:hAnsi="Tahoma" w:cs="Tahoma"/>
          <w:color w:val="auto"/>
          <w:sz w:val="20"/>
          <w:szCs w:val="20"/>
          <w:lang w:bidi="ar-SA"/>
        </w:rPr>
        <w:t>Wykonawcy,</w:t>
      </w:r>
      <w:r w:rsidRPr="00C53BE7">
        <w:rPr>
          <w:rFonts w:ascii="Tahoma" w:hAnsi="Tahoma" w:cs="Tahoma"/>
          <w:color w:val="auto"/>
          <w:sz w:val="20"/>
          <w:szCs w:val="20"/>
          <w:lang w:bidi="ar-SA"/>
        </w:rPr>
        <w:t xml:space="preserve"> odpowiada wyłącznie wykonawca</w:t>
      </w:r>
      <w:r w:rsidR="00702257" w:rsidRPr="00C53BE7">
        <w:rPr>
          <w:rFonts w:ascii="Tahoma" w:hAnsi="Tahoma" w:cs="Tahoma"/>
          <w:color w:val="auto"/>
          <w:sz w:val="20"/>
          <w:szCs w:val="20"/>
          <w:lang w:bidi="ar-SA"/>
        </w:rPr>
        <w:t>.</w:t>
      </w:r>
      <w:r w:rsidR="00172352" w:rsidRPr="00C53BE7">
        <w:rPr>
          <w:rFonts w:ascii="Tahoma" w:hAnsi="Tahoma" w:cs="Tahoma"/>
          <w:sz w:val="20"/>
          <w:szCs w:val="20"/>
        </w:rPr>
        <w:t xml:space="preserve"> W przypadku rozbi</w:t>
      </w:r>
      <w:r w:rsidR="00FC5FF2" w:rsidRPr="00C53BE7">
        <w:rPr>
          <w:rFonts w:ascii="Tahoma" w:hAnsi="Tahoma" w:cs="Tahoma"/>
          <w:sz w:val="20"/>
          <w:szCs w:val="20"/>
        </w:rPr>
        <w:t xml:space="preserve">eżności pomiędzy ceną ofertową </w:t>
      </w:r>
      <w:r w:rsidR="00172352" w:rsidRPr="00C53BE7">
        <w:rPr>
          <w:rFonts w:ascii="Tahoma" w:hAnsi="Tahoma" w:cs="Tahoma"/>
          <w:sz w:val="20"/>
          <w:szCs w:val="20"/>
        </w:rPr>
        <w:t xml:space="preserve"> podaną cyfrowo a słownie, jako wartość właś</w:t>
      </w:r>
      <w:r w:rsidR="003C73BC" w:rsidRPr="00C53BE7">
        <w:rPr>
          <w:rFonts w:ascii="Tahoma" w:hAnsi="Tahoma" w:cs="Tahoma"/>
          <w:sz w:val="20"/>
          <w:szCs w:val="20"/>
        </w:rPr>
        <w:t xml:space="preserve">ciwa zostanie przyjęta cena </w:t>
      </w:r>
      <w:r w:rsidR="00172352" w:rsidRPr="00C53BE7">
        <w:rPr>
          <w:rFonts w:ascii="Tahoma" w:hAnsi="Tahoma" w:cs="Tahoma"/>
          <w:sz w:val="20"/>
          <w:szCs w:val="20"/>
        </w:rPr>
        <w:t xml:space="preserve"> podana słownie.</w:t>
      </w:r>
    </w:p>
    <w:p w:rsidR="00172352" w:rsidRPr="00C53BE7" w:rsidRDefault="003C73BC" w:rsidP="00172352">
      <w:pPr>
        <w:widowControl/>
        <w:autoSpaceDE w:val="0"/>
        <w:autoSpaceDN w:val="0"/>
        <w:adjustRightInd w:val="0"/>
        <w:spacing w:line="276" w:lineRule="auto"/>
        <w:ind w:left="284" w:hanging="284"/>
        <w:rPr>
          <w:rFonts w:ascii="Tahoma" w:hAnsi="Tahoma" w:cs="Tahoma"/>
          <w:color w:val="auto"/>
          <w:sz w:val="20"/>
          <w:szCs w:val="20"/>
          <w:lang w:bidi="ar-SA"/>
        </w:rPr>
      </w:pPr>
      <w:r w:rsidRPr="00C53BE7">
        <w:rPr>
          <w:rFonts w:ascii="Tahoma" w:hAnsi="Tahoma" w:cs="Tahoma"/>
          <w:color w:val="auto"/>
          <w:sz w:val="20"/>
          <w:szCs w:val="20"/>
          <w:lang w:bidi="ar-SA"/>
        </w:rPr>
        <w:t>3</w:t>
      </w:r>
      <w:r w:rsidR="00AA2456" w:rsidRPr="00C53BE7">
        <w:rPr>
          <w:rFonts w:ascii="Tahoma" w:hAnsi="Tahoma" w:cs="Tahoma"/>
          <w:color w:val="auto"/>
          <w:sz w:val="20"/>
          <w:szCs w:val="20"/>
          <w:lang w:bidi="ar-SA"/>
        </w:rPr>
        <w:t>.</w:t>
      </w:r>
      <w:r w:rsidR="00702257" w:rsidRPr="00C53BE7">
        <w:rPr>
          <w:rFonts w:ascii="Tahoma" w:hAnsi="Tahoma" w:cs="Tahoma"/>
          <w:color w:val="auto"/>
          <w:sz w:val="20"/>
          <w:szCs w:val="20"/>
          <w:lang w:bidi="ar-SA"/>
        </w:rPr>
        <w:t xml:space="preserve"> </w:t>
      </w:r>
      <w:r w:rsidRPr="00C53BE7">
        <w:rPr>
          <w:rFonts w:ascii="Tahoma" w:hAnsi="Tahoma" w:cs="Tahoma"/>
          <w:color w:val="auto"/>
          <w:sz w:val="20"/>
          <w:szCs w:val="20"/>
          <w:lang w:bidi="ar-SA"/>
        </w:rPr>
        <w:t xml:space="preserve"> Wynagrodzenie </w:t>
      </w:r>
      <w:r w:rsidR="00172352" w:rsidRPr="00C53BE7">
        <w:rPr>
          <w:rFonts w:ascii="Tahoma" w:hAnsi="Tahoma" w:cs="Tahoma"/>
          <w:color w:val="auto"/>
          <w:sz w:val="20"/>
          <w:szCs w:val="20"/>
          <w:lang w:bidi="ar-SA"/>
        </w:rPr>
        <w:t xml:space="preserve"> Wykonawcy musi uwzględniać wszystkie koszty bezpośrednie i pośrednie, jakie uważa za niezbędne do poniesienia dla terminowego i prawidłowego wykonania przedmiotu zamówienia w tym zysk Wykonawcy. </w:t>
      </w:r>
    </w:p>
    <w:p w:rsidR="00AA2456" w:rsidRPr="00C53BE7" w:rsidRDefault="003C73BC" w:rsidP="00172352">
      <w:pPr>
        <w:widowControl/>
        <w:autoSpaceDE w:val="0"/>
        <w:autoSpaceDN w:val="0"/>
        <w:adjustRightInd w:val="0"/>
        <w:spacing w:line="276" w:lineRule="auto"/>
        <w:ind w:left="284" w:hanging="284"/>
        <w:rPr>
          <w:rFonts w:ascii="Tahoma" w:hAnsi="Tahoma" w:cs="Tahoma"/>
          <w:color w:val="auto"/>
          <w:sz w:val="20"/>
          <w:szCs w:val="20"/>
          <w:lang w:bidi="ar-SA"/>
        </w:rPr>
      </w:pPr>
      <w:r w:rsidRPr="00C53BE7">
        <w:rPr>
          <w:rFonts w:ascii="Tahoma" w:hAnsi="Tahoma" w:cs="Tahoma"/>
          <w:color w:val="auto"/>
          <w:sz w:val="20"/>
          <w:szCs w:val="20"/>
          <w:lang w:bidi="ar-SA"/>
        </w:rPr>
        <w:t xml:space="preserve"> 4</w:t>
      </w:r>
      <w:r w:rsidR="00702257" w:rsidRPr="00C53BE7">
        <w:rPr>
          <w:rFonts w:ascii="Tahoma" w:hAnsi="Tahoma" w:cs="Tahoma"/>
          <w:color w:val="auto"/>
          <w:sz w:val="20"/>
          <w:szCs w:val="20"/>
          <w:lang w:bidi="ar-SA"/>
        </w:rPr>
        <w:t>.</w:t>
      </w:r>
      <w:r w:rsidR="00172352" w:rsidRPr="00C53BE7">
        <w:rPr>
          <w:rFonts w:ascii="Tahoma" w:hAnsi="Tahoma" w:cs="Tahoma"/>
          <w:color w:val="auto"/>
          <w:sz w:val="20"/>
          <w:szCs w:val="20"/>
          <w:lang w:bidi="ar-SA"/>
        </w:rPr>
        <w:t xml:space="preserve"> </w:t>
      </w:r>
      <w:r w:rsidR="00AA2456" w:rsidRPr="00C53BE7">
        <w:rPr>
          <w:rFonts w:ascii="Tahoma" w:hAnsi="Tahoma" w:cs="Tahoma"/>
          <w:sz w:val="20"/>
          <w:szCs w:val="20"/>
        </w:rPr>
        <w:t>Cena</w:t>
      </w:r>
      <w:r w:rsidR="00172352" w:rsidRPr="00C53BE7">
        <w:rPr>
          <w:rFonts w:ascii="Tahoma" w:hAnsi="Tahoma" w:cs="Tahoma"/>
          <w:sz w:val="20"/>
          <w:szCs w:val="20"/>
        </w:rPr>
        <w:t xml:space="preserve"> Oferty </w:t>
      </w:r>
      <w:r w:rsidR="00AA2456" w:rsidRPr="00C53BE7">
        <w:rPr>
          <w:rFonts w:ascii="Tahoma" w:hAnsi="Tahoma" w:cs="Tahoma"/>
          <w:sz w:val="20"/>
          <w:szCs w:val="20"/>
        </w:rPr>
        <w:t xml:space="preserve"> musi być wyrażona w złotych polskich (PLN), z dokładnością nie większą niż dwa miejsca po przecinku.</w:t>
      </w:r>
    </w:p>
    <w:p w:rsidR="00172352" w:rsidRPr="00C53BE7" w:rsidRDefault="003C73BC" w:rsidP="00EB6C09">
      <w:pPr>
        <w:pStyle w:val="Teksttreci2"/>
        <w:shd w:val="clear" w:color="auto" w:fill="auto"/>
        <w:spacing w:before="0" w:after="60" w:line="276" w:lineRule="auto"/>
        <w:ind w:right="40" w:firstLine="0"/>
        <w:jc w:val="both"/>
        <w:rPr>
          <w:rFonts w:ascii="Tahoma" w:hAnsi="Tahoma" w:cs="Tahoma"/>
          <w:sz w:val="20"/>
          <w:szCs w:val="20"/>
        </w:rPr>
      </w:pPr>
      <w:r w:rsidRPr="00C53BE7">
        <w:rPr>
          <w:rFonts w:ascii="Tahoma" w:hAnsi="Tahoma" w:cs="Tahoma"/>
          <w:sz w:val="20"/>
          <w:szCs w:val="20"/>
        </w:rPr>
        <w:t xml:space="preserve"> 5</w:t>
      </w:r>
      <w:r w:rsidR="00AA2456" w:rsidRPr="00C53BE7">
        <w:rPr>
          <w:rFonts w:ascii="Tahoma" w:hAnsi="Tahoma" w:cs="Tahoma"/>
          <w:sz w:val="20"/>
          <w:szCs w:val="20"/>
        </w:rPr>
        <w:t xml:space="preserve">. </w:t>
      </w:r>
      <w:r w:rsidR="00EB6C09" w:rsidRPr="00C53BE7">
        <w:rPr>
          <w:rFonts w:ascii="Tahoma" w:hAnsi="Tahoma" w:cs="Tahoma"/>
          <w:sz w:val="20"/>
          <w:szCs w:val="20"/>
        </w:rPr>
        <w:t xml:space="preserve"> </w:t>
      </w:r>
      <w:r w:rsidR="00172352" w:rsidRPr="00C53BE7">
        <w:rPr>
          <w:rFonts w:ascii="Tahoma" w:hAnsi="Tahoma" w:cs="Tahoma"/>
          <w:sz w:val="20"/>
          <w:szCs w:val="20"/>
        </w:rPr>
        <w:t>Rozliczenia między Zamawiającym a Wykonawcą będą prowadzone w złotych pol</w:t>
      </w:r>
      <w:r w:rsidR="00172352" w:rsidRPr="00C53BE7">
        <w:rPr>
          <w:rFonts w:ascii="Tahoma" w:hAnsi="Tahoma" w:cs="Tahoma"/>
          <w:sz w:val="20"/>
          <w:szCs w:val="20"/>
        </w:rPr>
        <w:softHyphen/>
        <w:t>skich (PLN).</w:t>
      </w:r>
    </w:p>
    <w:p w:rsidR="00AA2456" w:rsidRPr="00C53BE7" w:rsidRDefault="003C73BC" w:rsidP="00EB6C09">
      <w:pPr>
        <w:pStyle w:val="Teksttreci2"/>
        <w:shd w:val="clear" w:color="auto" w:fill="auto"/>
        <w:spacing w:before="0" w:after="60" w:line="276" w:lineRule="auto"/>
        <w:ind w:left="284" w:right="40" w:hanging="284"/>
        <w:jc w:val="both"/>
        <w:rPr>
          <w:rFonts w:ascii="Tahoma" w:hAnsi="Tahoma" w:cs="Tahoma"/>
          <w:sz w:val="20"/>
          <w:szCs w:val="20"/>
        </w:rPr>
      </w:pPr>
      <w:r w:rsidRPr="00C53BE7">
        <w:rPr>
          <w:rFonts w:ascii="Tahoma" w:hAnsi="Tahoma" w:cs="Tahoma"/>
          <w:sz w:val="20"/>
          <w:szCs w:val="20"/>
        </w:rPr>
        <w:t xml:space="preserve"> 6</w:t>
      </w:r>
      <w:r w:rsidR="00EB6C09" w:rsidRPr="00C53BE7">
        <w:rPr>
          <w:rFonts w:ascii="Tahoma" w:hAnsi="Tahoma" w:cs="Tahoma"/>
          <w:sz w:val="20"/>
          <w:szCs w:val="20"/>
        </w:rPr>
        <w:t xml:space="preserve">.  </w:t>
      </w:r>
      <w:r w:rsidR="00AA2456" w:rsidRPr="00C53BE7">
        <w:rPr>
          <w:rFonts w:ascii="Tahoma" w:hAnsi="Tahoma" w:cs="Tahoma"/>
          <w:sz w:val="20"/>
          <w:szCs w:val="20"/>
        </w:rPr>
        <w:t xml:space="preserve">Wykonawca poda w Formularzu Ofertowym stawkę podatku od towarów i usług </w:t>
      </w:r>
      <w:r w:rsidR="00AA2456" w:rsidRPr="00C53BE7">
        <w:rPr>
          <w:rFonts w:ascii="Tahoma" w:hAnsi="Tahoma" w:cs="Tahoma"/>
          <w:sz w:val="20"/>
          <w:szCs w:val="20"/>
          <w:lang w:eastAsia="en-US" w:bidi="en-US"/>
        </w:rPr>
        <w:t xml:space="preserve">(VAT) </w:t>
      </w:r>
      <w:r w:rsidR="004C0577" w:rsidRPr="00C53BE7">
        <w:rPr>
          <w:rFonts w:ascii="Tahoma" w:hAnsi="Tahoma" w:cs="Tahoma"/>
          <w:sz w:val="20"/>
          <w:szCs w:val="20"/>
        </w:rPr>
        <w:t xml:space="preserve">właściwą </w:t>
      </w:r>
      <w:r w:rsidR="00AA2456" w:rsidRPr="00C53BE7">
        <w:rPr>
          <w:rFonts w:ascii="Tahoma" w:hAnsi="Tahoma" w:cs="Tahoma"/>
          <w:sz w:val="20"/>
          <w:szCs w:val="20"/>
        </w:rPr>
        <w:t>dla przedmiotu zamówienia, obowiązującą według stanu praw</w:t>
      </w:r>
      <w:r w:rsidR="00AA2456" w:rsidRPr="00C53BE7">
        <w:rPr>
          <w:rFonts w:ascii="Tahoma" w:hAnsi="Tahoma" w:cs="Tahoma"/>
          <w:sz w:val="20"/>
          <w:szCs w:val="20"/>
        </w:rPr>
        <w:softHyphen/>
        <w:t>nego na dzień składania ofert. Określenie ceny ofertowej z zastosowaniem nie</w:t>
      </w:r>
      <w:r w:rsidR="00AA2456" w:rsidRPr="00C53BE7">
        <w:rPr>
          <w:rFonts w:ascii="Tahoma" w:hAnsi="Tahoma" w:cs="Tahoma"/>
          <w:sz w:val="20"/>
          <w:szCs w:val="20"/>
        </w:rPr>
        <w:softHyphen/>
        <w:t xml:space="preserve">prawidłowej stawki podatku od towarów i usług </w:t>
      </w:r>
      <w:r w:rsidR="00AA2456" w:rsidRPr="00C53BE7">
        <w:rPr>
          <w:rFonts w:ascii="Tahoma" w:hAnsi="Tahoma" w:cs="Tahoma"/>
          <w:sz w:val="20"/>
          <w:szCs w:val="20"/>
          <w:lang w:eastAsia="en-US" w:bidi="en-US"/>
        </w:rPr>
        <w:t xml:space="preserve">(VAT) </w:t>
      </w:r>
      <w:r w:rsidR="00AA2456" w:rsidRPr="00C53BE7">
        <w:rPr>
          <w:rFonts w:ascii="Tahoma" w:hAnsi="Tahoma" w:cs="Tahoma"/>
          <w:sz w:val="20"/>
          <w:szCs w:val="20"/>
        </w:rPr>
        <w:t>potraktowane będzie, jako błąd w obliczeniu ceny i spowoduje odrzucenie oferty, jeżeli nie ziszczą się usta</w:t>
      </w:r>
      <w:r w:rsidR="00AA2456" w:rsidRPr="00C53BE7">
        <w:rPr>
          <w:rFonts w:ascii="Tahoma" w:hAnsi="Tahoma" w:cs="Tahoma"/>
          <w:sz w:val="20"/>
          <w:szCs w:val="20"/>
        </w:rPr>
        <w:softHyphen/>
        <w:t xml:space="preserve">wowe przesłanki omyłki (na podstawie </w:t>
      </w:r>
      <w:r w:rsidR="00AA2456" w:rsidRPr="00C53BE7">
        <w:rPr>
          <w:rFonts w:ascii="Tahoma" w:hAnsi="Tahoma" w:cs="Tahoma"/>
          <w:sz w:val="20"/>
          <w:szCs w:val="20"/>
          <w:lang w:eastAsia="en-US" w:bidi="en-US"/>
        </w:rPr>
        <w:t xml:space="preserve">art. </w:t>
      </w:r>
      <w:r w:rsidR="00AA2456" w:rsidRPr="00C53BE7">
        <w:rPr>
          <w:rFonts w:ascii="Tahoma" w:hAnsi="Tahoma" w:cs="Tahoma"/>
          <w:sz w:val="20"/>
          <w:szCs w:val="20"/>
        </w:rPr>
        <w:t xml:space="preserve">226 ust. 1 pkt 10 </w:t>
      </w:r>
      <w:proofErr w:type="spellStart"/>
      <w:r w:rsidR="00AA2456" w:rsidRPr="00C53BE7">
        <w:rPr>
          <w:rFonts w:ascii="Tahoma" w:hAnsi="Tahoma" w:cs="Tahoma"/>
          <w:sz w:val="20"/>
          <w:szCs w:val="20"/>
        </w:rPr>
        <w:t>pzp</w:t>
      </w:r>
      <w:proofErr w:type="spellEnd"/>
      <w:r w:rsidR="00AA2456" w:rsidRPr="00C53BE7">
        <w:rPr>
          <w:rFonts w:ascii="Tahoma" w:hAnsi="Tahoma" w:cs="Tahoma"/>
          <w:sz w:val="20"/>
          <w:szCs w:val="20"/>
        </w:rPr>
        <w:t xml:space="preserve"> w związku z </w:t>
      </w:r>
      <w:r w:rsidR="00AA2456" w:rsidRPr="00C53BE7">
        <w:rPr>
          <w:rFonts w:ascii="Tahoma" w:hAnsi="Tahoma" w:cs="Tahoma"/>
          <w:sz w:val="20"/>
          <w:szCs w:val="20"/>
          <w:lang w:eastAsia="en-US" w:bidi="en-US"/>
        </w:rPr>
        <w:t xml:space="preserve">art. </w:t>
      </w:r>
      <w:r w:rsidR="00AA2456" w:rsidRPr="00C53BE7">
        <w:rPr>
          <w:rFonts w:ascii="Tahoma" w:hAnsi="Tahoma" w:cs="Tahoma"/>
          <w:sz w:val="20"/>
          <w:szCs w:val="20"/>
        </w:rPr>
        <w:t xml:space="preserve">223 ust. 2 pkt 3 </w:t>
      </w:r>
      <w:proofErr w:type="spellStart"/>
      <w:r w:rsidR="00AA2456" w:rsidRPr="00C53BE7">
        <w:rPr>
          <w:rFonts w:ascii="Tahoma" w:hAnsi="Tahoma" w:cs="Tahoma"/>
          <w:sz w:val="20"/>
          <w:szCs w:val="20"/>
        </w:rPr>
        <w:t>pzp</w:t>
      </w:r>
      <w:proofErr w:type="spellEnd"/>
      <w:r w:rsidR="00AA2456" w:rsidRPr="00C53BE7">
        <w:rPr>
          <w:rFonts w:ascii="Tahoma" w:hAnsi="Tahoma" w:cs="Tahoma"/>
          <w:sz w:val="20"/>
          <w:szCs w:val="20"/>
        </w:rPr>
        <w:t>).</w:t>
      </w:r>
    </w:p>
    <w:p w:rsidR="00246BDE" w:rsidRPr="00C53BE7" w:rsidRDefault="003C73BC" w:rsidP="00EB6C09">
      <w:pPr>
        <w:pStyle w:val="Teksttreci2"/>
        <w:shd w:val="clear" w:color="auto" w:fill="auto"/>
        <w:spacing w:before="0" w:after="120" w:line="276" w:lineRule="auto"/>
        <w:ind w:left="284" w:hanging="284"/>
        <w:jc w:val="both"/>
        <w:rPr>
          <w:rFonts w:ascii="Tahoma" w:hAnsi="Tahoma" w:cs="Tahoma"/>
          <w:sz w:val="20"/>
          <w:szCs w:val="20"/>
        </w:rPr>
      </w:pPr>
      <w:r w:rsidRPr="00C53BE7">
        <w:rPr>
          <w:rFonts w:ascii="Tahoma" w:hAnsi="Tahoma" w:cs="Tahoma"/>
          <w:sz w:val="20"/>
          <w:szCs w:val="20"/>
        </w:rPr>
        <w:t>7</w:t>
      </w:r>
      <w:r w:rsidR="00AA2456" w:rsidRPr="00C53BE7">
        <w:rPr>
          <w:rFonts w:ascii="Tahoma" w:hAnsi="Tahoma" w:cs="Tahoma"/>
          <w:sz w:val="20"/>
          <w:szCs w:val="20"/>
        </w:rPr>
        <w:t xml:space="preserve">. </w:t>
      </w:r>
      <w:r w:rsidR="00EB6C09" w:rsidRPr="00C53BE7">
        <w:rPr>
          <w:rFonts w:ascii="Tahoma" w:hAnsi="Tahoma" w:cs="Tahoma"/>
          <w:sz w:val="20"/>
          <w:szCs w:val="20"/>
        </w:rPr>
        <w:t xml:space="preserve"> </w:t>
      </w:r>
      <w:r w:rsidR="00AA2456" w:rsidRPr="00C53BE7">
        <w:rPr>
          <w:rFonts w:ascii="Tahoma" w:hAnsi="Tahoma" w:cs="Tahoma"/>
          <w:sz w:val="20"/>
          <w:szCs w:val="20"/>
        </w:rPr>
        <w:t>W przypadku złożenia oferty, której wybór prowadziłby do powstania obowiązku podatkowego zgodnie z przepisami o podatku od towarów i usług</w:t>
      </w:r>
      <w:r w:rsidR="00F74C02" w:rsidRPr="00C53BE7">
        <w:rPr>
          <w:rFonts w:ascii="Tahoma" w:hAnsi="Tahoma" w:cs="Tahoma"/>
          <w:sz w:val="20"/>
          <w:szCs w:val="20"/>
        </w:rPr>
        <w:t xml:space="preserve"> w zakresie dotyczącym wewnątrz </w:t>
      </w:r>
      <w:r w:rsidR="00AA2456" w:rsidRPr="00C53BE7">
        <w:rPr>
          <w:rFonts w:ascii="Tahoma" w:hAnsi="Tahoma" w:cs="Tahoma"/>
          <w:sz w:val="20"/>
          <w:szCs w:val="20"/>
        </w:rPr>
        <w:t>wspólnotowego nabycia towarów, Zamawiający w celu oceny takiej oferty dolicza do przedstawionej w niej ceny podatek od towarów i usług, który miałby obowiązek wpłacić zgodnie z obowiązującymi przepisami.</w:t>
      </w:r>
    </w:p>
    <w:p w:rsidR="00246BDE" w:rsidRPr="00C53BE7" w:rsidRDefault="003C73BC" w:rsidP="00246BDE">
      <w:pPr>
        <w:widowControl/>
        <w:autoSpaceDE w:val="0"/>
        <w:autoSpaceDN w:val="0"/>
        <w:adjustRightInd w:val="0"/>
        <w:spacing w:line="276" w:lineRule="auto"/>
        <w:rPr>
          <w:rFonts w:ascii="Tahoma" w:hAnsi="Tahoma" w:cs="Tahoma"/>
          <w:sz w:val="20"/>
          <w:szCs w:val="20"/>
        </w:rPr>
      </w:pPr>
      <w:r w:rsidRPr="00C53BE7">
        <w:rPr>
          <w:rFonts w:ascii="Tahoma" w:hAnsi="Tahoma" w:cs="Tahoma"/>
          <w:sz w:val="20"/>
          <w:szCs w:val="20"/>
        </w:rPr>
        <w:t>8</w:t>
      </w:r>
      <w:r w:rsidR="00F74C02" w:rsidRPr="00C53BE7">
        <w:rPr>
          <w:rFonts w:ascii="Tahoma" w:hAnsi="Tahoma" w:cs="Tahoma"/>
          <w:sz w:val="20"/>
          <w:szCs w:val="20"/>
        </w:rPr>
        <w:t xml:space="preserve">. </w:t>
      </w:r>
      <w:r w:rsidR="00246BDE" w:rsidRPr="00C53BE7">
        <w:rPr>
          <w:rFonts w:ascii="Tahoma" w:hAnsi="Tahoma" w:cs="Tahoma"/>
          <w:sz w:val="20"/>
          <w:szCs w:val="20"/>
        </w:rPr>
        <w:t>W ofercie, o której mowa powyżej, wykonawca ma obowiązek:</w:t>
      </w:r>
    </w:p>
    <w:p w:rsidR="00246BDE" w:rsidRPr="00C53BE7" w:rsidRDefault="00246BDE" w:rsidP="00F74C02">
      <w:pPr>
        <w:widowControl/>
        <w:autoSpaceDE w:val="0"/>
        <w:autoSpaceDN w:val="0"/>
        <w:adjustRightInd w:val="0"/>
        <w:spacing w:line="276" w:lineRule="auto"/>
        <w:ind w:left="284"/>
        <w:rPr>
          <w:rFonts w:ascii="Tahoma" w:hAnsi="Tahoma" w:cs="Tahoma"/>
          <w:sz w:val="20"/>
          <w:szCs w:val="20"/>
        </w:rPr>
      </w:pPr>
      <w:r w:rsidRPr="00C53BE7">
        <w:rPr>
          <w:rFonts w:ascii="Tahoma" w:hAnsi="Tahoma" w:cs="Tahoma"/>
          <w:sz w:val="20"/>
          <w:szCs w:val="20"/>
        </w:rPr>
        <w:t xml:space="preserve">1) poinformowania zamawiającego, że wybór jego oferty będzie prowadził do powstania u zamawiającego obowiązku podatkowego; </w:t>
      </w:r>
    </w:p>
    <w:p w:rsidR="00246BDE" w:rsidRPr="00C53BE7" w:rsidRDefault="00246BDE" w:rsidP="00F74C02">
      <w:pPr>
        <w:widowControl/>
        <w:autoSpaceDE w:val="0"/>
        <w:autoSpaceDN w:val="0"/>
        <w:adjustRightInd w:val="0"/>
        <w:spacing w:line="276" w:lineRule="auto"/>
        <w:ind w:left="284"/>
        <w:rPr>
          <w:rFonts w:ascii="Tahoma" w:hAnsi="Tahoma" w:cs="Tahoma"/>
          <w:sz w:val="20"/>
          <w:szCs w:val="20"/>
        </w:rPr>
      </w:pPr>
      <w:r w:rsidRPr="00C53BE7">
        <w:rPr>
          <w:rFonts w:ascii="Tahoma" w:hAnsi="Tahoma" w:cs="Tahoma"/>
          <w:sz w:val="20"/>
          <w:szCs w:val="20"/>
        </w:rPr>
        <w:t>2) wskazania nazwy (rodzaju) towaru lub usługi, których dostawa lub świadczenie będą prowadziły do powstania obowiązku podatkowego;</w:t>
      </w:r>
    </w:p>
    <w:p w:rsidR="00246BDE" w:rsidRPr="00C53BE7" w:rsidRDefault="00246BDE" w:rsidP="00F74C02">
      <w:pPr>
        <w:widowControl/>
        <w:autoSpaceDE w:val="0"/>
        <w:autoSpaceDN w:val="0"/>
        <w:adjustRightInd w:val="0"/>
        <w:spacing w:line="276" w:lineRule="auto"/>
        <w:ind w:left="284"/>
        <w:rPr>
          <w:rFonts w:ascii="Tahoma" w:hAnsi="Tahoma" w:cs="Tahoma"/>
          <w:sz w:val="20"/>
          <w:szCs w:val="20"/>
        </w:rPr>
      </w:pPr>
      <w:r w:rsidRPr="00C53BE7">
        <w:rPr>
          <w:rFonts w:ascii="Tahoma" w:hAnsi="Tahoma" w:cs="Tahoma"/>
          <w:sz w:val="20"/>
          <w:szCs w:val="20"/>
        </w:rPr>
        <w:t>3) wskazania wartości towaru lub usługi objętego obowiązkiem podatkowym zamawiającego, bez kwoty podatku;</w:t>
      </w:r>
    </w:p>
    <w:p w:rsidR="00AA2456" w:rsidRPr="00C53BE7" w:rsidRDefault="00246BDE" w:rsidP="00F74C02">
      <w:pPr>
        <w:widowControl/>
        <w:autoSpaceDE w:val="0"/>
        <w:autoSpaceDN w:val="0"/>
        <w:adjustRightInd w:val="0"/>
        <w:spacing w:line="276" w:lineRule="auto"/>
        <w:ind w:left="284"/>
        <w:rPr>
          <w:rFonts w:ascii="Tahoma" w:hAnsi="Tahoma" w:cs="Tahoma"/>
          <w:color w:val="auto"/>
          <w:sz w:val="20"/>
          <w:szCs w:val="20"/>
          <w:lang w:bidi="ar-SA"/>
        </w:rPr>
      </w:pPr>
      <w:r w:rsidRPr="00C53BE7">
        <w:rPr>
          <w:rFonts w:ascii="Tahoma" w:hAnsi="Tahoma" w:cs="Tahoma"/>
          <w:sz w:val="20"/>
          <w:szCs w:val="20"/>
        </w:rPr>
        <w:lastRenderedPageBreak/>
        <w:t xml:space="preserve">4) wskazania stawki podatku od towarów i usług, która zgodnie z wiedzą wykonawcy, będzie miała zastosowanie.  </w:t>
      </w:r>
      <w:r w:rsidR="00AA2456" w:rsidRPr="00C53BE7">
        <w:rPr>
          <w:rFonts w:ascii="Tahoma" w:hAnsi="Tahoma" w:cs="Tahoma"/>
          <w:sz w:val="20"/>
          <w:szCs w:val="20"/>
        </w:rPr>
        <w:t xml:space="preserve">  </w:t>
      </w:r>
    </w:p>
    <w:p w:rsidR="00AA2456" w:rsidRPr="00C53BE7" w:rsidRDefault="003C73BC" w:rsidP="00C44250">
      <w:pPr>
        <w:pStyle w:val="Teksttreci2"/>
        <w:shd w:val="clear" w:color="auto" w:fill="auto"/>
        <w:spacing w:before="0" w:after="120" w:line="276" w:lineRule="auto"/>
        <w:ind w:left="284" w:hanging="284"/>
        <w:jc w:val="both"/>
        <w:rPr>
          <w:rFonts w:ascii="Tahoma" w:hAnsi="Tahoma" w:cs="Tahoma"/>
          <w:sz w:val="20"/>
          <w:szCs w:val="20"/>
        </w:rPr>
      </w:pPr>
      <w:r w:rsidRPr="00C53BE7">
        <w:rPr>
          <w:rFonts w:ascii="Tahoma" w:hAnsi="Tahoma" w:cs="Tahoma"/>
          <w:sz w:val="20"/>
          <w:szCs w:val="20"/>
        </w:rPr>
        <w:t>9</w:t>
      </w:r>
      <w:r w:rsidR="00AA2456" w:rsidRPr="00C53BE7">
        <w:rPr>
          <w:rFonts w:ascii="Tahoma" w:hAnsi="Tahoma" w:cs="Tahoma"/>
          <w:sz w:val="20"/>
          <w:szCs w:val="20"/>
        </w:rPr>
        <w:t>.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Pr="00C53BE7" w:rsidRDefault="003C73BC" w:rsidP="00EB6C09">
      <w:pPr>
        <w:pStyle w:val="Teksttreci2"/>
        <w:shd w:val="clear" w:color="auto" w:fill="auto"/>
        <w:spacing w:before="0" w:after="0" w:line="276" w:lineRule="auto"/>
        <w:ind w:left="284" w:right="20" w:hanging="284"/>
        <w:jc w:val="both"/>
        <w:rPr>
          <w:rFonts w:ascii="Tahoma" w:hAnsi="Tahoma" w:cs="Tahoma"/>
          <w:color w:val="auto"/>
          <w:sz w:val="20"/>
          <w:szCs w:val="20"/>
        </w:rPr>
      </w:pPr>
      <w:r w:rsidRPr="00C53BE7">
        <w:rPr>
          <w:rFonts w:ascii="Tahoma" w:hAnsi="Tahoma" w:cs="Tahoma"/>
          <w:sz w:val="20"/>
          <w:szCs w:val="20"/>
        </w:rPr>
        <w:t>10</w:t>
      </w:r>
      <w:r w:rsidR="002E7C2C" w:rsidRPr="00C53BE7">
        <w:rPr>
          <w:rFonts w:ascii="Tahoma" w:hAnsi="Tahoma" w:cs="Tahoma"/>
          <w:sz w:val="20"/>
          <w:szCs w:val="20"/>
        </w:rPr>
        <w:t xml:space="preserve">. Cenę oferty traktować należy jako stałą i niezmienną z wyjątkiem przypadków </w:t>
      </w:r>
      <w:r w:rsidR="00AA2456" w:rsidRPr="00C53BE7">
        <w:rPr>
          <w:rFonts w:ascii="Tahoma" w:hAnsi="Tahoma" w:cs="Tahoma"/>
          <w:sz w:val="20"/>
          <w:szCs w:val="20"/>
        </w:rPr>
        <w:t xml:space="preserve"> </w:t>
      </w:r>
      <w:r w:rsidR="002E7C2C" w:rsidRPr="00C53BE7">
        <w:rPr>
          <w:rFonts w:ascii="Tahoma" w:hAnsi="Tahoma" w:cs="Tahoma"/>
          <w:color w:val="auto"/>
          <w:sz w:val="20"/>
          <w:szCs w:val="20"/>
        </w:rPr>
        <w:t>dopuszczonych</w:t>
      </w:r>
      <w:r w:rsidR="00AA2456" w:rsidRPr="00C53BE7">
        <w:rPr>
          <w:rFonts w:ascii="Tahoma" w:hAnsi="Tahoma" w:cs="Tahoma"/>
          <w:color w:val="auto"/>
          <w:sz w:val="20"/>
          <w:szCs w:val="20"/>
        </w:rPr>
        <w:t xml:space="preserve"> </w:t>
      </w:r>
      <w:r w:rsidR="008438D6" w:rsidRPr="00C53BE7">
        <w:rPr>
          <w:rFonts w:ascii="Tahoma" w:hAnsi="Tahoma" w:cs="Tahoma"/>
          <w:color w:val="auto"/>
          <w:sz w:val="20"/>
          <w:szCs w:val="20"/>
        </w:rPr>
        <w:t>niniejszą SWZ</w:t>
      </w:r>
      <w:r w:rsidR="002E7C2C" w:rsidRPr="00C53BE7">
        <w:rPr>
          <w:rFonts w:ascii="Tahoma" w:hAnsi="Tahoma" w:cs="Tahoma"/>
          <w:color w:val="auto"/>
          <w:sz w:val="20"/>
          <w:szCs w:val="20"/>
        </w:rPr>
        <w:t xml:space="preserve"> i </w:t>
      </w:r>
      <w:r w:rsidR="00B70423" w:rsidRPr="00C53BE7">
        <w:rPr>
          <w:rFonts w:ascii="Tahoma" w:hAnsi="Tahoma" w:cs="Tahoma"/>
          <w:color w:val="auto"/>
          <w:sz w:val="20"/>
          <w:szCs w:val="20"/>
        </w:rPr>
        <w:t xml:space="preserve"> w Projekcie Umowy.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044B5D" w:rsidRDefault="00445DC4" w:rsidP="00445DC4">
      <w:pPr>
        <w:widowControl/>
        <w:autoSpaceDE w:val="0"/>
        <w:autoSpaceDN w:val="0"/>
        <w:adjustRightInd w:val="0"/>
        <w:rPr>
          <w:rFonts w:ascii="Tahoma" w:hAnsi="Tahoma" w:cs="Tahoma"/>
          <w:b/>
          <w:color w:val="auto"/>
          <w:lang w:bidi="ar-SA"/>
        </w:rPr>
      </w:pPr>
      <w:r w:rsidRPr="00044B5D">
        <w:rPr>
          <w:rStyle w:val="Nagwek20"/>
          <w:rFonts w:ascii="Tahoma" w:hAnsi="Tahoma" w:cs="Tahoma"/>
          <w:bCs w:val="0"/>
          <w:color w:val="auto"/>
          <w:sz w:val="24"/>
          <w:szCs w:val="24"/>
        </w:rPr>
        <w:t>X</w:t>
      </w:r>
      <w:r w:rsidR="00476FD4" w:rsidRPr="00044B5D">
        <w:rPr>
          <w:rStyle w:val="Nagwek20"/>
          <w:rFonts w:ascii="Tahoma" w:hAnsi="Tahoma" w:cs="Tahoma"/>
          <w:bCs w:val="0"/>
          <w:color w:val="auto"/>
          <w:sz w:val="24"/>
          <w:szCs w:val="24"/>
        </w:rPr>
        <w:t>.</w:t>
      </w:r>
      <w:r w:rsidRPr="00044B5D">
        <w:rPr>
          <w:rStyle w:val="Nagwek20"/>
          <w:rFonts w:ascii="Tahoma" w:hAnsi="Tahoma" w:cs="Tahoma"/>
          <w:bCs w:val="0"/>
          <w:color w:val="auto"/>
          <w:sz w:val="24"/>
          <w:szCs w:val="24"/>
        </w:rPr>
        <w:t xml:space="preserve"> </w:t>
      </w:r>
      <w:r w:rsidR="00735B79" w:rsidRPr="00044B5D">
        <w:rPr>
          <w:rStyle w:val="Nagwek20"/>
          <w:rFonts w:ascii="Tahoma" w:hAnsi="Tahoma" w:cs="Tahoma"/>
          <w:bCs w:val="0"/>
          <w:color w:val="auto"/>
          <w:sz w:val="24"/>
          <w:szCs w:val="24"/>
        </w:rPr>
        <w:t xml:space="preserve"> </w:t>
      </w:r>
      <w:r w:rsidRPr="00044B5D">
        <w:rPr>
          <w:rStyle w:val="Nagwek20"/>
          <w:rFonts w:ascii="Tahoma" w:hAnsi="Tahoma" w:cs="Tahoma"/>
          <w:bCs w:val="0"/>
          <w:color w:val="auto"/>
          <w:sz w:val="24"/>
          <w:szCs w:val="24"/>
        </w:rPr>
        <w:t xml:space="preserve"> </w:t>
      </w:r>
      <w:r w:rsidR="00C44250" w:rsidRPr="00044B5D">
        <w:rPr>
          <w:rFonts w:ascii="Tahoma" w:hAnsi="Tahoma" w:cs="Tahoma"/>
          <w:b/>
          <w:color w:val="auto"/>
          <w:lang w:bidi="ar-SA"/>
        </w:rPr>
        <w:t xml:space="preserve"> OPIS KRYTERIÓW I  SPOSO</w:t>
      </w:r>
      <w:r w:rsidR="007741E1" w:rsidRPr="00044B5D">
        <w:rPr>
          <w:rFonts w:ascii="Tahoma" w:hAnsi="Tahoma" w:cs="Tahoma"/>
          <w:b/>
          <w:color w:val="auto"/>
          <w:lang w:bidi="ar-SA"/>
        </w:rPr>
        <w:t>B</w:t>
      </w:r>
      <w:r w:rsidR="00C44250" w:rsidRPr="00044B5D">
        <w:rPr>
          <w:rFonts w:ascii="Tahoma" w:hAnsi="Tahoma" w:cs="Tahoma"/>
          <w:b/>
          <w:color w:val="auto"/>
          <w:lang w:bidi="ar-SA"/>
        </w:rPr>
        <w:t>U</w:t>
      </w:r>
      <w:r w:rsidRPr="00044B5D">
        <w:rPr>
          <w:rFonts w:ascii="Tahoma" w:hAnsi="Tahoma" w:cs="Tahoma"/>
          <w:b/>
          <w:color w:val="auto"/>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767E11" w:rsidRDefault="003C73BC" w:rsidP="00735B79">
      <w:pPr>
        <w:widowControl/>
        <w:autoSpaceDE w:val="0"/>
        <w:autoSpaceDN w:val="0"/>
        <w:adjustRightInd w:val="0"/>
        <w:spacing w:after="120"/>
        <w:rPr>
          <w:rFonts w:ascii="Tahoma" w:hAnsi="Tahoma" w:cs="Tahoma"/>
          <w:color w:val="auto"/>
          <w:sz w:val="20"/>
          <w:szCs w:val="20"/>
          <w:lang w:bidi="ar-SA"/>
        </w:rPr>
      </w:pPr>
      <w:r w:rsidRPr="00760387">
        <w:rPr>
          <w:rFonts w:ascii="Tahoma" w:hAnsi="Tahoma" w:cs="Tahoma"/>
          <w:color w:val="auto"/>
          <w:sz w:val="20"/>
          <w:szCs w:val="20"/>
          <w:lang w:bidi="ar-SA"/>
        </w:rPr>
        <w:t>1.</w:t>
      </w:r>
      <w:r w:rsidR="00767E11">
        <w:rPr>
          <w:rFonts w:ascii="Tahoma" w:hAnsi="Tahoma" w:cs="Tahoma"/>
          <w:color w:val="auto"/>
          <w:sz w:val="20"/>
          <w:szCs w:val="20"/>
          <w:lang w:bidi="ar-SA"/>
        </w:rPr>
        <w:t xml:space="preserve"> Ocenie podlegają jedynie oferty niepodlegające odrzuceniu.</w:t>
      </w:r>
    </w:p>
    <w:p w:rsidR="00445DC4" w:rsidRPr="00760387" w:rsidRDefault="00767E11" w:rsidP="00735B79">
      <w:pPr>
        <w:widowControl/>
        <w:autoSpaceDE w:val="0"/>
        <w:autoSpaceDN w:val="0"/>
        <w:adjustRightInd w:val="0"/>
        <w:spacing w:after="120"/>
        <w:rPr>
          <w:rFonts w:ascii="Tahoma" w:hAnsi="Tahoma" w:cs="Tahoma"/>
          <w:color w:val="auto"/>
          <w:sz w:val="20"/>
          <w:szCs w:val="20"/>
          <w:lang w:bidi="ar-SA"/>
        </w:rPr>
      </w:pPr>
      <w:r>
        <w:rPr>
          <w:rFonts w:ascii="Tahoma" w:hAnsi="Tahoma" w:cs="Tahoma"/>
          <w:color w:val="auto"/>
          <w:sz w:val="20"/>
          <w:szCs w:val="20"/>
          <w:lang w:bidi="ar-SA"/>
        </w:rPr>
        <w:t>2. Przy dokonywaniu wyboru najkorzystniejszej oferty Pełnomocnik</w:t>
      </w:r>
      <w:r w:rsidR="003C73BC" w:rsidRPr="00760387">
        <w:rPr>
          <w:rFonts w:ascii="Tahoma" w:hAnsi="Tahoma" w:cs="Tahoma"/>
          <w:color w:val="auto"/>
          <w:sz w:val="20"/>
          <w:szCs w:val="20"/>
          <w:lang w:bidi="ar-SA"/>
        </w:rPr>
        <w:t xml:space="preserve"> </w:t>
      </w:r>
      <w:r>
        <w:rPr>
          <w:rFonts w:ascii="Tahoma" w:hAnsi="Tahoma" w:cs="Tahoma"/>
          <w:color w:val="auto"/>
          <w:sz w:val="20"/>
          <w:szCs w:val="20"/>
          <w:lang w:bidi="ar-SA"/>
        </w:rPr>
        <w:t>Zamawiającego</w:t>
      </w:r>
      <w:r w:rsidR="00C405CD" w:rsidRPr="00760387">
        <w:rPr>
          <w:rFonts w:ascii="Tahoma" w:hAnsi="Tahoma" w:cs="Tahoma"/>
          <w:color w:val="auto"/>
          <w:sz w:val="20"/>
          <w:szCs w:val="20"/>
          <w:lang w:bidi="ar-SA"/>
        </w:rPr>
        <w:t xml:space="preserve"> </w:t>
      </w:r>
      <w:r>
        <w:rPr>
          <w:rFonts w:ascii="Tahoma" w:hAnsi="Tahoma" w:cs="Tahoma"/>
          <w:color w:val="auto"/>
          <w:sz w:val="20"/>
          <w:szCs w:val="20"/>
          <w:lang w:bidi="ar-SA"/>
        </w:rPr>
        <w:t xml:space="preserve">stosować będzie </w:t>
      </w:r>
      <w:r w:rsidR="00C405CD" w:rsidRPr="00760387">
        <w:rPr>
          <w:rFonts w:ascii="Tahoma" w:hAnsi="Tahoma" w:cs="Tahoma"/>
          <w:color w:val="auto"/>
          <w:sz w:val="20"/>
          <w:szCs w:val="20"/>
          <w:lang w:bidi="ar-SA"/>
        </w:rPr>
        <w:t>następujące kryteria oceny ofert:</w:t>
      </w:r>
      <w:r w:rsidR="0030437D" w:rsidRPr="00760387">
        <w:rPr>
          <w:rFonts w:ascii="Tahoma" w:hAnsi="Tahoma" w:cs="Tahoma"/>
          <w:color w:val="auto"/>
          <w:sz w:val="20"/>
          <w:szCs w:val="20"/>
          <w:lang w:bidi="ar-SA"/>
        </w:rPr>
        <w:t xml:space="preserve"> </w:t>
      </w:r>
    </w:p>
    <w:p w:rsidR="00FF7F9C" w:rsidRDefault="005B2E8D" w:rsidP="001F64E0">
      <w:pPr>
        <w:shd w:val="clear" w:color="auto" w:fill="FFFFFF"/>
        <w:tabs>
          <w:tab w:val="left" w:pos="0"/>
        </w:tabs>
        <w:spacing w:line="276" w:lineRule="auto"/>
        <w:ind w:right="1763"/>
        <w:rPr>
          <w:rFonts w:ascii="Tahoma" w:eastAsia="Times New Roman" w:hAnsi="Tahoma" w:cs="Tahoma"/>
          <w:b/>
          <w:color w:val="auto"/>
          <w:sz w:val="20"/>
          <w:szCs w:val="20"/>
        </w:rPr>
      </w:pPr>
      <w:r w:rsidRPr="00760387">
        <w:rPr>
          <w:rFonts w:ascii="Tahoma" w:eastAsia="Times New Roman" w:hAnsi="Tahoma" w:cs="Tahoma"/>
          <w:b/>
          <w:color w:val="auto"/>
          <w:sz w:val="20"/>
          <w:szCs w:val="20"/>
        </w:rPr>
        <w:t xml:space="preserve">     </w:t>
      </w:r>
      <w:r w:rsidR="00DB7823" w:rsidRPr="00760387">
        <w:rPr>
          <w:rFonts w:ascii="Tahoma" w:eastAsia="Times New Roman" w:hAnsi="Tahoma" w:cs="Tahoma"/>
          <w:b/>
          <w:color w:val="auto"/>
          <w:sz w:val="20"/>
          <w:szCs w:val="20"/>
        </w:rPr>
        <w:t xml:space="preserve">Cena </w:t>
      </w:r>
      <w:r w:rsidRPr="00760387">
        <w:rPr>
          <w:rFonts w:ascii="Tahoma" w:eastAsia="Times New Roman" w:hAnsi="Tahoma" w:cs="Tahoma"/>
          <w:b/>
          <w:color w:val="auto"/>
          <w:sz w:val="20"/>
          <w:szCs w:val="20"/>
        </w:rPr>
        <w:t>O</w:t>
      </w:r>
      <w:r w:rsidR="006118A1">
        <w:rPr>
          <w:rFonts w:ascii="Tahoma" w:eastAsia="Times New Roman" w:hAnsi="Tahoma" w:cs="Tahoma"/>
          <w:b/>
          <w:color w:val="auto"/>
          <w:sz w:val="20"/>
          <w:szCs w:val="20"/>
        </w:rPr>
        <w:t>ferty(koszt) - waga kryterium 7</w:t>
      </w:r>
      <w:r w:rsidR="00D87621">
        <w:rPr>
          <w:rFonts w:ascii="Tahoma" w:eastAsia="Times New Roman" w:hAnsi="Tahoma" w:cs="Tahoma"/>
          <w:b/>
          <w:color w:val="auto"/>
          <w:sz w:val="20"/>
          <w:szCs w:val="20"/>
        </w:rPr>
        <w:t>0</w:t>
      </w:r>
      <w:r w:rsidR="00FF7F9C" w:rsidRPr="00760387">
        <w:rPr>
          <w:rFonts w:ascii="Tahoma" w:eastAsia="Times New Roman" w:hAnsi="Tahoma" w:cs="Tahoma"/>
          <w:b/>
          <w:color w:val="auto"/>
          <w:sz w:val="20"/>
          <w:szCs w:val="20"/>
        </w:rPr>
        <w:t>%</w:t>
      </w:r>
    </w:p>
    <w:p w:rsidR="00767E11" w:rsidRPr="00760387" w:rsidRDefault="00767E11" w:rsidP="001F64E0">
      <w:pPr>
        <w:shd w:val="clear" w:color="auto" w:fill="FFFFFF"/>
        <w:tabs>
          <w:tab w:val="left" w:pos="0"/>
        </w:tabs>
        <w:spacing w:after="120" w:line="276" w:lineRule="auto"/>
        <w:ind w:right="1763"/>
        <w:rPr>
          <w:rFonts w:ascii="Tahoma" w:eastAsia="Times New Roman" w:hAnsi="Tahoma" w:cs="Tahoma"/>
          <w:b/>
          <w:color w:val="auto"/>
          <w:sz w:val="20"/>
          <w:szCs w:val="20"/>
        </w:rPr>
      </w:pPr>
      <w:r>
        <w:rPr>
          <w:rFonts w:ascii="Tahoma" w:eastAsia="Times New Roman" w:hAnsi="Tahoma" w:cs="Tahoma"/>
          <w:b/>
          <w:color w:val="auto"/>
          <w:sz w:val="20"/>
          <w:szCs w:val="20"/>
        </w:rPr>
        <w:t xml:space="preserve">     gwarancja </w:t>
      </w:r>
      <w:r w:rsidR="001F64E0">
        <w:rPr>
          <w:rFonts w:ascii="Tahoma" w:eastAsia="Times New Roman" w:hAnsi="Tahoma" w:cs="Tahoma"/>
          <w:b/>
          <w:color w:val="auto"/>
          <w:sz w:val="20"/>
          <w:szCs w:val="20"/>
        </w:rPr>
        <w:t xml:space="preserve">na zabudowę i podwozie - </w:t>
      </w:r>
      <w:r w:rsidR="00F13C18">
        <w:rPr>
          <w:rFonts w:ascii="Tahoma" w:eastAsia="Times New Roman" w:hAnsi="Tahoma" w:cs="Tahoma"/>
          <w:b/>
          <w:color w:val="auto"/>
          <w:sz w:val="20"/>
          <w:szCs w:val="20"/>
        </w:rPr>
        <w:t>waga kryterium 3</w:t>
      </w:r>
      <w:r w:rsidR="001F64E0">
        <w:rPr>
          <w:rFonts w:ascii="Tahoma" w:eastAsia="Times New Roman" w:hAnsi="Tahoma" w:cs="Tahoma"/>
          <w:b/>
          <w:color w:val="auto"/>
          <w:sz w:val="20"/>
          <w:szCs w:val="20"/>
        </w:rPr>
        <w:t>0</w:t>
      </w:r>
      <w:r w:rsidR="001F64E0" w:rsidRPr="00760387">
        <w:rPr>
          <w:rFonts w:ascii="Tahoma" w:eastAsia="Times New Roman" w:hAnsi="Tahoma" w:cs="Tahoma"/>
          <w:b/>
          <w:color w:val="auto"/>
          <w:sz w:val="20"/>
          <w:szCs w:val="20"/>
        </w:rPr>
        <w:t>%</w:t>
      </w:r>
      <w:r>
        <w:rPr>
          <w:rFonts w:ascii="Tahoma" w:eastAsia="Times New Roman" w:hAnsi="Tahoma" w:cs="Tahoma"/>
          <w:b/>
          <w:color w:val="auto"/>
          <w:sz w:val="20"/>
          <w:szCs w:val="20"/>
        </w:rPr>
        <w:t xml:space="preserve">     </w:t>
      </w:r>
    </w:p>
    <w:p w:rsidR="00DB7823" w:rsidRDefault="004645EF" w:rsidP="001F64E0">
      <w:pPr>
        <w:shd w:val="clear" w:color="auto" w:fill="FFFFFF"/>
        <w:spacing w:after="120" w:line="276" w:lineRule="auto"/>
        <w:ind w:left="5"/>
        <w:jc w:val="both"/>
        <w:rPr>
          <w:rFonts w:ascii="Tahoma" w:hAnsi="Tahoma" w:cs="Tahoma"/>
          <w:sz w:val="20"/>
          <w:szCs w:val="20"/>
          <w:lang w:bidi="ar-SA"/>
        </w:rPr>
      </w:pPr>
      <w:r>
        <w:rPr>
          <w:rFonts w:ascii="Tahoma" w:eastAsia="Times New Roman" w:hAnsi="Tahoma" w:cs="Tahoma"/>
          <w:color w:val="auto"/>
          <w:sz w:val="20"/>
          <w:szCs w:val="20"/>
          <w:u w:val="single"/>
        </w:rPr>
        <w:t xml:space="preserve">1). </w:t>
      </w:r>
      <w:r w:rsidRPr="004645EF">
        <w:rPr>
          <w:rFonts w:ascii="Tahoma" w:eastAsia="Times New Roman" w:hAnsi="Tahoma" w:cs="Tahoma"/>
          <w:color w:val="auto"/>
          <w:sz w:val="20"/>
          <w:szCs w:val="20"/>
          <w:u w:val="single"/>
        </w:rPr>
        <w:t>Kryterium Cena Oferty</w:t>
      </w:r>
      <w:r>
        <w:rPr>
          <w:rFonts w:ascii="Tahoma" w:eastAsia="Times New Roman" w:hAnsi="Tahoma" w:cs="Tahoma"/>
          <w:color w:val="auto"/>
          <w:sz w:val="20"/>
          <w:szCs w:val="20"/>
        </w:rPr>
        <w:t xml:space="preserve"> - w</w:t>
      </w:r>
      <w:r w:rsidR="00FF7F9C" w:rsidRPr="005B2E8D">
        <w:rPr>
          <w:rFonts w:ascii="Tahoma" w:eastAsia="Times New Roman" w:hAnsi="Tahoma" w:cs="Tahoma"/>
          <w:color w:val="auto"/>
          <w:sz w:val="20"/>
          <w:szCs w:val="20"/>
        </w:rPr>
        <w:t xml:space="preserve"> trakcie oceny kolejno rozpatrywanym i ocenianym ofertom przyznane zostaną punkty według wzoru: C=(C </w:t>
      </w:r>
      <w:r w:rsidR="00FF7F9C" w:rsidRPr="005B2E8D">
        <w:rPr>
          <w:rFonts w:ascii="Tahoma" w:eastAsia="Times New Roman" w:hAnsi="Tahoma" w:cs="Tahoma"/>
          <w:color w:val="auto"/>
          <w:sz w:val="20"/>
          <w:szCs w:val="20"/>
          <w:vertAlign w:val="subscript"/>
        </w:rPr>
        <w:t>min</w:t>
      </w:r>
      <w:r w:rsidR="00FF7F9C" w:rsidRPr="005B2E8D">
        <w:rPr>
          <w:rFonts w:ascii="Tahoma" w:eastAsia="Times New Roman" w:hAnsi="Tahoma" w:cs="Tahoma"/>
          <w:color w:val="auto"/>
          <w:sz w:val="20"/>
          <w:szCs w:val="20"/>
        </w:rPr>
        <w:t xml:space="preserve"> : C </w:t>
      </w:r>
      <w:r w:rsidR="00FF7F9C" w:rsidRPr="005B2E8D">
        <w:rPr>
          <w:rFonts w:ascii="Tahoma" w:eastAsia="Times New Roman" w:hAnsi="Tahoma" w:cs="Tahoma"/>
          <w:color w:val="auto"/>
          <w:sz w:val="20"/>
          <w:szCs w:val="20"/>
          <w:vertAlign w:val="subscript"/>
        </w:rPr>
        <w:t>oferty</w:t>
      </w:r>
      <w:r w:rsidR="003C73BC" w:rsidRPr="005B2E8D">
        <w:rPr>
          <w:rFonts w:ascii="Tahoma" w:eastAsia="Times New Roman" w:hAnsi="Tahoma" w:cs="Tahoma"/>
          <w:color w:val="auto"/>
          <w:sz w:val="20"/>
          <w:szCs w:val="20"/>
        </w:rPr>
        <w:t xml:space="preserve"> ) ×  10</w:t>
      </w:r>
      <w:r w:rsidR="00FF7F9C" w:rsidRPr="005B2E8D">
        <w:rPr>
          <w:rFonts w:ascii="Tahoma" w:eastAsia="Times New Roman" w:hAnsi="Tahoma" w:cs="Tahoma"/>
          <w:color w:val="auto"/>
          <w:sz w:val="20"/>
          <w:szCs w:val="20"/>
        </w:rPr>
        <w:t>0</w:t>
      </w:r>
      <w:r w:rsidR="00DB7823" w:rsidRPr="005B2E8D">
        <w:rPr>
          <w:rFonts w:ascii="Tahoma" w:eastAsia="Times New Roman" w:hAnsi="Tahoma" w:cs="Tahoma"/>
          <w:color w:val="auto"/>
          <w:sz w:val="20"/>
          <w:szCs w:val="20"/>
        </w:rPr>
        <w:t xml:space="preserve"> x </w:t>
      </w:r>
      <w:r w:rsidR="006118A1">
        <w:rPr>
          <w:rFonts w:ascii="Tahoma" w:eastAsia="Times New Roman" w:hAnsi="Tahoma" w:cs="Tahoma"/>
          <w:color w:val="auto"/>
          <w:sz w:val="20"/>
          <w:szCs w:val="20"/>
        </w:rPr>
        <w:t>7</w:t>
      </w:r>
      <w:r w:rsidR="00D87621">
        <w:rPr>
          <w:rFonts w:ascii="Tahoma" w:eastAsia="Times New Roman" w:hAnsi="Tahoma" w:cs="Tahoma"/>
          <w:color w:val="auto"/>
          <w:sz w:val="20"/>
          <w:szCs w:val="20"/>
        </w:rPr>
        <w:t>0</w:t>
      </w:r>
      <w:r w:rsidR="00DB7823" w:rsidRPr="005B2E8D">
        <w:rPr>
          <w:rFonts w:ascii="Tahoma" w:eastAsia="Times New Roman" w:hAnsi="Tahoma" w:cs="Tahoma"/>
          <w:color w:val="auto"/>
          <w:sz w:val="20"/>
          <w:szCs w:val="20"/>
        </w:rPr>
        <w:t>%</w:t>
      </w:r>
      <w:r w:rsidR="00FF7F9C" w:rsidRPr="005B2E8D">
        <w:rPr>
          <w:rFonts w:ascii="Tahoma" w:eastAsia="Times New Roman" w:hAnsi="Tahoma" w:cs="Tahoma"/>
          <w:color w:val="auto"/>
          <w:sz w:val="20"/>
          <w:szCs w:val="20"/>
        </w:rPr>
        <w:t xml:space="preserve">, gdzie </w:t>
      </w:r>
      <w:proofErr w:type="spellStart"/>
      <w:r w:rsidR="00FF7F9C" w:rsidRPr="005B2E8D">
        <w:rPr>
          <w:rFonts w:ascii="Tahoma" w:eastAsia="Times New Roman" w:hAnsi="Tahoma" w:cs="Tahoma"/>
          <w:color w:val="auto"/>
          <w:sz w:val="20"/>
          <w:szCs w:val="20"/>
        </w:rPr>
        <w:t>C</w:t>
      </w:r>
      <w:r w:rsidR="00FF7F9C" w:rsidRPr="005B2E8D">
        <w:rPr>
          <w:rFonts w:ascii="Tahoma" w:eastAsia="Times New Roman" w:hAnsi="Tahoma" w:cs="Tahoma"/>
          <w:color w:val="auto"/>
          <w:sz w:val="20"/>
          <w:szCs w:val="20"/>
          <w:vertAlign w:val="subscript"/>
        </w:rPr>
        <w:t>min</w:t>
      </w:r>
      <w:proofErr w:type="spellEnd"/>
      <w:r w:rsidR="00FF7F9C" w:rsidRPr="005B2E8D">
        <w:rPr>
          <w:rFonts w:ascii="Tahoma" w:eastAsia="Times New Roman" w:hAnsi="Tahoma" w:cs="Tahoma"/>
          <w:color w:val="auto"/>
          <w:sz w:val="20"/>
          <w:szCs w:val="20"/>
        </w:rPr>
        <w:t xml:space="preserve"> oznacza najniższą cenę spośród ofert nie podlegających odrzuceniu, a </w:t>
      </w:r>
      <w:proofErr w:type="spellStart"/>
      <w:r w:rsidR="00FF7F9C" w:rsidRPr="005B2E8D">
        <w:rPr>
          <w:rFonts w:ascii="Tahoma" w:eastAsia="Times New Roman" w:hAnsi="Tahoma" w:cs="Tahoma"/>
          <w:color w:val="auto"/>
          <w:sz w:val="20"/>
          <w:szCs w:val="20"/>
        </w:rPr>
        <w:t>C</w:t>
      </w:r>
      <w:r w:rsidR="00FF7F9C" w:rsidRPr="005B2E8D">
        <w:rPr>
          <w:rFonts w:ascii="Tahoma" w:eastAsia="Times New Roman" w:hAnsi="Tahoma" w:cs="Tahoma"/>
          <w:color w:val="auto"/>
          <w:sz w:val="20"/>
          <w:szCs w:val="20"/>
          <w:vertAlign w:val="subscript"/>
        </w:rPr>
        <w:t>oferty</w:t>
      </w:r>
      <w:proofErr w:type="spellEnd"/>
      <w:r w:rsidR="00FF7F9C" w:rsidRPr="005B2E8D">
        <w:rPr>
          <w:rFonts w:ascii="Tahoma" w:eastAsia="Times New Roman" w:hAnsi="Tahoma" w:cs="Tahoma"/>
          <w:color w:val="auto"/>
          <w:sz w:val="20"/>
          <w:szCs w:val="20"/>
        </w:rPr>
        <w:t xml:space="preserve"> cenę </w:t>
      </w:r>
      <w:r w:rsidR="00FF7F9C" w:rsidRPr="005B2E8D">
        <w:rPr>
          <w:rFonts w:ascii="Tahoma" w:eastAsia="Times New Roman" w:hAnsi="Tahoma" w:cs="Tahoma"/>
          <w:color w:val="auto"/>
          <w:spacing w:val="-2"/>
          <w:sz w:val="20"/>
          <w:szCs w:val="20"/>
        </w:rPr>
        <w:t>badanej oferty.</w:t>
      </w:r>
      <w:r w:rsidR="00FF7F9C" w:rsidRPr="005B2E8D">
        <w:rPr>
          <w:rFonts w:ascii="Tahoma" w:hAnsi="Tahoma" w:cs="Tahoma"/>
          <w:sz w:val="20"/>
          <w:szCs w:val="20"/>
          <w:lang w:bidi="ar-SA"/>
        </w:rPr>
        <w:t xml:space="preserve">  </w:t>
      </w:r>
    </w:p>
    <w:p w:rsidR="004645EF" w:rsidRDefault="004645EF" w:rsidP="001F64E0">
      <w:pPr>
        <w:shd w:val="clear" w:color="auto" w:fill="FFFFFF"/>
        <w:spacing w:after="120" w:line="276" w:lineRule="auto"/>
        <w:ind w:left="5"/>
        <w:jc w:val="both"/>
        <w:rPr>
          <w:rFonts w:ascii="Tahoma" w:hAnsi="Tahoma" w:cs="Tahoma"/>
          <w:sz w:val="20"/>
          <w:szCs w:val="20"/>
          <w:lang w:bidi="ar-SA"/>
        </w:rPr>
      </w:pPr>
      <w:r>
        <w:rPr>
          <w:rFonts w:ascii="Tahoma" w:hAnsi="Tahoma" w:cs="Tahoma"/>
          <w:sz w:val="20"/>
          <w:szCs w:val="20"/>
          <w:lang w:bidi="ar-SA"/>
        </w:rPr>
        <w:t>2) Kryterium gwarancja na zabudowę i podwozie</w:t>
      </w:r>
      <w:r w:rsidR="002E6199">
        <w:rPr>
          <w:rFonts w:ascii="Tahoma" w:hAnsi="Tahoma" w:cs="Tahoma"/>
          <w:sz w:val="20"/>
          <w:szCs w:val="20"/>
          <w:lang w:bidi="ar-SA"/>
        </w:rPr>
        <w:t xml:space="preserve"> </w:t>
      </w:r>
      <w:r>
        <w:rPr>
          <w:rFonts w:ascii="Tahoma" w:hAnsi="Tahoma" w:cs="Tahoma"/>
          <w:sz w:val="20"/>
          <w:szCs w:val="20"/>
          <w:lang w:bidi="ar-SA"/>
        </w:rPr>
        <w:t>- będzie oceniane na podstawie okresu udzielonej gwarancji w specyfikacji technicznej Wykonawcy. Maksy</w:t>
      </w:r>
      <w:r w:rsidR="006118A1">
        <w:rPr>
          <w:rFonts w:ascii="Tahoma" w:hAnsi="Tahoma" w:cs="Tahoma"/>
          <w:sz w:val="20"/>
          <w:szCs w:val="20"/>
          <w:lang w:bidi="ar-SA"/>
        </w:rPr>
        <w:t xml:space="preserve">malnie Wykonawca może otrzymać </w:t>
      </w:r>
      <w:r w:rsidR="006118A1" w:rsidRPr="006118A1">
        <w:rPr>
          <w:rFonts w:ascii="Tahoma" w:hAnsi="Tahoma" w:cs="Tahoma"/>
          <w:b/>
          <w:sz w:val="20"/>
          <w:szCs w:val="20"/>
          <w:lang w:bidi="ar-SA"/>
        </w:rPr>
        <w:t>3</w:t>
      </w:r>
      <w:r w:rsidRPr="006118A1">
        <w:rPr>
          <w:rFonts w:ascii="Tahoma" w:hAnsi="Tahoma" w:cs="Tahoma"/>
          <w:b/>
          <w:sz w:val="20"/>
          <w:szCs w:val="20"/>
          <w:lang w:bidi="ar-SA"/>
        </w:rPr>
        <w:t>0 pkt</w:t>
      </w:r>
      <w:r>
        <w:rPr>
          <w:rFonts w:ascii="Tahoma" w:hAnsi="Tahoma" w:cs="Tahoma"/>
          <w:sz w:val="20"/>
          <w:szCs w:val="20"/>
          <w:lang w:bidi="ar-SA"/>
        </w:rPr>
        <w:t xml:space="preserve"> za przedłużenie okresu gwarancji do 60 mi</w:t>
      </w:r>
      <w:r w:rsidR="007D1C4B">
        <w:rPr>
          <w:rFonts w:ascii="Tahoma" w:hAnsi="Tahoma" w:cs="Tahoma"/>
          <w:sz w:val="20"/>
          <w:szCs w:val="20"/>
          <w:lang w:bidi="ar-SA"/>
        </w:rPr>
        <w:t>esię</w:t>
      </w:r>
      <w:r>
        <w:rPr>
          <w:rFonts w:ascii="Tahoma" w:hAnsi="Tahoma" w:cs="Tahoma"/>
          <w:sz w:val="20"/>
          <w:szCs w:val="20"/>
          <w:lang w:bidi="ar-SA"/>
        </w:rPr>
        <w:t>cy</w:t>
      </w:r>
      <w:r w:rsidR="007D1C4B">
        <w:rPr>
          <w:rFonts w:ascii="Tahoma" w:hAnsi="Tahoma" w:cs="Tahoma"/>
          <w:sz w:val="20"/>
          <w:szCs w:val="20"/>
          <w:lang w:bidi="ar-SA"/>
        </w:rPr>
        <w:t xml:space="preserve">. </w:t>
      </w:r>
    </w:p>
    <w:p w:rsidR="006118A1" w:rsidRPr="006118A1" w:rsidRDefault="003E38D4" w:rsidP="006118A1">
      <w:pPr>
        <w:shd w:val="clear" w:color="auto" w:fill="FFFFFF"/>
        <w:spacing w:after="120" w:line="276" w:lineRule="auto"/>
        <w:ind w:left="5"/>
        <w:jc w:val="both"/>
        <w:rPr>
          <w:rFonts w:ascii="Tahoma" w:hAnsi="Tahoma" w:cs="Tahoma"/>
          <w:b/>
          <w:sz w:val="20"/>
          <w:szCs w:val="20"/>
          <w:lang w:bidi="ar-SA"/>
        </w:rPr>
      </w:pPr>
      <w:r>
        <w:rPr>
          <w:rFonts w:ascii="Tahoma" w:hAnsi="Tahoma" w:cs="Tahoma"/>
          <w:b/>
          <w:sz w:val="20"/>
          <w:szCs w:val="20"/>
          <w:lang w:bidi="ar-SA"/>
        </w:rPr>
        <w:t>Za okres gwarancji 24 miesiące</w:t>
      </w:r>
      <w:r w:rsidR="006118A1" w:rsidRPr="006118A1">
        <w:rPr>
          <w:rFonts w:ascii="Tahoma" w:hAnsi="Tahoma" w:cs="Tahoma"/>
          <w:b/>
          <w:sz w:val="20"/>
          <w:szCs w:val="20"/>
          <w:lang w:bidi="ar-SA"/>
        </w:rPr>
        <w:t xml:space="preserve"> – Wykonawca otrzyma 0 pkt. jest to minimalny okres wymagany przez Zamawiającego.</w:t>
      </w:r>
    </w:p>
    <w:p w:rsidR="006118A1" w:rsidRPr="006118A1" w:rsidRDefault="007D1C4B" w:rsidP="006118A1">
      <w:pPr>
        <w:shd w:val="clear" w:color="auto" w:fill="FFFFFF"/>
        <w:spacing w:line="276" w:lineRule="auto"/>
        <w:ind w:left="6"/>
        <w:jc w:val="both"/>
        <w:rPr>
          <w:rFonts w:ascii="Tahoma" w:hAnsi="Tahoma" w:cs="Tahoma"/>
          <w:b/>
          <w:sz w:val="20"/>
          <w:szCs w:val="20"/>
          <w:lang w:bidi="ar-SA"/>
        </w:rPr>
      </w:pPr>
      <w:r>
        <w:rPr>
          <w:rFonts w:ascii="Tahoma" w:hAnsi="Tahoma" w:cs="Tahoma"/>
          <w:sz w:val="20"/>
          <w:szCs w:val="20"/>
          <w:lang w:bidi="ar-SA"/>
        </w:rPr>
        <w:t xml:space="preserve">Za okres </w:t>
      </w:r>
      <w:r w:rsidRPr="006118A1">
        <w:rPr>
          <w:rFonts w:ascii="Tahoma" w:hAnsi="Tahoma" w:cs="Tahoma"/>
          <w:b/>
          <w:sz w:val="20"/>
          <w:szCs w:val="20"/>
          <w:lang w:bidi="ar-SA"/>
        </w:rPr>
        <w:t>gwarancji 36 miesięcy</w:t>
      </w:r>
      <w:r>
        <w:rPr>
          <w:rFonts w:ascii="Tahoma" w:hAnsi="Tahoma" w:cs="Tahoma"/>
          <w:sz w:val="20"/>
          <w:szCs w:val="20"/>
          <w:lang w:bidi="ar-SA"/>
        </w:rPr>
        <w:t xml:space="preserve"> – Wykonawca otrzyma </w:t>
      </w:r>
      <w:r w:rsidR="006118A1" w:rsidRPr="006118A1">
        <w:rPr>
          <w:rFonts w:ascii="Tahoma" w:hAnsi="Tahoma" w:cs="Tahoma"/>
          <w:b/>
          <w:sz w:val="20"/>
          <w:szCs w:val="20"/>
          <w:lang w:bidi="ar-SA"/>
        </w:rPr>
        <w:t>1</w:t>
      </w:r>
      <w:r w:rsidRPr="006118A1">
        <w:rPr>
          <w:rFonts w:ascii="Tahoma" w:hAnsi="Tahoma" w:cs="Tahoma"/>
          <w:b/>
          <w:sz w:val="20"/>
          <w:szCs w:val="20"/>
          <w:lang w:bidi="ar-SA"/>
        </w:rPr>
        <w:t>0 pkt</w:t>
      </w:r>
    </w:p>
    <w:p w:rsidR="007D1C4B" w:rsidRPr="006118A1" w:rsidRDefault="007D1C4B" w:rsidP="006118A1">
      <w:pPr>
        <w:shd w:val="clear" w:color="auto" w:fill="FFFFFF"/>
        <w:spacing w:line="276" w:lineRule="auto"/>
        <w:ind w:left="6"/>
        <w:jc w:val="both"/>
        <w:rPr>
          <w:rFonts w:ascii="Tahoma" w:hAnsi="Tahoma" w:cs="Tahoma"/>
          <w:b/>
          <w:sz w:val="20"/>
          <w:szCs w:val="20"/>
          <w:lang w:bidi="ar-SA"/>
        </w:rPr>
      </w:pPr>
      <w:r>
        <w:rPr>
          <w:rFonts w:ascii="Tahoma" w:hAnsi="Tahoma" w:cs="Tahoma"/>
          <w:sz w:val="20"/>
          <w:szCs w:val="20"/>
          <w:lang w:bidi="ar-SA"/>
        </w:rPr>
        <w:t xml:space="preserve">Za okres </w:t>
      </w:r>
      <w:r w:rsidRPr="006118A1">
        <w:rPr>
          <w:rFonts w:ascii="Tahoma" w:hAnsi="Tahoma" w:cs="Tahoma"/>
          <w:b/>
          <w:sz w:val="20"/>
          <w:szCs w:val="20"/>
          <w:lang w:bidi="ar-SA"/>
        </w:rPr>
        <w:t>gwarancji 48 miesięcy</w:t>
      </w:r>
      <w:r>
        <w:rPr>
          <w:rFonts w:ascii="Tahoma" w:hAnsi="Tahoma" w:cs="Tahoma"/>
          <w:sz w:val="20"/>
          <w:szCs w:val="20"/>
          <w:lang w:bidi="ar-SA"/>
        </w:rPr>
        <w:t xml:space="preserve"> – Wykonawca </w:t>
      </w:r>
      <w:r w:rsidR="006118A1">
        <w:rPr>
          <w:rFonts w:ascii="Tahoma" w:hAnsi="Tahoma" w:cs="Tahoma"/>
          <w:sz w:val="20"/>
          <w:szCs w:val="20"/>
          <w:lang w:bidi="ar-SA"/>
        </w:rPr>
        <w:t xml:space="preserve">otrzyma </w:t>
      </w:r>
      <w:r w:rsidR="006118A1" w:rsidRPr="006118A1">
        <w:rPr>
          <w:rFonts w:ascii="Tahoma" w:hAnsi="Tahoma" w:cs="Tahoma"/>
          <w:b/>
          <w:sz w:val="20"/>
          <w:szCs w:val="20"/>
          <w:lang w:bidi="ar-SA"/>
        </w:rPr>
        <w:t>2</w:t>
      </w:r>
      <w:r w:rsidRPr="006118A1">
        <w:rPr>
          <w:rFonts w:ascii="Tahoma" w:hAnsi="Tahoma" w:cs="Tahoma"/>
          <w:b/>
          <w:sz w:val="20"/>
          <w:szCs w:val="20"/>
          <w:lang w:bidi="ar-SA"/>
        </w:rPr>
        <w:t>0 pkt</w:t>
      </w:r>
    </w:p>
    <w:p w:rsidR="007D1C4B" w:rsidRPr="006118A1" w:rsidRDefault="007D1C4B" w:rsidP="006118A1">
      <w:pPr>
        <w:shd w:val="clear" w:color="auto" w:fill="FFFFFF"/>
        <w:spacing w:after="120" w:line="276" w:lineRule="auto"/>
        <w:ind w:left="6"/>
        <w:jc w:val="both"/>
        <w:rPr>
          <w:rFonts w:ascii="Tahoma" w:hAnsi="Tahoma" w:cs="Tahoma"/>
          <w:b/>
          <w:sz w:val="20"/>
          <w:szCs w:val="20"/>
          <w:lang w:bidi="ar-SA"/>
        </w:rPr>
      </w:pPr>
      <w:r>
        <w:rPr>
          <w:rFonts w:ascii="Tahoma" w:hAnsi="Tahoma" w:cs="Tahoma"/>
          <w:sz w:val="20"/>
          <w:szCs w:val="20"/>
          <w:lang w:bidi="ar-SA"/>
        </w:rPr>
        <w:t xml:space="preserve">Za okres </w:t>
      </w:r>
      <w:r w:rsidRPr="006118A1">
        <w:rPr>
          <w:rFonts w:ascii="Tahoma" w:hAnsi="Tahoma" w:cs="Tahoma"/>
          <w:b/>
          <w:sz w:val="20"/>
          <w:szCs w:val="20"/>
          <w:lang w:bidi="ar-SA"/>
        </w:rPr>
        <w:t>gwarancji 60 miesięcy</w:t>
      </w:r>
      <w:r>
        <w:rPr>
          <w:rFonts w:ascii="Tahoma" w:hAnsi="Tahoma" w:cs="Tahoma"/>
          <w:sz w:val="20"/>
          <w:szCs w:val="20"/>
          <w:lang w:bidi="ar-SA"/>
        </w:rPr>
        <w:t xml:space="preserve"> – Wykonawca </w:t>
      </w:r>
      <w:r w:rsidR="006118A1">
        <w:rPr>
          <w:rFonts w:ascii="Tahoma" w:hAnsi="Tahoma" w:cs="Tahoma"/>
          <w:sz w:val="20"/>
          <w:szCs w:val="20"/>
          <w:lang w:bidi="ar-SA"/>
        </w:rPr>
        <w:t xml:space="preserve">otrzyma </w:t>
      </w:r>
      <w:r w:rsidR="006118A1" w:rsidRPr="006118A1">
        <w:rPr>
          <w:rFonts w:ascii="Tahoma" w:hAnsi="Tahoma" w:cs="Tahoma"/>
          <w:b/>
          <w:sz w:val="20"/>
          <w:szCs w:val="20"/>
          <w:lang w:bidi="ar-SA"/>
        </w:rPr>
        <w:t>3</w:t>
      </w:r>
      <w:r w:rsidRPr="006118A1">
        <w:rPr>
          <w:rFonts w:ascii="Tahoma" w:hAnsi="Tahoma" w:cs="Tahoma"/>
          <w:b/>
          <w:sz w:val="20"/>
          <w:szCs w:val="20"/>
          <w:lang w:bidi="ar-SA"/>
        </w:rPr>
        <w:t xml:space="preserve">0 pkt. </w:t>
      </w:r>
    </w:p>
    <w:p w:rsidR="00445DC4" w:rsidRPr="005B2E8D" w:rsidRDefault="003C73BC" w:rsidP="006118A1">
      <w:pPr>
        <w:widowControl/>
        <w:autoSpaceDE w:val="0"/>
        <w:autoSpaceDN w:val="0"/>
        <w:adjustRightInd w:val="0"/>
        <w:spacing w:after="120" w:line="276" w:lineRule="auto"/>
        <w:ind w:left="284" w:hanging="284"/>
        <w:rPr>
          <w:rFonts w:ascii="Tahoma" w:hAnsi="Tahoma" w:cs="Tahoma"/>
          <w:color w:val="auto"/>
          <w:sz w:val="20"/>
          <w:szCs w:val="20"/>
          <w:lang w:bidi="ar-SA"/>
        </w:rPr>
      </w:pPr>
      <w:r w:rsidRPr="005B2E8D">
        <w:rPr>
          <w:rFonts w:ascii="Tahoma" w:hAnsi="Tahoma" w:cs="Tahoma"/>
          <w:color w:val="auto"/>
          <w:sz w:val="20"/>
          <w:szCs w:val="20"/>
          <w:lang w:bidi="ar-SA"/>
        </w:rPr>
        <w:t>3</w:t>
      </w:r>
      <w:r w:rsidR="00445DC4" w:rsidRPr="005B2E8D">
        <w:rPr>
          <w:rFonts w:ascii="Tahoma" w:hAnsi="Tahoma" w:cs="Tahoma"/>
          <w:color w:val="auto"/>
          <w:sz w:val="20"/>
          <w:szCs w:val="20"/>
          <w:lang w:bidi="ar-SA"/>
        </w:rPr>
        <w:t>. Punkty wynikające z algorytmu matematycznego, uzyskane przez Wykonawcę</w:t>
      </w:r>
      <w:r w:rsidR="00A23243" w:rsidRPr="005B2E8D">
        <w:rPr>
          <w:rFonts w:ascii="Tahoma" w:hAnsi="Tahoma" w:cs="Tahoma"/>
          <w:color w:val="auto"/>
          <w:sz w:val="20"/>
          <w:szCs w:val="20"/>
          <w:lang w:bidi="ar-SA"/>
        </w:rPr>
        <w:t xml:space="preserve"> </w:t>
      </w:r>
      <w:r w:rsidR="00C44250" w:rsidRPr="005B2E8D">
        <w:rPr>
          <w:rFonts w:ascii="Tahoma" w:hAnsi="Tahoma" w:cs="Tahoma"/>
          <w:color w:val="auto"/>
          <w:sz w:val="20"/>
          <w:szCs w:val="20"/>
          <w:lang w:bidi="ar-SA"/>
        </w:rPr>
        <w:t xml:space="preserve">zostaną </w:t>
      </w:r>
      <w:r w:rsidR="00445DC4" w:rsidRPr="005B2E8D">
        <w:rPr>
          <w:rFonts w:ascii="Tahoma" w:hAnsi="Tahoma" w:cs="Tahoma"/>
          <w:color w:val="auto"/>
          <w:sz w:val="20"/>
          <w:szCs w:val="20"/>
          <w:lang w:bidi="ar-SA"/>
        </w:rPr>
        <w:t>zaokrąglone do dwóch miejsc po przecinku.</w:t>
      </w:r>
    </w:p>
    <w:p w:rsidR="00445DC4" w:rsidRPr="005B2E8D" w:rsidRDefault="00760387" w:rsidP="003C73BC">
      <w:pPr>
        <w:pStyle w:val="Teksttreci2"/>
        <w:shd w:val="clear" w:color="auto" w:fill="auto"/>
        <w:tabs>
          <w:tab w:val="left" w:pos="284"/>
          <w:tab w:val="right" w:pos="9564"/>
        </w:tabs>
        <w:spacing w:before="0" w:after="120" w:line="276" w:lineRule="auto"/>
        <w:ind w:left="284" w:right="20" w:hanging="284"/>
        <w:jc w:val="left"/>
        <w:rPr>
          <w:rFonts w:ascii="Tahoma" w:hAnsi="Tahoma" w:cs="Tahoma"/>
          <w:sz w:val="20"/>
          <w:szCs w:val="20"/>
        </w:rPr>
      </w:pPr>
      <w:r>
        <w:rPr>
          <w:rFonts w:ascii="Tahoma" w:hAnsi="Tahoma" w:cs="Tahoma"/>
          <w:sz w:val="20"/>
          <w:szCs w:val="20"/>
        </w:rPr>
        <w:t>4</w:t>
      </w:r>
      <w:r w:rsidR="00E73613" w:rsidRPr="005B2E8D">
        <w:rPr>
          <w:rFonts w:ascii="Tahoma" w:hAnsi="Tahoma" w:cs="Tahoma"/>
          <w:sz w:val="20"/>
          <w:szCs w:val="20"/>
        </w:rPr>
        <w:t xml:space="preserve">. </w:t>
      </w:r>
      <w:r w:rsidR="00626E3C" w:rsidRPr="005B2E8D">
        <w:rPr>
          <w:rFonts w:ascii="Tahoma" w:hAnsi="Tahoma" w:cs="Tahoma"/>
          <w:sz w:val="20"/>
          <w:szCs w:val="20"/>
        </w:rPr>
        <w:t xml:space="preserve"> </w:t>
      </w:r>
      <w:r w:rsidR="00445DC4" w:rsidRPr="005B2E8D">
        <w:rPr>
          <w:rFonts w:ascii="Tahoma" w:hAnsi="Tahoma" w:cs="Tahoma"/>
          <w:sz w:val="20"/>
          <w:szCs w:val="20"/>
        </w:rPr>
        <w:t>Za najkorzystniejszą uznana zostanie oferta, która otrzyma największą ilość punktów a obliczonych zgodnie z zasadami określonymi jak powyżej.</w:t>
      </w:r>
    </w:p>
    <w:p w:rsidR="007A7603" w:rsidRPr="005B2E8D" w:rsidRDefault="00760387" w:rsidP="00FF45FE">
      <w:pPr>
        <w:pStyle w:val="Teksttreci2"/>
        <w:shd w:val="clear" w:color="auto" w:fill="auto"/>
        <w:spacing w:before="0" w:after="120" w:line="276" w:lineRule="auto"/>
        <w:ind w:left="284" w:right="23" w:hanging="284"/>
        <w:jc w:val="both"/>
        <w:rPr>
          <w:rFonts w:ascii="Tahoma" w:hAnsi="Tahoma" w:cs="Tahoma"/>
          <w:sz w:val="20"/>
          <w:szCs w:val="20"/>
        </w:rPr>
      </w:pPr>
      <w:bookmarkStart w:id="12" w:name="bookmark59"/>
      <w:r>
        <w:rPr>
          <w:rFonts w:ascii="Tahoma" w:hAnsi="Tahoma" w:cs="Tahoma"/>
          <w:sz w:val="20"/>
          <w:szCs w:val="20"/>
        </w:rPr>
        <w:t>5</w:t>
      </w:r>
      <w:r w:rsidR="00C21375" w:rsidRPr="005B2E8D">
        <w:rPr>
          <w:rFonts w:ascii="Tahoma" w:hAnsi="Tahoma" w:cs="Tahoma"/>
          <w:sz w:val="20"/>
          <w:szCs w:val="20"/>
        </w:rPr>
        <w:t xml:space="preserve">. </w:t>
      </w:r>
      <w:r w:rsidR="00445DC4" w:rsidRPr="005B2E8D">
        <w:rPr>
          <w:rFonts w:ascii="Tahoma" w:hAnsi="Tahoma" w:cs="Tahoma"/>
          <w:sz w:val="20"/>
          <w:szCs w:val="20"/>
        </w:rPr>
        <w:t>Jeżeli nie można dokonać wyboru ofer</w:t>
      </w:r>
      <w:r w:rsidR="007F40B4" w:rsidRPr="005B2E8D">
        <w:rPr>
          <w:rFonts w:ascii="Tahoma" w:hAnsi="Tahoma" w:cs="Tahoma"/>
          <w:sz w:val="20"/>
          <w:szCs w:val="20"/>
        </w:rPr>
        <w:t>ty w sposób, o którym mowa powyżej</w:t>
      </w:r>
      <w:r w:rsidR="00445DC4" w:rsidRPr="005B2E8D">
        <w:rPr>
          <w:rFonts w:ascii="Tahoma" w:hAnsi="Tahoma" w:cs="Tahoma"/>
          <w:sz w:val="20"/>
          <w:szCs w:val="20"/>
        </w:rPr>
        <w:t>, zamawiający wezwie wykonawców, którzy złożyli te oferty, do złożenia w terminie określonym przez zamawiającego ofert dodatkowych zawierających nową cenę.</w:t>
      </w:r>
      <w:bookmarkEnd w:id="12"/>
    </w:p>
    <w:p w:rsidR="007C67BC" w:rsidRPr="005B2E8D"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ahoma" w:hAnsi="Tahoma" w:cs="Tahoma"/>
          <w:b w:val="0"/>
          <w:sz w:val="20"/>
          <w:szCs w:val="20"/>
        </w:rPr>
      </w:pPr>
    </w:p>
    <w:p w:rsidR="007C67BC" w:rsidRPr="00044B5D" w:rsidRDefault="00FF45FE" w:rsidP="00044B5D">
      <w:pPr>
        <w:pStyle w:val="Teksttreci41"/>
        <w:shd w:val="clear" w:color="auto" w:fill="auto"/>
        <w:tabs>
          <w:tab w:val="left" w:pos="474"/>
          <w:tab w:val="left" w:pos="1734"/>
          <w:tab w:val="left" w:pos="4009"/>
          <w:tab w:val="right" w:pos="9063"/>
        </w:tabs>
        <w:spacing w:before="0" w:after="120" w:line="276" w:lineRule="auto"/>
        <w:ind w:firstLine="0"/>
        <w:rPr>
          <w:rFonts w:ascii="Tahoma" w:hAnsi="Tahoma" w:cs="Tahoma"/>
          <w:color w:val="auto"/>
        </w:rPr>
      </w:pPr>
      <w:r w:rsidRPr="00044B5D">
        <w:rPr>
          <w:rStyle w:val="Nagwek20"/>
          <w:rFonts w:ascii="Tahoma" w:hAnsi="Tahoma" w:cs="Tahoma"/>
          <w:b/>
          <w:bCs/>
          <w:sz w:val="24"/>
          <w:szCs w:val="24"/>
        </w:rPr>
        <w:t>XI</w:t>
      </w:r>
      <w:r w:rsidR="00EB49A4" w:rsidRPr="00044B5D">
        <w:rPr>
          <w:rStyle w:val="Nagwek20"/>
          <w:rFonts w:ascii="Tahoma" w:hAnsi="Tahoma" w:cs="Tahoma"/>
          <w:b/>
          <w:bCs/>
          <w:sz w:val="24"/>
          <w:szCs w:val="24"/>
        </w:rPr>
        <w:t xml:space="preserve"> </w:t>
      </w:r>
      <w:r w:rsidR="00EB49A4" w:rsidRPr="00044B5D">
        <w:rPr>
          <w:rStyle w:val="Nagwek20"/>
          <w:rFonts w:ascii="Tahoma" w:hAnsi="Tahoma" w:cs="Tahoma"/>
          <w:b/>
          <w:bCs/>
          <w:color w:val="auto"/>
          <w:sz w:val="24"/>
          <w:szCs w:val="24"/>
        </w:rPr>
        <w:t xml:space="preserve">.  </w:t>
      </w:r>
      <w:r w:rsidR="00EB49A4" w:rsidRPr="00044B5D">
        <w:rPr>
          <w:rFonts w:ascii="Tahoma" w:hAnsi="Tahoma" w:cs="Tahoma"/>
          <w:color w:val="auto"/>
        </w:rPr>
        <w:t xml:space="preserve"> INFORMACJA O PODMIOTOWYCH ŚRODKACH DOWODOWYCH</w:t>
      </w:r>
    </w:p>
    <w:p w:rsidR="00CC3164" w:rsidRPr="00044B5D" w:rsidRDefault="002E6F45" w:rsidP="00CC3164">
      <w:pPr>
        <w:pStyle w:val="Nagwek21"/>
        <w:keepNext/>
        <w:keepLines/>
        <w:shd w:val="clear" w:color="auto" w:fill="auto"/>
        <w:tabs>
          <w:tab w:val="left" w:pos="1104"/>
        </w:tabs>
        <w:spacing w:after="0" w:line="336" w:lineRule="exact"/>
        <w:ind w:firstLine="0"/>
        <w:rPr>
          <w:rStyle w:val="Nagwek20"/>
          <w:rFonts w:ascii="Tahoma" w:hAnsi="Tahoma" w:cs="Tahoma"/>
          <w:b/>
          <w:bCs/>
          <w:color w:val="0070C0"/>
          <w:sz w:val="24"/>
          <w:szCs w:val="24"/>
        </w:rPr>
      </w:pPr>
      <w:bookmarkStart w:id="13" w:name="bookmark20"/>
      <w:bookmarkStart w:id="14" w:name="bookmark21"/>
      <w:r w:rsidRPr="00044B5D">
        <w:rPr>
          <w:rStyle w:val="Nagwek20"/>
          <w:rFonts w:ascii="Tahoma" w:hAnsi="Tahoma" w:cs="Tahoma"/>
          <w:b/>
          <w:bCs/>
          <w:color w:val="0070C0"/>
          <w:sz w:val="24"/>
          <w:szCs w:val="24"/>
        </w:rPr>
        <w:t>PODMIOTOWE  ŚRODKI</w:t>
      </w:r>
      <w:r w:rsidR="00CC3164" w:rsidRPr="00044B5D">
        <w:rPr>
          <w:rStyle w:val="Nagwek20"/>
          <w:rFonts w:ascii="Tahoma" w:hAnsi="Tahoma" w:cs="Tahoma"/>
          <w:b/>
          <w:bCs/>
          <w:color w:val="0070C0"/>
          <w:sz w:val="24"/>
          <w:szCs w:val="24"/>
        </w:rPr>
        <w:t xml:space="preserve"> DOWODOW</w:t>
      </w:r>
      <w:bookmarkEnd w:id="13"/>
      <w:bookmarkEnd w:id="14"/>
      <w:r w:rsidRPr="00044B5D">
        <w:rPr>
          <w:rStyle w:val="Nagwek20"/>
          <w:rFonts w:ascii="Tahoma" w:hAnsi="Tahoma" w:cs="Tahoma"/>
          <w:b/>
          <w:bCs/>
          <w:color w:val="0070C0"/>
          <w:sz w:val="24"/>
          <w:szCs w:val="24"/>
        </w:rPr>
        <w:t>E</w:t>
      </w:r>
    </w:p>
    <w:p w:rsidR="008C584B" w:rsidRPr="00044B5D" w:rsidRDefault="002E6F45" w:rsidP="00CC3164">
      <w:pPr>
        <w:widowControl/>
        <w:autoSpaceDE w:val="0"/>
        <w:autoSpaceDN w:val="0"/>
        <w:adjustRightInd w:val="0"/>
        <w:rPr>
          <w:rFonts w:ascii="Tahoma" w:hAnsi="Tahoma" w:cs="Tahoma"/>
          <w:b/>
          <w:bCs/>
          <w:color w:val="auto"/>
          <w:sz w:val="20"/>
          <w:szCs w:val="20"/>
          <w:lang w:bidi="ar-SA"/>
        </w:rPr>
      </w:pPr>
      <w:r w:rsidRPr="00044B5D">
        <w:rPr>
          <w:rFonts w:ascii="Tahoma" w:hAnsi="Tahoma" w:cs="Tahoma"/>
          <w:b/>
          <w:bCs/>
          <w:color w:val="auto"/>
          <w:sz w:val="20"/>
          <w:szCs w:val="20"/>
          <w:lang w:bidi="ar-SA"/>
        </w:rPr>
        <w:t>składane</w:t>
      </w:r>
      <w:r w:rsidR="00CC3164" w:rsidRPr="00044B5D">
        <w:rPr>
          <w:rFonts w:ascii="Tahoma" w:hAnsi="Tahoma" w:cs="Tahoma"/>
          <w:b/>
          <w:bCs/>
          <w:color w:val="auto"/>
          <w:sz w:val="20"/>
          <w:szCs w:val="20"/>
          <w:lang w:bidi="ar-SA"/>
        </w:rPr>
        <w:t xml:space="preserve"> na wezwanie zamawiającego -  </w:t>
      </w:r>
      <w:r w:rsidR="00CB358B" w:rsidRPr="00044B5D">
        <w:rPr>
          <w:rFonts w:ascii="Tahoma" w:hAnsi="Tahoma" w:cs="Tahoma"/>
          <w:b/>
          <w:bCs/>
          <w:color w:val="auto"/>
          <w:sz w:val="20"/>
          <w:szCs w:val="20"/>
          <w:lang w:bidi="ar-SA"/>
        </w:rPr>
        <w:t>na potwierdzenie  spełnienia</w:t>
      </w:r>
      <w:r w:rsidR="00CC3164" w:rsidRPr="00044B5D">
        <w:rPr>
          <w:rFonts w:ascii="Tahoma" w:hAnsi="Tahoma" w:cs="Tahoma"/>
          <w:b/>
          <w:bCs/>
          <w:color w:val="auto"/>
          <w:sz w:val="20"/>
          <w:szCs w:val="20"/>
          <w:lang w:bidi="ar-SA"/>
        </w:rPr>
        <w:t xml:space="preserve"> warunku w zakresie </w:t>
      </w:r>
    </w:p>
    <w:p w:rsidR="00CC3164" w:rsidRPr="00044B5D" w:rsidRDefault="00CC3164" w:rsidP="00CC3164">
      <w:pPr>
        <w:widowControl/>
        <w:autoSpaceDE w:val="0"/>
        <w:autoSpaceDN w:val="0"/>
        <w:adjustRightInd w:val="0"/>
        <w:rPr>
          <w:rFonts w:ascii="Tahoma" w:hAnsi="Tahoma" w:cs="Tahoma"/>
          <w:b/>
          <w:bCs/>
          <w:color w:val="auto"/>
          <w:sz w:val="20"/>
          <w:szCs w:val="20"/>
          <w:lang w:bidi="ar-SA"/>
        </w:rPr>
      </w:pPr>
      <w:r w:rsidRPr="00044B5D">
        <w:rPr>
          <w:rFonts w:ascii="Tahoma" w:hAnsi="Tahoma" w:cs="Tahoma"/>
          <w:b/>
          <w:bCs/>
          <w:color w:val="auto"/>
          <w:sz w:val="20"/>
          <w:szCs w:val="20"/>
          <w:lang w:bidi="ar-SA"/>
        </w:rPr>
        <w:t>zdolności technicznej lub zawodowej</w:t>
      </w:r>
      <w:r w:rsidR="008C584B" w:rsidRPr="00044B5D">
        <w:rPr>
          <w:rFonts w:ascii="Tahoma" w:hAnsi="Tahoma" w:cs="Tahoma"/>
          <w:b/>
          <w:bCs/>
          <w:color w:val="auto"/>
          <w:sz w:val="20"/>
          <w:szCs w:val="20"/>
          <w:lang w:bidi="ar-SA"/>
        </w:rPr>
        <w:t>.</w:t>
      </w:r>
      <w:r w:rsidRPr="00044B5D">
        <w:rPr>
          <w:rFonts w:ascii="Tahoma" w:hAnsi="Tahoma" w:cs="Tahoma"/>
          <w:b/>
          <w:bCs/>
          <w:color w:val="auto"/>
          <w:sz w:val="20"/>
          <w:szCs w:val="20"/>
          <w:lang w:bidi="ar-SA"/>
        </w:rPr>
        <w:t xml:space="preserve"> </w:t>
      </w:r>
    </w:p>
    <w:p w:rsidR="00CC3164" w:rsidRPr="00044B5D" w:rsidRDefault="00CC3164" w:rsidP="00CC3164">
      <w:pPr>
        <w:widowControl/>
        <w:autoSpaceDE w:val="0"/>
        <w:autoSpaceDN w:val="0"/>
        <w:adjustRightInd w:val="0"/>
        <w:spacing w:line="276" w:lineRule="auto"/>
        <w:rPr>
          <w:rFonts w:ascii="Tahoma" w:hAnsi="Tahoma" w:cs="Tahoma"/>
          <w:sz w:val="20"/>
          <w:szCs w:val="20"/>
          <w:lang w:bidi="ar-SA"/>
        </w:rPr>
      </w:pPr>
    </w:p>
    <w:p w:rsidR="002E6F45" w:rsidRPr="00044B5D" w:rsidRDefault="00B609B6" w:rsidP="00656694">
      <w:pPr>
        <w:widowControl/>
        <w:autoSpaceDE w:val="0"/>
        <w:autoSpaceDN w:val="0"/>
        <w:adjustRightInd w:val="0"/>
        <w:spacing w:line="276" w:lineRule="auto"/>
        <w:rPr>
          <w:rFonts w:ascii="Tahoma" w:hAnsi="Tahoma" w:cs="Tahoma"/>
          <w:color w:val="auto"/>
          <w:sz w:val="20"/>
          <w:szCs w:val="20"/>
          <w:lang w:bidi="ar-SA"/>
        </w:rPr>
      </w:pPr>
      <w:r>
        <w:rPr>
          <w:rFonts w:ascii="Tahoma" w:hAnsi="Tahoma" w:cs="Tahoma"/>
          <w:color w:val="auto"/>
          <w:sz w:val="20"/>
          <w:szCs w:val="20"/>
          <w:lang w:bidi="ar-SA"/>
        </w:rPr>
        <w:t xml:space="preserve">1. </w:t>
      </w:r>
      <w:r w:rsidR="002E6F45" w:rsidRPr="00044B5D">
        <w:rPr>
          <w:rFonts w:ascii="Tahoma" w:hAnsi="Tahoma" w:cs="Tahoma"/>
          <w:color w:val="auto"/>
          <w:sz w:val="20"/>
          <w:szCs w:val="20"/>
          <w:lang w:bidi="ar-SA"/>
        </w:rPr>
        <w:t xml:space="preserve">Zgodnie z art. 274 ust. 1 </w:t>
      </w:r>
      <w:r w:rsidR="00305C91" w:rsidRPr="00044B5D">
        <w:rPr>
          <w:rFonts w:ascii="Tahoma" w:hAnsi="Tahoma" w:cs="Tahoma"/>
          <w:color w:val="auto"/>
          <w:sz w:val="20"/>
          <w:szCs w:val="20"/>
          <w:lang w:bidi="ar-SA"/>
        </w:rPr>
        <w:t xml:space="preserve">ustawy </w:t>
      </w:r>
      <w:proofErr w:type="spellStart"/>
      <w:r w:rsidR="00305C91" w:rsidRPr="00044B5D">
        <w:rPr>
          <w:rFonts w:ascii="Tahoma" w:hAnsi="Tahoma" w:cs="Tahoma"/>
          <w:color w:val="auto"/>
          <w:sz w:val="20"/>
          <w:szCs w:val="20"/>
          <w:lang w:bidi="ar-SA"/>
        </w:rPr>
        <w:t>Pzp</w:t>
      </w:r>
      <w:proofErr w:type="spellEnd"/>
      <w:r w:rsidR="00305C91" w:rsidRPr="00044B5D">
        <w:rPr>
          <w:rFonts w:ascii="Tahoma" w:hAnsi="Tahoma" w:cs="Tahoma"/>
          <w:color w:val="auto"/>
          <w:sz w:val="20"/>
          <w:szCs w:val="20"/>
          <w:lang w:bidi="ar-SA"/>
        </w:rPr>
        <w:t>, Z</w:t>
      </w:r>
      <w:r w:rsidR="002E6F45" w:rsidRPr="00044B5D">
        <w:rPr>
          <w:rFonts w:ascii="Tahoma" w:hAnsi="Tahoma" w:cs="Tahoma"/>
          <w:color w:val="auto"/>
          <w:sz w:val="20"/>
          <w:szCs w:val="20"/>
          <w:lang w:bidi="ar-SA"/>
        </w:rPr>
        <w:t>amawiający przed wyborem najkorzystniejszej</w:t>
      </w:r>
      <w:r w:rsidR="00CB358B" w:rsidRPr="00044B5D">
        <w:rPr>
          <w:rFonts w:ascii="Tahoma" w:hAnsi="Tahoma" w:cs="Tahoma"/>
          <w:color w:val="auto"/>
          <w:sz w:val="20"/>
          <w:szCs w:val="20"/>
          <w:lang w:bidi="ar-SA"/>
        </w:rPr>
        <w:t xml:space="preserve"> </w:t>
      </w:r>
      <w:r w:rsidR="002E6F45" w:rsidRPr="00044B5D">
        <w:rPr>
          <w:rFonts w:ascii="Tahoma" w:hAnsi="Tahoma" w:cs="Tahoma"/>
          <w:color w:val="auto"/>
          <w:sz w:val="20"/>
          <w:szCs w:val="20"/>
          <w:lang w:bidi="ar-SA"/>
        </w:rPr>
        <w:t>oferty wezwie Wykonawcę, którego oferta została najwyżej oceniona do złożenia w</w:t>
      </w:r>
      <w:r w:rsidR="00CB358B" w:rsidRPr="00044B5D">
        <w:rPr>
          <w:rFonts w:ascii="Tahoma" w:hAnsi="Tahoma" w:cs="Tahoma"/>
          <w:color w:val="auto"/>
          <w:sz w:val="20"/>
          <w:szCs w:val="20"/>
          <w:lang w:bidi="ar-SA"/>
        </w:rPr>
        <w:t xml:space="preserve"> </w:t>
      </w:r>
      <w:r w:rsidR="002E6F45" w:rsidRPr="00044B5D">
        <w:rPr>
          <w:rFonts w:ascii="Tahoma" w:hAnsi="Tahoma" w:cs="Tahoma"/>
          <w:color w:val="auto"/>
          <w:sz w:val="20"/>
          <w:szCs w:val="20"/>
          <w:lang w:bidi="ar-SA"/>
        </w:rPr>
        <w:t>wyznaczonym terminie, nie krótszym niż 5 dni, aktualnych na dzień złożenia,</w:t>
      </w:r>
      <w:r w:rsidR="00CB358B" w:rsidRPr="00044B5D">
        <w:rPr>
          <w:rFonts w:ascii="Tahoma" w:hAnsi="Tahoma" w:cs="Tahoma"/>
          <w:color w:val="auto"/>
          <w:sz w:val="20"/>
          <w:szCs w:val="20"/>
          <w:lang w:bidi="ar-SA"/>
        </w:rPr>
        <w:t xml:space="preserve"> </w:t>
      </w:r>
      <w:r w:rsidR="002E6F45" w:rsidRPr="00044B5D">
        <w:rPr>
          <w:rFonts w:ascii="Tahoma" w:hAnsi="Tahoma" w:cs="Tahoma"/>
          <w:color w:val="auto"/>
          <w:sz w:val="20"/>
          <w:szCs w:val="20"/>
          <w:lang w:bidi="ar-SA"/>
        </w:rPr>
        <w:t xml:space="preserve"> podmiotowych środków dowodowych:</w:t>
      </w:r>
    </w:p>
    <w:p w:rsidR="00CC3164" w:rsidRPr="00044B5D" w:rsidRDefault="003D48B6" w:rsidP="00656694">
      <w:pPr>
        <w:widowControl/>
        <w:autoSpaceDE w:val="0"/>
        <w:autoSpaceDN w:val="0"/>
        <w:adjustRightInd w:val="0"/>
        <w:spacing w:line="276" w:lineRule="auto"/>
        <w:rPr>
          <w:rFonts w:ascii="Tahoma" w:hAnsi="Tahoma" w:cs="Tahoma"/>
          <w:sz w:val="20"/>
          <w:szCs w:val="20"/>
          <w:lang w:bidi="ar-SA"/>
        </w:rPr>
      </w:pPr>
      <w:r>
        <w:rPr>
          <w:rFonts w:ascii="Tahoma" w:hAnsi="Tahoma" w:cs="Tahoma"/>
          <w:sz w:val="20"/>
          <w:szCs w:val="20"/>
          <w:lang w:bidi="ar-SA"/>
        </w:rPr>
        <w:t xml:space="preserve"> - </w:t>
      </w:r>
      <w:r w:rsidR="00CC3164" w:rsidRPr="00044B5D">
        <w:rPr>
          <w:rFonts w:ascii="Tahoma" w:hAnsi="Tahoma" w:cs="Tahoma"/>
          <w:b/>
          <w:sz w:val="20"/>
          <w:szCs w:val="20"/>
          <w:lang w:bidi="ar-SA"/>
        </w:rPr>
        <w:t xml:space="preserve">wykaz </w:t>
      </w:r>
      <w:r>
        <w:rPr>
          <w:rFonts w:ascii="Tahoma" w:hAnsi="Tahoma" w:cs="Tahoma"/>
          <w:b/>
          <w:sz w:val="20"/>
          <w:szCs w:val="20"/>
          <w:lang w:bidi="ar-SA"/>
        </w:rPr>
        <w:t>dostaw</w:t>
      </w:r>
      <w:r w:rsidR="00CC3164" w:rsidRPr="00044B5D">
        <w:rPr>
          <w:rFonts w:ascii="Tahoma" w:hAnsi="Tahoma" w:cs="Tahoma"/>
          <w:sz w:val="20"/>
          <w:szCs w:val="20"/>
          <w:lang w:bidi="ar-SA"/>
        </w:rPr>
        <w:t xml:space="preserve"> </w:t>
      </w:r>
      <w:r w:rsidR="00CB358B" w:rsidRPr="00044B5D">
        <w:rPr>
          <w:rFonts w:ascii="Tahoma" w:hAnsi="Tahoma" w:cs="Tahoma"/>
          <w:bCs/>
          <w:sz w:val="20"/>
          <w:szCs w:val="20"/>
          <w:lang w:bidi="ar-SA"/>
        </w:rPr>
        <w:t>-  potwierdzające</w:t>
      </w:r>
      <w:r w:rsidR="00CC3164" w:rsidRPr="00044B5D">
        <w:rPr>
          <w:rFonts w:ascii="Tahoma" w:hAnsi="Tahoma" w:cs="Tahoma"/>
          <w:bCs/>
          <w:sz w:val="20"/>
          <w:szCs w:val="20"/>
          <w:lang w:bidi="ar-SA"/>
        </w:rPr>
        <w:t xml:space="preserve"> spełnienie warunku w zakresie zdolności zawodowej oraz  </w:t>
      </w:r>
      <w:r w:rsidR="00CC3164" w:rsidRPr="00044B5D">
        <w:rPr>
          <w:rFonts w:ascii="Tahoma" w:hAnsi="Tahoma" w:cs="Tahoma"/>
          <w:b/>
          <w:bCs/>
          <w:sz w:val="20"/>
          <w:szCs w:val="20"/>
          <w:u w:val="single"/>
          <w:lang w:bidi="ar-SA"/>
        </w:rPr>
        <w:t>dowody określające</w:t>
      </w:r>
      <w:r>
        <w:rPr>
          <w:rFonts w:ascii="Tahoma" w:hAnsi="Tahoma" w:cs="Tahoma"/>
          <w:b/>
          <w:bCs/>
          <w:sz w:val="20"/>
          <w:szCs w:val="20"/>
          <w:lang w:bidi="ar-SA"/>
        </w:rPr>
        <w:t>, czy wykazane dostawy i usługi</w:t>
      </w:r>
      <w:r w:rsidR="00CC3164" w:rsidRPr="00044B5D">
        <w:rPr>
          <w:rFonts w:ascii="Tahoma" w:hAnsi="Tahoma" w:cs="Tahoma"/>
          <w:b/>
          <w:bCs/>
          <w:sz w:val="20"/>
          <w:szCs w:val="20"/>
          <w:lang w:bidi="ar-SA"/>
        </w:rPr>
        <w:t xml:space="preserve"> zostały wykonane należycie</w:t>
      </w:r>
      <w:r w:rsidR="00CC3164" w:rsidRPr="00044B5D">
        <w:rPr>
          <w:rFonts w:ascii="Tahoma" w:hAnsi="Tahoma" w:cs="Tahoma"/>
          <w:sz w:val="20"/>
          <w:szCs w:val="20"/>
          <w:lang w:bidi="ar-SA"/>
        </w:rPr>
        <w:t>, przy czym dowodami, o których mowa, są referencje bądź inne dokumenty sporządzone przez</w:t>
      </w:r>
      <w:r w:rsidR="00CB358B" w:rsidRPr="00044B5D">
        <w:rPr>
          <w:rFonts w:ascii="Tahoma" w:hAnsi="Tahoma" w:cs="Tahoma"/>
          <w:sz w:val="20"/>
          <w:szCs w:val="20"/>
          <w:lang w:bidi="ar-SA"/>
        </w:rPr>
        <w:t xml:space="preserve"> </w:t>
      </w:r>
      <w:r w:rsidR="00CC3164" w:rsidRPr="00044B5D">
        <w:rPr>
          <w:rFonts w:ascii="Tahoma" w:hAnsi="Tahoma" w:cs="Tahoma"/>
          <w:sz w:val="20"/>
          <w:szCs w:val="20"/>
          <w:lang w:bidi="ar-SA"/>
        </w:rPr>
        <w:t xml:space="preserve">podmiot, na rzecz którego zostały </w:t>
      </w:r>
      <w:r w:rsidR="00CC3164" w:rsidRPr="00044B5D">
        <w:rPr>
          <w:rFonts w:ascii="Tahoma" w:hAnsi="Tahoma" w:cs="Tahoma"/>
          <w:sz w:val="20"/>
          <w:szCs w:val="20"/>
          <w:lang w:bidi="ar-SA"/>
        </w:rPr>
        <w:lastRenderedPageBreak/>
        <w:t>wykonane, a jeżeli wykonawca</w:t>
      </w:r>
      <w:r w:rsidR="00CB358B" w:rsidRPr="00044B5D">
        <w:rPr>
          <w:rFonts w:ascii="Tahoma" w:hAnsi="Tahoma" w:cs="Tahoma"/>
          <w:sz w:val="20"/>
          <w:szCs w:val="20"/>
          <w:lang w:bidi="ar-SA"/>
        </w:rPr>
        <w:t xml:space="preserve"> </w:t>
      </w:r>
      <w:r w:rsidR="00CC3164" w:rsidRPr="00044B5D">
        <w:rPr>
          <w:rFonts w:ascii="Tahoma" w:hAnsi="Tahoma" w:cs="Tahoma"/>
          <w:sz w:val="20"/>
          <w:szCs w:val="20"/>
          <w:lang w:bidi="ar-SA"/>
        </w:rPr>
        <w:t>z przyczyn niezależnych od niego nie jest w stanie uzyskać tych dokumentów – inne</w:t>
      </w:r>
      <w:r w:rsidR="00CB358B" w:rsidRPr="00044B5D">
        <w:rPr>
          <w:rFonts w:ascii="Tahoma" w:hAnsi="Tahoma" w:cs="Tahoma"/>
          <w:sz w:val="20"/>
          <w:szCs w:val="20"/>
          <w:lang w:bidi="ar-SA"/>
        </w:rPr>
        <w:t xml:space="preserve"> </w:t>
      </w:r>
      <w:r w:rsidR="00CC3164" w:rsidRPr="00044B5D">
        <w:rPr>
          <w:rFonts w:ascii="Tahoma" w:hAnsi="Tahoma" w:cs="Tahoma"/>
          <w:sz w:val="20"/>
          <w:szCs w:val="20"/>
          <w:lang w:bidi="ar-SA"/>
        </w:rPr>
        <w:t>odpowiednie dokumenty.</w:t>
      </w:r>
    </w:p>
    <w:p w:rsidR="003D48B6" w:rsidRDefault="003D48B6" w:rsidP="005B66A6">
      <w:pPr>
        <w:widowControl/>
        <w:autoSpaceDE w:val="0"/>
        <w:autoSpaceDN w:val="0"/>
        <w:adjustRightInd w:val="0"/>
        <w:spacing w:after="120" w:line="276" w:lineRule="auto"/>
        <w:rPr>
          <w:rFonts w:ascii="Tahoma" w:hAnsi="Tahoma" w:cs="Tahoma"/>
          <w:sz w:val="20"/>
          <w:szCs w:val="20"/>
        </w:rPr>
      </w:pPr>
    </w:p>
    <w:p w:rsidR="005B66A6" w:rsidRPr="00044B5D" w:rsidRDefault="00CC3164" w:rsidP="005B66A6">
      <w:pPr>
        <w:widowControl/>
        <w:autoSpaceDE w:val="0"/>
        <w:autoSpaceDN w:val="0"/>
        <w:adjustRightInd w:val="0"/>
        <w:spacing w:after="120" w:line="276" w:lineRule="auto"/>
        <w:rPr>
          <w:rFonts w:ascii="Tahoma" w:hAnsi="Tahoma" w:cs="Tahoma"/>
          <w:b/>
          <w:bCs/>
          <w:i/>
          <w:color w:val="auto"/>
          <w:sz w:val="20"/>
          <w:szCs w:val="20"/>
          <w:lang w:bidi="ar-SA"/>
        </w:rPr>
      </w:pPr>
      <w:r w:rsidRPr="00044B5D">
        <w:rPr>
          <w:rFonts w:ascii="Tahoma" w:hAnsi="Tahoma" w:cs="Tahoma"/>
          <w:i/>
          <w:color w:val="auto"/>
          <w:sz w:val="20"/>
          <w:szCs w:val="20"/>
          <w:lang w:bidi="ar-SA"/>
        </w:rPr>
        <w:t xml:space="preserve">Dokumenty należy złożyć </w:t>
      </w:r>
      <w:r w:rsidRPr="00044B5D">
        <w:rPr>
          <w:rFonts w:ascii="Tahoma" w:hAnsi="Tahoma" w:cs="Tahoma"/>
          <w:b/>
          <w:bCs/>
          <w:i/>
          <w:color w:val="auto"/>
          <w:sz w:val="20"/>
          <w:szCs w:val="20"/>
          <w:lang w:bidi="ar-SA"/>
        </w:rPr>
        <w:t xml:space="preserve">w formie elektronicznej (tj. w postaci elektronicznej opatrzonej kwalifikowanym podpisem elektronicznym) lub w postaci elektronicznej opatrzonej podpisem zaufanym lub podpisem osobistym </w:t>
      </w:r>
      <w:r w:rsidRPr="00044B5D">
        <w:rPr>
          <w:rFonts w:ascii="Tahoma" w:hAnsi="Tahoma" w:cs="Tahoma"/>
          <w:i/>
          <w:color w:val="auto"/>
          <w:sz w:val="20"/>
          <w:szCs w:val="20"/>
          <w:lang w:bidi="ar-SA"/>
        </w:rPr>
        <w:t>przez osobę upoważnioną do</w:t>
      </w:r>
      <w:r w:rsidRPr="00044B5D">
        <w:rPr>
          <w:rFonts w:ascii="Tahoma" w:hAnsi="Tahoma" w:cs="Tahoma"/>
          <w:b/>
          <w:bCs/>
          <w:i/>
          <w:color w:val="auto"/>
          <w:sz w:val="20"/>
          <w:szCs w:val="20"/>
          <w:lang w:bidi="ar-SA"/>
        </w:rPr>
        <w:t xml:space="preserve"> </w:t>
      </w:r>
      <w:r w:rsidRPr="00044B5D">
        <w:rPr>
          <w:rFonts w:ascii="Tahoma" w:hAnsi="Tahoma" w:cs="Tahoma"/>
          <w:i/>
          <w:color w:val="auto"/>
          <w:sz w:val="20"/>
          <w:szCs w:val="20"/>
          <w:lang w:bidi="ar-SA"/>
        </w:rPr>
        <w:t>reprezentowania Wykonawcy.</w:t>
      </w:r>
    </w:p>
    <w:p w:rsidR="005B66A6" w:rsidRPr="00044B5D" w:rsidRDefault="00B609B6" w:rsidP="005B66A6">
      <w:pPr>
        <w:widowControl/>
        <w:autoSpaceDE w:val="0"/>
        <w:autoSpaceDN w:val="0"/>
        <w:adjustRightInd w:val="0"/>
        <w:spacing w:after="120" w:line="276" w:lineRule="auto"/>
        <w:rPr>
          <w:rFonts w:ascii="Tahoma" w:hAnsi="Tahoma" w:cs="Tahoma"/>
          <w:bCs/>
          <w:color w:val="auto"/>
          <w:sz w:val="20"/>
          <w:szCs w:val="20"/>
          <w:lang w:bidi="ar-SA"/>
        </w:rPr>
      </w:pPr>
      <w:r>
        <w:rPr>
          <w:rFonts w:ascii="Tahoma" w:hAnsi="Tahoma" w:cs="Tahoma"/>
          <w:bCs/>
          <w:color w:val="auto"/>
          <w:sz w:val="20"/>
          <w:szCs w:val="20"/>
          <w:lang w:bidi="ar-SA"/>
        </w:rPr>
        <w:t>2</w:t>
      </w:r>
      <w:r w:rsidR="005B66A6" w:rsidRPr="00044B5D">
        <w:rPr>
          <w:rFonts w:ascii="Tahoma" w:hAnsi="Tahoma" w:cs="Tahoma"/>
          <w:bCs/>
          <w:color w:val="auto"/>
          <w:sz w:val="20"/>
          <w:szCs w:val="20"/>
          <w:lang w:bidi="ar-SA"/>
        </w:rPr>
        <w:t xml:space="preserve">.  </w:t>
      </w:r>
      <w:r w:rsidR="005B66A6" w:rsidRPr="00044B5D">
        <w:rPr>
          <w:rFonts w:ascii="Tahoma" w:hAnsi="Tahoma" w:cs="Tahoma"/>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5B66A6" w:rsidRPr="00044B5D" w:rsidRDefault="00B609B6" w:rsidP="005B66A6">
      <w:pPr>
        <w:autoSpaceDN w:val="0"/>
        <w:spacing w:after="120" w:line="264" w:lineRule="auto"/>
        <w:jc w:val="both"/>
        <w:textAlignment w:val="baseline"/>
        <w:rPr>
          <w:rFonts w:ascii="Tahoma" w:hAnsi="Tahoma" w:cs="Tahoma"/>
          <w:sz w:val="20"/>
          <w:szCs w:val="20"/>
        </w:rPr>
      </w:pPr>
      <w:r>
        <w:rPr>
          <w:rFonts w:ascii="Tahoma" w:hAnsi="Tahoma" w:cs="Tahoma"/>
          <w:sz w:val="20"/>
          <w:szCs w:val="20"/>
        </w:rPr>
        <w:t>3</w:t>
      </w:r>
      <w:r w:rsidR="005B66A6" w:rsidRPr="00044B5D">
        <w:rPr>
          <w:rFonts w:ascii="Tahoma" w:hAnsi="Tahoma" w:cs="Tahoma"/>
          <w:sz w:val="20"/>
          <w:szCs w:val="20"/>
        </w:rPr>
        <w:t xml:space="preserve">. 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044B5D" w:rsidRDefault="00B609B6" w:rsidP="005B66A6">
      <w:pPr>
        <w:autoSpaceDN w:val="0"/>
        <w:spacing w:line="264" w:lineRule="auto"/>
        <w:jc w:val="both"/>
        <w:textAlignment w:val="baseline"/>
        <w:rPr>
          <w:rFonts w:ascii="Tahoma" w:hAnsi="Tahoma" w:cs="Tahoma"/>
          <w:sz w:val="20"/>
          <w:szCs w:val="20"/>
        </w:rPr>
      </w:pPr>
      <w:r>
        <w:rPr>
          <w:rFonts w:ascii="Tahoma" w:hAnsi="Tahoma" w:cs="Tahoma"/>
          <w:sz w:val="20"/>
          <w:szCs w:val="20"/>
        </w:rPr>
        <w:t>4</w:t>
      </w:r>
      <w:r w:rsidR="005B66A6" w:rsidRPr="00044B5D">
        <w:rPr>
          <w:rFonts w:ascii="Tahoma" w:hAnsi="Tahoma" w:cs="Tahoma"/>
          <w:sz w:val="20"/>
          <w:szCs w:val="20"/>
        </w:rPr>
        <w:t xml:space="preserve">. Wykonawca nie jest zobowiązany do złożenia podmiotowych środków dowodowych, które Zamawiający posiada, jeżeli Wykonawca wskaże te środki oraz potwierdzi ich prawidłowość i aktualność. </w:t>
      </w:r>
    </w:p>
    <w:p w:rsidR="005B66A6" w:rsidRPr="00044B5D" w:rsidRDefault="00B609B6" w:rsidP="005B66A6">
      <w:pPr>
        <w:autoSpaceDN w:val="0"/>
        <w:spacing w:line="264" w:lineRule="auto"/>
        <w:jc w:val="both"/>
        <w:textAlignment w:val="baseline"/>
        <w:rPr>
          <w:rFonts w:ascii="Tahoma" w:hAnsi="Tahoma" w:cs="Tahoma"/>
          <w:sz w:val="20"/>
          <w:szCs w:val="20"/>
        </w:rPr>
      </w:pPr>
      <w:r>
        <w:rPr>
          <w:rFonts w:ascii="Tahoma" w:hAnsi="Tahoma" w:cs="Tahoma"/>
          <w:sz w:val="20"/>
          <w:szCs w:val="20"/>
        </w:rPr>
        <w:t>5</w:t>
      </w:r>
      <w:r w:rsidR="005B66A6" w:rsidRPr="00044B5D">
        <w:rPr>
          <w:rFonts w:ascii="Tahoma" w:hAnsi="Tahoma" w:cs="Tahoma"/>
          <w:sz w:val="20"/>
          <w:szCs w:val="20"/>
        </w:rPr>
        <w:t>. Podmiotowe środki dowodowe oraz inne dokumenty lub oświadczenia Wykonawca składa pod rygorem nieważności, w formie elektronicznej lub w postaci elektronicznej opatrzonej podpisem zaufanym lub podpisem osobistym.</w:t>
      </w:r>
    </w:p>
    <w:p w:rsidR="005B66A6" w:rsidRPr="00044B5D" w:rsidRDefault="00B609B6" w:rsidP="00057E3E">
      <w:pPr>
        <w:autoSpaceDN w:val="0"/>
        <w:spacing w:after="120" w:line="264" w:lineRule="auto"/>
        <w:jc w:val="both"/>
        <w:textAlignment w:val="baseline"/>
        <w:rPr>
          <w:rFonts w:ascii="Tahoma" w:hAnsi="Tahoma" w:cs="Tahoma"/>
          <w:sz w:val="20"/>
          <w:szCs w:val="20"/>
        </w:rPr>
      </w:pPr>
      <w:r>
        <w:rPr>
          <w:rFonts w:ascii="Tahoma" w:hAnsi="Tahoma" w:cs="Tahoma"/>
          <w:sz w:val="20"/>
          <w:szCs w:val="20"/>
        </w:rPr>
        <w:t>6</w:t>
      </w:r>
      <w:r w:rsidR="005B66A6" w:rsidRPr="00044B5D">
        <w:rPr>
          <w:rFonts w:ascii="Tahoma" w:hAnsi="Tahoma" w:cs="Tahoma"/>
          <w:sz w:val="20"/>
          <w:szCs w:val="20"/>
        </w:rPr>
        <w:t>. Dokumenty sporządzone w języku obcym są składane wraz z tłumaczeniem na język polski.</w:t>
      </w:r>
    </w:p>
    <w:p w:rsidR="006D0E41" w:rsidRPr="00044B5D" w:rsidRDefault="00B609B6" w:rsidP="00855C63">
      <w:pPr>
        <w:autoSpaceDN w:val="0"/>
        <w:spacing w:after="120" w:line="264" w:lineRule="auto"/>
        <w:jc w:val="both"/>
        <w:textAlignment w:val="baseline"/>
        <w:rPr>
          <w:rFonts w:ascii="Tahoma" w:hAnsi="Tahoma" w:cs="Tahoma"/>
          <w:sz w:val="20"/>
          <w:szCs w:val="20"/>
        </w:rPr>
      </w:pPr>
      <w:r>
        <w:rPr>
          <w:rFonts w:ascii="Tahoma" w:hAnsi="Tahoma" w:cs="Tahoma"/>
          <w:sz w:val="20"/>
          <w:szCs w:val="20"/>
        </w:rPr>
        <w:t>7</w:t>
      </w:r>
      <w:r w:rsidR="00057E3E" w:rsidRPr="00044B5D">
        <w:rPr>
          <w:rFonts w:ascii="Tahoma" w:hAnsi="Tahoma" w:cs="Tahoma"/>
          <w:sz w:val="20"/>
          <w:szCs w:val="20"/>
        </w:rPr>
        <w:t xml:space="preserve">. </w:t>
      </w:r>
      <w:r w:rsidR="005B66A6" w:rsidRPr="00044B5D">
        <w:rPr>
          <w:rFonts w:ascii="Tahoma" w:hAnsi="Tahoma" w:cs="Tahoma"/>
          <w:sz w:val="20"/>
          <w:szCs w:val="20"/>
        </w:rPr>
        <w:t xml:space="preserve">W zakresie nieuregulowanym ustawą </w:t>
      </w:r>
      <w:proofErr w:type="spellStart"/>
      <w:r w:rsidR="005B66A6" w:rsidRPr="00044B5D">
        <w:rPr>
          <w:rFonts w:ascii="Tahoma" w:hAnsi="Tahoma" w:cs="Tahoma"/>
          <w:sz w:val="20"/>
          <w:szCs w:val="20"/>
        </w:rPr>
        <w:t>Pzp</w:t>
      </w:r>
      <w:proofErr w:type="spellEnd"/>
      <w:r w:rsidR="005B66A6" w:rsidRPr="00044B5D">
        <w:rPr>
          <w:rFonts w:ascii="Tahoma" w:hAnsi="Tahoma" w:cs="Tahoma"/>
          <w:sz w:val="20"/>
          <w:szCs w:val="20"/>
        </w:rPr>
        <w:t xml:space="preserve"> l</w:t>
      </w:r>
      <w:r>
        <w:rPr>
          <w:rFonts w:ascii="Tahoma" w:hAnsi="Tahoma" w:cs="Tahoma"/>
          <w:sz w:val="20"/>
          <w:szCs w:val="20"/>
        </w:rPr>
        <w:t xml:space="preserve">ub niniejszą SWZ do oświadczeń  </w:t>
      </w:r>
      <w:r w:rsidR="005B66A6" w:rsidRPr="00044B5D">
        <w:rPr>
          <w:rFonts w:ascii="Tahoma" w:hAnsi="Tahoma" w:cs="Tahoma"/>
          <w:sz w:val="20"/>
          <w:szCs w:val="20"/>
        </w:rPr>
        <w:t xml:space="preserve">i dokumentów składanych przez Wykonawcę w postępowaniu, zastosowanie mają przepisy </w:t>
      </w:r>
      <w:r w:rsidR="005B66A6" w:rsidRPr="00044B5D">
        <w:rPr>
          <w:rFonts w:ascii="Tahoma" w:hAnsi="Tahoma" w:cs="Tahoma"/>
          <w:b/>
          <w:bCs/>
          <w:sz w:val="20"/>
          <w:szCs w:val="20"/>
        </w:rPr>
        <w:t xml:space="preserve">rozporządzenia Ministra Rozwoju, Pracy i Technologii z dnia 23 grudnia 2020 r. </w:t>
      </w:r>
      <w:r w:rsidR="005B66A6" w:rsidRPr="00044B5D">
        <w:rPr>
          <w:rFonts w:ascii="Tahoma" w:hAnsi="Tahoma" w:cs="Tahoma"/>
          <w:i/>
          <w:iCs/>
          <w:sz w:val="20"/>
          <w:szCs w:val="20"/>
        </w:rPr>
        <w:t xml:space="preserve">w sprawie podmiotowych środków dowodowych oraz innych dokumentów lub oświadczeń, jakich może żądać zamawiający od wykonawcy </w:t>
      </w:r>
      <w:r w:rsidR="005B66A6" w:rsidRPr="00044B5D">
        <w:rPr>
          <w:rFonts w:ascii="Tahoma" w:hAnsi="Tahoma" w:cs="Tahoma"/>
          <w:sz w:val="20"/>
          <w:szCs w:val="20"/>
        </w:rPr>
        <w:t xml:space="preserve">(Dz. U. z 2020 r. poz. 2415) </w:t>
      </w:r>
      <w:r w:rsidR="005B66A6" w:rsidRPr="00044B5D">
        <w:rPr>
          <w:rFonts w:ascii="Tahoma" w:hAnsi="Tahoma" w:cs="Tahoma"/>
          <w:b/>
          <w:bCs/>
          <w:sz w:val="20"/>
          <w:szCs w:val="20"/>
        </w:rPr>
        <w:t xml:space="preserve">oraz przepisy rozporządzenia Prezesa Rady Ministrów z dnia 30 grudnia 2020 r. </w:t>
      </w:r>
      <w:r w:rsidR="005B66A6" w:rsidRPr="00044B5D">
        <w:rPr>
          <w:rFonts w:ascii="Tahoma" w:hAnsi="Tahoma" w:cs="Tahoma"/>
          <w:i/>
          <w:iCs/>
          <w:sz w:val="20"/>
          <w:szCs w:val="20"/>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044B5D">
        <w:rPr>
          <w:rFonts w:ascii="Tahoma" w:hAnsi="Tahoma" w:cs="Tahoma"/>
          <w:sz w:val="20"/>
          <w:szCs w:val="20"/>
        </w:rPr>
        <w:t>(</w:t>
      </w:r>
      <w:proofErr w:type="spellStart"/>
      <w:r w:rsidR="005B66A6" w:rsidRPr="00044B5D">
        <w:rPr>
          <w:rFonts w:ascii="Tahoma" w:hAnsi="Tahoma" w:cs="Tahoma"/>
          <w:sz w:val="20"/>
          <w:szCs w:val="20"/>
        </w:rPr>
        <w:t>Dz.U</w:t>
      </w:r>
      <w:proofErr w:type="spellEnd"/>
      <w:r w:rsidR="005B66A6" w:rsidRPr="00044B5D">
        <w:rPr>
          <w:rFonts w:ascii="Tahoma" w:hAnsi="Tahoma" w:cs="Tahoma"/>
          <w:sz w:val="20"/>
          <w:szCs w:val="20"/>
        </w:rPr>
        <w:t>. z 2020 r. poz. 2452).</w:t>
      </w:r>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044B5D"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lang w:eastAsia="en-US"/>
        </w:rPr>
      </w:pPr>
      <w:r w:rsidRPr="00044B5D">
        <w:rPr>
          <w:rFonts w:ascii="Tahoma" w:eastAsiaTheme="majorEastAsia" w:hAnsi="Tahoma" w:cs="Tahoma"/>
          <w:b/>
          <w:color w:val="365F91" w:themeColor="accent1" w:themeShade="BF"/>
          <w:lang w:eastAsia="en-US"/>
        </w:rPr>
        <w:t>CZĘŚĆ XII</w:t>
      </w:r>
      <w:r w:rsidR="006D0E41" w:rsidRPr="00044B5D">
        <w:rPr>
          <w:rFonts w:ascii="Tahoma" w:eastAsiaTheme="majorEastAsia" w:hAnsi="Tahoma" w:cs="Tahoma"/>
          <w:b/>
          <w:color w:val="365F91" w:themeColor="accent1" w:themeShade="BF"/>
          <w:lang w:eastAsia="en-US"/>
        </w:rPr>
        <w:t xml:space="preserve">. Wykonawcy/podwykonawcy/podmioty trzecie udostępniające </w:t>
      </w:r>
    </w:p>
    <w:p w:rsidR="006D0E41" w:rsidRPr="00044B5D"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lang w:eastAsia="en-US"/>
        </w:rPr>
      </w:pPr>
      <w:r w:rsidRPr="00044B5D">
        <w:rPr>
          <w:rFonts w:ascii="Tahoma" w:eastAsiaTheme="majorEastAsia" w:hAnsi="Tahoma" w:cs="Tahoma"/>
          <w:b/>
          <w:color w:val="365F91" w:themeColor="accent1" w:themeShade="BF"/>
          <w:lang w:eastAsia="en-US"/>
        </w:rPr>
        <w:t xml:space="preserve">                                              </w:t>
      </w:r>
      <w:r w:rsidR="00F15975" w:rsidRPr="00044B5D">
        <w:rPr>
          <w:rFonts w:ascii="Tahoma" w:eastAsiaTheme="majorEastAsia" w:hAnsi="Tahoma" w:cs="Tahoma"/>
          <w:b/>
          <w:color w:val="365F91" w:themeColor="accent1" w:themeShade="BF"/>
          <w:lang w:eastAsia="en-US"/>
        </w:rPr>
        <w:t xml:space="preserve">wykonawcy  </w:t>
      </w:r>
      <w:r w:rsidRPr="00044B5D">
        <w:rPr>
          <w:rFonts w:ascii="Tahoma" w:eastAsiaTheme="majorEastAsia" w:hAnsi="Tahoma" w:cs="Tahoma"/>
          <w:b/>
          <w:color w:val="365F91" w:themeColor="accent1" w:themeShade="BF"/>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044B5D" w:rsidRDefault="00B03DD8" w:rsidP="00B03DD8">
      <w:pPr>
        <w:widowControl/>
        <w:spacing w:after="12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1. </w:t>
      </w:r>
      <w:r w:rsidR="006D0E41" w:rsidRPr="00044B5D">
        <w:rPr>
          <w:rFonts w:ascii="Tahoma" w:eastAsiaTheme="majorEastAsia" w:hAnsi="Tahoma" w:cs="Tahoma"/>
          <w:sz w:val="20"/>
          <w:szCs w:val="20"/>
          <w:lang w:eastAsia="en-US"/>
        </w:rPr>
        <w:t>Wykonawcą</w:t>
      </w:r>
      <w:r w:rsidR="006D0E41" w:rsidRPr="00044B5D">
        <w:rPr>
          <w:rFonts w:ascii="Tahoma" w:eastAsiaTheme="majorEastAsia" w:hAnsi="Tahoma" w:cs="Tahoma"/>
          <w:b/>
          <w:sz w:val="20"/>
          <w:szCs w:val="20"/>
          <w:lang w:eastAsia="en-US"/>
        </w:rPr>
        <w:t xml:space="preserve"> </w:t>
      </w:r>
      <w:r w:rsidR="006D0E41" w:rsidRPr="00044B5D">
        <w:rPr>
          <w:rFonts w:ascii="Tahoma" w:eastAsiaTheme="majorEastAsia" w:hAnsi="Tahoma" w:cs="Tahoma"/>
          <w:bCs/>
          <w:sz w:val="20"/>
          <w:szCs w:val="20"/>
          <w:lang w:eastAsia="en-US"/>
        </w:rPr>
        <w:t>jest</w:t>
      </w:r>
      <w:r w:rsidR="006D0E41" w:rsidRPr="00044B5D">
        <w:rPr>
          <w:rFonts w:ascii="Tahoma" w:eastAsiaTheme="majorEastAsia" w:hAnsi="Tahoma" w:cs="Tahoma"/>
          <w:sz w:val="20"/>
          <w:szCs w:val="20"/>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044B5D" w:rsidRDefault="00B03DD8" w:rsidP="00B03DD8">
      <w:pPr>
        <w:widowControl/>
        <w:spacing w:after="120" w:line="252" w:lineRule="auto"/>
        <w:contextualSpacing/>
        <w:jc w:val="both"/>
        <w:rPr>
          <w:rFonts w:ascii="Tahoma" w:eastAsiaTheme="majorEastAsia" w:hAnsi="Tahoma" w:cs="Tahoma"/>
          <w:sz w:val="20"/>
          <w:szCs w:val="20"/>
          <w:lang w:eastAsia="en-US"/>
        </w:rPr>
      </w:pPr>
    </w:p>
    <w:p w:rsidR="006D0E41" w:rsidRPr="00044B5D" w:rsidRDefault="00B03DD8" w:rsidP="00B03DD8">
      <w:pPr>
        <w:widowControl/>
        <w:spacing w:after="12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2. </w:t>
      </w:r>
      <w:r w:rsidR="006D0E41" w:rsidRPr="00044B5D">
        <w:rPr>
          <w:rFonts w:ascii="Tahoma" w:eastAsiaTheme="majorEastAsia" w:hAnsi="Tahoma" w:cs="Tahoma"/>
          <w:sz w:val="20"/>
          <w:szCs w:val="20"/>
          <w:lang w:eastAsia="en-US"/>
        </w:rPr>
        <w:t xml:space="preserve">Zamawiający </w:t>
      </w:r>
      <w:r w:rsidR="006D0E41" w:rsidRPr="00044B5D">
        <w:rPr>
          <w:rFonts w:ascii="Tahoma" w:eastAsiaTheme="majorEastAsia" w:hAnsi="Tahoma" w:cs="Tahoma"/>
          <w:sz w:val="20"/>
          <w:szCs w:val="20"/>
          <w:u w:val="single"/>
          <w:lang w:eastAsia="en-US"/>
        </w:rPr>
        <w:t>nie zastrzega</w:t>
      </w:r>
      <w:r w:rsidR="006D0E41" w:rsidRPr="00044B5D">
        <w:rPr>
          <w:rFonts w:ascii="Tahoma" w:eastAsiaTheme="majorEastAsia" w:hAnsi="Tahoma" w:cs="Tahoma"/>
          <w:sz w:val="20"/>
          <w:szCs w:val="20"/>
          <w:lang w:eastAsia="en-US"/>
        </w:rPr>
        <w:t xml:space="preserve"> możliwości ubiegania się o udzielenie zamówienia wyłącznie przez wykonawców, o których mowa w art. 94 ustawy </w:t>
      </w:r>
      <w:proofErr w:type="spellStart"/>
      <w:r w:rsidR="006D0E41" w:rsidRPr="00044B5D">
        <w:rPr>
          <w:rFonts w:ascii="Tahoma" w:eastAsiaTheme="majorEastAsia" w:hAnsi="Tahoma" w:cs="Tahoma"/>
          <w:sz w:val="20"/>
          <w:szCs w:val="20"/>
          <w:lang w:eastAsia="en-US"/>
        </w:rPr>
        <w:t>Pzp</w:t>
      </w:r>
      <w:proofErr w:type="spellEnd"/>
      <w:r w:rsidR="006D0E41" w:rsidRPr="00044B5D">
        <w:rPr>
          <w:rFonts w:ascii="Tahoma" w:eastAsiaTheme="majorEastAsia" w:hAnsi="Tahoma" w:cs="Tahoma"/>
          <w:sz w:val="20"/>
          <w:szCs w:val="20"/>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044B5D" w:rsidRDefault="006D0E41" w:rsidP="006D0E41">
      <w:pPr>
        <w:spacing w:after="200" w:line="252" w:lineRule="auto"/>
        <w:contextualSpacing/>
        <w:jc w:val="both"/>
        <w:rPr>
          <w:rFonts w:ascii="Tahoma" w:eastAsiaTheme="majorEastAsia" w:hAnsi="Tahoma" w:cs="Tahoma"/>
          <w:i/>
          <w:color w:val="002060"/>
          <w:sz w:val="20"/>
          <w:szCs w:val="20"/>
          <w:lang w:eastAsia="en-US"/>
        </w:rPr>
      </w:pPr>
    </w:p>
    <w:p w:rsidR="006D0E41" w:rsidRPr="00044B5D" w:rsidRDefault="00B03DD8" w:rsidP="00B03DD8">
      <w:pPr>
        <w:widowControl/>
        <w:spacing w:after="20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3. </w:t>
      </w:r>
      <w:r w:rsidR="006D0E41" w:rsidRPr="00044B5D">
        <w:rPr>
          <w:rFonts w:ascii="Tahoma" w:eastAsiaTheme="majorEastAsia" w:hAnsi="Tahoma" w:cs="Tahoma"/>
          <w:sz w:val="20"/>
          <w:szCs w:val="20"/>
          <w:lang w:eastAsia="en-US"/>
        </w:rPr>
        <w:t>Zamówienie może zostać udzielone wykonawcy, który:</w:t>
      </w:r>
    </w:p>
    <w:p w:rsidR="006D0E41" w:rsidRPr="00044B5D" w:rsidRDefault="006D0E41" w:rsidP="006D0E41">
      <w:pPr>
        <w:spacing w:after="200" w:line="252" w:lineRule="auto"/>
        <w:ind w:left="360"/>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 spełnia warunki udziału w postępowaniu, </w:t>
      </w:r>
    </w:p>
    <w:p w:rsidR="006D0E41" w:rsidRPr="00044B5D" w:rsidRDefault="006D0E41" w:rsidP="006D0E41">
      <w:pPr>
        <w:autoSpaceDE w:val="0"/>
        <w:autoSpaceDN w:val="0"/>
        <w:ind w:firstLine="360"/>
        <w:jc w:val="both"/>
        <w:rPr>
          <w:rFonts w:ascii="Tahoma" w:hAnsi="Tahoma" w:cs="Tahoma"/>
          <w:i/>
          <w:color w:val="C00000"/>
          <w:sz w:val="20"/>
          <w:szCs w:val="20"/>
          <w:u w:val="single"/>
        </w:rPr>
      </w:pPr>
      <w:r w:rsidRPr="00044B5D">
        <w:rPr>
          <w:rFonts w:ascii="Tahoma" w:eastAsiaTheme="majorEastAsia" w:hAnsi="Tahoma" w:cs="Tahoma"/>
          <w:sz w:val="20"/>
          <w:szCs w:val="20"/>
          <w:lang w:eastAsia="en-US"/>
        </w:rPr>
        <w:t xml:space="preserve">– nie podlega wykluczeniu na podstawie art. 108 ust. 1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w:t>
      </w:r>
    </w:p>
    <w:p w:rsidR="006D0E41" w:rsidRPr="00044B5D" w:rsidRDefault="006D0E41" w:rsidP="006D0E41">
      <w:pPr>
        <w:contextualSpacing/>
        <w:jc w:val="both"/>
        <w:rPr>
          <w:rFonts w:ascii="Tahoma" w:eastAsiaTheme="majorEastAsia" w:hAnsi="Tahoma" w:cs="Tahoma"/>
          <w:i/>
          <w:color w:val="FF0000"/>
          <w:sz w:val="20"/>
          <w:szCs w:val="20"/>
          <w:lang w:eastAsia="en-US"/>
        </w:rPr>
      </w:pPr>
      <w:r w:rsidRPr="00044B5D">
        <w:rPr>
          <w:rFonts w:ascii="Tahoma" w:eastAsiaTheme="majorEastAsia" w:hAnsi="Tahoma" w:cs="Tahoma"/>
          <w:sz w:val="20"/>
          <w:szCs w:val="20"/>
          <w:lang w:eastAsia="en-US"/>
        </w:rPr>
        <w:t xml:space="preserve">      – złożył ofertę niepodlegającą odrzuceniu na podstawie art. 226 ust. 1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 xml:space="preserve">, </w:t>
      </w:r>
    </w:p>
    <w:p w:rsidR="006D0E41" w:rsidRPr="003E42D8"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inorHAnsi" w:hAnsiTheme="minorHAnsi"/>
          <w:sz w:val="24"/>
          <w:szCs w:val="24"/>
        </w:rPr>
      </w:pPr>
    </w:p>
    <w:p w:rsidR="006D0E41" w:rsidRPr="00044B5D" w:rsidRDefault="00B03DD8" w:rsidP="00B03DD8">
      <w:pPr>
        <w:widowControl/>
        <w:spacing w:after="200" w:line="252" w:lineRule="auto"/>
        <w:contextualSpacing/>
        <w:jc w:val="both"/>
        <w:rPr>
          <w:rFonts w:ascii="Tahoma" w:eastAsiaTheme="majorEastAsia" w:hAnsi="Tahoma" w:cs="Tahoma"/>
          <w:b/>
          <w:bCs/>
          <w:sz w:val="20"/>
          <w:szCs w:val="20"/>
          <w:lang w:eastAsia="en-US"/>
        </w:rPr>
      </w:pPr>
      <w:r w:rsidRPr="00044B5D">
        <w:rPr>
          <w:rFonts w:ascii="Tahoma" w:eastAsiaTheme="majorEastAsia" w:hAnsi="Tahoma" w:cs="Tahoma"/>
          <w:b/>
          <w:sz w:val="20"/>
          <w:szCs w:val="20"/>
          <w:lang w:eastAsia="en-US"/>
        </w:rPr>
        <w:t xml:space="preserve">4. </w:t>
      </w:r>
      <w:r w:rsidR="006D0E41" w:rsidRPr="00044B5D">
        <w:rPr>
          <w:rFonts w:ascii="Tahoma" w:eastAsiaTheme="majorEastAsia" w:hAnsi="Tahoma" w:cs="Tahoma"/>
          <w:b/>
          <w:sz w:val="20"/>
          <w:szCs w:val="20"/>
          <w:lang w:eastAsia="en-US"/>
        </w:rPr>
        <w:t>Wykonawcy</w:t>
      </w:r>
      <w:r w:rsidR="006D0E41" w:rsidRPr="00044B5D">
        <w:rPr>
          <w:rFonts w:ascii="Tahoma" w:eastAsiaTheme="majorEastAsia" w:hAnsi="Tahoma" w:cs="Tahoma"/>
          <w:sz w:val="20"/>
          <w:szCs w:val="20"/>
          <w:lang w:eastAsia="en-US"/>
        </w:rPr>
        <w:t xml:space="preserve"> </w:t>
      </w:r>
      <w:r w:rsidR="006D0E41" w:rsidRPr="00044B5D">
        <w:rPr>
          <w:rFonts w:ascii="Tahoma" w:eastAsiaTheme="majorEastAsia" w:hAnsi="Tahoma" w:cs="Tahoma"/>
          <w:b/>
          <w:sz w:val="20"/>
          <w:szCs w:val="20"/>
          <w:lang w:eastAsia="en-US"/>
        </w:rPr>
        <w:t>mogą wspólnie ubiegać się o udzielenie zamówienia</w:t>
      </w:r>
      <w:r w:rsidR="006D0E41" w:rsidRPr="00044B5D">
        <w:rPr>
          <w:rFonts w:ascii="Tahoma" w:eastAsiaTheme="majorEastAsia" w:hAnsi="Tahoma" w:cs="Tahoma"/>
          <w:sz w:val="20"/>
          <w:szCs w:val="20"/>
          <w:lang w:eastAsia="en-US"/>
        </w:rPr>
        <w:t xml:space="preserve">. </w:t>
      </w:r>
    </w:p>
    <w:p w:rsidR="006D0E41" w:rsidRPr="00044B5D" w:rsidRDefault="006D0E41" w:rsidP="006D0E41">
      <w:pPr>
        <w:spacing w:after="200" w:line="252" w:lineRule="auto"/>
        <w:ind w:left="360"/>
        <w:contextualSpacing/>
        <w:jc w:val="both"/>
        <w:rPr>
          <w:rFonts w:ascii="Tahoma" w:eastAsiaTheme="majorEastAsia" w:hAnsi="Tahoma" w:cs="Tahoma"/>
          <w:b/>
          <w:bCs/>
          <w:sz w:val="20"/>
          <w:szCs w:val="20"/>
          <w:lang w:eastAsia="en-US"/>
        </w:rPr>
      </w:pPr>
      <w:r w:rsidRPr="00044B5D">
        <w:rPr>
          <w:rFonts w:ascii="Tahoma" w:eastAsiaTheme="majorEastAsia" w:hAnsi="Tahoma" w:cs="Tahoma"/>
          <w:sz w:val="20"/>
          <w:szCs w:val="20"/>
          <w:lang w:eastAsia="en-US"/>
        </w:rPr>
        <w:t>W takim przypadku:</w:t>
      </w:r>
    </w:p>
    <w:p w:rsidR="006D0E41" w:rsidRPr="00044B5D" w:rsidRDefault="006D0E41" w:rsidP="006D0E41">
      <w:pPr>
        <w:spacing w:after="200" w:line="252" w:lineRule="auto"/>
        <w:ind w:left="360"/>
        <w:contextualSpacing/>
        <w:jc w:val="both"/>
        <w:rPr>
          <w:rFonts w:ascii="Tahoma" w:eastAsiaTheme="majorEastAsia" w:hAnsi="Tahoma" w:cs="Tahoma"/>
          <w:b/>
          <w:bCs/>
          <w:sz w:val="20"/>
          <w:szCs w:val="20"/>
          <w:lang w:eastAsia="en-US"/>
        </w:rPr>
      </w:pPr>
      <w:r w:rsidRPr="00044B5D">
        <w:rPr>
          <w:rFonts w:ascii="Tahoma" w:eastAsiaTheme="majorEastAsia" w:hAnsi="Tahoma" w:cs="Tahoma"/>
          <w:bCs/>
          <w:sz w:val="20"/>
          <w:szCs w:val="20"/>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044B5D" w:rsidRDefault="006D0E41" w:rsidP="006D0E41">
      <w:pPr>
        <w:spacing w:after="200" w:line="252" w:lineRule="auto"/>
        <w:ind w:left="360"/>
        <w:contextualSpacing/>
        <w:jc w:val="both"/>
        <w:rPr>
          <w:rFonts w:ascii="Tahoma" w:eastAsiaTheme="majorEastAsia" w:hAnsi="Tahoma" w:cs="Tahoma"/>
          <w:bCs/>
          <w:sz w:val="20"/>
          <w:szCs w:val="20"/>
          <w:lang w:eastAsia="en-US"/>
        </w:rPr>
      </w:pPr>
      <w:r w:rsidRPr="00044B5D">
        <w:rPr>
          <w:rFonts w:ascii="Tahoma" w:eastAsiaTheme="majorEastAsia" w:hAnsi="Tahoma" w:cs="Tahoma"/>
          <w:bCs/>
          <w:sz w:val="20"/>
          <w:szCs w:val="20"/>
          <w:lang w:eastAsia="en-US"/>
        </w:rPr>
        <w:t>-  Wszelka korespondencja będzie prowadzona przez zamawiającego wyłącznie z pełnomocnikiem.</w:t>
      </w:r>
    </w:p>
    <w:p w:rsidR="006D0E41" w:rsidRPr="00044B5D" w:rsidRDefault="006D0E41" w:rsidP="006D0E41">
      <w:pPr>
        <w:spacing w:after="200" w:line="252" w:lineRule="auto"/>
        <w:ind w:left="360"/>
        <w:contextualSpacing/>
        <w:jc w:val="both"/>
        <w:rPr>
          <w:rFonts w:ascii="Tahoma" w:eastAsiaTheme="majorEastAsia" w:hAnsi="Tahoma" w:cs="Tahoma"/>
          <w:bCs/>
          <w:sz w:val="20"/>
          <w:szCs w:val="20"/>
          <w:lang w:eastAsia="en-US"/>
        </w:rPr>
      </w:pPr>
    </w:p>
    <w:p w:rsidR="006D0E41" w:rsidRPr="00044B5D" w:rsidRDefault="00B03DD8" w:rsidP="002B7206">
      <w:pPr>
        <w:widowControl/>
        <w:spacing w:line="252" w:lineRule="auto"/>
        <w:contextualSpacing/>
        <w:jc w:val="both"/>
        <w:rPr>
          <w:rFonts w:ascii="Tahoma" w:eastAsiaTheme="majorEastAsia" w:hAnsi="Tahoma" w:cs="Tahoma"/>
          <w:b/>
          <w:sz w:val="20"/>
          <w:szCs w:val="20"/>
          <w:lang w:eastAsia="en-US"/>
        </w:rPr>
      </w:pPr>
      <w:r w:rsidRPr="00044B5D">
        <w:rPr>
          <w:rFonts w:ascii="Tahoma" w:eastAsiaTheme="majorEastAsia" w:hAnsi="Tahoma" w:cs="Tahoma"/>
          <w:b/>
          <w:sz w:val="20"/>
          <w:szCs w:val="20"/>
          <w:lang w:eastAsia="en-US"/>
        </w:rPr>
        <w:t xml:space="preserve">5. </w:t>
      </w:r>
      <w:r w:rsidR="006D0E41" w:rsidRPr="00044B5D">
        <w:rPr>
          <w:rFonts w:ascii="Tahoma" w:eastAsiaTheme="majorEastAsia" w:hAnsi="Tahoma" w:cs="Tahoma"/>
          <w:b/>
          <w:sz w:val="20"/>
          <w:szCs w:val="20"/>
          <w:lang w:eastAsia="en-US"/>
        </w:rPr>
        <w:t xml:space="preserve">Potencjał podmiotu trzeciego </w:t>
      </w:r>
    </w:p>
    <w:p w:rsidR="006D0E41" w:rsidRPr="00044B5D" w:rsidRDefault="006D0E41" w:rsidP="002B7206">
      <w:pPr>
        <w:pStyle w:val="Teksttreci2"/>
        <w:shd w:val="clear" w:color="auto" w:fill="auto"/>
        <w:tabs>
          <w:tab w:val="right" w:pos="8381"/>
          <w:tab w:val="center" w:pos="8586"/>
          <w:tab w:val="right" w:pos="9350"/>
        </w:tabs>
        <w:spacing w:before="0" w:after="0" w:line="336" w:lineRule="exact"/>
        <w:ind w:firstLine="0"/>
        <w:jc w:val="left"/>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W celu potwierdzenia spełnienia warunków udziału w postępowaniu, wykonawca może polegać na potencjale podmiotu trzeciego na zasadach opisanych w art. 118–123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w:t>
      </w:r>
    </w:p>
    <w:p w:rsidR="006D0E41" w:rsidRPr="00044B5D"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sz w:val="20"/>
          <w:szCs w:val="20"/>
        </w:rPr>
      </w:pPr>
    </w:p>
    <w:p w:rsidR="006D0E41" w:rsidRPr="00044B5D" w:rsidRDefault="00B03DD8" w:rsidP="00B03DD8">
      <w:pPr>
        <w:widowControl/>
        <w:spacing w:after="200" w:line="252" w:lineRule="auto"/>
        <w:contextualSpacing/>
        <w:jc w:val="both"/>
        <w:rPr>
          <w:rFonts w:ascii="Tahoma" w:eastAsiaTheme="majorEastAsia" w:hAnsi="Tahoma" w:cs="Tahoma"/>
          <w:b/>
          <w:sz w:val="20"/>
          <w:szCs w:val="20"/>
          <w:lang w:eastAsia="en-US"/>
        </w:rPr>
      </w:pPr>
      <w:r w:rsidRPr="00044B5D">
        <w:rPr>
          <w:rFonts w:ascii="Tahoma" w:eastAsiaTheme="majorEastAsia" w:hAnsi="Tahoma" w:cs="Tahoma"/>
          <w:b/>
          <w:sz w:val="20"/>
          <w:szCs w:val="20"/>
          <w:lang w:eastAsia="en-US"/>
        </w:rPr>
        <w:t xml:space="preserve">6. </w:t>
      </w:r>
      <w:r w:rsidR="006D0E41" w:rsidRPr="00044B5D">
        <w:rPr>
          <w:rFonts w:ascii="Tahoma" w:eastAsiaTheme="majorEastAsia" w:hAnsi="Tahoma" w:cs="Tahoma"/>
          <w:b/>
          <w:sz w:val="20"/>
          <w:szCs w:val="20"/>
          <w:lang w:eastAsia="en-US"/>
        </w:rPr>
        <w:t>Podwykonawstwo</w:t>
      </w:r>
    </w:p>
    <w:p w:rsidR="00285043" w:rsidRPr="00044B5D" w:rsidRDefault="006D0E41" w:rsidP="00285043">
      <w:pPr>
        <w:spacing w:after="120" w:line="252" w:lineRule="auto"/>
        <w:contextualSpacing/>
        <w:jc w:val="both"/>
        <w:rPr>
          <w:rFonts w:ascii="Tahoma" w:eastAsiaTheme="majorEastAsia" w:hAnsi="Tahoma" w:cs="Tahoma"/>
          <w:b/>
          <w:sz w:val="20"/>
          <w:szCs w:val="20"/>
          <w:lang w:eastAsia="en-US"/>
        </w:rPr>
      </w:pPr>
      <w:r w:rsidRPr="00044B5D">
        <w:rPr>
          <w:rFonts w:ascii="Tahoma" w:eastAsiaTheme="majorEastAsia" w:hAnsi="Tahoma" w:cs="Tahoma"/>
          <w:sz w:val="20"/>
          <w:szCs w:val="20"/>
          <w:lang w:eastAsia="en-US"/>
        </w:rPr>
        <w:t>Zamawiający nie zastrzega obowiązku osobistego wykonania przez wykonawcę kluczowych zadań.</w:t>
      </w:r>
      <w:r w:rsidRPr="00044B5D">
        <w:rPr>
          <w:rFonts w:ascii="Tahoma" w:eastAsiaTheme="majorEastAsia" w:hAnsi="Tahoma" w:cs="Tahoma"/>
          <w:bCs/>
          <w:sz w:val="20"/>
          <w:szCs w:val="20"/>
          <w:lang w:eastAsia="en-US"/>
        </w:rPr>
        <w:t xml:space="preserve"> </w:t>
      </w:r>
      <w:r w:rsidRPr="00044B5D">
        <w:rPr>
          <w:rFonts w:ascii="Tahoma" w:eastAsiaTheme="majorEastAsia" w:hAnsi="Tahoma" w:cs="Tahoma"/>
          <w:b/>
          <w:sz w:val="20"/>
          <w:szCs w:val="20"/>
          <w:lang w:eastAsia="en-US"/>
        </w:rPr>
        <w:t>Wykonawca może powierzyć wykonanie części zamówienia podwykonawcy.</w:t>
      </w:r>
    </w:p>
    <w:p w:rsidR="00285043" w:rsidRPr="00044B5D" w:rsidRDefault="00285043" w:rsidP="00285043">
      <w:pPr>
        <w:widowControl/>
        <w:autoSpaceDE w:val="0"/>
        <w:autoSpaceDN w:val="0"/>
        <w:adjustRightInd w:val="0"/>
        <w:spacing w:after="120" w:line="276" w:lineRule="auto"/>
        <w:rPr>
          <w:rFonts w:ascii="Tahoma" w:hAnsi="Tahoma" w:cs="Tahoma"/>
          <w:color w:val="auto"/>
          <w:sz w:val="20"/>
          <w:szCs w:val="20"/>
          <w:lang w:bidi="ar-SA"/>
        </w:rPr>
      </w:pPr>
      <w:r w:rsidRPr="00044B5D">
        <w:rPr>
          <w:rFonts w:ascii="Tahoma" w:hAnsi="Tahoma" w:cs="Tahoma"/>
          <w:color w:val="auto"/>
          <w:sz w:val="20"/>
          <w:szCs w:val="20"/>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044B5D">
        <w:rPr>
          <w:rFonts w:ascii="Tahoma" w:hAnsi="Tahoma" w:cs="Tahoma"/>
          <w:color w:val="auto"/>
          <w:sz w:val="20"/>
          <w:szCs w:val="20"/>
          <w:lang w:bidi="ar-SA"/>
        </w:rPr>
        <w:t>Pzp</w:t>
      </w:r>
      <w:proofErr w:type="spellEnd"/>
      <w:r w:rsidRPr="00044B5D">
        <w:rPr>
          <w:rFonts w:ascii="Tahoma" w:hAnsi="Tahoma" w:cs="Tahoma"/>
          <w:color w:val="auto"/>
          <w:sz w:val="20"/>
          <w:szCs w:val="20"/>
          <w:lang w:bidi="ar-SA"/>
        </w:rPr>
        <w:t>.</w:t>
      </w:r>
    </w:p>
    <w:p w:rsidR="00285043" w:rsidRPr="00044B5D" w:rsidRDefault="00285043" w:rsidP="00285043">
      <w:pPr>
        <w:widowControl/>
        <w:autoSpaceDE w:val="0"/>
        <w:autoSpaceDN w:val="0"/>
        <w:adjustRightInd w:val="0"/>
        <w:spacing w:after="120" w:line="276" w:lineRule="auto"/>
        <w:rPr>
          <w:rFonts w:ascii="Tahoma" w:hAnsi="Tahoma" w:cs="Tahoma"/>
          <w:color w:val="auto"/>
          <w:sz w:val="20"/>
          <w:szCs w:val="20"/>
          <w:lang w:bidi="ar-SA"/>
        </w:rPr>
      </w:pPr>
      <w:r w:rsidRPr="00044B5D">
        <w:rPr>
          <w:rFonts w:ascii="Tahoma" w:hAnsi="Tahoma" w:cs="Tahoma"/>
          <w:color w:val="auto"/>
          <w:sz w:val="20"/>
          <w:szCs w:val="20"/>
          <w:lang w:bidi="ar-SA"/>
        </w:rPr>
        <w:t xml:space="preserve">Na podstawie art.462 ust. 3 ustawy </w:t>
      </w:r>
      <w:proofErr w:type="spellStart"/>
      <w:r w:rsidRPr="00044B5D">
        <w:rPr>
          <w:rFonts w:ascii="Tahoma" w:hAnsi="Tahoma" w:cs="Tahoma"/>
          <w:color w:val="auto"/>
          <w:sz w:val="20"/>
          <w:szCs w:val="20"/>
          <w:lang w:bidi="ar-SA"/>
        </w:rPr>
        <w:t>Pzp</w:t>
      </w:r>
      <w:proofErr w:type="spellEnd"/>
      <w:r w:rsidRPr="00044B5D">
        <w:rPr>
          <w:rFonts w:ascii="Tahoma" w:hAnsi="Tahoma" w:cs="Tahoma"/>
          <w:color w:val="auto"/>
          <w:sz w:val="20"/>
          <w:szCs w:val="20"/>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Pr="00044B5D" w:rsidRDefault="00285043" w:rsidP="00285043">
      <w:pPr>
        <w:spacing w:after="120" w:line="252" w:lineRule="auto"/>
        <w:contextualSpacing/>
        <w:jc w:val="both"/>
        <w:rPr>
          <w:rStyle w:val="Nagwek20"/>
          <w:rFonts w:ascii="Tahoma" w:eastAsiaTheme="majorEastAsia" w:hAnsi="Tahoma" w:cs="Tahoma"/>
          <w:b w:val="0"/>
          <w:sz w:val="20"/>
          <w:szCs w:val="20"/>
          <w:lang w:eastAsia="en-US"/>
        </w:rPr>
      </w:pPr>
      <w:bookmarkStart w:id="15" w:name="bookmark65"/>
      <w:bookmarkStart w:id="16" w:name="bookmark66"/>
      <w:bookmarkStart w:id="17" w:name="bookmark67"/>
      <w:r w:rsidRPr="00044B5D">
        <w:rPr>
          <w:rStyle w:val="Nagwek20"/>
          <w:rFonts w:ascii="Tahoma" w:eastAsiaTheme="majorEastAsia" w:hAnsi="Tahoma" w:cs="Tahoma"/>
          <w:b w:val="0"/>
          <w:sz w:val="20"/>
          <w:szCs w:val="20"/>
          <w:lang w:eastAsia="en-US"/>
        </w:rPr>
        <w:t xml:space="preserve">W przypadku, gdy Wykonawca zamierza powierzyć realizację części zamówienia podwykonawcom, zastosowanie mają odpowiednie postanowienia określone w projekcie umowy. </w:t>
      </w:r>
    </w:p>
    <w:bookmarkEnd w:id="15"/>
    <w:bookmarkEnd w:id="16"/>
    <w:bookmarkEnd w:id="17"/>
    <w:p w:rsidR="006D0E41" w:rsidRPr="00044B5D"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sz w:val="20"/>
          <w:szCs w:val="20"/>
        </w:rPr>
      </w:pPr>
    </w:p>
    <w:p w:rsidR="006D0E41" w:rsidRPr="00044B5D" w:rsidRDefault="00FD0D40" w:rsidP="006D0E41">
      <w:pPr>
        <w:widowControl/>
        <w:shd w:val="clear" w:color="auto" w:fill="D6E3BC" w:themeFill="accent3" w:themeFillTint="66"/>
        <w:spacing w:after="200" w:line="252" w:lineRule="auto"/>
        <w:contextualSpacing/>
        <w:jc w:val="both"/>
        <w:rPr>
          <w:rFonts w:ascii="Tahoma" w:eastAsiaTheme="majorEastAsia" w:hAnsi="Tahoma" w:cs="Tahoma"/>
          <w:b/>
          <w:color w:val="365F91" w:themeColor="accent1" w:themeShade="BF"/>
          <w:lang w:eastAsia="en-US"/>
        </w:rPr>
      </w:pPr>
      <w:r w:rsidRPr="00044B5D">
        <w:rPr>
          <w:rFonts w:ascii="Tahoma" w:eastAsiaTheme="majorEastAsia" w:hAnsi="Tahoma" w:cs="Tahoma"/>
          <w:b/>
          <w:color w:val="365F91" w:themeColor="accent1" w:themeShade="BF"/>
          <w:lang w:eastAsia="en-US"/>
        </w:rPr>
        <w:t xml:space="preserve">7.  </w:t>
      </w:r>
      <w:r w:rsidR="006D0E41" w:rsidRPr="00044B5D">
        <w:rPr>
          <w:rFonts w:ascii="Tahoma" w:eastAsiaTheme="majorEastAsia" w:hAnsi="Tahoma" w:cs="Tahoma"/>
          <w:b/>
          <w:color w:val="365F91" w:themeColor="accent1" w:themeShade="BF"/>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044B5D" w:rsidRDefault="006D0E41" w:rsidP="006D0E41">
      <w:pPr>
        <w:spacing w:after="20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Zamawiający nie dopuszcza możliwości złożenia oferty wariantowej, o której mowa w art. 92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44B5D" w:rsidRDefault="00FD0D40" w:rsidP="006D0E41">
      <w:pPr>
        <w:widowControl/>
        <w:shd w:val="clear" w:color="auto" w:fill="D6E3BC" w:themeFill="accent3" w:themeFillTint="66"/>
        <w:spacing w:after="200" w:line="252" w:lineRule="auto"/>
        <w:contextualSpacing/>
        <w:jc w:val="both"/>
        <w:rPr>
          <w:rFonts w:ascii="Tahoma" w:hAnsi="Tahoma" w:cs="Tahoma"/>
          <w:i/>
          <w:color w:val="365F91" w:themeColor="accent1" w:themeShade="BF"/>
          <w:lang w:eastAsia="en-US"/>
        </w:rPr>
      </w:pPr>
      <w:r w:rsidRPr="00044B5D">
        <w:rPr>
          <w:rFonts w:ascii="Tahoma" w:hAnsi="Tahoma" w:cs="Tahoma"/>
          <w:b/>
          <w:color w:val="365F91" w:themeColor="accent1" w:themeShade="BF"/>
          <w:lang w:eastAsia="en-US"/>
        </w:rPr>
        <w:t>8</w:t>
      </w:r>
      <w:r w:rsidR="006D0E41" w:rsidRPr="00044B5D">
        <w:rPr>
          <w:rFonts w:ascii="Tahoma" w:hAnsi="Tahoma" w:cs="Tahoma"/>
          <w:b/>
          <w:color w:val="365F91" w:themeColor="accent1" w:themeShade="BF"/>
          <w:lang w:eastAsia="en-US"/>
        </w:rPr>
        <w:t xml:space="preserve">.   Katalogi elektroniczne </w:t>
      </w:r>
    </w:p>
    <w:p w:rsidR="006D0E41" w:rsidRPr="00773D17" w:rsidRDefault="006D0E41" w:rsidP="006D0E41">
      <w:pPr>
        <w:spacing w:after="200" w:line="252" w:lineRule="auto"/>
        <w:contextualSpacing/>
        <w:jc w:val="both"/>
        <w:rPr>
          <w:rFonts w:asciiTheme="majorHAnsi" w:eastAsiaTheme="majorEastAsia" w:hAnsiTheme="majorHAnsi" w:cstheme="majorBidi"/>
          <w:i/>
          <w:lang w:eastAsia="en-US"/>
        </w:rPr>
      </w:pPr>
    </w:p>
    <w:p w:rsidR="006D0E41" w:rsidRPr="00044B5D" w:rsidRDefault="006D0E41" w:rsidP="006D0E41">
      <w:pPr>
        <w:spacing w:after="20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Zamawiający nie wymaga złożenia ofert w postaci katalogów elektronicznych.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44B5D"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lang w:eastAsia="en-US"/>
        </w:rPr>
      </w:pPr>
      <w:r w:rsidRPr="00044B5D">
        <w:rPr>
          <w:rFonts w:ascii="Tahoma" w:hAnsi="Tahoma" w:cs="Tahoma"/>
          <w:b/>
          <w:color w:val="4F81BD" w:themeColor="accent1"/>
          <w:lang w:eastAsia="en-US"/>
        </w:rPr>
        <w:t>9</w:t>
      </w:r>
      <w:r w:rsidR="006D0E41" w:rsidRPr="00044B5D">
        <w:rPr>
          <w:rFonts w:ascii="Tahoma" w:hAnsi="Tahoma" w:cs="Tahoma"/>
          <w:b/>
          <w:color w:val="4F81BD" w:themeColor="accent1"/>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44B5D" w:rsidRDefault="006D0E41" w:rsidP="006D0E41">
      <w:pPr>
        <w:spacing w:after="20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Zamawiający nie przewiduje zawarcia umowy ramowej, o  której mowa w art. 311–315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w:t>
      </w:r>
    </w:p>
    <w:p w:rsidR="006D0E41" w:rsidRPr="00044B5D" w:rsidRDefault="006D0E41" w:rsidP="006D0E41">
      <w:pPr>
        <w:shd w:val="clear" w:color="auto" w:fill="FFFFFF"/>
        <w:rPr>
          <w:rFonts w:ascii="Tahoma" w:eastAsiaTheme="majorEastAsia" w:hAnsi="Tahoma" w:cs="Tahoma"/>
          <w:i/>
          <w:color w:val="002060"/>
          <w:sz w:val="20"/>
          <w:szCs w:val="20"/>
          <w:lang w:eastAsia="en-US"/>
        </w:rPr>
      </w:pPr>
    </w:p>
    <w:p w:rsidR="006D0E41" w:rsidRPr="00044B5D"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lang w:eastAsia="en-US"/>
        </w:rPr>
      </w:pPr>
      <w:r w:rsidRPr="00044B5D">
        <w:rPr>
          <w:rFonts w:ascii="Tahoma" w:hAnsi="Tahoma" w:cs="Tahoma"/>
          <w:b/>
          <w:color w:val="4F81BD" w:themeColor="accent1"/>
          <w:lang w:eastAsia="en-US"/>
        </w:rPr>
        <w:t>10</w:t>
      </w:r>
      <w:r w:rsidR="006D0E41" w:rsidRPr="00044B5D">
        <w:rPr>
          <w:rFonts w:ascii="Tahoma" w:hAnsi="Tahoma" w:cs="Tahoma"/>
          <w:b/>
          <w:color w:val="4F81BD" w:themeColor="accent1"/>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44B5D" w:rsidRDefault="006D0E41" w:rsidP="006D0E41">
      <w:pPr>
        <w:spacing w:after="200" w:line="252" w:lineRule="auto"/>
        <w:contextualSpacing/>
        <w:jc w:val="both"/>
        <w:rPr>
          <w:rFonts w:ascii="Tahoma" w:eastAsiaTheme="majorEastAsia" w:hAnsi="Tahoma" w:cs="Tahoma"/>
          <w:sz w:val="20"/>
          <w:szCs w:val="20"/>
          <w:lang w:eastAsia="en-US"/>
        </w:rPr>
      </w:pPr>
      <w:r w:rsidRPr="00044B5D">
        <w:rPr>
          <w:rFonts w:ascii="Tahoma" w:eastAsiaTheme="majorEastAsia" w:hAnsi="Tahoma" w:cs="Tahoma"/>
          <w:sz w:val="20"/>
          <w:szCs w:val="20"/>
          <w:lang w:eastAsia="en-US"/>
        </w:rPr>
        <w:t xml:space="preserve">Zamawiający </w:t>
      </w:r>
      <w:r w:rsidRPr="00044B5D">
        <w:rPr>
          <w:rFonts w:ascii="Tahoma" w:eastAsiaTheme="majorEastAsia" w:hAnsi="Tahoma" w:cs="Tahoma"/>
          <w:b/>
          <w:sz w:val="20"/>
          <w:szCs w:val="20"/>
          <w:lang w:eastAsia="en-US"/>
        </w:rPr>
        <w:t xml:space="preserve">nie przewiduje </w:t>
      </w:r>
      <w:r w:rsidRPr="00044B5D">
        <w:rPr>
          <w:rFonts w:ascii="Tahoma" w:eastAsiaTheme="majorEastAsia" w:hAnsi="Tahoma" w:cs="Tahoma"/>
          <w:sz w:val="20"/>
          <w:szCs w:val="20"/>
          <w:lang w:eastAsia="en-US"/>
        </w:rPr>
        <w:t xml:space="preserve">przeprowadzenia aukcji elektronicznej, o  której mowa w art. 308 ust. 1 ustawy </w:t>
      </w:r>
      <w:proofErr w:type="spellStart"/>
      <w:r w:rsidRPr="00044B5D">
        <w:rPr>
          <w:rFonts w:ascii="Tahoma" w:eastAsiaTheme="majorEastAsia" w:hAnsi="Tahoma" w:cs="Tahoma"/>
          <w:sz w:val="20"/>
          <w:szCs w:val="20"/>
          <w:lang w:eastAsia="en-US"/>
        </w:rPr>
        <w:t>Pzp</w:t>
      </w:r>
      <w:proofErr w:type="spellEnd"/>
      <w:r w:rsidRPr="00044B5D">
        <w:rPr>
          <w:rFonts w:ascii="Tahoma" w:eastAsiaTheme="majorEastAsia" w:hAnsi="Tahoma" w:cs="Tahoma"/>
          <w:sz w:val="20"/>
          <w:szCs w:val="20"/>
          <w:lang w:eastAsia="en-US"/>
        </w:rPr>
        <w:t xml:space="preserve">. </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044B5D"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lang w:eastAsia="en-US"/>
        </w:rPr>
      </w:pPr>
      <w:r w:rsidRPr="00044B5D">
        <w:rPr>
          <w:rFonts w:ascii="Tahoma" w:hAnsi="Tahoma" w:cs="Tahoma"/>
          <w:b/>
          <w:color w:val="4F81BD" w:themeColor="accent1"/>
          <w:lang w:eastAsia="en-US"/>
        </w:rPr>
        <w:t>11</w:t>
      </w:r>
      <w:r w:rsidR="006D0E41" w:rsidRPr="00044B5D">
        <w:rPr>
          <w:rFonts w:ascii="Tahoma" w:hAnsi="Tahoma" w:cs="Tahoma"/>
          <w:b/>
          <w:color w:val="4F81BD" w:themeColor="accent1"/>
          <w:lang w:eastAsia="en-US"/>
        </w:rPr>
        <w:t xml:space="preserve">.  Zamówienia, o których mowa w art. 214 ust. 1 pkt 7 i 8 ustawy </w:t>
      </w:r>
      <w:proofErr w:type="spellStart"/>
      <w:r w:rsidR="006D0E41" w:rsidRPr="00044B5D">
        <w:rPr>
          <w:rFonts w:ascii="Tahoma" w:hAnsi="Tahoma" w:cs="Tahoma"/>
          <w:b/>
          <w:color w:val="4F81BD" w:themeColor="accent1"/>
          <w:lang w:eastAsia="en-US"/>
        </w:rPr>
        <w:t>Pzp</w:t>
      </w:r>
      <w:proofErr w:type="spellEnd"/>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782D99">
        <w:rPr>
          <w:rFonts w:ascii="Tahoma" w:eastAsiaTheme="majorEastAsia" w:hAnsi="Tahoma" w:cs="Tahoma"/>
          <w:sz w:val="22"/>
          <w:szCs w:val="22"/>
          <w:lang w:eastAsia="en-US"/>
        </w:rPr>
        <w:t xml:space="preserve">Zamawiający </w:t>
      </w:r>
      <w:r w:rsidRPr="00782D99">
        <w:rPr>
          <w:rFonts w:ascii="Tahoma" w:eastAsiaTheme="majorEastAsia" w:hAnsi="Tahoma" w:cs="Tahoma"/>
          <w:b/>
          <w:sz w:val="22"/>
          <w:szCs w:val="22"/>
          <w:lang w:eastAsia="en-US"/>
        </w:rPr>
        <w:t>nie przewiduje</w:t>
      </w:r>
      <w:r w:rsidRPr="00782D99">
        <w:rPr>
          <w:rFonts w:ascii="Tahoma" w:eastAsiaTheme="majorEastAsia" w:hAnsi="Tahoma" w:cs="Tahoma"/>
          <w:sz w:val="22"/>
          <w:szCs w:val="22"/>
          <w:lang w:eastAsia="en-US"/>
        </w:rPr>
        <w:t xml:space="preserve"> udzielania zamówień na podstawie art. 214 ust. 1 pkt 7 i 8 ustawy </w:t>
      </w:r>
      <w:proofErr w:type="spellStart"/>
      <w:r w:rsidRPr="00782D99">
        <w:rPr>
          <w:rFonts w:ascii="Tahoma" w:eastAsiaTheme="majorEastAsia" w:hAnsi="Tahoma" w:cs="Tahoma"/>
          <w:sz w:val="22"/>
          <w:szCs w:val="22"/>
          <w:lang w:eastAsia="en-US"/>
        </w:rPr>
        <w:t>Pzp</w:t>
      </w:r>
      <w:proofErr w:type="spellEnd"/>
      <w:r w:rsidRPr="00782D99">
        <w:rPr>
          <w:rFonts w:ascii="Tahoma" w:eastAsiaTheme="majorEastAsia" w:hAnsi="Tahoma" w:cs="Tahoma"/>
          <w:sz w:val="22"/>
          <w:szCs w:val="22"/>
          <w:lang w:eastAsia="en-US"/>
        </w:rPr>
        <w:t>/zamówienia polegającego na powtórzeniu podobnych robót budowlanych</w:t>
      </w:r>
      <w:r w:rsidRPr="00843C66">
        <w:rPr>
          <w:rFonts w:asciiTheme="minorHAnsi" w:eastAsiaTheme="majorEastAsia" w:hAnsiTheme="minorHAnsi" w:cstheme="majorBidi"/>
          <w:lang w:eastAsia="en-US"/>
        </w:rPr>
        <w:t>.</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782D99"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lang w:eastAsia="en-US"/>
        </w:rPr>
      </w:pPr>
      <w:r w:rsidRPr="00782D99">
        <w:rPr>
          <w:rFonts w:ascii="Tahoma" w:hAnsi="Tahoma" w:cs="Tahoma"/>
          <w:b/>
          <w:color w:val="4F81BD" w:themeColor="accent1"/>
          <w:lang w:eastAsia="en-US"/>
        </w:rPr>
        <w:t>12</w:t>
      </w:r>
      <w:r w:rsidR="006D0E41" w:rsidRPr="00782D99">
        <w:rPr>
          <w:rFonts w:ascii="Tahoma" w:hAnsi="Tahoma" w:cs="Tahoma"/>
          <w:b/>
          <w:color w:val="4F81BD" w:themeColor="accent1"/>
          <w:lang w:eastAsia="en-US"/>
        </w:rPr>
        <w:t>.  Rozliczenia w walutach obcych</w:t>
      </w:r>
    </w:p>
    <w:p w:rsidR="006D0E41" w:rsidRPr="00A90C95" w:rsidRDefault="006D0E41" w:rsidP="006D0E41">
      <w:pPr>
        <w:spacing w:after="200" w:line="252" w:lineRule="auto"/>
        <w:contextualSpacing/>
        <w:jc w:val="both"/>
        <w:rPr>
          <w:rFonts w:asciiTheme="majorHAnsi" w:eastAsiaTheme="majorEastAsia" w:hAnsiTheme="majorHAnsi" w:cstheme="majorBidi"/>
          <w:color w:val="4F81BD" w:themeColor="accent1"/>
          <w:lang w:eastAsia="en-US"/>
        </w:rPr>
      </w:pPr>
    </w:p>
    <w:p w:rsidR="006D0E41" w:rsidRPr="00782D99" w:rsidRDefault="006D0E41" w:rsidP="006D0E41">
      <w:pPr>
        <w:spacing w:after="200" w:line="252"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782D99" w:rsidRDefault="00FD0D40" w:rsidP="006D0E41">
      <w:pPr>
        <w:widowControl/>
        <w:shd w:val="clear" w:color="auto" w:fill="D6E3BC" w:themeFill="accent3" w:themeFillTint="66"/>
        <w:spacing w:after="200" w:line="252" w:lineRule="auto"/>
        <w:contextualSpacing/>
        <w:jc w:val="both"/>
        <w:rPr>
          <w:rFonts w:ascii="Tahoma" w:hAnsi="Tahoma" w:cs="Tahoma"/>
          <w:b/>
          <w:color w:val="4F81BD" w:themeColor="accent1"/>
          <w:lang w:eastAsia="en-US"/>
        </w:rPr>
      </w:pPr>
      <w:r w:rsidRPr="00782D99">
        <w:rPr>
          <w:rFonts w:ascii="Tahoma" w:hAnsi="Tahoma" w:cs="Tahoma"/>
          <w:b/>
          <w:color w:val="4F81BD" w:themeColor="accent1"/>
          <w:lang w:eastAsia="en-US"/>
        </w:rPr>
        <w:lastRenderedPageBreak/>
        <w:t>13</w:t>
      </w:r>
      <w:r w:rsidR="006D0E41" w:rsidRPr="00782D99">
        <w:rPr>
          <w:rFonts w:ascii="Tahoma" w:hAnsi="Tahoma" w:cs="Tahoma"/>
          <w:b/>
          <w:color w:val="4F81BD" w:themeColor="accent1"/>
          <w:lang w:eastAsia="en-US"/>
        </w:rPr>
        <w:t>.  Zwrot kosztów udziału w postępowaniu</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2B7206">
      <w:pPr>
        <w:spacing w:after="120" w:line="252" w:lineRule="auto"/>
        <w:contextualSpacing/>
        <w:jc w:val="both"/>
        <w:rPr>
          <w:rFonts w:asciiTheme="minorHAnsi" w:eastAsiaTheme="majorEastAsia" w:hAnsiTheme="minorHAnsi" w:cstheme="majorBidi"/>
          <w:lang w:eastAsia="en-US"/>
        </w:rPr>
      </w:pPr>
      <w:r w:rsidRPr="00782D99">
        <w:rPr>
          <w:rFonts w:ascii="Tahoma" w:eastAsiaTheme="majorEastAsia" w:hAnsi="Tahoma" w:cs="Tahoma"/>
          <w:sz w:val="20"/>
          <w:szCs w:val="20"/>
          <w:lang w:eastAsia="en-US"/>
        </w:rPr>
        <w:t>Zamawiający nie przewiduje zwrotu kosztów udziału w postępowaniu</w:t>
      </w:r>
      <w:r w:rsidRPr="00843C66">
        <w:rPr>
          <w:rFonts w:asciiTheme="minorHAnsi" w:eastAsiaTheme="majorEastAsia" w:hAnsiTheme="minorHAnsi" w:cstheme="majorBidi"/>
          <w:lang w:eastAsia="en-US"/>
        </w:rPr>
        <w:t xml:space="preserve">. </w:t>
      </w:r>
    </w:p>
    <w:p w:rsidR="002B7206" w:rsidRPr="002B7206" w:rsidRDefault="002B7206" w:rsidP="002B7206">
      <w:pPr>
        <w:spacing w:after="120" w:line="252" w:lineRule="auto"/>
        <w:contextualSpacing/>
        <w:jc w:val="both"/>
        <w:rPr>
          <w:rFonts w:asciiTheme="minorHAnsi" w:eastAsiaTheme="majorEastAsia" w:hAnsiTheme="minorHAnsi" w:cstheme="majorBidi"/>
          <w:lang w:eastAsia="en-US"/>
        </w:rPr>
      </w:pPr>
    </w:p>
    <w:p w:rsidR="006D0E41" w:rsidRPr="00782D99" w:rsidRDefault="00FD0D40" w:rsidP="002B7206">
      <w:pPr>
        <w:widowControl/>
        <w:shd w:val="clear" w:color="auto" w:fill="D6E3BC" w:themeFill="accent3" w:themeFillTint="66"/>
        <w:spacing w:after="120" w:line="252" w:lineRule="auto"/>
        <w:contextualSpacing/>
        <w:jc w:val="both"/>
        <w:rPr>
          <w:rFonts w:ascii="Tahoma" w:hAnsi="Tahoma" w:cs="Tahoma"/>
          <w:b/>
          <w:color w:val="4F81BD" w:themeColor="accent1"/>
          <w:lang w:eastAsia="en-US"/>
        </w:rPr>
      </w:pPr>
      <w:r w:rsidRPr="00782D99">
        <w:rPr>
          <w:rFonts w:ascii="Tahoma" w:hAnsi="Tahoma" w:cs="Tahoma"/>
          <w:b/>
          <w:color w:val="4F81BD" w:themeColor="accent1"/>
          <w:lang w:eastAsia="en-US"/>
        </w:rPr>
        <w:t>14</w:t>
      </w:r>
      <w:r w:rsidR="006D0E41" w:rsidRPr="00782D99">
        <w:rPr>
          <w:rFonts w:ascii="Tahoma" w:hAnsi="Tahoma" w:cs="Tahoma"/>
          <w:b/>
          <w:color w:val="4F81BD" w:themeColor="accent1"/>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2B7206">
      <w:pPr>
        <w:spacing w:after="200" w:line="252" w:lineRule="auto"/>
        <w:contextualSpacing/>
        <w:jc w:val="both"/>
        <w:rPr>
          <w:rFonts w:asciiTheme="minorHAnsi" w:eastAsiaTheme="majorEastAsia" w:hAnsiTheme="minorHAnsi" w:cstheme="majorBidi"/>
          <w:lang w:eastAsia="en-US"/>
        </w:rPr>
      </w:pPr>
      <w:r w:rsidRPr="00782D99">
        <w:rPr>
          <w:rFonts w:ascii="Tahoma" w:eastAsiaTheme="majorEastAsia" w:hAnsi="Tahoma" w:cs="Tahoma"/>
          <w:sz w:val="20"/>
          <w:szCs w:val="20"/>
          <w:lang w:eastAsia="en-US"/>
        </w:rPr>
        <w:t>Zamawiający nie przewiduje udzielenia zaliczek na poczet wykonania zamówienia</w:t>
      </w:r>
      <w:r w:rsidRPr="00843C66">
        <w:rPr>
          <w:rFonts w:asciiTheme="minorHAnsi" w:eastAsiaTheme="majorEastAsia" w:hAnsiTheme="minorHAnsi" w:cstheme="majorBidi"/>
          <w:lang w:eastAsia="en-US"/>
        </w:rPr>
        <w:t>.</w:t>
      </w:r>
    </w:p>
    <w:p w:rsidR="002B7206" w:rsidRPr="002B7206" w:rsidRDefault="002B7206" w:rsidP="002B7206">
      <w:pPr>
        <w:spacing w:after="200" w:line="252" w:lineRule="auto"/>
        <w:contextualSpacing/>
        <w:jc w:val="both"/>
        <w:rPr>
          <w:rFonts w:asciiTheme="minorHAnsi" w:eastAsiaTheme="majorEastAsia" w:hAnsiTheme="minorHAnsi" w:cstheme="majorBidi"/>
          <w:lang w:eastAsia="en-US"/>
        </w:rPr>
      </w:pPr>
    </w:p>
    <w:p w:rsidR="006D0E41" w:rsidRPr="00232470" w:rsidRDefault="00B03DD8"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sidRPr="00782D99">
        <w:rPr>
          <w:rFonts w:ascii="Tahoma" w:hAnsi="Tahoma" w:cs="Tahoma"/>
          <w:b/>
          <w:color w:val="4F81BD" w:themeColor="accent1"/>
          <w:lang w:eastAsia="en-US"/>
        </w:rPr>
        <w:t>17</w:t>
      </w:r>
      <w:r w:rsidR="006D0E41" w:rsidRPr="00782D99">
        <w:rPr>
          <w:rFonts w:ascii="Tahoma" w:hAnsi="Tahoma" w:cs="Tahoma"/>
          <w:b/>
          <w:color w:val="4F81BD" w:themeColor="accent1"/>
          <w:lang w:eastAsia="en-US"/>
        </w:rPr>
        <w:t xml:space="preserve">.   Unieważnienie postępowania </w:t>
      </w:r>
      <w:r w:rsidR="006D0E41" w:rsidRPr="00782D99">
        <w:rPr>
          <w:rFonts w:ascii="Tahoma" w:hAnsi="Tahoma" w:cs="Tahoma"/>
          <w:b/>
          <w:i/>
          <w:iCs/>
          <w:color w:val="4F81BD" w:themeColor="accent1"/>
          <w:lang w:eastAsia="en-US"/>
        </w:rPr>
        <w:t>(fakultatywnie</w:t>
      </w:r>
      <w:r w:rsidR="006D0E41" w:rsidRPr="00232470">
        <w:rPr>
          <w:rFonts w:asciiTheme="majorHAnsi" w:hAnsiTheme="majorHAnsi" w:cstheme="majorBidi"/>
          <w:b/>
          <w:i/>
          <w:iCs/>
          <w:color w:val="4F81BD" w:themeColor="accent1"/>
          <w:lang w:eastAsia="en-US"/>
        </w:rPr>
        <w:t>)</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BA2087" w:rsidRPr="00782D99" w:rsidRDefault="006D0E41" w:rsidP="001D362D">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sz w:val="20"/>
          <w:szCs w:val="20"/>
        </w:rPr>
      </w:pPr>
      <w:r w:rsidRPr="00782D99">
        <w:rPr>
          <w:rFonts w:ascii="Tahoma" w:eastAsiaTheme="majorEastAsia" w:hAnsi="Tahoma" w:cs="Tahoma"/>
          <w:sz w:val="20"/>
          <w:szCs w:val="20"/>
          <w:lang w:eastAsia="en-US"/>
        </w:rPr>
        <w:t xml:space="preserve">Poza możliwością unieważnienia postępowania o udzielenie zamówienia na podstawie art. 255 ustawy </w:t>
      </w:r>
      <w:proofErr w:type="spellStart"/>
      <w:r w:rsidRPr="00782D99">
        <w:rPr>
          <w:rFonts w:ascii="Tahoma" w:eastAsiaTheme="majorEastAsia" w:hAnsi="Tahoma" w:cs="Tahoma"/>
          <w:sz w:val="20"/>
          <w:szCs w:val="20"/>
          <w:lang w:eastAsia="en-US"/>
        </w:rPr>
        <w:t>Pzp</w:t>
      </w:r>
      <w:proofErr w:type="spellEnd"/>
      <w:r w:rsidRPr="00782D99">
        <w:rPr>
          <w:rFonts w:ascii="Tahoma" w:eastAsiaTheme="majorEastAsia" w:hAnsi="Tahoma" w:cs="Tahoma"/>
          <w:sz w:val="20"/>
          <w:szCs w:val="20"/>
          <w:lang w:eastAsia="en-US"/>
        </w:rPr>
        <w:t>,  zamawiający nie  przewiduje możliwość unieważnienia postępowania.</w:t>
      </w:r>
      <w:bookmarkStart w:id="18" w:name="bookmark60"/>
      <w:bookmarkEnd w:id="9"/>
    </w:p>
    <w:p w:rsidR="007C67BC" w:rsidRDefault="00F01684" w:rsidP="00600A14">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7C67BC" w:rsidRDefault="00F01684" w:rsidP="00600A14">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782D99" w:rsidRPr="005902E0" w:rsidRDefault="00600A14" w:rsidP="00782D99">
      <w:pPr>
        <w:widowControl/>
        <w:autoSpaceDE w:val="0"/>
        <w:autoSpaceDN w:val="0"/>
        <w:adjustRightInd w:val="0"/>
        <w:ind w:left="709" w:hanging="709"/>
        <w:rPr>
          <w:rFonts w:ascii="Tahoma" w:hAnsi="Tahoma" w:cs="Tahoma"/>
          <w:b/>
          <w:color w:val="auto"/>
          <w:lang w:bidi="ar-SA"/>
        </w:rPr>
      </w:pPr>
      <w:r w:rsidRPr="005902E0">
        <w:rPr>
          <w:rFonts w:ascii="Tahoma" w:hAnsi="Tahoma" w:cs="Tahoma"/>
          <w:b/>
          <w:color w:val="auto"/>
          <w:lang w:bidi="ar-SA"/>
        </w:rPr>
        <w:t>X</w:t>
      </w:r>
      <w:r w:rsidR="00F15975" w:rsidRPr="005902E0">
        <w:rPr>
          <w:rFonts w:ascii="Tahoma" w:hAnsi="Tahoma" w:cs="Tahoma"/>
          <w:b/>
          <w:color w:val="auto"/>
          <w:lang w:bidi="ar-SA"/>
        </w:rPr>
        <w:t>I</w:t>
      </w:r>
      <w:r w:rsidR="00FD0D40" w:rsidRPr="005902E0">
        <w:rPr>
          <w:rFonts w:ascii="Tahoma" w:hAnsi="Tahoma" w:cs="Tahoma"/>
          <w:b/>
          <w:color w:val="auto"/>
          <w:lang w:bidi="ar-SA"/>
        </w:rPr>
        <w:t>II</w:t>
      </w:r>
      <w:r w:rsidRPr="005902E0">
        <w:rPr>
          <w:rFonts w:ascii="Tahoma" w:hAnsi="Tahoma" w:cs="Tahoma"/>
          <w:b/>
          <w:color w:val="auto"/>
          <w:lang w:bidi="ar-SA"/>
        </w:rPr>
        <w:t xml:space="preserve">   </w:t>
      </w:r>
      <w:r w:rsidR="007C67BC" w:rsidRPr="005902E0">
        <w:rPr>
          <w:rFonts w:ascii="Tahoma" w:hAnsi="Tahoma" w:cs="Tahoma"/>
          <w:b/>
          <w:color w:val="auto"/>
          <w:lang w:bidi="ar-SA"/>
        </w:rPr>
        <w:t xml:space="preserve"> </w:t>
      </w:r>
      <w:r w:rsidR="00BC1EEF" w:rsidRPr="005902E0">
        <w:rPr>
          <w:rFonts w:ascii="Tahoma" w:hAnsi="Tahoma" w:cs="Tahoma"/>
          <w:b/>
          <w:color w:val="auto"/>
          <w:lang w:bidi="ar-SA"/>
        </w:rPr>
        <w:t>WYMAGANIA</w:t>
      </w:r>
      <w:r w:rsidR="00F01684" w:rsidRPr="005902E0">
        <w:rPr>
          <w:rFonts w:ascii="Tahoma" w:hAnsi="Tahoma" w:cs="Tahoma"/>
          <w:b/>
          <w:color w:val="auto"/>
          <w:lang w:bidi="ar-SA"/>
        </w:rPr>
        <w:t xml:space="preserve"> DOTYCZĄCE ZABEZPIECZENIA NALEŻYTEGO </w:t>
      </w:r>
      <w:r w:rsidR="007C67BC" w:rsidRPr="005902E0">
        <w:rPr>
          <w:rFonts w:ascii="Tahoma" w:hAnsi="Tahoma" w:cs="Tahoma"/>
          <w:b/>
          <w:color w:val="auto"/>
          <w:lang w:bidi="ar-SA"/>
        </w:rPr>
        <w:t xml:space="preserve"> </w:t>
      </w:r>
      <w:r w:rsidR="00782D99" w:rsidRPr="005902E0">
        <w:rPr>
          <w:rFonts w:ascii="Tahoma" w:hAnsi="Tahoma" w:cs="Tahoma"/>
          <w:b/>
          <w:color w:val="auto"/>
          <w:lang w:bidi="ar-SA"/>
        </w:rPr>
        <w:t xml:space="preserve">          </w:t>
      </w:r>
    </w:p>
    <w:p w:rsidR="00570361" w:rsidRPr="005902E0" w:rsidRDefault="00782D99" w:rsidP="00782D99">
      <w:pPr>
        <w:widowControl/>
        <w:autoSpaceDE w:val="0"/>
        <w:autoSpaceDN w:val="0"/>
        <w:adjustRightInd w:val="0"/>
        <w:ind w:left="709" w:hanging="709"/>
        <w:rPr>
          <w:rFonts w:ascii="Tahoma" w:hAnsi="Tahoma" w:cs="Tahoma"/>
          <w:b/>
          <w:color w:val="auto"/>
          <w:lang w:bidi="ar-SA"/>
        </w:rPr>
      </w:pPr>
      <w:r w:rsidRPr="005902E0">
        <w:rPr>
          <w:rFonts w:ascii="Tahoma" w:hAnsi="Tahoma" w:cs="Tahoma"/>
          <w:b/>
          <w:color w:val="auto"/>
          <w:lang w:bidi="ar-SA"/>
        </w:rPr>
        <w:t xml:space="preserve">                     </w:t>
      </w:r>
      <w:r w:rsidR="00F01684" w:rsidRPr="005902E0">
        <w:rPr>
          <w:rFonts w:ascii="Tahoma" w:hAnsi="Tahoma" w:cs="Tahoma"/>
          <w:b/>
          <w:color w:val="auto"/>
          <w:lang w:bidi="ar-SA"/>
        </w:rPr>
        <w:t>WYKONANIA</w:t>
      </w:r>
      <w:r w:rsidRPr="005902E0">
        <w:rPr>
          <w:rFonts w:ascii="Tahoma" w:hAnsi="Tahoma" w:cs="Tahoma"/>
          <w:b/>
          <w:color w:val="auto"/>
          <w:lang w:bidi="ar-SA"/>
        </w:rPr>
        <w:t xml:space="preserve"> </w:t>
      </w:r>
      <w:r w:rsidR="00F01684" w:rsidRPr="005902E0">
        <w:rPr>
          <w:rFonts w:ascii="Tahoma" w:hAnsi="Tahoma" w:cs="Tahoma"/>
          <w:b/>
          <w:color w:val="auto"/>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1D362D" w:rsidRDefault="00BC1EEF" w:rsidP="005902E0">
      <w:pPr>
        <w:widowControl/>
        <w:autoSpaceDE w:val="0"/>
        <w:autoSpaceDN w:val="0"/>
        <w:adjustRightInd w:val="0"/>
        <w:spacing w:after="120" w:line="276" w:lineRule="auto"/>
        <w:rPr>
          <w:rFonts w:ascii="Tahoma" w:hAnsi="Tahoma" w:cs="Tahoma"/>
          <w:color w:val="auto"/>
          <w:sz w:val="20"/>
          <w:szCs w:val="20"/>
          <w:lang w:bidi="ar-SA"/>
        </w:rPr>
      </w:pPr>
      <w:r w:rsidRPr="00782D99">
        <w:rPr>
          <w:rFonts w:ascii="Tahoma" w:hAnsi="Tahoma" w:cs="Tahoma"/>
          <w:color w:val="auto"/>
          <w:sz w:val="20"/>
          <w:szCs w:val="20"/>
          <w:lang w:bidi="ar-SA"/>
        </w:rPr>
        <w:t>Wykonawca</w:t>
      </w:r>
      <w:r w:rsidR="005902E0">
        <w:rPr>
          <w:rFonts w:ascii="Tahoma" w:hAnsi="Tahoma" w:cs="Tahoma"/>
          <w:color w:val="auto"/>
          <w:sz w:val="20"/>
          <w:szCs w:val="20"/>
          <w:lang w:bidi="ar-SA"/>
        </w:rPr>
        <w:t xml:space="preserve"> nie jest zobowiązany </w:t>
      </w:r>
      <w:r w:rsidRPr="00782D99">
        <w:rPr>
          <w:rFonts w:ascii="Tahoma" w:hAnsi="Tahoma" w:cs="Tahoma"/>
          <w:color w:val="auto"/>
          <w:sz w:val="20"/>
          <w:szCs w:val="20"/>
          <w:lang w:bidi="ar-SA"/>
        </w:rPr>
        <w:t xml:space="preserve">przed zawarciem umowy do </w:t>
      </w:r>
      <w:r w:rsidR="00F01684" w:rsidRPr="00782D99">
        <w:rPr>
          <w:rFonts w:ascii="Tahoma" w:hAnsi="Tahoma" w:cs="Tahoma"/>
          <w:b/>
          <w:color w:val="auto"/>
          <w:sz w:val="20"/>
          <w:szCs w:val="20"/>
          <w:lang w:bidi="ar-SA"/>
        </w:rPr>
        <w:t>wniesienia zabezpieczenia należytego wykonania umowy</w:t>
      </w:r>
      <w:r w:rsidR="005902E0">
        <w:rPr>
          <w:rFonts w:ascii="Tahoma" w:hAnsi="Tahoma" w:cs="Tahoma"/>
          <w:b/>
          <w:color w:val="auto"/>
          <w:sz w:val="20"/>
          <w:szCs w:val="20"/>
          <w:lang w:bidi="ar-SA"/>
        </w:rPr>
        <w:t>. Zabezpieczenie nie jest wymagane.</w:t>
      </w:r>
      <w:r w:rsidR="00F01684" w:rsidRPr="00782D99">
        <w:rPr>
          <w:rFonts w:ascii="Tahoma" w:hAnsi="Tahoma" w:cs="Tahoma"/>
          <w:color w:val="auto"/>
          <w:sz w:val="20"/>
          <w:szCs w:val="20"/>
          <w:lang w:bidi="ar-SA"/>
        </w:rPr>
        <w:t xml:space="preserve"> </w:t>
      </w:r>
    </w:p>
    <w:p w:rsidR="005902E0" w:rsidRPr="00782D99" w:rsidRDefault="005902E0" w:rsidP="005902E0">
      <w:pPr>
        <w:widowControl/>
        <w:autoSpaceDE w:val="0"/>
        <w:autoSpaceDN w:val="0"/>
        <w:adjustRightInd w:val="0"/>
        <w:spacing w:after="120" w:line="276" w:lineRule="auto"/>
        <w:rPr>
          <w:rFonts w:ascii="Tahoma" w:hAnsi="Tahoma" w:cs="Tahoma"/>
          <w:color w:val="auto"/>
          <w:sz w:val="20"/>
          <w:szCs w:val="20"/>
          <w:lang w:bidi="ar-SA"/>
        </w:rPr>
      </w:pPr>
    </w:p>
    <w:p w:rsidR="00782D99"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782D99">
        <w:rPr>
          <w:rStyle w:val="Nagwek20"/>
          <w:rFonts w:ascii="Tahoma" w:hAnsi="Tahoma" w:cs="Tahoma"/>
          <w:bCs w:val="0"/>
          <w:color w:val="auto"/>
          <w:sz w:val="28"/>
          <w:szCs w:val="28"/>
        </w:rPr>
        <w:t>X</w:t>
      </w:r>
      <w:r w:rsidR="00FD0D40" w:rsidRPr="00782D99">
        <w:rPr>
          <w:rStyle w:val="Nagwek20"/>
          <w:rFonts w:ascii="Tahoma" w:hAnsi="Tahoma" w:cs="Tahoma"/>
          <w:bCs w:val="0"/>
          <w:color w:val="auto"/>
          <w:sz w:val="28"/>
          <w:szCs w:val="28"/>
        </w:rPr>
        <w:t>I</w:t>
      </w:r>
      <w:r w:rsidR="00B03DD8" w:rsidRPr="00782D99">
        <w:rPr>
          <w:rStyle w:val="Nagwek20"/>
          <w:rFonts w:ascii="Tahoma" w:hAnsi="Tahoma" w:cs="Tahoma"/>
          <w:bCs w:val="0"/>
          <w:color w:val="auto"/>
          <w:sz w:val="28"/>
          <w:szCs w:val="28"/>
        </w:rPr>
        <w:t>V</w:t>
      </w:r>
      <w:r w:rsidR="00CC3164" w:rsidRPr="00782D99">
        <w:rPr>
          <w:rStyle w:val="Nagwek20"/>
          <w:rFonts w:ascii="Tahoma" w:hAnsi="Tahoma" w:cs="Tahoma"/>
          <w:bCs w:val="0"/>
          <w:color w:val="auto"/>
          <w:sz w:val="28"/>
          <w:szCs w:val="28"/>
        </w:rPr>
        <w:t xml:space="preserve">.    INFORMACJE O FORMALNOŚCIACH,  JAKIE MUSZĄ ZOSTAĆ </w:t>
      </w:r>
    </w:p>
    <w:p w:rsidR="00782D99" w:rsidRDefault="00782D9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782D99">
        <w:rPr>
          <w:rStyle w:val="Nagwek20"/>
          <w:rFonts w:ascii="Tahoma" w:hAnsi="Tahoma" w:cs="Tahoma"/>
          <w:bCs w:val="0"/>
          <w:color w:val="auto"/>
          <w:sz w:val="28"/>
          <w:szCs w:val="28"/>
        </w:rPr>
        <w:t xml:space="preserve">DOPEŁNIONE PO WYBORZE OFERTY W CELU ZAWARCIA </w:t>
      </w:r>
    </w:p>
    <w:p w:rsidR="001B0B7A" w:rsidRPr="00782D99" w:rsidRDefault="00782D99"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782D99">
        <w:rPr>
          <w:rStyle w:val="Nagwek20"/>
          <w:rFonts w:ascii="Tahoma" w:hAnsi="Tahoma" w:cs="Tahoma"/>
          <w:bCs w:val="0"/>
          <w:color w:val="auto"/>
          <w:sz w:val="28"/>
          <w:szCs w:val="28"/>
        </w:rPr>
        <w:t xml:space="preserve">UMOWY W SPRAWIE ZAMÓWIENIA </w:t>
      </w:r>
      <w:r w:rsidR="00675CDA" w:rsidRPr="00782D99">
        <w:rPr>
          <w:rStyle w:val="Nagwek20"/>
          <w:rFonts w:ascii="Tahoma" w:hAnsi="Tahoma" w:cs="Tahoma"/>
          <w:bCs w:val="0"/>
          <w:color w:val="auto"/>
          <w:sz w:val="28"/>
          <w:szCs w:val="28"/>
        </w:rPr>
        <w:t xml:space="preserve"> </w:t>
      </w:r>
      <w:r w:rsidR="00CC3164" w:rsidRPr="00782D99">
        <w:rPr>
          <w:rStyle w:val="Nagwek20"/>
          <w:rFonts w:ascii="Tahoma" w:hAnsi="Tahoma" w:cs="Tahoma"/>
          <w:bCs w:val="0"/>
          <w:color w:val="auto"/>
          <w:sz w:val="28"/>
          <w:szCs w:val="28"/>
        </w:rPr>
        <w:t>PUBLICZNEGO</w:t>
      </w:r>
      <w:bookmarkEnd w:id="18"/>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F1119F" w:rsidRPr="005902E0" w:rsidRDefault="00F1119F" w:rsidP="005902E0">
      <w:pPr>
        <w:widowControl/>
        <w:autoSpaceDE w:val="0"/>
        <w:autoSpaceDN w:val="0"/>
        <w:adjustRightInd w:val="0"/>
        <w:spacing w:line="276" w:lineRule="auto"/>
        <w:rPr>
          <w:rFonts w:ascii="Tahoma" w:hAnsi="Tahoma" w:cs="Tahoma"/>
          <w:color w:val="auto"/>
          <w:sz w:val="20"/>
          <w:szCs w:val="20"/>
          <w:lang w:bidi="ar-SA"/>
        </w:rPr>
      </w:pPr>
      <w:r>
        <w:rPr>
          <w:rFonts w:ascii="Tahoma" w:hAnsi="Tahoma" w:cs="Tahoma"/>
          <w:sz w:val="20"/>
          <w:szCs w:val="20"/>
        </w:rPr>
        <w:t xml:space="preserve">1. </w:t>
      </w:r>
      <w:r w:rsidRPr="00782D99">
        <w:rPr>
          <w:rFonts w:ascii="Tahoma" w:hAnsi="Tahoma" w:cs="Tahoma"/>
          <w:sz w:val="20"/>
          <w:szCs w:val="20"/>
        </w:rPr>
        <w:t>Zamawiający zawiera umowę w sprawie zamówienia publicznego, w terminie nie krótszym niż 5 dni od dnia przesłania zawiadomienia o wyborze najkorzystniejszej oferty.</w:t>
      </w:r>
    </w:p>
    <w:p w:rsidR="00F1119F" w:rsidRPr="00782D99" w:rsidRDefault="005902E0" w:rsidP="00F1119F">
      <w:pPr>
        <w:pStyle w:val="Teksttreci2"/>
        <w:shd w:val="clear" w:color="auto" w:fill="auto"/>
        <w:spacing w:before="0" w:after="120" w:line="276" w:lineRule="auto"/>
        <w:ind w:firstLine="0"/>
        <w:jc w:val="both"/>
        <w:rPr>
          <w:rFonts w:ascii="Tahoma" w:hAnsi="Tahoma" w:cs="Tahoma"/>
          <w:sz w:val="20"/>
          <w:szCs w:val="20"/>
        </w:rPr>
      </w:pPr>
      <w:r>
        <w:rPr>
          <w:rFonts w:ascii="Tahoma" w:hAnsi="Tahoma" w:cs="Tahoma"/>
          <w:sz w:val="20"/>
          <w:szCs w:val="20"/>
        </w:rPr>
        <w:t>2</w:t>
      </w:r>
      <w:r w:rsidR="00F1119F" w:rsidRPr="00782D99">
        <w:rPr>
          <w:rFonts w:ascii="Tahoma" w:hAnsi="Tahoma" w:cs="Tahoma"/>
          <w:sz w:val="20"/>
          <w:szCs w:val="20"/>
        </w:rPr>
        <w:t>.  Zamawiający może zawrzeć umowę w sprawie zamówienia publicznego przed upływem terminu, o któr</w:t>
      </w:r>
      <w:r w:rsidR="00607D45">
        <w:rPr>
          <w:rFonts w:ascii="Tahoma" w:hAnsi="Tahoma" w:cs="Tahoma"/>
          <w:sz w:val="20"/>
          <w:szCs w:val="20"/>
        </w:rPr>
        <w:t>ym mowa w ust. 2</w:t>
      </w:r>
      <w:r w:rsidR="00F1119F" w:rsidRPr="00782D99">
        <w:rPr>
          <w:rFonts w:ascii="Tahoma" w:hAnsi="Tahoma" w:cs="Tahoma"/>
          <w:sz w:val="20"/>
          <w:szCs w:val="20"/>
        </w:rPr>
        <w:t>, jeżeli w postępowaniu o udzielenie zamówienia złożono tylko jedną ofertę.</w:t>
      </w:r>
    </w:p>
    <w:p w:rsidR="00F1119F" w:rsidRPr="00607D45" w:rsidRDefault="005902E0" w:rsidP="00607D45">
      <w:pPr>
        <w:pStyle w:val="Teksttreci2"/>
        <w:shd w:val="clear" w:color="auto" w:fill="auto"/>
        <w:spacing w:before="0" w:after="120" w:line="276" w:lineRule="auto"/>
        <w:ind w:firstLine="0"/>
        <w:jc w:val="both"/>
        <w:rPr>
          <w:rFonts w:ascii="Tahoma" w:hAnsi="Tahoma" w:cs="Tahoma"/>
          <w:sz w:val="20"/>
          <w:szCs w:val="20"/>
        </w:rPr>
      </w:pPr>
      <w:r>
        <w:rPr>
          <w:rFonts w:ascii="Tahoma" w:hAnsi="Tahoma" w:cs="Tahoma"/>
          <w:sz w:val="20"/>
          <w:szCs w:val="20"/>
        </w:rPr>
        <w:t>3</w:t>
      </w:r>
      <w:r w:rsidR="00F1119F" w:rsidRPr="00782D99">
        <w:rPr>
          <w:rFonts w:ascii="Tahoma" w:hAnsi="Tahoma" w:cs="Tahoma"/>
          <w:sz w:val="20"/>
          <w:szCs w:val="20"/>
        </w:rPr>
        <w:t>. Wykonawca, ma obowiązek zawrzeć umowę w sprawie zamówienia na warunkach określonych w  postanowieniach SWZ. Umowa zostanie uzupełniona o zapisy wynikające ze złożonej oferty.</w:t>
      </w:r>
    </w:p>
    <w:p w:rsidR="00F1119F" w:rsidRPr="00F1119F" w:rsidRDefault="005902E0" w:rsidP="00F1119F">
      <w:pPr>
        <w:pStyle w:val="Teksttreci2"/>
        <w:shd w:val="clear" w:color="auto" w:fill="auto"/>
        <w:spacing w:before="0" w:after="120" w:line="276" w:lineRule="auto"/>
        <w:ind w:firstLine="0"/>
        <w:jc w:val="both"/>
        <w:rPr>
          <w:rFonts w:ascii="Tahoma" w:hAnsi="Tahoma" w:cs="Tahoma"/>
          <w:sz w:val="20"/>
          <w:szCs w:val="20"/>
        </w:rPr>
      </w:pPr>
      <w:r>
        <w:rPr>
          <w:rFonts w:ascii="Tahoma" w:hAnsi="Tahoma" w:cs="Tahoma"/>
          <w:sz w:val="20"/>
          <w:szCs w:val="20"/>
        </w:rPr>
        <w:t>4</w:t>
      </w:r>
      <w:r w:rsidR="00F1119F">
        <w:rPr>
          <w:rFonts w:ascii="Tahoma" w:hAnsi="Tahoma" w:cs="Tahoma"/>
          <w:sz w:val="20"/>
          <w:szCs w:val="20"/>
        </w:rPr>
        <w:t xml:space="preserve">. </w:t>
      </w:r>
      <w:r w:rsidR="00F1119F" w:rsidRPr="00782D99">
        <w:rPr>
          <w:rFonts w:ascii="Tahoma" w:hAnsi="Tahoma" w:cs="Tahoma"/>
          <w:sz w:val="20"/>
          <w:szCs w:val="20"/>
        </w:rPr>
        <w:t>Wykonawca, którego oferta została wybrana jako najkorzystniejsza, zostanie poinformowany przez Zamawiającego o miejscu i terminie podpisania umowy.</w:t>
      </w:r>
    </w:p>
    <w:p w:rsidR="00F1119F" w:rsidRPr="00782D99" w:rsidRDefault="005902E0" w:rsidP="00F1119F">
      <w:pPr>
        <w:widowControl/>
        <w:autoSpaceDE w:val="0"/>
        <w:autoSpaceDN w:val="0"/>
        <w:adjustRightInd w:val="0"/>
        <w:spacing w:after="120" w:line="276" w:lineRule="auto"/>
        <w:rPr>
          <w:rFonts w:ascii="Tahoma" w:hAnsi="Tahoma" w:cs="Tahoma"/>
          <w:color w:val="auto"/>
          <w:sz w:val="20"/>
          <w:szCs w:val="20"/>
          <w:lang w:bidi="ar-SA"/>
        </w:rPr>
      </w:pPr>
      <w:r>
        <w:rPr>
          <w:rFonts w:ascii="Tahoma" w:hAnsi="Tahoma" w:cs="Tahoma"/>
          <w:color w:val="auto"/>
          <w:sz w:val="20"/>
          <w:szCs w:val="20"/>
          <w:lang w:bidi="ar-SA"/>
        </w:rPr>
        <w:t>5</w:t>
      </w:r>
      <w:r w:rsidR="00F1119F">
        <w:rPr>
          <w:rFonts w:ascii="Tahoma" w:hAnsi="Tahoma" w:cs="Tahoma"/>
          <w:color w:val="auto"/>
          <w:sz w:val="20"/>
          <w:szCs w:val="20"/>
          <w:lang w:bidi="ar-SA"/>
        </w:rPr>
        <w:t xml:space="preserve">. </w:t>
      </w:r>
      <w:r w:rsidR="00F1119F" w:rsidRPr="00782D99">
        <w:rPr>
          <w:rFonts w:ascii="Tahoma" w:hAnsi="Tahoma" w:cs="Tahoma"/>
          <w:color w:val="auto"/>
          <w:sz w:val="20"/>
          <w:szCs w:val="20"/>
          <w:lang w:bidi="ar-SA"/>
        </w:rPr>
        <w:t>Wykonawca przed zawarciem umowy:</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r w:rsidRPr="00782D99">
        <w:rPr>
          <w:rFonts w:ascii="Tahoma" w:hAnsi="Tahoma" w:cs="Tahoma"/>
          <w:color w:val="auto"/>
          <w:sz w:val="20"/>
          <w:szCs w:val="20"/>
          <w:lang w:bidi="ar-SA"/>
        </w:rPr>
        <w:t>a) poda wszelkie informacje niezbędne do wypełnienia treści umowy na wezwanie zamawiającego,</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r w:rsidRPr="00782D99">
        <w:rPr>
          <w:rFonts w:ascii="Tahoma" w:hAnsi="Tahoma" w:cs="Tahoma"/>
          <w:color w:val="auto"/>
          <w:sz w:val="20"/>
          <w:szCs w:val="20"/>
          <w:lang w:bidi="ar-SA"/>
        </w:rPr>
        <w:t>b) 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r w:rsidRPr="00782D99">
        <w:rPr>
          <w:rFonts w:ascii="Tahoma" w:hAnsi="Tahoma" w:cs="Tahoma"/>
          <w:color w:val="auto"/>
          <w:sz w:val="20"/>
          <w:szCs w:val="20"/>
          <w:lang w:bidi="ar-SA"/>
        </w:rPr>
        <w:t>płatnościami, przy czym termin, na jaki została zawarta umowa, nie może być krótszy niż termin realizacji zamówienia.</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r w:rsidRPr="00782D99">
        <w:rPr>
          <w:rFonts w:ascii="Tahoma" w:hAnsi="Tahoma" w:cs="Tahoma"/>
          <w:color w:val="auto"/>
          <w:sz w:val="20"/>
          <w:szCs w:val="20"/>
          <w:lang w:bidi="ar-SA"/>
        </w:rPr>
        <w:t>c) Wykonawca, którego oferta została uznana za najkorzystniejszą i który zadeklaruje w treści oferty udzia</w:t>
      </w:r>
      <w:r w:rsidR="009D56A9" w:rsidRPr="00782D99">
        <w:rPr>
          <w:rFonts w:ascii="Tahoma" w:hAnsi="Tahoma" w:cs="Tahoma"/>
          <w:color w:val="auto"/>
          <w:sz w:val="20"/>
          <w:szCs w:val="20"/>
          <w:lang w:bidi="ar-SA"/>
        </w:rPr>
        <w:t>ł podwykonawców, najpóźniej na 3</w:t>
      </w:r>
      <w:r w:rsidRPr="00782D99">
        <w:rPr>
          <w:rFonts w:ascii="Tahoma" w:hAnsi="Tahoma" w:cs="Tahoma"/>
          <w:color w:val="auto"/>
          <w:sz w:val="20"/>
          <w:szCs w:val="20"/>
          <w:lang w:bidi="ar-SA"/>
        </w:rPr>
        <w:t xml:space="preserve"> dni przed podpisaniem umowy przedstawi zamawiającemu pisemne szczegóły dotyczące zakresu podwykonawstwa (wyszczególnienie rodzaju usługi ich wartości) oraz wskaże dane dotyczące podwykonawców.</w:t>
      </w:r>
    </w:p>
    <w:p w:rsidR="005C7C1B" w:rsidRPr="00782D99" w:rsidRDefault="005C7C1B" w:rsidP="005C7C1B">
      <w:pPr>
        <w:widowControl/>
        <w:autoSpaceDE w:val="0"/>
        <w:autoSpaceDN w:val="0"/>
        <w:adjustRightInd w:val="0"/>
        <w:spacing w:line="276" w:lineRule="auto"/>
        <w:rPr>
          <w:rFonts w:ascii="Tahoma" w:hAnsi="Tahoma" w:cs="Tahoma"/>
          <w:color w:val="auto"/>
          <w:sz w:val="20"/>
          <w:szCs w:val="20"/>
          <w:lang w:bidi="ar-SA"/>
        </w:rPr>
      </w:pPr>
    </w:p>
    <w:p w:rsidR="001B0B7A" w:rsidRPr="00E81FF2" w:rsidRDefault="005902E0" w:rsidP="005C7C1B">
      <w:pPr>
        <w:widowControl/>
        <w:autoSpaceDE w:val="0"/>
        <w:autoSpaceDN w:val="0"/>
        <w:adjustRightInd w:val="0"/>
        <w:spacing w:after="120" w:line="276" w:lineRule="auto"/>
        <w:rPr>
          <w:rFonts w:ascii="Tahoma" w:hAnsi="Tahoma" w:cs="Tahoma"/>
          <w:b/>
          <w:color w:val="auto"/>
          <w:sz w:val="20"/>
          <w:szCs w:val="20"/>
          <w:lang w:bidi="ar-SA"/>
        </w:rPr>
      </w:pPr>
      <w:r>
        <w:rPr>
          <w:rFonts w:ascii="Tahoma" w:hAnsi="Tahoma" w:cs="Tahoma"/>
          <w:color w:val="auto"/>
          <w:sz w:val="20"/>
          <w:szCs w:val="20"/>
          <w:lang w:bidi="ar-SA"/>
        </w:rPr>
        <w:t>6</w:t>
      </w:r>
      <w:r w:rsidR="005C7C1B" w:rsidRPr="00782D99">
        <w:rPr>
          <w:rFonts w:ascii="Tahoma" w:hAnsi="Tahoma" w:cs="Tahoma"/>
          <w:color w:val="auto"/>
          <w:sz w:val="20"/>
          <w:szCs w:val="20"/>
          <w:lang w:bidi="ar-SA"/>
        </w:rPr>
        <w:t xml:space="preserve">. </w:t>
      </w:r>
      <w:r w:rsidR="005C7C1B" w:rsidRPr="00E81FF2">
        <w:rPr>
          <w:rFonts w:ascii="Tahoma" w:hAnsi="Tahoma" w:cs="Tahoma"/>
          <w:b/>
          <w:color w:val="auto"/>
          <w:sz w:val="20"/>
          <w:szCs w:val="20"/>
          <w:lang w:bidi="ar-SA"/>
        </w:rPr>
        <w:t>Niedopełnienie powyższych formalności przez wybranego wykonawcę będzie potraktowane przez zamawiającego jako niemożność zawarcia umowy w sprawie zamówienia publicznego z przyczyn leżących po stronie wykonawcy</w:t>
      </w:r>
      <w:r w:rsidR="00E81FF2">
        <w:rPr>
          <w:rFonts w:ascii="Tahoma" w:hAnsi="Tahoma" w:cs="Tahoma"/>
          <w:b/>
          <w:color w:val="auto"/>
          <w:sz w:val="20"/>
          <w:szCs w:val="20"/>
          <w:lang w:bidi="ar-SA"/>
        </w:rPr>
        <w:t>.</w:t>
      </w:r>
    </w:p>
    <w:p w:rsidR="002B7206" w:rsidRPr="00782D99" w:rsidRDefault="005902E0" w:rsidP="002B7206">
      <w:pPr>
        <w:pStyle w:val="Teksttreci2"/>
        <w:shd w:val="clear" w:color="auto" w:fill="auto"/>
        <w:spacing w:before="0" w:after="0" w:line="276" w:lineRule="auto"/>
        <w:ind w:right="23" w:firstLine="0"/>
        <w:jc w:val="both"/>
        <w:rPr>
          <w:rFonts w:ascii="Tahoma" w:hAnsi="Tahoma" w:cs="Tahoma"/>
          <w:sz w:val="20"/>
          <w:szCs w:val="20"/>
        </w:rPr>
      </w:pPr>
      <w:bookmarkStart w:id="19" w:name="bookmark61"/>
      <w:r>
        <w:rPr>
          <w:rFonts w:ascii="Tahoma" w:hAnsi="Tahoma" w:cs="Tahoma"/>
          <w:sz w:val="20"/>
          <w:szCs w:val="20"/>
        </w:rPr>
        <w:lastRenderedPageBreak/>
        <w:t>7</w:t>
      </w:r>
      <w:r w:rsidR="006B0402" w:rsidRPr="00782D99">
        <w:rPr>
          <w:rFonts w:ascii="Tahoma" w:hAnsi="Tahoma" w:cs="Tahoma"/>
          <w:sz w:val="20"/>
          <w:szCs w:val="20"/>
        </w:rPr>
        <w:t xml:space="preserve">.  </w:t>
      </w:r>
      <w:r w:rsidR="006F18BE" w:rsidRPr="00782D99">
        <w:rPr>
          <w:rFonts w:ascii="Tahoma" w:hAnsi="Tahoma" w:cs="Tahoma"/>
          <w:sz w:val="20"/>
          <w:szCs w:val="20"/>
        </w:rPr>
        <w:t>Jeżeli Wykonawca, którego oferta została wybrana jako najkorzystniejsza,</w:t>
      </w:r>
      <w:r w:rsidR="00607D45">
        <w:rPr>
          <w:rFonts w:ascii="Tahoma" w:hAnsi="Tahoma" w:cs="Tahoma"/>
          <w:sz w:val="20"/>
          <w:szCs w:val="20"/>
        </w:rPr>
        <w:t xml:space="preserve"> nie spełnia wymagań o których mowa w ust.1 niniejszego paragrafu lub </w:t>
      </w:r>
      <w:r w:rsidR="006F18BE" w:rsidRPr="00782D99">
        <w:rPr>
          <w:rFonts w:ascii="Tahoma" w:hAnsi="Tahoma" w:cs="Tahoma"/>
          <w:sz w:val="20"/>
          <w:szCs w:val="20"/>
        </w:rPr>
        <w:t xml:space="preserve"> uchyla się od zawarcia umowy w sprawie zamówienia publicznego Zamawiający może dokonać </w:t>
      </w:r>
      <w:r w:rsidR="005C7C1B" w:rsidRPr="00782D99">
        <w:rPr>
          <w:rFonts w:ascii="Tahoma" w:hAnsi="Tahoma" w:cs="Tahoma"/>
          <w:sz w:val="20"/>
          <w:szCs w:val="20"/>
        </w:rPr>
        <w:t xml:space="preserve">ponownego wyboru najkorzystniejszej oferty </w:t>
      </w:r>
      <w:r w:rsidR="006F18BE" w:rsidRPr="00782D99">
        <w:rPr>
          <w:rFonts w:ascii="Tahoma" w:hAnsi="Tahoma" w:cs="Tahoma"/>
          <w:sz w:val="20"/>
          <w:szCs w:val="20"/>
        </w:rPr>
        <w:t>s</w:t>
      </w:r>
      <w:r w:rsidR="00392B82" w:rsidRPr="00782D99">
        <w:rPr>
          <w:rFonts w:ascii="Tahoma" w:hAnsi="Tahoma" w:cs="Tahoma"/>
          <w:sz w:val="20"/>
          <w:szCs w:val="20"/>
        </w:rPr>
        <w:t>pośród ofert pozostałych w postę</w:t>
      </w:r>
      <w:r w:rsidR="006F18BE" w:rsidRPr="00782D99">
        <w:rPr>
          <w:rFonts w:ascii="Tahoma" w:hAnsi="Tahoma" w:cs="Tahoma"/>
          <w:sz w:val="20"/>
          <w:szCs w:val="20"/>
        </w:rPr>
        <w:t xml:space="preserve">powaniu </w:t>
      </w:r>
      <w:r w:rsidR="00392B82" w:rsidRPr="00782D99">
        <w:rPr>
          <w:rFonts w:ascii="Tahoma" w:hAnsi="Tahoma" w:cs="Tahoma"/>
          <w:sz w:val="20"/>
          <w:szCs w:val="20"/>
        </w:rPr>
        <w:t>Wykonawców albo unieważnić postę</w:t>
      </w:r>
      <w:r w:rsidR="006F18BE" w:rsidRPr="00782D99">
        <w:rPr>
          <w:rFonts w:ascii="Tahoma" w:hAnsi="Tahoma" w:cs="Tahoma"/>
          <w:sz w:val="20"/>
          <w:szCs w:val="20"/>
        </w:rPr>
        <w:t>powanie.</w:t>
      </w:r>
      <w:bookmarkStart w:id="20" w:name="bookmark62"/>
      <w:bookmarkEnd w:id="19"/>
    </w:p>
    <w:p w:rsidR="00675CDA" w:rsidRPr="00782D99" w:rsidRDefault="00AF4CF1" w:rsidP="002B7206">
      <w:pPr>
        <w:pStyle w:val="Teksttreci2"/>
        <w:shd w:val="clear" w:color="auto" w:fill="auto"/>
        <w:spacing w:before="0" w:after="0" w:line="276" w:lineRule="auto"/>
        <w:ind w:right="23" w:firstLine="0"/>
        <w:jc w:val="both"/>
        <w:rPr>
          <w:rStyle w:val="Nagwek20"/>
          <w:rFonts w:ascii="Tahoma" w:eastAsia="Calibri" w:hAnsi="Tahoma" w:cs="Tahoma"/>
          <w:b w:val="0"/>
          <w:bCs w:val="0"/>
          <w:sz w:val="20"/>
          <w:szCs w:val="20"/>
        </w:rPr>
      </w:pPr>
      <w:r w:rsidRPr="00782D99">
        <w:rPr>
          <w:rStyle w:val="Nagwek20"/>
          <w:rFonts w:ascii="Tahoma" w:hAnsi="Tahoma" w:cs="Tahoma"/>
          <w:bCs w:val="0"/>
          <w:sz w:val="20"/>
          <w:szCs w:val="20"/>
        </w:rPr>
        <w:t xml:space="preserve"> </w:t>
      </w:r>
      <w:r w:rsidR="006B0402" w:rsidRPr="00782D99">
        <w:rPr>
          <w:rStyle w:val="Nagwek20"/>
          <w:rFonts w:ascii="Tahoma" w:hAnsi="Tahoma" w:cs="Tahoma"/>
          <w:bCs w:val="0"/>
          <w:sz w:val="20"/>
          <w:szCs w:val="20"/>
        </w:rPr>
        <w:t xml:space="preserve">        </w:t>
      </w:r>
      <w:bookmarkStart w:id="21" w:name="bookmark71"/>
      <w:bookmarkStart w:id="22" w:name="bookmark72"/>
      <w:bookmarkEnd w:id="20"/>
    </w:p>
    <w:p w:rsidR="00782D99" w:rsidRDefault="007A7271" w:rsidP="002B7206">
      <w:pPr>
        <w:widowControl/>
        <w:autoSpaceDE w:val="0"/>
        <w:autoSpaceDN w:val="0"/>
        <w:adjustRightInd w:val="0"/>
        <w:spacing w:line="276" w:lineRule="auto"/>
        <w:ind w:left="709" w:hanging="709"/>
        <w:rPr>
          <w:rStyle w:val="Nagwek20"/>
          <w:rFonts w:ascii="Tahoma" w:hAnsi="Tahoma" w:cs="Tahoma"/>
          <w:bCs w:val="0"/>
          <w:sz w:val="28"/>
          <w:szCs w:val="28"/>
        </w:rPr>
      </w:pPr>
      <w:r w:rsidRPr="00782D99">
        <w:rPr>
          <w:rStyle w:val="Nagwek20"/>
          <w:rFonts w:ascii="Tahoma" w:hAnsi="Tahoma" w:cs="Tahoma"/>
          <w:bCs w:val="0"/>
          <w:sz w:val="28"/>
          <w:szCs w:val="28"/>
        </w:rPr>
        <w:t>X</w:t>
      </w:r>
      <w:r w:rsidR="002F744F" w:rsidRPr="00782D99">
        <w:rPr>
          <w:rStyle w:val="Nagwek20"/>
          <w:rFonts w:ascii="Tahoma" w:hAnsi="Tahoma" w:cs="Tahoma"/>
          <w:bCs w:val="0"/>
          <w:sz w:val="28"/>
          <w:szCs w:val="28"/>
        </w:rPr>
        <w:t>V</w:t>
      </w:r>
      <w:r w:rsidR="00035036" w:rsidRPr="00782D99">
        <w:rPr>
          <w:rStyle w:val="Nagwek20"/>
          <w:rFonts w:ascii="Tahoma" w:hAnsi="Tahoma" w:cs="Tahoma"/>
          <w:bCs w:val="0"/>
          <w:sz w:val="28"/>
          <w:szCs w:val="28"/>
        </w:rPr>
        <w:t xml:space="preserve">.   </w:t>
      </w:r>
      <w:r w:rsidR="00F23C56" w:rsidRPr="00782D99">
        <w:rPr>
          <w:rStyle w:val="Nagwek20"/>
          <w:rFonts w:ascii="Tahoma" w:hAnsi="Tahoma" w:cs="Tahoma"/>
          <w:bCs w:val="0"/>
          <w:sz w:val="28"/>
          <w:szCs w:val="28"/>
        </w:rPr>
        <w:t xml:space="preserve"> </w:t>
      </w:r>
      <w:r w:rsidR="002F744F" w:rsidRPr="00782D99">
        <w:rPr>
          <w:rStyle w:val="Nagwek20"/>
          <w:rFonts w:ascii="Tahoma" w:hAnsi="Tahoma" w:cs="Tahoma"/>
          <w:bCs w:val="0"/>
          <w:sz w:val="28"/>
          <w:szCs w:val="28"/>
        </w:rPr>
        <w:t xml:space="preserve">POUCZENIE O ŚRODKACH OCHRONY PRAWNEJ </w:t>
      </w:r>
      <w:r w:rsidR="00675CDA" w:rsidRPr="00782D99">
        <w:rPr>
          <w:rStyle w:val="Nagwek20"/>
          <w:rFonts w:ascii="Tahoma" w:hAnsi="Tahoma" w:cs="Tahoma"/>
          <w:bCs w:val="0"/>
          <w:sz w:val="28"/>
          <w:szCs w:val="28"/>
        </w:rPr>
        <w:t xml:space="preserve"> </w:t>
      </w:r>
      <w:r w:rsidR="00782D99">
        <w:rPr>
          <w:rStyle w:val="Nagwek20"/>
          <w:rFonts w:ascii="Tahoma" w:hAnsi="Tahoma" w:cs="Tahoma"/>
          <w:bCs w:val="0"/>
          <w:sz w:val="28"/>
          <w:szCs w:val="28"/>
        </w:rPr>
        <w:t xml:space="preserve">   </w:t>
      </w:r>
    </w:p>
    <w:p w:rsidR="00035036" w:rsidRDefault="00782D99" w:rsidP="002B7206">
      <w:pPr>
        <w:widowControl/>
        <w:autoSpaceDE w:val="0"/>
        <w:autoSpaceDN w:val="0"/>
        <w:adjustRightInd w:val="0"/>
        <w:spacing w:line="276" w:lineRule="auto"/>
        <w:ind w:left="709" w:hanging="709"/>
        <w:rPr>
          <w:rStyle w:val="Nagwek20"/>
          <w:rFonts w:ascii="Tahoma" w:hAnsi="Tahoma" w:cs="Tahoma"/>
          <w:bCs w:val="0"/>
          <w:sz w:val="28"/>
          <w:szCs w:val="28"/>
        </w:rPr>
      </w:pPr>
      <w:r>
        <w:rPr>
          <w:rStyle w:val="Nagwek20"/>
          <w:rFonts w:ascii="Tahoma" w:hAnsi="Tahoma" w:cs="Tahoma"/>
          <w:bCs w:val="0"/>
          <w:sz w:val="28"/>
          <w:szCs w:val="28"/>
        </w:rPr>
        <w:t xml:space="preserve">                   </w:t>
      </w:r>
      <w:r w:rsidR="002F744F" w:rsidRPr="00782D99">
        <w:rPr>
          <w:rStyle w:val="Nagwek20"/>
          <w:rFonts w:ascii="Tahoma" w:hAnsi="Tahoma" w:cs="Tahoma"/>
          <w:bCs w:val="0"/>
          <w:sz w:val="28"/>
          <w:szCs w:val="28"/>
        </w:rPr>
        <w:t xml:space="preserve">PRZYSŁUGUJĄCYCH </w:t>
      </w:r>
      <w:r>
        <w:rPr>
          <w:rStyle w:val="Nagwek20"/>
          <w:rFonts w:ascii="Tahoma" w:hAnsi="Tahoma" w:cs="Tahoma"/>
          <w:bCs w:val="0"/>
          <w:sz w:val="28"/>
          <w:szCs w:val="28"/>
        </w:rPr>
        <w:t xml:space="preserve"> </w:t>
      </w:r>
      <w:r w:rsidR="002F744F" w:rsidRPr="00782D99">
        <w:rPr>
          <w:rStyle w:val="Nagwek20"/>
          <w:rFonts w:ascii="Tahoma" w:hAnsi="Tahoma" w:cs="Tahoma"/>
          <w:bCs w:val="0"/>
          <w:sz w:val="28"/>
          <w:szCs w:val="28"/>
        </w:rPr>
        <w:t>WYKONAWCY</w:t>
      </w:r>
      <w:bookmarkEnd w:id="21"/>
      <w:bookmarkEnd w:id="22"/>
    </w:p>
    <w:p w:rsidR="00782D99" w:rsidRPr="00782D99" w:rsidRDefault="00782D99" w:rsidP="002B7206">
      <w:pPr>
        <w:widowControl/>
        <w:autoSpaceDE w:val="0"/>
        <w:autoSpaceDN w:val="0"/>
        <w:adjustRightInd w:val="0"/>
        <w:spacing w:line="276" w:lineRule="auto"/>
        <w:ind w:left="709" w:hanging="709"/>
        <w:rPr>
          <w:rFonts w:ascii="Tahoma" w:eastAsia="Palatino Linotype" w:hAnsi="Tahoma" w:cs="Tahoma"/>
          <w:b/>
          <w:sz w:val="28"/>
          <w:szCs w:val="28"/>
        </w:rPr>
      </w:pP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bookmarkStart w:id="23" w:name="bookmark74"/>
      <w:r w:rsidRPr="00782D99">
        <w:rPr>
          <w:rFonts w:ascii="Tahoma" w:hAnsi="Tahoma" w:cs="Tahoma"/>
          <w:sz w:val="20"/>
          <w:szCs w:val="20"/>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2. W procedurze krajowej przedmiotem odwołania może być:</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 każda niezgodna z przepisami ustawy czynność zamawiającego podjęta w postępowaniu o udzielenie zamówienia, w tym projektowane postanowienia umowy w sprawie zamówienia publicznego,</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każde zaniechanie czynności, do której zamawiający jest zobowiązany na podstawie ustawy,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c) zaniechanie przeprowadzenia postępowania o udzielenie zamówienia na podstawie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mimo, że zamawiający był do tego obowiązany.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3. Odwołanie wnosi się do Prezesa Krajowej Izby Odwoławczej w formie pisemnej albo w formie elektronicznej albo w postaci elektronicznej opatrzonej podpisem zaufanym.</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4. Na orzeczenie Krajowej Izby Odwoławczej oraz postanowienie Prezesa Krajowej Izby</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Odwoławczej, o którym mowa w art. 519 ust. 1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stronom oraz uczestnikom postępowania odwoławczego przysługuje skarga do sądu. Skargę wnosi się do Sądu Okręgowego w Warszawie za pośrednictwem Prezesa Krajowej Izby Odwoławczej.</w:t>
      </w:r>
    </w:p>
    <w:p w:rsidR="00035036" w:rsidRPr="00782D99" w:rsidRDefault="00035036" w:rsidP="00B03DD8">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5. Szczegółowe informacje dotyczące środków ochrony prawnej określone są w Dziale IX „Środki ochrony prawnej" ustawy </w:t>
      </w:r>
      <w:proofErr w:type="spellStart"/>
      <w:r w:rsidRPr="00782D99">
        <w:rPr>
          <w:rFonts w:ascii="Tahoma" w:hAnsi="Tahoma" w:cs="Tahoma"/>
          <w:sz w:val="20"/>
          <w:szCs w:val="20"/>
          <w:lang w:bidi="ar-SA"/>
        </w:rPr>
        <w:t>Pzp</w:t>
      </w:r>
      <w:proofErr w:type="spellEnd"/>
      <w:r w:rsidRPr="00782D99">
        <w:rPr>
          <w:rFonts w:ascii="Tahoma" w:hAnsi="Tahoma" w:cs="Tahoma"/>
          <w:sz w:val="20"/>
          <w:szCs w:val="20"/>
          <w:lang w:bidi="ar-SA"/>
        </w:rPr>
        <w:t xml:space="preserve"> (art. 505-590).</w:t>
      </w:r>
    </w:p>
    <w:p w:rsidR="005E6DBB" w:rsidRDefault="005E6DBB" w:rsidP="00035036">
      <w:pPr>
        <w:pStyle w:val="Nagwek21"/>
        <w:keepNext/>
        <w:keepLines/>
        <w:shd w:val="clear" w:color="auto" w:fill="auto"/>
        <w:spacing w:after="0" w:line="260" w:lineRule="exact"/>
        <w:ind w:firstLine="0"/>
        <w:jc w:val="left"/>
        <w:rPr>
          <w:rFonts w:ascii="CIDFont+F3" w:hAnsi="CIDFont+F3" w:cs="CIDFont+F3"/>
          <w:color w:val="4472C5"/>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782D99" w:rsidRDefault="009034EB" w:rsidP="005E6DBB">
      <w:pPr>
        <w:widowControl/>
        <w:autoSpaceDE w:val="0"/>
        <w:autoSpaceDN w:val="0"/>
        <w:adjustRightInd w:val="0"/>
        <w:rPr>
          <w:rFonts w:ascii="Tahoma" w:hAnsi="Tahoma" w:cs="Tahoma"/>
          <w:b/>
          <w:bCs/>
          <w:sz w:val="28"/>
          <w:szCs w:val="28"/>
          <w:lang w:bidi="ar-SA"/>
        </w:rPr>
      </w:pPr>
      <w:r w:rsidRPr="00782D99">
        <w:rPr>
          <w:rFonts w:ascii="Tahoma" w:hAnsi="Tahoma" w:cs="Tahoma"/>
          <w:b/>
          <w:bCs/>
          <w:sz w:val="28"/>
          <w:szCs w:val="28"/>
          <w:lang w:bidi="ar-SA"/>
        </w:rPr>
        <w:t>XV</w:t>
      </w:r>
      <w:r w:rsidR="00FD0D40" w:rsidRPr="00782D99">
        <w:rPr>
          <w:rFonts w:ascii="Tahoma" w:hAnsi="Tahoma" w:cs="Tahoma"/>
          <w:b/>
          <w:bCs/>
          <w:sz w:val="28"/>
          <w:szCs w:val="28"/>
          <w:lang w:bidi="ar-SA"/>
        </w:rPr>
        <w:t>I</w:t>
      </w:r>
      <w:r w:rsidR="00FF4BCD" w:rsidRPr="00782D99">
        <w:rPr>
          <w:rFonts w:ascii="Tahoma" w:hAnsi="Tahoma" w:cs="Tahoma"/>
          <w:b/>
          <w:bCs/>
          <w:sz w:val="28"/>
          <w:szCs w:val="28"/>
          <w:lang w:bidi="ar-SA"/>
        </w:rPr>
        <w:t xml:space="preserve">.  </w:t>
      </w:r>
      <w:r w:rsidR="00692220" w:rsidRPr="00782D99">
        <w:rPr>
          <w:rFonts w:ascii="Tahoma" w:hAnsi="Tahoma" w:cs="Tahoma"/>
          <w:b/>
          <w:bCs/>
          <w:sz w:val="28"/>
          <w:szCs w:val="28"/>
          <w:lang w:bidi="ar-SA"/>
        </w:rPr>
        <w:t xml:space="preserve"> </w:t>
      </w:r>
      <w:r w:rsidR="00FF4BCD" w:rsidRPr="00782D99">
        <w:rPr>
          <w:rFonts w:ascii="Tahoma" w:hAnsi="Tahoma" w:cs="Tahoma"/>
          <w:b/>
          <w:bCs/>
          <w:sz w:val="28"/>
          <w:szCs w:val="28"/>
          <w:lang w:bidi="ar-SA"/>
        </w:rPr>
        <w:t xml:space="preserve"> KLAUZULA INFORMACYJNA O PRZETWARZANIU DANYCH </w:t>
      </w:r>
    </w:p>
    <w:p w:rsidR="005E6DBB" w:rsidRPr="00782D99" w:rsidRDefault="00782D99"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782D99">
        <w:rPr>
          <w:rFonts w:ascii="Tahoma" w:hAnsi="Tahoma" w:cs="Tahoma"/>
          <w:b/>
          <w:bCs/>
          <w:sz w:val="28"/>
          <w:szCs w:val="28"/>
          <w:lang w:bidi="ar-SA"/>
        </w:rPr>
        <w:t>OSOBOWYCH</w:t>
      </w:r>
      <w:r>
        <w:rPr>
          <w:rFonts w:ascii="Tahoma" w:hAnsi="Tahoma" w:cs="Tahoma"/>
          <w:b/>
          <w:bCs/>
          <w:sz w:val="28"/>
          <w:szCs w:val="28"/>
          <w:lang w:bidi="ar-SA"/>
        </w:rPr>
        <w:t xml:space="preserve"> </w:t>
      </w:r>
      <w:r w:rsidR="00FF4BCD" w:rsidRPr="00782D99">
        <w:rPr>
          <w:rFonts w:ascii="Tahoma" w:hAnsi="Tahoma" w:cs="Tahoma"/>
          <w:b/>
          <w:bCs/>
          <w:sz w:val="28"/>
          <w:szCs w:val="28"/>
          <w:lang w:bidi="ar-SA"/>
        </w:rPr>
        <w:t>NA  PODSTAWIE PRZEPISÓW PRAWA.</w:t>
      </w:r>
    </w:p>
    <w:p w:rsidR="00332107" w:rsidRPr="00332107" w:rsidRDefault="00332107" w:rsidP="005E6DBB">
      <w:pPr>
        <w:widowControl/>
        <w:autoSpaceDE w:val="0"/>
        <w:autoSpaceDN w:val="0"/>
        <w:adjustRightInd w:val="0"/>
        <w:rPr>
          <w:rFonts w:asciiTheme="majorHAnsi" w:hAnsiTheme="majorHAnsi" w:cs="Calibri-Bold"/>
          <w:b/>
          <w:bCs/>
          <w:sz w:val="28"/>
          <w:szCs w:val="28"/>
          <w:lang w:bidi="ar-SA"/>
        </w:rPr>
      </w:pP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Będziemy przetwarzać Pani/Pana dane osobowe, by mogła/mógł Pani/Pan załatwić sprawę</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w Urzędzie Gminy Mszana Dolna. Mogą być przetwarzane w sposób zautomatyzowany, ale nie będą</w:t>
      </w:r>
      <w:r w:rsidR="00FF4BCD" w:rsidRPr="00782D99">
        <w:rPr>
          <w:rFonts w:ascii="Tahoma" w:hAnsi="Tahoma" w:cs="Tahoma"/>
          <w:sz w:val="20"/>
          <w:szCs w:val="20"/>
          <w:lang w:bidi="ar-SA"/>
        </w:rPr>
        <w:t xml:space="preserve"> </w:t>
      </w:r>
      <w:r w:rsidRPr="00782D99">
        <w:rPr>
          <w:rFonts w:ascii="Tahoma" w:hAnsi="Tahoma" w:cs="Tahoma"/>
          <w:sz w:val="20"/>
          <w:szCs w:val="20"/>
          <w:lang w:bidi="ar-SA"/>
        </w:rPr>
        <w:t>profilowane.</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Kto administruje moimi danymi?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 Administratorem Pani/Pana danych osobowych przetwarzanych w Urzędzie Gminy Mszana Dolna </w:t>
      </w:r>
      <w:r w:rsidR="00FF4BCD" w:rsidRPr="00782D99">
        <w:rPr>
          <w:rFonts w:ascii="Tahoma" w:hAnsi="Tahoma" w:cs="Tahoma"/>
          <w:sz w:val="20"/>
          <w:szCs w:val="20"/>
          <w:lang w:bidi="ar-SA"/>
        </w:rPr>
        <w:t xml:space="preserve"> </w:t>
      </w:r>
      <w:r w:rsidRPr="00782D99">
        <w:rPr>
          <w:rFonts w:ascii="Tahoma" w:hAnsi="Tahoma" w:cs="Tahoma"/>
          <w:sz w:val="20"/>
          <w:szCs w:val="20"/>
          <w:lang w:bidi="ar-SA"/>
        </w:rPr>
        <w:t xml:space="preserve">jest </w:t>
      </w:r>
      <w:r w:rsidRPr="00782D99">
        <w:rPr>
          <w:rFonts w:ascii="Tahoma" w:hAnsi="Tahoma" w:cs="Tahoma"/>
          <w:b/>
          <w:bCs/>
          <w:sz w:val="20"/>
          <w:szCs w:val="20"/>
          <w:lang w:bidi="ar-SA"/>
        </w:rPr>
        <w:t xml:space="preserve"> Wójt Gminy , z siedzibą w Mszanie Dolnej  (34-730), ul. Spadochroniarzy 6.</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Na pytania dotyczące sposobu i zakresu przetwarzania Pani/Pana danych, a także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xml:space="preserve">o przysługujące Pani/Panu prawa odpowie Inspektor Ochrony Danych w Urzędzie Gminy Mszana Dolna. Proszę je wysłać na adres: </w:t>
      </w:r>
      <w:r w:rsidRPr="00782D99">
        <w:rPr>
          <w:rFonts w:ascii="Tahoma" w:hAnsi="Tahoma" w:cs="Tahoma"/>
          <w:color w:val="0563C2"/>
          <w:sz w:val="20"/>
          <w:szCs w:val="20"/>
          <w:lang w:bidi="ar-SA"/>
        </w:rPr>
        <w:t>iod@mszana.pl</w:t>
      </w:r>
      <w:r w:rsidRPr="00782D99">
        <w:rPr>
          <w:rFonts w:ascii="Tahoma" w:hAnsi="Tahoma" w:cs="Tahoma"/>
          <w:sz w:val="20"/>
          <w:szCs w:val="20"/>
          <w:lang w:bidi="ar-SA"/>
        </w:rPr>
        <w:t>.</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Dlaczego moje dane są przetwarzane?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Wynika to bezpośrednio z konkretnego przepisu prawa, tj. ustawy z dnia 11 września 2019 r.</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Prawo zamówień publicznych oraz aktów wykonawczych do niej wydanych; ustawy z dnia 10</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maja 2018 r. o ochronie danych osobowych, Rozporządzenia Parlamentu Europejskiego i Rady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(UE) 2016/678 z dnia 27 kwietnia 2016 r. w sprawie ochrony osób fizycznych w związku z</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przetwarzaniem danych osobowych i w sprawie swobodnego przepływu tych danych, ustawy z</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dnia 27 sierpnia 2009 r. o finansach publicznych, ustawy z dnia 6 września 2001 r. o dostępie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do informacji publicznej, ustawy z dnia 14 lipca 1983 r. o narodowym zasobie archiwalnym 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archiwach lub jest niezbędne do wykonania zadania w interesie publicznym albo w ramach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sprawowania władzy publicznej.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osobowe przetwarzane są w celu: udzielenia zamówienia publicznego.</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lastRenderedPageBreak/>
        <w:t>• Podanie przez Panią/Pana danych osobowych jest obowiązkowe. Jeśli Pani/Pan tego nie zrobi,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nie będziemy mogli zrealizować Pana/Pani sprawy1.</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Jak długo będą przechowywane moje dane?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osobowe będą przechowywane przez czas wymagany przepisami prawa, tj.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przez okres wynikający z przepisów ustawy Prawo zamówień publicznych, tj. okres niezbędny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do realizacji celu/celów określonych powyżej, a po tym czasie przez okres oraz w zakresie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wymaganym przez przepisy powszechnie obowiązującego prawa.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Potem, zgodnie z przepisami, dokumenty trafią do archiwum zakładowego.</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Kto może mieć dostęp do moich danych?</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Odbiorcami Pani/Pana danych osobowych mogą być:</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 podmioty, którym Administrator powierzy przetwarzanie danych osobowych,</w:t>
      </w:r>
      <w:r w:rsidR="00FF4BCD" w:rsidRPr="00782D99">
        <w:rPr>
          <w:rFonts w:ascii="Tahoma" w:hAnsi="Tahoma" w:cs="Tahoma"/>
          <w:sz w:val="20"/>
          <w:szCs w:val="20"/>
          <w:lang w:bidi="ar-SA"/>
        </w:rPr>
        <w:t xml:space="preserve"> </w:t>
      </w:r>
      <w:r w:rsidRPr="00782D99">
        <w:rPr>
          <w:rFonts w:ascii="Tahoma" w:hAnsi="Tahoma" w:cs="Tahoma"/>
          <w:sz w:val="20"/>
          <w:szCs w:val="20"/>
          <w:lang w:bidi="ar-SA"/>
        </w:rPr>
        <w:t>w szczególności: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podmioty świadczące na rzecz Urzędu Gminy usługi informatyczne, pocztowe;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każdy zainteresowany odbiorca - informacje o Wykonawcach, którzy uczestniczyli w</w:t>
      </w:r>
      <w:r w:rsidR="00FF4BCD" w:rsidRPr="00782D99">
        <w:rPr>
          <w:rFonts w:ascii="Tahoma" w:hAnsi="Tahoma" w:cs="Tahoma"/>
          <w:sz w:val="20"/>
          <w:szCs w:val="20"/>
          <w:lang w:bidi="ar-SA"/>
        </w:rPr>
        <w:t xml:space="preserve"> </w:t>
      </w:r>
      <w:r w:rsidRPr="00782D99">
        <w:rPr>
          <w:rFonts w:ascii="Tahoma" w:hAnsi="Tahoma" w:cs="Tahoma"/>
          <w:sz w:val="20"/>
          <w:szCs w:val="20"/>
          <w:lang w:bidi="ar-SA"/>
        </w:rPr>
        <w:t xml:space="preserve">postępowaniu o udzielenie zamówienia publicznego są jawne na podstawie ustawy </w:t>
      </w:r>
      <w:proofErr w:type="spellStart"/>
      <w:r w:rsidRPr="00782D99">
        <w:rPr>
          <w:rFonts w:ascii="Tahoma" w:hAnsi="Tahoma" w:cs="Tahoma"/>
          <w:sz w:val="20"/>
          <w:szCs w:val="20"/>
          <w:lang w:bidi="ar-SA"/>
        </w:rPr>
        <w:t>Pzp</w:t>
      </w:r>
      <w:proofErr w:type="spellEnd"/>
      <w:r w:rsidR="00FF4BCD" w:rsidRPr="00782D99">
        <w:rPr>
          <w:rFonts w:ascii="Tahoma" w:hAnsi="Tahoma" w:cs="Tahoma"/>
          <w:sz w:val="20"/>
          <w:szCs w:val="20"/>
          <w:lang w:bidi="ar-SA"/>
        </w:rPr>
        <w:t xml:space="preserve"> </w:t>
      </w:r>
      <w:r w:rsidRPr="00782D99">
        <w:rPr>
          <w:rFonts w:ascii="Tahoma" w:hAnsi="Tahoma" w:cs="Tahoma"/>
          <w:sz w:val="20"/>
          <w:szCs w:val="20"/>
          <w:lang w:bidi="ar-SA"/>
        </w:rPr>
        <w:t>oraz ustawy o dostępie do informacji publicznej;</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podmioty upoważnione na podstawie przepisów prawa;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organy publiczne i inne podmioty, którym Administrator udostępni dane osobowe na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podstawie przepisów prawa;</w:t>
      </w:r>
    </w:p>
    <w:p w:rsidR="005E6DBB" w:rsidRPr="00782D99" w:rsidRDefault="005E6DBB" w:rsidP="00332107">
      <w:pPr>
        <w:widowControl/>
        <w:autoSpaceDE w:val="0"/>
        <w:autoSpaceDN w:val="0"/>
        <w:adjustRightInd w:val="0"/>
        <w:spacing w:line="276" w:lineRule="auto"/>
        <w:rPr>
          <w:rFonts w:ascii="Tahoma" w:hAnsi="Tahoma" w:cs="Tahoma"/>
          <w:b/>
          <w:bCs/>
          <w:sz w:val="20"/>
          <w:szCs w:val="20"/>
          <w:lang w:bidi="ar-SA"/>
        </w:rPr>
      </w:pPr>
      <w:r w:rsidRPr="00782D99">
        <w:rPr>
          <w:rFonts w:ascii="Tahoma" w:hAnsi="Tahoma" w:cs="Tahoma"/>
          <w:b/>
          <w:bCs/>
          <w:sz w:val="20"/>
          <w:szCs w:val="20"/>
          <w:lang w:bidi="ar-SA"/>
        </w:rPr>
        <w:t>Jakie mam prawa w związku z przetwarzaniem moich danych?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eastAsia="Wingdings-Regular" w:hAnsi="Tahoma" w:cs="Tahoma"/>
          <w:sz w:val="20"/>
          <w:szCs w:val="20"/>
          <w:lang w:bidi="ar-SA"/>
        </w:rPr>
        <w:t xml:space="preserve"> </w:t>
      </w:r>
      <w:r w:rsidRPr="00782D99">
        <w:rPr>
          <w:rFonts w:ascii="Tahoma" w:hAnsi="Tahoma" w:cs="Tahoma"/>
          <w:sz w:val="20"/>
          <w:szCs w:val="20"/>
          <w:lang w:bidi="ar-SA"/>
        </w:rPr>
        <w:t>Ma Pani/Pan prawo do:</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a. dostępu do danych osobowych, w tym uzyskania kopii tych danych;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b. żądania sprostowania (poprawienia)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c. żądania usunięcia danych osobowych (tzw. prawo do bycia zapomnianym), w przypadku</w:t>
      </w:r>
      <w:r w:rsidR="00FF4BCD" w:rsidRPr="00782D99">
        <w:rPr>
          <w:rFonts w:ascii="Tahoma" w:hAnsi="Tahoma" w:cs="Tahoma"/>
          <w:sz w:val="20"/>
          <w:szCs w:val="20"/>
          <w:lang w:bidi="ar-SA"/>
        </w:rPr>
        <w:t xml:space="preserve"> </w:t>
      </w:r>
      <w:r w:rsidRPr="00782D99">
        <w:rPr>
          <w:rFonts w:ascii="Tahoma" w:hAnsi="Tahoma" w:cs="Tahoma"/>
          <w:sz w:val="20"/>
          <w:szCs w:val="20"/>
          <w:lang w:bidi="ar-SA"/>
        </w:rPr>
        <w:t>gdy:</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dane nie są już niezbędne do celów, dla których były zebrane lub w inny sposób</w:t>
      </w:r>
      <w:r w:rsidR="00FF4BCD" w:rsidRPr="00782D99">
        <w:rPr>
          <w:rFonts w:ascii="Tahoma" w:hAnsi="Tahoma" w:cs="Tahoma"/>
          <w:sz w:val="20"/>
          <w:szCs w:val="20"/>
          <w:lang w:bidi="ar-SA"/>
        </w:rPr>
        <w:t xml:space="preserve"> </w:t>
      </w:r>
      <w:r w:rsidRPr="00782D99">
        <w:rPr>
          <w:rFonts w:ascii="Tahoma" w:hAnsi="Tahoma" w:cs="Tahoma"/>
          <w:sz w:val="20"/>
          <w:szCs w:val="20"/>
          <w:lang w:bidi="ar-SA"/>
        </w:rPr>
        <w:t>przetwarzane;</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nie ma podstawy prawnej do przetwarzania Pani/Pana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wniosła Pani/Pan sprzeciw wobec przetwarzania i nie występują nadrzędne prawnie</w:t>
      </w:r>
      <w:r w:rsidR="00FF4BCD" w:rsidRPr="00782D99">
        <w:rPr>
          <w:rFonts w:ascii="Tahoma" w:hAnsi="Tahoma" w:cs="Tahoma"/>
          <w:sz w:val="20"/>
          <w:szCs w:val="20"/>
          <w:lang w:bidi="ar-SA"/>
        </w:rPr>
        <w:t xml:space="preserve"> </w:t>
      </w:r>
      <w:r w:rsidRPr="00782D99">
        <w:rPr>
          <w:rFonts w:ascii="Tahoma" w:hAnsi="Tahoma" w:cs="Tahoma"/>
          <w:sz w:val="20"/>
          <w:szCs w:val="20"/>
          <w:lang w:bidi="ar-SA"/>
        </w:rPr>
        <w:t>uzasadnione podstawy przetwarzania;</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przetwarzane są niezgodnie z prawem;</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Pani/Pana dane muszą być usunięte, by wywiązać się z obowiązku wynikającego</w:t>
      </w:r>
      <w:r w:rsidR="00FF4BCD" w:rsidRPr="00782D99">
        <w:rPr>
          <w:rFonts w:ascii="Tahoma" w:hAnsi="Tahoma" w:cs="Tahoma"/>
          <w:sz w:val="20"/>
          <w:szCs w:val="20"/>
          <w:lang w:bidi="ar-SA"/>
        </w:rPr>
        <w:t xml:space="preserve"> </w:t>
      </w:r>
      <w:r w:rsidRPr="00782D99">
        <w:rPr>
          <w:rFonts w:ascii="Tahoma" w:hAnsi="Tahoma" w:cs="Tahoma"/>
          <w:sz w:val="20"/>
          <w:szCs w:val="20"/>
          <w:lang w:bidi="ar-SA"/>
        </w:rPr>
        <w:t>z przepisów prawa.</w:t>
      </w:r>
      <w:r w:rsidR="00FF4BCD" w:rsidRPr="00782D99">
        <w:rPr>
          <w:rFonts w:ascii="Tahoma" w:hAnsi="Tahoma" w:cs="Tahoma"/>
          <w:sz w:val="20"/>
          <w:szCs w:val="20"/>
          <w:lang w:bidi="ar-SA"/>
        </w:rPr>
        <w:t xml:space="preserve"> </w:t>
      </w:r>
      <w:r w:rsidRPr="00782D99">
        <w:rPr>
          <w:rFonts w:ascii="Tahoma" w:hAnsi="Tahoma" w:cs="Tahoma"/>
          <w:sz w:val="20"/>
          <w:szCs w:val="20"/>
          <w:lang w:bidi="ar-SA"/>
        </w:rPr>
        <w:t>Chyba że szczegółowe przepisy prawa stanowią inaczej</w:t>
      </w:r>
      <w:r w:rsidR="00FF4BCD" w:rsidRPr="00782D99">
        <w:rPr>
          <w:rFonts w:ascii="Tahoma" w:hAnsi="Tahoma" w:cs="Tahoma"/>
          <w:sz w:val="20"/>
          <w:szCs w:val="20"/>
          <w:lang w:bidi="ar-SA"/>
        </w:rPr>
        <w:t>,</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d. żądania ograniczenia przetwarzania danych osobowych;</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e. sprzeciwu wobec przetwarzania danych – w przypadku, gdy łącznie spełnione są</w:t>
      </w:r>
      <w:r w:rsidR="00FF4BCD" w:rsidRPr="00782D99">
        <w:rPr>
          <w:rFonts w:ascii="Tahoma" w:hAnsi="Tahoma" w:cs="Tahoma"/>
          <w:sz w:val="20"/>
          <w:szCs w:val="20"/>
          <w:lang w:bidi="ar-SA"/>
        </w:rPr>
        <w:t xml:space="preserve"> </w:t>
      </w:r>
      <w:r w:rsidRPr="00782D99">
        <w:rPr>
          <w:rFonts w:ascii="Tahoma" w:hAnsi="Tahoma" w:cs="Tahoma"/>
          <w:sz w:val="20"/>
          <w:szCs w:val="20"/>
          <w:lang w:bidi="ar-SA"/>
        </w:rPr>
        <w:t>następujące przesłanki:</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zaistnieją przyczyny związane z Pani/Pana szczególną sytuacją;</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 dane przetwarzane są w celu wykonania zadania realizowanego w interesie</w:t>
      </w:r>
      <w:r w:rsidR="00FF4BCD" w:rsidRPr="00782D99">
        <w:rPr>
          <w:rFonts w:ascii="Tahoma" w:hAnsi="Tahoma" w:cs="Tahoma"/>
          <w:sz w:val="20"/>
          <w:szCs w:val="20"/>
          <w:lang w:bidi="ar-SA"/>
        </w:rPr>
        <w:t xml:space="preserve"> </w:t>
      </w:r>
      <w:r w:rsidRPr="00782D99">
        <w:rPr>
          <w:rFonts w:ascii="Tahoma" w:hAnsi="Tahoma" w:cs="Tahoma"/>
          <w:sz w:val="20"/>
          <w:szCs w:val="20"/>
          <w:lang w:bidi="ar-SA"/>
        </w:rPr>
        <w:t>publicznym lub w ramach sprawowania władzy publicznej powierzonej</w:t>
      </w:r>
      <w:r w:rsidR="00FF4BCD" w:rsidRPr="00782D99">
        <w:rPr>
          <w:rFonts w:ascii="Tahoma" w:hAnsi="Tahoma" w:cs="Tahoma"/>
          <w:sz w:val="20"/>
          <w:szCs w:val="20"/>
          <w:lang w:bidi="ar-SA"/>
        </w:rPr>
        <w:t xml:space="preserve"> </w:t>
      </w:r>
      <w:r w:rsidRPr="00782D99">
        <w:rPr>
          <w:rFonts w:ascii="Tahoma" w:hAnsi="Tahoma" w:cs="Tahoma"/>
          <w:sz w:val="20"/>
          <w:szCs w:val="20"/>
          <w:lang w:bidi="ar-SA"/>
        </w:rPr>
        <w:t>Administratorowi, z wyjątkiem sytuacji, w której Administrator wykaże istnienie</w:t>
      </w:r>
      <w:r w:rsidR="00FF4BCD" w:rsidRPr="00782D99">
        <w:rPr>
          <w:rFonts w:ascii="Tahoma" w:hAnsi="Tahoma" w:cs="Tahoma"/>
          <w:sz w:val="20"/>
          <w:szCs w:val="20"/>
          <w:lang w:bidi="ar-SA"/>
        </w:rPr>
        <w:t xml:space="preserve"> </w:t>
      </w:r>
      <w:r w:rsidRPr="00782D99">
        <w:rPr>
          <w:rFonts w:ascii="Tahoma" w:hAnsi="Tahoma" w:cs="Tahoma"/>
          <w:sz w:val="20"/>
          <w:szCs w:val="20"/>
          <w:lang w:bidi="ar-SA"/>
        </w:rPr>
        <w:t>ważnych prawnie uzasadnionych podstaw do przetwarzanie danych osobowych,</w:t>
      </w:r>
      <w:r w:rsidR="00FF4BCD" w:rsidRPr="00782D99">
        <w:rPr>
          <w:rFonts w:ascii="Tahoma" w:hAnsi="Tahoma" w:cs="Tahoma"/>
          <w:sz w:val="20"/>
          <w:szCs w:val="20"/>
          <w:lang w:bidi="ar-SA"/>
        </w:rPr>
        <w:t xml:space="preserve"> </w:t>
      </w:r>
      <w:r w:rsidRPr="00782D99">
        <w:rPr>
          <w:rFonts w:ascii="Tahoma" w:hAnsi="Tahoma" w:cs="Tahoma"/>
          <w:sz w:val="20"/>
          <w:szCs w:val="20"/>
          <w:lang w:bidi="ar-SA"/>
        </w:rPr>
        <w:t>nadrzędnych wobec interesów, praw i wolności osoby, której dane dotyczą, lub</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podstaw do ustalenia, dochodzenia lub obrony roszczeń;</w:t>
      </w:r>
    </w:p>
    <w:p w:rsidR="005E6DBB" w:rsidRPr="00782D99" w:rsidRDefault="005E6DBB" w:rsidP="00332107">
      <w:pPr>
        <w:widowControl/>
        <w:autoSpaceDE w:val="0"/>
        <w:autoSpaceDN w:val="0"/>
        <w:adjustRightInd w:val="0"/>
        <w:spacing w:line="276" w:lineRule="auto"/>
        <w:rPr>
          <w:rFonts w:ascii="Tahoma" w:hAnsi="Tahoma" w:cs="Tahoma"/>
          <w:sz w:val="20"/>
          <w:szCs w:val="20"/>
          <w:lang w:bidi="ar-SA"/>
        </w:rPr>
      </w:pPr>
      <w:r w:rsidRPr="00782D99">
        <w:rPr>
          <w:rFonts w:ascii="Tahoma" w:hAnsi="Tahoma" w:cs="Tahoma"/>
          <w:sz w:val="20"/>
          <w:szCs w:val="20"/>
          <w:lang w:bidi="ar-SA"/>
        </w:rPr>
        <w:t>f. wniesienia skargi do Prezesa Urzędu Ochrony Danych Osobowych2 w przypadku</w:t>
      </w:r>
      <w:r w:rsidR="00FF4BCD" w:rsidRPr="00782D99">
        <w:rPr>
          <w:rFonts w:ascii="Tahoma" w:hAnsi="Tahoma" w:cs="Tahoma"/>
          <w:sz w:val="20"/>
          <w:szCs w:val="20"/>
          <w:lang w:bidi="ar-SA"/>
        </w:rPr>
        <w:t xml:space="preserve"> </w:t>
      </w:r>
      <w:r w:rsidRPr="00782D99">
        <w:rPr>
          <w:rFonts w:ascii="Tahoma" w:hAnsi="Tahoma" w:cs="Tahoma"/>
          <w:sz w:val="20"/>
          <w:szCs w:val="20"/>
          <w:lang w:bidi="ar-SA"/>
        </w:rPr>
        <w:t>powzięcia informacji o niezgodnym z prawem przetwarzaniu w Urzędzie m.st. Warszawy</w:t>
      </w:r>
      <w:r w:rsidR="00FF4BCD" w:rsidRPr="00782D99">
        <w:rPr>
          <w:rFonts w:ascii="Tahoma" w:hAnsi="Tahoma" w:cs="Tahoma"/>
          <w:sz w:val="20"/>
          <w:szCs w:val="20"/>
          <w:lang w:bidi="ar-SA"/>
        </w:rPr>
        <w:t xml:space="preserve"> </w:t>
      </w:r>
      <w:r w:rsidRPr="00782D99">
        <w:rPr>
          <w:rFonts w:ascii="Tahoma" w:hAnsi="Tahoma" w:cs="Tahoma"/>
          <w:sz w:val="20"/>
          <w:szCs w:val="20"/>
          <w:lang w:bidi="ar-SA"/>
        </w:rPr>
        <w:t>Pani/Pana danych osobowych.</w:t>
      </w:r>
    </w:p>
    <w:p w:rsidR="005E6DBB" w:rsidRPr="00782D99" w:rsidRDefault="005E6DBB" w:rsidP="00332107">
      <w:pPr>
        <w:pStyle w:val="Nagwek21"/>
        <w:keepNext/>
        <w:keepLines/>
        <w:shd w:val="clear" w:color="auto" w:fill="auto"/>
        <w:spacing w:after="0" w:line="276" w:lineRule="auto"/>
        <w:ind w:firstLine="0"/>
        <w:jc w:val="left"/>
        <w:rPr>
          <w:rStyle w:val="Nagwek20"/>
          <w:rFonts w:ascii="Tahoma" w:hAnsi="Tahoma" w:cs="Tahoma"/>
          <w:b/>
          <w:bCs/>
          <w:sz w:val="20"/>
          <w:szCs w:val="20"/>
        </w:rPr>
      </w:pPr>
      <w:r w:rsidRPr="00782D99">
        <w:rPr>
          <w:rFonts w:ascii="Tahoma" w:eastAsia="Wingdings-Regular" w:hAnsi="Tahoma" w:cs="Tahoma"/>
          <w:sz w:val="20"/>
          <w:szCs w:val="20"/>
          <w:lang w:bidi="ar-SA"/>
        </w:rPr>
        <w:t xml:space="preserve"> </w:t>
      </w:r>
      <w:r w:rsidRPr="00782D99">
        <w:rPr>
          <w:rFonts w:ascii="Tahoma" w:hAnsi="Tahoma" w:cs="Tahoma"/>
          <w:sz w:val="20"/>
          <w:szCs w:val="20"/>
          <w:lang w:bidi="ar-SA"/>
        </w:rPr>
        <w:t>Nie przysługuje Pani/Panu prawo do przenoszenia danych.</w:t>
      </w:r>
    </w:p>
    <w:p w:rsidR="00145466"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782D99" w:rsidRDefault="00145466" w:rsidP="00145466">
      <w:pPr>
        <w:widowControl/>
        <w:shd w:val="clear" w:color="auto" w:fill="D6E3BC" w:themeFill="accent3" w:themeFillTint="66"/>
        <w:spacing w:after="200" w:line="252" w:lineRule="auto"/>
        <w:contextualSpacing/>
        <w:jc w:val="both"/>
        <w:rPr>
          <w:rFonts w:ascii="Tahoma" w:hAnsi="Tahoma" w:cs="Tahoma"/>
          <w:b/>
          <w:color w:val="365F91" w:themeColor="accent1" w:themeShade="BF"/>
          <w:sz w:val="28"/>
          <w:szCs w:val="28"/>
          <w:lang w:eastAsia="en-US"/>
        </w:rPr>
      </w:pPr>
      <w:r w:rsidRPr="00782D99">
        <w:rPr>
          <w:rFonts w:ascii="Tahoma" w:hAnsi="Tahoma" w:cs="Tahoma"/>
          <w:b/>
          <w:color w:val="365F91" w:themeColor="accent1" w:themeShade="BF"/>
          <w:sz w:val="28"/>
          <w:szCs w:val="28"/>
          <w:lang w:eastAsia="en-US"/>
        </w:rPr>
        <w:t xml:space="preserve">Ochrona danych osobowych zebranych przez zamawiającego </w:t>
      </w:r>
    </w:p>
    <w:p w:rsidR="00145466" w:rsidRPr="00782D99" w:rsidRDefault="00782D99" w:rsidP="00145466">
      <w:pPr>
        <w:widowControl/>
        <w:shd w:val="clear" w:color="auto" w:fill="D6E3BC" w:themeFill="accent3" w:themeFillTint="66"/>
        <w:spacing w:after="200" w:line="252" w:lineRule="auto"/>
        <w:contextualSpacing/>
        <w:jc w:val="both"/>
        <w:rPr>
          <w:rFonts w:ascii="Tahoma" w:hAnsi="Tahoma" w:cs="Tahoma"/>
          <w:b/>
          <w:color w:val="365F91" w:themeColor="accent1" w:themeShade="BF"/>
          <w:sz w:val="28"/>
          <w:szCs w:val="28"/>
          <w:lang w:eastAsia="en-US"/>
        </w:rPr>
      </w:pPr>
      <w:r>
        <w:rPr>
          <w:rFonts w:ascii="Tahoma" w:hAnsi="Tahoma" w:cs="Tahoma"/>
          <w:b/>
          <w:color w:val="365F91" w:themeColor="accent1" w:themeShade="BF"/>
          <w:sz w:val="28"/>
          <w:szCs w:val="28"/>
          <w:lang w:eastAsia="en-US"/>
        </w:rPr>
        <w:t xml:space="preserve">                 </w:t>
      </w:r>
      <w:r w:rsidR="00145466" w:rsidRPr="00782D99">
        <w:rPr>
          <w:rFonts w:ascii="Tahoma" w:hAnsi="Tahoma" w:cs="Tahoma"/>
          <w:b/>
          <w:color w:val="365F91" w:themeColor="accent1" w:themeShade="BF"/>
          <w:sz w:val="28"/>
          <w:szCs w:val="28"/>
          <w:lang w:eastAsia="en-US"/>
        </w:rPr>
        <w:t>w toku postępowania</w:t>
      </w:r>
    </w:p>
    <w:p w:rsidR="00145466" w:rsidRPr="00782D99" w:rsidRDefault="00145466" w:rsidP="00145466">
      <w:pPr>
        <w:widowControl/>
        <w:shd w:val="clear" w:color="auto" w:fill="D6E3BC" w:themeFill="accent3" w:themeFillTint="66"/>
        <w:spacing w:after="200" w:line="252" w:lineRule="auto"/>
        <w:contextualSpacing/>
        <w:jc w:val="both"/>
        <w:rPr>
          <w:rFonts w:ascii="Tahoma" w:hAnsi="Tahoma" w:cs="Tahoma"/>
          <w:b/>
          <w:color w:val="4F81BD" w:themeColor="accent1"/>
          <w:sz w:val="28"/>
          <w:szCs w:val="28"/>
          <w:lang w:eastAsia="en-US"/>
        </w:rPr>
      </w:pP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782D99">
        <w:rPr>
          <w:rFonts w:ascii="Tahoma" w:eastAsiaTheme="majorEastAsia" w:hAnsi="Tahoma" w:cs="Tahoma"/>
          <w:sz w:val="20"/>
          <w:szCs w:val="20"/>
          <w:lang w:eastAsia="en-US"/>
        </w:rPr>
        <w:t>Dz.Urz</w:t>
      </w:r>
      <w:proofErr w:type="spellEnd"/>
      <w:r w:rsidRPr="00782D99">
        <w:rPr>
          <w:rFonts w:ascii="Tahoma" w:eastAsiaTheme="majorEastAsia" w:hAnsi="Tahoma" w:cs="Tahoma"/>
          <w:sz w:val="20"/>
          <w:szCs w:val="20"/>
          <w:lang w:eastAsia="en-US"/>
        </w:rPr>
        <w:t>. UE L 119 z 4 maja 2016 r.), dalej: RODO, tym samym dane osobowe podane przez wykonawcę  będą przetwarzane zgodnie z RODO oraz zgodnie z przepisami krajowymi.</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b/>
          <w:sz w:val="20"/>
          <w:szCs w:val="20"/>
          <w:lang w:eastAsia="en-US"/>
        </w:rPr>
      </w:pPr>
      <w:r w:rsidRPr="00782D99">
        <w:rPr>
          <w:rFonts w:ascii="Tahoma" w:eastAsiaTheme="majorEastAsia" w:hAnsi="Tahoma" w:cs="Tahoma"/>
          <w:sz w:val="20"/>
          <w:szCs w:val="20"/>
          <w:lang w:eastAsia="en-US"/>
        </w:rPr>
        <w:lastRenderedPageBreak/>
        <w:t xml:space="preserve">Dane osobowe wykonawcy będą przetwarzane na podstawie art. 6 ust. 1 lit. c RODO </w:t>
      </w:r>
      <w:r w:rsidRPr="00782D99">
        <w:rPr>
          <w:rFonts w:ascii="Tahoma" w:eastAsiaTheme="majorEastAsia" w:hAnsi="Tahoma" w:cs="Tahoma"/>
          <w:sz w:val="20"/>
          <w:szCs w:val="20"/>
          <w:lang w:eastAsia="en-US"/>
        </w:rPr>
        <w:br/>
        <w:t xml:space="preserve">w celu związanym z przedmiotowym postępowaniem o udzielenie zamówienia publicznego </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Odbiorcami przekazanych przez wykonawcę danych osobowych będą osoby lub podmioty, którym zostanie udostępniona dokumentacja postępowania zgodnie z art. 8 oraz art. 96 ust. 3 ustawy </w:t>
      </w:r>
      <w:proofErr w:type="spellStart"/>
      <w:r w:rsidRPr="00782D99">
        <w:rPr>
          <w:rFonts w:ascii="Tahoma" w:eastAsiaTheme="majorEastAsia" w:hAnsi="Tahoma" w:cs="Tahoma"/>
          <w:sz w:val="20"/>
          <w:szCs w:val="20"/>
          <w:lang w:eastAsia="en-US"/>
        </w:rPr>
        <w:t>Pzp</w:t>
      </w:r>
      <w:proofErr w:type="spellEnd"/>
      <w:r w:rsidRPr="00782D99">
        <w:rPr>
          <w:rFonts w:ascii="Tahoma" w:eastAsiaTheme="majorEastAsia" w:hAnsi="Tahoma" w:cs="Tahoma"/>
          <w:sz w:val="20"/>
          <w:szCs w:val="20"/>
          <w:lang w:eastAsia="en-US"/>
        </w:rPr>
        <w:t>, a także art. 6 ustawy z 6 września 2001 r. o dostępie do informacji publicznej.</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782D99" w:rsidRDefault="00145466" w:rsidP="00CB358B">
      <w:pPr>
        <w:widowControl/>
        <w:numPr>
          <w:ilvl w:val="0"/>
          <w:numId w:val="18"/>
        </w:numPr>
        <w:spacing w:after="200" w:line="276" w:lineRule="auto"/>
        <w:contextualSpacing/>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Zamawiający informuje, że:</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782D99">
        <w:rPr>
          <w:rFonts w:ascii="Tahoma" w:eastAsiaTheme="majorEastAsia" w:hAnsi="Tahoma" w:cs="Tahoma"/>
          <w:sz w:val="20"/>
          <w:szCs w:val="20"/>
          <w:lang w:eastAsia="en-US"/>
        </w:rPr>
        <w:t>Pzp</w:t>
      </w:r>
      <w:proofErr w:type="spellEnd"/>
      <w:r w:rsidRPr="00782D99">
        <w:rPr>
          <w:rFonts w:ascii="Tahoma" w:eastAsiaTheme="majorEastAsia" w:hAnsi="Tahoma" w:cs="Tahoma"/>
          <w:sz w:val="20"/>
          <w:szCs w:val="20"/>
          <w:lang w:eastAsia="en-US"/>
        </w:rPr>
        <w:t>, do upływu terminu na ich wniesienie.</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t>W postępowaniu o udzielenie zamówienia zgłoszenie żądania ograniczenia przetwarzania, o którym mowa w art. 18 ust. 1 RODO, nie ogranicza przetwarzania danych osobowych do czasu zakończenia tego postępowania.</w:t>
      </w:r>
    </w:p>
    <w:p w:rsidR="00145466" w:rsidRPr="00782D99" w:rsidRDefault="00145466" w:rsidP="00CB358B">
      <w:pPr>
        <w:widowControl/>
        <w:numPr>
          <w:ilvl w:val="0"/>
          <w:numId w:val="17"/>
        </w:numPr>
        <w:spacing w:line="276" w:lineRule="auto"/>
        <w:ind w:left="714" w:hanging="357"/>
        <w:jc w:val="both"/>
        <w:rPr>
          <w:rFonts w:ascii="Tahoma" w:eastAsiaTheme="majorEastAsia" w:hAnsi="Tahoma" w:cs="Tahoma"/>
          <w:sz w:val="20"/>
          <w:szCs w:val="20"/>
          <w:lang w:eastAsia="en-US"/>
        </w:rPr>
      </w:pPr>
      <w:r w:rsidRPr="00782D99">
        <w:rPr>
          <w:rFonts w:ascii="Tahoma" w:eastAsiaTheme="majorEastAsia" w:hAnsi="Tahoma" w:cs="Tahoma"/>
          <w:sz w:val="20"/>
          <w:szCs w:val="20"/>
          <w:lang w:eastAsia="en-US"/>
        </w:rPr>
        <w:lastRenderedPageBreak/>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782D99" w:rsidRDefault="00145466" w:rsidP="00CB358B">
      <w:pPr>
        <w:spacing w:line="276" w:lineRule="auto"/>
        <w:jc w:val="both"/>
        <w:rPr>
          <w:rFonts w:ascii="Tahoma" w:eastAsiaTheme="majorEastAsia" w:hAnsi="Tahoma" w:cs="Tahoma"/>
          <w:sz w:val="20"/>
          <w:szCs w:val="20"/>
          <w:highlight w:val="green"/>
          <w:lang w:eastAsia="en-US"/>
        </w:rPr>
      </w:pPr>
    </w:p>
    <w:p w:rsidR="00145466" w:rsidRPr="00782D99" w:rsidRDefault="00145466" w:rsidP="00CB358B">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sz w:val="20"/>
          <w:szCs w:val="20"/>
        </w:rPr>
      </w:pPr>
      <w:r w:rsidRPr="00782D99">
        <w:rPr>
          <w:rFonts w:ascii="Tahoma" w:hAnsi="Tahoma" w:cs="Tahoma"/>
          <w:sz w:val="20"/>
          <w:szCs w:val="20"/>
        </w:rPr>
        <w:t xml:space="preserve">W sprawach nieuregulowanych zapisami niniejszej SWZ zastosowanie mają   przepisy ustawy z dnia 11 września 2019 </w:t>
      </w:r>
      <w:proofErr w:type="spellStart"/>
      <w:r w:rsidRPr="00782D99">
        <w:rPr>
          <w:rFonts w:ascii="Tahoma" w:hAnsi="Tahoma" w:cs="Tahoma"/>
          <w:sz w:val="20"/>
          <w:szCs w:val="20"/>
        </w:rPr>
        <w:t>r</w:t>
      </w:r>
      <w:proofErr w:type="spellEnd"/>
      <w:r w:rsidRPr="00782D99">
        <w:rPr>
          <w:rFonts w:ascii="Tahoma" w:hAnsi="Tahoma" w:cs="Tahoma"/>
          <w:sz w:val="20"/>
          <w:szCs w:val="20"/>
        </w:rPr>
        <w:t xml:space="preserve"> – Prawo zamówień publicznych  wraz z aktami wykonawczymi do tej ustawy.</w:t>
      </w: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782D99" w:rsidRDefault="006F18BE" w:rsidP="00220256">
      <w:pPr>
        <w:pStyle w:val="Nagwek21"/>
        <w:keepNext/>
        <w:keepLines/>
        <w:shd w:val="clear" w:color="auto" w:fill="auto"/>
        <w:spacing w:after="0" w:line="260" w:lineRule="exact"/>
        <w:ind w:firstLine="0"/>
        <w:jc w:val="left"/>
        <w:rPr>
          <w:rFonts w:ascii="Tahoma" w:hAnsi="Tahoma" w:cs="Tahoma"/>
          <w:sz w:val="20"/>
          <w:szCs w:val="20"/>
        </w:rPr>
      </w:pPr>
      <w:r w:rsidRPr="00782D99">
        <w:rPr>
          <w:rStyle w:val="Nagwek20"/>
          <w:rFonts w:ascii="Tahoma" w:hAnsi="Tahoma" w:cs="Tahoma"/>
          <w:b/>
          <w:bCs/>
          <w:sz w:val="20"/>
          <w:szCs w:val="20"/>
        </w:rPr>
        <w:t>Załączniki do SWZ</w:t>
      </w:r>
      <w:bookmarkEnd w:id="23"/>
    </w:p>
    <w:p w:rsidR="001B0B7A" w:rsidRPr="00782D99" w:rsidRDefault="001D362D" w:rsidP="007A7271">
      <w:pPr>
        <w:pStyle w:val="Teksttreci2"/>
        <w:shd w:val="clear" w:color="auto" w:fill="auto"/>
        <w:spacing w:before="0" w:after="0" w:line="336" w:lineRule="exact"/>
        <w:ind w:firstLine="0"/>
        <w:jc w:val="left"/>
        <w:rPr>
          <w:rFonts w:ascii="Tahoma" w:hAnsi="Tahoma" w:cs="Tahoma"/>
          <w:sz w:val="20"/>
          <w:szCs w:val="20"/>
        </w:rPr>
      </w:pPr>
      <w:r w:rsidRPr="00782D99">
        <w:rPr>
          <w:rFonts w:ascii="Tahoma" w:hAnsi="Tahoma" w:cs="Tahoma"/>
          <w:sz w:val="20"/>
          <w:szCs w:val="20"/>
        </w:rPr>
        <w:t xml:space="preserve">1. </w:t>
      </w:r>
      <w:r w:rsidR="006F18BE" w:rsidRPr="00782D99">
        <w:rPr>
          <w:rFonts w:ascii="Tahoma" w:hAnsi="Tahoma" w:cs="Tahoma"/>
          <w:sz w:val="20"/>
          <w:szCs w:val="20"/>
        </w:rPr>
        <w:t>Formularz Ofertowy;</w:t>
      </w:r>
      <w:r w:rsidR="00CB358B" w:rsidRPr="00782D99">
        <w:rPr>
          <w:rFonts w:ascii="Tahoma" w:hAnsi="Tahoma" w:cs="Tahoma"/>
          <w:sz w:val="20"/>
          <w:szCs w:val="20"/>
        </w:rPr>
        <w:t xml:space="preserve"> </w:t>
      </w:r>
    </w:p>
    <w:p w:rsidR="001B0B7A" w:rsidRPr="00782D99" w:rsidRDefault="001D362D" w:rsidP="007A7271">
      <w:pPr>
        <w:pStyle w:val="Teksttreci2"/>
        <w:shd w:val="clear" w:color="auto" w:fill="auto"/>
        <w:spacing w:before="0" w:after="0" w:line="336" w:lineRule="exact"/>
        <w:ind w:right="20" w:firstLine="0"/>
        <w:jc w:val="left"/>
        <w:rPr>
          <w:rFonts w:ascii="Tahoma" w:hAnsi="Tahoma" w:cs="Tahoma"/>
          <w:sz w:val="20"/>
          <w:szCs w:val="20"/>
        </w:rPr>
      </w:pPr>
      <w:r w:rsidRPr="00782D99">
        <w:rPr>
          <w:rFonts w:ascii="Tahoma" w:hAnsi="Tahoma" w:cs="Tahoma"/>
          <w:sz w:val="20"/>
          <w:szCs w:val="20"/>
        </w:rPr>
        <w:t xml:space="preserve">2. </w:t>
      </w:r>
      <w:r w:rsidR="006F18BE" w:rsidRPr="00782D99">
        <w:rPr>
          <w:rFonts w:ascii="Tahoma" w:hAnsi="Tahoma" w:cs="Tahoma"/>
          <w:sz w:val="20"/>
          <w:szCs w:val="20"/>
        </w:rPr>
        <w:t>Oświadczenie o niepodleganiu wykluczeniu i spełnianiu warunków udziału;</w:t>
      </w:r>
    </w:p>
    <w:p w:rsidR="00363396" w:rsidRPr="00782D99" w:rsidRDefault="001D362D" w:rsidP="007A7271">
      <w:pPr>
        <w:pStyle w:val="Teksttreci2"/>
        <w:shd w:val="clear" w:color="auto" w:fill="auto"/>
        <w:spacing w:before="0" w:after="0" w:line="336" w:lineRule="exact"/>
        <w:ind w:right="20" w:firstLine="0"/>
        <w:jc w:val="left"/>
        <w:rPr>
          <w:rFonts w:ascii="Tahoma" w:hAnsi="Tahoma" w:cs="Tahoma"/>
          <w:sz w:val="20"/>
          <w:szCs w:val="20"/>
        </w:rPr>
      </w:pPr>
      <w:r w:rsidRPr="00782D99">
        <w:rPr>
          <w:rFonts w:ascii="Tahoma" w:hAnsi="Tahoma" w:cs="Tahoma"/>
          <w:sz w:val="20"/>
          <w:szCs w:val="20"/>
        </w:rPr>
        <w:t>3. Projekt umowy;</w:t>
      </w:r>
    </w:p>
    <w:p w:rsidR="00F8303A" w:rsidRPr="00782D99" w:rsidRDefault="001D362D" w:rsidP="00F8303A">
      <w:pPr>
        <w:pStyle w:val="Teksttreci2"/>
        <w:shd w:val="clear" w:color="auto" w:fill="auto"/>
        <w:spacing w:before="0" w:after="0" w:line="336" w:lineRule="exact"/>
        <w:ind w:right="20" w:firstLine="0"/>
        <w:jc w:val="left"/>
        <w:rPr>
          <w:rFonts w:ascii="Tahoma" w:hAnsi="Tahoma" w:cs="Tahoma"/>
          <w:sz w:val="20"/>
          <w:szCs w:val="20"/>
        </w:rPr>
      </w:pPr>
      <w:r w:rsidRPr="00782D99">
        <w:rPr>
          <w:rFonts w:ascii="Tahoma" w:hAnsi="Tahoma" w:cs="Tahoma"/>
          <w:sz w:val="20"/>
          <w:szCs w:val="20"/>
        </w:rPr>
        <w:t xml:space="preserve">4. </w:t>
      </w:r>
      <w:r w:rsidR="007A7271" w:rsidRPr="00782D99">
        <w:rPr>
          <w:rFonts w:ascii="Tahoma" w:hAnsi="Tahoma" w:cs="Tahoma"/>
          <w:sz w:val="20"/>
          <w:szCs w:val="20"/>
        </w:rPr>
        <w:t>Oświadczenie dotyczące podmiotów wys</w:t>
      </w:r>
      <w:r w:rsidR="00F8303A" w:rsidRPr="00782D99">
        <w:rPr>
          <w:rFonts w:ascii="Tahoma" w:hAnsi="Tahoma" w:cs="Tahoma"/>
          <w:sz w:val="20"/>
          <w:szCs w:val="20"/>
        </w:rPr>
        <w:t xml:space="preserve">tępujących wspólnie </w:t>
      </w:r>
    </w:p>
    <w:p w:rsidR="009034EB" w:rsidRPr="00782D99" w:rsidRDefault="001D362D" w:rsidP="00F8303A">
      <w:pPr>
        <w:pStyle w:val="Teksttreci2"/>
        <w:shd w:val="clear" w:color="auto" w:fill="auto"/>
        <w:spacing w:before="0" w:after="0" w:line="336" w:lineRule="exact"/>
        <w:ind w:right="20" w:firstLine="0"/>
        <w:jc w:val="left"/>
        <w:rPr>
          <w:rFonts w:ascii="Tahoma" w:hAnsi="Tahoma" w:cs="Tahoma"/>
          <w:sz w:val="20"/>
          <w:szCs w:val="20"/>
        </w:rPr>
      </w:pPr>
      <w:r w:rsidRPr="00782D99">
        <w:rPr>
          <w:rFonts w:ascii="Tahoma" w:hAnsi="Tahoma" w:cs="Tahoma"/>
          <w:sz w:val="20"/>
          <w:szCs w:val="20"/>
        </w:rPr>
        <w:t xml:space="preserve">5. </w:t>
      </w:r>
      <w:r w:rsidR="009034EB" w:rsidRPr="00782D99">
        <w:rPr>
          <w:rFonts w:ascii="Tahoma" w:hAnsi="Tahoma" w:cs="Tahoma"/>
          <w:sz w:val="20"/>
          <w:szCs w:val="20"/>
        </w:rPr>
        <w:t xml:space="preserve">Oświadczenie  z art.117 ust.4. </w:t>
      </w:r>
    </w:p>
    <w:p w:rsidR="001D362D" w:rsidRPr="00782D99" w:rsidRDefault="001D362D" w:rsidP="007A7271">
      <w:pPr>
        <w:pStyle w:val="Teksttreci2"/>
        <w:shd w:val="clear" w:color="auto" w:fill="auto"/>
        <w:spacing w:before="0" w:after="0" w:line="336" w:lineRule="exact"/>
        <w:ind w:firstLine="0"/>
        <w:jc w:val="left"/>
        <w:rPr>
          <w:rFonts w:ascii="Tahoma" w:hAnsi="Tahoma" w:cs="Tahoma"/>
          <w:sz w:val="20"/>
          <w:szCs w:val="20"/>
        </w:rPr>
      </w:pPr>
      <w:r w:rsidRPr="00782D99">
        <w:rPr>
          <w:rFonts w:ascii="Tahoma" w:hAnsi="Tahoma" w:cs="Tahoma"/>
          <w:sz w:val="20"/>
          <w:szCs w:val="20"/>
        </w:rPr>
        <w:t xml:space="preserve">6. Zobowiązanie do udostępnienia zasobów,  </w:t>
      </w:r>
    </w:p>
    <w:p w:rsidR="001B0B7A" w:rsidRPr="00782D99" w:rsidRDefault="005902E0" w:rsidP="007A7271">
      <w:pPr>
        <w:pStyle w:val="Teksttreci2"/>
        <w:shd w:val="clear" w:color="auto" w:fill="auto"/>
        <w:spacing w:before="0" w:after="0" w:line="336" w:lineRule="exact"/>
        <w:ind w:firstLine="0"/>
        <w:jc w:val="left"/>
        <w:rPr>
          <w:rFonts w:ascii="Tahoma" w:hAnsi="Tahoma" w:cs="Tahoma"/>
          <w:sz w:val="20"/>
          <w:szCs w:val="20"/>
        </w:rPr>
      </w:pPr>
      <w:r>
        <w:rPr>
          <w:rFonts w:ascii="Tahoma" w:hAnsi="Tahoma" w:cs="Tahoma"/>
          <w:sz w:val="20"/>
          <w:szCs w:val="20"/>
        </w:rPr>
        <w:t>7</w:t>
      </w:r>
      <w:r w:rsidR="001D362D" w:rsidRPr="00782D99">
        <w:rPr>
          <w:rFonts w:ascii="Tahoma" w:hAnsi="Tahoma" w:cs="Tahoma"/>
          <w:sz w:val="20"/>
          <w:szCs w:val="20"/>
        </w:rPr>
        <w:t xml:space="preserve">. </w:t>
      </w:r>
      <w:r>
        <w:rPr>
          <w:rFonts w:ascii="Tahoma" w:hAnsi="Tahoma" w:cs="Tahoma"/>
          <w:sz w:val="20"/>
          <w:szCs w:val="20"/>
        </w:rPr>
        <w:t>Wykaz dostaw</w:t>
      </w:r>
      <w:r w:rsidR="00D038D8" w:rsidRPr="00782D99">
        <w:rPr>
          <w:rFonts w:ascii="Tahoma" w:hAnsi="Tahoma" w:cs="Tahoma"/>
          <w:sz w:val="20"/>
          <w:szCs w:val="20"/>
        </w:rPr>
        <w:t xml:space="preserve">, </w:t>
      </w:r>
      <w:r w:rsidR="00DD6782" w:rsidRPr="00782D99">
        <w:rPr>
          <w:rFonts w:ascii="Tahoma" w:hAnsi="Tahoma" w:cs="Tahoma"/>
          <w:sz w:val="20"/>
          <w:szCs w:val="20"/>
        </w:rPr>
        <w:t xml:space="preserve"> </w:t>
      </w:r>
    </w:p>
    <w:p w:rsidR="00692220" w:rsidRDefault="005902E0" w:rsidP="000948F6">
      <w:pPr>
        <w:pStyle w:val="Teksttreci2"/>
        <w:shd w:val="clear" w:color="auto" w:fill="auto"/>
        <w:spacing w:before="0" w:after="0" w:line="336" w:lineRule="exact"/>
        <w:ind w:right="20" w:firstLine="0"/>
        <w:jc w:val="left"/>
        <w:rPr>
          <w:rFonts w:ascii="Tahoma" w:hAnsi="Tahoma" w:cs="Tahoma"/>
          <w:sz w:val="20"/>
          <w:szCs w:val="20"/>
        </w:rPr>
      </w:pPr>
      <w:r>
        <w:rPr>
          <w:rFonts w:ascii="Tahoma" w:hAnsi="Tahoma" w:cs="Tahoma"/>
          <w:sz w:val="20"/>
          <w:szCs w:val="20"/>
        </w:rPr>
        <w:t>8</w:t>
      </w:r>
      <w:r w:rsidR="001D362D" w:rsidRPr="00782D99">
        <w:rPr>
          <w:rFonts w:ascii="Tahoma" w:hAnsi="Tahoma" w:cs="Tahoma"/>
          <w:sz w:val="20"/>
          <w:szCs w:val="20"/>
        </w:rPr>
        <w:t xml:space="preserve">. </w:t>
      </w:r>
      <w:r w:rsidR="00687F15" w:rsidRPr="00782D99">
        <w:rPr>
          <w:rFonts w:ascii="Tahoma" w:hAnsi="Tahoma" w:cs="Tahoma"/>
          <w:sz w:val="20"/>
          <w:szCs w:val="20"/>
        </w:rPr>
        <w:t>Opis przedmiotu zamówienia</w:t>
      </w:r>
      <w:r>
        <w:rPr>
          <w:rFonts w:ascii="Tahoma" w:hAnsi="Tahoma" w:cs="Tahoma"/>
          <w:sz w:val="20"/>
          <w:szCs w:val="20"/>
        </w:rPr>
        <w:t xml:space="preserve"> – Specyfikacja Techniczna.</w:t>
      </w:r>
    </w:p>
    <w:p w:rsidR="001B0B7A" w:rsidRPr="00281C4B" w:rsidRDefault="00B906C6" w:rsidP="00B906C6">
      <w:pPr>
        <w:pStyle w:val="Teksttreci2"/>
        <w:shd w:val="clear" w:color="auto" w:fill="auto"/>
        <w:spacing w:before="0" w:after="0" w:line="336" w:lineRule="exact"/>
        <w:ind w:right="20" w:firstLine="0"/>
        <w:jc w:val="left"/>
        <w:rPr>
          <w:sz w:val="24"/>
          <w:szCs w:val="24"/>
        </w:rPr>
      </w:pPr>
      <w:r>
        <w:rPr>
          <w:sz w:val="24"/>
          <w:szCs w:val="24"/>
        </w:rPr>
        <w:t xml:space="preserve"> </w:t>
      </w:r>
    </w:p>
    <w:sectPr w:rsidR="001B0B7A" w:rsidRPr="00281C4B" w:rsidSect="005D7C87">
      <w:type w:val="continuous"/>
      <w:pgSz w:w="11909" w:h="16838"/>
      <w:pgMar w:top="709"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16" w:rsidRDefault="00284D16">
      <w:r>
        <w:separator/>
      </w:r>
    </w:p>
  </w:endnote>
  <w:endnote w:type="continuationSeparator" w:id="0">
    <w:p w:rsidR="00284D16" w:rsidRDefault="00284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10006FF" w:usb1="4000205B" w:usb2="00000010" w:usb3="00000000" w:csb0="0000019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4B" w:rsidRDefault="00E8534B">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16" w:rsidRDefault="00284D16"/>
  </w:footnote>
  <w:footnote w:type="continuationSeparator" w:id="0">
    <w:p w:rsidR="00284D16" w:rsidRDefault="00284D1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4B" w:rsidRDefault="004A4047">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E8534B" w:rsidRDefault="00E8534B">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34B" w:rsidRDefault="00E8534B" w:rsidP="00480029">
    <w:pPr>
      <w:rPr>
        <w:rFonts w:asciiTheme="majorHAnsi" w:hAnsiTheme="majorHAnsi"/>
        <w:b/>
        <w:sz w:val="28"/>
        <w:szCs w:val="28"/>
      </w:rPr>
    </w:pPr>
  </w:p>
  <w:p w:rsidR="00E8534B" w:rsidRDefault="00E8534B" w:rsidP="00480029">
    <w:pPr>
      <w:rPr>
        <w:rFonts w:asciiTheme="majorHAnsi" w:hAnsiTheme="majorHAnsi"/>
        <w:b/>
        <w:sz w:val="28"/>
        <w:szCs w:val="28"/>
      </w:rPr>
    </w:pPr>
  </w:p>
  <w:p w:rsidR="00E8534B" w:rsidRDefault="00E8534B" w:rsidP="00480029">
    <w:pPr>
      <w:rPr>
        <w:rFonts w:asciiTheme="majorHAnsi" w:hAnsiTheme="majorHAnsi"/>
        <w:b/>
        <w:sz w:val="28"/>
        <w:szCs w:val="28"/>
      </w:rPr>
    </w:pPr>
  </w:p>
  <w:p w:rsidR="00E8534B" w:rsidRPr="00E10F0F" w:rsidRDefault="00E8534B" w:rsidP="00480029">
    <w:pPr>
      <w:rPr>
        <w:rFonts w:ascii="Tahoma" w:hAnsi="Tahoma" w:cs="Tahoma"/>
        <w:b/>
        <w:sz w:val="28"/>
        <w:szCs w:val="28"/>
      </w:rPr>
    </w:pPr>
    <w:r w:rsidRPr="00E10F0F">
      <w:rPr>
        <w:rFonts w:ascii="Tahoma" w:hAnsi="Tahoma" w:cs="Tahoma"/>
        <w:b/>
        <w:sz w:val="28"/>
        <w:szCs w:val="28"/>
      </w:rPr>
      <w:t xml:space="preserve">          </w:t>
    </w:r>
    <w:r>
      <w:rPr>
        <w:rFonts w:ascii="Tahoma" w:hAnsi="Tahoma" w:cs="Tahoma"/>
        <w:b/>
        <w:sz w:val="28"/>
        <w:szCs w:val="28"/>
      </w:rPr>
      <w:t xml:space="preserve">                  WÓJT GMINY MSZANA DOLNA </w:t>
    </w:r>
    <w:r w:rsidRPr="00E10F0F">
      <w:rPr>
        <w:rFonts w:ascii="Tahoma" w:hAnsi="Tahoma" w:cs="Tahoma"/>
        <w:b/>
        <w:sz w:val="28"/>
        <w:szCs w:val="28"/>
      </w:rPr>
      <w:t xml:space="preserve"> </w:t>
    </w:r>
  </w:p>
  <w:p w:rsidR="00E8534B" w:rsidRPr="00E10F0F" w:rsidRDefault="00E8534B" w:rsidP="00F463FB">
    <w:pPr>
      <w:rPr>
        <w:rFonts w:ascii="Tahoma" w:hAnsi="Tahoma" w:cs="Tahoma"/>
        <w:b/>
        <w:sz w:val="28"/>
        <w:szCs w:val="28"/>
      </w:rPr>
    </w:pPr>
    <w:r w:rsidRPr="00E10F0F">
      <w:rPr>
        <w:rFonts w:ascii="Tahoma" w:hAnsi="Tahoma" w:cs="Tahoma"/>
        <w:b/>
        <w:sz w:val="28"/>
        <w:szCs w:val="28"/>
      </w:rPr>
      <w:t xml:space="preserve">                           </w:t>
    </w:r>
    <w:r w:rsidRPr="00E10F0F">
      <w:rPr>
        <w:rFonts w:ascii="Tahoma" w:eastAsiaTheme="majorEastAsia" w:hAnsi="Tahoma" w:cs="Tahoma"/>
        <w:caps/>
        <w:color w:val="632423" w:themeColor="accent2" w:themeShade="80"/>
        <w:spacing w:val="20"/>
        <w:lang w:eastAsia="en-US"/>
      </w:rPr>
      <w:t xml:space="preserve">                              </w:t>
    </w:r>
  </w:p>
  <w:p w:rsidR="00E8534B" w:rsidRPr="00773D17" w:rsidRDefault="00E8534B"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E8534B" w:rsidRPr="00480029" w:rsidRDefault="00E8534B"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EB3C88"/>
    <w:multiLevelType w:val="hybridMultilevel"/>
    <w:tmpl w:val="7CCE84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1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6">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8D1C45"/>
    <w:multiLevelType w:val="hybridMultilevel"/>
    <w:tmpl w:val="7CCE848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35"/>
  </w:num>
  <w:num w:numId="4">
    <w:abstractNumId w:val="32"/>
  </w:num>
  <w:num w:numId="5">
    <w:abstractNumId w:val="20"/>
  </w:num>
  <w:num w:numId="6">
    <w:abstractNumId w:val="6"/>
  </w:num>
  <w:num w:numId="7">
    <w:abstractNumId w:val="22"/>
  </w:num>
  <w:num w:numId="8">
    <w:abstractNumId w:val="13"/>
  </w:num>
  <w:num w:numId="9">
    <w:abstractNumId w:val="7"/>
  </w:num>
  <w:num w:numId="10">
    <w:abstractNumId w:val="10"/>
  </w:num>
  <w:num w:numId="11">
    <w:abstractNumId w:val="12"/>
  </w:num>
  <w:num w:numId="12">
    <w:abstractNumId w:val="3"/>
  </w:num>
  <w:num w:numId="13">
    <w:abstractNumId w:val="24"/>
  </w:num>
  <w:num w:numId="14">
    <w:abstractNumId w:val="16"/>
  </w:num>
  <w:num w:numId="15">
    <w:abstractNumId w:val="38"/>
  </w:num>
  <w:num w:numId="16">
    <w:abstractNumId w:val="30"/>
  </w:num>
  <w:num w:numId="17">
    <w:abstractNumId w:val="29"/>
  </w:num>
  <w:num w:numId="18">
    <w:abstractNumId w:val="14"/>
  </w:num>
  <w:num w:numId="19">
    <w:abstractNumId w:val="4"/>
  </w:num>
  <w:num w:numId="20">
    <w:abstractNumId w:val="28"/>
  </w:num>
  <w:num w:numId="21">
    <w:abstractNumId w:val="26"/>
  </w:num>
  <w:num w:numId="22">
    <w:abstractNumId w:val="27"/>
  </w:num>
  <w:num w:numId="23">
    <w:abstractNumId w:val="33"/>
  </w:num>
  <w:num w:numId="24">
    <w:abstractNumId w:val="37"/>
  </w:num>
  <w:num w:numId="25">
    <w:abstractNumId w:val="1"/>
  </w:num>
  <w:num w:numId="26">
    <w:abstractNumId w:val="2"/>
  </w:num>
  <w:num w:numId="27">
    <w:abstractNumId w:val="15"/>
  </w:num>
  <w:num w:numId="28">
    <w:abstractNumId w:val="11"/>
  </w:num>
  <w:num w:numId="29">
    <w:abstractNumId w:val="17"/>
  </w:num>
  <w:num w:numId="30">
    <w:abstractNumId w:val="23"/>
  </w:num>
  <w:num w:numId="31">
    <w:abstractNumId w:val="21"/>
  </w:num>
  <w:num w:numId="32">
    <w:abstractNumId w:val="19"/>
  </w:num>
  <w:num w:numId="33">
    <w:abstractNumId w:val="31"/>
  </w:num>
  <w:num w:numId="34">
    <w:abstractNumId w:val="0"/>
  </w:num>
  <w:num w:numId="35">
    <w:abstractNumId w:val="5"/>
  </w:num>
  <w:num w:numId="36">
    <w:abstractNumId w:val="9"/>
  </w:num>
  <w:num w:numId="37">
    <w:abstractNumId w:val="34"/>
  </w:num>
  <w:num w:numId="38">
    <w:abstractNumId w:val="8"/>
  </w:num>
  <w:num w:numId="39">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48162"/>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171DC"/>
    <w:rsid w:val="00020652"/>
    <w:rsid w:val="00021BD0"/>
    <w:rsid w:val="00023A00"/>
    <w:rsid w:val="00023F7C"/>
    <w:rsid w:val="00024592"/>
    <w:rsid w:val="000248B0"/>
    <w:rsid w:val="00026789"/>
    <w:rsid w:val="000305F9"/>
    <w:rsid w:val="00030E48"/>
    <w:rsid w:val="00035036"/>
    <w:rsid w:val="00036987"/>
    <w:rsid w:val="00036CB4"/>
    <w:rsid w:val="00040479"/>
    <w:rsid w:val="0004072F"/>
    <w:rsid w:val="00041088"/>
    <w:rsid w:val="00041E05"/>
    <w:rsid w:val="000429EC"/>
    <w:rsid w:val="00042D81"/>
    <w:rsid w:val="00043562"/>
    <w:rsid w:val="00043720"/>
    <w:rsid w:val="000439D0"/>
    <w:rsid w:val="00044B5D"/>
    <w:rsid w:val="00045524"/>
    <w:rsid w:val="000468F2"/>
    <w:rsid w:val="000530BF"/>
    <w:rsid w:val="000534D7"/>
    <w:rsid w:val="000546B5"/>
    <w:rsid w:val="00057E3E"/>
    <w:rsid w:val="00061B82"/>
    <w:rsid w:val="00061BB8"/>
    <w:rsid w:val="00066563"/>
    <w:rsid w:val="00066DC0"/>
    <w:rsid w:val="000710C0"/>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B0427"/>
    <w:rsid w:val="000B124B"/>
    <w:rsid w:val="000B185B"/>
    <w:rsid w:val="000B18A9"/>
    <w:rsid w:val="000B27FE"/>
    <w:rsid w:val="000B3BF9"/>
    <w:rsid w:val="000B553E"/>
    <w:rsid w:val="000B7CDE"/>
    <w:rsid w:val="000C19D4"/>
    <w:rsid w:val="000C5257"/>
    <w:rsid w:val="000C6B13"/>
    <w:rsid w:val="000C7287"/>
    <w:rsid w:val="000D0469"/>
    <w:rsid w:val="000D1BE9"/>
    <w:rsid w:val="000D369D"/>
    <w:rsid w:val="000D4DF6"/>
    <w:rsid w:val="000D5DCF"/>
    <w:rsid w:val="000E53D6"/>
    <w:rsid w:val="000E597B"/>
    <w:rsid w:val="000E6D3E"/>
    <w:rsid w:val="000E6EFA"/>
    <w:rsid w:val="000E6F70"/>
    <w:rsid w:val="000E7E85"/>
    <w:rsid w:val="000F319C"/>
    <w:rsid w:val="000F4561"/>
    <w:rsid w:val="000F5371"/>
    <w:rsid w:val="000F6607"/>
    <w:rsid w:val="000F7873"/>
    <w:rsid w:val="000F7A1C"/>
    <w:rsid w:val="00103E9C"/>
    <w:rsid w:val="001047E0"/>
    <w:rsid w:val="00107F87"/>
    <w:rsid w:val="00111E39"/>
    <w:rsid w:val="0011761B"/>
    <w:rsid w:val="00120DB9"/>
    <w:rsid w:val="00125171"/>
    <w:rsid w:val="0012689A"/>
    <w:rsid w:val="001268E7"/>
    <w:rsid w:val="001312F3"/>
    <w:rsid w:val="00132C21"/>
    <w:rsid w:val="0013376A"/>
    <w:rsid w:val="0013444F"/>
    <w:rsid w:val="00134BE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6CE9"/>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A0839"/>
    <w:rsid w:val="001A35BA"/>
    <w:rsid w:val="001A3D7E"/>
    <w:rsid w:val="001A471D"/>
    <w:rsid w:val="001A5FFC"/>
    <w:rsid w:val="001A7707"/>
    <w:rsid w:val="001B0A70"/>
    <w:rsid w:val="001B0B7A"/>
    <w:rsid w:val="001B1D3C"/>
    <w:rsid w:val="001B1E33"/>
    <w:rsid w:val="001B1F32"/>
    <w:rsid w:val="001B3466"/>
    <w:rsid w:val="001B359C"/>
    <w:rsid w:val="001B3AF2"/>
    <w:rsid w:val="001B3B99"/>
    <w:rsid w:val="001B47D9"/>
    <w:rsid w:val="001B6280"/>
    <w:rsid w:val="001B6908"/>
    <w:rsid w:val="001B6D06"/>
    <w:rsid w:val="001C06C6"/>
    <w:rsid w:val="001C1148"/>
    <w:rsid w:val="001C2039"/>
    <w:rsid w:val="001C240C"/>
    <w:rsid w:val="001C3362"/>
    <w:rsid w:val="001C4543"/>
    <w:rsid w:val="001C54A2"/>
    <w:rsid w:val="001C7A27"/>
    <w:rsid w:val="001D362D"/>
    <w:rsid w:val="001D60B2"/>
    <w:rsid w:val="001D7B65"/>
    <w:rsid w:val="001E209C"/>
    <w:rsid w:val="001E24BE"/>
    <w:rsid w:val="001E470F"/>
    <w:rsid w:val="001E49E7"/>
    <w:rsid w:val="001E5203"/>
    <w:rsid w:val="001E575D"/>
    <w:rsid w:val="001E60CD"/>
    <w:rsid w:val="001F1BD2"/>
    <w:rsid w:val="001F60BD"/>
    <w:rsid w:val="001F64E0"/>
    <w:rsid w:val="001F76EB"/>
    <w:rsid w:val="00201A31"/>
    <w:rsid w:val="00202BC0"/>
    <w:rsid w:val="00204131"/>
    <w:rsid w:val="0020414C"/>
    <w:rsid w:val="00205B0B"/>
    <w:rsid w:val="002114FD"/>
    <w:rsid w:val="00211DF5"/>
    <w:rsid w:val="0021221B"/>
    <w:rsid w:val="002134D9"/>
    <w:rsid w:val="00216BE3"/>
    <w:rsid w:val="00217DA9"/>
    <w:rsid w:val="00220256"/>
    <w:rsid w:val="0022078E"/>
    <w:rsid w:val="0022149D"/>
    <w:rsid w:val="00221F7F"/>
    <w:rsid w:val="002235F1"/>
    <w:rsid w:val="00224889"/>
    <w:rsid w:val="00225A08"/>
    <w:rsid w:val="00225A65"/>
    <w:rsid w:val="00225CD4"/>
    <w:rsid w:val="00226DD8"/>
    <w:rsid w:val="00227EC9"/>
    <w:rsid w:val="0023074D"/>
    <w:rsid w:val="00231EBF"/>
    <w:rsid w:val="00232470"/>
    <w:rsid w:val="00232A60"/>
    <w:rsid w:val="002333B6"/>
    <w:rsid w:val="00237CCC"/>
    <w:rsid w:val="002411DC"/>
    <w:rsid w:val="00241F22"/>
    <w:rsid w:val="00245A65"/>
    <w:rsid w:val="00245B8B"/>
    <w:rsid w:val="00245C74"/>
    <w:rsid w:val="00246352"/>
    <w:rsid w:val="00246BDE"/>
    <w:rsid w:val="00247063"/>
    <w:rsid w:val="002472D6"/>
    <w:rsid w:val="00250775"/>
    <w:rsid w:val="00251A25"/>
    <w:rsid w:val="00251E33"/>
    <w:rsid w:val="00252706"/>
    <w:rsid w:val="002563A5"/>
    <w:rsid w:val="0025733E"/>
    <w:rsid w:val="00257E19"/>
    <w:rsid w:val="002615B2"/>
    <w:rsid w:val="00261B96"/>
    <w:rsid w:val="00261D47"/>
    <w:rsid w:val="00262173"/>
    <w:rsid w:val="00263BA1"/>
    <w:rsid w:val="002659D3"/>
    <w:rsid w:val="00265D4C"/>
    <w:rsid w:val="00266454"/>
    <w:rsid w:val="00274519"/>
    <w:rsid w:val="002765E9"/>
    <w:rsid w:val="00281C4B"/>
    <w:rsid w:val="00282DD3"/>
    <w:rsid w:val="00282EC8"/>
    <w:rsid w:val="00283109"/>
    <w:rsid w:val="00284337"/>
    <w:rsid w:val="00284D16"/>
    <w:rsid w:val="00285043"/>
    <w:rsid w:val="00286A9C"/>
    <w:rsid w:val="00286D65"/>
    <w:rsid w:val="0029113B"/>
    <w:rsid w:val="0029150D"/>
    <w:rsid w:val="00292A9C"/>
    <w:rsid w:val="002938A8"/>
    <w:rsid w:val="00294E98"/>
    <w:rsid w:val="0029622F"/>
    <w:rsid w:val="00296B20"/>
    <w:rsid w:val="00296FA3"/>
    <w:rsid w:val="002A0451"/>
    <w:rsid w:val="002A093B"/>
    <w:rsid w:val="002A1122"/>
    <w:rsid w:val="002A2D4B"/>
    <w:rsid w:val="002A2ED4"/>
    <w:rsid w:val="002A41A5"/>
    <w:rsid w:val="002A7351"/>
    <w:rsid w:val="002A73D8"/>
    <w:rsid w:val="002B0EFB"/>
    <w:rsid w:val="002B4755"/>
    <w:rsid w:val="002B4F7B"/>
    <w:rsid w:val="002B6B2D"/>
    <w:rsid w:val="002B6C42"/>
    <w:rsid w:val="002B7206"/>
    <w:rsid w:val="002C180D"/>
    <w:rsid w:val="002C343A"/>
    <w:rsid w:val="002C496D"/>
    <w:rsid w:val="002C6AE6"/>
    <w:rsid w:val="002D08FB"/>
    <w:rsid w:val="002D0C4B"/>
    <w:rsid w:val="002D1778"/>
    <w:rsid w:val="002D2142"/>
    <w:rsid w:val="002D3838"/>
    <w:rsid w:val="002D3988"/>
    <w:rsid w:val="002D504A"/>
    <w:rsid w:val="002D650A"/>
    <w:rsid w:val="002D6BE1"/>
    <w:rsid w:val="002E1316"/>
    <w:rsid w:val="002E1997"/>
    <w:rsid w:val="002E39CC"/>
    <w:rsid w:val="002E3C94"/>
    <w:rsid w:val="002E6199"/>
    <w:rsid w:val="002E662F"/>
    <w:rsid w:val="002E6F45"/>
    <w:rsid w:val="002E7C2C"/>
    <w:rsid w:val="002F0903"/>
    <w:rsid w:val="002F1ED7"/>
    <w:rsid w:val="002F281B"/>
    <w:rsid w:val="002F4036"/>
    <w:rsid w:val="002F5752"/>
    <w:rsid w:val="002F5A67"/>
    <w:rsid w:val="002F744F"/>
    <w:rsid w:val="003024F9"/>
    <w:rsid w:val="00303BC6"/>
    <w:rsid w:val="0030437D"/>
    <w:rsid w:val="00305C91"/>
    <w:rsid w:val="00306E61"/>
    <w:rsid w:val="0030749A"/>
    <w:rsid w:val="0031071E"/>
    <w:rsid w:val="00310DBA"/>
    <w:rsid w:val="00314303"/>
    <w:rsid w:val="00317F09"/>
    <w:rsid w:val="0032189C"/>
    <w:rsid w:val="003235C8"/>
    <w:rsid w:val="00325BDE"/>
    <w:rsid w:val="00326D2A"/>
    <w:rsid w:val="003306CD"/>
    <w:rsid w:val="00332107"/>
    <w:rsid w:val="00332573"/>
    <w:rsid w:val="003327C6"/>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1E1D"/>
    <w:rsid w:val="003A2C5E"/>
    <w:rsid w:val="003A3011"/>
    <w:rsid w:val="003A4275"/>
    <w:rsid w:val="003A61C2"/>
    <w:rsid w:val="003A6719"/>
    <w:rsid w:val="003B2604"/>
    <w:rsid w:val="003B2D4F"/>
    <w:rsid w:val="003B345F"/>
    <w:rsid w:val="003B66FE"/>
    <w:rsid w:val="003B682A"/>
    <w:rsid w:val="003B6A4B"/>
    <w:rsid w:val="003B706E"/>
    <w:rsid w:val="003C1D91"/>
    <w:rsid w:val="003C2B85"/>
    <w:rsid w:val="003C2BEB"/>
    <w:rsid w:val="003C31AF"/>
    <w:rsid w:val="003C6BA6"/>
    <w:rsid w:val="003C73BC"/>
    <w:rsid w:val="003D141A"/>
    <w:rsid w:val="003D276A"/>
    <w:rsid w:val="003D48B6"/>
    <w:rsid w:val="003D499B"/>
    <w:rsid w:val="003D5707"/>
    <w:rsid w:val="003D5AD3"/>
    <w:rsid w:val="003D608C"/>
    <w:rsid w:val="003D628A"/>
    <w:rsid w:val="003D76E2"/>
    <w:rsid w:val="003E1E38"/>
    <w:rsid w:val="003E38D4"/>
    <w:rsid w:val="003E42D8"/>
    <w:rsid w:val="003E55F0"/>
    <w:rsid w:val="003E5D78"/>
    <w:rsid w:val="003F0000"/>
    <w:rsid w:val="003F1079"/>
    <w:rsid w:val="003F27F8"/>
    <w:rsid w:val="003F28A0"/>
    <w:rsid w:val="003F3948"/>
    <w:rsid w:val="003F50D9"/>
    <w:rsid w:val="003F5D5E"/>
    <w:rsid w:val="003F7636"/>
    <w:rsid w:val="00400339"/>
    <w:rsid w:val="0040086B"/>
    <w:rsid w:val="00400EE8"/>
    <w:rsid w:val="00401A15"/>
    <w:rsid w:val="00402A6E"/>
    <w:rsid w:val="00405160"/>
    <w:rsid w:val="00405301"/>
    <w:rsid w:val="0041015B"/>
    <w:rsid w:val="00411ABE"/>
    <w:rsid w:val="00413073"/>
    <w:rsid w:val="0041531C"/>
    <w:rsid w:val="0041697B"/>
    <w:rsid w:val="004178EA"/>
    <w:rsid w:val="0042011F"/>
    <w:rsid w:val="00423A1C"/>
    <w:rsid w:val="00424855"/>
    <w:rsid w:val="0043212A"/>
    <w:rsid w:val="00433456"/>
    <w:rsid w:val="00435244"/>
    <w:rsid w:val="0043579C"/>
    <w:rsid w:val="00437B8C"/>
    <w:rsid w:val="00443F70"/>
    <w:rsid w:val="0044510D"/>
    <w:rsid w:val="00445DC4"/>
    <w:rsid w:val="00446A60"/>
    <w:rsid w:val="00447834"/>
    <w:rsid w:val="00450057"/>
    <w:rsid w:val="00455784"/>
    <w:rsid w:val="00456C0D"/>
    <w:rsid w:val="0046271A"/>
    <w:rsid w:val="00463591"/>
    <w:rsid w:val="00463DF4"/>
    <w:rsid w:val="004643D4"/>
    <w:rsid w:val="004645EF"/>
    <w:rsid w:val="004653F8"/>
    <w:rsid w:val="004662DB"/>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A4047"/>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17E7"/>
    <w:rsid w:val="004E10BE"/>
    <w:rsid w:val="004E152E"/>
    <w:rsid w:val="004E20DF"/>
    <w:rsid w:val="004E218D"/>
    <w:rsid w:val="004E479E"/>
    <w:rsid w:val="004E7D7E"/>
    <w:rsid w:val="004F0137"/>
    <w:rsid w:val="004F0634"/>
    <w:rsid w:val="004F0B32"/>
    <w:rsid w:val="004F47AD"/>
    <w:rsid w:val="004F4D76"/>
    <w:rsid w:val="004F61AA"/>
    <w:rsid w:val="004F78D7"/>
    <w:rsid w:val="0050145D"/>
    <w:rsid w:val="00502B81"/>
    <w:rsid w:val="005030ED"/>
    <w:rsid w:val="005063CB"/>
    <w:rsid w:val="00506526"/>
    <w:rsid w:val="0050792A"/>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3CDC"/>
    <w:rsid w:val="00524094"/>
    <w:rsid w:val="00525908"/>
    <w:rsid w:val="005273FF"/>
    <w:rsid w:val="005307F7"/>
    <w:rsid w:val="00532741"/>
    <w:rsid w:val="00532E3C"/>
    <w:rsid w:val="00534A2A"/>
    <w:rsid w:val="00536092"/>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62B1"/>
    <w:rsid w:val="00581B23"/>
    <w:rsid w:val="00582566"/>
    <w:rsid w:val="0058351F"/>
    <w:rsid w:val="00586842"/>
    <w:rsid w:val="005902E0"/>
    <w:rsid w:val="00591DF3"/>
    <w:rsid w:val="0059269E"/>
    <w:rsid w:val="00592737"/>
    <w:rsid w:val="005927AB"/>
    <w:rsid w:val="00593042"/>
    <w:rsid w:val="005A2422"/>
    <w:rsid w:val="005A26CC"/>
    <w:rsid w:val="005A6222"/>
    <w:rsid w:val="005A62BD"/>
    <w:rsid w:val="005A6CAD"/>
    <w:rsid w:val="005A79A0"/>
    <w:rsid w:val="005B058F"/>
    <w:rsid w:val="005B2E8D"/>
    <w:rsid w:val="005B4315"/>
    <w:rsid w:val="005B46E0"/>
    <w:rsid w:val="005B66A6"/>
    <w:rsid w:val="005B721F"/>
    <w:rsid w:val="005C0D36"/>
    <w:rsid w:val="005C2C95"/>
    <w:rsid w:val="005C2DBE"/>
    <w:rsid w:val="005C5ACD"/>
    <w:rsid w:val="005C64C5"/>
    <w:rsid w:val="005C6697"/>
    <w:rsid w:val="005C743C"/>
    <w:rsid w:val="005C74B3"/>
    <w:rsid w:val="005C7C1B"/>
    <w:rsid w:val="005D03E1"/>
    <w:rsid w:val="005D06F6"/>
    <w:rsid w:val="005D23F7"/>
    <w:rsid w:val="005D2C41"/>
    <w:rsid w:val="005D36AC"/>
    <w:rsid w:val="005D67B0"/>
    <w:rsid w:val="005D7C87"/>
    <w:rsid w:val="005E2B9C"/>
    <w:rsid w:val="005E3F14"/>
    <w:rsid w:val="005E580A"/>
    <w:rsid w:val="005E6DBB"/>
    <w:rsid w:val="005E7F6F"/>
    <w:rsid w:val="005F3A2C"/>
    <w:rsid w:val="005F46FD"/>
    <w:rsid w:val="005F7A22"/>
    <w:rsid w:val="005F7A3B"/>
    <w:rsid w:val="00600A14"/>
    <w:rsid w:val="006025F2"/>
    <w:rsid w:val="00602A68"/>
    <w:rsid w:val="0060377F"/>
    <w:rsid w:val="006037AB"/>
    <w:rsid w:val="00603EF7"/>
    <w:rsid w:val="00604F2E"/>
    <w:rsid w:val="00606FC0"/>
    <w:rsid w:val="0060776D"/>
    <w:rsid w:val="00607D45"/>
    <w:rsid w:val="006118A1"/>
    <w:rsid w:val="0061211C"/>
    <w:rsid w:val="00612735"/>
    <w:rsid w:val="0061499F"/>
    <w:rsid w:val="00614A7F"/>
    <w:rsid w:val="00614C47"/>
    <w:rsid w:val="006159FC"/>
    <w:rsid w:val="006160FE"/>
    <w:rsid w:val="006201FE"/>
    <w:rsid w:val="006216B6"/>
    <w:rsid w:val="006218BF"/>
    <w:rsid w:val="0062675C"/>
    <w:rsid w:val="00626E3C"/>
    <w:rsid w:val="0062749C"/>
    <w:rsid w:val="00627622"/>
    <w:rsid w:val="006322A8"/>
    <w:rsid w:val="00634766"/>
    <w:rsid w:val="00635AB3"/>
    <w:rsid w:val="00635CF3"/>
    <w:rsid w:val="006408C3"/>
    <w:rsid w:val="00645455"/>
    <w:rsid w:val="0064583F"/>
    <w:rsid w:val="00646AE6"/>
    <w:rsid w:val="00647268"/>
    <w:rsid w:val="0065024B"/>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87F15"/>
    <w:rsid w:val="00690949"/>
    <w:rsid w:val="006919EC"/>
    <w:rsid w:val="00692220"/>
    <w:rsid w:val="00693415"/>
    <w:rsid w:val="00694C7A"/>
    <w:rsid w:val="006964D4"/>
    <w:rsid w:val="006A0CD2"/>
    <w:rsid w:val="006A1721"/>
    <w:rsid w:val="006A1D7A"/>
    <w:rsid w:val="006A27ED"/>
    <w:rsid w:val="006A366F"/>
    <w:rsid w:val="006A7254"/>
    <w:rsid w:val="006A75A8"/>
    <w:rsid w:val="006B0402"/>
    <w:rsid w:val="006B11F9"/>
    <w:rsid w:val="006B136E"/>
    <w:rsid w:val="006B2181"/>
    <w:rsid w:val="006B35D3"/>
    <w:rsid w:val="006B36F7"/>
    <w:rsid w:val="006B3A41"/>
    <w:rsid w:val="006B5C7D"/>
    <w:rsid w:val="006B7AF1"/>
    <w:rsid w:val="006C1134"/>
    <w:rsid w:val="006C5266"/>
    <w:rsid w:val="006C7738"/>
    <w:rsid w:val="006D04FA"/>
    <w:rsid w:val="006D05C3"/>
    <w:rsid w:val="006D0E41"/>
    <w:rsid w:val="006D22F3"/>
    <w:rsid w:val="006D4FC4"/>
    <w:rsid w:val="006E0738"/>
    <w:rsid w:val="006E0EDA"/>
    <w:rsid w:val="006E113C"/>
    <w:rsid w:val="006E2523"/>
    <w:rsid w:val="006E3328"/>
    <w:rsid w:val="006E5098"/>
    <w:rsid w:val="006E5258"/>
    <w:rsid w:val="006E5C1E"/>
    <w:rsid w:val="006E6397"/>
    <w:rsid w:val="006E698D"/>
    <w:rsid w:val="006F16D7"/>
    <w:rsid w:val="006F18BE"/>
    <w:rsid w:val="006F5663"/>
    <w:rsid w:val="006F7CF0"/>
    <w:rsid w:val="00700308"/>
    <w:rsid w:val="0070079C"/>
    <w:rsid w:val="00700E2B"/>
    <w:rsid w:val="00702257"/>
    <w:rsid w:val="00702CD1"/>
    <w:rsid w:val="00703EBE"/>
    <w:rsid w:val="00704569"/>
    <w:rsid w:val="007046F6"/>
    <w:rsid w:val="00705EAC"/>
    <w:rsid w:val="0070723A"/>
    <w:rsid w:val="007074A5"/>
    <w:rsid w:val="00712065"/>
    <w:rsid w:val="00714474"/>
    <w:rsid w:val="00715C40"/>
    <w:rsid w:val="00716D54"/>
    <w:rsid w:val="00717E6F"/>
    <w:rsid w:val="00720B12"/>
    <w:rsid w:val="007218B9"/>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4EEE"/>
    <w:rsid w:val="00755772"/>
    <w:rsid w:val="00755BCC"/>
    <w:rsid w:val="007561E5"/>
    <w:rsid w:val="00757837"/>
    <w:rsid w:val="00760387"/>
    <w:rsid w:val="00762A03"/>
    <w:rsid w:val="00763684"/>
    <w:rsid w:val="0076392A"/>
    <w:rsid w:val="00767E11"/>
    <w:rsid w:val="00771252"/>
    <w:rsid w:val="00771C27"/>
    <w:rsid w:val="007741E1"/>
    <w:rsid w:val="007764BA"/>
    <w:rsid w:val="007802CD"/>
    <w:rsid w:val="00780A64"/>
    <w:rsid w:val="00781FB4"/>
    <w:rsid w:val="00782D99"/>
    <w:rsid w:val="00782EB1"/>
    <w:rsid w:val="00783CA5"/>
    <w:rsid w:val="00784F66"/>
    <w:rsid w:val="007863E1"/>
    <w:rsid w:val="00786740"/>
    <w:rsid w:val="0078783B"/>
    <w:rsid w:val="00793CF0"/>
    <w:rsid w:val="007945C5"/>
    <w:rsid w:val="007961BD"/>
    <w:rsid w:val="00796245"/>
    <w:rsid w:val="007A18A4"/>
    <w:rsid w:val="007A1BC3"/>
    <w:rsid w:val="007A2518"/>
    <w:rsid w:val="007A3323"/>
    <w:rsid w:val="007A4750"/>
    <w:rsid w:val="007A624D"/>
    <w:rsid w:val="007A6796"/>
    <w:rsid w:val="007A7271"/>
    <w:rsid w:val="007A7603"/>
    <w:rsid w:val="007B24EF"/>
    <w:rsid w:val="007B6962"/>
    <w:rsid w:val="007B6DA5"/>
    <w:rsid w:val="007C0B9B"/>
    <w:rsid w:val="007C1828"/>
    <w:rsid w:val="007C2CF4"/>
    <w:rsid w:val="007C480D"/>
    <w:rsid w:val="007C67BC"/>
    <w:rsid w:val="007C72B1"/>
    <w:rsid w:val="007D1C4B"/>
    <w:rsid w:val="007D726F"/>
    <w:rsid w:val="007E08BA"/>
    <w:rsid w:val="007E7981"/>
    <w:rsid w:val="007F0284"/>
    <w:rsid w:val="007F0FFE"/>
    <w:rsid w:val="007F1BD0"/>
    <w:rsid w:val="007F40B4"/>
    <w:rsid w:val="007F577D"/>
    <w:rsid w:val="007F76C5"/>
    <w:rsid w:val="007F7941"/>
    <w:rsid w:val="008035CB"/>
    <w:rsid w:val="00805331"/>
    <w:rsid w:val="008055CB"/>
    <w:rsid w:val="008105CC"/>
    <w:rsid w:val="0081251A"/>
    <w:rsid w:val="0081314F"/>
    <w:rsid w:val="00815530"/>
    <w:rsid w:val="00816E25"/>
    <w:rsid w:val="00820D46"/>
    <w:rsid w:val="00823423"/>
    <w:rsid w:val="00823A93"/>
    <w:rsid w:val="008246CC"/>
    <w:rsid w:val="00824BEC"/>
    <w:rsid w:val="00826252"/>
    <w:rsid w:val="00826774"/>
    <w:rsid w:val="00830206"/>
    <w:rsid w:val="00830242"/>
    <w:rsid w:val="00830DC9"/>
    <w:rsid w:val="008317B2"/>
    <w:rsid w:val="008336E3"/>
    <w:rsid w:val="008356AB"/>
    <w:rsid w:val="00835CF6"/>
    <w:rsid w:val="00837258"/>
    <w:rsid w:val="008376EC"/>
    <w:rsid w:val="00842A16"/>
    <w:rsid w:val="008438D6"/>
    <w:rsid w:val="00843C66"/>
    <w:rsid w:val="00844561"/>
    <w:rsid w:val="0084461F"/>
    <w:rsid w:val="0084567E"/>
    <w:rsid w:val="00846818"/>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9A0"/>
    <w:rsid w:val="00875F2E"/>
    <w:rsid w:val="008800AB"/>
    <w:rsid w:val="008812E0"/>
    <w:rsid w:val="00882012"/>
    <w:rsid w:val="008827C6"/>
    <w:rsid w:val="00885E8B"/>
    <w:rsid w:val="00886E54"/>
    <w:rsid w:val="00890FB1"/>
    <w:rsid w:val="008910FA"/>
    <w:rsid w:val="00893B21"/>
    <w:rsid w:val="00895627"/>
    <w:rsid w:val="00895D4C"/>
    <w:rsid w:val="00896B9D"/>
    <w:rsid w:val="00897305"/>
    <w:rsid w:val="008A0E41"/>
    <w:rsid w:val="008B3745"/>
    <w:rsid w:val="008B3CD3"/>
    <w:rsid w:val="008B5278"/>
    <w:rsid w:val="008B561F"/>
    <w:rsid w:val="008B6AEC"/>
    <w:rsid w:val="008C0CC0"/>
    <w:rsid w:val="008C18C4"/>
    <w:rsid w:val="008C1F05"/>
    <w:rsid w:val="008C4F68"/>
    <w:rsid w:val="008C584B"/>
    <w:rsid w:val="008C6BC8"/>
    <w:rsid w:val="008C7044"/>
    <w:rsid w:val="008D2EEE"/>
    <w:rsid w:val="008D4C39"/>
    <w:rsid w:val="008D4FB8"/>
    <w:rsid w:val="008E02A6"/>
    <w:rsid w:val="008E0D06"/>
    <w:rsid w:val="008E13D1"/>
    <w:rsid w:val="008E48CC"/>
    <w:rsid w:val="008E5213"/>
    <w:rsid w:val="008E523F"/>
    <w:rsid w:val="008F1EA7"/>
    <w:rsid w:val="008F2EDA"/>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224FF"/>
    <w:rsid w:val="00924CA4"/>
    <w:rsid w:val="00926119"/>
    <w:rsid w:val="00926D2A"/>
    <w:rsid w:val="009314E3"/>
    <w:rsid w:val="0093221C"/>
    <w:rsid w:val="0093231F"/>
    <w:rsid w:val="00932D4C"/>
    <w:rsid w:val="00932EC5"/>
    <w:rsid w:val="0093369C"/>
    <w:rsid w:val="00937BF8"/>
    <w:rsid w:val="00940E2E"/>
    <w:rsid w:val="00942C6D"/>
    <w:rsid w:val="00943B4C"/>
    <w:rsid w:val="00945870"/>
    <w:rsid w:val="00945ECD"/>
    <w:rsid w:val="009476F2"/>
    <w:rsid w:val="00950BF9"/>
    <w:rsid w:val="009552BC"/>
    <w:rsid w:val="0095708F"/>
    <w:rsid w:val="00957AAB"/>
    <w:rsid w:val="0096120E"/>
    <w:rsid w:val="0096194D"/>
    <w:rsid w:val="00961B08"/>
    <w:rsid w:val="00961B72"/>
    <w:rsid w:val="00964CAE"/>
    <w:rsid w:val="00970338"/>
    <w:rsid w:val="00971655"/>
    <w:rsid w:val="00972E8C"/>
    <w:rsid w:val="00974666"/>
    <w:rsid w:val="00975B30"/>
    <w:rsid w:val="00976095"/>
    <w:rsid w:val="00976F45"/>
    <w:rsid w:val="00976F79"/>
    <w:rsid w:val="0097780F"/>
    <w:rsid w:val="00980565"/>
    <w:rsid w:val="00981E81"/>
    <w:rsid w:val="00984742"/>
    <w:rsid w:val="009848A8"/>
    <w:rsid w:val="00985614"/>
    <w:rsid w:val="00985851"/>
    <w:rsid w:val="00985BB0"/>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05A"/>
    <w:rsid w:val="009E1117"/>
    <w:rsid w:val="009E138C"/>
    <w:rsid w:val="009E18E9"/>
    <w:rsid w:val="009E35C4"/>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20FFE"/>
    <w:rsid w:val="00A2228E"/>
    <w:rsid w:val="00A225A6"/>
    <w:rsid w:val="00A23243"/>
    <w:rsid w:val="00A23600"/>
    <w:rsid w:val="00A25363"/>
    <w:rsid w:val="00A33930"/>
    <w:rsid w:val="00A36228"/>
    <w:rsid w:val="00A37ECE"/>
    <w:rsid w:val="00A4063B"/>
    <w:rsid w:val="00A420D4"/>
    <w:rsid w:val="00A465B0"/>
    <w:rsid w:val="00A532D1"/>
    <w:rsid w:val="00A55409"/>
    <w:rsid w:val="00A56E9D"/>
    <w:rsid w:val="00A56ED7"/>
    <w:rsid w:val="00A60168"/>
    <w:rsid w:val="00A6092D"/>
    <w:rsid w:val="00A63F79"/>
    <w:rsid w:val="00A6562F"/>
    <w:rsid w:val="00A6653F"/>
    <w:rsid w:val="00A70167"/>
    <w:rsid w:val="00A74A23"/>
    <w:rsid w:val="00A8098C"/>
    <w:rsid w:val="00A80D27"/>
    <w:rsid w:val="00A82EDF"/>
    <w:rsid w:val="00A85020"/>
    <w:rsid w:val="00A904AC"/>
    <w:rsid w:val="00A90C95"/>
    <w:rsid w:val="00A92456"/>
    <w:rsid w:val="00A9473C"/>
    <w:rsid w:val="00A948A5"/>
    <w:rsid w:val="00A96183"/>
    <w:rsid w:val="00A9743F"/>
    <w:rsid w:val="00A975D5"/>
    <w:rsid w:val="00AA0199"/>
    <w:rsid w:val="00AA0353"/>
    <w:rsid w:val="00AA039B"/>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63CE"/>
    <w:rsid w:val="00AD002C"/>
    <w:rsid w:val="00AD1945"/>
    <w:rsid w:val="00AD2208"/>
    <w:rsid w:val="00AD2FA0"/>
    <w:rsid w:val="00AD5321"/>
    <w:rsid w:val="00AE04D1"/>
    <w:rsid w:val="00AE112D"/>
    <w:rsid w:val="00AE11DC"/>
    <w:rsid w:val="00AE3943"/>
    <w:rsid w:val="00AE3A22"/>
    <w:rsid w:val="00AF1151"/>
    <w:rsid w:val="00AF1ACA"/>
    <w:rsid w:val="00AF21F0"/>
    <w:rsid w:val="00AF281A"/>
    <w:rsid w:val="00AF4CF1"/>
    <w:rsid w:val="00AF6FFC"/>
    <w:rsid w:val="00B002AA"/>
    <w:rsid w:val="00B0325F"/>
    <w:rsid w:val="00B03DD8"/>
    <w:rsid w:val="00B042C5"/>
    <w:rsid w:val="00B05EDE"/>
    <w:rsid w:val="00B068C2"/>
    <w:rsid w:val="00B06F11"/>
    <w:rsid w:val="00B1003A"/>
    <w:rsid w:val="00B12948"/>
    <w:rsid w:val="00B159E4"/>
    <w:rsid w:val="00B15C83"/>
    <w:rsid w:val="00B16585"/>
    <w:rsid w:val="00B169E7"/>
    <w:rsid w:val="00B17AF0"/>
    <w:rsid w:val="00B21308"/>
    <w:rsid w:val="00B21D5E"/>
    <w:rsid w:val="00B254EC"/>
    <w:rsid w:val="00B26AC6"/>
    <w:rsid w:val="00B27606"/>
    <w:rsid w:val="00B30AE0"/>
    <w:rsid w:val="00B3344D"/>
    <w:rsid w:val="00B34189"/>
    <w:rsid w:val="00B354A2"/>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60320"/>
    <w:rsid w:val="00B609B6"/>
    <w:rsid w:val="00B635B1"/>
    <w:rsid w:val="00B6430E"/>
    <w:rsid w:val="00B64972"/>
    <w:rsid w:val="00B6554A"/>
    <w:rsid w:val="00B662A7"/>
    <w:rsid w:val="00B6674D"/>
    <w:rsid w:val="00B67315"/>
    <w:rsid w:val="00B70423"/>
    <w:rsid w:val="00B70FC8"/>
    <w:rsid w:val="00B719C9"/>
    <w:rsid w:val="00B72A85"/>
    <w:rsid w:val="00B73821"/>
    <w:rsid w:val="00B74421"/>
    <w:rsid w:val="00B75CFC"/>
    <w:rsid w:val="00B75E35"/>
    <w:rsid w:val="00B779AF"/>
    <w:rsid w:val="00B83501"/>
    <w:rsid w:val="00B875AB"/>
    <w:rsid w:val="00B906C6"/>
    <w:rsid w:val="00B918B9"/>
    <w:rsid w:val="00B924AF"/>
    <w:rsid w:val="00B94ACB"/>
    <w:rsid w:val="00B96E21"/>
    <w:rsid w:val="00BA2087"/>
    <w:rsid w:val="00BA312D"/>
    <w:rsid w:val="00BA3CE5"/>
    <w:rsid w:val="00BA4926"/>
    <w:rsid w:val="00BB1350"/>
    <w:rsid w:val="00BB20E7"/>
    <w:rsid w:val="00BB2579"/>
    <w:rsid w:val="00BB26BF"/>
    <w:rsid w:val="00BB3A16"/>
    <w:rsid w:val="00BB74A2"/>
    <w:rsid w:val="00BB75F4"/>
    <w:rsid w:val="00BC0D8F"/>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6969"/>
    <w:rsid w:val="00C076BD"/>
    <w:rsid w:val="00C07A43"/>
    <w:rsid w:val="00C116F1"/>
    <w:rsid w:val="00C11DF6"/>
    <w:rsid w:val="00C13D55"/>
    <w:rsid w:val="00C17795"/>
    <w:rsid w:val="00C21375"/>
    <w:rsid w:val="00C24952"/>
    <w:rsid w:val="00C24A4C"/>
    <w:rsid w:val="00C26872"/>
    <w:rsid w:val="00C277C5"/>
    <w:rsid w:val="00C27A78"/>
    <w:rsid w:val="00C30263"/>
    <w:rsid w:val="00C309A3"/>
    <w:rsid w:val="00C31443"/>
    <w:rsid w:val="00C32DEF"/>
    <w:rsid w:val="00C35DF1"/>
    <w:rsid w:val="00C36316"/>
    <w:rsid w:val="00C36BE8"/>
    <w:rsid w:val="00C374C5"/>
    <w:rsid w:val="00C405CD"/>
    <w:rsid w:val="00C40F8B"/>
    <w:rsid w:val="00C44250"/>
    <w:rsid w:val="00C4580A"/>
    <w:rsid w:val="00C46569"/>
    <w:rsid w:val="00C47660"/>
    <w:rsid w:val="00C47782"/>
    <w:rsid w:val="00C503FC"/>
    <w:rsid w:val="00C50506"/>
    <w:rsid w:val="00C51CEA"/>
    <w:rsid w:val="00C51D12"/>
    <w:rsid w:val="00C52909"/>
    <w:rsid w:val="00C53B35"/>
    <w:rsid w:val="00C53BE7"/>
    <w:rsid w:val="00C54656"/>
    <w:rsid w:val="00C5477D"/>
    <w:rsid w:val="00C55704"/>
    <w:rsid w:val="00C56EE9"/>
    <w:rsid w:val="00C6048D"/>
    <w:rsid w:val="00C61624"/>
    <w:rsid w:val="00C61DA1"/>
    <w:rsid w:val="00C624EF"/>
    <w:rsid w:val="00C6329C"/>
    <w:rsid w:val="00C65839"/>
    <w:rsid w:val="00C66C21"/>
    <w:rsid w:val="00C67EB1"/>
    <w:rsid w:val="00C67EBA"/>
    <w:rsid w:val="00C73F00"/>
    <w:rsid w:val="00C7768D"/>
    <w:rsid w:val="00C77FFA"/>
    <w:rsid w:val="00C81F2D"/>
    <w:rsid w:val="00C824C0"/>
    <w:rsid w:val="00C93034"/>
    <w:rsid w:val="00C9584B"/>
    <w:rsid w:val="00C959F5"/>
    <w:rsid w:val="00CA1ADE"/>
    <w:rsid w:val="00CA20BE"/>
    <w:rsid w:val="00CA281D"/>
    <w:rsid w:val="00CA28FB"/>
    <w:rsid w:val="00CA6E3E"/>
    <w:rsid w:val="00CB27B7"/>
    <w:rsid w:val="00CB343A"/>
    <w:rsid w:val="00CB358B"/>
    <w:rsid w:val="00CB45DC"/>
    <w:rsid w:val="00CB71E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49DA"/>
    <w:rsid w:val="00CE67A5"/>
    <w:rsid w:val="00CF2289"/>
    <w:rsid w:val="00CF31BD"/>
    <w:rsid w:val="00CF473A"/>
    <w:rsid w:val="00CF4DDA"/>
    <w:rsid w:val="00CF61B9"/>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0D6"/>
    <w:rsid w:val="00D21289"/>
    <w:rsid w:val="00D21F09"/>
    <w:rsid w:val="00D22777"/>
    <w:rsid w:val="00D2406F"/>
    <w:rsid w:val="00D2534E"/>
    <w:rsid w:val="00D25783"/>
    <w:rsid w:val="00D30AD1"/>
    <w:rsid w:val="00D331EF"/>
    <w:rsid w:val="00D343C2"/>
    <w:rsid w:val="00D3545C"/>
    <w:rsid w:val="00D36BC9"/>
    <w:rsid w:val="00D36BCF"/>
    <w:rsid w:val="00D372DA"/>
    <w:rsid w:val="00D3733B"/>
    <w:rsid w:val="00D423D7"/>
    <w:rsid w:val="00D42750"/>
    <w:rsid w:val="00D454D8"/>
    <w:rsid w:val="00D45E02"/>
    <w:rsid w:val="00D46B6D"/>
    <w:rsid w:val="00D46D1C"/>
    <w:rsid w:val="00D51DA9"/>
    <w:rsid w:val="00D52AB0"/>
    <w:rsid w:val="00D53496"/>
    <w:rsid w:val="00D55009"/>
    <w:rsid w:val="00D55564"/>
    <w:rsid w:val="00D570FC"/>
    <w:rsid w:val="00D61EBE"/>
    <w:rsid w:val="00D62331"/>
    <w:rsid w:val="00D63986"/>
    <w:rsid w:val="00D63A7F"/>
    <w:rsid w:val="00D653BE"/>
    <w:rsid w:val="00D66629"/>
    <w:rsid w:val="00D679F2"/>
    <w:rsid w:val="00D74D7C"/>
    <w:rsid w:val="00D7649B"/>
    <w:rsid w:val="00D76B27"/>
    <w:rsid w:val="00D80F39"/>
    <w:rsid w:val="00D80F7B"/>
    <w:rsid w:val="00D8127E"/>
    <w:rsid w:val="00D81D92"/>
    <w:rsid w:val="00D822BE"/>
    <w:rsid w:val="00D8551A"/>
    <w:rsid w:val="00D87228"/>
    <w:rsid w:val="00D87621"/>
    <w:rsid w:val="00D90288"/>
    <w:rsid w:val="00D916FD"/>
    <w:rsid w:val="00D930CC"/>
    <w:rsid w:val="00D93610"/>
    <w:rsid w:val="00D95FB7"/>
    <w:rsid w:val="00D97965"/>
    <w:rsid w:val="00DA2733"/>
    <w:rsid w:val="00DA4ADA"/>
    <w:rsid w:val="00DA5769"/>
    <w:rsid w:val="00DA79D0"/>
    <w:rsid w:val="00DA7A57"/>
    <w:rsid w:val="00DB1B39"/>
    <w:rsid w:val="00DB2661"/>
    <w:rsid w:val="00DB3889"/>
    <w:rsid w:val="00DB51D9"/>
    <w:rsid w:val="00DB6DAE"/>
    <w:rsid w:val="00DB7823"/>
    <w:rsid w:val="00DB7AC7"/>
    <w:rsid w:val="00DC2E95"/>
    <w:rsid w:val="00DC355F"/>
    <w:rsid w:val="00DC3868"/>
    <w:rsid w:val="00DC5C81"/>
    <w:rsid w:val="00DC6DEA"/>
    <w:rsid w:val="00DC7F8F"/>
    <w:rsid w:val="00DD0098"/>
    <w:rsid w:val="00DD068D"/>
    <w:rsid w:val="00DD4780"/>
    <w:rsid w:val="00DD6782"/>
    <w:rsid w:val="00DD67DB"/>
    <w:rsid w:val="00DD79BD"/>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31DA"/>
    <w:rsid w:val="00DF4001"/>
    <w:rsid w:val="00DF66B8"/>
    <w:rsid w:val="00DF70E3"/>
    <w:rsid w:val="00DF788E"/>
    <w:rsid w:val="00E03C62"/>
    <w:rsid w:val="00E03F84"/>
    <w:rsid w:val="00E04648"/>
    <w:rsid w:val="00E06064"/>
    <w:rsid w:val="00E06A6E"/>
    <w:rsid w:val="00E10F0F"/>
    <w:rsid w:val="00E115D5"/>
    <w:rsid w:val="00E120A9"/>
    <w:rsid w:val="00E124F2"/>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4F70"/>
    <w:rsid w:val="00E37BEF"/>
    <w:rsid w:val="00E405CE"/>
    <w:rsid w:val="00E420F8"/>
    <w:rsid w:val="00E454DF"/>
    <w:rsid w:val="00E4673D"/>
    <w:rsid w:val="00E50DE8"/>
    <w:rsid w:val="00E5226E"/>
    <w:rsid w:val="00E52321"/>
    <w:rsid w:val="00E538E1"/>
    <w:rsid w:val="00E54411"/>
    <w:rsid w:val="00E56942"/>
    <w:rsid w:val="00E57AC4"/>
    <w:rsid w:val="00E6073C"/>
    <w:rsid w:val="00E6385D"/>
    <w:rsid w:val="00E6532D"/>
    <w:rsid w:val="00E65A74"/>
    <w:rsid w:val="00E70900"/>
    <w:rsid w:val="00E711B9"/>
    <w:rsid w:val="00E71795"/>
    <w:rsid w:val="00E73613"/>
    <w:rsid w:val="00E7578F"/>
    <w:rsid w:val="00E77FD2"/>
    <w:rsid w:val="00E80098"/>
    <w:rsid w:val="00E80298"/>
    <w:rsid w:val="00E810C4"/>
    <w:rsid w:val="00E811FD"/>
    <w:rsid w:val="00E81FF2"/>
    <w:rsid w:val="00E82755"/>
    <w:rsid w:val="00E834A6"/>
    <w:rsid w:val="00E8534B"/>
    <w:rsid w:val="00E86739"/>
    <w:rsid w:val="00E87750"/>
    <w:rsid w:val="00E87823"/>
    <w:rsid w:val="00E90928"/>
    <w:rsid w:val="00E91194"/>
    <w:rsid w:val="00E91364"/>
    <w:rsid w:val="00E93C10"/>
    <w:rsid w:val="00E9468B"/>
    <w:rsid w:val="00E95EA1"/>
    <w:rsid w:val="00E97032"/>
    <w:rsid w:val="00EA00FA"/>
    <w:rsid w:val="00EA06DF"/>
    <w:rsid w:val="00EA1FED"/>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D0704"/>
    <w:rsid w:val="00ED530E"/>
    <w:rsid w:val="00ED5C31"/>
    <w:rsid w:val="00ED5D61"/>
    <w:rsid w:val="00ED600B"/>
    <w:rsid w:val="00ED6A42"/>
    <w:rsid w:val="00ED6F52"/>
    <w:rsid w:val="00EE0B6F"/>
    <w:rsid w:val="00EE102E"/>
    <w:rsid w:val="00EE3453"/>
    <w:rsid w:val="00EE437B"/>
    <w:rsid w:val="00EE70EA"/>
    <w:rsid w:val="00EE7E38"/>
    <w:rsid w:val="00EF0F48"/>
    <w:rsid w:val="00EF1ABE"/>
    <w:rsid w:val="00EF6588"/>
    <w:rsid w:val="00EF797A"/>
    <w:rsid w:val="00F00729"/>
    <w:rsid w:val="00F00CB3"/>
    <w:rsid w:val="00F01684"/>
    <w:rsid w:val="00F02163"/>
    <w:rsid w:val="00F02FF7"/>
    <w:rsid w:val="00F0322E"/>
    <w:rsid w:val="00F03590"/>
    <w:rsid w:val="00F03B30"/>
    <w:rsid w:val="00F1005A"/>
    <w:rsid w:val="00F1036E"/>
    <w:rsid w:val="00F109D7"/>
    <w:rsid w:val="00F10D63"/>
    <w:rsid w:val="00F1119F"/>
    <w:rsid w:val="00F122C7"/>
    <w:rsid w:val="00F13C18"/>
    <w:rsid w:val="00F14B52"/>
    <w:rsid w:val="00F15975"/>
    <w:rsid w:val="00F15C97"/>
    <w:rsid w:val="00F166A0"/>
    <w:rsid w:val="00F17F95"/>
    <w:rsid w:val="00F20017"/>
    <w:rsid w:val="00F207DB"/>
    <w:rsid w:val="00F20AFD"/>
    <w:rsid w:val="00F2349C"/>
    <w:rsid w:val="00F23C56"/>
    <w:rsid w:val="00F261D4"/>
    <w:rsid w:val="00F27A8E"/>
    <w:rsid w:val="00F30229"/>
    <w:rsid w:val="00F32FAE"/>
    <w:rsid w:val="00F33F90"/>
    <w:rsid w:val="00F34D09"/>
    <w:rsid w:val="00F37BC1"/>
    <w:rsid w:val="00F37E56"/>
    <w:rsid w:val="00F37F23"/>
    <w:rsid w:val="00F37F43"/>
    <w:rsid w:val="00F40B0B"/>
    <w:rsid w:val="00F40E65"/>
    <w:rsid w:val="00F42735"/>
    <w:rsid w:val="00F42E0E"/>
    <w:rsid w:val="00F43A1A"/>
    <w:rsid w:val="00F441A3"/>
    <w:rsid w:val="00F450CA"/>
    <w:rsid w:val="00F463FB"/>
    <w:rsid w:val="00F47A3C"/>
    <w:rsid w:val="00F51632"/>
    <w:rsid w:val="00F51B85"/>
    <w:rsid w:val="00F5281D"/>
    <w:rsid w:val="00F528F4"/>
    <w:rsid w:val="00F52D3B"/>
    <w:rsid w:val="00F532E0"/>
    <w:rsid w:val="00F5343A"/>
    <w:rsid w:val="00F5385C"/>
    <w:rsid w:val="00F53EC9"/>
    <w:rsid w:val="00F562C4"/>
    <w:rsid w:val="00F56CE1"/>
    <w:rsid w:val="00F6071E"/>
    <w:rsid w:val="00F624CF"/>
    <w:rsid w:val="00F626B2"/>
    <w:rsid w:val="00F637E9"/>
    <w:rsid w:val="00F63EBD"/>
    <w:rsid w:val="00F64B5A"/>
    <w:rsid w:val="00F65367"/>
    <w:rsid w:val="00F66027"/>
    <w:rsid w:val="00F6674D"/>
    <w:rsid w:val="00F67CC7"/>
    <w:rsid w:val="00F707F3"/>
    <w:rsid w:val="00F70D5B"/>
    <w:rsid w:val="00F74C02"/>
    <w:rsid w:val="00F77096"/>
    <w:rsid w:val="00F777D7"/>
    <w:rsid w:val="00F80845"/>
    <w:rsid w:val="00F80C48"/>
    <w:rsid w:val="00F81C1D"/>
    <w:rsid w:val="00F8269B"/>
    <w:rsid w:val="00F8303A"/>
    <w:rsid w:val="00F84E5D"/>
    <w:rsid w:val="00F85E7A"/>
    <w:rsid w:val="00F86C8B"/>
    <w:rsid w:val="00F913C5"/>
    <w:rsid w:val="00F92580"/>
    <w:rsid w:val="00F93640"/>
    <w:rsid w:val="00F9477B"/>
    <w:rsid w:val="00F94B69"/>
    <w:rsid w:val="00F97816"/>
    <w:rsid w:val="00FA1133"/>
    <w:rsid w:val="00FB0E38"/>
    <w:rsid w:val="00FB286D"/>
    <w:rsid w:val="00FB2CBF"/>
    <w:rsid w:val="00FB4373"/>
    <w:rsid w:val="00FB49DA"/>
    <w:rsid w:val="00FB5842"/>
    <w:rsid w:val="00FB6435"/>
    <w:rsid w:val="00FC1A5B"/>
    <w:rsid w:val="00FC1B3D"/>
    <w:rsid w:val="00FC4D26"/>
    <w:rsid w:val="00FC5519"/>
    <w:rsid w:val="00FC5FF2"/>
    <w:rsid w:val="00FC7C8C"/>
    <w:rsid w:val="00FD0D40"/>
    <w:rsid w:val="00FD623D"/>
    <w:rsid w:val="00FE1A62"/>
    <w:rsid w:val="00FE1C27"/>
    <w:rsid w:val="00FE21D8"/>
    <w:rsid w:val="00FE4520"/>
    <w:rsid w:val="00FE7C9B"/>
    <w:rsid w:val="00FF1F2D"/>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hyperlink" Target="https://platformazakupowa.pl/pn/mszan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8B31C0F8-145F-4155-93EE-496E8C3D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20</Pages>
  <Words>9760</Words>
  <Characters>58564</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42</cp:revision>
  <cp:lastPrinted>2023-01-23T14:09:00Z</cp:lastPrinted>
  <dcterms:created xsi:type="dcterms:W3CDTF">2023-04-12T07:29:00Z</dcterms:created>
  <dcterms:modified xsi:type="dcterms:W3CDTF">2023-04-13T12:04:00Z</dcterms:modified>
</cp:coreProperties>
</file>