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3CC435" w14:textId="77777777" w:rsidR="0044302F" w:rsidRDefault="0044302F" w:rsidP="0044302F">
      <w:pPr>
        <w:keepNext/>
        <w:widowControl w:val="0"/>
        <w:pBdr>
          <w:top w:val="single" w:sz="4" w:space="1" w:color="auto"/>
        </w:pBdr>
        <w:autoSpaceDE w:val="0"/>
        <w:autoSpaceDN w:val="0"/>
        <w:adjustRightInd w:val="0"/>
        <w:spacing w:line="240" w:lineRule="auto"/>
        <w:jc w:val="right"/>
        <w:outlineLvl w:val="0"/>
        <w:rPr>
          <w:rFonts w:ascii="Calibri" w:hAnsi="Calibri" w:cs="Calibri"/>
          <w:b/>
          <w:bCs/>
          <w:sz w:val="21"/>
          <w:szCs w:val="21"/>
        </w:rPr>
      </w:pPr>
      <w:bookmarkStart w:id="0" w:name="_oppp2o7lxjd8" w:colFirst="0" w:colLast="0"/>
      <w:bookmarkEnd w:id="0"/>
    </w:p>
    <w:p w14:paraId="1D3A2E8E" w14:textId="3E7561FC" w:rsidR="00D5503D" w:rsidRPr="00D82940" w:rsidRDefault="00D5503D" w:rsidP="00D5503D">
      <w:pPr>
        <w:keepNext/>
        <w:widowControl w:val="0"/>
        <w:autoSpaceDE w:val="0"/>
        <w:autoSpaceDN w:val="0"/>
        <w:adjustRightInd w:val="0"/>
        <w:spacing w:line="240" w:lineRule="auto"/>
        <w:jc w:val="right"/>
        <w:outlineLvl w:val="0"/>
        <w:rPr>
          <w:rFonts w:ascii="Calibri" w:hAnsi="Calibri" w:cs="Calibri"/>
          <w:b/>
          <w:bCs/>
          <w:sz w:val="21"/>
          <w:szCs w:val="21"/>
        </w:rPr>
      </w:pPr>
      <w:r w:rsidRPr="00D82940">
        <w:rPr>
          <w:rFonts w:ascii="Calibri" w:hAnsi="Calibri" w:cs="Calibri"/>
          <w:b/>
          <w:bCs/>
          <w:sz w:val="21"/>
          <w:szCs w:val="21"/>
        </w:rPr>
        <w:t xml:space="preserve">Załącznik nr </w:t>
      </w:r>
      <w:r>
        <w:rPr>
          <w:rFonts w:ascii="Calibri" w:hAnsi="Calibri" w:cs="Calibri"/>
          <w:b/>
          <w:bCs/>
          <w:sz w:val="21"/>
          <w:szCs w:val="21"/>
        </w:rPr>
        <w:t>1</w:t>
      </w:r>
      <w:r w:rsidRPr="00D82940">
        <w:rPr>
          <w:rFonts w:ascii="Calibri" w:hAnsi="Calibri" w:cs="Calibri"/>
          <w:b/>
          <w:bCs/>
          <w:sz w:val="21"/>
          <w:szCs w:val="21"/>
        </w:rPr>
        <w:t xml:space="preserve"> </w:t>
      </w:r>
      <w:r w:rsidR="0041165A">
        <w:rPr>
          <w:rFonts w:ascii="Calibri" w:hAnsi="Calibri" w:cs="Calibri"/>
          <w:b/>
          <w:bCs/>
          <w:sz w:val="21"/>
          <w:szCs w:val="21"/>
        </w:rPr>
        <w:t xml:space="preserve">do SWZ </w:t>
      </w:r>
    </w:p>
    <w:p w14:paraId="03603BBE" w14:textId="77777777" w:rsidR="0044302F" w:rsidRDefault="00D5503D" w:rsidP="00D5503D">
      <w:pPr>
        <w:widowControl w:val="0"/>
        <w:autoSpaceDE w:val="0"/>
        <w:autoSpaceDN w:val="0"/>
        <w:adjustRightInd w:val="0"/>
        <w:spacing w:line="240" w:lineRule="auto"/>
        <w:jc w:val="center"/>
        <w:rPr>
          <w:rFonts w:ascii="Calibri" w:hAnsi="Calibri" w:cs="Calibri"/>
          <w:b/>
          <w:bCs/>
          <w:sz w:val="21"/>
          <w:szCs w:val="21"/>
        </w:rPr>
      </w:pPr>
      <w:r w:rsidRPr="00D82940">
        <w:rPr>
          <w:rFonts w:ascii="Calibri" w:hAnsi="Calibri" w:cs="Calibri"/>
          <w:b/>
          <w:bCs/>
          <w:sz w:val="21"/>
          <w:szCs w:val="21"/>
        </w:rPr>
        <w:t xml:space="preserve">                                                                                                                    </w:t>
      </w:r>
    </w:p>
    <w:p w14:paraId="5C18BE66" w14:textId="479A3E99" w:rsidR="00D5503D" w:rsidRDefault="0044302F" w:rsidP="0044302F">
      <w:pPr>
        <w:widowControl w:val="0"/>
        <w:autoSpaceDE w:val="0"/>
        <w:autoSpaceDN w:val="0"/>
        <w:adjustRightInd w:val="0"/>
        <w:spacing w:line="240" w:lineRule="auto"/>
        <w:jc w:val="right"/>
        <w:rPr>
          <w:rFonts w:ascii="Calibri" w:hAnsi="Calibri" w:cs="Calibri"/>
          <w:b/>
          <w:bCs/>
          <w:sz w:val="21"/>
          <w:szCs w:val="21"/>
        </w:rPr>
      </w:pPr>
      <w:r w:rsidRPr="0044302F">
        <w:rPr>
          <w:rFonts w:ascii="Calibri" w:hAnsi="Calibri" w:cs="Calibri"/>
          <w:b/>
          <w:bCs/>
          <w:sz w:val="21"/>
          <w:szCs w:val="21"/>
        </w:rPr>
        <w:t>Nr postępowania 379/2024/TP-I/DZP</w:t>
      </w:r>
    </w:p>
    <w:p w14:paraId="15950665" w14:textId="77777777" w:rsidR="00E54001" w:rsidRDefault="0044302F">
      <w:pPr>
        <w:pStyle w:val="Nagwek2"/>
        <w:spacing w:line="259" w:lineRule="auto"/>
      </w:pPr>
      <w:r w:rsidRPr="0044302F">
        <w:t>Opis przedmiotu zamówienia</w:t>
      </w:r>
      <w:r w:rsidR="00336C53">
        <w:t xml:space="preserve"> </w:t>
      </w:r>
      <w:r w:rsidR="00336C53" w:rsidRPr="00336C53">
        <w:t xml:space="preserve">– </w:t>
      </w:r>
    </w:p>
    <w:p w14:paraId="61F3AE25" w14:textId="39D75999" w:rsidR="0044302F" w:rsidRDefault="00336C53">
      <w:pPr>
        <w:pStyle w:val="Nagwek2"/>
        <w:spacing w:line="259" w:lineRule="auto"/>
      </w:pPr>
      <w:r w:rsidRPr="00336C53">
        <w:t>Wymagania techniczno-funkcjonalne</w:t>
      </w:r>
    </w:p>
    <w:p w14:paraId="3C4D2D77" w14:textId="0AB1CC34" w:rsidR="00812142" w:rsidRDefault="0078122E">
      <w:pPr>
        <w:pStyle w:val="Nagwek2"/>
        <w:spacing w:line="259" w:lineRule="auto"/>
      </w:pPr>
      <w:r>
        <w:t>Wymagania techniczne</w:t>
      </w:r>
      <w:r w:rsidR="0041165A">
        <w:t xml:space="preserve"> </w:t>
      </w:r>
    </w:p>
    <w:p w14:paraId="23220310" w14:textId="67487FBC" w:rsidR="00157914" w:rsidRPr="000721C7" w:rsidRDefault="00157914" w:rsidP="000721C7">
      <w:pPr>
        <w:spacing w:before="240" w:after="240"/>
        <w:jc w:val="both"/>
      </w:pPr>
      <w:r w:rsidRPr="000721C7">
        <w:t>Opisane wymagania techniczne zawierają rekomendowany zestaw technologii, ale dopuszczone są takie lub równoważne, zapewniające taką samą lub lepszą funkcjonalność.</w:t>
      </w:r>
    </w:p>
    <w:p w14:paraId="77D602F9" w14:textId="1C9277E7" w:rsidR="00812142" w:rsidRDefault="0078122E">
      <w:pPr>
        <w:spacing w:before="240" w:after="240"/>
        <w:rPr>
          <w:b/>
        </w:rPr>
      </w:pPr>
      <w:r>
        <w:rPr>
          <w:b/>
        </w:rPr>
        <w:t>Wymagania</w:t>
      </w:r>
      <w:r w:rsidR="007A2E03">
        <w:rPr>
          <w:b/>
        </w:rPr>
        <w:t xml:space="preserve"> techniczne</w:t>
      </w:r>
      <w:r>
        <w:rPr>
          <w:b/>
        </w:rPr>
        <w:t xml:space="preserve"> dotyczące </w:t>
      </w:r>
      <w:proofErr w:type="spellStart"/>
      <w:r>
        <w:rPr>
          <w:b/>
        </w:rPr>
        <w:t>backendu</w:t>
      </w:r>
      <w:proofErr w:type="spellEnd"/>
      <w:r>
        <w:rPr>
          <w:b/>
        </w:rPr>
        <w:t>:</w:t>
      </w:r>
    </w:p>
    <w:p w14:paraId="13001E93" w14:textId="77777777" w:rsidR="00622FD9" w:rsidRPr="00622FD9" w:rsidRDefault="00622FD9" w:rsidP="00622FD9">
      <w:pPr>
        <w:numPr>
          <w:ilvl w:val="0"/>
          <w:numId w:val="9"/>
        </w:numPr>
        <w:jc w:val="both"/>
      </w:pPr>
      <w:proofErr w:type="spellStart"/>
      <w:r w:rsidRPr="00622FD9">
        <w:t>Backend</w:t>
      </w:r>
      <w:proofErr w:type="spellEnd"/>
      <w:r w:rsidRPr="00622FD9">
        <w:t xml:space="preserve"> zostanie zrealizowany w PHP, w wersji przynajmniej 8.2.</w:t>
      </w:r>
    </w:p>
    <w:p w14:paraId="06A1A2F1" w14:textId="2E77F6F9" w:rsidR="00622FD9" w:rsidRPr="00622FD9" w:rsidRDefault="00622FD9" w:rsidP="00622FD9">
      <w:pPr>
        <w:numPr>
          <w:ilvl w:val="0"/>
          <w:numId w:val="9"/>
        </w:numPr>
        <w:jc w:val="both"/>
      </w:pPr>
      <w:r w:rsidRPr="00622FD9">
        <w:t xml:space="preserve">Zostanie użyta platforma "API Platform Framework" w preferowanej wersji </w:t>
      </w:r>
      <w:r w:rsidR="005341E9" w:rsidRPr="005341E9">
        <w:t>co najmniej</w:t>
      </w:r>
      <w:r w:rsidR="005341E9">
        <w:t xml:space="preserve"> </w:t>
      </w:r>
      <w:r w:rsidRPr="00622FD9">
        <w:t xml:space="preserve">3.3 opartej na </w:t>
      </w:r>
      <w:proofErr w:type="spellStart"/>
      <w:r w:rsidRPr="00622FD9">
        <w:t>Symfony</w:t>
      </w:r>
      <w:proofErr w:type="spellEnd"/>
      <w:r w:rsidRPr="00622FD9">
        <w:t>.</w:t>
      </w:r>
    </w:p>
    <w:p w14:paraId="01F49EDB" w14:textId="77777777" w:rsidR="00622FD9" w:rsidRPr="00622FD9" w:rsidRDefault="00622FD9" w:rsidP="00622FD9">
      <w:pPr>
        <w:numPr>
          <w:ilvl w:val="0"/>
          <w:numId w:val="9"/>
        </w:numPr>
        <w:jc w:val="both"/>
      </w:pPr>
      <w:r w:rsidRPr="00622FD9">
        <w:t xml:space="preserve">Baza danych </w:t>
      </w:r>
      <w:proofErr w:type="spellStart"/>
      <w:r w:rsidRPr="00622FD9">
        <w:t>PostgreSQL</w:t>
      </w:r>
      <w:proofErr w:type="spellEnd"/>
      <w:r w:rsidRPr="00622FD9">
        <w:t xml:space="preserve"> będzie w wersji co najmniej w wersji 12 i struktura bazy danych będzie w trzeciej postaci normalnej.</w:t>
      </w:r>
    </w:p>
    <w:p w14:paraId="207EE23C" w14:textId="77777777" w:rsidR="00622FD9" w:rsidRPr="00622FD9" w:rsidRDefault="00622FD9" w:rsidP="00622FD9">
      <w:pPr>
        <w:numPr>
          <w:ilvl w:val="1"/>
          <w:numId w:val="9"/>
        </w:numPr>
        <w:jc w:val="both"/>
      </w:pPr>
      <w:r w:rsidRPr="00622FD9">
        <w:t>Dzięki temu baza danych nie będzie narażona na zjawisko redundancji.</w:t>
      </w:r>
    </w:p>
    <w:p w14:paraId="3EB9C924" w14:textId="77777777" w:rsidR="00622FD9" w:rsidRPr="00622FD9" w:rsidRDefault="00622FD9" w:rsidP="00622FD9">
      <w:pPr>
        <w:numPr>
          <w:ilvl w:val="1"/>
          <w:numId w:val="9"/>
        </w:numPr>
        <w:jc w:val="both"/>
      </w:pPr>
      <w:r w:rsidRPr="00622FD9">
        <w:t>Zapewniona zostanie integralność danych.</w:t>
      </w:r>
    </w:p>
    <w:p w14:paraId="786638CA" w14:textId="77777777" w:rsidR="00622FD9" w:rsidRPr="00622FD9" w:rsidRDefault="00622FD9" w:rsidP="00622FD9">
      <w:pPr>
        <w:numPr>
          <w:ilvl w:val="1"/>
          <w:numId w:val="9"/>
        </w:numPr>
        <w:jc w:val="both"/>
      </w:pPr>
      <w:r w:rsidRPr="00622FD9">
        <w:t>Zdecydowanie poprawi się zarządzanie danymi.</w:t>
      </w:r>
    </w:p>
    <w:p w14:paraId="049D834A" w14:textId="77777777" w:rsidR="00622FD9" w:rsidRPr="00622FD9" w:rsidRDefault="00622FD9" w:rsidP="00622FD9">
      <w:pPr>
        <w:numPr>
          <w:ilvl w:val="1"/>
          <w:numId w:val="9"/>
        </w:numPr>
        <w:jc w:val="both"/>
      </w:pPr>
      <w:r w:rsidRPr="00622FD9">
        <w:t>Zwiększy się wydajność aplikacji, ponieważ mniejsze tabele są łatwiejsze do indeksowania oraz wykonywania na nich różnych operacji.</w:t>
      </w:r>
    </w:p>
    <w:p w14:paraId="29C2628F" w14:textId="77777777" w:rsidR="00622FD9" w:rsidRPr="00622FD9" w:rsidRDefault="00622FD9" w:rsidP="00622FD9">
      <w:pPr>
        <w:numPr>
          <w:ilvl w:val="0"/>
          <w:numId w:val="9"/>
        </w:numPr>
        <w:jc w:val="both"/>
      </w:pPr>
      <w:r w:rsidRPr="00622FD9">
        <w:t xml:space="preserve">Autoryzacja użytkowników oparta zostanie na mechanizmie </w:t>
      </w:r>
      <w:proofErr w:type="spellStart"/>
      <w:r w:rsidRPr="00622FD9">
        <w:t>tokenowym</w:t>
      </w:r>
      <w:proofErr w:type="spellEnd"/>
      <w:r w:rsidRPr="00622FD9">
        <w:t xml:space="preserve">, z </w:t>
      </w:r>
      <w:proofErr w:type="spellStart"/>
      <w:r w:rsidRPr="00622FD9">
        <w:t>tokenami</w:t>
      </w:r>
      <w:proofErr w:type="spellEnd"/>
      <w:r w:rsidRPr="00622FD9">
        <w:t>, które mają krótki czas życia, zwiększając bezpieczeństwo danych użytkowników.</w:t>
      </w:r>
    </w:p>
    <w:p w14:paraId="214BD607" w14:textId="77777777" w:rsidR="00622FD9" w:rsidRPr="00622FD9" w:rsidRDefault="00622FD9" w:rsidP="00622FD9">
      <w:pPr>
        <w:numPr>
          <w:ilvl w:val="0"/>
          <w:numId w:val="9"/>
        </w:numPr>
        <w:jc w:val="both"/>
      </w:pPr>
      <w:r w:rsidRPr="00622FD9">
        <w:t xml:space="preserve">Komunikacja na linii aplikacja mobilna – </w:t>
      </w:r>
      <w:proofErr w:type="spellStart"/>
      <w:r w:rsidRPr="00622FD9">
        <w:t>backend</w:t>
      </w:r>
      <w:proofErr w:type="spellEnd"/>
      <w:r w:rsidRPr="00622FD9">
        <w:t xml:space="preserve"> musi być zabezpieczona w taki sposób, żeby uniemożliwić dostęp osobom trzecim do prywatnych danych innych użytkowników, z wyjątkiem administratora, który ma możliwość dostępu do danych wszystkich użytkowników.</w:t>
      </w:r>
    </w:p>
    <w:p w14:paraId="755E885B" w14:textId="77777777" w:rsidR="00622FD9" w:rsidRPr="00622FD9" w:rsidRDefault="00622FD9" w:rsidP="00622FD9">
      <w:pPr>
        <w:numPr>
          <w:ilvl w:val="0"/>
          <w:numId w:val="9"/>
        </w:numPr>
        <w:jc w:val="both"/>
      </w:pPr>
      <w:r w:rsidRPr="00622FD9">
        <w:t xml:space="preserve">Komunikacja między </w:t>
      </w:r>
      <w:proofErr w:type="spellStart"/>
      <w:r w:rsidRPr="00622FD9">
        <w:t>backendem</w:t>
      </w:r>
      <w:proofErr w:type="spellEnd"/>
      <w:r w:rsidRPr="00622FD9">
        <w:t xml:space="preserve"> a aplikacjami mobilnymi oraz webową będzie realizowana za pomocą </w:t>
      </w:r>
      <w:proofErr w:type="spellStart"/>
      <w:r w:rsidRPr="00622FD9">
        <w:t>GraphQL</w:t>
      </w:r>
      <w:proofErr w:type="spellEnd"/>
      <w:r w:rsidRPr="00622FD9">
        <w:t>, co umożliwi efektywne zarządzanie wymianą danych.</w:t>
      </w:r>
    </w:p>
    <w:p w14:paraId="6578BAB6" w14:textId="77777777" w:rsidR="004866C9" w:rsidRPr="00622FD9" w:rsidRDefault="004866C9" w:rsidP="004866C9">
      <w:pPr>
        <w:numPr>
          <w:ilvl w:val="0"/>
          <w:numId w:val="9"/>
        </w:numPr>
        <w:jc w:val="both"/>
      </w:pPr>
      <w:r w:rsidRPr="00622FD9">
        <w:t xml:space="preserve">Należy zadbać o to, aby średni czas odpowiedzi </w:t>
      </w:r>
      <w:proofErr w:type="spellStart"/>
      <w:r w:rsidRPr="00622FD9">
        <w:t>backendu</w:t>
      </w:r>
      <w:proofErr w:type="spellEnd"/>
      <w:r w:rsidRPr="00622FD9">
        <w:t xml:space="preserve"> był poniżej jednej sekundy.</w:t>
      </w:r>
    </w:p>
    <w:p w14:paraId="16B118BE" w14:textId="77777777" w:rsidR="00812142" w:rsidRDefault="00812142">
      <w:pPr>
        <w:spacing w:before="240" w:after="240"/>
        <w:ind w:left="720"/>
        <w:rPr>
          <w:lang w:val="pl-PL"/>
        </w:rPr>
      </w:pPr>
    </w:p>
    <w:p w14:paraId="4C447479" w14:textId="77777777" w:rsidR="0044302F" w:rsidRDefault="0044302F">
      <w:pPr>
        <w:spacing w:before="240" w:after="240"/>
        <w:ind w:left="720"/>
        <w:rPr>
          <w:lang w:val="pl-PL"/>
        </w:rPr>
      </w:pPr>
    </w:p>
    <w:p w14:paraId="08536CCA" w14:textId="77777777" w:rsidR="0044302F" w:rsidRPr="00622FD9" w:rsidRDefault="0044302F">
      <w:pPr>
        <w:spacing w:before="240" w:after="240"/>
        <w:ind w:left="720"/>
        <w:rPr>
          <w:lang w:val="pl-PL"/>
        </w:rPr>
      </w:pPr>
    </w:p>
    <w:p w14:paraId="230EE1A7" w14:textId="6A4EA04B" w:rsidR="00812142" w:rsidRDefault="0078122E">
      <w:pPr>
        <w:spacing w:before="240" w:after="240"/>
        <w:rPr>
          <w:b/>
        </w:rPr>
      </w:pPr>
      <w:r>
        <w:rPr>
          <w:b/>
        </w:rPr>
        <w:t xml:space="preserve">Wymagania </w:t>
      </w:r>
      <w:r w:rsidR="007A2E03">
        <w:rPr>
          <w:b/>
        </w:rPr>
        <w:t xml:space="preserve">techniczne </w:t>
      </w:r>
      <w:r>
        <w:rPr>
          <w:b/>
        </w:rPr>
        <w:t>dotyczące aplikacji mobilnej:</w:t>
      </w:r>
    </w:p>
    <w:p w14:paraId="269E58D5" w14:textId="77777777" w:rsidR="00622FD9" w:rsidRPr="00622FD9" w:rsidRDefault="00622FD9" w:rsidP="00622FD9">
      <w:pPr>
        <w:numPr>
          <w:ilvl w:val="0"/>
          <w:numId w:val="9"/>
        </w:numPr>
        <w:jc w:val="both"/>
      </w:pPr>
      <w:r w:rsidRPr="00622FD9">
        <w:t xml:space="preserve">Aplikacja zostanie stworzona przy wykorzystaniu technologii </w:t>
      </w:r>
      <w:proofErr w:type="spellStart"/>
      <w:r w:rsidRPr="00622FD9">
        <w:t>Flutter</w:t>
      </w:r>
      <w:proofErr w:type="spellEnd"/>
      <w:r w:rsidRPr="00622FD9">
        <w:t>, która służy do unifikacji bazy kodowej, co minimalizuje ryzyko błędów przy projektowaniu aplikacji dla różnych platform, takich jak Android i iOS.</w:t>
      </w:r>
    </w:p>
    <w:p w14:paraId="23C2A1A5" w14:textId="77777777" w:rsidR="00622FD9" w:rsidRPr="00622FD9" w:rsidRDefault="00622FD9" w:rsidP="00622FD9">
      <w:pPr>
        <w:numPr>
          <w:ilvl w:val="0"/>
          <w:numId w:val="9"/>
        </w:numPr>
        <w:jc w:val="both"/>
      </w:pPr>
      <w:r w:rsidRPr="00622FD9">
        <w:t>Aplikacja musi zostać wydana na platformy Android i iOS, dostarczając publiczny dostęp do oprogramowania.</w:t>
      </w:r>
    </w:p>
    <w:p w14:paraId="7CC00E9B" w14:textId="77777777" w:rsidR="00622FD9" w:rsidRPr="00622FD9" w:rsidRDefault="00622FD9" w:rsidP="00622FD9">
      <w:pPr>
        <w:numPr>
          <w:ilvl w:val="0"/>
          <w:numId w:val="9"/>
        </w:numPr>
        <w:jc w:val="both"/>
      </w:pPr>
      <w:r w:rsidRPr="00622FD9">
        <w:t xml:space="preserve">Zarządzanie stanem aplikacji będzie realizowane przy użyciu </w:t>
      </w:r>
      <w:proofErr w:type="spellStart"/>
      <w:r w:rsidRPr="00622FD9">
        <w:t>Riverpod</w:t>
      </w:r>
      <w:proofErr w:type="spellEnd"/>
      <w:r w:rsidRPr="00622FD9">
        <w:t xml:space="preserve">, a autoryzacja użytkowników oparta zostanie na mechanizmie </w:t>
      </w:r>
      <w:proofErr w:type="spellStart"/>
      <w:r w:rsidRPr="00622FD9">
        <w:t>tokenowym</w:t>
      </w:r>
      <w:proofErr w:type="spellEnd"/>
      <w:r w:rsidRPr="00622FD9">
        <w:t xml:space="preserve"> przy użyciu </w:t>
      </w:r>
      <w:proofErr w:type="spellStart"/>
      <w:r w:rsidRPr="00622FD9">
        <w:t>tokenów</w:t>
      </w:r>
      <w:proofErr w:type="spellEnd"/>
      <w:r w:rsidRPr="00622FD9">
        <w:t>, które mają krótki czas życia, zwiększając bezpieczeństwo danych użytkowników.</w:t>
      </w:r>
    </w:p>
    <w:p w14:paraId="6EFD3E13" w14:textId="77777777" w:rsidR="00622FD9" w:rsidRPr="00622FD9" w:rsidRDefault="00622FD9" w:rsidP="00622FD9">
      <w:pPr>
        <w:numPr>
          <w:ilvl w:val="0"/>
          <w:numId w:val="9"/>
        </w:numPr>
        <w:jc w:val="both"/>
      </w:pPr>
      <w:r w:rsidRPr="00622FD9">
        <w:t xml:space="preserve">Biblioteka </w:t>
      </w:r>
      <w:proofErr w:type="spellStart"/>
      <w:r w:rsidRPr="00622FD9">
        <w:t>flutter_secure_storage</w:t>
      </w:r>
      <w:proofErr w:type="spellEnd"/>
      <w:r w:rsidRPr="00622FD9">
        <w:t xml:space="preserve"> będzie używana do bezpiecznego przechowywania </w:t>
      </w:r>
      <w:proofErr w:type="spellStart"/>
      <w:r w:rsidRPr="00622FD9">
        <w:t>tokenów</w:t>
      </w:r>
      <w:proofErr w:type="spellEnd"/>
      <w:r w:rsidRPr="00622FD9">
        <w:t>.</w:t>
      </w:r>
    </w:p>
    <w:p w14:paraId="04436328" w14:textId="77777777" w:rsidR="00622FD9" w:rsidRPr="00622FD9" w:rsidRDefault="00622FD9" w:rsidP="00622FD9">
      <w:pPr>
        <w:numPr>
          <w:ilvl w:val="0"/>
          <w:numId w:val="9"/>
        </w:numPr>
        <w:jc w:val="both"/>
      </w:pPr>
      <w:r w:rsidRPr="00622FD9">
        <w:t xml:space="preserve">Wdrożenie mechanizmów </w:t>
      </w:r>
      <w:proofErr w:type="spellStart"/>
      <w:r w:rsidRPr="00622FD9">
        <w:t>cache'owania</w:t>
      </w:r>
      <w:proofErr w:type="spellEnd"/>
      <w:r w:rsidRPr="00622FD9">
        <w:t>, szczególnie dla obrazów, co ograniczy obciążenie sieciowe i serwerowe.</w:t>
      </w:r>
    </w:p>
    <w:p w14:paraId="51C59110" w14:textId="77777777" w:rsidR="00D5503D" w:rsidRPr="00622FD9" w:rsidRDefault="00D5503D">
      <w:pPr>
        <w:spacing w:before="240" w:after="240"/>
        <w:ind w:left="720"/>
      </w:pPr>
    </w:p>
    <w:p w14:paraId="235AE13F" w14:textId="4C404D7B" w:rsidR="00812142" w:rsidRDefault="0078122E">
      <w:pPr>
        <w:spacing w:before="240" w:after="240"/>
        <w:rPr>
          <w:b/>
        </w:rPr>
      </w:pPr>
      <w:r>
        <w:rPr>
          <w:b/>
        </w:rPr>
        <w:t>Wymagania</w:t>
      </w:r>
      <w:r w:rsidR="007A2E03">
        <w:rPr>
          <w:b/>
        </w:rPr>
        <w:t xml:space="preserve"> techniczne</w:t>
      </w:r>
      <w:r>
        <w:rPr>
          <w:b/>
        </w:rPr>
        <w:t xml:space="preserve"> dotyczące </w:t>
      </w:r>
      <w:proofErr w:type="spellStart"/>
      <w:r>
        <w:rPr>
          <w:b/>
        </w:rPr>
        <w:t>frontendu</w:t>
      </w:r>
      <w:proofErr w:type="spellEnd"/>
      <w:r>
        <w:rPr>
          <w:b/>
        </w:rPr>
        <w:t>:</w:t>
      </w:r>
    </w:p>
    <w:p w14:paraId="57BD98D8" w14:textId="77777777" w:rsidR="00622FD9" w:rsidRPr="00622FD9" w:rsidRDefault="00622FD9" w:rsidP="00622FD9">
      <w:pPr>
        <w:numPr>
          <w:ilvl w:val="0"/>
          <w:numId w:val="13"/>
        </w:numPr>
        <w:jc w:val="both"/>
      </w:pPr>
      <w:proofErr w:type="spellStart"/>
      <w:r w:rsidRPr="00622FD9">
        <w:t>Frontend</w:t>
      </w:r>
      <w:proofErr w:type="spellEnd"/>
      <w:r w:rsidRPr="00622FD9">
        <w:t xml:space="preserve"> aplikacji zostanie zrealizowany przy użyciu </w:t>
      </w:r>
      <w:proofErr w:type="spellStart"/>
      <w:r w:rsidRPr="00622FD9">
        <w:t>frameworka</w:t>
      </w:r>
      <w:proofErr w:type="spellEnd"/>
      <w:r w:rsidRPr="00622FD9">
        <w:t xml:space="preserve"> Vue.js.</w:t>
      </w:r>
    </w:p>
    <w:p w14:paraId="79936E35" w14:textId="77777777" w:rsidR="00622FD9" w:rsidRPr="00622FD9" w:rsidRDefault="00622FD9" w:rsidP="00622FD9">
      <w:pPr>
        <w:numPr>
          <w:ilvl w:val="0"/>
          <w:numId w:val="13"/>
        </w:numPr>
        <w:jc w:val="both"/>
      </w:pPr>
      <w:r w:rsidRPr="00622FD9">
        <w:t xml:space="preserve">Kod będzie sprawdzany przy użyciu </w:t>
      </w:r>
      <w:proofErr w:type="spellStart"/>
      <w:r w:rsidRPr="00622FD9">
        <w:t>ESLinta</w:t>
      </w:r>
      <w:proofErr w:type="spellEnd"/>
      <w:r w:rsidRPr="00622FD9">
        <w:t xml:space="preserve"> w celu utrzymania spójności i poprawności programistycznej.</w:t>
      </w:r>
    </w:p>
    <w:p w14:paraId="27F7E642" w14:textId="77777777" w:rsidR="00622FD9" w:rsidRPr="00622FD9" w:rsidRDefault="00622FD9" w:rsidP="00622FD9">
      <w:pPr>
        <w:numPr>
          <w:ilvl w:val="0"/>
          <w:numId w:val="13"/>
        </w:numPr>
        <w:jc w:val="both"/>
      </w:pPr>
      <w:r w:rsidRPr="00622FD9">
        <w:t xml:space="preserve">Typowanie statyczne danych będzie wykorzystane za pomocą </w:t>
      </w:r>
      <w:proofErr w:type="spellStart"/>
      <w:r w:rsidRPr="00622FD9">
        <w:t>TypeScripta</w:t>
      </w:r>
      <w:proofErr w:type="spellEnd"/>
      <w:r w:rsidRPr="00622FD9">
        <w:t xml:space="preserve"> w celu kontroli typów danych.</w:t>
      </w:r>
    </w:p>
    <w:p w14:paraId="6C494751" w14:textId="77777777" w:rsidR="00622FD9" w:rsidRPr="00622FD9" w:rsidRDefault="00622FD9" w:rsidP="00622FD9">
      <w:pPr>
        <w:numPr>
          <w:ilvl w:val="0"/>
          <w:numId w:val="13"/>
        </w:numPr>
        <w:jc w:val="both"/>
      </w:pPr>
      <w:r w:rsidRPr="00622FD9">
        <w:t xml:space="preserve">W celu zoptymalizowania wydajności, zostanie zastosowana minimalizacja liczby zapytań do </w:t>
      </w:r>
      <w:proofErr w:type="spellStart"/>
      <w:r w:rsidRPr="00622FD9">
        <w:t>backendu</w:t>
      </w:r>
      <w:proofErr w:type="spellEnd"/>
      <w:r w:rsidRPr="00622FD9">
        <w:t>.</w:t>
      </w:r>
    </w:p>
    <w:p w14:paraId="5241EA5B" w14:textId="77777777" w:rsidR="00622FD9" w:rsidRPr="00622FD9" w:rsidRDefault="00622FD9" w:rsidP="00622FD9">
      <w:pPr>
        <w:numPr>
          <w:ilvl w:val="0"/>
          <w:numId w:val="13"/>
        </w:numPr>
        <w:jc w:val="both"/>
      </w:pPr>
      <w:r w:rsidRPr="00622FD9">
        <w:t>Wykorzystana zostanie paginacja, aby pobierać tylko niezbędne dane potrzebne do bieżącego ich wyświetlenia użytkownikowi, to skróci czas ładowania i ograniczy ruch sieciowy, poprawiając ogólny komfort użytkowania aplikacji.</w:t>
      </w:r>
    </w:p>
    <w:p w14:paraId="45C88F88" w14:textId="77777777" w:rsidR="00622FD9" w:rsidRPr="00622FD9" w:rsidRDefault="00622FD9" w:rsidP="00622FD9">
      <w:pPr>
        <w:numPr>
          <w:ilvl w:val="0"/>
          <w:numId w:val="13"/>
        </w:numPr>
        <w:jc w:val="both"/>
      </w:pPr>
      <w:r w:rsidRPr="00622FD9">
        <w:t xml:space="preserve">Warstwa wizualna aplikacji będzie tworzona przy pomocy biblioteki </w:t>
      </w:r>
      <w:proofErr w:type="spellStart"/>
      <w:r w:rsidRPr="00622FD9">
        <w:t>Tailwind</w:t>
      </w:r>
      <w:proofErr w:type="spellEnd"/>
      <w:r w:rsidRPr="00622FD9">
        <w:t xml:space="preserve"> CSS, co pozwoli na maksymalne skrócenie klas CSS.</w:t>
      </w:r>
    </w:p>
    <w:p w14:paraId="3A373284" w14:textId="77777777" w:rsidR="00622FD9" w:rsidRPr="00622FD9" w:rsidRDefault="00622FD9" w:rsidP="00622FD9">
      <w:pPr>
        <w:numPr>
          <w:ilvl w:val="0"/>
          <w:numId w:val="13"/>
        </w:numPr>
        <w:jc w:val="both"/>
      </w:pPr>
      <w:r w:rsidRPr="00622FD9">
        <w:t>Przeprowadzone zostaną testy manualne aplikacji w celu minimalizacji możliwości wystąpienia potencjalnych błędów aplikacji</w:t>
      </w:r>
    </w:p>
    <w:p w14:paraId="76EA3A76" w14:textId="77777777" w:rsidR="00812142" w:rsidRDefault="00812142">
      <w:pPr>
        <w:spacing w:before="240" w:after="240"/>
        <w:ind w:left="720"/>
      </w:pPr>
    </w:p>
    <w:p w14:paraId="12D1B23D" w14:textId="6740E3CB" w:rsidR="00812142" w:rsidRDefault="0078122E">
      <w:pPr>
        <w:spacing w:before="240" w:after="240"/>
        <w:rPr>
          <w:b/>
        </w:rPr>
      </w:pPr>
      <w:r>
        <w:rPr>
          <w:b/>
        </w:rPr>
        <w:t>Wymagania</w:t>
      </w:r>
      <w:r w:rsidR="007A2E03">
        <w:rPr>
          <w:b/>
        </w:rPr>
        <w:t xml:space="preserve"> techniczne</w:t>
      </w:r>
      <w:r>
        <w:rPr>
          <w:b/>
        </w:rPr>
        <w:t xml:space="preserve"> dotyczące serwera:</w:t>
      </w:r>
    </w:p>
    <w:p w14:paraId="11AF7AE5" w14:textId="19BF8763" w:rsidR="00812142" w:rsidRDefault="0078122E" w:rsidP="00622FD9">
      <w:pPr>
        <w:numPr>
          <w:ilvl w:val="0"/>
          <w:numId w:val="13"/>
        </w:numPr>
        <w:spacing w:before="240"/>
        <w:jc w:val="both"/>
        <w:rPr>
          <w:color w:val="000000"/>
        </w:rPr>
      </w:pPr>
      <w:r>
        <w:t>Zamawiający dostarczy zaplecze serwerowe</w:t>
      </w:r>
      <w:r w:rsidR="000214F7">
        <w:t>.</w:t>
      </w:r>
    </w:p>
    <w:p w14:paraId="140A6787" w14:textId="77777777" w:rsidR="00812142" w:rsidRDefault="0078122E" w:rsidP="00622FD9">
      <w:pPr>
        <w:numPr>
          <w:ilvl w:val="0"/>
          <w:numId w:val="13"/>
        </w:numPr>
        <w:jc w:val="both"/>
        <w:rPr>
          <w:color w:val="000000"/>
        </w:rPr>
      </w:pPr>
      <w:r>
        <w:t xml:space="preserve">Środowisko serwerowe aplikacji będzie oparte na VPS z systemem operacyjnym </w:t>
      </w:r>
      <w:proofErr w:type="spellStart"/>
      <w:r>
        <w:t>Debian</w:t>
      </w:r>
      <w:proofErr w:type="spellEnd"/>
      <w:r>
        <w:t>, w wersji przynajmniej 12.</w:t>
      </w:r>
    </w:p>
    <w:p w14:paraId="6E3272B1" w14:textId="77777777" w:rsidR="00812142" w:rsidRDefault="0078122E" w:rsidP="00622FD9">
      <w:pPr>
        <w:numPr>
          <w:ilvl w:val="0"/>
          <w:numId w:val="13"/>
        </w:numPr>
        <w:jc w:val="both"/>
        <w:rPr>
          <w:color w:val="000000"/>
        </w:rPr>
      </w:pPr>
      <w:r>
        <w:t xml:space="preserve">Konieczne będzie skonfigurowanie kontenerów dla </w:t>
      </w:r>
      <w:proofErr w:type="spellStart"/>
      <w:r>
        <w:t>frontendu</w:t>
      </w:r>
      <w:proofErr w:type="spellEnd"/>
      <w:r>
        <w:t xml:space="preserve"> i </w:t>
      </w:r>
      <w:proofErr w:type="spellStart"/>
      <w:r>
        <w:t>backendu</w:t>
      </w:r>
      <w:proofErr w:type="spellEnd"/>
      <w:r>
        <w:t xml:space="preserve"> oraz </w:t>
      </w:r>
      <w:proofErr w:type="spellStart"/>
      <w:r>
        <w:t>forward</w:t>
      </w:r>
      <w:proofErr w:type="spellEnd"/>
      <w:r>
        <w:t xml:space="preserve"> </w:t>
      </w:r>
      <w:proofErr w:type="spellStart"/>
      <w:r>
        <w:t>proxy</w:t>
      </w:r>
      <w:proofErr w:type="spellEnd"/>
      <w:r>
        <w:t xml:space="preserve"> w </w:t>
      </w:r>
      <w:proofErr w:type="spellStart"/>
      <w:r>
        <w:t>nginx</w:t>
      </w:r>
      <w:proofErr w:type="spellEnd"/>
      <w:r>
        <w:t>, które kieruje ruch na odpowiednie kontenery.</w:t>
      </w:r>
    </w:p>
    <w:p w14:paraId="2066E989" w14:textId="77777777" w:rsidR="00812142" w:rsidRDefault="0078122E" w:rsidP="00622FD9">
      <w:pPr>
        <w:numPr>
          <w:ilvl w:val="0"/>
          <w:numId w:val="13"/>
        </w:numPr>
        <w:jc w:val="both"/>
        <w:rPr>
          <w:color w:val="000000"/>
        </w:rPr>
      </w:pPr>
      <w:r>
        <w:t xml:space="preserve">Publicznie dostępne będą tylko porty 80 i 443, a połączenia wewnętrzne, takie jak dostęp do bazy danych, będą zabezpieczone serwerem </w:t>
      </w:r>
      <w:proofErr w:type="spellStart"/>
      <w:r>
        <w:t>OpenVPN</w:t>
      </w:r>
      <w:proofErr w:type="spellEnd"/>
      <w:r>
        <w:t>.</w:t>
      </w:r>
    </w:p>
    <w:p w14:paraId="271A0290" w14:textId="77777777" w:rsidR="00812142" w:rsidRDefault="0078122E" w:rsidP="00622FD9">
      <w:pPr>
        <w:numPr>
          <w:ilvl w:val="0"/>
          <w:numId w:val="13"/>
        </w:numPr>
        <w:spacing w:after="240"/>
        <w:jc w:val="both"/>
        <w:rPr>
          <w:color w:val="000000"/>
        </w:rPr>
      </w:pPr>
      <w:r>
        <w:t>Komunikacja musi odbywać się z użyciem certyfikatów SSL z kluczem o długości przekraczającej 1024 bity.</w:t>
      </w:r>
    </w:p>
    <w:p w14:paraId="77AE9342" w14:textId="02C643D2" w:rsidR="00812142" w:rsidRDefault="0078122E">
      <w:pPr>
        <w:pStyle w:val="Nagwek2"/>
        <w:spacing w:line="259" w:lineRule="auto"/>
        <w:rPr>
          <w:b/>
          <w:color w:val="000000"/>
          <w:sz w:val="26"/>
          <w:szCs w:val="26"/>
        </w:rPr>
      </w:pPr>
      <w:bookmarkStart w:id="1" w:name="_834ozui87spe" w:colFirst="0" w:colLast="0"/>
      <w:bookmarkEnd w:id="1"/>
      <w:r>
        <w:lastRenderedPageBreak/>
        <w:t>Wymagania funkcjonalne</w:t>
      </w:r>
    </w:p>
    <w:p w14:paraId="7F5451B2" w14:textId="77777777" w:rsidR="00812142" w:rsidRDefault="0078122E">
      <w:pPr>
        <w:pStyle w:val="Nagwek3"/>
        <w:keepNext w:val="0"/>
        <w:keepLines w:val="0"/>
        <w:spacing w:before="280"/>
        <w:rPr>
          <w:b/>
          <w:color w:val="000000"/>
          <w:sz w:val="26"/>
          <w:szCs w:val="26"/>
        </w:rPr>
      </w:pPr>
      <w:bookmarkStart w:id="2" w:name="_somzj7uwmqwk" w:colFirst="0" w:colLast="0"/>
      <w:bookmarkEnd w:id="2"/>
      <w:r>
        <w:rPr>
          <w:b/>
          <w:color w:val="000000"/>
          <w:sz w:val="26"/>
          <w:szCs w:val="26"/>
        </w:rPr>
        <w:t>Wstęp</w:t>
      </w:r>
    </w:p>
    <w:p w14:paraId="60CF0A21" w14:textId="2F8FBF8F" w:rsidR="00812142" w:rsidRDefault="0078122E" w:rsidP="007A2E03">
      <w:pPr>
        <w:spacing w:before="240" w:after="240"/>
        <w:jc w:val="both"/>
      </w:pPr>
      <w:r>
        <w:t xml:space="preserve">'Dziennik diety' to aplikacja przeznaczona do monitorowania i poprawy </w:t>
      </w:r>
      <w:r w:rsidR="000214F7">
        <w:t xml:space="preserve">zwyczajów </w:t>
      </w:r>
      <w:r>
        <w:t>żywieniowych użytkowników</w:t>
      </w:r>
      <w:r w:rsidR="005422D2">
        <w:t>, w tym osiągnięcia rekomendowanego poziomu spożycia produktów mleczarskich</w:t>
      </w:r>
      <w:r>
        <w:t xml:space="preserve">. Jej głównym celem jest zapewnienie narzędzia, które pomoże użytkownikom świadomie zarządzać swoją dietą, analizować spożycie różnych grup żywności oraz </w:t>
      </w:r>
      <w:r w:rsidR="009C0109">
        <w:t xml:space="preserve">osiągać </w:t>
      </w:r>
      <w:r>
        <w:t>ich zalecan</w:t>
      </w:r>
      <w:r w:rsidR="009C0109">
        <w:t xml:space="preserve">ą </w:t>
      </w:r>
      <w:r>
        <w:t>dzienn</w:t>
      </w:r>
      <w:r w:rsidR="009C0109">
        <w:t>ą lub tygodniową</w:t>
      </w:r>
      <w:r>
        <w:t xml:space="preserve"> </w:t>
      </w:r>
      <w:r w:rsidR="009C0109">
        <w:t>liczbę porcji</w:t>
      </w:r>
      <w:r>
        <w:t>.</w:t>
      </w:r>
    </w:p>
    <w:p w14:paraId="01C4868F" w14:textId="77777777" w:rsidR="00812142" w:rsidRDefault="0078122E" w:rsidP="007A2E03">
      <w:pPr>
        <w:spacing w:before="240" w:after="240"/>
        <w:jc w:val="both"/>
      </w:pPr>
      <w:r>
        <w:t>Podstawowe funkcjonalności aplikacji obejmują:</w:t>
      </w:r>
    </w:p>
    <w:p w14:paraId="6B6AC502" w14:textId="77777777" w:rsidR="00812142" w:rsidRDefault="0078122E" w:rsidP="007A2E03">
      <w:pPr>
        <w:spacing w:before="240" w:after="240"/>
        <w:jc w:val="both"/>
      </w:pPr>
      <w:r>
        <w:t>- Tworzenie indywidualnego profilu dietetycznego, który uwzględnia dane osobiste, preferencje żywieniowe, cel żywieniowy oraz ewentualne ograniczenia dietetyczne.</w:t>
      </w:r>
    </w:p>
    <w:p w14:paraId="7A14CC3F" w14:textId="0487AA63" w:rsidR="00812142" w:rsidRDefault="0078122E" w:rsidP="007A2E03">
      <w:pPr>
        <w:spacing w:before="240" w:after="240"/>
        <w:jc w:val="both"/>
      </w:pPr>
      <w:r>
        <w:t xml:space="preserve">- Dziennik spożycia, który pozwala na </w:t>
      </w:r>
      <w:r w:rsidR="009C0109">
        <w:t>rejestrowanie liczby porcji żywności</w:t>
      </w:r>
      <w:r>
        <w:t xml:space="preserve"> zjadanych przez użytkownika w ciągu dnia.</w:t>
      </w:r>
    </w:p>
    <w:p w14:paraId="0AEC7AA9" w14:textId="529A482A" w:rsidR="00812142" w:rsidRDefault="0078122E" w:rsidP="007A2E03">
      <w:pPr>
        <w:spacing w:before="240" w:after="240"/>
        <w:jc w:val="both"/>
      </w:pPr>
      <w:r>
        <w:t>- Analiza spożycia, prezentująca użytkownikowi, jakie grupy żywności zostały spożyte, w porównaniu do zalecan</w:t>
      </w:r>
      <w:r w:rsidR="009C0109">
        <w:t>ej</w:t>
      </w:r>
      <w:r>
        <w:t xml:space="preserve"> </w:t>
      </w:r>
      <w:r w:rsidR="009C0109">
        <w:t>dziennej lub tygodniowej liczby porcji</w:t>
      </w:r>
      <w:r>
        <w:t>.</w:t>
      </w:r>
    </w:p>
    <w:p w14:paraId="2D2A5CEB" w14:textId="77777777" w:rsidR="00812142" w:rsidRDefault="0078122E" w:rsidP="007A2E03">
      <w:pPr>
        <w:spacing w:before="240" w:after="240"/>
        <w:jc w:val="both"/>
      </w:pPr>
      <w:r>
        <w:t>- Edukacyjne materiały dotyczące zdrowego żywienia, które pomagają zrozumieć znaczenie różnych grup produktów i składników diety.</w:t>
      </w:r>
    </w:p>
    <w:p w14:paraId="4D3B6DB3" w14:textId="77777777" w:rsidR="00812142" w:rsidRDefault="0078122E" w:rsidP="007A2E03">
      <w:pPr>
        <w:spacing w:before="240" w:after="240"/>
        <w:jc w:val="both"/>
      </w:pPr>
      <w:r>
        <w:t xml:space="preserve">Aplikacja ma za zadanie również wzmacniać motywację użytkowników przez system osiągnięć, które można zdobywać poprzez realizację określonych celów żywieniowych. </w:t>
      </w:r>
    </w:p>
    <w:p w14:paraId="7BEC4D0E" w14:textId="77777777" w:rsidR="00812142" w:rsidRDefault="0078122E" w:rsidP="007A2E03">
      <w:pPr>
        <w:spacing w:before="240" w:after="240"/>
        <w:jc w:val="both"/>
      </w:pPr>
      <w:r>
        <w:t>Z punktu widzenia programistycznego, 'Dziennik diety' będzie korzystać z nowoczesnych technologii mobilnych i webowych, z dbałością o ochronę danych osobowych zgodnie z RODO. Aplikacja ma być dostępna na różne systemy operacyjne mobilne, takie jak iOS i Android, a także w formie aplikacji webowej.</w:t>
      </w:r>
    </w:p>
    <w:p w14:paraId="33551AE8" w14:textId="77777777" w:rsidR="00812142" w:rsidRDefault="0078122E" w:rsidP="007A2E03">
      <w:pPr>
        <w:spacing w:before="240" w:after="240"/>
        <w:jc w:val="both"/>
      </w:pPr>
      <w:r>
        <w:t>Korzyści wynikające z użycia 'Dziennika diety' dla użytkowników to nie tylko możliwość skuteczniejszej kontroli nad własnym żywieniem, ale również edukacja w zakresie zdrowego stylu życia, co może wpłynąć na ogólną poprawę zdrowia i samopoczucia. Aplikacja ma również potencjał do wykorzystania w programach promocji zdrowia prowadzonych przez pracodawców, szkoły czy instytucje publiczne, będąc narzędziem wspierającym profilaktykę zdrowotną i edukacyjną.</w:t>
      </w:r>
    </w:p>
    <w:p w14:paraId="62F603AE" w14:textId="77777777" w:rsidR="00812142" w:rsidRDefault="0078122E">
      <w:pPr>
        <w:pStyle w:val="Nagwek2"/>
        <w:keepNext w:val="0"/>
        <w:keepLines w:val="0"/>
        <w:spacing w:before="280"/>
      </w:pPr>
      <w:bookmarkStart w:id="3" w:name="_l0ops088q7c5" w:colFirst="0" w:colLast="0"/>
      <w:bookmarkEnd w:id="3"/>
      <w:r>
        <w:t>Warunki realizacji aplikacji "Dziennik diety"</w:t>
      </w:r>
    </w:p>
    <w:p w14:paraId="12F81C68" w14:textId="77777777" w:rsidR="00812142" w:rsidRDefault="0078122E" w:rsidP="007A2E03">
      <w:pPr>
        <w:numPr>
          <w:ilvl w:val="0"/>
          <w:numId w:val="10"/>
        </w:numPr>
        <w:spacing w:before="240"/>
        <w:jc w:val="both"/>
      </w:pPr>
      <w:r>
        <w:rPr>
          <w:b/>
        </w:rPr>
        <w:t>Język aplikacji:</w:t>
      </w:r>
      <w:r>
        <w:t xml:space="preserve"> Aplikacja "Dziennik diety" będzie dostępna wyłącznie w języku polskim.</w:t>
      </w:r>
    </w:p>
    <w:p w14:paraId="53666E5D" w14:textId="77777777" w:rsidR="00812142" w:rsidRDefault="0078122E" w:rsidP="007A2E03">
      <w:pPr>
        <w:numPr>
          <w:ilvl w:val="0"/>
          <w:numId w:val="10"/>
        </w:numPr>
        <w:jc w:val="both"/>
      </w:pPr>
      <w:r>
        <w:rPr>
          <w:b/>
        </w:rPr>
        <w:t>Logotyp:</w:t>
      </w:r>
      <w:r>
        <w:t xml:space="preserve"> Aktualny logotyp aplikacji "Dziennik diety" jest przykładowy i może być zmieniony po konsultacji ze Zamawiającym.</w:t>
      </w:r>
    </w:p>
    <w:p w14:paraId="1BA4C28D" w14:textId="4DAA18F2" w:rsidR="00812142" w:rsidRDefault="0078122E" w:rsidP="007A2E03">
      <w:pPr>
        <w:numPr>
          <w:ilvl w:val="0"/>
          <w:numId w:val="10"/>
        </w:numPr>
        <w:jc w:val="both"/>
      </w:pPr>
      <w:r>
        <w:rPr>
          <w:b/>
        </w:rPr>
        <w:t>Makiety aplikacji:</w:t>
      </w:r>
      <w:r>
        <w:t xml:space="preserve"> Prezentowane makiety odzwierciedlają koncept oraz minimalne wymagania technologiczne i użytkowe. Zawartość i funkcje mogą być dostosowywane </w:t>
      </w:r>
      <w:r>
        <w:lastRenderedPageBreak/>
        <w:t>w trakcie rozwoju projektu, zgodnie z ustaleniami ze Zamawiającym w rozsądnym zakresie.</w:t>
      </w:r>
    </w:p>
    <w:p w14:paraId="1AC849C1" w14:textId="77777777" w:rsidR="00812142" w:rsidRDefault="0078122E" w:rsidP="007A2E03">
      <w:pPr>
        <w:numPr>
          <w:ilvl w:val="0"/>
          <w:numId w:val="10"/>
        </w:numPr>
        <w:jc w:val="both"/>
      </w:pPr>
      <w:r>
        <w:rPr>
          <w:b/>
        </w:rPr>
        <w:t>Tekst w aplikacji:</w:t>
      </w:r>
      <w:r>
        <w:t xml:space="preserve"> Teksty wyświetlane na ekranach aplikacji są w prawie ostatecznej wersji, ale mogą być jeszcze dostosowywane w rozsądnym zakresie przed ostatecznym zatwierdzeniem.</w:t>
      </w:r>
    </w:p>
    <w:p w14:paraId="10C2433D" w14:textId="03CF648E" w:rsidR="00812142" w:rsidRDefault="0078122E" w:rsidP="007A2E03">
      <w:pPr>
        <w:numPr>
          <w:ilvl w:val="0"/>
          <w:numId w:val="10"/>
        </w:numPr>
        <w:jc w:val="both"/>
      </w:pPr>
      <w:r>
        <w:rPr>
          <w:b/>
        </w:rPr>
        <w:t>Grupy żywności:</w:t>
      </w:r>
      <w:r>
        <w:t xml:space="preserve"> Obecnie w aplikacji zdefiniowano 11 różnych grup żywności. Istnieje możliwość niewielkiego rozszerzenia tej listy w ramach przyszłych aktualizacji aplikacji (na oddzielne zlecenie).</w:t>
      </w:r>
    </w:p>
    <w:p w14:paraId="079A31A3" w14:textId="77777777" w:rsidR="00812142" w:rsidRDefault="0078122E" w:rsidP="007A2E03">
      <w:pPr>
        <w:numPr>
          <w:ilvl w:val="0"/>
          <w:numId w:val="10"/>
        </w:numPr>
        <w:jc w:val="both"/>
      </w:pPr>
      <w:r>
        <w:rPr>
          <w:b/>
        </w:rPr>
        <w:t>Podział treści na ekrany:</w:t>
      </w:r>
      <w:r>
        <w:t xml:space="preserve"> Propozycja podziału treści na poszczególne ekrany aplikacji ma charakter poglądowy i może zostać zmodyfikowana po konsultacji ze Zamawiającym.</w:t>
      </w:r>
    </w:p>
    <w:p w14:paraId="416EEFB7" w14:textId="77777777" w:rsidR="00812142" w:rsidRDefault="0078122E" w:rsidP="007A2E03">
      <w:pPr>
        <w:numPr>
          <w:ilvl w:val="0"/>
          <w:numId w:val="10"/>
        </w:numPr>
        <w:jc w:val="both"/>
      </w:pPr>
      <w:r>
        <w:rPr>
          <w:b/>
        </w:rPr>
        <w:t>Wykaz nazw żywności:</w:t>
      </w:r>
      <w:r>
        <w:t xml:space="preserve"> Zamawiający dostarczy listę od 10 do 20 nazw żywności dla każdej grupy, które zostaną umieszczone w przeznaczonym do tego miejscu w aplikacji.</w:t>
      </w:r>
    </w:p>
    <w:p w14:paraId="57EF0D7B" w14:textId="46514146" w:rsidR="00812142" w:rsidRDefault="0078122E" w:rsidP="007A2E03">
      <w:pPr>
        <w:numPr>
          <w:ilvl w:val="0"/>
          <w:numId w:val="10"/>
        </w:numPr>
        <w:jc w:val="both"/>
      </w:pPr>
      <w:r>
        <w:rPr>
          <w:b/>
        </w:rPr>
        <w:t>Obrazy wielkości porcji:</w:t>
      </w:r>
      <w:r>
        <w:t xml:space="preserve"> Wykonawca stworzy oryginalne obrazy przedstawiające przykładowe wielkości porcji (3-5 dla każdej grupy żywności), w tym ilustracje zaznaczające wielkość porcji jako część dłoni, na podstawie specyfikacji dostarczonej przez Zamawiając</w:t>
      </w:r>
      <w:r w:rsidR="00AA734A">
        <w:t>ego</w:t>
      </w:r>
      <w:r>
        <w:t>. Aktualne obrazy w makietach są przykładowe i pochodzą z dostępnych źródeł.</w:t>
      </w:r>
    </w:p>
    <w:p w14:paraId="08E504E6" w14:textId="46DEA19B" w:rsidR="00812142" w:rsidRDefault="0078122E" w:rsidP="007A2E03">
      <w:pPr>
        <w:numPr>
          <w:ilvl w:val="0"/>
          <w:numId w:val="10"/>
        </w:numPr>
        <w:spacing w:after="240"/>
        <w:jc w:val="both"/>
      </w:pPr>
      <w:r>
        <w:rPr>
          <w:b/>
        </w:rPr>
        <w:t>Ustalanie limitów spożycia:</w:t>
      </w:r>
      <w:r>
        <w:t xml:space="preserve"> Nie jest konieczne ustalenie górnego limitu liczby </w:t>
      </w:r>
      <w:r w:rsidR="00AA734A">
        <w:t xml:space="preserve">porcji żywności </w:t>
      </w:r>
      <w:r>
        <w:t xml:space="preserve">spożywanych </w:t>
      </w:r>
      <w:r w:rsidR="00AA734A">
        <w:t xml:space="preserve">w posiłkach lub jako przekąski </w:t>
      </w:r>
      <w:r>
        <w:t xml:space="preserve">w ciągu dnia w aplikacji "Dziennik diety". Choć technicznie możliwe jest zarejestrowanie bardzo dużej liczby </w:t>
      </w:r>
      <w:r w:rsidR="00AA734A">
        <w:t>porcji żywności</w:t>
      </w:r>
      <w:r>
        <w:t>, na przykład 40 razy na dzień, scenariusz taki wydaje się nieprawdopodobny w rzeczywistym kontekście żywieniowym. Należy jednak pamiętać, że w przypadku nieuczciwego wprowadzania danych przez użytkownika, wyniki śledzenia spożycia mogą być niewiarygodne. Aplikacja zakłada uczciwe korzystanie z niej przez użytkownika, gdyż manipulacja wynikami może prowadzić jedynie do osobistego zakłamania osiąganych rezultatów w kontekście zarządzania własną dietą.</w:t>
      </w:r>
    </w:p>
    <w:p w14:paraId="54F99D88" w14:textId="77777777" w:rsidR="00812142" w:rsidRDefault="0078122E">
      <w:pPr>
        <w:pStyle w:val="Nagwek2"/>
      </w:pPr>
      <w:bookmarkStart w:id="4" w:name="_4kx62jk78o1l" w:colFirst="0" w:colLast="0"/>
      <w:bookmarkEnd w:id="4"/>
      <w:r>
        <w:t>Opis szczegółowy aplikacji</w:t>
      </w:r>
    </w:p>
    <w:p w14:paraId="071D4A2B" w14:textId="77777777" w:rsidR="00812142" w:rsidRDefault="0078122E" w:rsidP="007A2E03">
      <w:pPr>
        <w:spacing w:before="240" w:after="240"/>
        <w:jc w:val="both"/>
      </w:pPr>
      <w:r>
        <w:t>Po uruchomieniu aplikacji, użytkownik zobaczy ekran startowy, przedstawiony na Ryc. 11. Ten ekran ma na celu wprowadzenie użytkownika w funkcjonalności oraz ogólny wygląd aplikacji. Po wybraniu przycisku "Rozpocznij", użytkownik zostanie przeniesiony na ekran tutorialu, który znajduje się na Ryc. 12.</w:t>
      </w:r>
    </w:p>
    <w:p w14:paraId="09B30C58" w14:textId="77777777" w:rsidR="00812142" w:rsidRDefault="0078122E" w:rsidP="007A2E03">
      <w:pPr>
        <w:spacing w:before="240" w:after="240"/>
        <w:jc w:val="both"/>
      </w:pPr>
      <w:r>
        <w:t>Tutorial pozwala użytkownikowi nawigować do kolejnych etapów przez przesunięcie palcem w lewo, a do wcześniejszych etapów przez przesunięcie w prawo. Jeżeli użytkownik zdecyduje się przerwać tutorial na dowolnym jego etapie, to po naciśnięciu przycisku "X" i ponownym uruchomieniu aplikacji, powróci na ekran startowy, przedstawiony na Ryc. 11.</w:t>
      </w:r>
    </w:p>
    <w:p w14:paraId="34ED52B4" w14:textId="77777777" w:rsidR="00812142" w:rsidRDefault="0078122E" w:rsidP="007A2E03">
      <w:pPr>
        <w:spacing w:before="240" w:after="240"/>
        <w:jc w:val="both"/>
      </w:pPr>
      <w:r>
        <w:t>Przesunięcie palcem w lewo na ostatnim kroku tutorialu, przedstawionym na Ryc. 14, przenosi użytkownika na ekran zgód RODO, o ile zgody te nie zostały wcześniej wyrażone. Gdy użytkownik znajduje się na pierwszym kroku tutorialu, przedstawionym na Ryc. 12, przesunięcie palcem w prawo spowoduje powrót na ekran startowy z Ryc. 11, o ile tutorial nie został uruchomiony z menu ustawień aplikacji.</w:t>
      </w:r>
    </w:p>
    <w:p w14:paraId="0F8A88DA" w14:textId="77777777" w:rsidR="00812142" w:rsidRDefault="0078122E" w:rsidP="007A2E03">
      <w:pPr>
        <w:spacing w:before="240" w:after="240"/>
        <w:jc w:val="both"/>
      </w:pPr>
      <w:r>
        <w:lastRenderedPageBreak/>
        <w:t>Po zakończeniu tutorialu, przedstawionym na Ryc. 12, 13 i 14, każdy użytkownik musi zaakceptować zgody RODO na Ryc. 14, aby móc w pełni korzystać z aplikacji. Po zaakceptowaniu zgód, przedstawionych na Ryc. 14, użytkownik zostanie przeniesiony na ekran główny, przedstawiony na Ryc. 17. W kolejnych uruchomieniach aplikacji, domyślnym ekranem, który będzie się wyświetlał, jest ekran główny z Ryc. 17.</w:t>
      </w:r>
    </w:p>
    <w:p w14:paraId="5A2F7859" w14:textId="17BA30EE" w:rsidR="00E47590" w:rsidRDefault="0078122E" w:rsidP="007A2E03">
      <w:pPr>
        <w:spacing w:before="240" w:after="240"/>
        <w:jc w:val="both"/>
      </w:pPr>
      <w:r>
        <w:t>Ekran główny podzielony jest na kilka części. Na górze ekranu znajdują się strzałki w lewo i w prawo, które służą do przełączania dat. Jeśli na przykład jest 12 czerwca 2024, kliknięcie w lewą strzałkę zmieni datę na 11 czerwca 2024, a dane na ekranie głównym aktualizują się do danych z tego dnia. Warto dodać, że jeżeli data wyświetlana na górze głównego ekranu aplikacji odpowiada dzisiejszej dacie, to kliknięcie strzałki w prawo nie powinno powodować przeskoku do następnego dnia. Poniżej znajduje się wyszukiwarka, a jeszcze niżej grupy żywności. W ramach każdej grupy żywności prezentowane są ikony symbolizujące daną grupę, tytuł, buzię wesołą lub smutną w zależności od spełnienia celu żyw</w:t>
      </w:r>
      <w:r w:rsidR="00501DFE">
        <w:t>ieniowego</w:t>
      </w:r>
      <w:r>
        <w:t xml:space="preserve">, średnia </w:t>
      </w:r>
      <w:r w:rsidR="00501DFE">
        <w:t>liczba porcji</w:t>
      </w:r>
      <w:r>
        <w:t>, cel żyw</w:t>
      </w:r>
      <w:r w:rsidR="00501DFE">
        <w:t>ieniowy</w:t>
      </w:r>
      <w:r>
        <w:t xml:space="preserve">, przyciski minus i plus, oraz pole z symbolami X przedstawiające </w:t>
      </w:r>
      <w:r w:rsidR="00501DFE">
        <w:t xml:space="preserve">liczbę </w:t>
      </w:r>
      <w:r>
        <w:t xml:space="preserve">spożytych </w:t>
      </w:r>
      <w:r w:rsidR="00501DFE">
        <w:t>porcji danej grupy żywności</w:t>
      </w:r>
      <w:r>
        <w:t xml:space="preserve">. Średnia </w:t>
      </w:r>
      <w:r w:rsidR="00501DFE">
        <w:t xml:space="preserve">liczba porcji żywności </w:t>
      </w:r>
      <w:r>
        <w:t>zawsze jest prezentowana w oparciu o najnowsze dane, niezależnie od ustawionej daty.</w:t>
      </w:r>
    </w:p>
    <w:p w14:paraId="50B0D548" w14:textId="01331517" w:rsidR="00812142" w:rsidRDefault="0078122E" w:rsidP="001C2C73">
      <w:pPr>
        <w:spacing w:before="240" w:after="240"/>
        <w:jc w:val="both"/>
      </w:pPr>
      <w:r w:rsidRPr="001C2C73">
        <w:t xml:space="preserve">W ramach głównego ekranu dostępna jest również wyszukiwarka, która umożliwia wyszukiwanie grup żywności oraz nazw </w:t>
      </w:r>
      <w:r w:rsidR="00501DFE" w:rsidRPr="001C2C73">
        <w:t>żywności</w:t>
      </w:r>
      <w:r w:rsidRPr="001C2C73">
        <w:t xml:space="preserve">. W celu optymalizacji działania wyszukiwarki, </w:t>
      </w:r>
      <w:r w:rsidR="00A96983" w:rsidRPr="000721C7">
        <w:t xml:space="preserve">rekomendowane </w:t>
      </w:r>
      <w:r w:rsidRPr="000721C7">
        <w:t xml:space="preserve">jest przygotowanie </w:t>
      </w:r>
      <w:r w:rsidRPr="001C2C73">
        <w:t xml:space="preserve">modelu sztucznej inteligencji (AI). Model ten powinien umożliwiać identyfikację wpisanej nazwy </w:t>
      </w:r>
      <w:r w:rsidR="00501DFE" w:rsidRPr="001C2C73">
        <w:t>żywności</w:t>
      </w:r>
      <w:r w:rsidRPr="001C2C73">
        <w:t xml:space="preserve"> filtrować wyświetlane grupy żywności, tak aby zostawić tylko te, które zawierają </w:t>
      </w:r>
      <w:r w:rsidR="001C2C73">
        <w:t>wy</w:t>
      </w:r>
      <w:r w:rsidRPr="001C2C73">
        <w:t>szuk</w:t>
      </w:r>
      <w:r w:rsidR="001C2C73">
        <w:t>iwaną żywność</w:t>
      </w:r>
      <w:r w:rsidRPr="001C2C73">
        <w:t>.</w:t>
      </w:r>
    </w:p>
    <w:p w14:paraId="2AF30CF0" w14:textId="69ECFB35" w:rsidR="00812142" w:rsidRDefault="0078122E" w:rsidP="007A2E03">
      <w:pPr>
        <w:spacing w:before="240" w:after="240"/>
        <w:jc w:val="both"/>
      </w:pPr>
      <w:r>
        <w:t xml:space="preserve">W ramach poszczególnych grup żywności na ekranie głównym użytkownik może kliknąć przycisk plus, zwiększając tym samym </w:t>
      </w:r>
      <w:r w:rsidR="00501DFE">
        <w:t xml:space="preserve">liczbę </w:t>
      </w:r>
      <w:r>
        <w:t xml:space="preserve">spożytych </w:t>
      </w:r>
      <w:r w:rsidR="00501DFE">
        <w:t>porcji żywności</w:t>
      </w:r>
      <w:r>
        <w:t xml:space="preserve"> w trakcie wybranego dnia. Cel spożycia, mogący być minimalny lub maksymalny, jak również dzienny lub tygodniowy, jest określony dla każdej grupy żywności. Średnia </w:t>
      </w:r>
      <w:r w:rsidR="00501DFE">
        <w:t xml:space="preserve">liczba porcji żywności </w:t>
      </w:r>
      <w:r>
        <w:t>powinna być również wyliczana zależnie od typu celu, dzienna lub tygodniowa. Jeżeli cel dla danej grupy żywności</w:t>
      </w:r>
      <w:r w:rsidR="00501DFE">
        <w:t xml:space="preserve"> został osiągnięty</w:t>
      </w:r>
      <w:r>
        <w:t xml:space="preserve">, </w:t>
      </w:r>
      <w:r w:rsidR="00501DFE">
        <w:t xml:space="preserve">to </w:t>
      </w:r>
      <w:r>
        <w:t>wyświetli się uśmiechnięta buźka; w przeciwnym razie - smutna.</w:t>
      </w:r>
      <w:r>
        <w:br/>
      </w:r>
      <w:r>
        <w:br/>
        <w:t xml:space="preserve">Gdy użytkownik kliknie na bloczek dotyczący wybranej grupy żywności, powinny wyświetlić mu się szczegóły przedstawione na Ryc. 18. Można tam znaleźć między innymi ikonę grupy żywności oraz zalecenia dietetyczne dla danej grupy. Następnie, użytkownikowi prezentowane są przykłady </w:t>
      </w:r>
      <w:r w:rsidR="00AB486E">
        <w:t xml:space="preserve">żywności </w:t>
      </w:r>
      <w:r>
        <w:t>wchodząc</w:t>
      </w:r>
      <w:r w:rsidR="00AB486E">
        <w:t>ej</w:t>
      </w:r>
      <w:r>
        <w:t xml:space="preserve"> w skład tej grupy, a także przykłady narzędzi ułatwiających określenie rozmiaru porcji, takie jak na przykład pięść, miska czy kubek. Kliknięcie przycisku "Wstecz" spowoduje zamknięcie szczegółów dotyczących grupy żywności.</w:t>
      </w:r>
      <w:r>
        <w:br/>
      </w:r>
      <w:r>
        <w:br/>
        <w:t xml:space="preserve">Ryc. 15 przedstawia ekran, który powinien się wyświetlić po trzecim uruchomieniu aplikacji. Ma on na celu zebranie podstawowych danych </w:t>
      </w:r>
      <w:r w:rsidR="00E47590">
        <w:t xml:space="preserve">o </w:t>
      </w:r>
      <w:r>
        <w:t>użytkownik</w:t>
      </w:r>
      <w:r w:rsidR="00E47590">
        <w:t>u</w:t>
      </w:r>
      <w:r>
        <w:t>. Użytkownik może zignorować ten ekran, lecz wtedy będzie się on pojawiał cyklicznie co cztery tygodnie, dopóki użytkownik nie wprowadzi swoich danych. Po wpisaniu informacji na ekranie z Ryc. 15 i kliknięciu przycisku „Zapisz”, dane te zostaną zapisane w profilu użytkownika. Ryc. 16 prezentuje pole jednokrotnego wyboru w stanie aktywnym.</w:t>
      </w:r>
    </w:p>
    <w:p w14:paraId="13F51D5D" w14:textId="4D7ADBE0" w:rsidR="00E47590" w:rsidRDefault="0078122E" w:rsidP="007A2E03">
      <w:pPr>
        <w:spacing w:before="240" w:after="240"/>
        <w:jc w:val="both"/>
      </w:pPr>
      <w:r>
        <w:lastRenderedPageBreak/>
        <w:t xml:space="preserve">Ryc. 19 przedstawia ekran, który pojawia się co cztery tygodnie i ma na celu zbieranie aktualnych danych od użytkownika. Te dane obejmują </w:t>
      </w:r>
      <w:r w:rsidR="00E47590">
        <w:t xml:space="preserve">masę ciała </w:t>
      </w:r>
      <w:r>
        <w:t xml:space="preserve">i obwód w pasie. Po kliknięciu przycisku „Zapisz”, dane te zostaną dodane do profilu użytkownika, jednak nie nadpiszą już istniejących informacji o </w:t>
      </w:r>
      <w:r w:rsidR="00E47590">
        <w:t xml:space="preserve">masie ciała </w:t>
      </w:r>
      <w:r>
        <w:t xml:space="preserve">i obwodzie w pasie, lecz zaktualizują je. Ma to na celu zachowanie ciągłości danych przechowywanych w </w:t>
      </w:r>
      <w:proofErr w:type="spellStart"/>
      <w:r>
        <w:t>back</w:t>
      </w:r>
      <w:proofErr w:type="spellEnd"/>
      <w:r>
        <w:t xml:space="preserve">-endzie oraz monitorowanie zmian </w:t>
      </w:r>
      <w:r w:rsidR="00E47590">
        <w:t xml:space="preserve">masy ciała </w:t>
      </w:r>
      <w:r>
        <w:t>i obwodu w pasie na przestrzeni czasu. Należy zauważyć, że ekran ten wyświetla się w odstępach czterotygodniowych tylko wtedy, gdy użytkownik wcześniej wypełnił dane podstawowe o sobie. Jeśli użytkownik nie uzupełnił jeszcze danych podstawowych, najpierw powinien być wyświetlany formularz z danymi podstawowymi w odstępach czterotygodniowych. Dopiero po jego uzupełnieniu rozpocznie się procedura wyświetlania ekranu z aktualizacją danych co cztery tygodnie.</w:t>
      </w:r>
    </w:p>
    <w:p w14:paraId="49442E9A" w14:textId="04600CD9" w:rsidR="00812142" w:rsidRDefault="0078122E" w:rsidP="007A2E03">
      <w:pPr>
        <w:spacing w:before="240" w:after="240"/>
        <w:jc w:val="both"/>
      </w:pPr>
      <w:r>
        <w:t xml:space="preserve">Ryc. 20 przedstawia ekran, który umożliwia użytkownikowi przekazanie opinii zwrotnej. Ekran ten powinien pojawić się po piątym dniu użytkowania aplikacji. Użytkownicy mają możliwość oceny od 1 do 5 gwiazdek, mogą również wpisać komentarz w dedykowanym polu, jeśli uznamy, że jest to odpowiednie. Po wyrażeniu opinii, użytkownik powinien kliknąć przycisk "Wyślij opinię". Jeśli użytkownik kliknie poza obszar formularza, na </w:t>
      </w:r>
      <w:proofErr w:type="spellStart"/>
      <w:r>
        <w:t>wyszarzonym</w:t>
      </w:r>
      <w:proofErr w:type="spellEnd"/>
      <w:r>
        <w:t xml:space="preserve"> polu, aplikacja powinna zarejestrować, że pytanie o opinię zostało już zadane i nie powinno być prezentowane ponownie. Dane związane z opinią użytkownika zostaną zapisane w </w:t>
      </w:r>
      <w:proofErr w:type="spellStart"/>
      <w:r>
        <w:t>back</w:t>
      </w:r>
      <w:proofErr w:type="spellEnd"/>
      <w:r>
        <w:t>-endzie.</w:t>
      </w:r>
      <w:r>
        <w:br/>
      </w:r>
      <w:r>
        <w:br/>
        <w:t>Ryc. 21 oraz Ryc. 22 prezentują ekran z raportami dostępny w aplikacji mobilnej. Na tym ekranie wyświetlane są dwa typy wykresów: jeden dotyczący postępu w osiąganiu celów żyw</w:t>
      </w:r>
      <w:r w:rsidR="004F235C">
        <w:t>ieniowych</w:t>
      </w:r>
      <w:r>
        <w:t>, drugi pokazujący wskaźnik BMI. Wykres postępu przedstawia procentową realizację celów żyw</w:t>
      </w:r>
      <w:r w:rsidR="00B073EA">
        <w:t>ieniowych</w:t>
      </w:r>
      <w:r>
        <w:t xml:space="preserve"> – za spełniony cel w danej grupie żywności użytkownik otrzymuje jeden punkt, za niespełniony cel – zero punktów. Postęp można obserwować na wykresie przedstawiającym dane z ostatnich siedmiu dni lub ostatnich czterech tygodni.</w:t>
      </w:r>
    </w:p>
    <w:p w14:paraId="57BC947F" w14:textId="7CD38F9A" w:rsidR="00812142" w:rsidRDefault="0078122E" w:rsidP="007A2E03">
      <w:pPr>
        <w:spacing w:before="240" w:after="240"/>
        <w:jc w:val="both"/>
      </w:pPr>
      <w:r>
        <w:t xml:space="preserve">Wskaźnik BMI jest obliczany na bazie początkowego pomiaru </w:t>
      </w:r>
      <w:r w:rsidR="00DD0A08">
        <w:t>masy ciała</w:t>
      </w:r>
      <w:r>
        <w:t xml:space="preserve">, a kolejny wykres BMI aktualizowany jest w oparciu o najnowsze dane dotyczące </w:t>
      </w:r>
      <w:r w:rsidR="00DD0A08">
        <w:t xml:space="preserve">masy ciała </w:t>
      </w:r>
      <w:r>
        <w:t>użytkownika.</w:t>
      </w:r>
    </w:p>
    <w:p w14:paraId="7899C212" w14:textId="21966DBC" w:rsidR="00812142" w:rsidRDefault="0078122E" w:rsidP="007A2E03">
      <w:pPr>
        <w:spacing w:before="240" w:after="240"/>
        <w:jc w:val="both"/>
      </w:pPr>
      <w:r>
        <w:t xml:space="preserve">Na obu rycinach (Ryc. 21 oraz Ryc. 22) znajduje się także sekcja "ulepsz swoje </w:t>
      </w:r>
      <w:r w:rsidR="00781D6B">
        <w:t xml:space="preserve">zwyczaje </w:t>
      </w:r>
      <w:r>
        <w:t xml:space="preserve">żywieniowe", której celem jest pomoc użytkownikowi w poprawie diety. Sugerowane kroki do poprawy są wyświetlane dla </w:t>
      </w:r>
      <w:r w:rsidR="00E5439A">
        <w:t xml:space="preserve">tych </w:t>
      </w:r>
      <w:r>
        <w:t>grup żywności, w których użytkownik nie osiągnął wyznaczonych celów. Jeśli użytkownik spełnia wszystkie cele żyw</w:t>
      </w:r>
      <w:r w:rsidR="00E5439A">
        <w:t>ieniowe</w:t>
      </w:r>
      <w:r>
        <w:t>, sekcja ta nie jest wyświetlana.</w:t>
      </w:r>
      <w:r>
        <w:br/>
      </w:r>
      <w:r>
        <w:br/>
        <w:t>Ryc. 21.1 przedstawia sekcję dotyczącą osiągnięć, które użytkownik zdobył podczas korzystania z aplikacji. System powinien obsługiwać różnorodne typy osiągnięć. Gdy użytkownik zdobędzie nowe osiągnięcie, zostanie ono wyświetlone w sposób zaprezentowany na Ryc. 23. Na tej rycinie pokazano moment, w którym pojawia się informacja o nowym osiągnięciu. Użytkownik ma możliwość zamknięcia tego powiadomienia przez kliknięcie na przycisk "X" lub przejście do ekranu z podglądem wszystkich osiągnięć, korzystając z przycisku "Zobacz osiągnięcia".</w:t>
      </w:r>
    </w:p>
    <w:p w14:paraId="3DB728FF" w14:textId="77777777" w:rsidR="00812142" w:rsidRDefault="0078122E" w:rsidP="007A2E03">
      <w:pPr>
        <w:spacing w:before="240" w:after="240"/>
        <w:jc w:val="both"/>
      </w:pPr>
      <w:r>
        <w:t xml:space="preserve">Na Ryc. 24 przedstawiono trzeci dostępny ekran aplikacji mobilnej. W prawym górnym rogu tego ekranu umieszczona jest ikonka, która umożliwia otwarcie dodatkowych informacji, przedstawionych na Ryc. 25. Poniżej, jeśli użytkownik jest niezalogowany, może wpisać swój </w:t>
      </w:r>
      <w:r>
        <w:lastRenderedPageBreak/>
        <w:t>email i kliknąć przycisk "Kontynuuj", co spowoduje przejście do ekranu przedstawionego na Ryc. 26 lub Ryc. 27.</w:t>
      </w:r>
    </w:p>
    <w:p w14:paraId="36AC8D3D" w14:textId="77777777" w:rsidR="00812142" w:rsidRDefault="0078122E" w:rsidP="007A2E03">
      <w:pPr>
        <w:spacing w:before="240" w:after="240"/>
        <w:jc w:val="both"/>
      </w:pPr>
      <w:r>
        <w:t>Ryc. 26 wyświetla się, gdy użytkownik posiada już konto. Na tym ekranie można wpisać istniejące hasło lub, w przypadku jego zapomnienia, kliknąć "Zresetuj hasło". Akcja ta wywołuje wysłanie na email instrukcji resetowania hasła. Link do zmiany hasła, który zostaje wysłany, jest jednorazowy - przy kolejnych żądaniach o zmianę hasła aktywny pozostaje tylko ostatnio wygenerowany link, a poprzednie wygasają. Po wpisaniu hasła i kliknięciu "zaloguj", jeśli hasło jest poprawne, pojawi się pop-</w:t>
      </w:r>
      <w:proofErr w:type="spellStart"/>
      <w:r>
        <w:t>up</w:t>
      </w:r>
      <w:proofErr w:type="spellEnd"/>
      <w:r>
        <w:t>, jak na Ryc. 29, informujący o pomyślnym zalogowaniu. Po kliknięciu na przycisk "Super!" na Ryc. 29, pop-</w:t>
      </w:r>
      <w:proofErr w:type="spellStart"/>
      <w:r>
        <w:t>up</w:t>
      </w:r>
      <w:proofErr w:type="spellEnd"/>
      <w:r>
        <w:t xml:space="preserve"> zostanie zamknięty.</w:t>
      </w:r>
    </w:p>
    <w:p w14:paraId="14B32565" w14:textId="77777777" w:rsidR="00812142" w:rsidRDefault="0078122E" w:rsidP="007A2E03">
      <w:pPr>
        <w:spacing w:before="240" w:after="240"/>
        <w:jc w:val="both"/>
      </w:pPr>
      <w:r>
        <w:t>Jeśli chodzi o Ryc. 27, ekran ten wyświetla się, kiedy użytkownik nie ma jeszcze konta. Po wpisaniu nowego hasła, jego powtórzeniu i kliknięciu "Stwórz konto", użytkownik zostaje zarejestrowany jako standardowy użytkownik, a następnie wyświetlane jest potwierdzenie sukcesu logowania, takie jak na Ryc. 29. Użytkownik pozostaje na ekranie przedstawionym na Ryc. 28, który jest identyczny jak Ryc. 24 z tą różnicą, że wyświetlony jest tam adres email, na który użytkownik jest zalogowany, oraz dostępne są opcje zmiany podstawowych informacji i wylogowania się.</w:t>
      </w:r>
    </w:p>
    <w:p w14:paraId="37AE4B10" w14:textId="4A8417AC" w:rsidR="00812142" w:rsidRDefault="0078122E" w:rsidP="007A2E03">
      <w:pPr>
        <w:spacing w:before="240" w:after="240"/>
        <w:jc w:val="both"/>
      </w:pPr>
      <w:r w:rsidRPr="001C2C73">
        <w:t>Jeżeli użytkownik zdecyduje się wylogować korzystając z przycisku "Wyloguj" na ekranie przedstawionym na rycinie 28, aplikacja powinna przejść w stan, w którym traktuje go jak nowego użytkownika, który już zaakceptował zgody RODO. Jednakże historia uzupełnień dotyczących grup żywności powinna zostać wyczyszczona, co oznacza, że wszystkie dane zostają usunięte. Mówiąc inaczej, kliknięcie przycisku "Wyloguj" powoduje, że aplikacja "zapomina" nasze dane i startuje jak dla nowego użytkownika, bez konieczności ponownego przechodzenia przez tutorial i ekran zgód RODO. Taka konstrukcja logiczna aplikacji zakłada, że aby dotrzeć do ustawień i korzystać ze stanu zalogowanego, użytkownik musi już wcześniej przejść przez tutorial oraz zaakceptować zgody RODO. Po ponownym zalogowaniu aplikacja adaptuje się do stanu użytkownika, pobierając i zastępując dane na urządzeniu danymi z profilu użytkownika, aby zapewnić aktualność i spójność informacji.</w:t>
      </w:r>
    </w:p>
    <w:p w14:paraId="34828792" w14:textId="77777777" w:rsidR="00812142" w:rsidRDefault="0078122E" w:rsidP="007A2E03">
      <w:pPr>
        <w:spacing w:before="240" w:after="240"/>
        <w:jc w:val="both"/>
      </w:pPr>
      <w:r>
        <w:t>Jeżeli użytkownik chciałby powtórzyć tutorial, może to zrobić wchodząc do ustawień aplikacji, prezentowanych na Ryc. 24, i wybierając opcję "Zobacz ponownie wprowadzenie".</w:t>
      </w:r>
    </w:p>
    <w:p w14:paraId="0E97AEF4" w14:textId="488CF015" w:rsidR="00812142" w:rsidRDefault="0078122E" w:rsidP="007A2E03">
      <w:pPr>
        <w:spacing w:before="240" w:after="240"/>
        <w:jc w:val="both"/>
      </w:pPr>
      <w:r>
        <w:t xml:space="preserve">Aplikacja powinna być zaprojektowana tak, aby umożliwić analizę danych, czy użytkownik nie został </w:t>
      </w:r>
      <w:r w:rsidR="00B35AD6">
        <w:t xml:space="preserve">zniechęcony </w:t>
      </w:r>
      <w:r>
        <w:t>na etapie udzielania zgód RODO, które przedstawione są na Ryc. 14. Ograniczenie dostępu do danych ma zastosowanie tylko dla użytkowników aplikacji, z wyjątkiem osób z rolą administratora, którą można przypisać tylko przez platformę webową, nie przez aplikację mobilną.</w:t>
      </w:r>
    </w:p>
    <w:p w14:paraId="6C1F81FB" w14:textId="0F496DFE" w:rsidR="00812142" w:rsidRPr="00A96983" w:rsidRDefault="005341E9" w:rsidP="00A96983">
      <w:pPr>
        <w:spacing w:before="240" w:after="240"/>
        <w:jc w:val="both"/>
      </w:pPr>
      <w:r w:rsidRPr="005341E9">
        <w:t xml:space="preserve">Jeśli chodzi o aplikację webową, pierwszym ekranem, który napotka użytkownik, będzie ekran </w:t>
      </w:r>
      <w:r w:rsidRPr="00A96983">
        <w:t>logowania, przedstawiony na Ryc. 5. Ten ekran jest przeznaczony głównie dla użytkowników w roli administratora, ponieważ funkcjonalność serwisu webowego dla zwykłych użytkowników ogranicza się tylko do możliwości resetowania hasła. Na ekranie z Ryc. 5 znajdują się następujące elementy: pole do wpisania adresu email, pole do wpisania hasła, przycisk „Login” oraz przycisk „Zarejestruj się”, który przekierowuje na ekran rejestracji nowego użytkownika.</w:t>
      </w:r>
    </w:p>
    <w:p w14:paraId="0FCA74FF" w14:textId="77777777" w:rsidR="00812142" w:rsidRPr="00A96983" w:rsidRDefault="0078122E" w:rsidP="00A96983">
      <w:pPr>
        <w:spacing w:before="240" w:after="240"/>
        <w:jc w:val="both"/>
      </w:pPr>
      <w:r w:rsidRPr="00A96983">
        <w:lastRenderedPageBreak/>
        <w:t>Aby zarejestrować użytkownika przez serwis webowy, konieczne jest podanie specjalnego kodu, który jest znany tylko wewnętrznemu zespołowi zarządzającemu aplikacją. Kod ten ma na celu potwierdzenie, że rejestruje się użytkownik o uprawnieniach administratora. Po pomyślnym zarejestrowaniu się użytkownika, powinien wyświetlić się ekran przedstawiony na Ryc. 6.</w:t>
      </w:r>
    </w:p>
    <w:p w14:paraId="64F70305" w14:textId="61E34439" w:rsidR="00812142" w:rsidRPr="00A96983" w:rsidRDefault="0078122E" w:rsidP="00A96983">
      <w:pPr>
        <w:spacing w:before="240" w:after="240"/>
        <w:jc w:val="both"/>
      </w:pPr>
      <w:r w:rsidRPr="00A96983">
        <w:t xml:space="preserve">Ekran przedstawiony na Ryc. 6 domyślnie otwiera się z podglądem tabeli zawierającej podstawowe informacje o użytkowniku. Ze względu na wielkość danych, nie cała tabela zmieściła się na ekranie pokazanym na Ryc. 6, zaś całość tabeli została przedstawiona na Ryc. 1. W tabeli tej prezentowane są takie informacje jak: identyfikator użytkownika, data pierwszej wizyty, liczba dni od pierwszej wizyty, liczba tygodni aktywnego użytkowania, płeć, wiek, wzrost, poszczególne wpisy dotyczące </w:t>
      </w:r>
      <w:r w:rsidR="00E1629B" w:rsidRPr="00A96983">
        <w:t xml:space="preserve">masy ciała </w:t>
      </w:r>
      <w:r w:rsidRPr="00A96983">
        <w:t>użytkownika, wpisy dotyczące obwodu pasa, czy użytkownik jest objęty dietą terapeutyczną, wykształcenie, miejsce zamieszkania, poziom aktywności w pracy lub szkole, poziom aktywności w czasie wolnym oraz stan zdrowia użytkownika.</w:t>
      </w:r>
    </w:p>
    <w:p w14:paraId="733BD358" w14:textId="196719FD" w:rsidR="00812142" w:rsidRDefault="0078122E" w:rsidP="00A96983">
      <w:pPr>
        <w:spacing w:before="240" w:after="240"/>
        <w:jc w:val="both"/>
      </w:pPr>
      <w:r w:rsidRPr="00A96983">
        <w:t xml:space="preserve">Tabela, przedstawiona na Ryc. 6 i Ryc. 1, jest </w:t>
      </w:r>
      <w:proofErr w:type="spellStart"/>
      <w:r w:rsidRPr="00A96983">
        <w:t>przewijalna</w:t>
      </w:r>
      <w:proofErr w:type="spellEnd"/>
      <w:r w:rsidRPr="00A96983">
        <w:t xml:space="preserve"> zarówno w pionie, jak i w poziomie. Dodatkowo, na Ryc. 7 widzimy częściowo przewiniętą tabelę w poziomie. Nagłówek tabeli zawiera rozwijane menu w postaci kalendarza, który umożliwia wybranie zakresu dat dla wyświetlanych danych. Obok znajduje się przycisk "Eksportuj", który pozwala na eksport danych do formatu </w:t>
      </w:r>
      <w:proofErr w:type="spellStart"/>
      <w:r w:rsidRPr="00A96983">
        <w:t>xlsx</w:t>
      </w:r>
      <w:proofErr w:type="spellEnd"/>
      <w:r w:rsidR="00A96983">
        <w:t xml:space="preserve"> </w:t>
      </w:r>
      <w:r w:rsidR="00A96983" w:rsidRPr="000721C7">
        <w:t xml:space="preserve">lub formatu </w:t>
      </w:r>
      <w:proofErr w:type="spellStart"/>
      <w:r w:rsidR="00A96983" w:rsidRPr="000721C7">
        <w:t>csv</w:t>
      </w:r>
      <w:proofErr w:type="spellEnd"/>
      <w:r w:rsidRPr="000721C7">
        <w:t xml:space="preserve">. </w:t>
      </w:r>
      <w:r w:rsidRPr="00A96983">
        <w:t>Najbardziej lewa kolumna tabeli pozwala zaznaczyć konkretne dane do eksportu; domyślnie wszystkie dane są zaznaczone, co skutkuje eksportem wszystkich danych.</w:t>
      </w:r>
    </w:p>
    <w:p w14:paraId="5927D2D3" w14:textId="77777777" w:rsidR="00812142" w:rsidRDefault="0078122E" w:rsidP="00A96983">
      <w:pPr>
        <w:spacing w:before="240" w:after="240"/>
        <w:jc w:val="both"/>
      </w:pPr>
      <w:r>
        <w:t>U góry strony widoczna jest wyszukiwarka, która umożliwia znalezienie konkretnego wpisu dotyczącego użytkownika. W prawym górnym rogu wyświetlany jest adres e-mail zalogowanego użytkownika, a po kliknięciu rozwija się menu zawierające ustawienia konta oraz przycisk "Wyloguj". W ramach ustawień konta użytkownik ma możliwość zmiany hasła. Przycisk "Wyloguj" spowoduje wylogowanie użytkownika oraz przekierowanie go na ekran logowania przedstawiony na Ryc. 5.</w:t>
      </w:r>
    </w:p>
    <w:p w14:paraId="67CFCC3B" w14:textId="77777777" w:rsidR="00812142" w:rsidRDefault="0078122E" w:rsidP="00A96983">
      <w:pPr>
        <w:spacing w:before="240" w:after="240"/>
        <w:jc w:val="both"/>
      </w:pPr>
      <w:r>
        <w:t>Po lewej stronie znajduje się pasek wyboru danych, który pozwala przełączać się między różnymi widokami: od podstawowych danych na Ryc. 6, Ryc. 7 oraz Ryc. 1, przez widok aktywnych użytkowników na Ryc. 8 i Ryc. 2, aż po tygodniowe wskaźniki diety na Ryc. 9 i Ryc. 3, oraz miesięczne wskaźniki diety na Ryc. 10 i Ryc. 4.</w:t>
      </w:r>
    </w:p>
    <w:p w14:paraId="29DADCA2" w14:textId="77777777" w:rsidR="00812142" w:rsidRDefault="0078122E" w:rsidP="00A96983">
      <w:pPr>
        <w:spacing w:before="240" w:after="240"/>
        <w:jc w:val="both"/>
      </w:pPr>
      <w:r>
        <w:t>Odnośnie Ryc. 2 i Ryc. 8, przedstawiają one tabelę z informacjami o aktywnych użytkownikach. Tabela zawiera dane dotyczące liczby użytkowników, którzy przynajmniej raz zaznaczyli znak "X" w trakcie tygodnia objętego wybranym filtrem dat. Jeśli w danym tygodniu przynajmniej jeden użytkownik zaznaczył symbol "X", liczy się to jako jeden aktywny użytkownik. Jeżeli dwóch użytkowników zaznaczy "X" w tym samym tygodniu, przy danej kolumnie w tabeli wyświetli się liczba 2, wskazująca na dwóch aktywnych użytkowników.</w:t>
      </w:r>
    </w:p>
    <w:p w14:paraId="4C4F0D97" w14:textId="66BD1C71" w:rsidR="00812142" w:rsidRDefault="0078122E" w:rsidP="00A96983">
      <w:pPr>
        <w:spacing w:before="240" w:after="240"/>
        <w:jc w:val="both"/>
      </w:pPr>
      <w:r>
        <w:t xml:space="preserve">Ryc. 3 i Ryc. 9 prezentują ekran z tygodniowymi wskaźnikami </w:t>
      </w:r>
      <w:r w:rsidR="00E934B8">
        <w:t xml:space="preserve">jakości </w:t>
      </w:r>
      <w:r>
        <w:t>diety. Ekran ten pokazuje, jaką część wyznaczonych celów żyw</w:t>
      </w:r>
      <w:r w:rsidR="00E934B8">
        <w:t>ieniowych</w:t>
      </w:r>
      <w:r>
        <w:t xml:space="preserve"> osiągnął każdy użytkownik, wyrażoną procentowo, dla każdego tygodnia w obrębie wybranego zakresu dat.</w:t>
      </w:r>
    </w:p>
    <w:p w14:paraId="0FC9326D" w14:textId="53FB5505" w:rsidR="00812142" w:rsidRDefault="0078122E" w:rsidP="00A96983">
      <w:pPr>
        <w:spacing w:before="240" w:after="240"/>
        <w:jc w:val="both"/>
      </w:pPr>
      <w:r>
        <w:t xml:space="preserve">Ryc. 4 i Ryc. 10 ilustrują ekran z miesięcznymi wskaźnikami </w:t>
      </w:r>
      <w:r w:rsidR="00146469">
        <w:t xml:space="preserve">jakości </w:t>
      </w:r>
      <w:r>
        <w:t xml:space="preserve">diety, który jest podobny do ekranów pokazanych na Ryc. 9 i Ryc. 3. Główna różnica tkwi w prezentacji danych: zamiast </w:t>
      </w:r>
      <w:r>
        <w:lastRenderedPageBreak/>
        <w:t>tygodniowych pokazane są czterotygodniowe okresy, co pozwala na uzyskanie szerszego obrazu postępów i tendencji dietetycznych użytkowników.</w:t>
      </w:r>
    </w:p>
    <w:p w14:paraId="3CA89C8A" w14:textId="77777777" w:rsidR="00E934B8" w:rsidRDefault="0078122E" w:rsidP="00A96983">
      <w:pPr>
        <w:spacing w:before="240" w:after="240"/>
        <w:jc w:val="both"/>
      </w:pPr>
      <w:r>
        <w:t>Elementy które są widoczne po zalogowaniu się użytkownika, w każdym widoku danych, to logo, wyszukiwarka, e-mail zalogowanego użytkownika z możliwością otwarcia menu oraz pasek z wyborem danych po lewej stronie.</w:t>
      </w:r>
    </w:p>
    <w:p w14:paraId="34A02789" w14:textId="2A3B2DC8" w:rsidR="00812142" w:rsidRDefault="0078122E" w:rsidP="00A96983">
      <w:pPr>
        <w:spacing w:before="240" w:after="240"/>
        <w:jc w:val="both"/>
      </w:pPr>
      <w:r>
        <w:t>Aplikacja "Dziennik diety" powinna korzystać z logo, które zostało zaprezentowane na Ryc. 30. Jest to istotne, gdyż trzykrotne występowanie symbolu "X" w tym logo ma znaczenie w środowisku naukowym, pełniąc rolę graficznego znaku towarowego, który jest często prezentowany na konferencjach naukowych. Wykorzystanie tego logo zapewni rozpoznawalność aplikacji wśród użytkowników związanych z branżą naukową oraz pomoże w budowaniu wiarygodności marki na arenie międzynarodowej.</w:t>
      </w:r>
    </w:p>
    <w:p w14:paraId="7F19857D" w14:textId="77777777" w:rsidR="00812142" w:rsidRDefault="00812142" w:rsidP="007A2E03">
      <w:pPr>
        <w:jc w:val="both"/>
      </w:pPr>
    </w:p>
    <w:p w14:paraId="1122FAA2" w14:textId="77777777" w:rsidR="00812142" w:rsidRDefault="0078122E">
      <w:pPr>
        <w:pStyle w:val="Nagwek2"/>
      </w:pPr>
      <w:bookmarkStart w:id="5" w:name="_kfsrev2nl3gf" w:colFirst="0" w:colLast="0"/>
      <w:bookmarkEnd w:id="5"/>
      <w:r>
        <w:t>Materiały dodatkowe</w:t>
      </w:r>
    </w:p>
    <w:p w14:paraId="05F5D3D3" w14:textId="77777777" w:rsidR="00812142" w:rsidRDefault="0078122E">
      <w:pPr>
        <w:spacing w:after="120" w:line="259" w:lineRule="auto"/>
      </w:pPr>
      <w:r>
        <w:rPr>
          <w:rFonts w:ascii="Calibri" w:eastAsia="Calibri" w:hAnsi="Calibri" w:cs="Calibri"/>
        </w:rPr>
        <w:t>Tabela 1.  CELE ŻYWIENIOWE dla grup żywności</w:t>
      </w:r>
      <w:r>
        <w:rPr>
          <w:rFonts w:ascii="Calibri" w:eastAsia="Calibri" w:hAnsi="Calibri" w:cs="Calibri"/>
        </w:rPr>
        <w:tab/>
        <w:t xml:space="preserve"> (wersja tekstowa)</w:t>
      </w:r>
      <w:r>
        <w:rPr>
          <w:rFonts w:ascii="Calibri" w:eastAsia="Calibri" w:hAnsi="Calibri" w:cs="Calibri"/>
        </w:rPr>
        <w:br/>
      </w:r>
      <w:r>
        <w:rPr>
          <w:rFonts w:ascii="Calibri" w:eastAsia="Calibri" w:hAnsi="Calibri" w:cs="Calibri"/>
          <w:noProof/>
          <w:lang w:val="pl-PL"/>
        </w:rPr>
        <w:drawing>
          <wp:inline distT="114300" distB="114300" distL="114300" distR="114300" wp14:anchorId="6311B0DC" wp14:editId="38BAE2BB">
            <wp:extent cx="5731200" cy="24765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731200" cy="2476500"/>
                    </a:xfrm>
                    <a:prstGeom prst="rect">
                      <a:avLst/>
                    </a:prstGeom>
                    <a:ln/>
                  </pic:spPr>
                </pic:pic>
              </a:graphicData>
            </a:graphic>
          </wp:inline>
        </w:drawing>
      </w:r>
    </w:p>
    <w:p w14:paraId="42CBF741" w14:textId="77777777" w:rsidR="00812142" w:rsidRDefault="0078122E">
      <w:pPr>
        <w:spacing w:after="120" w:line="259" w:lineRule="auto"/>
        <w:rPr>
          <w:rFonts w:ascii="Calibri" w:eastAsia="Calibri" w:hAnsi="Calibri" w:cs="Calibri"/>
        </w:rPr>
      </w:pPr>
      <w:r>
        <w:rPr>
          <w:rFonts w:ascii="Calibri" w:eastAsia="Calibri" w:hAnsi="Calibri" w:cs="Calibri"/>
        </w:rPr>
        <w:t xml:space="preserve">Tabela 2. Rekomendacje praktyczne jak osiągnąć CEL ŻYWIENIOWY, jeśli nie został osiągnięty, tj. jeśli </w:t>
      </w:r>
      <w:r>
        <w:rPr>
          <w:rFonts w:ascii="Calibri" w:eastAsia="Calibri" w:hAnsi="Calibri" w:cs="Calibri"/>
          <w:b/>
        </w:rPr>
        <w:t>wynik użytkownika obliczony jako średnia z 4 tygodni</w:t>
      </w:r>
      <w:r>
        <w:rPr>
          <w:rFonts w:ascii="Calibri" w:eastAsia="Calibri" w:hAnsi="Calibri" w:cs="Calibri"/>
        </w:rPr>
        <w:t xml:space="preserve"> (lub u początkującego użytkownika z krótszego okresu czasu) jest niezgodny z celem (określonym liczbowo w tabeli 3 jako punkty odcięcia)</w:t>
      </w:r>
    </w:p>
    <w:tbl>
      <w:tblPr>
        <w:tblStyle w:val="a"/>
        <w:tblW w:w="90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7185"/>
      </w:tblGrid>
      <w:tr w:rsidR="00812142" w14:paraId="0E8A0C2E" w14:textId="77777777">
        <w:trPr>
          <w:jc w:val="center"/>
        </w:trPr>
        <w:tc>
          <w:tcPr>
            <w:tcW w:w="1845" w:type="dxa"/>
            <w:shd w:val="clear" w:color="auto" w:fill="auto"/>
            <w:vAlign w:val="center"/>
          </w:tcPr>
          <w:p w14:paraId="25D95BE5" w14:textId="77777777" w:rsidR="00812142" w:rsidRDefault="0078122E">
            <w:pPr>
              <w:spacing w:line="240" w:lineRule="auto"/>
              <w:jc w:val="center"/>
              <w:rPr>
                <w:rFonts w:ascii="Calibri" w:eastAsia="Calibri" w:hAnsi="Calibri" w:cs="Calibri"/>
              </w:rPr>
            </w:pPr>
            <w:r>
              <w:rPr>
                <w:rFonts w:ascii="Calibri" w:eastAsia="Calibri" w:hAnsi="Calibri" w:cs="Calibri"/>
              </w:rPr>
              <w:t>Grupa żywności</w:t>
            </w:r>
          </w:p>
        </w:tc>
        <w:tc>
          <w:tcPr>
            <w:tcW w:w="7185" w:type="dxa"/>
            <w:shd w:val="clear" w:color="auto" w:fill="auto"/>
            <w:vAlign w:val="center"/>
          </w:tcPr>
          <w:p w14:paraId="1EA72D85" w14:textId="77777777" w:rsidR="00812142" w:rsidRDefault="0078122E">
            <w:pPr>
              <w:spacing w:after="160" w:line="259" w:lineRule="auto"/>
              <w:jc w:val="center"/>
              <w:rPr>
                <w:rFonts w:ascii="Calibri" w:eastAsia="Calibri" w:hAnsi="Calibri" w:cs="Calibri"/>
                <w:b/>
              </w:rPr>
            </w:pPr>
            <w:r>
              <w:rPr>
                <w:rFonts w:ascii="Calibri" w:eastAsia="Calibri" w:hAnsi="Calibri" w:cs="Calibri"/>
              </w:rPr>
              <w:t>Rekomendacje praktyczne dedykowane grupom żywności</w:t>
            </w:r>
          </w:p>
        </w:tc>
      </w:tr>
      <w:tr w:rsidR="00812142" w14:paraId="07F9AD8E" w14:textId="77777777">
        <w:trPr>
          <w:trHeight w:val="712"/>
          <w:jc w:val="center"/>
        </w:trPr>
        <w:tc>
          <w:tcPr>
            <w:tcW w:w="1845" w:type="dxa"/>
            <w:shd w:val="clear" w:color="auto" w:fill="auto"/>
            <w:vAlign w:val="center"/>
          </w:tcPr>
          <w:p w14:paraId="6101F16A" w14:textId="77777777" w:rsidR="00812142" w:rsidRDefault="0078122E">
            <w:pPr>
              <w:spacing w:after="160" w:line="259" w:lineRule="auto"/>
              <w:rPr>
                <w:rFonts w:ascii="Calibri" w:eastAsia="Calibri" w:hAnsi="Calibri" w:cs="Calibri"/>
              </w:rPr>
            </w:pPr>
            <w:r>
              <w:rPr>
                <w:rFonts w:ascii="Calibri" w:eastAsia="Calibri" w:hAnsi="Calibri" w:cs="Calibri"/>
              </w:rPr>
              <w:t>Warzywa</w:t>
            </w:r>
          </w:p>
        </w:tc>
        <w:tc>
          <w:tcPr>
            <w:tcW w:w="7185" w:type="dxa"/>
            <w:shd w:val="clear" w:color="auto" w:fill="auto"/>
            <w:vAlign w:val="center"/>
          </w:tcPr>
          <w:p w14:paraId="22974BE6" w14:textId="77777777" w:rsidR="00812142" w:rsidRDefault="0078122E">
            <w:pPr>
              <w:numPr>
                <w:ilvl w:val="0"/>
                <w:numId w:val="1"/>
              </w:numPr>
              <w:spacing w:line="259" w:lineRule="auto"/>
              <w:ind w:left="318" w:hanging="284"/>
              <w:rPr>
                <w:rFonts w:ascii="Calibri" w:eastAsia="Calibri" w:hAnsi="Calibri" w:cs="Calibri"/>
              </w:rPr>
            </w:pPr>
            <w:r>
              <w:rPr>
                <w:rFonts w:ascii="Calibri" w:eastAsia="Calibri" w:hAnsi="Calibri" w:cs="Calibri"/>
              </w:rPr>
              <w:t>Twój dzienny zestaw warzyw powinien być różnorodny i kolorowy.</w:t>
            </w:r>
          </w:p>
          <w:p w14:paraId="2147689C" w14:textId="77777777" w:rsidR="00812142" w:rsidRDefault="0078122E">
            <w:pPr>
              <w:numPr>
                <w:ilvl w:val="0"/>
                <w:numId w:val="1"/>
              </w:numPr>
              <w:spacing w:line="259" w:lineRule="auto"/>
              <w:ind w:left="318" w:hanging="284"/>
              <w:rPr>
                <w:rFonts w:ascii="Calibri" w:eastAsia="Calibri" w:hAnsi="Calibri" w:cs="Calibri"/>
              </w:rPr>
            </w:pPr>
            <w:r>
              <w:rPr>
                <w:rFonts w:ascii="Calibri" w:eastAsia="Calibri" w:hAnsi="Calibri" w:cs="Calibri"/>
              </w:rPr>
              <w:t>Latem jedz warzywa sezonowe – są wtedy tanie i łatwo dostępne.</w:t>
            </w:r>
          </w:p>
          <w:p w14:paraId="4B84E909" w14:textId="77777777" w:rsidR="00812142" w:rsidRDefault="0078122E">
            <w:pPr>
              <w:numPr>
                <w:ilvl w:val="0"/>
                <w:numId w:val="1"/>
              </w:numPr>
              <w:spacing w:line="259" w:lineRule="auto"/>
              <w:ind w:left="318" w:hanging="284"/>
              <w:rPr>
                <w:rFonts w:ascii="Calibri" w:eastAsia="Calibri" w:hAnsi="Calibri" w:cs="Calibri"/>
              </w:rPr>
            </w:pPr>
            <w:r>
              <w:rPr>
                <w:rFonts w:ascii="Calibri" w:eastAsia="Calibri" w:hAnsi="Calibri" w:cs="Calibri"/>
              </w:rPr>
              <w:t>Zimą korzystaj z warzyw mrożonych lub łatwych do przechowania, np. kapusty, marchwi.</w:t>
            </w:r>
          </w:p>
          <w:p w14:paraId="44ECD93C" w14:textId="77777777" w:rsidR="00812142" w:rsidRDefault="0078122E">
            <w:pPr>
              <w:numPr>
                <w:ilvl w:val="0"/>
                <w:numId w:val="1"/>
              </w:numPr>
              <w:spacing w:line="259" w:lineRule="auto"/>
              <w:ind w:left="318" w:hanging="284"/>
              <w:rPr>
                <w:rFonts w:ascii="Calibri" w:eastAsia="Calibri" w:hAnsi="Calibri" w:cs="Calibri"/>
              </w:rPr>
            </w:pPr>
            <w:r>
              <w:rPr>
                <w:rFonts w:ascii="Calibri" w:eastAsia="Calibri" w:hAnsi="Calibri" w:cs="Calibri"/>
              </w:rPr>
              <w:t>Jedz wiele warzyw na surowo – przygotuj surówki lub zjedz jako przekąskę.</w:t>
            </w:r>
          </w:p>
          <w:p w14:paraId="4D5699E7" w14:textId="77777777" w:rsidR="00812142" w:rsidRDefault="0078122E">
            <w:pPr>
              <w:numPr>
                <w:ilvl w:val="0"/>
                <w:numId w:val="1"/>
              </w:numPr>
              <w:spacing w:line="259" w:lineRule="auto"/>
              <w:ind w:left="318" w:hanging="284"/>
              <w:rPr>
                <w:rFonts w:ascii="Calibri" w:eastAsia="Calibri" w:hAnsi="Calibri" w:cs="Calibri"/>
              </w:rPr>
            </w:pPr>
            <w:r>
              <w:rPr>
                <w:rFonts w:ascii="Calibri" w:eastAsia="Calibri" w:hAnsi="Calibri" w:cs="Calibri"/>
              </w:rPr>
              <w:t>Jeśli jesz warzywne sałatki, to nie przesadzaj z dodatkiem majonezu lub sosu.</w:t>
            </w:r>
          </w:p>
          <w:p w14:paraId="0E5B1B39" w14:textId="77777777" w:rsidR="00812142" w:rsidRDefault="0078122E">
            <w:pPr>
              <w:numPr>
                <w:ilvl w:val="0"/>
                <w:numId w:val="1"/>
              </w:numPr>
              <w:spacing w:line="259" w:lineRule="auto"/>
              <w:ind w:left="318" w:hanging="284"/>
              <w:rPr>
                <w:rFonts w:ascii="Calibri" w:eastAsia="Calibri" w:hAnsi="Calibri" w:cs="Calibri"/>
              </w:rPr>
            </w:pPr>
            <w:r>
              <w:rPr>
                <w:rFonts w:ascii="Calibri" w:eastAsia="Calibri" w:hAnsi="Calibri" w:cs="Calibri"/>
              </w:rPr>
              <w:t xml:space="preserve">Warzywne przekąski jedz zamiast słodyczy lub wtedy gdy poczujesz głód. </w:t>
            </w:r>
          </w:p>
          <w:p w14:paraId="58300730" w14:textId="77777777" w:rsidR="00812142" w:rsidRDefault="0078122E">
            <w:pPr>
              <w:numPr>
                <w:ilvl w:val="0"/>
                <w:numId w:val="1"/>
              </w:numPr>
              <w:spacing w:line="259" w:lineRule="auto"/>
              <w:ind w:left="318" w:hanging="284"/>
              <w:rPr>
                <w:rFonts w:ascii="Calibri" w:eastAsia="Calibri" w:hAnsi="Calibri" w:cs="Calibri"/>
              </w:rPr>
            </w:pPr>
            <w:r>
              <w:rPr>
                <w:rFonts w:ascii="Calibri" w:eastAsia="Calibri" w:hAnsi="Calibri" w:cs="Calibri"/>
              </w:rPr>
              <w:lastRenderedPageBreak/>
              <w:t xml:space="preserve">Nie jedz zbyt często warzyw w occie, zaprawionych solą lub cukrem. </w:t>
            </w:r>
          </w:p>
          <w:p w14:paraId="4590A018" w14:textId="77777777" w:rsidR="00812142" w:rsidRDefault="0078122E">
            <w:pPr>
              <w:numPr>
                <w:ilvl w:val="0"/>
                <w:numId w:val="1"/>
              </w:numPr>
              <w:spacing w:line="259" w:lineRule="auto"/>
              <w:ind w:left="318" w:hanging="284"/>
              <w:rPr>
                <w:rFonts w:ascii="Calibri" w:eastAsia="Calibri" w:hAnsi="Calibri" w:cs="Calibri"/>
              </w:rPr>
            </w:pPr>
            <w:r>
              <w:rPr>
                <w:rFonts w:ascii="Calibri" w:eastAsia="Calibri" w:hAnsi="Calibri" w:cs="Calibri"/>
              </w:rPr>
              <w:t>Nie musisz unikać kiszonej kapusty i kiszonych ogórków, ale oprócz nich jedz także niesolone warzywa.</w:t>
            </w:r>
          </w:p>
          <w:p w14:paraId="585A8286" w14:textId="77777777" w:rsidR="00812142" w:rsidRDefault="0078122E">
            <w:pPr>
              <w:numPr>
                <w:ilvl w:val="0"/>
                <w:numId w:val="1"/>
              </w:numPr>
              <w:spacing w:line="259" w:lineRule="auto"/>
              <w:ind w:left="318" w:hanging="284"/>
              <w:rPr>
                <w:rFonts w:ascii="Calibri" w:eastAsia="Calibri" w:hAnsi="Calibri" w:cs="Calibri"/>
              </w:rPr>
            </w:pPr>
            <w:r>
              <w:rPr>
                <w:rFonts w:ascii="Calibri" w:eastAsia="Calibri" w:hAnsi="Calibri" w:cs="Calibri"/>
              </w:rPr>
              <w:t>Warzywa pokrojone w słupki możesz zabrać na II śniadanie do szkoły, pracy lub na wycieczkę.</w:t>
            </w:r>
          </w:p>
          <w:p w14:paraId="234E254D" w14:textId="77777777" w:rsidR="00812142" w:rsidRDefault="0078122E">
            <w:pPr>
              <w:numPr>
                <w:ilvl w:val="0"/>
                <w:numId w:val="1"/>
              </w:numPr>
              <w:spacing w:line="259" w:lineRule="auto"/>
              <w:ind w:left="318" w:hanging="284"/>
              <w:rPr>
                <w:rFonts w:ascii="Calibri" w:eastAsia="Calibri" w:hAnsi="Calibri" w:cs="Calibri"/>
              </w:rPr>
            </w:pPr>
            <w:r>
              <w:rPr>
                <w:rFonts w:ascii="Calibri" w:eastAsia="Calibri" w:hAnsi="Calibri" w:cs="Calibri"/>
              </w:rPr>
              <w:t>Jeśli podasz gościom warzywa pokrojone w słupki i sos jogurtowo-czosnkowy – na pewno zrobisz furorę!</w:t>
            </w:r>
          </w:p>
        </w:tc>
      </w:tr>
      <w:tr w:rsidR="00812142" w14:paraId="0BE59D0C" w14:textId="77777777">
        <w:trPr>
          <w:jc w:val="center"/>
        </w:trPr>
        <w:tc>
          <w:tcPr>
            <w:tcW w:w="1845" w:type="dxa"/>
            <w:shd w:val="clear" w:color="auto" w:fill="auto"/>
            <w:vAlign w:val="center"/>
          </w:tcPr>
          <w:p w14:paraId="1083C501" w14:textId="77777777" w:rsidR="00812142" w:rsidRDefault="0078122E">
            <w:pPr>
              <w:spacing w:after="160" w:line="259" w:lineRule="auto"/>
              <w:rPr>
                <w:rFonts w:ascii="Calibri" w:eastAsia="Calibri" w:hAnsi="Calibri" w:cs="Calibri"/>
                <w:color w:val="FF0000"/>
              </w:rPr>
            </w:pPr>
            <w:r>
              <w:rPr>
                <w:rFonts w:ascii="Calibri" w:eastAsia="Calibri" w:hAnsi="Calibri" w:cs="Calibri"/>
              </w:rPr>
              <w:lastRenderedPageBreak/>
              <w:t xml:space="preserve">Owoce </w:t>
            </w:r>
          </w:p>
        </w:tc>
        <w:tc>
          <w:tcPr>
            <w:tcW w:w="7185" w:type="dxa"/>
            <w:shd w:val="clear" w:color="auto" w:fill="auto"/>
            <w:vAlign w:val="center"/>
          </w:tcPr>
          <w:p w14:paraId="2A29757B" w14:textId="77777777" w:rsidR="00812142" w:rsidRDefault="0078122E">
            <w:pPr>
              <w:numPr>
                <w:ilvl w:val="0"/>
                <w:numId w:val="4"/>
              </w:numPr>
              <w:spacing w:line="259" w:lineRule="auto"/>
              <w:ind w:left="317" w:hanging="284"/>
              <w:rPr>
                <w:rFonts w:ascii="Calibri" w:eastAsia="Calibri" w:hAnsi="Calibri" w:cs="Calibri"/>
              </w:rPr>
            </w:pPr>
            <w:r>
              <w:rPr>
                <w:rFonts w:ascii="Calibri" w:eastAsia="Calibri" w:hAnsi="Calibri" w:cs="Calibri"/>
              </w:rPr>
              <w:t>Owoców nie dosładzaj – i tak są słodkie.</w:t>
            </w:r>
          </w:p>
          <w:p w14:paraId="138CB96B" w14:textId="77777777" w:rsidR="00812142" w:rsidRDefault="0078122E">
            <w:pPr>
              <w:numPr>
                <w:ilvl w:val="0"/>
                <w:numId w:val="4"/>
              </w:numPr>
              <w:spacing w:line="259" w:lineRule="auto"/>
              <w:ind w:left="317" w:hanging="284"/>
              <w:rPr>
                <w:rFonts w:ascii="Calibri" w:eastAsia="Calibri" w:hAnsi="Calibri" w:cs="Calibri"/>
              </w:rPr>
            </w:pPr>
            <w:r>
              <w:rPr>
                <w:rFonts w:ascii="Calibri" w:eastAsia="Calibri" w:hAnsi="Calibri" w:cs="Calibri"/>
              </w:rPr>
              <w:t>Latem rozkoszuj się owocami sezonowymi – są wtedy tanie.</w:t>
            </w:r>
          </w:p>
          <w:p w14:paraId="18B1E729" w14:textId="77777777" w:rsidR="00812142" w:rsidRDefault="0078122E">
            <w:pPr>
              <w:numPr>
                <w:ilvl w:val="0"/>
                <w:numId w:val="4"/>
              </w:numPr>
              <w:spacing w:line="259" w:lineRule="auto"/>
              <w:ind w:left="317" w:hanging="284"/>
              <w:rPr>
                <w:rFonts w:ascii="Calibri" w:eastAsia="Calibri" w:hAnsi="Calibri" w:cs="Calibri"/>
              </w:rPr>
            </w:pPr>
            <w:r>
              <w:rPr>
                <w:rFonts w:ascii="Calibri" w:eastAsia="Calibri" w:hAnsi="Calibri" w:cs="Calibri"/>
              </w:rPr>
              <w:t>Zimą sięgaj po owoce mrożone lub te, które łatwo przechować, np. jabłka.</w:t>
            </w:r>
          </w:p>
          <w:p w14:paraId="7BFDC697" w14:textId="77777777" w:rsidR="00812142" w:rsidRDefault="0078122E">
            <w:pPr>
              <w:numPr>
                <w:ilvl w:val="0"/>
                <w:numId w:val="4"/>
              </w:numPr>
              <w:spacing w:line="259" w:lineRule="auto"/>
              <w:ind w:left="317" w:hanging="284"/>
              <w:rPr>
                <w:rFonts w:ascii="Calibri" w:eastAsia="Calibri" w:hAnsi="Calibri" w:cs="Calibri"/>
              </w:rPr>
            </w:pPr>
            <w:r>
              <w:rPr>
                <w:rFonts w:ascii="Calibri" w:eastAsia="Calibri" w:hAnsi="Calibri" w:cs="Calibri"/>
              </w:rPr>
              <w:t xml:space="preserve">Jedz owoce jako dodatek do posiłku, przekąskę lub samodzielny deser. </w:t>
            </w:r>
          </w:p>
          <w:p w14:paraId="51B87F9F" w14:textId="77777777" w:rsidR="00812142" w:rsidRDefault="0078122E">
            <w:pPr>
              <w:numPr>
                <w:ilvl w:val="0"/>
                <w:numId w:val="4"/>
              </w:numPr>
              <w:spacing w:line="259" w:lineRule="auto"/>
              <w:ind w:left="317" w:hanging="284"/>
              <w:rPr>
                <w:rFonts w:ascii="Calibri" w:eastAsia="Calibri" w:hAnsi="Calibri" w:cs="Calibri"/>
              </w:rPr>
            </w:pPr>
            <w:r>
              <w:rPr>
                <w:rFonts w:ascii="Calibri" w:eastAsia="Calibri" w:hAnsi="Calibri" w:cs="Calibri"/>
              </w:rPr>
              <w:t xml:space="preserve">Codziennie możesz zjeść na deser słodkie owoce świeże lub suszone. </w:t>
            </w:r>
          </w:p>
          <w:p w14:paraId="2E04DED7" w14:textId="77777777" w:rsidR="00812142" w:rsidRDefault="0078122E">
            <w:pPr>
              <w:numPr>
                <w:ilvl w:val="0"/>
                <w:numId w:val="4"/>
              </w:numPr>
              <w:spacing w:line="259" w:lineRule="auto"/>
              <w:ind w:left="317" w:hanging="284"/>
              <w:rPr>
                <w:rFonts w:ascii="Calibri" w:eastAsia="Calibri" w:hAnsi="Calibri" w:cs="Calibri"/>
              </w:rPr>
            </w:pPr>
            <w:r>
              <w:rPr>
                <w:rFonts w:ascii="Calibri" w:eastAsia="Calibri" w:hAnsi="Calibri" w:cs="Calibri"/>
              </w:rPr>
              <w:t>Słodkie owoce znakomicie zastąpią słodycze, a mają większą wartość odżywczą i mniej kalorii.</w:t>
            </w:r>
          </w:p>
        </w:tc>
      </w:tr>
      <w:tr w:rsidR="00812142" w14:paraId="2414A11D" w14:textId="77777777">
        <w:trPr>
          <w:jc w:val="center"/>
        </w:trPr>
        <w:tc>
          <w:tcPr>
            <w:tcW w:w="1845" w:type="dxa"/>
            <w:shd w:val="clear" w:color="auto" w:fill="auto"/>
            <w:vAlign w:val="center"/>
          </w:tcPr>
          <w:p w14:paraId="02C69F05" w14:textId="77777777" w:rsidR="00812142" w:rsidRDefault="0078122E">
            <w:pPr>
              <w:spacing w:after="160" w:line="259" w:lineRule="auto"/>
              <w:rPr>
                <w:rFonts w:ascii="Calibri" w:eastAsia="Calibri" w:hAnsi="Calibri" w:cs="Calibri"/>
              </w:rPr>
            </w:pPr>
            <w:r>
              <w:rPr>
                <w:rFonts w:ascii="Calibri" w:eastAsia="Calibri" w:hAnsi="Calibri" w:cs="Calibri"/>
              </w:rPr>
              <w:t>Produkty mleczne</w:t>
            </w:r>
          </w:p>
        </w:tc>
        <w:tc>
          <w:tcPr>
            <w:tcW w:w="7185" w:type="dxa"/>
            <w:shd w:val="clear" w:color="auto" w:fill="auto"/>
            <w:vAlign w:val="center"/>
          </w:tcPr>
          <w:p w14:paraId="18CF2523" w14:textId="77777777" w:rsidR="00812142" w:rsidRDefault="0078122E">
            <w:pPr>
              <w:numPr>
                <w:ilvl w:val="0"/>
                <w:numId w:val="14"/>
              </w:numPr>
              <w:spacing w:line="240" w:lineRule="auto"/>
              <w:ind w:left="318" w:hanging="284"/>
              <w:rPr>
                <w:rFonts w:ascii="Calibri" w:eastAsia="Calibri" w:hAnsi="Calibri" w:cs="Calibri"/>
              </w:rPr>
            </w:pPr>
            <w:r>
              <w:rPr>
                <w:rFonts w:ascii="Calibri" w:eastAsia="Calibri" w:hAnsi="Calibri" w:cs="Calibri"/>
              </w:rPr>
              <w:t xml:space="preserve">Jedz różne produkty mleczne (mleko, jogurt, kefir, twaróg, sery), aby Twoja dieta była urozmaicona. </w:t>
            </w:r>
          </w:p>
          <w:p w14:paraId="5DD06A89" w14:textId="77777777" w:rsidR="00812142" w:rsidRDefault="0078122E">
            <w:pPr>
              <w:numPr>
                <w:ilvl w:val="0"/>
                <w:numId w:val="14"/>
              </w:numPr>
              <w:spacing w:line="240" w:lineRule="auto"/>
              <w:ind w:left="318" w:hanging="284"/>
              <w:rPr>
                <w:rFonts w:ascii="Calibri" w:eastAsia="Calibri" w:hAnsi="Calibri" w:cs="Calibri"/>
              </w:rPr>
            </w:pPr>
            <w:bookmarkStart w:id="6" w:name="_gjdgxs" w:colFirst="0" w:colLast="0"/>
            <w:bookmarkEnd w:id="6"/>
            <w:r>
              <w:rPr>
                <w:rFonts w:ascii="Calibri" w:eastAsia="Calibri" w:hAnsi="Calibri" w:cs="Calibri"/>
              </w:rPr>
              <w:t xml:space="preserve">Wykorzystuj produkty mleczne jako bazę lub dodatek do potrawy, np. dodaj wiórki żółtego sera do warzywnej sałatki, a z twarogu, jogurtu, ogórka i ziół przygotuj </w:t>
            </w:r>
            <w:proofErr w:type="spellStart"/>
            <w:r>
              <w:rPr>
                <w:rFonts w:ascii="Calibri" w:eastAsia="Calibri" w:hAnsi="Calibri" w:cs="Calibri"/>
              </w:rPr>
              <w:t>tzatziki</w:t>
            </w:r>
            <w:proofErr w:type="spellEnd"/>
            <w:r>
              <w:rPr>
                <w:rFonts w:ascii="Calibri" w:eastAsia="Calibri" w:hAnsi="Calibri" w:cs="Calibri"/>
              </w:rPr>
              <w:t>.</w:t>
            </w:r>
          </w:p>
          <w:p w14:paraId="1F93EACE" w14:textId="77777777" w:rsidR="00812142" w:rsidRDefault="0078122E">
            <w:pPr>
              <w:numPr>
                <w:ilvl w:val="0"/>
                <w:numId w:val="14"/>
              </w:numPr>
              <w:spacing w:line="240" w:lineRule="auto"/>
              <w:ind w:left="318" w:hanging="284"/>
              <w:rPr>
                <w:rFonts w:ascii="Calibri" w:eastAsia="Calibri" w:hAnsi="Calibri" w:cs="Calibri"/>
              </w:rPr>
            </w:pPr>
            <w:r>
              <w:rPr>
                <w:rFonts w:ascii="Calibri" w:eastAsia="Calibri" w:hAnsi="Calibri" w:cs="Calibri"/>
              </w:rPr>
              <w:t xml:space="preserve">Co najmniej raz w tygodniu zjedz danie obiadowe z produktami mlecznymi w roli głównej. </w:t>
            </w:r>
          </w:p>
          <w:p w14:paraId="08A39CEF" w14:textId="77777777" w:rsidR="00812142" w:rsidRDefault="0078122E">
            <w:pPr>
              <w:numPr>
                <w:ilvl w:val="0"/>
                <w:numId w:val="14"/>
              </w:numPr>
              <w:spacing w:line="240" w:lineRule="auto"/>
              <w:ind w:left="318" w:hanging="284"/>
              <w:rPr>
                <w:rFonts w:ascii="Calibri" w:eastAsia="Calibri" w:hAnsi="Calibri" w:cs="Calibri"/>
              </w:rPr>
            </w:pPr>
            <w:r>
              <w:rPr>
                <w:rFonts w:ascii="Calibri" w:eastAsia="Calibri" w:hAnsi="Calibri" w:cs="Calibri"/>
              </w:rPr>
              <w:t xml:space="preserve">Zamiast słodkich jogurtów, jedz jogurty naturalne z dodatkiem owoców – tu możesz poszaleć! </w:t>
            </w:r>
          </w:p>
          <w:p w14:paraId="07C823DE" w14:textId="77777777" w:rsidR="00812142" w:rsidRDefault="0078122E">
            <w:pPr>
              <w:numPr>
                <w:ilvl w:val="0"/>
                <w:numId w:val="14"/>
              </w:numPr>
              <w:spacing w:line="240" w:lineRule="auto"/>
              <w:ind w:left="318" w:hanging="284"/>
              <w:rPr>
                <w:rFonts w:ascii="Calibri" w:eastAsia="Calibri" w:hAnsi="Calibri" w:cs="Calibri"/>
              </w:rPr>
            </w:pPr>
            <w:r>
              <w:rPr>
                <w:rFonts w:ascii="Calibri" w:eastAsia="Calibri" w:hAnsi="Calibri" w:cs="Calibri"/>
              </w:rPr>
              <w:t>Słodkie jogurty i desery mleczne zachowaj na specjalne okazje.</w:t>
            </w:r>
          </w:p>
        </w:tc>
      </w:tr>
      <w:tr w:rsidR="00812142" w14:paraId="3A2AB620" w14:textId="77777777">
        <w:trPr>
          <w:jc w:val="center"/>
        </w:trPr>
        <w:tc>
          <w:tcPr>
            <w:tcW w:w="1845" w:type="dxa"/>
            <w:shd w:val="clear" w:color="auto" w:fill="auto"/>
            <w:vAlign w:val="center"/>
          </w:tcPr>
          <w:p w14:paraId="4675A87B" w14:textId="77777777" w:rsidR="00812142" w:rsidRDefault="0078122E">
            <w:pPr>
              <w:spacing w:after="160" w:line="259" w:lineRule="auto"/>
              <w:rPr>
                <w:rFonts w:ascii="Calibri" w:eastAsia="Calibri" w:hAnsi="Calibri" w:cs="Calibri"/>
              </w:rPr>
            </w:pPr>
            <w:r>
              <w:rPr>
                <w:rFonts w:ascii="Calibri" w:eastAsia="Calibri" w:hAnsi="Calibri" w:cs="Calibri"/>
              </w:rPr>
              <w:t>Pełnoziarniste produkty zbożowe</w:t>
            </w:r>
          </w:p>
        </w:tc>
        <w:tc>
          <w:tcPr>
            <w:tcW w:w="7185" w:type="dxa"/>
            <w:shd w:val="clear" w:color="auto" w:fill="auto"/>
            <w:vAlign w:val="center"/>
          </w:tcPr>
          <w:p w14:paraId="2ACD5372" w14:textId="77777777" w:rsidR="00812142" w:rsidRDefault="0078122E">
            <w:pPr>
              <w:numPr>
                <w:ilvl w:val="0"/>
                <w:numId w:val="11"/>
              </w:numPr>
              <w:spacing w:line="240" w:lineRule="auto"/>
              <w:ind w:left="318" w:hanging="284"/>
              <w:rPr>
                <w:rFonts w:ascii="Calibri" w:eastAsia="Calibri" w:hAnsi="Calibri" w:cs="Calibri"/>
              </w:rPr>
            </w:pPr>
            <w:r>
              <w:rPr>
                <w:rFonts w:ascii="Calibri" w:eastAsia="Calibri" w:hAnsi="Calibri" w:cs="Calibri"/>
              </w:rPr>
              <w:t>Jedz różne pełnoziarniste produkty zbożowe</w:t>
            </w:r>
            <w:r>
              <w:rPr>
                <w:rFonts w:ascii="Calibri" w:eastAsia="Calibri" w:hAnsi="Calibri" w:cs="Calibri"/>
                <w:b/>
              </w:rPr>
              <w:t xml:space="preserve"> </w:t>
            </w:r>
            <w:r>
              <w:rPr>
                <w:rFonts w:ascii="Calibri" w:eastAsia="Calibri" w:hAnsi="Calibri" w:cs="Calibri"/>
              </w:rPr>
              <w:t xml:space="preserve">– na pewno znajdziesz takie, które Tobie posmakują. </w:t>
            </w:r>
          </w:p>
          <w:p w14:paraId="2207114F" w14:textId="77777777" w:rsidR="00812142" w:rsidRDefault="0078122E">
            <w:pPr>
              <w:numPr>
                <w:ilvl w:val="0"/>
                <w:numId w:val="11"/>
              </w:numPr>
              <w:spacing w:line="240" w:lineRule="auto"/>
              <w:ind w:left="318" w:hanging="284"/>
              <w:rPr>
                <w:rFonts w:ascii="Calibri" w:eastAsia="Calibri" w:hAnsi="Calibri" w:cs="Calibri"/>
              </w:rPr>
            </w:pPr>
            <w:r>
              <w:rPr>
                <w:rFonts w:ascii="Calibri" w:eastAsia="Calibri" w:hAnsi="Calibri" w:cs="Calibri"/>
              </w:rPr>
              <w:t xml:space="preserve">Masz duży wybór: pieczywo razowe, pieczywo z ziarnami, makaron razowy, ryż brązowy, płatki owsiane, kasza gryczana, kasza jęczmienna – i tysiące potraw, które można z nich zrobić. </w:t>
            </w:r>
          </w:p>
          <w:p w14:paraId="042FD5D3" w14:textId="77777777" w:rsidR="00812142" w:rsidRDefault="0078122E">
            <w:pPr>
              <w:numPr>
                <w:ilvl w:val="0"/>
                <w:numId w:val="11"/>
              </w:numPr>
              <w:spacing w:line="240" w:lineRule="auto"/>
              <w:ind w:left="318" w:hanging="284"/>
              <w:rPr>
                <w:rFonts w:ascii="Calibri" w:eastAsia="Calibri" w:hAnsi="Calibri" w:cs="Calibri"/>
              </w:rPr>
            </w:pPr>
            <w:r>
              <w:rPr>
                <w:rFonts w:ascii="Calibri" w:eastAsia="Calibri" w:hAnsi="Calibri" w:cs="Calibri"/>
              </w:rPr>
              <w:t>Nie musisz się całkiem wyrzekać białego pieczywa, białego makaronu lub białego ryżu – po prostu każdego dnia mieszaj rodzaje i smaki!</w:t>
            </w:r>
          </w:p>
        </w:tc>
      </w:tr>
      <w:tr w:rsidR="00812142" w14:paraId="60AB1309" w14:textId="77777777">
        <w:trPr>
          <w:jc w:val="center"/>
        </w:trPr>
        <w:tc>
          <w:tcPr>
            <w:tcW w:w="1845" w:type="dxa"/>
            <w:shd w:val="clear" w:color="auto" w:fill="auto"/>
            <w:vAlign w:val="center"/>
          </w:tcPr>
          <w:p w14:paraId="1399C57D" w14:textId="77777777" w:rsidR="00812142" w:rsidRDefault="0078122E">
            <w:pPr>
              <w:spacing w:after="160" w:line="259" w:lineRule="auto"/>
              <w:rPr>
                <w:rFonts w:ascii="Calibri" w:eastAsia="Calibri" w:hAnsi="Calibri" w:cs="Calibri"/>
              </w:rPr>
            </w:pPr>
            <w:r>
              <w:rPr>
                <w:rFonts w:ascii="Calibri" w:eastAsia="Calibri" w:hAnsi="Calibri" w:cs="Calibri"/>
              </w:rPr>
              <w:t xml:space="preserve">Ryby i owoce morza </w:t>
            </w:r>
          </w:p>
        </w:tc>
        <w:tc>
          <w:tcPr>
            <w:tcW w:w="7185" w:type="dxa"/>
            <w:shd w:val="clear" w:color="auto" w:fill="auto"/>
            <w:vAlign w:val="center"/>
          </w:tcPr>
          <w:p w14:paraId="0D3A1A6A" w14:textId="77777777" w:rsidR="00812142" w:rsidRDefault="0078122E">
            <w:pPr>
              <w:numPr>
                <w:ilvl w:val="0"/>
                <w:numId w:val="7"/>
              </w:numPr>
              <w:spacing w:line="240" w:lineRule="auto"/>
              <w:ind w:left="318" w:hanging="284"/>
              <w:rPr>
                <w:rFonts w:ascii="Calibri" w:eastAsia="Calibri" w:hAnsi="Calibri" w:cs="Calibri"/>
              </w:rPr>
            </w:pPr>
            <w:r>
              <w:rPr>
                <w:rFonts w:ascii="Calibri" w:eastAsia="Calibri" w:hAnsi="Calibri" w:cs="Calibri"/>
              </w:rPr>
              <w:t>Wybieraj</w:t>
            </w:r>
            <w:r>
              <w:rPr>
                <w:rFonts w:ascii="Calibri" w:eastAsia="Calibri" w:hAnsi="Calibri" w:cs="Calibri"/>
                <w:b/>
              </w:rPr>
              <w:t xml:space="preserve"> </w:t>
            </w:r>
            <w:r>
              <w:rPr>
                <w:rFonts w:ascii="Calibri" w:eastAsia="Calibri" w:hAnsi="Calibri" w:cs="Calibri"/>
              </w:rPr>
              <w:t xml:space="preserve">różne gatunki ryb: tłuste i chude, morskie i jeziorne, hodowlane i dziko żyjące. </w:t>
            </w:r>
          </w:p>
          <w:p w14:paraId="09140B5C" w14:textId="77777777" w:rsidR="00812142" w:rsidRDefault="0078122E">
            <w:pPr>
              <w:numPr>
                <w:ilvl w:val="0"/>
                <w:numId w:val="7"/>
              </w:numPr>
              <w:spacing w:line="240" w:lineRule="auto"/>
              <w:ind w:left="318" w:hanging="284"/>
              <w:rPr>
                <w:rFonts w:ascii="Calibri" w:eastAsia="Calibri" w:hAnsi="Calibri" w:cs="Calibri"/>
              </w:rPr>
            </w:pPr>
            <w:r>
              <w:rPr>
                <w:rFonts w:ascii="Calibri" w:eastAsia="Calibri" w:hAnsi="Calibri" w:cs="Calibri"/>
              </w:rPr>
              <w:t xml:space="preserve">Im bardziej urozmaicisz rybną część diety, tym lepiej. </w:t>
            </w:r>
          </w:p>
          <w:p w14:paraId="61047A66" w14:textId="77777777" w:rsidR="00812142" w:rsidRDefault="0078122E">
            <w:pPr>
              <w:numPr>
                <w:ilvl w:val="0"/>
                <w:numId w:val="7"/>
              </w:numPr>
              <w:spacing w:line="240" w:lineRule="auto"/>
              <w:ind w:left="318" w:hanging="284"/>
              <w:rPr>
                <w:rFonts w:ascii="Calibri" w:eastAsia="Calibri" w:hAnsi="Calibri" w:cs="Calibri"/>
              </w:rPr>
            </w:pPr>
            <w:r>
              <w:rPr>
                <w:rFonts w:ascii="Calibri" w:eastAsia="Calibri" w:hAnsi="Calibri" w:cs="Calibri"/>
              </w:rPr>
              <w:t>Jedz dania rybne przygotowane w różny sposób – pieczone, duszone, smażone, gotowane, byle było różnorodnie, ale nie przesadzaj z dodatkiem tłuszczu i smażeniem!</w:t>
            </w:r>
          </w:p>
          <w:p w14:paraId="03D87AD1" w14:textId="77777777" w:rsidR="00812142" w:rsidRDefault="0078122E">
            <w:pPr>
              <w:numPr>
                <w:ilvl w:val="0"/>
                <w:numId w:val="7"/>
              </w:numPr>
              <w:spacing w:line="240" w:lineRule="auto"/>
              <w:ind w:left="318" w:hanging="284"/>
              <w:rPr>
                <w:rFonts w:ascii="Calibri" w:eastAsia="Calibri" w:hAnsi="Calibri" w:cs="Calibri"/>
              </w:rPr>
            </w:pPr>
            <w:r>
              <w:rPr>
                <w:rFonts w:ascii="Calibri" w:eastAsia="Calibri" w:hAnsi="Calibri" w:cs="Calibri"/>
              </w:rPr>
              <w:t>Odkryj nowy smak dań rybnych z dużą ilością warzyw – nie będziesz zawiedziony!</w:t>
            </w:r>
          </w:p>
          <w:p w14:paraId="22EC5CA6" w14:textId="77777777" w:rsidR="00812142" w:rsidRDefault="0078122E">
            <w:pPr>
              <w:numPr>
                <w:ilvl w:val="0"/>
                <w:numId w:val="7"/>
              </w:numPr>
              <w:spacing w:line="240" w:lineRule="auto"/>
              <w:ind w:left="318" w:hanging="284"/>
              <w:rPr>
                <w:rFonts w:ascii="Calibri" w:eastAsia="Calibri" w:hAnsi="Calibri" w:cs="Calibri"/>
              </w:rPr>
            </w:pPr>
            <w:r>
              <w:rPr>
                <w:rFonts w:ascii="Calibri" w:eastAsia="Calibri" w:hAnsi="Calibri" w:cs="Calibri"/>
              </w:rPr>
              <w:t xml:space="preserve">Nie martw się o obecność zanieczyszczeń w rybach – ochroni Ciebie różnorodność i „prawo rozcieńczenia”. </w:t>
            </w:r>
          </w:p>
        </w:tc>
      </w:tr>
      <w:tr w:rsidR="00812142" w14:paraId="4D5BD45D" w14:textId="77777777">
        <w:trPr>
          <w:jc w:val="center"/>
        </w:trPr>
        <w:tc>
          <w:tcPr>
            <w:tcW w:w="1845" w:type="dxa"/>
            <w:shd w:val="clear" w:color="auto" w:fill="auto"/>
            <w:vAlign w:val="center"/>
          </w:tcPr>
          <w:p w14:paraId="1E062C18" w14:textId="77777777" w:rsidR="00812142" w:rsidRDefault="0078122E">
            <w:pPr>
              <w:spacing w:after="160" w:line="259" w:lineRule="auto"/>
              <w:rPr>
                <w:rFonts w:ascii="Calibri" w:eastAsia="Calibri" w:hAnsi="Calibri" w:cs="Calibri"/>
              </w:rPr>
            </w:pPr>
            <w:r>
              <w:rPr>
                <w:rFonts w:ascii="Calibri" w:eastAsia="Calibri" w:hAnsi="Calibri" w:cs="Calibri"/>
              </w:rPr>
              <w:t xml:space="preserve">Rośliny strączkowe, orzechy i nasiona </w:t>
            </w:r>
          </w:p>
        </w:tc>
        <w:tc>
          <w:tcPr>
            <w:tcW w:w="7185" w:type="dxa"/>
            <w:shd w:val="clear" w:color="auto" w:fill="auto"/>
            <w:vAlign w:val="center"/>
          </w:tcPr>
          <w:p w14:paraId="6DD656CE" w14:textId="77777777" w:rsidR="00812142" w:rsidRDefault="0078122E">
            <w:pPr>
              <w:numPr>
                <w:ilvl w:val="0"/>
                <w:numId w:val="3"/>
              </w:numPr>
              <w:spacing w:line="259" w:lineRule="auto"/>
              <w:ind w:left="318" w:hanging="284"/>
              <w:rPr>
                <w:rFonts w:ascii="Calibri" w:eastAsia="Calibri" w:hAnsi="Calibri" w:cs="Calibri"/>
              </w:rPr>
            </w:pPr>
            <w:r>
              <w:rPr>
                <w:rFonts w:ascii="Calibri" w:eastAsia="Calibri" w:hAnsi="Calibri" w:cs="Calibri"/>
              </w:rPr>
              <w:t>Jedz częściej zupy lub potrawy przygotowane z roślin strączkowych, np. zupę z soczewicy, a z fasoli i warzyw przygotuj pyszną pastę do smarowania pieczywa.</w:t>
            </w:r>
          </w:p>
          <w:p w14:paraId="52CCFE9E" w14:textId="77777777" w:rsidR="00812142" w:rsidRDefault="0078122E">
            <w:pPr>
              <w:numPr>
                <w:ilvl w:val="0"/>
                <w:numId w:val="3"/>
              </w:numPr>
              <w:spacing w:line="259" w:lineRule="auto"/>
              <w:ind w:left="318" w:hanging="284"/>
              <w:rPr>
                <w:rFonts w:ascii="Calibri" w:eastAsia="Calibri" w:hAnsi="Calibri" w:cs="Calibri"/>
              </w:rPr>
            </w:pPr>
            <w:r>
              <w:rPr>
                <w:rFonts w:ascii="Calibri" w:eastAsia="Calibri" w:hAnsi="Calibri" w:cs="Calibri"/>
              </w:rPr>
              <w:t>Sięgnij po przepisy kulinarne innych narodów, np. kuchni libańskiej, greckiej, hinduskiej, meksykańskiej.</w:t>
            </w:r>
          </w:p>
          <w:p w14:paraId="1D50CEE3" w14:textId="77777777" w:rsidR="00812142" w:rsidRDefault="0078122E">
            <w:pPr>
              <w:numPr>
                <w:ilvl w:val="0"/>
                <w:numId w:val="3"/>
              </w:numPr>
              <w:spacing w:line="259" w:lineRule="auto"/>
              <w:ind w:left="318" w:hanging="284"/>
              <w:rPr>
                <w:rFonts w:ascii="Calibri" w:eastAsia="Calibri" w:hAnsi="Calibri" w:cs="Calibri"/>
              </w:rPr>
            </w:pPr>
            <w:r>
              <w:rPr>
                <w:rFonts w:ascii="Calibri" w:eastAsia="Calibri" w:hAnsi="Calibri" w:cs="Calibri"/>
              </w:rPr>
              <w:t>Orzechy i ziarna dodawaj do potraw z warzyw i mięsa.</w:t>
            </w:r>
          </w:p>
          <w:p w14:paraId="401DABFD" w14:textId="77777777" w:rsidR="00812142" w:rsidRDefault="0078122E">
            <w:pPr>
              <w:numPr>
                <w:ilvl w:val="0"/>
                <w:numId w:val="3"/>
              </w:numPr>
              <w:spacing w:line="259" w:lineRule="auto"/>
              <w:ind w:left="318" w:hanging="284"/>
              <w:rPr>
                <w:rFonts w:ascii="Calibri" w:eastAsia="Calibri" w:hAnsi="Calibri" w:cs="Calibri"/>
              </w:rPr>
            </w:pPr>
            <w:r>
              <w:rPr>
                <w:rFonts w:ascii="Calibri" w:eastAsia="Calibri" w:hAnsi="Calibri" w:cs="Calibri"/>
              </w:rPr>
              <w:t>Gdy poczujesz głód, to zjedz jako przekąskę małą garść niesolonych orzechów lub ziaren.</w:t>
            </w:r>
          </w:p>
        </w:tc>
      </w:tr>
      <w:tr w:rsidR="00812142" w14:paraId="61B155EB" w14:textId="77777777">
        <w:trPr>
          <w:jc w:val="center"/>
        </w:trPr>
        <w:tc>
          <w:tcPr>
            <w:tcW w:w="1845" w:type="dxa"/>
            <w:shd w:val="clear" w:color="auto" w:fill="auto"/>
            <w:vAlign w:val="center"/>
          </w:tcPr>
          <w:p w14:paraId="56EECA40" w14:textId="77777777" w:rsidR="00812142" w:rsidRDefault="0078122E">
            <w:pPr>
              <w:spacing w:after="160" w:line="259" w:lineRule="auto"/>
              <w:rPr>
                <w:rFonts w:ascii="Calibri" w:eastAsia="Calibri" w:hAnsi="Calibri" w:cs="Calibri"/>
              </w:rPr>
            </w:pPr>
            <w:r>
              <w:rPr>
                <w:rFonts w:ascii="Calibri" w:eastAsia="Calibri" w:hAnsi="Calibri" w:cs="Calibri"/>
              </w:rPr>
              <w:lastRenderedPageBreak/>
              <w:t xml:space="preserve">Mięso i przetwory mięsne </w:t>
            </w:r>
          </w:p>
        </w:tc>
        <w:tc>
          <w:tcPr>
            <w:tcW w:w="7185" w:type="dxa"/>
            <w:shd w:val="clear" w:color="auto" w:fill="auto"/>
            <w:vAlign w:val="center"/>
          </w:tcPr>
          <w:p w14:paraId="21D1EA9E" w14:textId="77777777" w:rsidR="00812142" w:rsidRDefault="0078122E">
            <w:pPr>
              <w:numPr>
                <w:ilvl w:val="0"/>
                <w:numId w:val="8"/>
              </w:numPr>
              <w:spacing w:line="259" w:lineRule="auto"/>
              <w:ind w:left="318" w:hanging="284"/>
              <w:rPr>
                <w:rFonts w:ascii="Calibri" w:eastAsia="Calibri" w:hAnsi="Calibri" w:cs="Calibri"/>
              </w:rPr>
            </w:pPr>
            <w:r>
              <w:rPr>
                <w:rFonts w:ascii="Calibri" w:eastAsia="Calibri" w:hAnsi="Calibri" w:cs="Calibri"/>
              </w:rPr>
              <w:t xml:space="preserve">Co najmniej raz w tygodniu zastąp mięsne danie obiadowe potrawą z roślin strączkowych, np. soczewicy, soi, fasoli, grochu.  </w:t>
            </w:r>
          </w:p>
          <w:p w14:paraId="0D22826C" w14:textId="77777777" w:rsidR="00812142" w:rsidRDefault="0078122E">
            <w:pPr>
              <w:numPr>
                <w:ilvl w:val="0"/>
                <w:numId w:val="8"/>
              </w:numPr>
              <w:spacing w:line="259" w:lineRule="auto"/>
              <w:ind w:left="318" w:hanging="284"/>
              <w:rPr>
                <w:rFonts w:ascii="Calibri" w:eastAsia="Calibri" w:hAnsi="Calibri" w:cs="Calibri"/>
              </w:rPr>
            </w:pPr>
            <w:r>
              <w:rPr>
                <w:rFonts w:ascii="Calibri" w:eastAsia="Calibri" w:hAnsi="Calibri" w:cs="Calibri"/>
              </w:rPr>
              <w:t xml:space="preserve">Nie musisz całkiem rezygnować z mięsa i wędlin, ale jedz ich mniej – Twój organizm i Planeta na tym zyskają! </w:t>
            </w:r>
          </w:p>
          <w:p w14:paraId="7FF22699" w14:textId="77777777" w:rsidR="00812142" w:rsidRDefault="0078122E">
            <w:pPr>
              <w:numPr>
                <w:ilvl w:val="0"/>
                <w:numId w:val="8"/>
              </w:numPr>
              <w:spacing w:line="259" w:lineRule="auto"/>
              <w:ind w:left="318" w:hanging="284"/>
              <w:rPr>
                <w:rFonts w:ascii="Calibri" w:eastAsia="Calibri" w:hAnsi="Calibri" w:cs="Calibri"/>
              </w:rPr>
            </w:pPr>
            <w:r>
              <w:rPr>
                <w:rFonts w:ascii="Calibri" w:eastAsia="Calibri" w:hAnsi="Calibri" w:cs="Calibri"/>
              </w:rPr>
              <w:t>Jeśli lubisz jeść mięso i wędliny, to podziel ich dzienną porcję na połowę i zjedz w dwóch posiłkach.</w:t>
            </w:r>
          </w:p>
          <w:p w14:paraId="07BFB2B9" w14:textId="77777777" w:rsidR="00812142" w:rsidRDefault="0078122E">
            <w:pPr>
              <w:numPr>
                <w:ilvl w:val="0"/>
                <w:numId w:val="8"/>
              </w:numPr>
              <w:spacing w:line="259" w:lineRule="auto"/>
              <w:ind w:left="318" w:hanging="284"/>
              <w:rPr>
                <w:rFonts w:ascii="Calibri" w:eastAsia="Calibri" w:hAnsi="Calibri" w:cs="Calibri"/>
              </w:rPr>
            </w:pPr>
            <w:r>
              <w:rPr>
                <w:rFonts w:ascii="Calibri" w:eastAsia="Calibri" w:hAnsi="Calibri" w:cs="Calibri"/>
              </w:rPr>
              <w:t>Do tradycyjnych potraw mięsnych dodaj warzywa – potrawa zyska nowy, interesujący smak.</w:t>
            </w:r>
          </w:p>
          <w:p w14:paraId="60380F57" w14:textId="77777777" w:rsidR="00812142" w:rsidRDefault="0078122E">
            <w:pPr>
              <w:numPr>
                <w:ilvl w:val="0"/>
                <w:numId w:val="8"/>
              </w:numPr>
              <w:spacing w:line="259" w:lineRule="auto"/>
              <w:ind w:left="318" w:hanging="284"/>
              <w:rPr>
                <w:rFonts w:ascii="Calibri" w:eastAsia="Calibri" w:hAnsi="Calibri" w:cs="Calibri"/>
              </w:rPr>
            </w:pPr>
            <w:r>
              <w:rPr>
                <w:rFonts w:ascii="Calibri" w:eastAsia="Calibri" w:hAnsi="Calibri" w:cs="Calibri"/>
              </w:rPr>
              <w:t>Wymyślaj nowe potrawy mięsne z dużym dodatkiem warzyw lub niedużą ilością owoców.</w:t>
            </w:r>
          </w:p>
        </w:tc>
      </w:tr>
      <w:tr w:rsidR="00812142" w14:paraId="3009D84C" w14:textId="77777777">
        <w:trPr>
          <w:jc w:val="center"/>
        </w:trPr>
        <w:tc>
          <w:tcPr>
            <w:tcW w:w="1845" w:type="dxa"/>
            <w:shd w:val="clear" w:color="auto" w:fill="auto"/>
            <w:vAlign w:val="center"/>
          </w:tcPr>
          <w:p w14:paraId="6B3A05FD" w14:textId="77777777" w:rsidR="00812142" w:rsidRDefault="0078122E">
            <w:pPr>
              <w:spacing w:after="160" w:line="259" w:lineRule="auto"/>
              <w:rPr>
                <w:rFonts w:ascii="Calibri" w:eastAsia="Calibri" w:hAnsi="Calibri" w:cs="Calibri"/>
              </w:rPr>
            </w:pPr>
            <w:r>
              <w:rPr>
                <w:rFonts w:ascii="Calibri" w:eastAsia="Calibri" w:hAnsi="Calibri" w:cs="Calibri"/>
              </w:rPr>
              <w:t>Słodycze i cukier</w:t>
            </w:r>
          </w:p>
        </w:tc>
        <w:tc>
          <w:tcPr>
            <w:tcW w:w="7185" w:type="dxa"/>
            <w:shd w:val="clear" w:color="auto" w:fill="auto"/>
            <w:vAlign w:val="center"/>
          </w:tcPr>
          <w:p w14:paraId="2C04B126" w14:textId="77777777" w:rsidR="00812142" w:rsidRDefault="0078122E">
            <w:pPr>
              <w:numPr>
                <w:ilvl w:val="0"/>
                <w:numId w:val="15"/>
              </w:numPr>
              <w:spacing w:line="259" w:lineRule="auto"/>
              <w:ind w:left="318" w:hanging="284"/>
              <w:rPr>
                <w:rFonts w:ascii="Calibri" w:eastAsia="Calibri" w:hAnsi="Calibri" w:cs="Calibri"/>
              </w:rPr>
            </w:pPr>
            <w:r>
              <w:rPr>
                <w:rFonts w:ascii="Calibri" w:eastAsia="Calibri" w:hAnsi="Calibri" w:cs="Calibri"/>
              </w:rPr>
              <w:t>Nie dosładzaj napojów ani cukrem, ani innymi substancjami słodzącymi – odkryj ich wyjątkowy, niesłodki smak. Aby napoje miały atrakcyjny smak, dodaj owoce lub zioła.</w:t>
            </w:r>
          </w:p>
          <w:p w14:paraId="4B0CCA68" w14:textId="77777777" w:rsidR="00812142" w:rsidRDefault="0078122E">
            <w:pPr>
              <w:numPr>
                <w:ilvl w:val="0"/>
                <w:numId w:val="15"/>
              </w:numPr>
              <w:spacing w:line="259" w:lineRule="auto"/>
              <w:ind w:left="318" w:hanging="284"/>
              <w:rPr>
                <w:rFonts w:ascii="Calibri" w:eastAsia="Calibri" w:hAnsi="Calibri" w:cs="Calibri"/>
              </w:rPr>
            </w:pPr>
            <w:r>
              <w:rPr>
                <w:rFonts w:ascii="Calibri" w:eastAsia="Calibri" w:hAnsi="Calibri" w:cs="Calibri"/>
              </w:rPr>
              <w:t>Czytaj etykiety na żywności – cukier i inne substancje słodzące znajdują się w wielu produktach, nawet tych których o to nie podejrzewasz.</w:t>
            </w:r>
          </w:p>
          <w:p w14:paraId="44BDDC2F" w14:textId="77777777" w:rsidR="00812142" w:rsidRDefault="0078122E">
            <w:pPr>
              <w:numPr>
                <w:ilvl w:val="0"/>
                <w:numId w:val="15"/>
              </w:numPr>
              <w:spacing w:line="259" w:lineRule="auto"/>
              <w:ind w:left="318" w:hanging="284"/>
              <w:rPr>
                <w:rFonts w:ascii="Calibri" w:eastAsia="Calibri" w:hAnsi="Calibri" w:cs="Calibri"/>
              </w:rPr>
            </w:pPr>
            <w:r>
              <w:rPr>
                <w:rFonts w:ascii="Calibri" w:eastAsia="Calibri" w:hAnsi="Calibri" w:cs="Calibri"/>
              </w:rPr>
              <w:t xml:space="preserve">Jeśli lubisz słodkie przekąski lub desery, to zamiast nich jedz świeże lub suszone owoce. </w:t>
            </w:r>
          </w:p>
          <w:p w14:paraId="42B4E033" w14:textId="77777777" w:rsidR="00812142" w:rsidRDefault="0078122E">
            <w:pPr>
              <w:numPr>
                <w:ilvl w:val="0"/>
                <w:numId w:val="15"/>
              </w:numPr>
              <w:spacing w:line="259" w:lineRule="auto"/>
              <w:ind w:left="318" w:hanging="284"/>
              <w:rPr>
                <w:rFonts w:ascii="Calibri" w:eastAsia="Calibri" w:hAnsi="Calibri" w:cs="Calibri"/>
              </w:rPr>
            </w:pPr>
            <w:r>
              <w:rPr>
                <w:rFonts w:ascii="Calibri" w:eastAsia="Calibri" w:hAnsi="Calibri" w:cs="Calibri"/>
              </w:rPr>
              <w:t>Nie musisz całkiem rezygnować ze słodyczy, ale zachowaj je na specjalne okazje.</w:t>
            </w:r>
          </w:p>
        </w:tc>
      </w:tr>
      <w:tr w:rsidR="00812142" w14:paraId="2F54AE9C" w14:textId="77777777">
        <w:trPr>
          <w:jc w:val="center"/>
        </w:trPr>
        <w:tc>
          <w:tcPr>
            <w:tcW w:w="1845" w:type="dxa"/>
            <w:shd w:val="clear" w:color="auto" w:fill="auto"/>
            <w:vAlign w:val="center"/>
          </w:tcPr>
          <w:p w14:paraId="04BBB84D" w14:textId="77777777" w:rsidR="00812142" w:rsidRDefault="0078122E">
            <w:pPr>
              <w:spacing w:after="160" w:line="259" w:lineRule="auto"/>
              <w:rPr>
                <w:rFonts w:ascii="Calibri" w:eastAsia="Calibri" w:hAnsi="Calibri" w:cs="Calibri"/>
              </w:rPr>
            </w:pPr>
            <w:r>
              <w:rPr>
                <w:rFonts w:ascii="Calibri" w:eastAsia="Calibri" w:hAnsi="Calibri" w:cs="Calibri"/>
              </w:rPr>
              <w:t>Napoje słodzone i energetyzujące</w:t>
            </w:r>
          </w:p>
        </w:tc>
        <w:tc>
          <w:tcPr>
            <w:tcW w:w="7185" w:type="dxa"/>
            <w:shd w:val="clear" w:color="auto" w:fill="auto"/>
            <w:vAlign w:val="center"/>
          </w:tcPr>
          <w:p w14:paraId="309A0989" w14:textId="77777777" w:rsidR="00812142" w:rsidRDefault="0078122E">
            <w:pPr>
              <w:numPr>
                <w:ilvl w:val="0"/>
                <w:numId w:val="5"/>
              </w:numPr>
              <w:spacing w:line="259" w:lineRule="auto"/>
              <w:ind w:left="318" w:hanging="284"/>
              <w:rPr>
                <w:rFonts w:ascii="Calibri" w:eastAsia="Calibri" w:hAnsi="Calibri" w:cs="Calibri"/>
              </w:rPr>
            </w:pPr>
            <w:r>
              <w:rPr>
                <w:rFonts w:ascii="Calibri" w:eastAsia="Calibri" w:hAnsi="Calibri" w:cs="Calibri"/>
              </w:rPr>
              <w:t xml:space="preserve">Najlepiej całkiem z nich zrezygnuj – dla Twojego zdrowia nie ma znaczenia to czym są posłodzone. </w:t>
            </w:r>
          </w:p>
          <w:p w14:paraId="206CA304" w14:textId="77777777" w:rsidR="00812142" w:rsidRDefault="0078122E">
            <w:pPr>
              <w:numPr>
                <w:ilvl w:val="0"/>
                <w:numId w:val="5"/>
              </w:numPr>
              <w:spacing w:line="259" w:lineRule="auto"/>
              <w:ind w:left="318" w:hanging="284"/>
              <w:rPr>
                <w:rFonts w:ascii="Calibri" w:eastAsia="Calibri" w:hAnsi="Calibri" w:cs="Calibri"/>
              </w:rPr>
            </w:pPr>
            <w:r>
              <w:rPr>
                <w:rFonts w:ascii="Calibri" w:eastAsia="Calibri" w:hAnsi="Calibri" w:cs="Calibri"/>
              </w:rPr>
              <w:t xml:space="preserve">Pij wodę i inne niesłodzone napoje – aby miały atrakcyjny smak, dodaj świeże lub suszone owoce lub zioła, np. miętę. </w:t>
            </w:r>
          </w:p>
          <w:p w14:paraId="02B6868E" w14:textId="77777777" w:rsidR="00812142" w:rsidRDefault="0078122E">
            <w:pPr>
              <w:numPr>
                <w:ilvl w:val="0"/>
                <w:numId w:val="5"/>
              </w:numPr>
              <w:spacing w:line="259" w:lineRule="auto"/>
              <w:ind w:left="318" w:hanging="284"/>
              <w:rPr>
                <w:rFonts w:ascii="Calibri" w:eastAsia="Calibri" w:hAnsi="Calibri" w:cs="Calibri"/>
              </w:rPr>
            </w:pPr>
            <w:r>
              <w:rPr>
                <w:rFonts w:ascii="Calibri" w:eastAsia="Calibri" w:hAnsi="Calibri" w:cs="Calibri"/>
              </w:rPr>
              <w:t>Odkryj fantastyczny smak zielonej herbaty, którą zalejesz zimną wodą i na kilka godzin zostawisz w lodówce!</w:t>
            </w:r>
          </w:p>
        </w:tc>
      </w:tr>
      <w:tr w:rsidR="00812142" w14:paraId="35D7BE25" w14:textId="77777777">
        <w:trPr>
          <w:jc w:val="center"/>
        </w:trPr>
        <w:tc>
          <w:tcPr>
            <w:tcW w:w="1845" w:type="dxa"/>
            <w:shd w:val="clear" w:color="auto" w:fill="auto"/>
            <w:vAlign w:val="center"/>
          </w:tcPr>
          <w:p w14:paraId="5EBB52EA" w14:textId="77777777" w:rsidR="00812142" w:rsidRDefault="0078122E">
            <w:pPr>
              <w:spacing w:after="160" w:line="259" w:lineRule="auto"/>
              <w:rPr>
                <w:rFonts w:ascii="Calibri" w:eastAsia="Calibri" w:hAnsi="Calibri" w:cs="Calibri"/>
              </w:rPr>
            </w:pPr>
            <w:r>
              <w:rPr>
                <w:rFonts w:ascii="Calibri" w:eastAsia="Calibri" w:hAnsi="Calibri" w:cs="Calibri"/>
              </w:rPr>
              <w:t xml:space="preserve">Żywność typu fast food </w:t>
            </w:r>
          </w:p>
        </w:tc>
        <w:tc>
          <w:tcPr>
            <w:tcW w:w="7185" w:type="dxa"/>
            <w:shd w:val="clear" w:color="auto" w:fill="auto"/>
            <w:vAlign w:val="center"/>
          </w:tcPr>
          <w:p w14:paraId="5368CD59" w14:textId="77777777" w:rsidR="00812142" w:rsidRDefault="0078122E">
            <w:pPr>
              <w:numPr>
                <w:ilvl w:val="0"/>
                <w:numId w:val="6"/>
              </w:numPr>
              <w:spacing w:line="259" w:lineRule="auto"/>
              <w:ind w:left="318" w:hanging="284"/>
              <w:rPr>
                <w:rFonts w:ascii="Calibri" w:eastAsia="Calibri" w:hAnsi="Calibri" w:cs="Calibri"/>
              </w:rPr>
            </w:pPr>
            <w:r>
              <w:rPr>
                <w:rFonts w:ascii="Calibri" w:eastAsia="Calibri" w:hAnsi="Calibri" w:cs="Calibri"/>
              </w:rPr>
              <w:t xml:space="preserve">Najlepiej radykalnie ogranicz żywność smażoną w głębokim tłuszczu, frytki, hot-dogi, hamburgery, chipsy, pizzę. </w:t>
            </w:r>
          </w:p>
          <w:p w14:paraId="769AB036" w14:textId="77777777" w:rsidR="00812142" w:rsidRDefault="0078122E">
            <w:pPr>
              <w:numPr>
                <w:ilvl w:val="0"/>
                <w:numId w:val="6"/>
              </w:numPr>
              <w:spacing w:line="259" w:lineRule="auto"/>
              <w:ind w:left="318" w:hanging="284"/>
              <w:rPr>
                <w:rFonts w:ascii="Calibri" w:eastAsia="Calibri" w:hAnsi="Calibri" w:cs="Calibri"/>
              </w:rPr>
            </w:pPr>
            <w:r>
              <w:rPr>
                <w:rFonts w:ascii="Calibri" w:eastAsia="Calibri" w:hAnsi="Calibri" w:cs="Calibri"/>
              </w:rPr>
              <w:t xml:space="preserve">Zamiast nich jedz nietłuste potrawy, które lepiej zaspokoją Twój głód, ale mają mniej kalorii, np. potrawy z warzyw i roślin strączkowych. </w:t>
            </w:r>
          </w:p>
          <w:p w14:paraId="27670280" w14:textId="77777777" w:rsidR="00812142" w:rsidRDefault="0078122E">
            <w:pPr>
              <w:numPr>
                <w:ilvl w:val="0"/>
                <w:numId w:val="6"/>
              </w:numPr>
              <w:spacing w:line="259" w:lineRule="auto"/>
              <w:ind w:left="318" w:hanging="284"/>
              <w:rPr>
                <w:rFonts w:ascii="Calibri" w:eastAsia="Calibri" w:hAnsi="Calibri" w:cs="Calibri"/>
              </w:rPr>
            </w:pPr>
            <w:r>
              <w:rPr>
                <w:rFonts w:ascii="Calibri" w:eastAsia="Calibri" w:hAnsi="Calibri" w:cs="Calibri"/>
              </w:rPr>
              <w:t xml:space="preserve">Jeśli lubisz chrupać, to chrup </w:t>
            </w:r>
            <w:proofErr w:type="spellStart"/>
            <w:r>
              <w:rPr>
                <w:rFonts w:ascii="Calibri" w:eastAsia="Calibri" w:hAnsi="Calibri" w:cs="Calibri"/>
              </w:rPr>
              <w:t>czipsy</w:t>
            </w:r>
            <w:proofErr w:type="spellEnd"/>
            <w:r>
              <w:rPr>
                <w:rFonts w:ascii="Calibri" w:eastAsia="Calibri" w:hAnsi="Calibri" w:cs="Calibri"/>
              </w:rPr>
              <w:t xml:space="preserve"> owocowe, niesolone orzechy lub ziarna, np. słonecznika lub dyni.</w:t>
            </w:r>
          </w:p>
        </w:tc>
      </w:tr>
      <w:tr w:rsidR="00812142" w14:paraId="1EEE7C2B" w14:textId="77777777">
        <w:trPr>
          <w:jc w:val="center"/>
        </w:trPr>
        <w:tc>
          <w:tcPr>
            <w:tcW w:w="1845" w:type="dxa"/>
            <w:shd w:val="clear" w:color="auto" w:fill="auto"/>
            <w:vAlign w:val="center"/>
          </w:tcPr>
          <w:p w14:paraId="30A65C85" w14:textId="77777777" w:rsidR="00812142" w:rsidRDefault="0078122E">
            <w:pPr>
              <w:spacing w:after="160" w:line="259" w:lineRule="auto"/>
              <w:rPr>
                <w:rFonts w:ascii="Calibri" w:eastAsia="Calibri" w:hAnsi="Calibri" w:cs="Calibri"/>
              </w:rPr>
            </w:pPr>
            <w:r>
              <w:rPr>
                <w:rFonts w:ascii="Calibri" w:eastAsia="Calibri" w:hAnsi="Calibri" w:cs="Calibri"/>
              </w:rPr>
              <w:t>Alkohole</w:t>
            </w:r>
          </w:p>
        </w:tc>
        <w:tc>
          <w:tcPr>
            <w:tcW w:w="7185" w:type="dxa"/>
            <w:shd w:val="clear" w:color="auto" w:fill="auto"/>
            <w:vAlign w:val="center"/>
          </w:tcPr>
          <w:p w14:paraId="7938344D" w14:textId="77777777" w:rsidR="00812142" w:rsidRDefault="0078122E">
            <w:pPr>
              <w:numPr>
                <w:ilvl w:val="0"/>
                <w:numId w:val="17"/>
              </w:numPr>
              <w:spacing w:line="259" w:lineRule="auto"/>
              <w:ind w:left="318" w:hanging="284"/>
              <w:rPr>
                <w:rFonts w:ascii="Calibri" w:eastAsia="Calibri" w:hAnsi="Calibri" w:cs="Calibri"/>
              </w:rPr>
            </w:pPr>
            <w:r>
              <w:rPr>
                <w:rFonts w:ascii="Calibri" w:eastAsia="Calibri" w:hAnsi="Calibri" w:cs="Calibri"/>
              </w:rPr>
              <w:t xml:space="preserve">Najlepiej radykalnie ogranicz spożycie alkoholi, bez względu na rodzaj.  </w:t>
            </w:r>
          </w:p>
          <w:p w14:paraId="7C3B73F1" w14:textId="77777777" w:rsidR="00812142" w:rsidRDefault="0078122E">
            <w:pPr>
              <w:numPr>
                <w:ilvl w:val="0"/>
                <w:numId w:val="17"/>
              </w:numPr>
              <w:spacing w:line="259" w:lineRule="auto"/>
              <w:ind w:left="318" w:hanging="284"/>
              <w:rPr>
                <w:rFonts w:ascii="Calibri" w:eastAsia="Calibri" w:hAnsi="Calibri" w:cs="Calibri"/>
              </w:rPr>
            </w:pPr>
            <w:r>
              <w:rPr>
                <w:rFonts w:ascii="Calibri" w:eastAsia="Calibri" w:hAnsi="Calibri" w:cs="Calibri"/>
              </w:rPr>
              <w:t>Drink zawiera alkohol i słodkie dodatki, lepiej zastąp go piwem lub winem.</w:t>
            </w:r>
          </w:p>
          <w:p w14:paraId="0FDBDC11" w14:textId="77777777" w:rsidR="00812142" w:rsidRDefault="0078122E">
            <w:pPr>
              <w:numPr>
                <w:ilvl w:val="0"/>
                <w:numId w:val="17"/>
              </w:numPr>
              <w:spacing w:line="259" w:lineRule="auto"/>
              <w:ind w:left="318" w:hanging="284"/>
              <w:rPr>
                <w:rFonts w:ascii="Calibri" w:eastAsia="Calibri" w:hAnsi="Calibri" w:cs="Calibri"/>
              </w:rPr>
            </w:pPr>
            <w:r>
              <w:rPr>
                <w:rFonts w:ascii="Calibri" w:eastAsia="Calibri" w:hAnsi="Calibri" w:cs="Calibri"/>
              </w:rPr>
              <w:t>Na przyjęciu popijaj alkohol wodą.</w:t>
            </w:r>
          </w:p>
          <w:p w14:paraId="009620DE" w14:textId="77777777" w:rsidR="00812142" w:rsidRDefault="0078122E">
            <w:pPr>
              <w:numPr>
                <w:ilvl w:val="0"/>
                <w:numId w:val="17"/>
              </w:numPr>
              <w:spacing w:line="259" w:lineRule="auto"/>
              <w:ind w:left="318" w:hanging="284"/>
              <w:rPr>
                <w:rFonts w:ascii="Calibri" w:eastAsia="Calibri" w:hAnsi="Calibri" w:cs="Calibri"/>
              </w:rPr>
            </w:pPr>
            <w:r>
              <w:rPr>
                <w:rFonts w:ascii="Calibri" w:eastAsia="Calibri" w:hAnsi="Calibri" w:cs="Calibri"/>
              </w:rPr>
              <w:t xml:space="preserve">Wino możesz rozmieszać z gazowaną wodą. </w:t>
            </w:r>
          </w:p>
          <w:p w14:paraId="1A7789F7" w14:textId="77777777" w:rsidR="00812142" w:rsidRDefault="0078122E">
            <w:pPr>
              <w:numPr>
                <w:ilvl w:val="0"/>
                <w:numId w:val="17"/>
              </w:numPr>
              <w:spacing w:line="259" w:lineRule="auto"/>
              <w:ind w:left="318" w:hanging="284"/>
              <w:rPr>
                <w:rFonts w:ascii="Calibri" w:eastAsia="Calibri" w:hAnsi="Calibri" w:cs="Calibri"/>
              </w:rPr>
            </w:pPr>
            <w:r>
              <w:rPr>
                <w:rFonts w:ascii="Calibri" w:eastAsia="Calibri" w:hAnsi="Calibri" w:cs="Calibri"/>
              </w:rPr>
              <w:t>Jeśli w upał masz ochotę na piwo, to zrób mrożoną herbatę, też jest spoko.</w:t>
            </w:r>
          </w:p>
          <w:p w14:paraId="76F48DBD" w14:textId="77777777" w:rsidR="00812142" w:rsidRDefault="0078122E">
            <w:pPr>
              <w:numPr>
                <w:ilvl w:val="0"/>
                <w:numId w:val="17"/>
              </w:numPr>
              <w:spacing w:line="259" w:lineRule="auto"/>
              <w:ind w:left="318" w:hanging="284"/>
              <w:rPr>
                <w:rFonts w:ascii="Calibri" w:eastAsia="Calibri" w:hAnsi="Calibri" w:cs="Calibri"/>
              </w:rPr>
            </w:pPr>
            <w:r>
              <w:rPr>
                <w:rFonts w:ascii="Calibri" w:eastAsia="Calibri" w:hAnsi="Calibri" w:cs="Calibri"/>
              </w:rPr>
              <w:t>Alkohol zwiększa apetyt, dlatego jeśli dbasz o masę ciała, pij go jak najmniej lub wcale.</w:t>
            </w:r>
          </w:p>
        </w:tc>
      </w:tr>
    </w:tbl>
    <w:p w14:paraId="3E1E3A17" w14:textId="77777777" w:rsidR="00812142" w:rsidRDefault="00812142">
      <w:pPr>
        <w:spacing w:after="120" w:line="259" w:lineRule="auto"/>
      </w:pPr>
    </w:p>
    <w:p w14:paraId="28A74E3D" w14:textId="77777777" w:rsidR="00812142" w:rsidRDefault="0078122E">
      <w:pPr>
        <w:spacing w:after="120" w:line="259" w:lineRule="auto"/>
        <w:rPr>
          <w:rFonts w:ascii="Calibri" w:eastAsia="Calibri" w:hAnsi="Calibri" w:cs="Calibri"/>
        </w:rPr>
      </w:pPr>
      <w:r>
        <w:rPr>
          <w:rFonts w:ascii="Calibri" w:eastAsia="Calibri" w:hAnsi="Calibri" w:cs="Calibri"/>
          <w:sz w:val="28"/>
          <w:szCs w:val="28"/>
        </w:rPr>
        <w:t>Ogólny system oceny diety – Wskaźnik Dostosowania Diety do CELU ŻYWIENIOWEGO (zakres 0-12 pkt. = 0-100%)</w:t>
      </w:r>
    </w:p>
    <w:p w14:paraId="35713162" w14:textId="77777777" w:rsidR="00812142" w:rsidRDefault="0078122E">
      <w:pPr>
        <w:spacing w:after="120" w:line="259" w:lineRule="auto"/>
        <w:rPr>
          <w:rFonts w:ascii="Calibri" w:eastAsia="Calibri" w:hAnsi="Calibri" w:cs="Calibri"/>
        </w:rPr>
      </w:pPr>
      <w:r>
        <w:rPr>
          <w:rFonts w:ascii="Calibri" w:eastAsia="Calibri" w:hAnsi="Calibri" w:cs="Calibri"/>
        </w:rPr>
        <w:t>0 pkt. = 0% dostosowania do celu żywieniowego</w:t>
      </w:r>
    </w:p>
    <w:p w14:paraId="5280516B" w14:textId="77777777" w:rsidR="00812142" w:rsidRDefault="0078122E">
      <w:pPr>
        <w:spacing w:after="120" w:line="259" w:lineRule="auto"/>
        <w:rPr>
          <w:rFonts w:ascii="Calibri" w:eastAsia="Calibri" w:hAnsi="Calibri" w:cs="Calibri"/>
        </w:rPr>
      </w:pPr>
      <w:r>
        <w:rPr>
          <w:rFonts w:ascii="Calibri" w:eastAsia="Calibri" w:hAnsi="Calibri" w:cs="Calibri"/>
        </w:rPr>
        <w:t>1 pkt.=8%; 2 pkt.=17%; 3 pkt.=25%; 4 pkt.=33%; 5 pkt.=42%; 6 pkt.=50%; 7 pkt.=58%; 8 pkt.=67%; 9 pkt.=75%;  10 pkt.=83%; 11 pkt.=92%; 12 pkt. = 100% dostosowania do celu żywieniowego</w:t>
      </w:r>
    </w:p>
    <w:p w14:paraId="1FC06764" w14:textId="77777777" w:rsidR="00812142" w:rsidRDefault="00812142">
      <w:pPr>
        <w:spacing w:after="120" w:line="259" w:lineRule="auto"/>
        <w:rPr>
          <w:rFonts w:ascii="Calibri" w:eastAsia="Calibri" w:hAnsi="Calibri" w:cs="Calibri"/>
        </w:rPr>
      </w:pPr>
    </w:p>
    <w:p w14:paraId="334B21EC" w14:textId="77777777" w:rsidR="00812142" w:rsidRDefault="0078122E">
      <w:pPr>
        <w:spacing w:after="120" w:line="259" w:lineRule="auto"/>
        <w:rPr>
          <w:rFonts w:ascii="Calibri" w:eastAsia="Calibri" w:hAnsi="Calibri" w:cs="Calibri"/>
        </w:rPr>
      </w:pPr>
      <w:r>
        <w:rPr>
          <w:rFonts w:ascii="Calibri" w:eastAsia="Calibri" w:hAnsi="Calibri" w:cs="Calibri"/>
        </w:rPr>
        <w:t>Tabela 3. System punktowania</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694"/>
        <w:gridCol w:w="1275"/>
        <w:gridCol w:w="851"/>
        <w:gridCol w:w="845"/>
      </w:tblGrid>
      <w:tr w:rsidR="00812142" w14:paraId="6589F036" w14:textId="77777777">
        <w:trPr>
          <w:trHeight w:val="719"/>
        </w:trPr>
        <w:tc>
          <w:tcPr>
            <w:tcW w:w="3397" w:type="dxa"/>
            <w:vMerge w:val="restart"/>
            <w:tcMar>
              <w:left w:w="28" w:type="dxa"/>
              <w:right w:w="28" w:type="dxa"/>
            </w:tcMar>
            <w:vAlign w:val="center"/>
          </w:tcPr>
          <w:p w14:paraId="64613638" w14:textId="77777777" w:rsidR="00812142" w:rsidRDefault="0078122E">
            <w:pPr>
              <w:spacing w:after="120"/>
              <w:jc w:val="center"/>
              <w:rPr>
                <w:rFonts w:ascii="Calibri" w:eastAsia="Calibri" w:hAnsi="Calibri" w:cs="Calibri"/>
              </w:rPr>
            </w:pPr>
            <w:r>
              <w:rPr>
                <w:rFonts w:ascii="Calibri" w:eastAsia="Calibri" w:hAnsi="Calibri" w:cs="Calibri"/>
              </w:rPr>
              <w:t>Grupa żywności</w:t>
            </w:r>
          </w:p>
        </w:tc>
        <w:tc>
          <w:tcPr>
            <w:tcW w:w="2694" w:type="dxa"/>
            <w:vMerge w:val="restart"/>
            <w:tcMar>
              <w:left w:w="28" w:type="dxa"/>
              <w:right w:w="28" w:type="dxa"/>
            </w:tcMar>
            <w:vAlign w:val="center"/>
          </w:tcPr>
          <w:p w14:paraId="0069FA3C" w14:textId="77777777" w:rsidR="00812142" w:rsidRDefault="0078122E">
            <w:pPr>
              <w:spacing w:after="120"/>
              <w:jc w:val="center"/>
              <w:rPr>
                <w:rFonts w:ascii="Calibri" w:eastAsia="Calibri" w:hAnsi="Calibri" w:cs="Calibri"/>
              </w:rPr>
            </w:pPr>
            <w:r>
              <w:rPr>
                <w:rFonts w:ascii="Calibri" w:eastAsia="Calibri" w:hAnsi="Calibri" w:cs="Calibri"/>
              </w:rPr>
              <w:t>Cel żywieniowy</w:t>
            </w:r>
          </w:p>
        </w:tc>
        <w:tc>
          <w:tcPr>
            <w:tcW w:w="1275" w:type="dxa"/>
            <w:vMerge w:val="restart"/>
            <w:tcMar>
              <w:left w:w="28" w:type="dxa"/>
              <w:right w:w="28" w:type="dxa"/>
            </w:tcMar>
            <w:vAlign w:val="center"/>
          </w:tcPr>
          <w:p w14:paraId="7CB174E2" w14:textId="77777777" w:rsidR="00812142" w:rsidRDefault="0078122E">
            <w:pPr>
              <w:spacing w:after="120"/>
              <w:jc w:val="center"/>
              <w:rPr>
                <w:rFonts w:ascii="Calibri" w:eastAsia="Calibri" w:hAnsi="Calibri" w:cs="Calibri"/>
              </w:rPr>
            </w:pPr>
            <w:r>
              <w:rPr>
                <w:rFonts w:ascii="Calibri" w:eastAsia="Calibri" w:hAnsi="Calibri" w:cs="Calibri"/>
              </w:rPr>
              <w:t>Punkty odcięcia (razy/dzień)</w:t>
            </w:r>
          </w:p>
        </w:tc>
        <w:tc>
          <w:tcPr>
            <w:tcW w:w="1696" w:type="dxa"/>
            <w:gridSpan w:val="2"/>
            <w:tcMar>
              <w:left w:w="28" w:type="dxa"/>
              <w:right w:w="28" w:type="dxa"/>
            </w:tcMar>
            <w:vAlign w:val="center"/>
          </w:tcPr>
          <w:p w14:paraId="3EDDFEEF" w14:textId="77777777" w:rsidR="00812142" w:rsidRDefault="0078122E">
            <w:pPr>
              <w:spacing w:after="120"/>
              <w:jc w:val="center"/>
              <w:rPr>
                <w:rFonts w:ascii="Calibri" w:eastAsia="Calibri" w:hAnsi="Calibri" w:cs="Calibri"/>
              </w:rPr>
            </w:pPr>
            <w:r>
              <w:rPr>
                <w:rFonts w:ascii="Calibri" w:eastAsia="Calibri" w:hAnsi="Calibri" w:cs="Calibri"/>
              </w:rPr>
              <w:t>System punktowania  za odpowiedzi (pkt)</w:t>
            </w:r>
          </w:p>
        </w:tc>
      </w:tr>
      <w:tr w:rsidR="00812142" w14:paraId="4AF7781F" w14:textId="77777777">
        <w:tc>
          <w:tcPr>
            <w:tcW w:w="3397" w:type="dxa"/>
            <w:vMerge/>
            <w:tcMar>
              <w:left w:w="28" w:type="dxa"/>
              <w:right w:w="28" w:type="dxa"/>
            </w:tcMar>
            <w:vAlign w:val="center"/>
          </w:tcPr>
          <w:p w14:paraId="77D13C34" w14:textId="77777777" w:rsidR="00812142" w:rsidRDefault="00812142">
            <w:pPr>
              <w:widowControl w:val="0"/>
              <w:spacing w:line="276" w:lineRule="auto"/>
              <w:rPr>
                <w:rFonts w:ascii="Calibri" w:eastAsia="Calibri" w:hAnsi="Calibri" w:cs="Calibri"/>
              </w:rPr>
            </w:pPr>
          </w:p>
        </w:tc>
        <w:tc>
          <w:tcPr>
            <w:tcW w:w="2694" w:type="dxa"/>
            <w:vMerge/>
            <w:tcMar>
              <w:left w:w="28" w:type="dxa"/>
              <w:right w:w="28" w:type="dxa"/>
            </w:tcMar>
            <w:vAlign w:val="center"/>
          </w:tcPr>
          <w:p w14:paraId="30FF8902" w14:textId="77777777" w:rsidR="00812142" w:rsidRDefault="00812142">
            <w:pPr>
              <w:widowControl w:val="0"/>
              <w:spacing w:line="276" w:lineRule="auto"/>
              <w:rPr>
                <w:rFonts w:ascii="Calibri" w:eastAsia="Calibri" w:hAnsi="Calibri" w:cs="Calibri"/>
              </w:rPr>
            </w:pPr>
          </w:p>
        </w:tc>
        <w:tc>
          <w:tcPr>
            <w:tcW w:w="1275" w:type="dxa"/>
            <w:vMerge/>
            <w:tcMar>
              <w:left w:w="28" w:type="dxa"/>
              <w:right w:w="28" w:type="dxa"/>
            </w:tcMar>
            <w:vAlign w:val="center"/>
          </w:tcPr>
          <w:p w14:paraId="5637DDC7" w14:textId="77777777" w:rsidR="00812142" w:rsidRDefault="00812142">
            <w:pPr>
              <w:widowControl w:val="0"/>
              <w:spacing w:line="276" w:lineRule="auto"/>
              <w:rPr>
                <w:rFonts w:ascii="Calibri" w:eastAsia="Calibri" w:hAnsi="Calibri" w:cs="Calibri"/>
              </w:rPr>
            </w:pPr>
          </w:p>
        </w:tc>
        <w:tc>
          <w:tcPr>
            <w:tcW w:w="851" w:type="dxa"/>
            <w:tcMar>
              <w:left w:w="28" w:type="dxa"/>
              <w:right w:w="28" w:type="dxa"/>
            </w:tcMar>
            <w:vAlign w:val="center"/>
          </w:tcPr>
          <w:p w14:paraId="38440325" w14:textId="77777777" w:rsidR="00812142" w:rsidRDefault="0078122E">
            <w:pPr>
              <w:spacing w:after="120"/>
              <w:jc w:val="center"/>
              <w:rPr>
                <w:rFonts w:ascii="Calibri" w:eastAsia="Calibri" w:hAnsi="Calibri" w:cs="Calibri"/>
              </w:rPr>
            </w:pPr>
            <w:r>
              <w:rPr>
                <w:rFonts w:ascii="Calibri" w:eastAsia="Calibri" w:hAnsi="Calibri" w:cs="Calibri"/>
              </w:rPr>
              <w:t>Tak</w:t>
            </w:r>
          </w:p>
        </w:tc>
        <w:tc>
          <w:tcPr>
            <w:tcW w:w="845" w:type="dxa"/>
            <w:tcMar>
              <w:left w:w="28" w:type="dxa"/>
              <w:right w:w="28" w:type="dxa"/>
            </w:tcMar>
            <w:vAlign w:val="center"/>
          </w:tcPr>
          <w:p w14:paraId="243972D7" w14:textId="77777777" w:rsidR="00812142" w:rsidRDefault="0078122E">
            <w:pPr>
              <w:spacing w:after="120"/>
              <w:jc w:val="center"/>
              <w:rPr>
                <w:rFonts w:ascii="Calibri" w:eastAsia="Calibri" w:hAnsi="Calibri" w:cs="Calibri"/>
              </w:rPr>
            </w:pPr>
            <w:r>
              <w:rPr>
                <w:rFonts w:ascii="Calibri" w:eastAsia="Calibri" w:hAnsi="Calibri" w:cs="Calibri"/>
              </w:rPr>
              <w:t>Nie</w:t>
            </w:r>
          </w:p>
        </w:tc>
      </w:tr>
      <w:tr w:rsidR="00812142" w14:paraId="4A4A7B00" w14:textId="77777777">
        <w:tc>
          <w:tcPr>
            <w:tcW w:w="3397" w:type="dxa"/>
            <w:tcMar>
              <w:left w:w="28" w:type="dxa"/>
              <w:right w:w="28" w:type="dxa"/>
            </w:tcMar>
            <w:vAlign w:val="center"/>
          </w:tcPr>
          <w:p w14:paraId="12C82B2F" w14:textId="77777777" w:rsidR="00812142" w:rsidRDefault="0078122E">
            <w:pPr>
              <w:rPr>
                <w:rFonts w:ascii="Calibri" w:eastAsia="Calibri" w:hAnsi="Calibri" w:cs="Calibri"/>
                <w:sz w:val="20"/>
                <w:szCs w:val="20"/>
              </w:rPr>
            </w:pPr>
            <w:r>
              <w:rPr>
                <w:rFonts w:ascii="Calibri" w:eastAsia="Calibri" w:hAnsi="Calibri" w:cs="Calibri"/>
                <w:sz w:val="20"/>
                <w:szCs w:val="20"/>
              </w:rPr>
              <w:t>Warzywa</w:t>
            </w:r>
          </w:p>
        </w:tc>
        <w:tc>
          <w:tcPr>
            <w:tcW w:w="2694" w:type="dxa"/>
            <w:tcMar>
              <w:left w:w="28" w:type="dxa"/>
              <w:right w:w="28" w:type="dxa"/>
            </w:tcMar>
            <w:vAlign w:val="center"/>
          </w:tcPr>
          <w:p w14:paraId="242D6F76" w14:textId="77777777" w:rsidR="00812142" w:rsidRDefault="0078122E">
            <w:pPr>
              <w:spacing w:line="259" w:lineRule="auto"/>
              <w:jc w:val="center"/>
              <w:rPr>
                <w:rFonts w:ascii="Calibri" w:eastAsia="Calibri" w:hAnsi="Calibri" w:cs="Calibri"/>
                <w:sz w:val="20"/>
                <w:szCs w:val="20"/>
              </w:rPr>
            </w:pPr>
            <w:r>
              <w:rPr>
                <w:rFonts w:ascii="Calibri" w:eastAsia="Calibri" w:hAnsi="Calibri" w:cs="Calibri"/>
                <w:sz w:val="20"/>
                <w:szCs w:val="20"/>
              </w:rPr>
              <w:t>Min. 3 razy/dzień</w:t>
            </w:r>
          </w:p>
        </w:tc>
        <w:tc>
          <w:tcPr>
            <w:tcW w:w="1275" w:type="dxa"/>
            <w:tcMar>
              <w:left w:w="28" w:type="dxa"/>
              <w:right w:w="28" w:type="dxa"/>
            </w:tcMar>
          </w:tcPr>
          <w:p w14:paraId="7E19BCFB" w14:textId="77777777" w:rsidR="00812142" w:rsidRDefault="0078122E">
            <w:pPr>
              <w:spacing w:after="120"/>
              <w:jc w:val="center"/>
              <w:rPr>
                <w:rFonts w:ascii="Calibri" w:eastAsia="Calibri" w:hAnsi="Calibri" w:cs="Calibri"/>
              </w:rPr>
            </w:pPr>
            <w:r>
              <w:rPr>
                <w:rFonts w:ascii="Calibri" w:eastAsia="Calibri" w:hAnsi="Calibri" w:cs="Calibri"/>
              </w:rPr>
              <w:t>3,0</w:t>
            </w:r>
          </w:p>
        </w:tc>
        <w:tc>
          <w:tcPr>
            <w:tcW w:w="851" w:type="dxa"/>
            <w:tcMar>
              <w:left w:w="28" w:type="dxa"/>
              <w:right w:w="28" w:type="dxa"/>
            </w:tcMar>
          </w:tcPr>
          <w:p w14:paraId="3C73F573" w14:textId="77777777" w:rsidR="00812142" w:rsidRDefault="0078122E">
            <w:pPr>
              <w:spacing w:after="120"/>
              <w:jc w:val="center"/>
              <w:rPr>
                <w:rFonts w:ascii="Calibri" w:eastAsia="Calibri" w:hAnsi="Calibri" w:cs="Calibri"/>
              </w:rPr>
            </w:pPr>
            <w:r>
              <w:rPr>
                <w:rFonts w:ascii="Calibri" w:eastAsia="Calibri" w:hAnsi="Calibri" w:cs="Calibri"/>
              </w:rPr>
              <w:t>1</w:t>
            </w:r>
          </w:p>
        </w:tc>
        <w:tc>
          <w:tcPr>
            <w:tcW w:w="845" w:type="dxa"/>
            <w:tcMar>
              <w:left w:w="28" w:type="dxa"/>
              <w:right w:w="28" w:type="dxa"/>
            </w:tcMar>
          </w:tcPr>
          <w:p w14:paraId="479C17D1" w14:textId="77777777" w:rsidR="00812142" w:rsidRDefault="0078122E">
            <w:pPr>
              <w:spacing w:after="120"/>
              <w:jc w:val="center"/>
              <w:rPr>
                <w:rFonts w:ascii="Calibri" w:eastAsia="Calibri" w:hAnsi="Calibri" w:cs="Calibri"/>
              </w:rPr>
            </w:pPr>
            <w:r>
              <w:rPr>
                <w:rFonts w:ascii="Calibri" w:eastAsia="Calibri" w:hAnsi="Calibri" w:cs="Calibri"/>
              </w:rPr>
              <w:t>0</w:t>
            </w:r>
          </w:p>
        </w:tc>
      </w:tr>
      <w:tr w:rsidR="00812142" w14:paraId="20FA0308" w14:textId="77777777">
        <w:tc>
          <w:tcPr>
            <w:tcW w:w="3397" w:type="dxa"/>
            <w:tcMar>
              <w:left w:w="28" w:type="dxa"/>
              <w:right w:w="28" w:type="dxa"/>
            </w:tcMar>
            <w:vAlign w:val="center"/>
          </w:tcPr>
          <w:p w14:paraId="265D932E" w14:textId="77777777" w:rsidR="00812142" w:rsidRDefault="0078122E">
            <w:pPr>
              <w:rPr>
                <w:rFonts w:ascii="Calibri" w:eastAsia="Calibri" w:hAnsi="Calibri" w:cs="Calibri"/>
                <w:color w:val="FF0000"/>
                <w:sz w:val="20"/>
                <w:szCs w:val="20"/>
              </w:rPr>
            </w:pPr>
            <w:r>
              <w:rPr>
                <w:rFonts w:ascii="Calibri" w:eastAsia="Calibri" w:hAnsi="Calibri" w:cs="Calibri"/>
                <w:sz w:val="20"/>
                <w:szCs w:val="20"/>
              </w:rPr>
              <w:t xml:space="preserve">Owoce </w:t>
            </w:r>
          </w:p>
        </w:tc>
        <w:tc>
          <w:tcPr>
            <w:tcW w:w="2694" w:type="dxa"/>
            <w:tcMar>
              <w:left w:w="28" w:type="dxa"/>
              <w:right w:w="28" w:type="dxa"/>
            </w:tcMar>
            <w:vAlign w:val="center"/>
          </w:tcPr>
          <w:p w14:paraId="6EE41FEE" w14:textId="77777777" w:rsidR="00812142" w:rsidRDefault="0078122E">
            <w:pPr>
              <w:spacing w:line="259" w:lineRule="auto"/>
              <w:jc w:val="center"/>
              <w:rPr>
                <w:rFonts w:ascii="Calibri" w:eastAsia="Calibri" w:hAnsi="Calibri" w:cs="Calibri"/>
                <w:sz w:val="20"/>
                <w:szCs w:val="20"/>
              </w:rPr>
            </w:pPr>
            <w:r>
              <w:rPr>
                <w:rFonts w:ascii="Calibri" w:eastAsia="Calibri" w:hAnsi="Calibri" w:cs="Calibri"/>
                <w:sz w:val="20"/>
                <w:szCs w:val="20"/>
              </w:rPr>
              <w:t>Min. 2 razy/dzień</w:t>
            </w:r>
          </w:p>
        </w:tc>
        <w:tc>
          <w:tcPr>
            <w:tcW w:w="1275" w:type="dxa"/>
            <w:tcMar>
              <w:left w:w="28" w:type="dxa"/>
              <w:right w:w="28" w:type="dxa"/>
            </w:tcMar>
          </w:tcPr>
          <w:p w14:paraId="40A9CD98" w14:textId="77777777" w:rsidR="00812142" w:rsidRDefault="0078122E">
            <w:pPr>
              <w:spacing w:after="120"/>
              <w:jc w:val="center"/>
              <w:rPr>
                <w:rFonts w:ascii="Calibri" w:eastAsia="Calibri" w:hAnsi="Calibri" w:cs="Calibri"/>
              </w:rPr>
            </w:pPr>
            <w:r>
              <w:rPr>
                <w:rFonts w:ascii="Calibri" w:eastAsia="Calibri" w:hAnsi="Calibri" w:cs="Calibri"/>
              </w:rPr>
              <w:t>2,0</w:t>
            </w:r>
          </w:p>
        </w:tc>
        <w:tc>
          <w:tcPr>
            <w:tcW w:w="851" w:type="dxa"/>
            <w:tcMar>
              <w:left w:w="28" w:type="dxa"/>
              <w:right w:w="28" w:type="dxa"/>
            </w:tcMar>
          </w:tcPr>
          <w:p w14:paraId="4D411BDB" w14:textId="77777777" w:rsidR="00812142" w:rsidRDefault="0078122E">
            <w:pPr>
              <w:spacing w:after="120"/>
              <w:jc w:val="center"/>
              <w:rPr>
                <w:rFonts w:ascii="Calibri" w:eastAsia="Calibri" w:hAnsi="Calibri" w:cs="Calibri"/>
              </w:rPr>
            </w:pPr>
            <w:r>
              <w:rPr>
                <w:rFonts w:ascii="Calibri" w:eastAsia="Calibri" w:hAnsi="Calibri" w:cs="Calibri"/>
              </w:rPr>
              <w:t>1</w:t>
            </w:r>
          </w:p>
        </w:tc>
        <w:tc>
          <w:tcPr>
            <w:tcW w:w="845" w:type="dxa"/>
            <w:tcMar>
              <w:left w:w="28" w:type="dxa"/>
              <w:right w:w="28" w:type="dxa"/>
            </w:tcMar>
          </w:tcPr>
          <w:p w14:paraId="55D68004" w14:textId="77777777" w:rsidR="00812142" w:rsidRDefault="0078122E">
            <w:pPr>
              <w:spacing w:after="120"/>
              <w:jc w:val="center"/>
              <w:rPr>
                <w:rFonts w:ascii="Calibri" w:eastAsia="Calibri" w:hAnsi="Calibri" w:cs="Calibri"/>
              </w:rPr>
            </w:pPr>
            <w:r>
              <w:rPr>
                <w:rFonts w:ascii="Calibri" w:eastAsia="Calibri" w:hAnsi="Calibri" w:cs="Calibri"/>
              </w:rPr>
              <w:t>0</w:t>
            </w:r>
          </w:p>
        </w:tc>
      </w:tr>
      <w:tr w:rsidR="00812142" w14:paraId="1AE56683" w14:textId="77777777">
        <w:tc>
          <w:tcPr>
            <w:tcW w:w="3397" w:type="dxa"/>
            <w:tcMar>
              <w:left w:w="28" w:type="dxa"/>
              <w:right w:w="28" w:type="dxa"/>
            </w:tcMar>
            <w:vAlign w:val="center"/>
          </w:tcPr>
          <w:p w14:paraId="3252FAC3" w14:textId="77777777" w:rsidR="00812142" w:rsidRDefault="0078122E">
            <w:pPr>
              <w:rPr>
                <w:rFonts w:ascii="Calibri" w:eastAsia="Calibri" w:hAnsi="Calibri" w:cs="Calibri"/>
                <w:sz w:val="20"/>
                <w:szCs w:val="20"/>
              </w:rPr>
            </w:pPr>
            <w:r>
              <w:rPr>
                <w:rFonts w:ascii="Calibri" w:eastAsia="Calibri" w:hAnsi="Calibri" w:cs="Calibri"/>
                <w:sz w:val="20"/>
                <w:szCs w:val="20"/>
              </w:rPr>
              <w:t>Produkty mleczne</w:t>
            </w:r>
          </w:p>
        </w:tc>
        <w:tc>
          <w:tcPr>
            <w:tcW w:w="2694" w:type="dxa"/>
            <w:tcMar>
              <w:left w:w="28" w:type="dxa"/>
              <w:right w:w="28" w:type="dxa"/>
            </w:tcMar>
            <w:vAlign w:val="center"/>
          </w:tcPr>
          <w:p w14:paraId="346ACECD" w14:textId="77777777" w:rsidR="00812142" w:rsidRDefault="0078122E">
            <w:pPr>
              <w:spacing w:line="259" w:lineRule="auto"/>
              <w:jc w:val="center"/>
              <w:rPr>
                <w:rFonts w:ascii="Calibri" w:eastAsia="Calibri" w:hAnsi="Calibri" w:cs="Calibri"/>
                <w:sz w:val="20"/>
                <w:szCs w:val="20"/>
              </w:rPr>
            </w:pPr>
            <w:r>
              <w:rPr>
                <w:rFonts w:ascii="Calibri" w:eastAsia="Calibri" w:hAnsi="Calibri" w:cs="Calibri"/>
                <w:sz w:val="20"/>
                <w:szCs w:val="20"/>
              </w:rPr>
              <w:t>Min. 2 razy/dzień</w:t>
            </w:r>
          </w:p>
        </w:tc>
        <w:tc>
          <w:tcPr>
            <w:tcW w:w="1275" w:type="dxa"/>
            <w:tcMar>
              <w:left w:w="28" w:type="dxa"/>
              <w:right w:w="28" w:type="dxa"/>
            </w:tcMar>
          </w:tcPr>
          <w:p w14:paraId="008C5EA6" w14:textId="77777777" w:rsidR="00812142" w:rsidRDefault="0078122E">
            <w:pPr>
              <w:spacing w:after="120"/>
              <w:jc w:val="center"/>
              <w:rPr>
                <w:rFonts w:ascii="Calibri" w:eastAsia="Calibri" w:hAnsi="Calibri" w:cs="Calibri"/>
              </w:rPr>
            </w:pPr>
            <w:r>
              <w:rPr>
                <w:rFonts w:ascii="Calibri" w:eastAsia="Calibri" w:hAnsi="Calibri" w:cs="Calibri"/>
              </w:rPr>
              <w:t>2,0</w:t>
            </w:r>
          </w:p>
        </w:tc>
        <w:tc>
          <w:tcPr>
            <w:tcW w:w="851" w:type="dxa"/>
            <w:tcMar>
              <w:left w:w="28" w:type="dxa"/>
              <w:right w:w="28" w:type="dxa"/>
            </w:tcMar>
          </w:tcPr>
          <w:p w14:paraId="2417C76B" w14:textId="77777777" w:rsidR="00812142" w:rsidRDefault="0078122E">
            <w:pPr>
              <w:spacing w:after="120"/>
              <w:jc w:val="center"/>
              <w:rPr>
                <w:rFonts w:ascii="Calibri" w:eastAsia="Calibri" w:hAnsi="Calibri" w:cs="Calibri"/>
              </w:rPr>
            </w:pPr>
            <w:r>
              <w:rPr>
                <w:rFonts w:ascii="Calibri" w:eastAsia="Calibri" w:hAnsi="Calibri" w:cs="Calibri"/>
              </w:rPr>
              <w:t>1</w:t>
            </w:r>
          </w:p>
        </w:tc>
        <w:tc>
          <w:tcPr>
            <w:tcW w:w="845" w:type="dxa"/>
            <w:tcMar>
              <w:left w:w="28" w:type="dxa"/>
              <w:right w:w="28" w:type="dxa"/>
            </w:tcMar>
          </w:tcPr>
          <w:p w14:paraId="3F4A27CB" w14:textId="77777777" w:rsidR="00812142" w:rsidRDefault="0078122E">
            <w:pPr>
              <w:spacing w:after="120"/>
              <w:jc w:val="center"/>
              <w:rPr>
                <w:rFonts w:ascii="Calibri" w:eastAsia="Calibri" w:hAnsi="Calibri" w:cs="Calibri"/>
              </w:rPr>
            </w:pPr>
            <w:r>
              <w:rPr>
                <w:rFonts w:ascii="Calibri" w:eastAsia="Calibri" w:hAnsi="Calibri" w:cs="Calibri"/>
              </w:rPr>
              <w:t>0</w:t>
            </w:r>
          </w:p>
        </w:tc>
      </w:tr>
      <w:tr w:rsidR="00812142" w14:paraId="3ABB63C7" w14:textId="77777777">
        <w:tc>
          <w:tcPr>
            <w:tcW w:w="3397" w:type="dxa"/>
            <w:tcMar>
              <w:left w:w="28" w:type="dxa"/>
              <w:right w:w="28" w:type="dxa"/>
            </w:tcMar>
            <w:vAlign w:val="center"/>
          </w:tcPr>
          <w:p w14:paraId="6D9A5D98" w14:textId="77777777" w:rsidR="00812142" w:rsidRDefault="0078122E">
            <w:pPr>
              <w:rPr>
                <w:rFonts w:ascii="Calibri" w:eastAsia="Calibri" w:hAnsi="Calibri" w:cs="Calibri"/>
                <w:sz w:val="20"/>
                <w:szCs w:val="20"/>
              </w:rPr>
            </w:pPr>
            <w:r>
              <w:rPr>
                <w:rFonts w:ascii="Calibri" w:eastAsia="Calibri" w:hAnsi="Calibri" w:cs="Calibri"/>
                <w:sz w:val="20"/>
                <w:szCs w:val="20"/>
              </w:rPr>
              <w:t>Pełnoziarniste produkty zbożowe</w:t>
            </w:r>
          </w:p>
        </w:tc>
        <w:tc>
          <w:tcPr>
            <w:tcW w:w="2694" w:type="dxa"/>
            <w:tcMar>
              <w:left w:w="28" w:type="dxa"/>
              <w:right w:w="28" w:type="dxa"/>
            </w:tcMar>
            <w:vAlign w:val="center"/>
          </w:tcPr>
          <w:p w14:paraId="56057E4A" w14:textId="77777777" w:rsidR="00812142" w:rsidRDefault="0078122E">
            <w:pPr>
              <w:spacing w:line="259" w:lineRule="auto"/>
              <w:jc w:val="center"/>
              <w:rPr>
                <w:rFonts w:ascii="Calibri" w:eastAsia="Calibri" w:hAnsi="Calibri" w:cs="Calibri"/>
                <w:sz w:val="20"/>
                <w:szCs w:val="20"/>
              </w:rPr>
            </w:pPr>
            <w:r>
              <w:rPr>
                <w:rFonts w:ascii="Calibri" w:eastAsia="Calibri" w:hAnsi="Calibri" w:cs="Calibri"/>
                <w:sz w:val="20"/>
                <w:szCs w:val="20"/>
              </w:rPr>
              <w:t>Min. 1 raz/dzień</w:t>
            </w:r>
          </w:p>
        </w:tc>
        <w:tc>
          <w:tcPr>
            <w:tcW w:w="1275" w:type="dxa"/>
            <w:tcMar>
              <w:left w:w="28" w:type="dxa"/>
              <w:right w:w="28" w:type="dxa"/>
            </w:tcMar>
          </w:tcPr>
          <w:p w14:paraId="2BCAB048" w14:textId="77777777" w:rsidR="00812142" w:rsidRDefault="0078122E">
            <w:pPr>
              <w:spacing w:after="120"/>
              <w:jc w:val="center"/>
              <w:rPr>
                <w:rFonts w:ascii="Calibri" w:eastAsia="Calibri" w:hAnsi="Calibri" w:cs="Calibri"/>
              </w:rPr>
            </w:pPr>
            <w:r>
              <w:rPr>
                <w:rFonts w:ascii="Calibri" w:eastAsia="Calibri" w:hAnsi="Calibri" w:cs="Calibri"/>
              </w:rPr>
              <w:t>1,0</w:t>
            </w:r>
          </w:p>
        </w:tc>
        <w:tc>
          <w:tcPr>
            <w:tcW w:w="851" w:type="dxa"/>
            <w:tcMar>
              <w:left w:w="28" w:type="dxa"/>
              <w:right w:w="28" w:type="dxa"/>
            </w:tcMar>
          </w:tcPr>
          <w:p w14:paraId="19D97401" w14:textId="77777777" w:rsidR="00812142" w:rsidRDefault="0078122E">
            <w:pPr>
              <w:spacing w:after="120"/>
              <w:jc w:val="center"/>
              <w:rPr>
                <w:rFonts w:ascii="Calibri" w:eastAsia="Calibri" w:hAnsi="Calibri" w:cs="Calibri"/>
              </w:rPr>
            </w:pPr>
            <w:r>
              <w:rPr>
                <w:rFonts w:ascii="Calibri" w:eastAsia="Calibri" w:hAnsi="Calibri" w:cs="Calibri"/>
              </w:rPr>
              <w:t>1</w:t>
            </w:r>
          </w:p>
        </w:tc>
        <w:tc>
          <w:tcPr>
            <w:tcW w:w="845" w:type="dxa"/>
            <w:tcMar>
              <w:left w:w="28" w:type="dxa"/>
              <w:right w:w="28" w:type="dxa"/>
            </w:tcMar>
          </w:tcPr>
          <w:p w14:paraId="46440688" w14:textId="77777777" w:rsidR="00812142" w:rsidRDefault="0078122E">
            <w:pPr>
              <w:spacing w:after="120"/>
              <w:jc w:val="center"/>
              <w:rPr>
                <w:rFonts w:ascii="Calibri" w:eastAsia="Calibri" w:hAnsi="Calibri" w:cs="Calibri"/>
              </w:rPr>
            </w:pPr>
            <w:r>
              <w:rPr>
                <w:rFonts w:ascii="Calibri" w:eastAsia="Calibri" w:hAnsi="Calibri" w:cs="Calibri"/>
              </w:rPr>
              <w:t>0</w:t>
            </w:r>
          </w:p>
        </w:tc>
      </w:tr>
      <w:tr w:rsidR="00812142" w14:paraId="7673B41F" w14:textId="77777777">
        <w:tc>
          <w:tcPr>
            <w:tcW w:w="3397" w:type="dxa"/>
            <w:tcMar>
              <w:left w:w="28" w:type="dxa"/>
              <w:right w:w="28" w:type="dxa"/>
            </w:tcMar>
            <w:vAlign w:val="center"/>
          </w:tcPr>
          <w:p w14:paraId="41EF9100" w14:textId="77777777" w:rsidR="00812142" w:rsidRDefault="0078122E">
            <w:pPr>
              <w:rPr>
                <w:rFonts w:ascii="Calibri" w:eastAsia="Calibri" w:hAnsi="Calibri" w:cs="Calibri"/>
                <w:sz w:val="20"/>
                <w:szCs w:val="20"/>
              </w:rPr>
            </w:pPr>
            <w:r>
              <w:rPr>
                <w:rFonts w:ascii="Calibri" w:eastAsia="Calibri" w:hAnsi="Calibri" w:cs="Calibri"/>
                <w:sz w:val="20"/>
                <w:szCs w:val="20"/>
              </w:rPr>
              <w:t xml:space="preserve">Ryby i owoce morza </w:t>
            </w:r>
          </w:p>
        </w:tc>
        <w:tc>
          <w:tcPr>
            <w:tcW w:w="2694" w:type="dxa"/>
            <w:tcMar>
              <w:left w:w="28" w:type="dxa"/>
              <w:right w:w="28" w:type="dxa"/>
            </w:tcMar>
            <w:vAlign w:val="center"/>
          </w:tcPr>
          <w:p w14:paraId="1E9A8053" w14:textId="77777777" w:rsidR="00812142" w:rsidRDefault="0078122E">
            <w:pPr>
              <w:spacing w:line="259" w:lineRule="auto"/>
              <w:jc w:val="center"/>
              <w:rPr>
                <w:rFonts w:ascii="Calibri" w:eastAsia="Calibri" w:hAnsi="Calibri" w:cs="Calibri"/>
                <w:sz w:val="20"/>
                <w:szCs w:val="20"/>
              </w:rPr>
            </w:pPr>
            <w:r>
              <w:rPr>
                <w:rFonts w:ascii="Calibri" w:eastAsia="Calibri" w:hAnsi="Calibri" w:cs="Calibri"/>
                <w:sz w:val="20"/>
                <w:szCs w:val="20"/>
              </w:rPr>
              <w:t>Min. 2 razy/tyg.</w:t>
            </w:r>
          </w:p>
        </w:tc>
        <w:tc>
          <w:tcPr>
            <w:tcW w:w="1275" w:type="dxa"/>
            <w:tcMar>
              <w:left w:w="28" w:type="dxa"/>
              <w:right w:w="28" w:type="dxa"/>
            </w:tcMar>
          </w:tcPr>
          <w:p w14:paraId="2839A308" w14:textId="77777777" w:rsidR="00812142" w:rsidRDefault="0078122E">
            <w:pPr>
              <w:spacing w:after="120"/>
              <w:jc w:val="center"/>
              <w:rPr>
                <w:rFonts w:ascii="Calibri" w:eastAsia="Calibri" w:hAnsi="Calibri" w:cs="Calibri"/>
              </w:rPr>
            </w:pPr>
            <w:r>
              <w:rPr>
                <w:rFonts w:ascii="Calibri" w:eastAsia="Calibri" w:hAnsi="Calibri" w:cs="Calibri"/>
              </w:rPr>
              <w:t>0,29</w:t>
            </w:r>
          </w:p>
        </w:tc>
        <w:tc>
          <w:tcPr>
            <w:tcW w:w="851" w:type="dxa"/>
            <w:tcMar>
              <w:left w:w="28" w:type="dxa"/>
              <w:right w:w="28" w:type="dxa"/>
            </w:tcMar>
          </w:tcPr>
          <w:p w14:paraId="46302A32" w14:textId="77777777" w:rsidR="00812142" w:rsidRDefault="0078122E">
            <w:pPr>
              <w:spacing w:after="120"/>
              <w:jc w:val="center"/>
              <w:rPr>
                <w:rFonts w:ascii="Calibri" w:eastAsia="Calibri" w:hAnsi="Calibri" w:cs="Calibri"/>
              </w:rPr>
            </w:pPr>
            <w:r>
              <w:rPr>
                <w:rFonts w:ascii="Calibri" w:eastAsia="Calibri" w:hAnsi="Calibri" w:cs="Calibri"/>
              </w:rPr>
              <w:t>1</w:t>
            </w:r>
          </w:p>
        </w:tc>
        <w:tc>
          <w:tcPr>
            <w:tcW w:w="845" w:type="dxa"/>
            <w:tcMar>
              <w:left w:w="28" w:type="dxa"/>
              <w:right w:w="28" w:type="dxa"/>
            </w:tcMar>
          </w:tcPr>
          <w:p w14:paraId="40CF9429" w14:textId="77777777" w:rsidR="00812142" w:rsidRDefault="0078122E">
            <w:pPr>
              <w:spacing w:after="120"/>
              <w:jc w:val="center"/>
              <w:rPr>
                <w:rFonts w:ascii="Calibri" w:eastAsia="Calibri" w:hAnsi="Calibri" w:cs="Calibri"/>
              </w:rPr>
            </w:pPr>
            <w:r>
              <w:rPr>
                <w:rFonts w:ascii="Calibri" w:eastAsia="Calibri" w:hAnsi="Calibri" w:cs="Calibri"/>
              </w:rPr>
              <w:t>0</w:t>
            </w:r>
          </w:p>
        </w:tc>
      </w:tr>
      <w:tr w:rsidR="00812142" w14:paraId="0CD845DC" w14:textId="77777777">
        <w:tc>
          <w:tcPr>
            <w:tcW w:w="3397" w:type="dxa"/>
            <w:tcMar>
              <w:left w:w="28" w:type="dxa"/>
              <w:right w:w="28" w:type="dxa"/>
            </w:tcMar>
            <w:vAlign w:val="center"/>
          </w:tcPr>
          <w:p w14:paraId="4FD1F130" w14:textId="15C47F91" w:rsidR="00812142" w:rsidRDefault="0078122E" w:rsidP="007D7339">
            <w:pPr>
              <w:rPr>
                <w:rFonts w:ascii="Calibri" w:eastAsia="Calibri" w:hAnsi="Calibri" w:cs="Calibri"/>
                <w:sz w:val="20"/>
                <w:szCs w:val="20"/>
              </w:rPr>
            </w:pPr>
            <w:r>
              <w:rPr>
                <w:rFonts w:ascii="Calibri" w:eastAsia="Calibri" w:hAnsi="Calibri" w:cs="Calibri"/>
                <w:sz w:val="20"/>
                <w:szCs w:val="20"/>
              </w:rPr>
              <w:t xml:space="preserve">Rośliny strączkowe, orzechy i </w:t>
            </w:r>
            <w:r w:rsidR="007D7339">
              <w:rPr>
                <w:rFonts w:ascii="Calibri" w:eastAsia="Calibri" w:hAnsi="Calibri" w:cs="Calibri"/>
                <w:sz w:val="20"/>
                <w:szCs w:val="20"/>
              </w:rPr>
              <w:t>nasiona</w:t>
            </w:r>
            <w:r>
              <w:rPr>
                <w:rFonts w:ascii="Calibri" w:eastAsia="Calibri" w:hAnsi="Calibri" w:cs="Calibri"/>
                <w:sz w:val="20"/>
                <w:szCs w:val="20"/>
              </w:rPr>
              <w:t xml:space="preserve"> </w:t>
            </w:r>
          </w:p>
        </w:tc>
        <w:tc>
          <w:tcPr>
            <w:tcW w:w="2694" w:type="dxa"/>
            <w:tcMar>
              <w:left w:w="28" w:type="dxa"/>
              <w:right w:w="28" w:type="dxa"/>
            </w:tcMar>
            <w:vAlign w:val="center"/>
          </w:tcPr>
          <w:p w14:paraId="441E95E1" w14:textId="77777777" w:rsidR="00812142" w:rsidRDefault="0078122E">
            <w:pPr>
              <w:spacing w:line="259" w:lineRule="auto"/>
              <w:jc w:val="center"/>
              <w:rPr>
                <w:rFonts w:ascii="Calibri" w:eastAsia="Calibri" w:hAnsi="Calibri" w:cs="Calibri"/>
                <w:sz w:val="20"/>
                <w:szCs w:val="20"/>
              </w:rPr>
            </w:pPr>
            <w:r>
              <w:rPr>
                <w:rFonts w:ascii="Calibri" w:eastAsia="Calibri" w:hAnsi="Calibri" w:cs="Calibri"/>
                <w:sz w:val="20"/>
                <w:szCs w:val="20"/>
              </w:rPr>
              <w:t>Min. 1 raz/tyg.</w:t>
            </w:r>
          </w:p>
        </w:tc>
        <w:tc>
          <w:tcPr>
            <w:tcW w:w="1275" w:type="dxa"/>
            <w:tcMar>
              <w:left w:w="28" w:type="dxa"/>
              <w:right w:w="28" w:type="dxa"/>
            </w:tcMar>
          </w:tcPr>
          <w:p w14:paraId="6468B19A" w14:textId="77777777" w:rsidR="00812142" w:rsidRDefault="0078122E">
            <w:pPr>
              <w:spacing w:after="120"/>
              <w:jc w:val="center"/>
              <w:rPr>
                <w:rFonts w:ascii="Calibri" w:eastAsia="Calibri" w:hAnsi="Calibri" w:cs="Calibri"/>
              </w:rPr>
            </w:pPr>
            <w:r>
              <w:rPr>
                <w:rFonts w:ascii="Calibri" w:eastAsia="Calibri" w:hAnsi="Calibri" w:cs="Calibri"/>
              </w:rPr>
              <w:t>0,14</w:t>
            </w:r>
          </w:p>
        </w:tc>
        <w:tc>
          <w:tcPr>
            <w:tcW w:w="851" w:type="dxa"/>
            <w:tcMar>
              <w:left w:w="28" w:type="dxa"/>
              <w:right w:w="28" w:type="dxa"/>
            </w:tcMar>
          </w:tcPr>
          <w:p w14:paraId="1F724B1F" w14:textId="77777777" w:rsidR="00812142" w:rsidRDefault="0078122E">
            <w:pPr>
              <w:spacing w:after="120"/>
              <w:jc w:val="center"/>
              <w:rPr>
                <w:rFonts w:ascii="Calibri" w:eastAsia="Calibri" w:hAnsi="Calibri" w:cs="Calibri"/>
              </w:rPr>
            </w:pPr>
            <w:r>
              <w:rPr>
                <w:rFonts w:ascii="Calibri" w:eastAsia="Calibri" w:hAnsi="Calibri" w:cs="Calibri"/>
              </w:rPr>
              <w:t>1</w:t>
            </w:r>
          </w:p>
        </w:tc>
        <w:tc>
          <w:tcPr>
            <w:tcW w:w="845" w:type="dxa"/>
            <w:tcMar>
              <w:left w:w="28" w:type="dxa"/>
              <w:right w:w="28" w:type="dxa"/>
            </w:tcMar>
          </w:tcPr>
          <w:p w14:paraId="7EB8A67F" w14:textId="77777777" w:rsidR="00812142" w:rsidRDefault="0078122E">
            <w:pPr>
              <w:spacing w:after="120"/>
              <w:jc w:val="center"/>
              <w:rPr>
                <w:rFonts w:ascii="Calibri" w:eastAsia="Calibri" w:hAnsi="Calibri" w:cs="Calibri"/>
              </w:rPr>
            </w:pPr>
            <w:r>
              <w:rPr>
                <w:rFonts w:ascii="Calibri" w:eastAsia="Calibri" w:hAnsi="Calibri" w:cs="Calibri"/>
              </w:rPr>
              <w:t>0</w:t>
            </w:r>
          </w:p>
        </w:tc>
      </w:tr>
      <w:tr w:rsidR="00812142" w14:paraId="5327916E" w14:textId="77777777">
        <w:tc>
          <w:tcPr>
            <w:tcW w:w="3397" w:type="dxa"/>
            <w:tcMar>
              <w:left w:w="28" w:type="dxa"/>
              <w:right w:w="28" w:type="dxa"/>
            </w:tcMar>
            <w:vAlign w:val="center"/>
          </w:tcPr>
          <w:p w14:paraId="5FFCB5CD" w14:textId="77777777" w:rsidR="00812142" w:rsidRDefault="0078122E">
            <w:pPr>
              <w:rPr>
                <w:rFonts w:ascii="Calibri" w:eastAsia="Calibri" w:hAnsi="Calibri" w:cs="Calibri"/>
                <w:sz w:val="20"/>
                <w:szCs w:val="20"/>
              </w:rPr>
            </w:pPr>
            <w:r>
              <w:rPr>
                <w:rFonts w:ascii="Calibri" w:eastAsia="Calibri" w:hAnsi="Calibri" w:cs="Calibri"/>
                <w:sz w:val="20"/>
                <w:szCs w:val="20"/>
              </w:rPr>
              <w:t xml:space="preserve">Mięso i przetwory mięsne </w:t>
            </w:r>
          </w:p>
        </w:tc>
        <w:tc>
          <w:tcPr>
            <w:tcW w:w="2694" w:type="dxa"/>
            <w:tcMar>
              <w:left w:w="28" w:type="dxa"/>
              <w:right w:w="28" w:type="dxa"/>
            </w:tcMar>
            <w:vAlign w:val="center"/>
          </w:tcPr>
          <w:p w14:paraId="7CD7721B" w14:textId="77777777" w:rsidR="00812142" w:rsidRDefault="0078122E">
            <w:pPr>
              <w:spacing w:line="259" w:lineRule="auto"/>
              <w:jc w:val="center"/>
              <w:rPr>
                <w:rFonts w:ascii="Calibri" w:eastAsia="Calibri" w:hAnsi="Calibri" w:cs="Calibri"/>
                <w:sz w:val="20"/>
                <w:szCs w:val="20"/>
              </w:rPr>
            </w:pPr>
            <w:r>
              <w:rPr>
                <w:rFonts w:ascii="Calibri" w:eastAsia="Calibri" w:hAnsi="Calibri" w:cs="Calibri"/>
                <w:sz w:val="20"/>
                <w:szCs w:val="20"/>
              </w:rPr>
              <w:t>Max 5 razy/tyg.</w:t>
            </w:r>
          </w:p>
        </w:tc>
        <w:tc>
          <w:tcPr>
            <w:tcW w:w="1275" w:type="dxa"/>
            <w:tcMar>
              <w:left w:w="28" w:type="dxa"/>
              <w:right w:w="28" w:type="dxa"/>
            </w:tcMar>
          </w:tcPr>
          <w:p w14:paraId="70416094" w14:textId="77777777" w:rsidR="00812142" w:rsidRDefault="0078122E">
            <w:pPr>
              <w:spacing w:after="120"/>
              <w:jc w:val="center"/>
              <w:rPr>
                <w:rFonts w:ascii="Calibri" w:eastAsia="Calibri" w:hAnsi="Calibri" w:cs="Calibri"/>
              </w:rPr>
            </w:pPr>
            <w:r>
              <w:rPr>
                <w:rFonts w:ascii="Calibri" w:eastAsia="Calibri" w:hAnsi="Calibri" w:cs="Calibri"/>
              </w:rPr>
              <w:t>0,71</w:t>
            </w:r>
          </w:p>
        </w:tc>
        <w:tc>
          <w:tcPr>
            <w:tcW w:w="851" w:type="dxa"/>
            <w:tcMar>
              <w:left w:w="28" w:type="dxa"/>
              <w:right w:w="28" w:type="dxa"/>
            </w:tcMar>
          </w:tcPr>
          <w:p w14:paraId="172307D4" w14:textId="77777777" w:rsidR="00812142" w:rsidRDefault="0078122E">
            <w:pPr>
              <w:spacing w:after="120"/>
              <w:jc w:val="center"/>
              <w:rPr>
                <w:rFonts w:ascii="Calibri" w:eastAsia="Calibri" w:hAnsi="Calibri" w:cs="Calibri"/>
              </w:rPr>
            </w:pPr>
            <w:r>
              <w:rPr>
                <w:rFonts w:ascii="Calibri" w:eastAsia="Calibri" w:hAnsi="Calibri" w:cs="Calibri"/>
              </w:rPr>
              <w:t>1</w:t>
            </w:r>
          </w:p>
        </w:tc>
        <w:tc>
          <w:tcPr>
            <w:tcW w:w="845" w:type="dxa"/>
            <w:tcMar>
              <w:left w:w="28" w:type="dxa"/>
              <w:right w:w="28" w:type="dxa"/>
            </w:tcMar>
          </w:tcPr>
          <w:p w14:paraId="35EFFF72" w14:textId="77777777" w:rsidR="00812142" w:rsidRDefault="0078122E">
            <w:pPr>
              <w:spacing w:after="120"/>
              <w:jc w:val="center"/>
              <w:rPr>
                <w:rFonts w:ascii="Calibri" w:eastAsia="Calibri" w:hAnsi="Calibri" w:cs="Calibri"/>
              </w:rPr>
            </w:pPr>
            <w:r>
              <w:rPr>
                <w:rFonts w:ascii="Calibri" w:eastAsia="Calibri" w:hAnsi="Calibri" w:cs="Calibri"/>
              </w:rPr>
              <w:t>0</w:t>
            </w:r>
          </w:p>
        </w:tc>
      </w:tr>
      <w:tr w:rsidR="00812142" w14:paraId="5DAC48C9" w14:textId="77777777">
        <w:tc>
          <w:tcPr>
            <w:tcW w:w="3397" w:type="dxa"/>
            <w:tcMar>
              <w:left w:w="28" w:type="dxa"/>
              <w:right w:w="28" w:type="dxa"/>
            </w:tcMar>
            <w:vAlign w:val="center"/>
          </w:tcPr>
          <w:p w14:paraId="3002FAB6" w14:textId="77777777" w:rsidR="00812142" w:rsidRDefault="0078122E">
            <w:pPr>
              <w:rPr>
                <w:rFonts w:ascii="Calibri" w:eastAsia="Calibri" w:hAnsi="Calibri" w:cs="Calibri"/>
                <w:sz w:val="20"/>
                <w:szCs w:val="20"/>
              </w:rPr>
            </w:pPr>
            <w:r>
              <w:rPr>
                <w:rFonts w:ascii="Calibri" w:eastAsia="Calibri" w:hAnsi="Calibri" w:cs="Calibri"/>
                <w:sz w:val="20"/>
                <w:szCs w:val="20"/>
              </w:rPr>
              <w:t xml:space="preserve">Słodycze i cukier </w:t>
            </w:r>
          </w:p>
        </w:tc>
        <w:tc>
          <w:tcPr>
            <w:tcW w:w="2694" w:type="dxa"/>
            <w:tcMar>
              <w:left w:w="28" w:type="dxa"/>
              <w:right w:w="28" w:type="dxa"/>
            </w:tcMar>
            <w:vAlign w:val="center"/>
          </w:tcPr>
          <w:p w14:paraId="7D58D21C" w14:textId="77777777" w:rsidR="00812142" w:rsidRDefault="0078122E">
            <w:pPr>
              <w:spacing w:line="259" w:lineRule="auto"/>
              <w:jc w:val="center"/>
              <w:rPr>
                <w:rFonts w:ascii="Calibri" w:eastAsia="Calibri" w:hAnsi="Calibri" w:cs="Calibri"/>
                <w:sz w:val="20"/>
                <w:szCs w:val="20"/>
              </w:rPr>
            </w:pPr>
            <w:r>
              <w:rPr>
                <w:rFonts w:ascii="Calibri" w:eastAsia="Calibri" w:hAnsi="Calibri" w:cs="Calibri"/>
                <w:sz w:val="20"/>
                <w:szCs w:val="20"/>
              </w:rPr>
              <w:t>Max 1 raz/tyg.</w:t>
            </w:r>
          </w:p>
        </w:tc>
        <w:tc>
          <w:tcPr>
            <w:tcW w:w="1275" w:type="dxa"/>
            <w:tcMar>
              <w:left w:w="28" w:type="dxa"/>
              <w:right w:w="28" w:type="dxa"/>
            </w:tcMar>
          </w:tcPr>
          <w:p w14:paraId="53816CA3" w14:textId="77777777" w:rsidR="00812142" w:rsidRDefault="0078122E">
            <w:pPr>
              <w:spacing w:after="120"/>
              <w:jc w:val="center"/>
              <w:rPr>
                <w:rFonts w:ascii="Calibri" w:eastAsia="Calibri" w:hAnsi="Calibri" w:cs="Calibri"/>
              </w:rPr>
            </w:pPr>
            <w:r>
              <w:rPr>
                <w:rFonts w:ascii="Calibri" w:eastAsia="Calibri" w:hAnsi="Calibri" w:cs="Calibri"/>
              </w:rPr>
              <w:t>0,14</w:t>
            </w:r>
          </w:p>
        </w:tc>
        <w:tc>
          <w:tcPr>
            <w:tcW w:w="851" w:type="dxa"/>
            <w:tcMar>
              <w:left w:w="28" w:type="dxa"/>
              <w:right w:w="28" w:type="dxa"/>
            </w:tcMar>
          </w:tcPr>
          <w:p w14:paraId="27319BC8" w14:textId="77777777" w:rsidR="00812142" w:rsidRDefault="0078122E">
            <w:pPr>
              <w:spacing w:after="120"/>
              <w:jc w:val="center"/>
              <w:rPr>
                <w:rFonts w:ascii="Calibri" w:eastAsia="Calibri" w:hAnsi="Calibri" w:cs="Calibri"/>
              </w:rPr>
            </w:pPr>
            <w:r>
              <w:rPr>
                <w:rFonts w:ascii="Calibri" w:eastAsia="Calibri" w:hAnsi="Calibri" w:cs="Calibri"/>
              </w:rPr>
              <w:t>1</w:t>
            </w:r>
          </w:p>
        </w:tc>
        <w:tc>
          <w:tcPr>
            <w:tcW w:w="845" w:type="dxa"/>
            <w:tcMar>
              <w:left w:w="28" w:type="dxa"/>
              <w:right w:w="28" w:type="dxa"/>
            </w:tcMar>
          </w:tcPr>
          <w:p w14:paraId="35321715" w14:textId="77777777" w:rsidR="00812142" w:rsidRDefault="0078122E">
            <w:pPr>
              <w:spacing w:after="120"/>
              <w:jc w:val="center"/>
              <w:rPr>
                <w:rFonts w:ascii="Calibri" w:eastAsia="Calibri" w:hAnsi="Calibri" w:cs="Calibri"/>
              </w:rPr>
            </w:pPr>
            <w:r>
              <w:rPr>
                <w:rFonts w:ascii="Calibri" w:eastAsia="Calibri" w:hAnsi="Calibri" w:cs="Calibri"/>
              </w:rPr>
              <w:t>0</w:t>
            </w:r>
          </w:p>
        </w:tc>
      </w:tr>
      <w:tr w:rsidR="00812142" w14:paraId="04631963" w14:textId="77777777">
        <w:tc>
          <w:tcPr>
            <w:tcW w:w="3397" w:type="dxa"/>
            <w:tcMar>
              <w:left w:w="28" w:type="dxa"/>
              <w:right w:w="28" w:type="dxa"/>
            </w:tcMar>
            <w:vAlign w:val="center"/>
          </w:tcPr>
          <w:p w14:paraId="35711DCA" w14:textId="77777777" w:rsidR="00812142" w:rsidRDefault="0078122E">
            <w:pPr>
              <w:rPr>
                <w:rFonts w:ascii="Calibri" w:eastAsia="Calibri" w:hAnsi="Calibri" w:cs="Calibri"/>
                <w:sz w:val="20"/>
                <w:szCs w:val="20"/>
              </w:rPr>
            </w:pPr>
            <w:r>
              <w:rPr>
                <w:rFonts w:ascii="Calibri" w:eastAsia="Calibri" w:hAnsi="Calibri" w:cs="Calibri"/>
                <w:sz w:val="20"/>
                <w:szCs w:val="20"/>
              </w:rPr>
              <w:t>Napoje słodzone i energetyzujące</w:t>
            </w:r>
          </w:p>
        </w:tc>
        <w:tc>
          <w:tcPr>
            <w:tcW w:w="2694" w:type="dxa"/>
            <w:tcMar>
              <w:left w:w="28" w:type="dxa"/>
              <w:right w:w="28" w:type="dxa"/>
            </w:tcMar>
            <w:vAlign w:val="center"/>
          </w:tcPr>
          <w:p w14:paraId="4F908EE5" w14:textId="77777777" w:rsidR="00812142" w:rsidRDefault="0078122E">
            <w:pPr>
              <w:spacing w:line="259" w:lineRule="auto"/>
              <w:jc w:val="center"/>
              <w:rPr>
                <w:rFonts w:ascii="Calibri" w:eastAsia="Calibri" w:hAnsi="Calibri" w:cs="Calibri"/>
                <w:sz w:val="20"/>
                <w:szCs w:val="20"/>
              </w:rPr>
            </w:pPr>
            <w:r>
              <w:rPr>
                <w:rFonts w:ascii="Calibri" w:eastAsia="Calibri" w:hAnsi="Calibri" w:cs="Calibri"/>
                <w:sz w:val="20"/>
                <w:szCs w:val="20"/>
              </w:rPr>
              <w:t>Max  1 raz/tyg.</w:t>
            </w:r>
          </w:p>
        </w:tc>
        <w:tc>
          <w:tcPr>
            <w:tcW w:w="1275" w:type="dxa"/>
            <w:tcMar>
              <w:left w:w="28" w:type="dxa"/>
              <w:right w:w="28" w:type="dxa"/>
            </w:tcMar>
          </w:tcPr>
          <w:p w14:paraId="77C6D017" w14:textId="77777777" w:rsidR="00812142" w:rsidRDefault="0078122E">
            <w:pPr>
              <w:spacing w:after="120"/>
              <w:jc w:val="center"/>
              <w:rPr>
                <w:rFonts w:ascii="Calibri" w:eastAsia="Calibri" w:hAnsi="Calibri" w:cs="Calibri"/>
              </w:rPr>
            </w:pPr>
            <w:r>
              <w:rPr>
                <w:rFonts w:ascii="Calibri" w:eastAsia="Calibri" w:hAnsi="Calibri" w:cs="Calibri"/>
              </w:rPr>
              <w:t>0,14</w:t>
            </w:r>
          </w:p>
        </w:tc>
        <w:tc>
          <w:tcPr>
            <w:tcW w:w="851" w:type="dxa"/>
            <w:tcMar>
              <w:left w:w="28" w:type="dxa"/>
              <w:right w:w="28" w:type="dxa"/>
            </w:tcMar>
          </w:tcPr>
          <w:p w14:paraId="2129E796" w14:textId="77777777" w:rsidR="00812142" w:rsidRDefault="0078122E">
            <w:pPr>
              <w:spacing w:after="120"/>
              <w:jc w:val="center"/>
              <w:rPr>
                <w:rFonts w:ascii="Calibri" w:eastAsia="Calibri" w:hAnsi="Calibri" w:cs="Calibri"/>
              </w:rPr>
            </w:pPr>
            <w:r>
              <w:rPr>
                <w:rFonts w:ascii="Calibri" w:eastAsia="Calibri" w:hAnsi="Calibri" w:cs="Calibri"/>
              </w:rPr>
              <w:t>1</w:t>
            </w:r>
          </w:p>
        </w:tc>
        <w:tc>
          <w:tcPr>
            <w:tcW w:w="845" w:type="dxa"/>
            <w:tcMar>
              <w:left w:w="28" w:type="dxa"/>
              <w:right w:w="28" w:type="dxa"/>
            </w:tcMar>
          </w:tcPr>
          <w:p w14:paraId="5FA62840" w14:textId="77777777" w:rsidR="00812142" w:rsidRDefault="0078122E">
            <w:pPr>
              <w:spacing w:after="120"/>
              <w:jc w:val="center"/>
              <w:rPr>
                <w:rFonts w:ascii="Calibri" w:eastAsia="Calibri" w:hAnsi="Calibri" w:cs="Calibri"/>
              </w:rPr>
            </w:pPr>
            <w:r>
              <w:rPr>
                <w:rFonts w:ascii="Calibri" w:eastAsia="Calibri" w:hAnsi="Calibri" w:cs="Calibri"/>
              </w:rPr>
              <w:t>0</w:t>
            </w:r>
          </w:p>
        </w:tc>
      </w:tr>
      <w:tr w:rsidR="00812142" w14:paraId="78C28E0F" w14:textId="77777777">
        <w:tc>
          <w:tcPr>
            <w:tcW w:w="3397" w:type="dxa"/>
            <w:tcMar>
              <w:left w:w="28" w:type="dxa"/>
              <w:right w:w="28" w:type="dxa"/>
            </w:tcMar>
            <w:vAlign w:val="center"/>
          </w:tcPr>
          <w:p w14:paraId="68D1A149" w14:textId="77777777" w:rsidR="00812142" w:rsidRDefault="0078122E">
            <w:pPr>
              <w:rPr>
                <w:rFonts w:ascii="Calibri" w:eastAsia="Calibri" w:hAnsi="Calibri" w:cs="Calibri"/>
                <w:sz w:val="20"/>
                <w:szCs w:val="20"/>
              </w:rPr>
            </w:pPr>
            <w:r>
              <w:rPr>
                <w:rFonts w:ascii="Calibri" w:eastAsia="Calibri" w:hAnsi="Calibri" w:cs="Calibri"/>
                <w:sz w:val="20"/>
                <w:szCs w:val="20"/>
              </w:rPr>
              <w:t xml:space="preserve">Żywność typu fast food </w:t>
            </w:r>
          </w:p>
        </w:tc>
        <w:tc>
          <w:tcPr>
            <w:tcW w:w="2694" w:type="dxa"/>
            <w:tcMar>
              <w:left w:w="28" w:type="dxa"/>
              <w:right w:w="28" w:type="dxa"/>
            </w:tcMar>
            <w:vAlign w:val="center"/>
          </w:tcPr>
          <w:p w14:paraId="4D2561CF" w14:textId="77777777" w:rsidR="00812142" w:rsidRDefault="0078122E">
            <w:pPr>
              <w:spacing w:line="259" w:lineRule="auto"/>
              <w:jc w:val="center"/>
              <w:rPr>
                <w:rFonts w:ascii="Calibri" w:eastAsia="Calibri" w:hAnsi="Calibri" w:cs="Calibri"/>
                <w:sz w:val="20"/>
                <w:szCs w:val="20"/>
              </w:rPr>
            </w:pPr>
            <w:r>
              <w:rPr>
                <w:rFonts w:ascii="Calibri" w:eastAsia="Calibri" w:hAnsi="Calibri" w:cs="Calibri"/>
                <w:sz w:val="20"/>
                <w:szCs w:val="20"/>
              </w:rPr>
              <w:t>Max 1 raz/tyg.</w:t>
            </w:r>
          </w:p>
        </w:tc>
        <w:tc>
          <w:tcPr>
            <w:tcW w:w="1275" w:type="dxa"/>
            <w:tcMar>
              <w:left w:w="28" w:type="dxa"/>
              <w:right w:w="28" w:type="dxa"/>
            </w:tcMar>
          </w:tcPr>
          <w:p w14:paraId="2E261871" w14:textId="77777777" w:rsidR="00812142" w:rsidRDefault="0078122E">
            <w:pPr>
              <w:spacing w:after="120"/>
              <w:jc w:val="center"/>
              <w:rPr>
                <w:rFonts w:ascii="Calibri" w:eastAsia="Calibri" w:hAnsi="Calibri" w:cs="Calibri"/>
              </w:rPr>
            </w:pPr>
            <w:r>
              <w:rPr>
                <w:rFonts w:ascii="Calibri" w:eastAsia="Calibri" w:hAnsi="Calibri" w:cs="Calibri"/>
              </w:rPr>
              <w:t>0,14</w:t>
            </w:r>
          </w:p>
        </w:tc>
        <w:tc>
          <w:tcPr>
            <w:tcW w:w="851" w:type="dxa"/>
            <w:tcMar>
              <w:left w:w="28" w:type="dxa"/>
              <w:right w:w="28" w:type="dxa"/>
            </w:tcMar>
          </w:tcPr>
          <w:p w14:paraId="06848384" w14:textId="77777777" w:rsidR="00812142" w:rsidRDefault="0078122E">
            <w:pPr>
              <w:spacing w:after="120"/>
              <w:jc w:val="center"/>
              <w:rPr>
                <w:rFonts w:ascii="Calibri" w:eastAsia="Calibri" w:hAnsi="Calibri" w:cs="Calibri"/>
              </w:rPr>
            </w:pPr>
            <w:r>
              <w:rPr>
                <w:rFonts w:ascii="Calibri" w:eastAsia="Calibri" w:hAnsi="Calibri" w:cs="Calibri"/>
              </w:rPr>
              <w:t>1</w:t>
            </w:r>
          </w:p>
        </w:tc>
        <w:tc>
          <w:tcPr>
            <w:tcW w:w="845" w:type="dxa"/>
            <w:tcMar>
              <w:left w:w="28" w:type="dxa"/>
              <w:right w:w="28" w:type="dxa"/>
            </w:tcMar>
          </w:tcPr>
          <w:p w14:paraId="24B617FA" w14:textId="77777777" w:rsidR="00812142" w:rsidRDefault="0078122E">
            <w:pPr>
              <w:spacing w:after="120"/>
              <w:jc w:val="center"/>
              <w:rPr>
                <w:rFonts w:ascii="Calibri" w:eastAsia="Calibri" w:hAnsi="Calibri" w:cs="Calibri"/>
              </w:rPr>
            </w:pPr>
            <w:r>
              <w:rPr>
                <w:rFonts w:ascii="Calibri" w:eastAsia="Calibri" w:hAnsi="Calibri" w:cs="Calibri"/>
              </w:rPr>
              <w:t>0</w:t>
            </w:r>
          </w:p>
        </w:tc>
      </w:tr>
      <w:tr w:rsidR="00812142" w14:paraId="1AB8761C" w14:textId="77777777">
        <w:tc>
          <w:tcPr>
            <w:tcW w:w="3397" w:type="dxa"/>
            <w:tcMar>
              <w:left w:w="28" w:type="dxa"/>
              <w:right w:w="28" w:type="dxa"/>
            </w:tcMar>
            <w:vAlign w:val="center"/>
          </w:tcPr>
          <w:p w14:paraId="5AD0D726" w14:textId="77777777" w:rsidR="00812142" w:rsidRDefault="0078122E">
            <w:pPr>
              <w:rPr>
                <w:rFonts w:ascii="Calibri" w:eastAsia="Calibri" w:hAnsi="Calibri" w:cs="Calibri"/>
                <w:sz w:val="20"/>
                <w:szCs w:val="20"/>
              </w:rPr>
            </w:pPr>
            <w:r>
              <w:rPr>
                <w:rFonts w:ascii="Calibri" w:eastAsia="Calibri" w:hAnsi="Calibri" w:cs="Calibri"/>
                <w:sz w:val="20"/>
                <w:szCs w:val="20"/>
              </w:rPr>
              <w:t>Alkohole</w:t>
            </w:r>
          </w:p>
        </w:tc>
        <w:tc>
          <w:tcPr>
            <w:tcW w:w="2694" w:type="dxa"/>
            <w:tcMar>
              <w:left w:w="28" w:type="dxa"/>
              <w:right w:w="28" w:type="dxa"/>
            </w:tcMar>
            <w:vAlign w:val="center"/>
          </w:tcPr>
          <w:p w14:paraId="18DAB6D5" w14:textId="77777777" w:rsidR="00812142" w:rsidRDefault="0078122E">
            <w:pPr>
              <w:spacing w:line="259" w:lineRule="auto"/>
              <w:jc w:val="center"/>
              <w:rPr>
                <w:rFonts w:ascii="Calibri" w:eastAsia="Calibri" w:hAnsi="Calibri" w:cs="Calibri"/>
                <w:sz w:val="20"/>
                <w:szCs w:val="20"/>
              </w:rPr>
            </w:pPr>
            <w:r>
              <w:rPr>
                <w:rFonts w:ascii="Calibri" w:eastAsia="Calibri" w:hAnsi="Calibri" w:cs="Calibri"/>
                <w:sz w:val="20"/>
                <w:szCs w:val="20"/>
              </w:rPr>
              <w:t>Max 1 raz/tyg.</w:t>
            </w:r>
          </w:p>
        </w:tc>
        <w:tc>
          <w:tcPr>
            <w:tcW w:w="1275" w:type="dxa"/>
            <w:tcMar>
              <w:left w:w="28" w:type="dxa"/>
              <w:right w:w="28" w:type="dxa"/>
            </w:tcMar>
          </w:tcPr>
          <w:p w14:paraId="19A4BDAE" w14:textId="77777777" w:rsidR="00812142" w:rsidRDefault="0078122E">
            <w:pPr>
              <w:spacing w:after="120"/>
              <w:jc w:val="center"/>
              <w:rPr>
                <w:rFonts w:ascii="Calibri" w:eastAsia="Calibri" w:hAnsi="Calibri" w:cs="Calibri"/>
              </w:rPr>
            </w:pPr>
            <w:r>
              <w:rPr>
                <w:rFonts w:ascii="Calibri" w:eastAsia="Calibri" w:hAnsi="Calibri" w:cs="Calibri"/>
              </w:rPr>
              <w:t>0,14</w:t>
            </w:r>
          </w:p>
        </w:tc>
        <w:tc>
          <w:tcPr>
            <w:tcW w:w="851" w:type="dxa"/>
            <w:tcMar>
              <w:left w:w="28" w:type="dxa"/>
              <w:right w:w="28" w:type="dxa"/>
            </w:tcMar>
          </w:tcPr>
          <w:p w14:paraId="600D8DCE" w14:textId="77777777" w:rsidR="00812142" w:rsidRDefault="0078122E">
            <w:pPr>
              <w:spacing w:after="120"/>
              <w:jc w:val="center"/>
              <w:rPr>
                <w:rFonts w:ascii="Calibri" w:eastAsia="Calibri" w:hAnsi="Calibri" w:cs="Calibri"/>
              </w:rPr>
            </w:pPr>
            <w:r>
              <w:rPr>
                <w:rFonts w:ascii="Calibri" w:eastAsia="Calibri" w:hAnsi="Calibri" w:cs="Calibri"/>
              </w:rPr>
              <w:t>1</w:t>
            </w:r>
          </w:p>
        </w:tc>
        <w:tc>
          <w:tcPr>
            <w:tcW w:w="845" w:type="dxa"/>
            <w:tcMar>
              <w:left w:w="28" w:type="dxa"/>
              <w:right w:w="28" w:type="dxa"/>
            </w:tcMar>
          </w:tcPr>
          <w:p w14:paraId="030610A0" w14:textId="77777777" w:rsidR="00812142" w:rsidRDefault="0078122E">
            <w:pPr>
              <w:spacing w:after="120"/>
              <w:jc w:val="center"/>
              <w:rPr>
                <w:rFonts w:ascii="Calibri" w:eastAsia="Calibri" w:hAnsi="Calibri" w:cs="Calibri"/>
              </w:rPr>
            </w:pPr>
            <w:r>
              <w:rPr>
                <w:rFonts w:ascii="Calibri" w:eastAsia="Calibri" w:hAnsi="Calibri" w:cs="Calibri"/>
              </w:rPr>
              <w:t>0</w:t>
            </w:r>
          </w:p>
        </w:tc>
      </w:tr>
      <w:tr w:rsidR="00812142" w14:paraId="05ADA320" w14:textId="77777777">
        <w:tc>
          <w:tcPr>
            <w:tcW w:w="3397" w:type="dxa"/>
            <w:tcMar>
              <w:left w:w="28" w:type="dxa"/>
              <w:right w:w="28" w:type="dxa"/>
            </w:tcMar>
            <w:vAlign w:val="center"/>
          </w:tcPr>
          <w:p w14:paraId="3197DB8E" w14:textId="77777777" w:rsidR="00812142" w:rsidRDefault="0078122E">
            <w:pPr>
              <w:rPr>
                <w:rFonts w:ascii="Calibri" w:eastAsia="Calibri" w:hAnsi="Calibri" w:cs="Calibri"/>
                <w:sz w:val="20"/>
                <w:szCs w:val="20"/>
              </w:rPr>
            </w:pPr>
            <w:r>
              <w:rPr>
                <w:rFonts w:ascii="Calibri" w:eastAsia="Calibri" w:hAnsi="Calibri" w:cs="Calibri"/>
                <w:sz w:val="20"/>
                <w:szCs w:val="20"/>
              </w:rPr>
              <w:t>Warzywa i owoce razem</w:t>
            </w:r>
          </w:p>
        </w:tc>
        <w:tc>
          <w:tcPr>
            <w:tcW w:w="2694" w:type="dxa"/>
            <w:tcMar>
              <w:left w:w="28" w:type="dxa"/>
              <w:right w:w="28" w:type="dxa"/>
            </w:tcMar>
            <w:vAlign w:val="center"/>
          </w:tcPr>
          <w:p w14:paraId="29CE96BA" w14:textId="77777777" w:rsidR="00812142" w:rsidRDefault="0078122E">
            <w:pPr>
              <w:spacing w:line="259" w:lineRule="auto"/>
              <w:jc w:val="center"/>
              <w:rPr>
                <w:rFonts w:ascii="Calibri" w:eastAsia="Calibri" w:hAnsi="Calibri" w:cs="Calibri"/>
                <w:sz w:val="20"/>
                <w:szCs w:val="20"/>
              </w:rPr>
            </w:pPr>
            <w:r>
              <w:rPr>
                <w:rFonts w:ascii="Calibri" w:eastAsia="Calibri" w:hAnsi="Calibri" w:cs="Calibri"/>
                <w:sz w:val="20"/>
                <w:szCs w:val="20"/>
              </w:rPr>
              <w:t>Min. 5 razy/dzień</w:t>
            </w:r>
          </w:p>
        </w:tc>
        <w:tc>
          <w:tcPr>
            <w:tcW w:w="1275" w:type="dxa"/>
            <w:tcMar>
              <w:left w:w="28" w:type="dxa"/>
              <w:right w:w="28" w:type="dxa"/>
            </w:tcMar>
          </w:tcPr>
          <w:p w14:paraId="757923A0" w14:textId="77777777" w:rsidR="00812142" w:rsidRDefault="0078122E">
            <w:pPr>
              <w:spacing w:after="120"/>
              <w:jc w:val="center"/>
              <w:rPr>
                <w:rFonts w:ascii="Calibri" w:eastAsia="Calibri" w:hAnsi="Calibri" w:cs="Calibri"/>
              </w:rPr>
            </w:pPr>
            <w:r>
              <w:rPr>
                <w:rFonts w:ascii="Calibri" w:eastAsia="Calibri" w:hAnsi="Calibri" w:cs="Calibri"/>
              </w:rPr>
              <w:t>5,0</w:t>
            </w:r>
          </w:p>
        </w:tc>
        <w:tc>
          <w:tcPr>
            <w:tcW w:w="851" w:type="dxa"/>
            <w:tcMar>
              <w:left w:w="28" w:type="dxa"/>
              <w:right w:w="28" w:type="dxa"/>
            </w:tcMar>
          </w:tcPr>
          <w:p w14:paraId="4358AAF5" w14:textId="77777777" w:rsidR="00812142" w:rsidRDefault="0078122E">
            <w:pPr>
              <w:spacing w:after="120"/>
              <w:jc w:val="center"/>
              <w:rPr>
                <w:rFonts w:ascii="Calibri" w:eastAsia="Calibri" w:hAnsi="Calibri" w:cs="Calibri"/>
              </w:rPr>
            </w:pPr>
            <w:r>
              <w:rPr>
                <w:rFonts w:ascii="Calibri" w:eastAsia="Calibri" w:hAnsi="Calibri" w:cs="Calibri"/>
              </w:rPr>
              <w:t>1</w:t>
            </w:r>
          </w:p>
        </w:tc>
        <w:tc>
          <w:tcPr>
            <w:tcW w:w="845" w:type="dxa"/>
            <w:tcMar>
              <w:left w:w="28" w:type="dxa"/>
              <w:right w:w="28" w:type="dxa"/>
            </w:tcMar>
          </w:tcPr>
          <w:p w14:paraId="3BA3602E" w14:textId="77777777" w:rsidR="00812142" w:rsidRDefault="0078122E">
            <w:pPr>
              <w:spacing w:after="120"/>
              <w:jc w:val="center"/>
              <w:rPr>
                <w:rFonts w:ascii="Calibri" w:eastAsia="Calibri" w:hAnsi="Calibri" w:cs="Calibri"/>
              </w:rPr>
            </w:pPr>
            <w:r>
              <w:rPr>
                <w:rFonts w:ascii="Calibri" w:eastAsia="Calibri" w:hAnsi="Calibri" w:cs="Calibri"/>
              </w:rPr>
              <w:t>0</w:t>
            </w:r>
          </w:p>
        </w:tc>
      </w:tr>
    </w:tbl>
    <w:p w14:paraId="7157B101" w14:textId="77777777" w:rsidR="00812142" w:rsidRDefault="00812142">
      <w:pPr>
        <w:spacing w:after="120" w:line="259" w:lineRule="auto"/>
        <w:rPr>
          <w:rFonts w:ascii="Calibri" w:eastAsia="Calibri" w:hAnsi="Calibri" w:cs="Calibri"/>
        </w:rPr>
      </w:pPr>
    </w:p>
    <w:p w14:paraId="4C2E5DE9" w14:textId="77777777" w:rsidR="00812142" w:rsidRDefault="0078122E">
      <w:pPr>
        <w:spacing w:after="120" w:line="259" w:lineRule="auto"/>
        <w:rPr>
          <w:rFonts w:ascii="Calibri" w:eastAsia="Calibri" w:hAnsi="Calibri" w:cs="Calibri"/>
          <w:sz w:val="24"/>
          <w:szCs w:val="24"/>
        </w:rPr>
      </w:pPr>
      <w:r>
        <w:rPr>
          <w:rFonts w:ascii="Calibri" w:eastAsia="Calibri" w:hAnsi="Calibri" w:cs="Calibri"/>
          <w:sz w:val="24"/>
          <w:szCs w:val="24"/>
        </w:rPr>
        <w:t xml:space="preserve">Obliczenia dla 1 tygodnia i 4 tygodni, a jeśli okres użytkowania jest krótszy, to użytkownik widzi „alert” i ma wynik z 2 lub z 3 tygodni. </w:t>
      </w:r>
    </w:p>
    <w:p w14:paraId="29D598B9" w14:textId="77777777" w:rsidR="00812142" w:rsidRDefault="00812142">
      <w:pPr>
        <w:spacing w:after="120" w:line="259" w:lineRule="auto"/>
        <w:rPr>
          <w:rFonts w:ascii="Calibri" w:eastAsia="Calibri" w:hAnsi="Calibri" w:cs="Calibri"/>
          <w:sz w:val="24"/>
          <w:szCs w:val="24"/>
        </w:rPr>
      </w:pPr>
    </w:p>
    <w:p w14:paraId="0250CC53" w14:textId="77777777" w:rsidR="00812142" w:rsidRDefault="0078122E">
      <w:pPr>
        <w:spacing w:after="120" w:line="259" w:lineRule="auto"/>
        <w:rPr>
          <w:rFonts w:ascii="Calibri" w:eastAsia="Calibri" w:hAnsi="Calibri" w:cs="Calibri"/>
        </w:rPr>
      </w:pPr>
      <w:r>
        <w:rPr>
          <w:rFonts w:ascii="Calibri" w:eastAsia="Calibri" w:hAnsi="Calibri" w:cs="Calibri"/>
        </w:rPr>
        <w:t>Przykład obliczeń z wersji papierowej dziennika diety</w:t>
      </w:r>
    </w:p>
    <w:p w14:paraId="70BB3AD4" w14:textId="77777777" w:rsidR="00812142" w:rsidRDefault="0078122E">
      <w:pPr>
        <w:spacing w:after="120" w:line="259" w:lineRule="auto"/>
        <w:rPr>
          <w:rFonts w:ascii="Calibri" w:eastAsia="Calibri" w:hAnsi="Calibri" w:cs="Calibri"/>
        </w:rPr>
      </w:pPr>
      <w:r>
        <w:rPr>
          <w:rFonts w:ascii="Calibri" w:eastAsia="Calibri" w:hAnsi="Calibri" w:cs="Calibri"/>
          <w:noProof/>
          <w:lang w:val="pl-PL"/>
        </w:rPr>
        <w:lastRenderedPageBreak/>
        <w:drawing>
          <wp:inline distT="0" distB="0" distL="0" distR="0" wp14:anchorId="7498EE9B" wp14:editId="2A06A5DF">
            <wp:extent cx="5731200" cy="3302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3302000"/>
                    </a:xfrm>
                    <a:prstGeom prst="rect">
                      <a:avLst/>
                    </a:prstGeom>
                    <a:ln/>
                  </pic:spPr>
                </pic:pic>
              </a:graphicData>
            </a:graphic>
          </wp:inline>
        </w:drawing>
      </w:r>
    </w:p>
    <w:p w14:paraId="59CCDD70" w14:textId="77777777" w:rsidR="00812142" w:rsidRDefault="0078122E">
      <w:pPr>
        <w:spacing w:after="120" w:line="259" w:lineRule="auto"/>
        <w:rPr>
          <w:rFonts w:ascii="Calibri" w:eastAsia="Calibri" w:hAnsi="Calibri" w:cs="Calibri"/>
        </w:rPr>
      </w:pPr>
      <w:r>
        <w:rPr>
          <w:rFonts w:ascii="Calibri" w:eastAsia="Calibri" w:hAnsi="Calibri" w:cs="Calibri"/>
        </w:rPr>
        <w:t xml:space="preserve">Uwaga: jeśli użytkownik osiągnął cel żywieniowy dla warzyw i spożył więcej porcji warzyw, ale nie osiągnął celu żywieniowego dla owoców, to należy zastąpić porcje owoców warzywami 1:1 (i w ten sposób skorygować punktację dla owoców) </w:t>
      </w:r>
    </w:p>
    <w:p w14:paraId="2357FD36" w14:textId="77777777" w:rsidR="00812142" w:rsidRDefault="00812142">
      <w:pPr>
        <w:spacing w:after="120" w:line="259" w:lineRule="auto"/>
        <w:rPr>
          <w:rFonts w:ascii="Calibri" w:eastAsia="Calibri" w:hAnsi="Calibri" w:cs="Calibri"/>
        </w:rPr>
      </w:pPr>
    </w:p>
    <w:p w14:paraId="0199CD33" w14:textId="77777777" w:rsidR="00812142" w:rsidRDefault="0078122E">
      <w:pPr>
        <w:spacing w:after="160" w:line="259" w:lineRule="auto"/>
        <w:rPr>
          <w:rFonts w:ascii="Calibri" w:eastAsia="Calibri" w:hAnsi="Calibri" w:cs="Calibri"/>
          <w:b/>
        </w:rPr>
      </w:pPr>
      <w:r>
        <w:rPr>
          <w:rFonts w:ascii="Calibri" w:eastAsia="Calibri" w:hAnsi="Calibri" w:cs="Calibri"/>
          <w:b/>
        </w:rPr>
        <w:t>Prezentacja danych dla administratora i eksport tych danych do plików  w formacie CSV lub XLSX</w:t>
      </w:r>
    </w:p>
    <w:p w14:paraId="0461C312" w14:textId="77777777" w:rsidR="00812142" w:rsidRDefault="0078122E">
      <w:pPr>
        <w:numPr>
          <w:ilvl w:val="0"/>
          <w:numId w:val="16"/>
        </w:numPr>
        <w:spacing w:after="160" w:line="259" w:lineRule="auto"/>
        <w:ind w:left="284"/>
      </w:pPr>
      <w:r>
        <w:rPr>
          <w:rFonts w:ascii="Calibri" w:eastAsia="Calibri" w:hAnsi="Calibri" w:cs="Calibri"/>
          <w:b/>
        </w:rPr>
        <w:t>ID użytkownika</w:t>
      </w:r>
      <w:r>
        <w:rPr>
          <w:rFonts w:ascii="Calibri" w:eastAsia="Calibri" w:hAnsi="Calibri" w:cs="Calibri"/>
        </w:rPr>
        <w:t xml:space="preserve"> (w wierszach) + </w:t>
      </w:r>
      <w:r>
        <w:rPr>
          <w:rFonts w:ascii="Calibri" w:eastAsia="Calibri" w:hAnsi="Calibri" w:cs="Calibri"/>
          <w:b/>
        </w:rPr>
        <w:t>dane z metryczki</w:t>
      </w:r>
      <w:r>
        <w:rPr>
          <w:rFonts w:ascii="Calibri" w:eastAsia="Calibri" w:hAnsi="Calibri" w:cs="Calibri"/>
        </w:rPr>
        <w:t xml:space="preserve"> i </w:t>
      </w:r>
      <w:r>
        <w:rPr>
          <w:rFonts w:ascii="Calibri" w:eastAsia="Calibri" w:hAnsi="Calibri" w:cs="Calibri"/>
          <w:b/>
        </w:rPr>
        <w:t>dane o aktywności użytkownika</w:t>
      </w:r>
      <w:r>
        <w:rPr>
          <w:rFonts w:ascii="Calibri" w:eastAsia="Calibri" w:hAnsi="Calibri" w:cs="Calibri"/>
        </w:rPr>
        <w:t xml:space="preserve"> (w kolumnach)</w:t>
      </w:r>
      <w:r>
        <w:rPr>
          <w:rFonts w:ascii="Calibri" w:eastAsia="Calibri" w:hAnsi="Calibri" w:cs="Calibri"/>
        </w:rPr>
        <w:br/>
      </w:r>
      <w:r>
        <w:rPr>
          <w:rFonts w:ascii="Calibri" w:eastAsia="Calibri" w:hAnsi="Calibri" w:cs="Calibri"/>
          <w:noProof/>
          <w:lang w:val="pl-PL"/>
        </w:rPr>
        <w:drawing>
          <wp:inline distT="114300" distB="114300" distL="114300" distR="114300" wp14:anchorId="5C1635B3" wp14:editId="5B16FE20">
            <wp:extent cx="5767388" cy="55014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67388" cy="550148"/>
                    </a:xfrm>
                    <a:prstGeom prst="rect">
                      <a:avLst/>
                    </a:prstGeom>
                    <a:ln/>
                  </pic:spPr>
                </pic:pic>
              </a:graphicData>
            </a:graphic>
          </wp:inline>
        </w:drawing>
      </w:r>
    </w:p>
    <w:p w14:paraId="35853D18" w14:textId="77777777" w:rsidR="00812142" w:rsidRDefault="0078122E">
      <w:pPr>
        <w:spacing w:after="160" w:line="259" w:lineRule="auto"/>
        <w:ind w:left="142"/>
        <w:rPr>
          <w:rFonts w:ascii="Calibri" w:eastAsia="Calibri" w:hAnsi="Calibri" w:cs="Calibri"/>
        </w:rPr>
      </w:pPr>
      <w:r>
        <w:rPr>
          <w:rFonts w:ascii="Calibri" w:eastAsia="Calibri" w:hAnsi="Calibri" w:cs="Calibri"/>
        </w:rPr>
        <w:t xml:space="preserve">*aktywne tygodniowe użytkowanie to taki tydzień, w którym co najmniej raz wstawiono znak </w:t>
      </w:r>
      <w:r>
        <w:rPr>
          <w:rFonts w:ascii="Wingdings" w:eastAsia="Wingdings" w:hAnsi="Wingdings" w:cs="Wingdings"/>
        </w:rPr>
        <w:t>🗶</w:t>
      </w:r>
      <w:r>
        <w:rPr>
          <w:rFonts w:ascii="Calibri" w:eastAsia="Calibri" w:hAnsi="Calibri" w:cs="Calibri"/>
        </w:rPr>
        <w:t xml:space="preserve"> dla co najmniej jednej grupy żywności</w:t>
      </w:r>
    </w:p>
    <w:p w14:paraId="53857F7F" w14:textId="77777777" w:rsidR="00812142" w:rsidRDefault="0078122E">
      <w:pPr>
        <w:numPr>
          <w:ilvl w:val="0"/>
          <w:numId w:val="16"/>
        </w:numPr>
        <w:spacing w:after="160" w:line="259" w:lineRule="auto"/>
        <w:ind w:left="142" w:hanging="215"/>
      </w:pPr>
      <w:r>
        <w:rPr>
          <w:rFonts w:ascii="Calibri" w:eastAsia="Calibri" w:hAnsi="Calibri" w:cs="Calibri"/>
          <w:b/>
        </w:rPr>
        <w:t>liczba aktywnych użytkowników</w:t>
      </w:r>
      <w:r>
        <w:rPr>
          <w:rFonts w:ascii="Calibri" w:eastAsia="Calibri" w:hAnsi="Calibri" w:cs="Calibri"/>
        </w:rPr>
        <w:t xml:space="preserve"> (w kolumnie) w wybranym okresie czasu (w wierszach kolejne tygodnie) </w:t>
      </w:r>
    </w:p>
    <w:p w14:paraId="43790F17" w14:textId="77777777" w:rsidR="00812142" w:rsidRDefault="0078122E">
      <w:pPr>
        <w:spacing w:line="259" w:lineRule="auto"/>
        <w:ind w:left="720" w:hanging="720"/>
        <w:rPr>
          <w:rFonts w:ascii="Calibri" w:eastAsia="Calibri" w:hAnsi="Calibri" w:cs="Calibri"/>
          <w:b/>
        </w:rPr>
      </w:pPr>
      <w:r>
        <w:rPr>
          <w:rFonts w:ascii="Calibri" w:eastAsia="Calibri" w:hAnsi="Calibri" w:cs="Calibri"/>
          <w:b/>
          <w:noProof/>
          <w:lang w:val="pl-PL"/>
        </w:rPr>
        <w:drawing>
          <wp:inline distT="114300" distB="114300" distL="114300" distR="114300" wp14:anchorId="1C1FF342" wp14:editId="10C3F875">
            <wp:extent cx="6024544" cy="1030777"/>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6024544" cy="1030777"/>
                    </a:xfrm>
                    <a:prstGeom prst="rect">
                      <a:avLst/>
                    </a:prstGeom>
                    <a:ln/>
                  </pic:spPr>
                </pic:pic>
              </a:graphicData>
            </a:graphic>
          </wp:inline>
        </w:drawing>
      </w:r>
    </w:p>
    <w:p w14:paraId="1644CB09" w14:textId="77777777" w:rsidR="00812142" w:rsidRDefault="0078122E">
      <w:pPr>
        <w:numPr>
          <w:ilvl w:val="0"/>
          <w:numId w:val="16"/>
        </w:numPr>
        <w:spacing w:after="160" w:line="259" w:lineRule="auto"/>
        <w:ind w:left="284"/>
        <w:rPr>
          <w:rFonts w:ascii="Calibri" w:eastAsia="Calibri" w:hAnsi="Calibri" w:cs="Calibri"/>
          <w:b/>
        </w:rPr>
      </w:pPr>
      <w:r>
        <w:rPr>
          <w:rFonts w:ascii="Calibri" w:eastAsia="Calibri" w:hAnsi="Calibri" w:cs="Calibri"/>
          <w:b/>
        </w:rPr>
        <w:lastRenderedPageBreak/>
        <w:t>ID użytkownika</w:t>
      </w:r>
      <w:r>
        <w:rPr>
          <w:rFonts w:ascii="Calibri" w:eastAsia="Calibri" w:hAnsi="Calibri" w:cs="Calibri"/>
        </w:rPr>
        <w:t xml:space="preserve"> (w wierszach) + </w:t>
      </w:r>
      <w:r>
        <w:rPr>
          <w:rFonts w:ascii="Calibri" w:eastAsia="Calibri" w:hAnsi="Calibri" w:cs="Calibri"/>
          <w:b/>
        </w:rPr>
        <w:t>tygodniowy wskaźnik dostosowania diety</w:t>
      </w:r>
      <w:r>
        <w:rPr>
          <w:rFonts w:ascii="Calibri" w:eastAsia="Calibri" w:hAnsi="Calibri" w:cs="Calibri"/>
        </w:rPr>
        <w:t xml:space="preserve"> do celu żywieniowego we wskazanym okresie czasu (w kolumnach kolejne tygodnie):</w:t>
      </w:r>
      <w:r>
        <w:rPr>
          <w:rFonts w:ascii="Calibri" w:eastAsia="Calibri" w:hAnsi="Calibri" w:cs="Calibri"/>
        </w:rPr>
        <w:br/>
      </w:r>
      <w:r>
        <w:rPr>
          <w:rFonts w:ascii="Calibri" w:eastAsia="Calibri" w:hAnsi="Calibri" w:cs="Calibri"/>
          <w:noProof/>
          <w:lang w:val="pl-PL"/>
        </w:rPr>
        <w:drawing>
          <wp:inline distT="114300" distB="114300" distL="114300" distR="114300" wp14:anchorId="491F4CF0" wp14:editId="50D76203">
            <wp:extent cx="5731200" cy="14478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731200" cy="1447800"/>
                    </a:xfrm>
                    <a:prstGeom prst="rect">
                      <a:avLst/>
                    </a:prstGeom>
                    <a:ln/>
                  </pic:spPr>
                </pic:pic>
              </a:graphicData>
            </a:graphic>
          </wp:inline>
        </w:drawing>
      </w:r>
    </w:p>
    <w:p w14:paraId="682DDE66" w14:textId="77777777" w:rsidR="00812142" w:rsidRDefault="00812142">
      <w:pPr>
        <w:spacing w:line="259" w:lineRule="auto"/>
        <w:ind w:left="720"/>
        <w:rPr>
          <w:rFonts w:ascii="Calibri" w:eastAsia="Calibri" w:hAnsi="Calibri" w:cs="Calibri"/>
          <w:b/>
        </w:rPr>
      </w:pPr>
    </w:p>
    <w:p w14:paraId="42B9EFDB" w14:textId="77777777" w:rsidR="00812142" w:rsidRDefault="0078122E">
      <w:pPr>
        <w:numPr>
          <w:ilvl w:val="0"/>
          <w:numId w:val="16"/>
        </w:numPr>
        <w:spacing w:after="160" w:line="259" w:lineRule="auto"/>
        <w:ind w:left="284"/>
        <w:rPr>
          <w:rFonts w:ascii="Calibri" w:eastAsia="Calibri" w:hAnsi="Calibri" w:cs="Calibri"/>
          <w:b/>
        </w:rPr>
      </w:pPr>
      <w:r>
        <w:rPr>
          <w:rFonts w:ascii="Calibri" w:eastAsia="Calibri" w:hAnsi="Calibri" w:cs="Calibri"/>
          <w:b/>
        </w:rPr>
        <w:t>ID użytkownika</w:t>
      </w:r>
      <w:r>
        <w:rPr>
          <w:rFonts w:ascii="Calibri" w:eastAsia="Calibri" w:hAnsi="Calibri" w:cs="Calibri"/>
        </w:rPr>
        <w:t xml:space="preserve"> (w wierszach) + </w:t>
      </w:r>
      <w:r>
        <w:rPr>
          <w:rFonts w:ascii="Calibri" w:eastAsia="Calibri" w:hAnsi="Calibri" w:cs="Calibri"/>
          <w:b/>
        </w:rPr>
        <w:t>4-tygodniowy wskaźnik dostosowania diety</w:t>
      </w:r>
      <w:r>
        <w:rPr>
          <w:rFonts w:ascii="Calibri" w:eastAsia="Calibri" w:hAnsi="Calibri" w:cs="Calibri"/>
        </w:rPr>
        <w:t xml:space="preserve"> do celu żywieniowego we wskazanym okresie czasu (w kolumnach okresy 4-tygodniowe):</w:t>
      </w:r>
      <w:r>
        <w:rPr>
          <w:rFonts w:ascii="Calibri" w:eastAsia="Calibri" w:hAnsi="Calibri" w:cs="Calibri"/>
        </w:rPr>
        <w:br/>
      </w:r>
      <w:r>
        <w:rPr>
          <w:rFonts w:ascii="Calibri" w:eastAsia="Calibri" w:hAnsi="Calibri" w:cs="Calibri"/>
          <w:noProof/>
          <w:lang w:val="pl-PL"/>
        </w:rPr>
        <w:drawing>
          <wp:inline distT="114300" distB="114300" distL="114300" distR="114300" wp14:anchorId="71D7EA39" wp14:editId="03418472">
            <wp:extent cx="5731200" cy="12700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731200" cy="1270000"/>
                    </a:xfrm>
                    <a:prstGeom prst="rect">
                      <a:avLst/>
                    </a:prstGeom>
                    <a:ln/>
                  </pic:spPr>
                </pic:pic>
              </a:graphicData>
            </a:graphic>
          </wp:inline>
        </w:drawing>
      </w:r>
    </w:p>
    <w:p w14:paraId="7233879C" w14:textId="77777777" w:rsidR="00812142" w:rsidRDefault="0078122E">
      <w:pPr>
        <w:numPr>
          <w:ilvl w:val="0"/>
          <w:numId w:val="16"/>
        </w:numPr>
        <w:spacing w:after="160" w:line="259" w:lineRule="auto"/>
        <w:ind w:left="284"/>
        <w:rPr>
          <w:rFonts w:ascii="Calibri" w:eastAsia="Calibri" w:hAnsi="Calibri" w:cs="Calibri"/>
          <w:b/>
        </w:rPr>
      </w:pPr>
      <w:r>
        <w:rPr>
          <w:rFonts w:ascii="Calibri" w:eastAsia="Calibri" w:hAnsi="Calibri" w:cs="Calibri"/>
        </w:rPr>
        <w:t xml:space="preserve">ID użytkownika (w wierszach) + </w:t>
      </w:r>
      <w:r>
        <w:rPr>
          <w:rFonts w:ascii="Calibri" w:eastAsia="Calibri" w:hAnsi="Calibri" w:cs="Calibri"/>
          <w:b/>
        </w:rPr>
        <w:t>liczba porcji żywności</w:t>
      </w:r>
      <w:r>
        <w:rPr>
          <w:rFonts w:ascii="Calibri" w:eastAsia="Calibri" w:hAnsi="Calibri" w:cs="Calibri"/>
        </w:rPr>
        <w:t xml:space="preserve"> + </w:t>
      </w:r>
      <w:r>
        <w:rPr>
          <w:rFonts w:ascii="Calibri" w:eastAsia="Calibri" w:hAnsi="Calibri" w:cs="Calibri"/>
          <w:b/>
        </w:rPr>
        <w:t>wskaźnik dostosowania diety</w:t>
      </w:r>
      <w:r>
        <w:rPr>
          <w:rFonts w:ascii="Calibri" w:eastAsia="Calibri" w:hAnsi="Calibri" w:cs="Calibri"/>
        </w:rPr>
        <w:t xml:space="preserve"> dla jednego, wybranego okresu </w:t>
      </w:r>
      <w:r>
        <w:rPr>
          <w:rFonts w:ascii="Calibri" w:eastAsia="Calibri" w:hAnsi="Calibri" w:cs="Calibri"/>
          <w:b/>
        </w:rPr>
        <w:t xml:space="preserve">4-tygodniowego </w:t>
      </w:r>
    </w:p>
    <w:p w14:paraId="3DE670D2" w14:textId="77777777" w:rsidR="00812142" w:rsidRDefault="0078122E">
      <w:pPr>
        <w:spacing w:after="160" w:line="259" w:lineRule="auto"/>
        <w:rPr>
          <w:rFonts w:ascii="Calibri" w:eastAsia="Calibri" w:hAnsi="Calibri" w:cs="Calibri"/>
          <w:b/>
        </w:rPr>
      </w:pPr>
      <w:r>
        <w:rPr>
          <w:rFonts w:ascii="Calibri" w:eastAsia="Calibri" w:hAnsi="Calibri" w:cs="Calibri"/>
          <w:b/>
          <w:noProof/>
          <w:lang w:val="pl-PL"/>
        </w:rPr>
        <w:drawing>
          <wp:inline distT="114300" distB="114300" distL="114300" distR="114300" wp14:anchorId="0382C6EF" wp14:editId="4B16772C">
            <wp:extent cx="5731200" cy="6731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31200" cy="673100"/>
                    </a:xfrm>
                    <a:prstGeom prst="rect">
                      <a:avLst/>
                    </a:prstGeom>
                    <a:ln/>
                  </pic:spPr>
                </pic:pic>
              </a:graphicData>
            </a:graphic>
          </wp:inline>
        </w:drawing>
      </w:r>
    </w:p>
    <w:p w14:paraId="4C82F996" w14:textId="77777777" w:rsidR="00812142" w:rsidRDefault="0078122E">
      <w:pPr>
        <w:spacing w:after="160" w:line="259" w:lineRule="auto"/>
        <w:rPr>
          <w:rFonts w:ascii="Calibri" w:eastAsia="Calibri" w:hAnsi="Calibri" w:cs="Calibri"/>
          <w:b/>
        </w:rPr>
      </w:pPr>
      <w:r>
        <w:rPr>
          <w:rFonts w:ascii="Calibri" w:eastAsia="Calibri" w:hAnsi="Calibri" w:cs="Calibri"/>
          <w:b/>
        </w:rPr>
        <w:t>Dodatkowo (bez prezentacji danych) eksport danych do plików  w formacie CSV lub XLSX zawierających:</w:t>
      </w:r>
    </w:p>
    <w:p w14:paraId="57ADCC67" w14:textId="77777777" w:rsidR="00812142" w:rsidRDefault="0078122E">
      <w:pPr>
        <w:spacing w:before="120" w:after="160" w:line="259" w:lineRule="auto"/>
        <w:ind w:left="714"/>
        <w:rPr>
          <w:rFonts w:ascii="Calibri" w:eastAsia="Calibri" w:hAnsi="Calibri" w:cs="Calibri"/>
        </w:rPr>
      </w:pPr>
      <w:r>
        <w:rPr>
          <w:rFonts w:ascii="Calibri" w:eastAsia="Calibri" w:hAnsi="Calibri" w:cs="Calibri"/>
        </w:rPr>
        <w:t xml:space="preserve">Generowanie dla </w:t>
      </w:r>
      <w:r>
        <w:rPr>
          <w:rFonts w:ascii="Calibri" w:eastAsia="Calibri" w:hAnsi="Calibri" w:cs="Calibri"/>
          <w:b/>
        </w:rPr>
        <w:t>każdego użytkownika</w:t>
      </w:r>
      <w:r>
        <w:rPr>
          <w:rFonts w:ascii="Calibri" w:eastAsia="Calibri" w:hAnsi="Calibri" w:cs="Calibri"/>
        </w:rPr>
        <w:t xml:space="preserve"> </w:t>
      </w:r>
      <w:r>
        <w:rPr>
          <w:rFonts w:ascii="Calibri" w:eastAsia="Calibri" w:hAnsi="Calibri" w:cs="Calibri"/>
          <w:b/>
        </w:rPr>
        <w:t>oddzielnych plików</w:t>
      </w:r>
      <w:r>
        <w:rPr>
          <w:rFonts w:ascii="Calibri" w:eastAsia="Calibri" w:hAnsi="Calibri" w:cs="Calibri"/>
        </w:rPr>
        <w:t xml:space="preserve"> zawierających </w:t>
      </w:r>
      <w:r>
        <w:rPr>
          <w:rFonts w:ascii="Calibri" w:eastAsia="Calibri" w:hAnsi="Calibri" w:cs="Calibri"/>
          <w:b/>
        </w:rPr>
        <w:t>datę danych o spożyciu</w:t>
      </w:r>
      <w:r>
        <w:rPr>
          <w:rFonts w:ascii="Calibri" w:eastAsia="Calibri" w:hAnsi="Calibri" w:cs="Calibri"/>
        </w:rPr>
        <w:t xml:space="preserve"> (w wierszach) + </w:t>
      </w:r>
      <w:r>
        <w:rPr>
          <w:rFonts w:ascii="Calibri" w:eastAsia="Calibri" w:hAnsi="Calibri" w:cs="Calibri"/>
          <w:b/>
        </w:rPr>
        <w:t>liczbę porcji żywności z każdej grupy</w:t>
      </w:r>
      <w:r>
        <w:rPr>
          <w:rFonts w:ascii="Calibri" w:eastAsia="Calibri" w:hAnsi="Calibri" w:cs="Calibri"/>
        </w:rPr>
        <w:t xml:space="preserve"> (w kolumnach)</w:t>
      </w:r>
    </w:p>
    <w:p w14:paraId="41876E40" w14:textId="77777777" w:rsidR="00812142" w:rsidRDefault="0078122E">
      <w:pPr>
        <w:pStyle w:val="Nagwek2"/>
        <w:spacing w:line="259" w:lineRule="auto"/>
        <w:rPr>
          <w:sz w:val="20"/>
          <w:szCs w:val="20"/>
        </w:rPr>
      </w:pPr>
      <w:bookmarkStart w:id="7" w:name="_r1q2ppy8b5in" w:colFirst="0" w:colLast="0"/>
      <w:bookmarkEnd w:id="7"/>
      <w:r>
        <w:rPr>
          <w:noProof/>
          <w:lang w:val="pl-PL"/>
        </w:rPr>
        <w:drawing>
          <wp:inline distT="114300" distB="114300" distL="114300" distR="114300" wp14:anchorId="37E6B43D" wp14:editId="289D5184">
            <wp:extent cx="5476875" cy="12573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476875" cy="1257300"/>
                    </a:xfrm>
                    <a:prstGeom prst="rect">
                      <a:avLst/>
                    </a:prstGeom>
                    <a:ln/>
                  </pic:spPr>
                </pic:pic>
              </a:graphicData>
            </a:graphic>
          </wp:inline>
        </w:drawing>
      </w:r>
      <w:r>
        <w:br/>
      </w:r>
      <w:r>
        <w:rPr>
          <w:sz w:val="28"/>
          <w:szCs w:val="28"/>
        </w:rPr>
        <w:t>Metryczka do danych podstawowych</w:t>
      </w:r>
    </w:p>
    <w:p w14:paraId="039D5722" w14:textId="3A7B2C1C" w:rsidR="00812142" w:rsidRDefault="0078122E">
      <w:pPr>
        <w:spacing w:line="259" w:lineRule="auto"/>
        <w:rPr>
          <w:rFonts w:ascii="Calibri" w:eastAsia="Calibri" w:hAnsi="Calibri" w:cs="Calibri"/>
        </w:rPr>
      </w:pPr>
      <w:r>
        <w:rPr>
          <w:rFonts w:ascii="Calibri" w:eastAsia="Calibri" w:hAnsi="Calibri" w:cs="Calibri"/>
        </w:rPr>
        <w:t xml:space="preserve">Płeć: kobieta •  mężczyzna  •  </w:t>
      </w:r>
    </w:p>
    <w:p w14:paraId="136CC064" w14:textId="31181C99" w:rsidR="00A96983" w:rsidRPr="00A96983" w:rsidRDefault="00A96983" w:rsidP="00A96983">
      <w:pPr>
        <w:spacing w:line="259" w:lineRule="auto"/>
        <w:rPr>
          <w:rFonts w:ascii="Calibri" w:eastAsia="Calibri" w:hAnsi="Calibri" w:cs="Calibri"/>
        </w:rPr>
      </w:pPr>
      <w:r w:rsidRPr="00A96983">
        <w:rPr>
          <w:rFonts w:ascii="Calibri" w:eastAsia="Calibri" w:hAnsi="Calibri" w:cs="Calibri"/>
        </w:rPr>
        <w:t xml:space="preserve">Płeć, z którą się identyfikujesz: taka sama •  inna  • </w:t>
      </w:r>
    </w:p>
    <w:p w14:paraId="46246A93" w14:textId="77777777" w:rsidR="00812142" w:rsidRDefault="0078122E">
      <w:pPr>
        <w:spacing w:line="259" w:lineRule="auto"/>
        <w:rPr>
          <w:rFonts w:ascii="Calibri" w:eastAsia="Calibri" w:hAnsi="Calibri" w:cs="Calibri"/>
        </w:rPr>
      </w:pPr>
      <w:r>
        <w:rPr>
          <w:rFonts w:ascii="Calibri" w:eastAsia="Calibri" w:hAnsi="Calibri" w:cs="Calibri"/>
        </w:rPr>
        <w:t>Wiek (w dniu ostatnich urodzin) w latach: •••</w:t>
      </w:r>
    </w:p>
    <w:p w14:paraId="7E195E38" w14:textId="77777777" w:rsidR="00812142" w:rsidRDefault="0078122E">
      <w:pPr>
        <w:spacing w:line="259" w:lineRule="auto"/>
        <w:rPr>
          <w:rFonts w:ascii="Calibri" w:eastAsia="Calibri" w:hAnsi="Calibri" w:cs="Calibri"/>
        </w:rPr>
      </w:pPr>
      <w:r>
        <w:rPr>
          <w:rFonts w:ascii="Calibri" w:eastAsia="Calibri" w:hAnsi="Calibri" w:cs="Calibri"/>
        </w:rPr>
        <w:t>Wysokość ciała w cm: •••</w:t>
      </w:r>
    </w:p>
    <w:p w14:paraId="2E407BDD" w14:textId="77777777" w:rsidR="00812142" w:rsidRDefault="0078122E">
      <w:pPr>
        <w:spacing w:line="259" w:lineRule="auto"/>
        <w:rPr>
          <w:rFonts w:ascii="Calibri" w:eastAsia="Calibri" w:hAnsi="Calibri" w:cs="Calibri"/>
        </w:rPr>
      </w:pPr>
      <w:r>
        <w:rPr>
          <w:rFonts w:ascii="Calibri" w:eastAsia="Calibri" w:hAnsi="Calibri" w:cs="Calibri"/>
        </w:rPr>
        <w:t>Masa ciała w kg: •••,•</w:t>
      </w:r>
    </w:p>
    <w:p w14:paraId="7ADC87F3" w14:textId="77777777" w:rsidR="00812142" w:rsidRDefault="0078122E">
      <w:pPr>
        <w:spacing w:line="259" w:lineRule="auto"/>
        <w:rPr>
          <w:rFonts w:ascii="Calibri" w:eastAsia="Calibri" w:hAnsi="Calibri" w:cs="Calibri"/>
        </w:rPr>
      </w:pPr>
      <w:r>
        <w:rPr>
          <w:rFonts w:ascii="Calibri" w:eastAsia="Calibri" w:hAnsi="Calibri" w:cs="Calibri"/>
        </w:rPr>
        <w:t>Obwód pasa w cm: ••• jeśli nie wiesz, to wskaż obwód, który wybierasz podczas zakupów odzieży</w:t>
      </w:r>
    </w:p>
    <w:p w14:paraId="79587E18" w14:textId="77777777" w:rsidR="00812142" w:rsidRDefault="00812142">
      <w:pPr>
        <w:spacing w:line="259" w:lineRule="auto"/>
        <w:rPr>
          <w:rFonts w:ascii="Calibri" w:eastAsia="Calibri" w:hAnsi="Calibri" w:cs="Calibri"/>
        </w:rPr>
      </w:pPr>
    </w:p>
    <w:p w14:paraId="52EA527B" w14:textId="77777777" w:rsidR="00812142" w:rsidRDefault="0078122E">
      <w:pPr>
        <w:spacing w:line="259" w:lineRule="auto"/>
        <w:rPr>
          <w:rFonts w:ascii="Calibri" w:eastAsia="Calibri" w:hAnsi="Calibri" w:cs="Calibri"/>
        </w:rPr>
      </w:pPr>
      <w:r>
        <w:rPr>
          <w:rFonts w:ascii="Calibri" w:eastAsia="Calibri" w:hAnsi="Calibri" w:cs="Calibri"/>
        </w:rPr>
        <w:t xml:space="preserve">Jak oceniasz swój stan zdrowia w porównaniu z innymi osobami w tym samym wieku? </w:t>
      </w:r>
    </w:p>
    <w:p w14:paraId="026B2AF4" w14:textId="77777777" w:rsidR="00812142" w:rsidRDefault="0078122E">
      <w:pPr>
        <w:spacing w:line="259" w:lineRule="auto"/>
        <w:ind w:left="1134"/>
        <w:rPr>
          <w:rFonts w:ascii="Calibri" w:eastAsia="Calibri" w:hAnsi="Calibri" w:cs="Calibri"/>
        </w:rPr>
      </w:pPr>
      <w:r>
        <w:rPr>
          <w:rFonts w:ascii="Calibri" w:eastAsia="Calibri" w:hAnsi="Calibri" w:cs="Calibri"/>
        </w:rPr>
        <w:t>• Gorszy niż rówieśników</w:t>
      </w:r>
    </w:p>
    <w:p w14:paraId="645B8630" w14:textId="77777777" w:rsidR="00812142" w:rsidRDefault="0078122E">
      <w:pPr>
        <w:spacing w:line="259" w:lineRule="auto"/>
        <w:ind w:left="1134"/>
        <w:rPr>
          <w:rFonts w:ascii="Calibri" w:eastAsia="Calibri" w:hAnsi="Calibri" w:cs="Calibri"/>
        </w:rPr>
      </w:pPr>
      <w:r>
        <w:rPr>
          <w:rFonts w:ascii="Calibri" w:eastAsia="Calibri" w:hAnsi="Calibri" w:cs="Calibri"/>
        </w:rPr>
        <w:t>• Taki sam jak rówieśników</w:t>
      </w:r>
    </w:p>
    <w:p w14:paraId="2637DE72" w14:textId="77777777" w:rsidR="00812142" w:rsidRDefault="0078122E">
      <w:pPr>
        <w:spacing w:line="259" w:lineRule="auto"/>
        <w:ind w:left="1134"/>
        <w:rPr>
          <w:rFonts w:ascii="Calibri" w:eastAsia="Calibri" w:hAnsi="Calibri" w:cs="Calibri"/>
        </w:rPr>
      </w:pPr>
      <w:r>
        <w:rPr>
          <w:rFonts w:ascii="Calibri" w:eastAsia="Calibri" w:hAnsi="Calibri" w:cs="Calibri"/>
        </w:rPr>
        <w:t>• Lepszy niż rówieśników</w:t>
      </w:r>
    </w:p>
    <w:p w14:paraId="485D8152" w14:textId="77777777" w:rsidR="00812142" w:rsidRDefault="0078122E">
      <w:pPr>
        <w:spacing w:line="259" w:lineRule="auto"/>
        <w:rPr>
          <w:rFonts w:ascii="Calibri" w:eastAsia="Calibri" w:hAnsi="Calibri" w:cs="Calibri"/>
        </w:rPr>
      </w:pPr>
      <w:r>
        <w:rPr>
          <w:rFonts w:ascii="Calibri" w:eastAsia="Calibri" w:hAnsi="Calibri" w:cs="Calibri"/>
        </w:rPr>
        <w:t xml:space="preserve">Czy z powodu choroby lekarz zalecił Tobie dietę leczniczą? </w:t>
      </w:r>
    </w:p>
    <w:p w14:paraId="463712B0" w14:textId="77777777" w:rsidR="00812142" w:rsidRDefault="0078122E">
      <w:pPr>
        <w:spacing w:line="259" w:lineRule="auto"/>
        <w:ind w:left="1134"/>
        <w:rPr>
          <w:rFonts w:ascii="Calibri" w:eastAsia="Calibri" w:hAnsi="Calibri" w:cs="Calibri"/>
        </w:rPr>
      </w:pPr>
      <w:r>
        <w:rPr>
          <w:rFonts w:ascii="Calibri" w:eastAsia="Calibri" w:hAnsi="Calibri" w:cs="Calibri"/>
        </w:rPr>
        <w:t xml:space="preserve">• Nie choruję  </w:t>
      </w:r>
    </w:p>
    <w:p w14:paraId="49D4B2FE" w14:textId="77777777" w:rsidR="00812142" w:rsidRDefault="0078122E">
      <w:pPr>
        <w:spacing w:line="259" w:lineRule="auto"/>
        <w:ind w:left="1134"/>
        <w:rPr>
          <w:rFonts w:ascii="Calibri" w:eastAsia="Calibri" w:hAnsi="Calibri" w:cs="Calibri"/>
        </w:rPr>
      </w:pPr>
      <w:r>
        <w:rPr>
          <w:rFonts w:ascii="Calibri" w:eastAsia="Calibri" w:hAnsi="Calibri" w:cs="Calibri"/>
        </w:rPr>
        <w:t xml:space="preserve">• Choruję, ale lekarz nie zalecił mi diety leczniczej  </w:t>
      </w:r>
    </w:p>
    <w:p w14:paraId="7FE397EE" w14:textId="77777777" w:rsidR="00812142" w:rsidRDefault="0078122E">
      <w:pPr>
        <w:spacing w:line="259" w:lineRule="auto"/>
        <w:ind w:left="1134"/>
        <w:rPr>
          <w:rFonts w:ascii="Calibri" w:eastAsia="Calibri" w:hAnsi="Calibri" w:cs="Calibri"/>
        </w:rPr>
      </w:pPr>
      <w:r>
        <w:rPr>
          <w:rFonts w:ascii="Calibri" w:eastAsia="Calibri" w:hAnsi="Calibri" w:cs="Calibri"/>
        </w:rPr>
        <w:t xml:space="preserve">• Choruję i lekarz zalecił mi dietę leczniczą  </w:t>
      </w:r>
    </w:p>
    <w:p w14:paraId="5948879C" w14:textId="77777777" w:rsidR="00812142" w:rsidRDefault="0078122E">
      <w:pPr>
        <w:spacing w:line="259" w:lineRule="auto"/>
        <w:rPr>
          <w:rFonts w:ascii="Calibri" w:eastAsia="Calibri" w:hAnsi="Calibri" w:cs="Calibri"/>
        </w:rPr>
      </w:pPr>
      <w:r>
        <w:rPr>
          <w:rFonts w:ascii="Calibri" w:eastAsia="Calibri" w:hAnsi="Calibri" w:cs="Calibri"/>
        </w:rPr>
        <w:t xml:space="preserve">Wykształcenie: </w:t>
      </w:r>
    </w:p>
    <w:p w14:paraId="4E875924" w14:textId="77777777" w:rsidR="00812142" w:rsidRDefault="0078122E">
      <w:pPr>
        <w:spacing w:line="259" w:lineRule="auto"/>
        <w:ind w:left="1134"/>
        <w:rPr>
          <w:rFonts w:ascii="Calibri" w:eastAsia="Calibri" w:hAnsi="Calibri" w:cs="Calibri"/>
        </w:rPr>
      </w:pPr>
      <w:r>
        <w:rPr>
          <w:rFonts w:ascii="Calibri" w:eastAsia="Calibri" w:hAnsi="Calibri" w:cs="Calibri"/>
        </w:rPr>
        <w:t xml:space="preserve">• Podstawowe lub zasadnicze  </w:t>
      </w:r>
    </w:p>
    <w:p w14:paraId="3973A261" w14:textId="77777777" w:rsidR="00812142" w:rsidRDefault="0078122E">
      <w:pPr>
        <w:spacing w:line="259" w:lineRule="auto"/>
        <w:ind w:left="1134"/>
        <w:rPr>
          <w:rFonts w:ascii="Calibri" w:eastAsia="Calibri" w:hAnsi="Calibri" w:cs="Calibri"/>
        </w:rPr>
      </w:pPr>
      <w:r>
        <w:rPr>
          <w:rFonts w:ascii="Calibri" w:eastAsia="Calibri" w:hAnsi="Calibri" w:cs="Calibri"/>
        </w:rPr>
        <w:t xml:space="preserve">• Średnie     </w:t>
      </w:r>
    </w:p>
    <w:p w14:paraId="24293716" w14:textId="77777777" w:rsidR="00812142" w:rsidRDefault="0078122E">
      <w:pPr>
        <w:spacing w:line="259" w:lineRule="auto"/>
        <w:ind w:left="1134"/>
        <w:rPr>
          <w:rFonts w:ascii="Calibri" w:eastAsia="Calibri" w:hAnsi="Calibri" w:cs="Calibri"/>
        </w:rPr>
      </w:pPr>
      <w:r>
        <w:rPr>
          <w:rFonts w:ascii="Calibri" w:eastAsia="Calibri" w:hAnsi="Calibri" w:cs="Calibri"/>
        </w:rPr>
        <w:t xml:space="preserve">• Wyższe  </w:t>
      </w:r>
    </w:p>
    <w:p w14:paraId="5C330448" w14:textId="77777777" w:rsidR="00812142" w:rsidRDefault="0078122E">
      <w:pPr>
        <w:spacing w:line="259" w:lineRule="auto"/>
        <w:rPr>
          <w:rFonts w:ascii="Calibri" w:eastAsia="Calibri" w:hAnsi="Calibri" w:cs="Calibri"/>
        </w:rPr>
      </w:pPr>
      <w:r>
        <w:rPr>
          <w:rFonts w:ascii="Calibri" w:eastAsia="Calibri" w:hAnsi="Calibri" w:cs="Calibri"/>
        </w:rPr>
        <w:t xml:space="preserve">Miejsce zamieszkania: </w:t>
      </w:r>
    </w:p>
    <w:p w14:paraId="2C382E53" w14:textId="77777777" w:rsidR="00812142" w:rsidRDefault="0078122E">
      <w:pPr>
        <w:spacing w:line="259" w:lineRule="auto"/>
        <w:ind w:left="1134"/>
        <w:rPr>
          <w:rFonts w:ascii="Calibri" w:eastAsia="Calibri" w:hAnsi="Calibri" w:cs="Calibri"/>
        </w:rPr>
      </w:pPr>
      <w:r>
        <w:rPr>
          <w:rFonts w:ascii="Calibri" w:eastAsia="Calibri" w:hAnsi="Calibri" w:cs="Calibri"/>
        </w:rPr>
        <w:t xml:space="preserve">• Wieś  </w:t>
      </w:r>
    </w:p>
    <w:p w14:paraId="0255FCC6" w14:textId="77777777" w:rsidR="00812142" w:rsidRDefault="0078122E">
      <w:pPr>
        <w:spacing w:line="259" w:lineRule="auto"/>
        <w:ind w:left="1134"/>
        <w:rPr>
          <w:rFonts w:ascii="Calibri" w:eastAsia="Calibri" w:hAnsi="Calibri" w:cs="Calibri"/>
        </w:rPr>
      </w:pPr>
      <w:r>
        <w:rPr>
          <w:rFonts w:ascii="Calibri" w:eastAsia="Calibri" w:hAnsi="Calibri" w:cs="Calibri"/>
        </w:rPr>
        <w:t xml:space="preserve">• Małe miasto     </w:t>
      </w:r>
    </w:p>
    <w:p w14:paraId="37CEEA82" w14:textId="77777777" w:rsidR="00812142" w:rsidRDefault="0078122E">
      <w:pPr>
        <w:spacing w:line="259" w:lineRule="auto"/>
        <w:ind w:left="1134"/>
        <w:rPr>
          <w:rFonts w:ascii="Calibri" w:eastAsia="Calibri" w:hAnsi="Calibri" w:cs="Calibri"/>
        </w:rPr>
      </w:pPr>
      <w:r>
        <w:rPr>
          <w:rFonts w:ascii="Calibri" w:eastAsia="Calibri" w:hAnsi="Calibri" w:cs="Calibri"/>
        </w:rPr>
        <w:t xml:space="preserve">• Miasto powyżej 100.000 ludności  </w:t>
      </w:r>
    </w:p>
    <w:p w14:paraId="18074803" w14:textId="77777777" w:rsidR="00812142" w:rsidRDefault="0078122E">
      <w:pPr>
        <w:spacing w:line="259" w:lineRule="auto"/>
        <w:rPr>
          <w:rFonts w:ascii="Calibri" w:eastAsia="Calibri" w:hAnsi="Calibri" w:cs="Calibri"/>
        </w:rPr>
      </w:pPr>
      <w:r>
        <w:rPr>
          <w:rFonts w:ascii="Calibri" w:eastAsia="Calibri" w:hAnsi="Calibri" w:cs="Calibri"/>
        </w:rPr>
        <w:t xml:space="preserve">Jak oceniasz swoją aktywność fizyczną w czasie pracy lub w szkole? </w:t>
      </w:r>
    </w:p>
    <w:p w14:paraId="6A6249D8" w14:textId="77777777" w:rsidR="00812142" w:rsidRDefault="0078122E">
      <w:pPr>
        <w:spacing w:line="259" w:lineRule="auto"/>
        <w:ind w:left="1134"/>
        <w:rPr>
          <w:rFonts w:ascii="Calibri" w:eastAsia="Calibri" w:hAnsi="Calibri" w:cs="Calibri"/>
        </w:rPr>
      </w:pPr>
      <w:r>
        <w:rPr>
          <w:rFonts w:ascii="Calibri" w:eastAsia="Calibri" w:hAnsi="Calibri" w:cs="Calibri"/>
        </w:rPr>
        <w:t>• Nie dotyczy – nie pracuję zawodowo ani się nie uczę</w:t>
      </w:r>
    </w:p>
    <w:p w14:paraId="57B7CA7E" w14:textId="77777777" w:rsidR="00812142" w:rsidRDefault="0078122E">
      <w:pPr>
        <w:spacing w:line="259" w:lineRule="auto"/>
        <w:ind w:left="1134"/>
        <w:rPr>
          <w:rFonts w:ascii="Calibri" w:eastAsia="Calibri" w:hAnsi="Calibri" w:cs="Calibri"/>
        </w:rPr>
      </w:pPr>
      <w:r>
        <w:rPr>
          <w:rFonts w:ascii="Calibri" w:eastAsia="Calibri" w:hAnsi="Calibri" w:cs="Calibri"/>
        </w:rPr>
        <w:t>• Mała: ponad 70% czasu w pozycji siedzącej</w:t>
      </w:r>
    </w:p>
    <w:p w14:paraId="40E03A9C" w14:textId="77777777" w:rsidR="00812142" w:rsidRDefault="0078122E">
      <w:pPr>
        <w:spacing w:line="259" w:lineRule="auto"/>
        <w:ind w:left="1134"/>
        <w:rPr>
          <w:rFonts w:ascii="Calibri" w:eastAsia="Calibri" w:hAnsi="Calibri" w:cs="Calibri"/>
        </w:rPr>
      </w:pPr>
      <w:r>
        <w:rPr>
          <w:rFonts w:ascii="Calibri" w:eastAsia="Calibri" w:hAnsi="Calibri" w:cs="Calibri"/>
        </w:rPr>
        <w:t>• Umiarkowana: około 50% czasu w pozycji siedzącej i około 50% czasu w ruchu</w:t>
      </w:r>
    </w:p>
    <w:p w14:paraId="75354FA8" w14:textId="77777777" w:rsidR="00812142" w:rsidRDefault="0078122E">
      <w:pPr>
        <w:spacing w:line="259" w:lineRule="auto"/>
        <w:ind w:left="1134"/>
        <w:rPr>
          <w:rFonts w:ascii="Calibri" w:eastAsia="Calibri" w:hAnsi="Calibri" w:cs="Calibri"/>
        </w:rPr>
      </w:pPr>
      <w:r>
        <w:rPr>
          <w:rFonts w:ascii="Calibri" w:eastAsia="Calibri" w:hAnsi="Calibri" w:cs="Calibri"/>
        </w:rPr>
        <w:t>• Duża: około 70% czasu w ruchu lub praca fizyczna związana z dużym wysiłkiem</w:t>
      </w:r>
    </w:p>
    <w:p w14:paraId="193DC9D5" w14:textId="77777777" w:rsidR="00812142" w:rsidRDefault="0078122E">
      <w:pPr>
        <w:spacing w:line="259" w:lineRule="auto"/>
        <w:rPr>
          <w:rFonts w:ascii="Calibri" w:eastAsia="Calibri" w:hAnsi="Calibri" w:cs="Calibri"/>
        </w:rPr>
      </w:pPr>
      <w:r>
        <w:rPr>
          <w:rFonts w:ascii="Calibri" w:eastAsia="Calibri" w:hAnsi="Calibri" w:cs="Calibri"/>
        </w:rPr>
        <w:t xml:space="preserve">Jak oceniasz swoją aktywność fizyczną w czasie wolnym? </w:t>
      </w:r>
    </w:p>
    <w:p w14:paraId="7274B622" w14:textId="77777777" w:rsidR="00812142" w:rsidRDefault="0078122E">
      <w:pPr>
        <w:spacing w:line="259" w:lineRule="auto"/>
        <w:ind w:left="1701" w:hanging="624"/>
        <w:rPr>
          <w:rFonts w:ascii="Calibri" w:eastAsia="Calibri" w:hAnsi="Calibri" w:cs="Calibri"/>
        </w:rPr>
      </w:pPr>
      <w:r>
        <w:rPr>
          <w:rFonts w:ascii="Calibri" w:eastAsia="Calibri" w:hAnsi="Calibri" w:cs="Calibri"/>
        </w:rPr>
        <w:t>• Mała: przewaga siedzenia, oglądanie TV, czytanie prasy, książek, lekkie prace domowe, spacer 1-2 godziny w tygodniu</w:t>
      </w:r>
    </w:p>
    <w:p w14:paraId="027C3AAE" w14:textId="77777777" w:rsidR="00812142" w:rsidRDefault="0078122E">
      <w:pPr>
        <w:spacing w:line="259" w:lineRule="auto"/>
        <w:ind w:left="1701" w:hanging="624"/>
        <w:rPr>
          <w:rFonts w:ascii="Calibri" w:eastAsia="Calibri" w:hAnsi="Calibri" w:cs="Calibri"/>
        </w:rPr>
      </w:pPr>
      <w:r>
        <w:rPr>
          <w:rFonts w:ascii="Calibri" w:eastAsia="Calibri" w:hAnsi="Calibri" w:cs="Calibri"/>
        </w:rPr>
        <w:t>• Umiarkowana: spacery, jazda na rowerze, gimnastyka, praca w ogrodzie lub inna lekka aktywność fizyczna wykonywana 2-3 godziny w tygodniu</w:t>
      </w:r>
    </w:p>
    <w:p w14:paraId="72E3D024" w14:textId="77777777" w:rsidR="00812142" w:rsidRDefault="0078122E">
      <w:pPr>
        <w:spacing w:line="259" w:lineRule="auto"/>
        <w:ind w:left="1701" w:hanging="624"/>
        <w:rPr>
          <w:rFonts w:ascii="Calibri" w:eastAsia="Calibri" w:hAnsi="Calibri" w:cs="Calibri"/>
        </w:rPr>
      </w:pPr>
      <w:r>
        <w:rPr>
          <w:rFonts w:ascii="Calibri" w:eastAsia="Calibri" w:hAnsi="Calibri" w:cs="Calibri"/>
        </w:rPr>
        <w:t>• Duża: jazda na rowerze, bieganie, praca na działce lub w ogrodzie i inne sportowe zajęcia rekreacyjne wymagające wysiłku fizycznego wykonywane ponad 3 godziny tygodniowo</w:t>
      </w:r>
    </w:p>
    <w:p w14:paraId="28B4F85B" w14:textId="77777777" w:rsidR="00812142" w:rsidRDefault="00812142">
      <w:pPr>
        <w:spacing w:after="120" w:line="259" w:lineRule="auto"/>
        <w:rPr>
          <w:rFonts w:ascii="Calibri" w:eastAsia="Calibri" w:hAnsi="Calibri" w:cs="Calibri"/>
        </w:rPr>
      </w:pPr>
    </w:p>
    <w:p w14:paraId="41A88E74" w14:textId="77777777" w:rsidR="00812142" w:rsidRDefault="00812142">
      <w:pPr>
        <w:spacing w:before="240" w:after="240"/>
      </w:pPr>
    </w:p>
    <w:p w14:paraId="7A6DD858" w14:textId="77777777" w:rsidR="00812142" w:rsidRDefault="00812142"/>
    <w:sectPr w:rsidR="00812142">
      <w:footerReference w:type="even" r:id="rId15"/>
      <w:footerReference w:type="default" r:id="rId16"/>
      <w:headerReference w:type="first" r:id="rId17"/>
      <w:pgSz w:w="11909" w:h="16834"/>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3BB43A" w14:textId="77777777" w:rsidR="0059724C" w:rsidRDefault="0059724C">
      <w:pPr>
        <w:spacing w:line="240" w:lineRule="auto"/>
      </w:pPr>
      <w:r>
        <w:separator/>
      </w:r>
    </w:p>
  </w:endnote>
  <w:endnote w:type="continuationSeparator" w:id="0">
    <w:p w14:paraId="0303F52A" w14:textId="77777777" w:rsidR="0059724C" w:rsidRDefault="005972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1" w:fontKey="{F59FF1D4-5570-4BE8-9B04-139281645191}"/>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2" w:fontKey="{E44396F7-EF03-4951-B541-10A5C6D724BF}"/>
  </w:font>
  <w:font w:name="Calibri">
    <w:panose1 w:val="020F0502020204030204"/>
    <w:charset w:val="EE"/>
    <w:family w:val="swiss"/>
    <w:pitch w:val="variable"/>
    <w:sig w:usb0="E4002EFF" w:usb1="C200247B" w:usb2="00000009" w:usb3="00000000" w:csb0="000001FF" w:csb1="00000000"/>
    <w:embedRegular r:id="rId3" w:fontKey="{502A91E5-244A-4D9F-BE12-2E4CE559035D}"/>
    <w:embedBold r:id="rId4" w:fontKey="{C0771442-C09D-47C8-B937-AAD507CE9067}"/>
  </w:font>
  <w:font w:name="Cambria">
    <w:panose1 w:val="02040503050406030204"/>
    <w:charset w:val="EE"/>
    <w:family w:val="roman"/>
    <w:pitch w:val="variable"/>
    <w:sig w:usb0="E00006FF" w:usb1="420024FF" w:usb2="02000000" w:usb3="00000000" w:csb0="0000019F" w:csb1="00000000"/>
    <w:embedRegular r:id="rId5" w:fontKey="{3D5E7E14-6295-4402-A3A3-9AAF960607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698366218"/>
      <w:docPartObj>
        <w:docPartGallery w:val="Page Numbers (Bottom of Page)"/>
        <w:docPartUnique/>
      </w:docPartObj>
    </w:sdtPr>
    <w:sdtEndPr>
      <w:rPr>
        <w:rStyle w:val="Numerstrony"/>
      </w:rPr>
    </w:sdtEndPr>
    <w:sdtContent>
      <w:p w14:paraId="766C7408" w14:textId="77777777" w:rsidR="00EF4954" w:rsidRDefault="00EF4954" w:rsidP="00EF4954">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39AC3DDC" w14:textId="77777777" w:rsidR="00EF4954" w:rsidRDefault="00EF4954" w:rsidP="00D5503D">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886552115"/>
      <w:docPartObj>
        <w:docPartGallery w:val="Page Numbers (Bottom of Page)"/>
        <w:docPartUnique/>
      </w:docPartObj>
    </w:sdtPr>
    <w:sdtEndPr>
      <w:rPr>
        <w:rStyle w:val="Numerstrony"/>
      </w:rPr>
    </w:sdtEndPr>
    <w:sdtContent>
      <w:p w14:paraId="39A738B5" w14:textId="6DAEBE24" w:rsidR="00EF4954" w:rsidRDefault="00EF4954" w:rsidP="00EF4954">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9C4E92">
          <w:rPr>
            <w:rStyle w:val="Numerstrony"/>
            <w:noProof/>
          </w:rPr>
          <w:t>2</w:t>
        </w:r>
        <w:r>
          <w:rPr>
            <w:rStyle w:val="Numerstrony"/>
          </w:rPr>
          <w:fldChar w:fldCharType="end"/>
        </w:r>
      </w:p>
    </w:sdtContent>
  </w:sdt>
  <w:p w14:paraId="5F373AD0" w14:textId="77777777" w:rsidR="00EF4954" w:rsidRDefault="00EF4954" w:rsidP="00D5503D">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1B430" w14:textId="77777777" w:rsidR="0059724C" w:rsidRDefault="0059724C">
      <w:pPr>
        <w:spacing w:line="240" w:lineRule="auto"/>
      </w:pPr>
      <w:r>
        <w:separator/>
      </w:r>
    </w:p>
  </w:footnote>
  <w:footnote w:type="continuationSeparator" w:id="0">
    <w:p w14:paraId="13E50FF8" w14:textId="77777777" w:rsidR="0059724C" w:rsidRDefault="005972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B1674" w14:textId="77777777" w:rsidR="00EF4954" w:rsidRPr="00D5503D" w:rsidRDefault="00EF4954" w:rsidP="00D5503D">
    <w:pPr>
      <w:tabs>
        <w:tab w:val="center" w:pos="3030"/>
        <w:tab w:val="center" w:pos="8412"/>
      </w:tabs>
      <w:spacing w:after="185" w:line="259" w:lineRule="auto"/>
    </w:pPr>
    <w:r>
      <w:rPr>
        <w:rFonts w:cs="Calibri"/>
        <w:noProof/>
        <w:lang w:val="pl-PL"/>
      </w:rPr>
      <mc:AlternateContent>
        <mc:Choice Requires="wpg">
          <w:drawing>
            <wp:anchor distT="0" distB="0" distL="114300" distR="114300" simplePos="0" relativeHeight="251659264" behindDoc="0" locked="0" layoutInCell="1" allowOverlap="1" wp14:anchorId="618E7B02" wp14:editId="3211D8F0">
              <wp:simplePos x="0" y="0"/>
              <wp:positionH relativeFrom="column">
                <wp:posOffset>90678</wp:posOffset>
              </wp:positionH>
              <wp:positionV relativeFrom="paragraph">
                <wp:posOffset>440054</wp:posOffset>
              </wp:positionV>
              <wp:extent cx="4248150" cy="483235"/>
              <wp:effectExtent l="0" t="0" r="0" b="0"/>
              <wp:wrapSquare wrapText="bothSides"/>
              <wp:docPr id="13341" name="Group 13341"/>
              <wp:cNvGraphicFramePr/>
              <a:graphic xmlns:a="http://schemas.openxmlformats.org/drawingml/2006/main">
                <a:graphicData uri="http://schemas.microsoft.com/office/word/2010/wordprocessingGroup">
                  <wpg:wgp>
                    <wpg:cNvGrpSpPr/>
                    <wpg:grpSpPr>
                      <a:xfrm>
                        <a:off x="0" y="0"/>
                        <a:ext cx="4248150" cy="483235"/>
                        <a:chOff x="0" y="0"/>
                        <a:chExt cx="4248150" cy="483235"/>
                      </a:xfrm>
                    </wpg:grpSpPr>
                    <pic:pic xmlns:pic="http://schemas.openxmlformats.org/drawingml/2006/picture">
                      <pic:nvPicPr>
                        <pic:cNvPr id="775" name="Picture 775"/>
                        <pic:cNvPicPr/>
                      </pic:nvPicPr>
                      <pic:blipFill>
                        <a:blip r:embed="rId1"/>
                        <a:stretch>
                          <a:fillRect/>
                        </a:stretch>
                      </pic:blipFill>
                      <pic:spPr>
                        <a:xfrm>
                          <a:off x="2124075" y="9525"/>
                          <a:ext cx="2124075" cy="450215"/>
                        </a:xfrm>
                        <a:prstGeom prst="rect">
                          <a:avLst/>
                        </a:prstGeom>
                      </pic:spPr>
                    </pic:pic>
                    <pic:pic xmlns:pic="http://schemas.openxmlformats.org/drawingml/2006/picture">
                      <pic:nvPicPr>
                        <pic:cNvPr id="777" name="Picture 777"/>
                        <pic:cNvPicPr/>
                      </pic:nvPicPr>
                      <pic:blipFill>
                        <a:blip r:embed="rId2"/>
                        <a:stretch>
                          <a:fillRect/>
                        </a:stretch>
                      </pic:blipFill>
                      <pic:spPr>
                        <a:xfrm>
                          <a:off x="0" y="0"/>
                          <a:ext cx="1553210" cy="483235"/>
                        </a:xfrm>
                        <a:prstGeom prst="rect">
                          <a:avLst/>
                        </a:prstGeom>
                      </pic:spPr>
                    </pic:pic>
                  </wpg:wgp>
                </a:graphicData>
              </a:graphic>
            </wp:anchor>
          </w:drawing>
        </mc:Choice>
        <mc:Fallback>
          <w:pict>
            <v:group w14:anchorId="0A889A32" id="Group 13341" o:spid="_x0000_s1026" style="position:absolute;margin-left:7.15pt;margin-top:34.65pt;width:334.5pt;height:38.05pt;z-index:251659264" coordsize="42481,4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5" o:spid="_x0000_s1027" type="#_x0000_t75" style="position:absolute;left:21240;top:95;width:21241;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">
                <v:imagedata r:id="rId3" o:title=""/>
              </v:shape>
              <v:shape id="Picture 777" o:spid="_x0000_s1028" type="#_x0000_t75" style="position:absolute;width:15532;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">
                <v:imagedata r:id="rId4" o:title=""/>
              </v:shape>
              <w10:wrap type="square"/>
            </v:group>
          </w:pict>
        </mc:Fallback>
      </mc:AlternateContent>
    </w:r>
    <w:r>
      <w:rPr>
        <w:rFonts w:cs="Calibri"/>
      </w:rPr>
      <w:tab/>
    </w:r>
    <w:r>
      <w:rPr>
        <w:rFonts w:cs="Calibri"/>
        <w:b/>
        <w:sz w:val="20"/>
      </w:rPr>
      <w:t xml:space="preserve">                                                           </w:t>
    </w:r>
    <w:r>
      <w:rPr>
        <w:rFonts w:cs="Calibri"/>
        <w:b/>
        <w:sz w:val="20"/>
      </w:rPr>
      <w:tab/>
    </w:r>
    <w:r>
      <w:rPr>
        <w:noProof/>
        <w:lang w:val="pl-PL"/>
      </w:rPr>
      <w:drawing>
        <wp:inline distT="0" distB="0" distL="0" distR="0" wp14:anchorId="71BC4786" wp14:editId="5F10E5CD">
          <wp:extent cx="1219200" cy="1419225"/>
          <wp:effectExtent l="0" t="0" r="0" b="0"/>
          <wp:docPr id="773" name="Picture 773"/>
          <wp:cNvGraphicFramePr/>
          <a:graphic xmlns:a="http://schemas.openxmlformats.org/drawingml/2006/main">
            <a:graphicData uri="http://schemas.openxmlformats.org/drawingml/2006/picture">
              <pic:pic xmlns:pic="http://schemas.openxmlformats.org/drawingml/2006/picture">
                <pic:nvPicPr>
                  <pic:cNvPr id="773" name="Picture 773"/>
                  <pic:cNvPicPr/>
                </pic:nvPicPr>
                <pic:blipFill>
                  <a:blip r:embed="rId5"/>
                  <a:stretch>
                    <a:fillRect/>
                  </a:stretch>
                </pic:blipFill>
                <pic:spPr>
                  <a:xfrm>
                    <a:off x="0" y="0"/>
                    <a:ext cx="1219200" cy="1419225"/>
                  </a:xfrm>
                  <a:prstGeom prst="rect">
                    <a:avLst/>
                  </a:prstGeom>
                </pic:spPr>
              </pic:pic>
            </a:graphicData>
          </a:graphic>
        </wp:inline>
      </w:drawing>
    </w:r>
    <w:r>
      <w:rPr>
        <w:rFonts w:cs="Calibri"/>
        <w:b/>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36D6E"/>
    <w:multiLevelType w:val="multilevel"/>
    <w:tmpl w:val="C3C4B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03385A"/>
    <w:multiLevelType w:val="multilevel"/>
    <w:tmpl w:val="1632E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476447"/>
    <w:multiLevelType w:val="multilevel"/>
    <w:tmpl w:val="A91AF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9C6A59"/>
    <w:multiLevelType w:val="multilevel"/>
    <w:tmpl w:val="32D8E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2E33F6"/>
    <w:multiLevelType w:val="multilevel"/>
    <w:tmpl w:val="69684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5817F9"/>
    <w:multiLevelType w:val="multilevel"/>
    <w:tmpl w:val="DF30D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F23A19"/>
    <w:multiLevelType w:val="multilevel"/>
    <w:tmpl w:val="41CA4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D58A1"/>
    <w:multiLevelType w:val="multilevel"/>
    <w:tmpl w:val="A1C8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4070C"/>
    <w:multiLevelType w:val="multilevel"/>
    <w:tmpl w:val="F19A2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C21EC0"/>
    <w:multiLevelType w:val="multilevel"/>
    <w:tmpl w:val="C214F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652F9E"/>
    <w:multiLevelType w:val="multilevel"/>
    <w:tmpl w:val="D7628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103B3B"/>
    <w:multiLevelType w:val="multilevel"/>
    <w:tmpl w:val="0E9E4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BB724A"/>
    <w:multiLevelType w:val="multilevel"/>
    <w:tmpl w:val="A65C9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930A55"/>
    <w:multiLevelType w:val="multilevel"/>
    <w:tmpl w:val="3DC89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344269"/>
    <w:multiLevelType w:val="multilevel"/>
    <w:tmpl w:val="D36A2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4E2548"/>
    <w:multiLevelType w:val="multilevel"/>
    <w:tmpl w:val="E8C6B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9DA7708"/>
    <w:multiLevelType w:val="multilevel"/>
    <w:tmpl w:val="A5C03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2813862"/>
    <w:multiLevelType w:val="multilevel"/>
    <w:tmpl w:val="97B6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4F30DB"/>
    <w:multiLevelType w:val="multilevel"/>
    <w:tmpl w:val="FBBC0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BC10087"/>
    <w:multiLevelType w:val="multilevel"/>
    <w:tmpl w:val="E90E5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42775B"/>
    <w:multiLevelType w:val="multilevel"/>
    <w:tmpl w:val="3B7C7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6339366">
    <w:abstractNumId w:val="20"/>
  </w:num>
  <w:num w:numId="2" w16cid:durableId="1354526822">
    <w:abstractNumId w:val="0"/>
  </w:num>
  <w:num w:numId="3" w16cid:durableId="1915822059">
    <w:abstractNumId w:val="16"/>
  </w:num>
  <w:num w:numId="4" w16cid:durableId="1368875173">
    <w:abstractNumId w:val="5"/>
  </w:num>
  <w:num w:numId="5" w16cid:durableId="273482558">
    <w:abstractNumId w:val="9"/>
  </w:num>
  <w:num w:numId="6" w16cid:durableId="1569462646">
    <w:abstractNumId w:val="13"/>
  </w:num>
  <w:num w:numId="7" w16cid:durableId="566764591">
    <w:abstractNumId w:val="3"/>
  </w:num>
  <w:num w:numId="8" w16cid:durableId="116146727">
    <w:abstractNumId w:val="1"/>
  </w:num>
  <w:num w:numId="9" w16cid:durableId="830559349">
    <w:abstractNumId w:val="19"/>
  </w:num>
  <w:num w:numId="10" w16cid:durableId="1051076809">
    <w:abstractNumId w:val="15"/>
  </w:num>
  <w:num w:numId="11" w16cid:durableId="32853137">
    <w:abstractNumId w:val="11"/>
  </w:num>
  <w:num w:numId="12" w16cid:durableId="498271602">
    <w:abstractNumId w:val="2"/>
  </w:num>
  <w:num w:numId="13" w16cid:durableId="987248877">
    <w:abstractNumId w:val="4"/>
  </w:num>
  <w:num w:numId="14" w16cid:durableId="1489177796">
    <w:abstractNumId w:val="12"/>
  </w:num>
  <w:num w:numId="15" w16cid:durableId="319164450">
    <w:abstractNumId w:val="8"/>
  </w:num>
  <w:num w:numId="16" w16cid:durableId="1881211477">
    <w:abstractNumId w:val="18"/>
  </w:num>
  <w:num w:numId="17" w16cid:durableId="2071808234">
    <w:abstractNumId w:val="14"/>
  </w:num>
  <w:num w:numId="18" w16cid:durableId="812792298">
    <w:abstractNumId w:val="6"/>
  </w:num>
  <w:num w:numId="19" w16cid:durableId="600531924">
    <w:abstractNumId w:val="10"/>
  </w:num>
  <w:num w:numId="20" w16cid:durableId="1349910906">
    <w:abstractNumId w:val="17"/>
  </w:num>
  <w:num w:numId="21" w16cid:durableId="419021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142"/>
    <w:rsid w:val="00002845"/>
    <w:rsid w:val="000214F7"/>
    <w:rsid w:val="000650C3"/>
    <w:rsid w:val="000721C7"/>
    <w:rsid w:val="000A28B8"/>
    <w:rsid w:val="000C295D"/>
    <w:rsid w:val="000D72BB"/>
    <w:rsid w:val="00130077"/>
    <w:rsid w:val="00146469"/>
    <w:rsid w:val="00157914"/>
    <w:rsid w:val="001C2C73"/>
    <w:rsid w:val="001F16CE"/>
    <w:rsid w:val="00217DDB"/>
    <w:rsid w:val="002840BD"/>
    <w:rsid w:val="00330D05"/>
    <w:rsid w:val="00336C53"/>
    <w:rsid w:val="003B199C"/>
    <w:rsid w:val="003B2002"/>
    <w:rsid w:val="003B535F"/>
    <w:rsid w:val="0041165A"/>
    <w:rsid w:val="0044302F"/>
    <w:rsid w:val="00460E72"/>
    <w:rsid w:val="004866C9"/>
    <w:rsid w:val="004F235C"/>
    <w:rsid w:val="00501DFE"/>
    <w:rsid w:val="00515647"/>
    <w:rsid w:val="005341E9"/>
    <w:rsid w:val="005422D2"/>
    <w:rsid w:val="00542F7D"/>
    <w:rsid w:val="00547FE2"/>
    <w:rsid w:val="0059724C"/>
    <w:rsid w:val="005D6C9F"/>
    <w:rsid w:val="00622FD9"/>
    <w:rsid w:val="006537A6"/>
    <w:rsid w:val="00692C30"/>
    <w:rsid w:val="00693EE5"/>
    <w:rsid w:val="006E15CE"/>
    <w:rsid w:val="00743E91"/>
    <w:rsid w:val="00744EEA"/>
    <w:rsid w:val="00745542"/>
    <w:rsid w:val="0078122E"/>
    <w:rsid w:val="00781D6B"/>
    <w:rsid w:val="00782694"/>
    <w:rsid w:val="007A2E03"/>
    <w:rsid w:val="007D7339"/>
    <w:rsid w:val="007F4480"/>
    <w:rsid w:val="00812142"/>
    <w:rsid w:val="00851C1F"/>
    <w:rsid w:val="00943E37"/>
    <w:rsid w:val="009B2BFD"/>
    <w:rsid w:val="009B44CD"/>
    <w:rsid w:val="009C0109"/>
    <w:rsid w:val="009C4E92"/>
    <w:rsid w:val="009C539B"/>
    <w:rsid w:val="00A244D9"/>
    <w:rsid w:val="00A54413"/>
    <w:rsid w:val="00A96983"/>
    <w:rsid w:val="00AA734A"/>
    <w:rsid w:val="00AB486E"/>
    <w:rsid w:val="00B073EA"/>
    <w:rsid w:val="00B334EA"/>
    <w:rsid w:val="00B35AD6"/>
    <w:rsid w:val="00B41215"/>
    <w:rsid w:val="00B5028E"/>
    <w:rsid w:val="00C60B43"/>
    <w:rsid w:val="00C92DF8"/>
    <w:rsid w:val="00D5503D"/>
    <w:rsid w:val="00D75625"/>
    <w:rsid w:val="00DD0A08"/>
    <w:rsid w:val="00E1629B"/>
    <w:rsid w:val="00E47590"/>
    <w:rsid w:val="00E54001"/>
    <w:rsid w:val="00E5439A"/>
    <w:rsid w:val="00E934B8"/>
    <w:rsid w:val="00E95CF5"/>
    <w:rsid w:val="00EA38C1"/>
    <w:rsid w:val="00EF15CB"/>
    <w:rsid w:val="00EF4954"/>
    <w:rsid w:val="00F15C17"/>
    <w:rsid w:val="00F90EA3"/>
    <w:rsid w:val="00FA73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CC88F"/>
  <w15:docId w15:val="{FCEC4298-717D-8C49-8F87-06D2B50DE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Nagwek">
    <w:name w:val="header"/>
    <w:basedOn w:val="Normalny"/>
    <w:link w:val="NagwekZnak"/>
    <w:uiPriority w:val="99"/>
    <w:unhideWhenUsed/>
    <w:rsid w:val="00D5503D"/>
    <w:pPr>
      <w:tabs>
        <w:tab w:val="center" w:pos="4536"/>
        <w:tab w:val="right" w:pos="9072"/>
      </w:tabs>
      <w:spacing w:line="240" w:lineRule="auto"/>
    </w:pPr>
  </w:style>
  <w:style w:type="character" w:customStyle="1" w:styleId="NagwekZnak">
    <w:name w:val="Nagłówek Znak"/>
    <w:basedOn w:val="Domylnaczcionkaakapitu"/>
    <w:link w:val="Nagwek"/>
    <w:uiPriority w:val="99"/>
    <w:rsid w:val="00D5503D"/>
  </w:style>
  <w:style w:type="paragraph" w:styleId="Stopka">
    <w:name w:val="footer"/>
    <w:basedOn w:val="Normalny"/>
    <w:link w:val="StopkaZnak"/>
    <w:uiPriority w:val="99"/>
    <w:unhideWhenUsed/>
    <w:rsid w:val="00D5503D"/>
    <w:pPr>
      <w:tabs>
        <w:tab w:val="center" w:pos="4536"/>
        <w:tab w:val="right" w:pos="9072"/>
      </w:tabs>
      <w:spacing w:line="240" w:lineRule="auto"/>
    </w:pPr>
  </w:style>
  <w:style w:type="character" w:customStyle="1" w:styleId="StopkaZnak">
    <w:name w:val="Stopka Znak"/>
    <w:basedOn w:val="Domylnaczcionkaakapitu"/>
    <w:link w:val="Stopka"/>
    <w:uiPriority w:val="99"/>
    <w:rsid w:val="00D5503D"/>
  </w:style>
  <w:style w:type="character" w:styleId="Numerstrony">
    <w:name w:val="page number"/>
    <w:basedOn w:val="Domylnaczcionkaakapitu"/>
    <w:uiPriority w:val="99"/>
    <w:semiHidden/>
    <w:unhideWhenUsed/>
    <w:rsid w:val="00D5503D"/>
  </w:style>
  <w:style w:type="paragraph" w:styleId="NormalnyWeb">
    <w:name w:val="Normal (Web)"/>
    <w:basedOn w:val="Normalny"/>
    <w:uiPriority w:val="99"/>
    <w:semiHidden/>
    <w:unhideWhenUsed/>
    <w:rsid w:val="00622FD9"/>
    <w:pPr>
      <w:spacing w:before="100" w:beforeAutospacing="1" w:after="100" w:afterAutospacing="1" w:line="240" w:lineRule="auto"/>
    </w:pPr>
    <w:rPr>
      <w:rFonts w:ascii="Times New Roman" w:eastAsia="Times New Roman" w:hAnsi="Times New Roman" w:cs="Times New Roman"/>
      <w:sz w:val="24"/>
      <w:szCs w:val="24"/>
      <w:lang w:val="pl-PL"/>
    </w:rPr>
  </w:style>
  <w:style w:type="paragraph" w:styleId="Tekstdymka">
    <w:name w:val="Balloon Text"/>
    <w:basedOn w:val="Normalny"/>
    <w:link w:val="TekstdymkaZnak"/>
    <w:uiPriority w:val="99"/>
    <w:semiHidden/>
    <w:unhideWhenUsed/>
    <w:rsid w:val="000214F7"/>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214F7"/>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B5028E"/>
    <w:rPr>
      <w:b/>
      <w:bCs/>
    </w:rPr>
  </w:style>
  <w:style w:type="character" w:customStyle="1" w:styleId="TematkomentarzaZnak">
    <w:name w:val="Temat komentarza Znak"/>
    <w:basedOn w:val="TekstkomentarzaZnak"/>
    <w:link w:val="Tematkomentarza"/>
    <w:uiPriority w:val="99"/>
    <w:semiHidden/>
    <w:rsid w:val="00B5028E"/>
    <w:rPr>
      <w:b/>
      <w:bCs/>
      <w:sz w:val="20"/>
      <w:szCs w:val="20"/>
    </w:rPr>
  </w:style>
  <w:style w:type="paragraph" w:styleId="Poprawka">
    <w:name w:val="Revision"/>
    <w:hidden/>
    <w:uiPriority w:val="99"/>
    <w:semiHidden/>
    <w:rsid w:val="00F90EA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983">
      <w:bodyDiv w:val="1"/>
      <w:marLeft w:val="0"/>
      <w:marRight w:val="0"/>
      <w:marTop w:val="0"/>
      <w:marBottom w:val="0"/>
      <w:divBdr>
        <w:top w:val="none" w:sz="0" w:space="0" w:color="auto"/>
        <w:left w:val="none" w:sz="0" w:space="0" w:color="auto"/>
        <w:bottom w:val="none" w:sz="0" w:space="0" w:color="auto"/>
        <w:right w:val="none" w:sz="0" w:space="0" w:color="auto"/>
      </w:divBdr>
    </w:div>
    <w:div w:id="14507260">
      <w:bodyDiv w:val="1"/>
      <w:marLeft w:val="0"/>
      <w:marRight w:val="0"/>
      <w:marTop w:val="0"/>
      <w:marBottom w:val="0"/>
      <w:divBdr>
        <w:top w:val="none" w:sz="0" w:space="0" w:color="auto"/>
        <w:left w:val="none" w:sz="0" w:space="0" w:color="auto"/>
        <w:bottom w:val="none" w:sz="0" w:space="0" w:color="auto"/>
        <w:right w:val="none" w:sz="0" w:space="0" w:color="auto"/>
      </w:divBdr>
    </w:div>
    <w:div w:id="134762638">
      <w:bodyDiv w:val="1"/>
      <w:marLeft w:val="0"/>
      <w:marRight w:val="0"/>
      <w:marTop w:val="0"/>
      <w:marBottom w:val="0"/>
      <w:divBdr>
        <w:top w:val="none" w:sz="0" w:space="0" w:color="auto"/>
        <w:left w:val="none" w:sz="0" w:space="0" w:color="auto"/>
        <w:bottom w:val="none" w:sz="0" w:space="0" w:color="auto"/>
        <w:right w:val="none" w:sz="0" w:space="0" w:color="auto"/>
      </w:divBdr>
    </w:div>
    <w:div w:id="188301509">
      <w:bodyDiv w:val="1"/>
      <w:marLeft w:val="0"/>
      <w:marRight w:val="0"/>
      <w:marTop w:val="0"/>
      <w:marBottom w:val="0"/>
      <w:divBdr>
        <w:top w:val="none" w:sz="0" w:space="0" w:color="auto"/>
        <w:left w:val="none" w:sz="0" w:space="0" w:color="auto"/>
        <w:bottom w:val="none" w:sz="0" w:space="0" w:color="auto"/>
        <w:right w:val="none" w:sz="0" w:space="0" w:color="auto"/>
      </w:divBdr>
      <w:divsChild>
        <w:div w:id="186990855">
          <w:marLeft w:val="0"/>
          <w:marRight w:val="0"/>
          <w:marTop w:val="0"/>
          <w:marBottom w:val="0"/>
          <w:divBdr>
            <w:top w:val="none" w:sz="0" w:space="0" w:color="auto"/>
            <w:left w:val="none" w:sz="0" w:space="0" w:color="auto"/>
            <w:bottom w:val="none" w:sz="0" w:space="0" w:color="auto"/>
            <w:right w:val="none" w:sz="0" w:space="0" w:color="auto"/>
          </w:divBdr>
        </w:div>
        <w:div w:id="942347481">
          <w:marLeft w:val="0"/>
          <w:marRight w:val="0"/>
          <w:marTop w:val="0"/>
          <w:marBottom w:val="0"/>
          <w:divBdr>
            <w:top w:val="none" w:sz="0" w:space="0" w:color="auto"/>
            <w:left w:val="none" w:sz="0" w:space="0" w:color="auto"/>
            <w:bottom w:val="none" w:sz="0" w:space="0" w:color="auto"/>
            <w:right w:val="none" w:sz="0" w:space="0" w:color="auto"/>
          </w:divBdr>
        </w:div>
        <w:div w:id="1409615175">
          <w:marLeft w:val="0"/>
          <w:marRight w:val="0"/>
          <w:marTop w:val="0"/>
          <w:marBottom w:val="0"/>
          <w:divBdr>
            <w:top w:val="none" w:sz="0" w:space="0" w:color="auto"/>
            <w:left w:val="none" w:sz="0" w:space="0" w:color="auto"/>
            <w:bottom w:val="none" w:sz="0" w:space="0" w:color="auto"/>
            <w:right w:val="none" w:sz="0" w:space="0" w:color="auto"/>
          </w:divBdr>
        </w:div>
        <w:div w:id="41681446">
          <w:marLeft w:val="0"/>
          <w:marRight w:val="0"/>
          <w:marTop w:val="0"/>
          <w:marBottom w:val="0"/>
          <w:divBdr>
            <w:top w:val="none" w:sz="0" w:space="0" w:color="auto"/>
            <w:left w:val="none" w:sz="0" w:space="0" w:color="auto"/>
            <w:bottom w:val="none" w:sz="0" w:space="0" w:color="auto"/>
            <w:right w:val="none" w:sz="0" w:space="0" w:color="auto"/>
          </w:divBdr>
        </w:div>
        <w:div w:id="2059620165">
          <w:marLeft w:val="0"/>
          <w:marRight w:val="0"/>
          <w:marTop w:val="0"/>
          <w:marBottom w:val="0"/>
          <w:divBdr>
            <w:top w:val="none" w:sz="0" w:space="0" w:color="auto"/>
            <w:left w:val="none" w:sz="0" w:space="0" w:color="auto"/>
            <w:bottom w:val="none" w:sz="0" w:space="0" w:color="auto"/>
            <w:right w:val="none" w:sz="0" w:space="0" w:color="auto"/>
          </w:divBdr>
        </w:div>
        <w:div w:id="958922999">
          <w:marLeft w:val="0"/>
          <w:marRight w:val="0"/>
          <w:marTop w:val="0"/>
          <w:marBottom w:val="0"/>
          <w:divBdr>
            <w:top w:val="none" w:sz="0" w:space="0" w:color="auto"/>
            <w:left w:val="none" w:sz="0" w:space="0" w:color="auto"/>
            <w:bottom w:val="none" w:sz="0" w:space="0" w:color="auto"/>
            <w:right w:val="none" w:sz="0" w:space="0" w:color="auto"/>
          </w:divBdr>
        </w:div>
      </w:divsChild>
    </w:div>
    <w:div w:id="238756791">
      <w:bodyDiv w:val="1"/>
      <w:marLeft w:val="0"/>
      <w:marRight w:val="0"/>
      <w:marTop w:val="0"/>
      <w:marBottom w:val="0"/>
      <w:divBdr>
        <w:top w:val="none" w:sz="0" w:space="0" w:color="auto"/>
        <w:left w:val="none" w:sz="0" w:space="0" w:color="auto"/>
        <w:bottom w:val="none" w:sz="0" w:space="0" w:color="auto"/>
        <w:right w:val="none" w:sz="0" w:space="0" w:color="auto"/>
      </w:divBdr>
    </w:div>
    <w:div w:id="378285034">
      <w:bodyDiv w:val="1"/>
      <w:marLeft w:val="0"/>
      <w:marRight w:val="0"/>
      <w:marTop w:val="0"/>
      <w:marBottom w:val="0"/>
      <w:divBdr>
        <w:top w:val="none" w:sz="0" w:space="0" w:color="auto"/>
        <w:left w:val="none" w:sz="0" w:space="0" w:color="auto"/>
        <w:bottom w:val="none" w:sz="0" w:space="0" w:color="auto"/>
        <w:right w:val="none" w:sz="0" w:space="0" w:color="auto"/>
      </w:divBdr>
    </w:div>
    <w:div w:id="886991976">
      <w:bodyDiv w:val="1"/>
      <w:marLeft w:val="0"/>
      <w:marRight w:val="0"/>
      <w:marTop w:val="0"/>
      <w:marBottom w:val="0"/>
      <w:divBdr>
        <w:top w:val="none" w:sz="0" w:space="0" w:color="auto"/>
        <w:left w:val="none" w:sz="0" w:space="0" w:color="auto"/>
        <w:bottom w:val="none" w:sz="0" w:space="0" w:color="auto"/>
        <w:right w:val="none" w:sz="0" w:space="0" w:color="auto"/>
      </w:divBdr>
      <w:divsChild>
        <w:div w:id="1850748975">
          <w:marLeft w:val="0"/>
          <w:marRight w:val="0"/>
          <w:marTop w:val="0"/>
          <w:marBottom w:val="0"/>
          <w:divBdr>
            <w:top w:val="none" w:sz="0" w:space="0" w:color="auto"/>
            <w:left w:val="none" w:sz="0" w:space="0" w:color="auto"/>
            <w:bottom w:val="none" w:sz="0" w:space="0" w:color="auto"/>
            <w:right w:val="none" w:sz="0" w:space="0" w:color="auto"/>
          </w:divBdr>
        </w:div>
        <w:div w:id="313607108">
          <w:marLeft w:val="0"/>
          <w:marRight w:val="0"/>
          <w:marTop w:val="0"/>
          <w:marBottom w:val="0"/>
          <w:divBdr>
            <w:top w:val="none" w:sz="0" w:space="0" w:color="auto"/>
            <w:left w:val="none" w:sz="0" w:space="0" w:color="auto"/>
            <w:bottom w:val="none" w:sz="0" w:space="0" w:color="auto"/>
            <w:right w:val="none" w:sz="0" w:space="0" w:color="auto"/>
          </w:divBdr>
        </w:div>
        <w:div w:id="1468932958">
          <w:marLeft w:val="0"/>
          <w:marRight w:val="0"/>
          <w:marTop w:val="0"/>
          <w:marBottom w:val="0"/>
          <w:divBdr>
            <w:top w:val="none" w:sz="0" w:space="0" w:color="auto"/>
            <w:left w:val="none" w:sz="0" w:space="0" w:color="auto"/>
            <w:bottom w:val="none" w:sz="0" w:space="0" w:color="auto"/>
            <w:right w:val="none" w:sz="0" w:space="0" w:color="auto"/>
          </w:divBdr>
        </w:div>
        <w:div w:id="1834947020">
          <w:marLeft w:val="0"/>
          <w:marRight w:val="0"/>
          <w:marTop w:val="0"/>
          <w:marBottom w:val="0"/>
          <w:divBdr>
            <w:top w:val="none" w:sz="0" w:space="0" w:color="auto"/>
            <w:left w:val="none" w:sz="0" w:space="0" w:color="auto"/>
            <w:bottom w:val="none" w:sz="0" w:space="0" w:color="auto"/>
            <w:right w:val="none" w:sz="0" w:space="0" w:color="auto"/>
          </w:divBdr>
        </w:div>
        <w:div w:id="1448088871">
          <w:marLeft w:val="0"/>
          <w:marRight w:val="0"/>
          <w:marTop w:val="0"/>
          <w:marBottom w:val="0"/>
          <w:divBdr>
            <w:top w:val="none" w:sz="0" w:space="0" w:color="auto"/>
            <w:left w:val="none" w:sz="0" w:space="0" w:color="auto"/>
            <w:bottom w:val="none" w:sz="0" w:space="0" w:color="auto"/>
            <w:right w:val="none" w:sz="0" w:space="0" w:color="auto"/>
          </w:divBdr>
        </w:div>
        <w:div w:id="2088962443">
          <w:marLeft w:val="0"/>
          <w:marRight w:val="0"/>
          <w:marTop w:val="0"/>
          <w:marBottom w:val="0"/>
          <w:divBdr>
            <w:top w:val="none" w:sz="0" w:space="0" w:color="auto"/>
            <w:left w:val="none" w:sz="0" w:space="0" w:color="auto"/>
            <w:bottom w:val="none" w:sz="0" w:space="0" w:color="auto"/>
            <w:right w:val="none" w:sz="0" w:space="0" w:color="auto"/>
          </w:divBdr>
        </w:div>
      </w:divsChild>
    </w:div>
    <w:div w:id="995454793">
      <w:bodyDiv w:val="1"/>
      <w:marLeft w:val="0"/>
      <w:marRight w:val="0"/>
      <w:marTop w:val="0"/>
      <w:marBottom w:val="0"/>
      <w:divBdr>
        <w:top w:val="none" w:sz="0" w:space="0" w:color="auto"/>
        <w:left w:val="none" w:sz="0" w:space="0" w:color="auto"/>
        <w:bottom w:val="none" w:sz="0" w:space="0" w:color="auto"/>
        <w:right w:val="none" w:sz="0" w:space="0" w:color="auto"/>
      </w:divBdr>
    </w:div>
    <w:div w:id="1881743457">
      <w:bodyDiv w:val="1"/>
      <w:marLeft w:val="0"/>
      <w:marRight w:val="0"/>
      <w:marTop w:val="0"/>
      <w:marBottom w:val="0"/>
      <w:divBdr>
        <w:top w:val="none" w:sz="0" w:space="0" w:color="auto"/>
        <w:left w:val="none" w:sz="0" w:space="0" w:color="auto"/>
        <w:bottom w:val="none" w:sz="0" w:space="0" w:color="auto"/>
        <w:right w:val="none" w:sz="0" w:space="0" w:color="auto"/>
      </w:divBdr>
    </w:div>
    <w:div w:id="2014067925">
      <w:bodyDiv w:val="1"/>
      <w:marLeft w:val="0"/>
      <w:marRight w:val="0"/>
      <w:marTop w:val="0"/>
      <w:marBottom w:val="0"/>
      <w:divBdr>
        <w:top w:val="none" w:sz="0" w:space="0" w:color="auto"/>
        <w:left w:val="none" w:sz="0" w:space="0" w:color="auto"/>
        <w:bottom w:val="none" w:sz="0" w:space="0" w:color="auto"/>
        <w:right w:val="none" w:sz="0" w:space="0" w:color="auto"/>
      </w:divBdr>
    </w:div>
    <w:div w:id="2031029795">
      <w:bodyDiv w:val="1"/>
      <w:marLeft w:val="0"/>
      <w:marRight w:val="0"/>
      <w:marTop w:val="0"/>
      <w:marBottom w:val="0"/>
      <w:divBdr>
        <w:top w:val="none" w:sz="0" w:space="0" w:color="auto"/>
        <w:left w:val="none" w:sz="0" w:space="0" w:color="auto"/>
        <w:bottom w:val="none" w:sz="0" w:space="0" w:color="auto"/>
        <w:right w:val="none" w:sz="0" w:space="0" w:color="auto"/>
      </w:divBdr>
      <w:divsChild>
        <w:div w:id="1499735374">
          <w:marLeft w:val="0"/>
          <w:marRight w:val="0"/>
          <w:marTop w:val="0"/>
          <w:marBottom w:val="0"/>
          <w:divBdr>
            <w:top w:val="none" w:sz="0" w:space="0" w:color="auto"/>
            <w:left w:val="none" w:sz="0" w:space="0" w:color="auto"/>
            <w:bottom w:val="none" w:sz="0" w:space="0" w:color="auto"/>
            <w:right w:val="none" w:sz="0" w:space="0" w:color="auto"/>
          </w:divBdr>
        </w:div>
        <w:div w:id="695011068">
          <w:marLeft w:val="0"/>
          <w:marRight w:val="0"/>
          <w:marTop w:val="0"/>
          <w:marBottom w:val="0"/>
          <w:divBdr>
            <w:top w:val="none" w:sz="0" w:space="0" w:color="auto"/>
            <w:left w:val="none" w:sz="0" w:space="0" w:color="auto"/>
            <w:bottom w:val="none" w:sz="0" w:space="0" w:color="auto"/>
            <w:right w:val="none" w:sz="0" w:space="0" w:color="auto"/>
          </w:divBdr>
        </w:div>
        <w:div w:id="50153361">
          <w:marLeft w:val="0"/>
          <w:marRight w:val="0"/>
          <w:marTop w:val="0"/>
          <w:marBottom w:val="0"/>
          <w:divBdr>
            <w:top w:val="none" w:sz="0" w:space="0" w:color="auto"/>
            <w:left w:val="none" w:sz="0" w:space="0" w:color="auto"/>
            <w:bottom w:val="none" w:sz="0" w:space="0" w:color="auto"/>
            <w:right w:val="none" w:sz="0" w:space="0" w:color="auto"/>
          </w:divBdr>
        </w:div>
        <w:div w:id="741564705">
          <w:marLeft w:val="0"/>
          <w:marRight w:val="0"/>
          <w:marTop w:val="0"/>
          <w:marBottom w:val="0"/>
          <w:divBdr>
            <w:top w:val="none" w:sz="0" w:space="0" w:color="auto"/>
            <w:left w:val="none" w:sz="0" w:space="0" w:color="auto"/>
            <w:bottom w:val="none" w:sz="0" w:space="0" w:color="auto"/>
            <w:right w:val="none" w:sz="0" w:space="0" w:color="auto"/>
          </w:divBdr>
        </w:div>
        <w:div w:id="1654020938">
          <w:marLeft w:val="0"/>
          <w:marRight w:val="0"/>
          <w:marTop w:val="0"/>
          <w:marBottom w:val="0"/>
          <w:divBdr>
            <w:top w:val="none" w:sz="0" w:space="0" w:color="auto"/>
            <w:left w:val="none" w:sz="0" w:space="0" w:color="auto"/>
            <w:bottom w:val="none" w:sz="0" w:space="0" w:color="auto"/>
            <w:right w:val="none" w:sz="0" w:space="0" w:color="auto"/>
          </w:divBdr>
        </w:div>
        <w:div w:id="12438769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1.jp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15</Pages>
  <Words>4786</Words>
  <Characters>28720</Characters>
  <Application>Microsoft Office Word</Application>
  <DocSecurity>0</DocSecurity>
  <Lines>239</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dc:creator>
  <cp:lastModifiedBy>Ilona Łojewska</cp:lastModifiedBy>
  <cp:revision>13</cp:revision>
  <dcterms:created xsi:type="dcterms:W3CDTF">2024-08-08T08:13:00Z</dcterms:created>
  <dcterms:modified xsi:type="dcterms:W3CDTF">2024-09-09T13:49:00Z</dcterms:modified>
</cp:coreProperties>
</file>