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D2391C" w14:textId="77777777" w:rsidR="00576835" w:rsidRPr="00D52023" w:rsidRDefault="00576835" w:rsidP="00076613">
      <w:pPr>
        <w:spacing w:after="120" w:line="259" w:lineRule="auto"/>
        <w:ind w:left="0" w:right="11" w:firstLine="0"/>
        <w:jc w:val="right"/>
        <w:rPr>
          <w:rFonts w:ascii="Verdana" w:hAnsi="Verdana"/>
          <w:sz w:val="18"/>
          <w:szCs w:val="18"/>
        </w:rPr>
      </w:pPr>
    </w:p>
    <w:p w14:paraId="7FE5C98D" w14:textId="1F57F456" w:rsidR="00576835" w:rsidRDefault="00430CD2" w:rsidP="00076613">
      <w:pPr>
        <w:spacing w:after="120" w:line="259" w:lineRule="auto"/>
        <w:ind w:left="521" w:right="425" w:hanging="10"/>
        <w:jc w:val="center"/>
        <w:rPr>
          <w:rFonts w:ascii="Verdana" w:hAnsi="Verdana"/>
          <w:b/>
          <w:sz w:val="18"/>
          <w:szCs w:val="18"/>
        </w:rPr>
      </w:pPr>
      <w:r>
        <w:rPr>
          <w:rFonts w:ascii="Verdana" w:hAnsi="Verdana"/>
          <w:b/>
          <w:sz w:val="18"/>
          <w:szCs w:val="18"/>
        </w:rPr>
        <w:t>UMOW</w:t>
      </w:r>
      <w:r w:rsidR="00F54C69">
        <w:rPr>
          <w:rFonts w:ascii="Verdana" w:hAnsi="Verdana"/>
          <w:b/>
          <w:sz w:val="18"/>
          <w:szCs w:val="18"/>
        </w:rPr>
        <w:t>A nr……./202</w:t>
      </w:r>
      <w:r w:rsidR="004B2EC7">
        <w:rPr>
          <w:rFonts w:ascii="Verdana" w:hAnsi="Verdana"/>
          <w:b/>
          <w:sz w:val="18"/>
          <w:szCs w:val="18"/>
        </w:rPr>
        <w:t>5</w:t>
      </w:r>
    </w:p>
    <w:p w14:paraId="2D721305" w14:textId="77777777" w:rsidR="00F54C69" w:rsidRDefault="00F54C69" w:rsidP="00F54C69">
      <w:pPr>
        <w:spacing w:after="120" w:line="259" w:lineRule="auto"/>
        <w:ind w:left="521" w:right="425" w:hanging="379"/>
        <w:jc w:val="left"/>
        <w:rPr>
          <w:rFonts w:ascii="Verdana" w:hAnsi="Verdana"/>
          <w:sz w:val="18"/>
          <w:szCs w:val="18"/>
        </w:rPr>
      </w:pPr>
    </w:p>
    <w:p w14:paraId="0C5076C5" w14:textId="7A6E6175" w:rsidR="00F54C69" w:rsidRPr="00F54C69" w:rsidRDefault="00F54C69" w:rsidP="00F54C69">
      <w:pPr>
        <w:spacing w:after="120" w:line="259" w:lineRule="auto"/>
        <w:ind w:left="521" w:right="425" w:hanging="379"/>
        <w:jc w:val="left"/>
        <w:rPr>
          <w:rFonts w:ascii="Verdana" w:hAnsi="Verdana"/>
          <w:color w:val="0066FF"/>
          <w:sz w:val="18"/>
          <w:szCs w:val="18"/>
        </w:rPr>
      </w:pPr>
      <w:r w:rsidRPr="00F54C69">
        <w:rPr>
          <w:rFonts w:ascii="Verdana" w:hAnsi="Verdana"/>
          <w:sz w:val="18"/>
          <w:szCs w:val="18"/>
        </w:rPr>
        <w:t xml:space="preserve">zawarta w dniu </w:t>
      </w:r>
      <w:r w:rsidR="00D73840" w:rsidRPr="00D73840">
        <w:rPr>
          <w:rFonts w:ascii="Verdana" w:hAnsi="Verdana"/>
          <w:sz w:val="18"/>
          <w:szCs w:val="18"/>
          <w:lang w:eastAsia="ar-SA"/>
        </w:rPr>
        <w:t>[●]</w:t>
      </w:r>
      <w:r w:rsidRPr="00F54C69">
        <w:rPr>
          <w:rFonts w:ascii="Verdana" w:hAnsi="Verdana"/>
          <w:sz w:val="18"/>
          <w:szCs w:val="18"/>
        </w:rPr>
        <w:t>202</w:t>
      </w:r>
      <w:r w:rsidR="004B2EC7">
        <w:rPr>
          <w:rFonts w:ascii="Verdana" w:hAnsi="Verdana"/>
          <w:sz w:val="18"/>
          <w:szCs w:val="18"/>
        </w:rPr>
        <w:t>5</w:t>
      </w:r>
      <w:r w:rsidRPr="00F54C69">
        <w:rPr>
          <w:rFonts w:ascii="Verdana" w:hAnsi="Verdana"/>
          <w:sz w:val="18"/>
          <w:szCs w:val="18"/>
        </w:rPr>
        <w:t xml:space="preserve"> r.</w:t>
      </w:r>
      <w:r w:rsidR="00B545DC">
        <w:rPr>
          <w:rFonts w:ascii="Verdana" w:hAnsi="Verdana"/>
          <w:sz w:val="18"/>
          <w:szCs w:val="18"/>
        </w:rPr>
        <w:t xml:space="preserve"> pomiędzy:</w:t>
      </w:r>
    </w:p>
    <w:p w14:paraId="05E90FC7" w14:textId="77777777" w:rsidR="00576835" w:rsidRPr="00D52023" w:rsidRDefault="002A0D1A" w:rsidP="00076613">
      <w:pPr>
        <w:spacing w:after="120" w:line="259" w:lineRule="auto"/>
        <w:ind w:left="142" w:right="0" w:firstLine="0"/>
        <w:jc w:val="center"/>
        <w:rPr>
          <w:rFonts w:ascii="Verdana" w:hAnsi="Verdana"/>
          <w:sz w:val="18"/>
          <w:szCs w:val="18"/>
        </w:rPr>
      </w:pPr>
      <w:r w:rsidRPr="00D52023">
        <w:rPr>
          <w:rFonts w:ascii="Verdana" w:hAnsi="Verdana"/>
          <w:b/>
          <w:sz w:val="18"/>
          <w:szCs w:val="18"/>
        </w:rPr>
        <w:t xml:space="preserve"> </w:t>
      </w:r>
    </w:p>
    <w:p w14:paraId="0F95148B" w14:textId="39699BDF" w:rsidR="00D73840" w:rsidRPr="00D73840" w:rsidRDefault="00D73840" w:rsidP="00D73840">
      <w:pPr>
        <w:ind w:left="0" w:firstLine="0"/>
        <w:rPr>
          <w:rFonts w:ascii="Verdana" w:hAnsi="Verdana"/>
          <w:sz w:val="18"/>
          <w:szCs w:val="18"/>
        </w:rPr>
      </w:pPr>
      <w:r w:rsidRPr="00D73840">
        <w:rPr>
          <w:rFonts w:ascii="Verdana" w:hAnsi="Verdana"/>
          <w:b/>
          <w:bCs/>
          <w:sz w:val="18"/>
          <w:szCs w:val="18"/>
        </w:rPr>
        <w:t>Przedsiębiorstwem Wodociągów i Kanalizacji Sp. z o.o.</w:t>
      </w:r>
      <w:r w:rsidRPr="00D73840">
        <w:rPr>
          <w:rFonts w:ascii="Verdana" w:hAnsi="Verdana"/>
          <w:sz w:val="18"/>
          <w:szCs w:val="18"/>
        </w:rPr>
        <w:t xml:space="preserve"> z siedzibą w Gliwicach (44-100) przy </w:t>
      </w:r>
      <w:r w:rsidR="00330CC2">
        <w:rPr>
          <w:rFonts w:ascii="Verdana" w:hAnsi="Verdana"/>
          <w:sz w:val="18"/>
          <w:szCs w:val="18"/>
        </w:rPr>
        <w:t xml:space="preserve">   </w:t>
      </w:r>
      <w:r w:rsidRPr="00D73840">
        <w:rPr>
          <w:rFonts w:ascii="Verdana" w:hAnsi="Verdana"/>
          <w:sz w:val="18"/>
          <w:szCs w:val="18"/>
        </w:rPr>
        <w:t xml:space="preserve">ul. Rybnickiej 47, której dokumentacja rejestrowa przechowywana jest przez Sąd Rejonowy </w:t>
      </w:r>
      <w:r w:rsidR="00330CC2">
        <w:rPr>
          <w:rFonts w:ascii="Verdana" w:hAnsi="Verdana"/>
          <w:sz w:val="18"/>
          <w:szCs w:val="18"/>
        </w:rPr>
        <w:t xml:space="preserve">                   </w:t>
      </w:r>
      <w:r w:rsidRPr="00D73840">
        <w:rPr>
          <w:rFonts w:ascii="Verdana" w:hAnsi="Verdana"/>
          <w:sz w:val="18"/>
          <w:szCs w:val="18"/>
        </w:rPr>
        <w:t>w</w:t>
      </w:r>
      <w:r w:rsidR="00330CC2">
        <w:rPr>
          <w:rFonts w:ascii="Verdana" w:hAnsi="Verdana"/>
          <w:sz w:val="18"/>
          <w:szCs w:val="18"/>
        </w:rPr>
        <w:t xml:space="preserve">     </w:t>
      </w:r>
      <w:r w:rsidRPr="00D73840">
        <w:rPr>
          <w:rFonts w:ascii="Verdana" w:hAnsi="Verdana"/>
          <w:sz w:val="18"/>
          <w:szCs w:val="18"/>
        </w:rPr>
        <w:t xml:space="preserve"> Gliwicach, X Wydział Gospodarczy Krajowego Rejestru Sądowego, wpisaną do rejestru przedsiębiorców Krajowego Rejestru Sądowego pod numerem 0000027652, o kapitale zakładowym </w:t>
      </w:r>
      <w:r w:rsidR="00330CC2">
        <w:rPr>
          <w:rFonts w:ascii="Verdana" w:hAnsi="Verdana"/>
          <w:sz w:val="18"/>
          <w:szCs w:val="18"/>
        </w:rPr>
        <w:t xml:space="preserve">    </w:t>
      </w:r>
      <w:r w:rsidRPr="00D73840">
        <w:rPr>
          <w:rFonts w:ascii="Verdana" w:hAnsi="Verdana"/>
          <w:sz w:val="18"/>
          <w:szCs w:val="18"/>
        </w:rPr>
        <w:t>w kwocie 214 767 500,00 złotych, posiadającą NIP: 631-010-26-08 oraz numer REGON: 271062577, w imieniu i na rzecz, której działają:</w:t>
      </w:r>
    </w:p>
    <w:p w14:paraId="6541CC45" w14:textId="77777777" w:rsidR="00D73840" w:rsidRPr="00D73840" w:rsidRDefault="00D73840" w:rsidP="00D73840">
      <w:pPr>
        <w:numPr>
          <w:ilvl w:val="0"/>
          <w:numId w:val="28"/>
        </w:numPr>
        <w:tabs>
          <w:tab w:val="num" w:pos="288"/>
        </w:tabs>
        <w:spacing w:after="0" w:line="240" w:lineRule="auto"/>
        <w:ind w:left="288" w:right="0" w:hanging="288"/>
        <w:rPr>
          <w:rFonts w:ascii="Verdana" w:hAnsi="Verdana"/>
          <w:sz w:val="18"/>
          <w:szCs w:val="18"/>
          <w:lang w:eastAsia="ar-SA"/>
        </w:rPr>
      </w:pPr>
      <w:r w:rsidRPr="00D73840">
        <w:rPr>
          <w:rFonts w:ascii="Verdana" w:hAnsi="Verdana"/>
          <w:sz w:val="18"/>
          <w:szCs w:val="18"/>
          <w:lang w:eastAsia="ar-SA"/>
        </w:rPr>
        <w:t>[●] - [●]</w:t>
      </w:r>
    </w:p>
    <w:p w14:paraId="2846609D" w14:textId="77777777" w:rsidR="00D73840" w:rsidRPr="00D73840" w:rsidRDefault="00D73840" w:rsidP="00D73840">
      <w:pPr>
        <w:numPr>
          <w:ilvl w:val="0"/>
          <w:numId w:val="28"/>
        </w:numPr>
        <w:tabs>
          <w:tab w:val="num" w:pos="288"/>
        </w:tabs>
        <w:spacing w:after="0" w:line="240" w:lineRule="auto"/>
        <w:ind w:left="288" w:right="0" w:hanging="288"/>
        <w:rPr>
          <w:rFonts w:ascii="Verdana" w:hAnsi="Verdana"/>
          <w:sz w:val="18"/>
          <w:szCs w:val="18"/>
          <w:lang w:eastAsia="ar-SA"/>
        </w:rPr>
      </w:pPr>
      <w:r w:rsidRPr="00D73840">
        <w:rPr>
          <w:rFonts w:ascii="Verdana" w:hAnsi="Verdana"/>
          <w:sz w:val="18"/>
          <w:szCs w:val="18"/>
          <w:lang w:eastAsia="ar-SA"/>
        </w:rPr>
        <w:t>[●] - [●]</w:t>
      </w:r>
    </w:p>
    <w:p w14:paraId="2EF52FF1" w14:textId="77777777" w:rsidR="00D73840" w:rsidRPr="00D73840" w:rsidRDefault="00D73840" w:rsidP="00D73840">
      <w:pPr>
        <w:spacing w:after="0" w:line="240" w:lineRule="auto"/>
        <w:ind w:left="288"/>
        <w:rPr>
          <w:rFonts w:ascii="Verdana" w:hAnsi="Verdana"/>
          <w:sz w:val="18"/>
          <w:szCs w:val="18"/>
          <w:lang w:eastAsia="ar-SA"/>
        </w:rPr>
      </w:pPr>
    </w:p>
    <w:p w14:paraId="0F3D0047" w14:textId="77777777" w:rsidR="00D73840" w:rsidRPr="00D73840" w:rsidRDefault="00D73840" w:rsidP="00D73840">
      <w:pPr>
        <w:rPr>
          <w:rFonts w:ascii="Verdana" w:hAnsi="Verdana"/>
          <w:sz w:val="18"/>
          <w:szCs w:val="18"/>
        </w:rPr>
      </w:pPr>
      <w:r w:rsidRPr="00D73840">
        <w:rPr>
          <w:rFonts w:ascii="Verdana" w:hAnsi="Verdana"/>
          <w:sz w:val="18"/>
          <w:szCs w:val="18"/>
        </w:rPr>
        <w:t xml:space="preserve">zwaną dalej </w:t>
      </w:r>
      <w:r w:rsidRPr="00D73840">
        <w:rPr>
          <w:rFonts w:ascii="Verdana" w:hAnsi="Verdana"/>
          <w:b/>
          <w:bCs/>
          <w:sz w:val="18"/>
          <w:szCs w:val="18"/>
        </w:rPr>
        <w:t>„Zamawiającym”</w:t>
      </w:r>
    </w:p>
    <w:p w14:paraId="3DB7A358" w14:textId="77777777" w:rsidR="00D73840" w:rsidRPr="00D73840" w:rsidRDefault="00D73840" w:rsidP="00D73840">
      <w:pPr>
        <w:rPr>
          <w:rFonts w:ascii="Verdana" w:hAnsi="Verdana"/>
          <w:sz w:val="18"/>
          <w:szCs w:val="18"/>
        </w:rPr>
      </w:pPr>
    </w:p>
    <w:p w14:paraId="32406176" w14:textId="2828BBC1" w:rsidR="00D73840" w:rsidRPr="00D73840" w:rsidRDefault="00D73840" w:rsidP="00D73840">
      <w:pPr>
        <w:rPr>
          <w:rFonts w:ascii="Verdana" w:hAnsi="Verdana"/>
          <w:sz w:val="18"/>
          <w:szCs w:val="18"/>
        </w:rPr>
      </w:pPr>
      <w:r w:rsidRPr="00D73840">
        <w:rPr>
          <w:rFonts w:ascii="Verdana" w:hAnsi="Verdana"/>
          <w:sz w:val="18"/>
          <w:szCs w:val="18"/>
        </w:rPr>
        <w:t xml:space="preserve">a </w:t>
      </w:r>
    </w:p>
    <w:p w14:paraId="77129025" w14:textId="77777777" w:rsidR="00D73840" w:rsidRPr="00D73840" w:rsidRDefault="00D73840" w:rsidP="00D73840">
      <w:pPr>
        <w:rPr>
          <w:rFonts w:ascii="Verdana" w:hAnsi="Verdana"/>
          <w:sz w:val="18"/>
          <w:szCs w:val="18"/>
          <w:lang w:eastAsia="ar-SA"/>
        </w:rPr>
      </w:pPr>
    </w:p>
    <w:p w14:paraId="6AE7B226" w14:textId="490244B4" w:rsidR="00D73840" w:rsidRPr="00D73840" w:rsidRDefault="00D73840" w:rsidP="00D73840">
      <w:pPr>
        <w:rPr>
          <w:rFonts w:ascii="Verdana" w:hAnsi="Verdana"/>
          <w:sz w:val="18"/>
          <w:szCs w:val="18"/>
        </w:rPr>
      </w:pPr>
      <w:r w:rsidRPr="00D73840">
        <w:rPr>
          <w:rFonts w:ascii="Verdana" w:hAnsi="Verdana"/>
          <w:sz w:val="18"/>
          <w:szCs w:val="18"/>
          <w:lang w:eastAsia="ar-SA"/>
        </w:rPr>
        <w:t>[●]</w:t>
      </w:r>
    </w:p>
    <w:p w14:paraId="55AA442E" w14:textId="77777777" w:rsidR="00D73840" w:rsidRPr="00D73840" w:rsidRDefault="00D73840" w:rsidP="00D73840">
      <w:pPr>
        <w:rPr>
          <w:rFonts w:ascii="Verdana" w:hAnsi="Verdana"/>
          <w:sz w:val="18"/>
          <w:szCs w:val="18"/>
        </w:rPr>
      </w:pPr>
      <w:r w:rsidRPr="00D73840">
        <w:rPr>
          <w:rFonts w:ascii="Verdana" w:hAnsi="Verdana"/>
          <w:sz w:val="18"/>
          <w:szCs w:val="18"/>
        </w:rPr>
        <w:t>w imieniu i na rzecz, której działają:</w:t>
      </w:r>
    </w:p>
    <w:p w14:paraId="0006739A" w14:textId="77777777" w:rsidR="00D73840" w:rsidRPr="00D73840" w:rsidRDefault="00D73840" w:rsidP="00D73840">
      <w:pPr>
        <w:spacing w:after="0" w:line="240" w:lineRule="auto"/>
        <w:rPr>
          <w:rFonts w:ascii="Verdana" w:hAnsi="Verdana"/>
          <w:sz w:val="18"/>
          <w:szCs w:val="18"/>
          <w:lang w:eastAsia="ar-SA"/>
        </w:rPr>
      </w:pPr>
      <w:r w:rsidRPr="00D73840">
        <w:rPr>
          <w:rFonts w:ascii="Verdana" w:hAnsi="Verdana"/>
          <w:sz w:val="18"/>
          <w:szCs w:val="18"/>
          <w:lang w:eastAsia="ar-SA"/>
        </w:rPr>
        <w:t>[●] - [●]</w:t>
      </w:r>
    </w:p>
    <w:p w14:paraId="128D9B16" w14:textId="77777777" w:rsidR="00D73840" w:rsidRPr="00D73840" w:rsidRDefault="00D73840" w:rsidP="00D73840">
      <w:pPr>
        <w:spacing w:after="0" w:line="240" w:lineRule="auto"/>
        <w:rPr>
          <w:rFonts w:ascii="Verdana" w:hAnsi="Verdana"/>
          <w:sz w:val="18"/>
          <w:szCs w:val="18"/>
          <w:lang w:eastAsia="ar-SA"/>
        </w:rPr>
      </w:pPr>
      <w:r w:rsidRPr="00D73840">
        <w:rPr>
          <w:rFonts w:ascii="Verdana" w:hAnsi="Verdana"/>
          <w:sz w:val="18"/>
          <w:szCs w:val="18"/>
          <w:lang w:eastAsia="ar-SA"/>
        </w:rPr>
        <w:t>[●] - [●]</w:t>
      </w:r>
    </w:p>
    <w:p w14:paraId="5D83610D" w14:textId="77777777" w:rsidR="00D73840" w:rsidRPr="00D73840" w:rsidRDefault="00D73840" w:rsidP="00D73840">
      <w:pPr>
        <w:spacing w:after="0" w:line="240" w:lineRule="auto"/>
        <w:rPr>
          <w:rFonts w:ascii="Verdana" w:hAnsi="Verdana"/>
          <w:sz w:val="18"/>
          <w:szCs w:val="18"/>
        </w:rPr>
      </w:pPr>
    </w:p>
    <w:p w14:paraId="142F10DA" w14:textId="77777777" w:rsidR="00D73840" w:rsidRPr="00D73840" w:rsidRDefault="00D73840" w:rsidP="00D73840">
      <w:pPr>
        <w:rPr>
          <w:rFonts w:ascii="Verdana" w:hAnsi="Verdana"/>
          <w:sz w:val="18"/>
          <w:szCs w:val="18"/>
        </w:rPr>
      </w:pPr>
      <w:r w:rsidRPr="00D73840">
        <w:rPr>
          <w:rFonts w:ascii="Verdana" w:hAnsi="Verdana"/>
          <w:sz w:val="18"/>
          <w:szCs w:val="18"/>
        </w:rPr>
        <w:t>zwaną/</w:t>
      </w:r>
      <w:proofErr w:type="spellStart"/>
      <w:r w:rsidRPr="00D73840">
        <w:rPr>
          <w:rFonts w:ascii="Verdana" w:hAnsi="Verdana"/>
          <w:sz w:val="18"/>
          <w:szCs w:val="18"/>
        </w:rPr>
        <w:t>nym</w:t>
      </w:r>
      <w:proofErr w:type="spellEnd"/>
      <w:r w:rsidRPr="00D73840">
        <w:rPr>
          <w:rFonts w:ascii="Verdana" w:hAnsi="Verdana"/>
          <w:sz w:val="18"/>
          <w:szCs w:val="18"/>
        </w:rPr>
        <w:t xml:space="preserve"> dalej </w:t>
      </w:r>
      <w:r w:rsidRPr="00D73840">
        <w:rPr>
          <w:rFonts w:ascii="Verdana" w:hAnsi="Verdana"/>
          <w:b/>
          <w:bCs/>
          <w:sz w:val="18"/>
          <w:szCs w:val="18"/>
        </w:rPr>
        <w:t>„Wykonawcą”</w:t>
      </w:r>
    </w:p>
    <w:p w14:paraId="4FF78243" w14:textId="77777777" w:rsidR="00D73840" w:rsidRPr="00D73840" w:rsidRDefault="00D73840" w:rsidP="00D73840">
      <w:pPr>
        <w:rPr>
          <w:rFonts w:ascii="Verdana" w:hAnsi="Verdana"/>
          <w:bCs/>
          <w:iCs/>
          <w:sz w:val="18"/>
          <w:szCs w:val="18"/>
        </w:rPr>
      </w:pPr>
    </w:p>
    <w:p w14:paraId="6CA63663" w14:textId="1E30C4B8" w:rsidR="00D73840" w:rsidRPr="00D73840" w:rsidRDefault="00D73840" w:rsidP="00D73840">
      <w:pPr>
        <w:rPr>
          <w:rFonts w:ascii="Verdana" w:hAnsi="Verdana"/>
          <w:b/>
          <w:iCs/>
          <w:sz w:val="18"/>
          <w:szCs w:val="18"/>
        </w:rPr>
      </w:pPr>
      <w:r w:rsidRPr="00D73840">
        <w:rPr>
          <w:rFonts w:ascii="Verdana" w:hAnsi="Verdana"/>
          <w:bCs/>
          <w:iCs/>
          <w:sz w:val="18"/>
          <w:szCs w:val="18"/>
        </w:rPr>
        <w:t xml:space="preserve">zwani dalej łącznie </w:t>
      </w:r>
      <w:r w:rsidRPr="00D73840">
        <w:rPr>
          <w:rFonts w:ascii="Verdana" w:hAnsi="Verdana"/>
          <w:b/>
          <w:iCs/>
          <w:sz w:val="18"/>
          <w:szCs w:val="18"/>
        </w:rPr>
        <w:t>„Stronami”</w:t>
      </w:r>
    </w:p>
    <w:p w14:paraId="5AC7F9AA" w14:textId="77777777" w:rsidR="00D73840" w:rsidRPr="00D73840" w:rsidRDefault="00D73840" w:rsidP="00D73840">
      <w:pPr>
        <w:rPr>
          <w:rFonts w:ascii="Verdana" w:hAnsi="Verdana"/>
          <w:bCs/>
          <w:iCs/>
          <w:sz w:val="18"/>
          <w:szCs w:val="18"/>
        </w:rPr>
      </w:pPr>
    </w:p>
    <w:p w14:paraId="3F8160D6" w14:textId="654D1FC0" w:rsidR="00D73840" w:rsidRPr="00D73840" w:rsidRDefault="00D73840" w:rsidP="00D73840">
      <w:pPr>
        <w:rPr>
          <w:rFonts w:ascii="Verdana" w:hAnsi="Verdana"/>
          <w:bCs/>
          <w:iCs/>
          <w:sz w:val="18"/>
          <w:szCs w:val="18"/>
        </w:rPr>
      </w:pPr>
      <w:r w:rsidRPr="00D73840">
        <w:rPr>
          <w:rFonts w:ascii="Verdana" w:hAnsi="Verdana"/>
          <w:bCs/>
          <w:iCs/>
          <w:sz w:val="18"/>
          <w:szCs w:val="18"/>
        </w:rPr>
        <w:t>gdzie niniejsza umowa zwana będzie dalej</w:t>
      </w:r>
      <w:r w:rsidRPr="00D73840">
        <w:rPr>
          <w:rFonts w:ascii="Verdana" w:hAnsi="Verdana"/>
          <w:b/>
          <w:iCs/>
          <w:sz w:val="18"/>
          <w:szCs w:val="18"/>
        </w:rPr>
        <w:t xml:space="preserve"> „Umową”</w:t>
      </w:r>
    </w:p>
    <w:p w14:paraId="5D6F56C1" w14:textId="77777777" w:rsidR="00D73840" w:rsidRPr="00D73840" w:rsidRDefault="00D73840" w:rsidP="00D73840">
      <w:pPr>
        <w:rPr>
          <w:rFonts w:ascii="Verdana" w:hAnsi="Verdana"/>
          <w:bCs/>
          <w:iCs/>
          <w:sz w:val="18"/>
          <w:szCs w:val="18"/>
        </w:rPr>
      </w:pPr>
    </w:p>
    <w:p w14:paraId="616CC8BB" w14:textId="44C1E4B2" w:rsidR="00D73840" w:rsidRPr="00D73840" w:rsidRDefault="00D73840" w:rsidP="00D73840">
      <w:pPr>
        <w:rPr>
          <w:rFonts w:ascii="Verdana" w:hAnsi="Verdana"/>
          <w:bCs/>
          <w:iCs/>
          <w:sz w:val="18"/>
          <w:szCs w:val="18"/>
        </w:rPr>
      </w:pPr>
      <w:r w:rsidRPr="00D73840">
        <w:rPr>
          <w:rFonts w:ascii="Verdana" w:hAnsi="Verdana"/>
          <w:bCs/>
          <w:iCs/>
          <w:sz w:val="18"/>
          <w:szCs w:val="18"/>
        </w:rPr>
        <w:t>o następującej treści:</w:t>
      </w:r>
    </w:p>
    <w:p w14:paraId="24DC6C29" w14:textId="77777777" w:rsidR="007A5792" w:rsidRDefault="007A5792" w:rsidP="00D73840">
      <w:pPr>
        <w:spacing w:after="120" w:line="259" w:lineRule="auto"/>
        <w:ind w:right="0"/>
        <w:jc w:val="center"/>
        <w:rPr>
          <w:rFonts w:ascii="Verdana" w:hAnsi="Verdana"/>
          <w:b/>
          <w:sz w:val="18"/>
          <w:szCs w:val="18"/>
        </w:rPr>
      </w:pPr>
    </w:p>
    <w:p w14:paraId="449E691C" w14:textId="4AEA982A" w:rsidR="00D73840" w:rsidRDefault="002A0D1A" w:rsidP="00D73840">
      <w:pPr>
        <w:spacing w:after="120" w:line="259" w:lineRule="auto"/>
        <w:ind w:right="0"/>
        <w:jc w:val="center"/>
        <w:rPr>
          <w:rFonts w:ascii="Verdana" w:hAnsi="Verdana"/>
          <w:b/>
          <w:sz w:val="18"/>
          <w:szCs w:val="18"/>
        </w:rPr>
      </w:pPr>
      <w:r w:rsidRPr="00D52023">
        <w:rPr>
          <w:rFonts w:ascii="Verdana" w:hAnsi="Verdana"/>
          <w:b/>
          <w:sz w:val="18"/>
          <w:szCs w:val="18"/>
        </w:rPr>
        <w:t>§ 1</w:t>
      </w:r>
    </w:p>
    <w:p w14:paraId="45E1991A" w14:textId="5891FC26" w:rsidR="00576835" w:rsidRPr="00D52023" w:rsidRDefault="00D73840" w:rsidP="0028583F">
      <w:pPr>
        <w:spacing w:after="120" w:line="259" w:lineRule="auto"/>
        <w:ind w:left="521" w:right="426" w:hanging="10"/>
        <w:jc w:val="center"/>
        <w:rPr>
          <w:rFonts w:ascii="Verdana" w:hAnsi="Verdana"/>
          <w:sz w:val="18"/>
          <w:szCs w:val="18"/>
        </w:rPr>
      </w:pPr>
      <w:r w:rsidRPr="00D52023">
        <w:rPr>
          <w:rFonts w:ascii="Verdana" w:hAnsi="Verdana"/>
          <w:b/>
          <w:sz w:val="18"/>
          <w:szCs w:val="18"/>
        </w:rPr>
        <w:t xml:space="preserve">Przedmiot Umowy </w:t>
      </w:r>
      <w:r w:rsidR="002A0D1A" w:rsidRPr="00D52023">
        <w:rPr>
          <w:rFonts w:ascii="Verdana" w:hAnsi="Verdana"/>
          <w:b/>
          <w:sz w:val="18"/>
          <w:szCs w:val="18"/>
        </w:rPr>
        <w:t xml:space="preserve"> </w:t>
      </w:r>
    </w:p>
    <w:p w14:paraId="7ABB5721" w14:textId="21D7573E" w:rsidR="00E14D59" w:rsidRPr="00AE16D4" w:rsidRDefault="002A0D1A" w:rsidP="00076613">
      <w:pPr>
        <w:numPr>
          <w:ilvl w:val="0"/>
          <w:numId w:val="1"/>
        </w:numPr>
        <w:spacing w:after="120"/>
        <w:ind w:right="53" w:hanging="360"/>
        <w:rPr>
          <w:rFonts w:ascii="Verdana" w:hAnsi="Verdana"/>
          <w:sz w:val="18"/>
          <w:szCs w:val="18"/>
        </w:rPr>
      </w:pPr>
      <w:r w:rsidRPr="00AE16D4">
        <w:rPr>
          <w:rFonts w:ascii="Verdana" w:hAnsi="Verdana"/>
          <w:sz w:val="18"/>
          <w:szCs w:val="18"/>
        </w:rPr>
        <w:t xml:space="preserve">Przedmiot </w:t>
      </w:r>
      <w:r w:rsidR="00D73840">
        <w:rPr>
          <w:rFonts w:ascii="Verdana" w:hAnsi="Verdana"/>
          <w:sz w:val="18"/>
          <w:szCs w:val="18"/>
        </w:rPr>
        <w:t>Umowy</w:t>
      </w:r>
      <w:r w:rsidR="00D73840" w:rsidRPr="00AE16D4">
        <w:rPr>
          <w:rFonts w:ascii="Verdana" w:hAnsi="Verdana"/>
          <w:sz w:val="18"/>
          <w:szCs w:val="18"/>
        </w:rPr>
        <w:t xml:space="preserve"> </w:t>
      </w:r>
      <w:r w:rsidR="00370DB5" w:rsidRPr="00AE16D4">
        <w:rPr>
          <w:rFonts w:ascii="Verdana" w:hAnsi="Verdana"/>
          <w:sz w:val="18"/>
          <w:szCs w:val="18"/>
        </w:rPr>
        <w:t>obejmuje wykonanie zadania pn.</w:t>
      </w:r>
      <w:r w:rsidR="00E14D59" w:rsidRPr="00AE16D4">
        <w:rPr>
          <w:rFonts w:ascii="Verdana" w:hAnsi="Verdana"/>
          <w:sz w:val="18"/>
          <w:szCs w:val="18"/>
        </w:rPr>
        <w:t>:</w:t>
      </w:r>
      <w:r w:rsidR="00370DB5" w:rsidRPr="00AE16D4">
        <w:rPr>
          <w:rFonts w:ascii="Verdana" w:hAnsi="Verdana"/>
          <w:sz w:val="18"/>
          <w:szCs w:val="18"/>
        </w:rPr>
        <w:t xml:space="preserve"> </w:t>
      </w:r>
      <w:r w:rsidR="00D03C8E" w:rsidRPr="003D6D94">
        <w:rPr>
          <w:rFonts w:ascii="Verdana" w:hAnsi="Verdana"/>
          <w:b/>
          <w:sz w:val="18"/>
          <w:szCs w:val="18"/>
        </w:rPr>
        <w:t>„</w:t>
      </w:r>
      <w:r w:rsidR="00BB6FF1">
        <w:rPr>
          <w:rFonts w:ascii="Verdana" w:hAnsi="Verdana" w:cs="ISOCPEUR"/>
          <w:b/>
          <w:sz w:val="18"/>
          <w:szCs w:val="18"/>
        </w:rPr>
        <w:t xml:space="preserve">Budowa sieci kanalizacji sanitarnej </w:t>
      </w:r>
      <w:r w:rsidR="00330CC2">
        <w:rPr>
          <w:rFonts w:ascii="Verdana" w:hAnsi="Verdana" w:cs="ISOCPEUR"/>
          <w:b/>
          <w:sz w:val="18"/>
          <w:szCs w:val="18"/>
        </w:rPr>
        <w:t xml:space="preserve">          </w:t>
      </w:r>
      <w:r w:rsidR="00BB6FF1">
        <w:rPr>
          <w:rFonts w:ascii="Verdana" w:hAnsi="Verdana" w:cs="ISOCPEUR"/>
          <w:b/>
          <w:sz w:val="18"/>
          <w:szCs w:val="18"/>
        </w:rPr>
        <w:t>i sieci wodociągowej od ul. Bogatki do obwodnicy zachodniej w Gliwicach – ETAP B oraz zakończenie etapu IIIB</w:t>
      </w:r>
      <w:r w:rsidR="000B314A">
        <w:rPr>
          <w:rFonts w:ascii="Verdana" w:hAnsi="Verdana" w:cs="ISOCPEUR"/>
          <w:b/>
          <w:sz w:val="18"/>
          <w:szCs w:val="18"/>
        </w:rPr>
        <w:t xml:space="preserve"> i budową </w:t>
      </w:r>
      <w:r w:rsidR="00D03C8E" w:rsidRPr="003D6D94">
        <w:rPr>
          <w:rFonts w:ascii="Verdana" w:hAnsi="Verdana"/>
          <w:b/>
          <w:sz w:val="18"/>
          <w:szCs w:val="18"/>
        </w:rPr>
        <w:t>”</w:t>
      </w:r>
    </w:p>
    <w:p w14:paraId="50462056" w14:textId="77777777" w:rsidR="006F0C5C" w:rsidRPr="0034299F" w:rsidRDefault="002A0D1A" w:rsidP="00076613">
      <w:pPr>
        <w:numPr>
          <w:ilvl w:val="0"/>
          <w:numId w:val="1"/>
        </w:numPr>
        <w:spacing w:after="120"/>
        <w:ind w:right="53" w:hanging="360"/>
        <w:rPr>
          <w:rFonts w:ascii="Verdana" w:hAnsi="Verdana"/>
          <w:sz w:val="18"/>
          <w:szCs w:val="18"/>
        </w:rPr>
      </w:pPr>
      <w:r w:rsidRPr="0034299F">
        <w:rPr>
          <w:rFonts w:ascii="Verdana" w:hAnsi="Verdana"/>
          <w:sz w:val="18"/>
          <w:szCs w:val="18"/>
        </w:rPr>
        <w:t>Zakres prac obejmuje wszystkie czynności umożliwiające i mające na celu wykonanie</w:t>
      </w:r>
      <w:r w:rsidR="00345A61" w:rsidRPr="0034299F">
        <w:rPr>
          <w:rFonts w:ascii="Verdana" w:hAnsi="Verdana"/>
          <w:sz w:val="18"/>
          <w:szCs w:val="18"/>
        </w:rPr>
        <w:t xml:space="preserve"> zadania</w:t>
      </w:r>
      <w:r w:rsidR="001668E1" w:rsidRPr="0034299F">
        <w:rPr>
          <w:rFonts w:ascii="Verdana" w:hAnsi="Verdana"/>
          <w:sz w:val="18"/>
          <w:szCs w:val="18"/>
        </w:rPr>
        <w:t>, w</w:t>
      </w:r>
      <w:r w:rsidR="00E14D59" w:rsidRPr="0034299F">
        <w:rPr>
          <w:rFonts w:ascii="Verdana" w:hAnsi="Verdana"/>
          <w:sz w:val="18"/>
          <w:szCs w:val="18"/>
        </w:rPr>
        <w:t> </w:t>
      </w:r>
      <w:r w:rsidR="001668E1" w:rsidRPr="0034299F">
        <w:rPr>
          <w:rFonts w:ascii="Verdana" w:hAnsi="Verdana"/>
          <w:sz w:val="18"/>
          <w:szCs w:val="18"/>
        </w:rPr>
        <w:t xml:space="preserve">tym prac </w:t>
      </w:r>
      <w:r w:rsidR="00B8373B" w:rsidRPr="0034299F">
        <w:rPr>
          <w:rFonts w:ascii="Verdana" w:hAnsi="Verdana"/>
          <w:sz w:val="18"/>
          <w:szCs w:val="18"/>
        </w:rPr>
        <w:t>wyszczególnionych w dokumentacjach</w:t>
      </w:r>
      <w:r w:rsidR="001668E1" w:rsidRPr="0034299F">
        <w:rPr>
          <w:rFonts w:ascii="Verdana" w:hAnsi="Verdana"/>
          <w:sz w:val="18"/>
          <w:szCs w:val="18"/>
        </w:rPr>
        <w:t xml:space="preserve"> projektow</w:t>
      </w:r>
      <w:r w:rsidR="00B8373B" w:rsidRPr="0034299F">
        <w:rPr>
          <w:rFonts w:ascii="Verdana" w:hAnsi="Verdana"/>
          <w:sz w:val="18"/>
          <w:szCs w:val="18"/>
        </w:rPr>
        <w:t>ych</w:t>
      </w:r>
      <w:r w:rsidR="003B43BB" w:rsidRPr="0034299F">
        <w:rPr>
          <w:rFonts w:ascii="Verdana" w:hAnsi="Verdana"/>
          <w:sz w:val="18"/>
          <w:szCs w:val="18"/>
        </w:rPr>
        <w:t xml:space="preserve"> </w:t>
      </w:r>
      <w:r w:rsidR="0098228A" w:rsidRPr="0034299F">
        <w:rPr>
          <w:rFonts w:ascii="Verdana" w:hAnsi="Verdana"/>
          <w:sz w:val="18"/>
          <w:szCs w:val="18"/>
        </w:rPr>
        <w:t xml:space="preserve">oraz w </w:t>
      </w:r>
      <w:r w:rsidR="0098228A" w:rsidRPr="0034299F">
        <w:rPr>
          <w:rFonts w:ascii="Verdana" w:hAnsi="Verdana"/>
          <w:color w:val="auto"/>
          <w:sz w:val="18"/>
          <w:szCs w:val="18"/>
        </w:rPr>
        <w:t xml:space="preserve">Materiałach </w:t>
      </w:r>
      <w:r w:rsidR="00B8373B" w:rsidRPr="0034299F">
        <w:rPr>
          <w:rFonts w:ascii="Verdana" w:hAnsi="Verdana"/>
          <w:color w:val="auto"/>
          <w:sz w:val="18"/>
          <w:szCs w:val="18"/>
        </w:rPr>
        <w:t>P</w:t>
      </w:r>
      <w:r w:rsidR="0098228A" w:rsidRPr="0034299F">
        <w:rPr>
          <w:rFonts w:ascii="Verdana" w:hAnsi="Verdana"/>
          <w:color w:val="auto"/>
          <w:sz w:val="18"/>
          <w:szCs w:val="18"/>
        </w:rPr>
        <w:t>rzetargowych</w:t>
      </w:r>
      <w:r w:rsidR="00B8373B" w:rsidRPr="0034299F">
        <w:rPr>
          <w:rFonts w:ascii="Verdana" w:hAnsi="Verdana"/>
          <w:color w:val="auto"/>
          <w:sz w:val="18"/>
          <w:szCs w:val="18"/>
        </w:rPr>
        <w:t>,</w:t>
      </w:r>
      <w:r w:rsidR="001668E1" w:rsidRPr="0034299F">
        <w:rPr>
          <w:rFonts w:ascii="Verdana" w:hAnsi="Verdana"/>
          <w:sz w:val="18"/>
          <w:szCs w:val="18"/>
        </w:rPr>
        <w:t xml:space="preserve"> decyzjach</w:t>
      </w:r>
      <w:r w:rsidR="006E4A22" w:rsidRPr="0034299F">
        <w:rPr>
          <w:rFonts w:ascii="Verdana" w:hAnsi="Verdana"/>
          <w:sz w:val="18"/>
          <w:szCs w:val="18"/>
        </w:rPr>
        <w:t xml:space="preserve">  </w:t>
      </w:r>
      <w:r w:rsidR="001668E1" w:rsidRPr="0034299F">
        <w:rPr>
          <w:rFonts w:ascii="Verdana" w:hAnsi="Verdana"/>
          <w:sz w:val="18"/>
          <w:szCs w:val="18"/>
        </w:rPr>
        <w:t>i uzgodnieniach zawartych w dokumentacji.</w:t>
      </w:r>
      <w:r w:rsidRPr="0034299F">
        <w:rPr>
          <w:rFonts w:ascii="Verdana" w:hAnsi="Verdana"/>
          <w:sz w:val="18"/>
          <w:szCs w:val="18"/>
        </w:rPr>
        <w:t xml:space="preserve"> </w:t>
      </w:r>
      <w:r w:rsidR="006F0C5C" w:rsidRPr="0034299F">
        <w:rPr>
          <w:rFonts w:ascii="Verdana" w:hAnsi="Verdana"/>
          <w:sz w:val="18"/>
          <w:szCs w:val="18"/>
        </w:rPr>
        <w:t>Przedmiot zamówienia obejmuje:</w:t>
      </w:r>
    </w:p>
    <w:p w14:paraId="000A8148" w14:textId="2E7D4CBF" w:rsidR="00576835" w:rsidRPr="0034299F" w:rsidRDefault="006F0C5C" w:rsidP="0028583F">
      <w:pPr>
        <w:pStyle w:val="Akapitzlist"/>
        <w:numPr>
          <w:ilvl w:val="0"/>
          <w:numId w:val="48"/>
        </w:numPr>
        <w:spacing w:after="120"/>
        <w:ind w:right="53"/>
        <w:jc w:val="both"/>
        <w:rPr>
          <w:rFonts w:ascii="Verdana" w:hAnsi="Verdana"/>
          <w:sz w:val="18"/>
          <w:szCs w:val="18"/>
        </w:rPr>
      </w:pPr>
      <w:r w:rsidRPr="0034299F">
        <w:rPr>
          <w:rFonts w:ascii="Verdana" w:hAnsi="Verdana"/>
          <w:sz w:val="18"/>
          <w:szCs w:val="18"/>
        </w:rPr>
        <w:t xml:space="preserve">dokończenie budowy sieci kanalizacji sanitarnej w ramach zgłoszenia budowy </w:t>
      </w:r>
      <w:r w:rsidR="00330CC2">
        <w:rPr>
          <w:rFonts w:ascii="Verdana" w:hAnsi="Verdana"/>
          <w:sz w:val="18"/>
          <w:szCs w:val="18"/>
        </w:rPr>
        <w:t xml:space="preserve">                             </w:t>
      </w:r>
      <w:r w:rsidRPr="0034299F">
        <w:rPr>
          <w:rFonts w:ascii="Verdana" w:hAnsi="Verdana"/>
          <w:sz w:val="18"/>
          <w:szCs w:val="18"/>
        </w:rPr>
        <w:t xml:space="preserve">nr AB.6743.6.10.2021 z dn. 11.03.2021 r., </w:t>
      </w:r>
    </w:p>
    <w:p w14:paraId="5F347E88" w14:textId="3F1ABB50" w:rsidR="006F0C5C" w:rsidRPr="0034299F" w:rsidRDefault="006F0C5C" w:rsidP="0028583F">
      <w:pPr>
        <w:pStyle w:val="Akapitzlist"/>
        <w:numPr>
          <w:ilvl w:val="0"/>
          <w:numId w:val="48"/>
        </w:numPr>
        <w:spacing w:after="120"/>
        <w:ind w:right="53"/>
        <w:jc w:val="both"/>
        <w:rPr>
          <w:rFonts w:ascii="Verdana" w:hAnsi="Verdana"/>
          <w:sz w:val="18"/>
          <w:szCs w:val="18"/>
        </w:rPr>
      </w:pPr>
      <w:r w:rsidRPr="0034299F">
        <w:rPr>
          <w:rFonts w:ascii="Verdana" w:hAnsi="Verdana"/>
          <w:sz w:val="18"/>
          <w:szCs w:val="18"/>
        </w:rPr>
        <w:t xml:space="preserve">budowę sieci kanalizacji sanitarnej i sieci wodociągowej w ramach zgłoszenia budowy </w:t>
      </w:r>
      <w:r w:rsidR="00330CC2">
        <w:rPr>
          <w:rFonts w:ascii="Verdana" w:hAnsi="Verdana"/>
          <w:sz w:val="18"/>
          <w:szCs w:val="18"/>
        </w:rPr>
        <w:t xml:space="preserve">                </w:t>
      </w:r>
      <w:r w:rsidRPr="0034299F">
        <w:rPr>
          <w:rFonts w:ascii="Verdana" w:hAnsi="Verdana"/>
          <w:sz w:val="18"/>
          <w:szCs w:val="18"/>
        </w:rPr>
        <w:t>nr AB.6743.6.25.2024 z dn. 10.07.2024 r.</w:t>
      </w:r>
    </w:p>
    <w:p w14:paraId="222D9F58" w14:textId="2820DA1E" w:rsidR="006F0C5C" w:rsidRPr="0034299F" w:rsidRDefault="007A5792" w:rsidP="0028583F">
      <w:pPr>
        <w:pStyle w:val="Akapitzlist"/>
        <w:numPr>
          <w:ilvl w:val="0"/>
          <w:numId w:val="48"/>
        </w:numPr>
        <w:spacing w:after="120"/>
        <w:ind w:right="53"/>
        <w:jc w:val="both"/>
        <w:rPr>
          <w:rFonts w:ascii="Verdana" w:hAnsi="Verdana"/>
          <w:sz w:val="18"/>
          <w:szCs w:val="18"/>
        </w:rPr>
      </w:pPr>
      <w:r>
        <w:rPr>
          <w:rFonts w:ascii="Verdana" w:hAnsi="Verdana"/>
          <w:sz w:val="18"/>
          <w:szCs w:val="18"/>
        </w:rPr>
        <w:t>w</w:t>
      </w:r>
      <w:r w:rsidR="00560306" w:rsidRPr="0034299F">
        <w:rPr>
          <w:rFonts w:ascii="Verdana" w:hAnsi="Verdana"/>
          <w:sz w:val="18"/>
          <w:szCs w:val="18"/>
        </w:rPr>
        <w:t>ykonanie utwardzenia terenu</w:t>
      </w:r>
      <w:r w:rsidR="00C90891" w:rsidRPr="0034299F">
        <w:rPr>
          <w:rFonts w:ascii="Verdana" w:hAnsi="Verdana"/>
          <w:sz w:val="18"/>
          <w:szCs w:val="18"/>
        </w:rPr>
        <w:t xml:space="preserve"> wzdłuż sieci zgodnie z dokumentacją projektową</w:t>
      </w:r>
      <w:r w:rsidR="00504F85" w:rsidRPr="0034299F">
        <w:rPr>
          <w:rFonts w:ascii="Verdana" w:hAnsi="Verdana"/>
          <w:sz w:val="18"/>
          <w:szCs w:val="18"/>
        </w:rPr>
        <w:t xml:space="preserve">– uzgodnienie projektu nr </w:t>
      </w:r>
      <w:r w:rsidR="00253599" w:rsidRPr="0034299F">
        <w:rPr>
          <w:rFonts w:ascii="Verdana" w:hAnsi="Verdana"/>
          <w:sz w:val="18"/>
          <w:szCs w:val="18"/>
        </w:rPr>
        <w:t>ZDM-RD.455.6.2025.NA z dn. 27.02.2025 r.</w:t>
      </w:r>
    </w:p>
    <w:p w14:paraId="2E0E5709" w14:textId="2771B6CF" w:rsidR="00385ABF" w:rsidRPr="00AE16D4" w:rsidRDefault="00345A61" w:rsidP="006E4A22">
      <w:pPr>
        <w:numPr>
          <w:ilvl w:val="0"/>
          <w:numId w:val="1"/>
        </w:numPr>
        <w:spacing w:after="120"/>
        <w:ind w:right="53" w:hanging="426"/>
        <w:rPr>
          <w:rFonts w:ascii="Verdana" w:hAnsi="Verdana"/>
          <w:color w:val="auto"/>
          <w:sz w:val="18"/>
          <w:szCs w:val="18"/>
        </w:rPr>
      </w:pPr>
      <w:r w:rsidRPr="00AE16D4">
        <w:rPr>
          <w:rFonts w:ascii="Verdana" w:hAnsi="Verdana"/>
          <w:sz w:val="18"/>
          <w:szCs w:val="18"/>
        </w:rPr>
        <w:t xml:space="preserve">Zamawiający zaznacza, że ze względu na powykonawczy charakter wynagrodzenia Wykonawcy, wszelkie ilości podane w Przedmiarze Robót stanowiącym część Dokumentacji Projektowej należy traktować jako ilości szacunkowe, które stanowią podstawę dla sporządzenia oferty przez Wykonawcę. W szczególności zatem ewentualny większy lub mniejszy zakres faktycznie zrealizowanych robót niż to wynika z Przedmiaru Robót, lecz objętych Dokumentacją Projektową będzie podstawą </w:t>
      </w:r>
      <w:r w:rsidRPr="00AE16D4">
        <w:rPr>
          <w:rFonts w:ascii="Verdana" w:hAnsi="Verdana"/>
          <w:color w:val="auto"/>
          <w:sz w:val="18"/>
          <w:szCs w:val="18"/>
        </w:rPr>
        <w:t>do rozliczenia Wykonawcy, z zastrzeżeniem jednakże, iż wartość</w:t>
      </w:r>
      <w:r w:rsidR="00076613" w:rsidRPr="00AE16D4">
        <w:rPr>
          <w:rFonts w:ascii="Verdana" w:hAnsi="Verdana"/>
          <w:color w:val="auto"/>
          <w:sz w:val="18"/>
          <w:szCs w:val="18"/>
        </w:rPr>
        <w:t xml:space="preserve">  </w:t>
      </w:r>
      <w:r w:rsidRPr="00AE16D4">
        <w:rPr>
          <w:rFonts w:ascii="Verdana" w:hAnsi="Verdana"/>
          <w:color w:val="auto"/>
          <w:sz w:val="18"/>
          <w:szCs w:val="18"/>
        </w:rPr>
        <w:t>w ten sposób ustalonego wynagrodzenia nie przekroczy kwoty wynagrodzenia umownego wskazanego</w:t>
      </w:r>
      <w:r w:rsidR="00076613" w:rsidRPr="00AE16D4">
        <w:rPr>
          <w:rFonts w:ascii="Verdana" w:hAnsi="Verdana"/>
          <w:color w:val="auto"/>
          <w:sz w:val="18"/>
          <w:szCs w:val="18"/>
        </w:rPr>
        <w:t xml:space="preserve">               </w:t>
      </w:r>
      <w:r w:rsidRPr="00AE16D4">
        <w:rPr>
          <w:rFonts w:ascii="Verdana" w:hAnsi="Verdana"/>
          <w:color w:val="auto"/>
          <w:sz w:val="18"/>
          <w:szCs w:val="18"/>
        </w:rPr>
        <w:t xml:space="preserve"> </w:t>
      </w:r>
      <w:r w:rsidRPr="00AE16D4">
        <w:rPr>
          <w:rFonts w:ascii="Verdana" w:hAnsi="Verdana"/>
          <w:color w:val="auto"/>
          <w:sz w:val="18"/>
          <w:szCs w:val="18"/>
        </w:rPr>
        <w:lastRenderedPageBreak/>
        <w:t>w § 9 ust.</w:t>
      </w:r>
      <w:r w:rsidR="00BF1991" w:rsidRPr="00AE16D4">
        <w:rPr>
          <w:rFonts w:ascii="Verdana" w:hAnsi="Verdana"/>
          <w:color w:val="auto"/>
          <w:sz w:val="18"/>
          <w:szCs w:val="18"/>
        </w:rPr>
        <w:t> </w:t>
      </w:r>
      <w:r w:rsidR="00E75C3A" w:rsidRPr="00AE16D4">
        <w:rPr>
          <w:rFonts w:ascii="Verdana" w:hAnsi="Verdana"/>
          <w:color w:val="auto"/>
          <w:sz w:val="18"/>
          <w:szCs w:val="18"/>
        </w:rPr>
        <w:t>1</w:t>
      </w:r>
      <w:r w:rsidR="007A5792">
        <w:rPr>
          <w:rFonts w:ascii="Verdana" w:hAnsi="Verdana"/>
          <w:color w:val="auto"/>
          <w:sz w:val="18"/>
          <w:szCs w:val="18"/>
        </w:rPr>
        <w:t xml:space="preserve"> Umowy</w:t>
      </w:r>
      <w:r w:rsidR="00E75C3A" w:rsidRPr="00AE16D4">
        <w:rPr>
          <w:rFonts w:ascii="Verdana" w:hAnsi="Verdana"/>
          <w:color w:val="auto"/>
          <w:sz w:val="18"/>
          <w:szCs w:val="18"/>
        </w:rPr>
        <w:t xml:space="preserve">, a fakturowanie poszczególnych etapów prac nie przekroczy kwot częściowych podanych w harmonogramie rzeczowo – finansowym opisanym w </w:t>
      </w:r>
      <w:r w:rsidR="009A4B67" w:rsidRPr="00AE16D4">
        <w:rPr>
          <w:rFonts w:ascii="Verdana" w:hAnsi="Verdana"/>
          <w:color w:val="auto"/>
          <w:sz w:val="18"/>
          <w:szCs w:val="18"/>
        </w:rPr>
        <w:t>ust.</w:t>
      </w:r>
      <w:r w:rsidR="004D5E7A" w:rsidRPr="00AE16D4">
        <w:rPr>
          <w:rFonts w:ascii="Verdana" w:hAnsi="Verdana"/>
          <w:color w:val="auto"/>
          <w:sz w:val="18"/>
          <w:szCs w:val="18"/>
        </w:rPr>
        <w:t xml:space="preserve"> </w:t>
      </w:r>
      <w:r w:rsidR="00E75C3A" w:rsidRPr="00AE16D4">
        <w:rPr>
          <w:rFonts w:ascii="Verdana" w:hAnsi="Verdana"/>
          <w:color w:val="auto"/>
          <w:sz w:val="18"/>
          <w:szCs w:val="18"/>
        </w:rPr>
        <w:t xml:space="preserve">14. Ewentualne roboty nie ujęte w Dokumentacji Projektowej i Przedmiarze </w:t>
      </w:r>
      <w:r w:rsidR="007A5792">
        <w:rPr>
          <w:rFonts w:ascii="Verdana" w:hAnsi="Verdana"/>
          <w:color w:val="auto"/>
          <w:sz w:val="18"/>
          <w:szCs w:val="18"/>
        </w:rPr>
        <w:t>R</w:t>
      </w:r>
      <w:r w:rsidR="00E75C3A" w:rsidRPr="00AE16D4">
        <w:rPr>
          <w:rFonts w:ascii="Verdana" w:hAnsi="Verdana"/>
          <w:color w:val="auto"/>
          <w:sz w:val="18"/>
          <w:szCs w:val="18"/>
        </w:rPr>
        <w:t xml:space="preserve">obót będą rozliczone zgodnie z warunkami podanymi w </w:t>
      </w:r>
      <w:r w:rsidR="00C87024" w:rsidRPr="00AE16D4">
        <w:rPr>
          <w:rFonts w:ascii="Verdana" w:hAnsi="Verdana"/>
          <w:color w:val="auto"/>
          <w:sz w:val="18"/>
          <w:szCs w:val="18"/>
        </w:rPr>
        <w:t>ust</w:t>
      </w:r>
      <w:r w:rsidR="00E75C3A" w:rsidRPr="00AE16D4">
        <w:rPr>
          <w:rFonts w:ascii="Verdana" w:hAnsi="Verdana"/>
          <w:color w:val="auto"/>
          <w:sz w:val="18"/>
          <w:szCs w:val="18"/>
        </w:rPr>
        <w:t>.</w:t>
      </w:r>
      <w:r w:rsidR="00C87024" w:rsidRPr="00AE16D4">
        <w:rPr>
          <w:rFonts w:ascii="Verdana" w:hAnsi="Verdana"/>
          <w:color w:val="auto"/>
          <w:sz w:val="18"/>
          <w:szCs w:val="18"/>
        </w:rPr>
        <w:t xml:space="preserve"> </w:t>
      </w:r>
      <w:r w:rsidR="00E75C3A" w:rsidRPr="00AE16D4">
        <w:rPr>
          <w:rFonts w:ascii="Verdana" w:hAnsi="Verdana"/>
          <w:color w:val="auto"/>
          <w:sz w:val="18"/>
          <w:szCs w:val="18"/>
        </w:rPr>
        <w:t>10</w:t>
      </w:r>
      <w:r w:rsidR="0063118B">
        <w:rPr>
          <w:rFonts w:ascii="Verdana" w:hAnsi="Verdana"/>
          <w:color w:val="auto"/>
          <w:sz w:val="18"/>
          <w:szCs w:val="18"/>
        </w:rPr>
        <w:t>.</w:t>
      </w:r>
    </w:p>
    <w:p w14:paraId="772DD0BB" w14:textId="14E14735" w:rsidR="00576835" w:rsidRPr="0034299F" w:rsidRDefault="002A0D1A" w:rsidP="00076613">
      <w:pPr>
        <w:numPr>
          <w:ilvl w:val="0"/>
          <w:numId w:val="1"/>
        </w:numPr>
        <w:spacing w:after="120"/>
        <w:ind w:right="53"/>
        <w:rPr>
          <w:rFonts w:ascii="Verdana" w:hAnsi="Verdana"/>
          <w:sz w:val="18"/>
          <w:szCs w:val="18"/>
        </w:rPr>
      </w:pPr>
      <w:r w:rsidRPr="0034299F">
        <w:rPr>
          <w:rFonts w:ascii="Verdana" w:hAnsi="Verdana"/>
          <w:sz w:val="18"/>
          <w:szCs w:val="18"/>
        </w:rPr>
        <w:t xml:space="preserve">Szczegółowe wymogi dotyczące przedmiotu </w:t>
      </w:r>
      <w:r w:rsidR="00681CB8">
        <w:rPr>
          <w:rFonts w:ascii="Verdana" w:hAnsi="Verdana"/>
          <w:sz w:val="18"/>
          <w:szCs w:val="18"/>
        </w:rPr>
        <w:t>Umowy</w:t>
      </w:r>
      <w:r w:rsidR="00681CB8" w:rsidRPr="0034299F">
        <w:rPr>
          <w:rFonts w:ascii="Verdana" w:hAnsi="Verdana"/>
          <w:sz w:val="18"/>
          <w:szCs w:val="18"/>
        </w:rPr>
        <w:t xml:space="preserve"> </w:t>
      </w:r>
      <w:r w:rsidRPr="0034299F">
        <w:rPr>
          <w:rFonts w:ascii="Verdana" w:hAnsi="Verdana"/>
          <w:sz w:val="18"/>
          <w:szCs w:val="18"/>
        </w:rPr>
        <w:t>zawierają: DOKUMENTACJ</w:t>
      </w:r>
      <w:r w:rsidR="002D3B99" w:rsidRPr="0034299F">
        <w:rPr>
          <w:rFonts w:ascii="Verdana" w:hAnsi="Verdana"/>
          <w:sz w:val="18"/>
          <w:szCs w:val="18"/>
        </w:rPr>
        <w:t>E</w:t>
      </w:r>
      <w:r w:rsidRPr="0034299F">
        <w:rPr>
          <w:rFonts w:ascii="Verdana" w:hAnsi="Verdana"/>
          <w:sz w:val="18"/>
          <w:szCs w:val="18"/>
        </w:rPr>
        <w:t xml:space="preserve"> PROJEKTOW</w:t>
      </w:r>
      <w:r w:rsidR="002D3B99" w:rsidRPr="0034299F">
        <w:rPr>
          <w:rFonts w:ascii="Verdana" w:hAnsi="Verdana"/>
          <w:sz w:val="18"/>
          <w:szCs w:val="18"/>
        </w:rPr>
        <w:t>E</w:t>
      </w:r>
      <w:r w:rsidRPr="0034299F">
        <w:rPr>
          <w:rFonts w:ascii="Verdana" w:hAnsi="Verdana"/>
          <w:sz w:val="18"/>
          <w:szCs w:val="18"/>
        </w:rPr>
        <w:t xml:space="preserve">  - Załącznik nr </w:t>
      </w:r>
      <w:r w:rsidRPr="0034299F">
        <w:rPr>
          <w:rFonts w:ascii="Verdana" w:hAnsi="Verdana"/>
          <w:color w:val="auto"/>
          <w:sz w:val="18"/>
          <w:szCs w:val="18"/>
        </w:rPr>
        <w:t>1</w:t>
      </w:r>
      <w:r w:rsidR="006F0C5C" w:rsidRPr="0034299F">
        <w:rPr>
          <w:rFonts w:ascii="Verdana" w:hAnsi="Verdana"/>
          <w:color w:val="auto"/>
          <w:sz w:val="18"/>
          <w:szCs w:val="18"/>
        </w:rPr>
        <w:t xml:space="preserve"> (projekt KS)</w:t>
      </w:r>
      <w:r w:rsidR="007A12EF" w:rsidRPr="0034299F">
        <w:rPr>
          <w:rFonts w:ascii="Verdana" w:hAnsi="Verdana"/>
          <w:color w:val="auto"/>
          <w:sz w:val="18"/>
          <w:szCs w:val="18"/>
        </w:rPr>
        <w:t>, 1a</w:t>
      </w:r>
      <w:r w:rsidR="006F0C5C" w:rsidRPr="0034299F">
        <w:rPr>
          <w:rFonts w:ascii="Verdana" w:hAnsi="Verdana"/>
          <w:color w:val="auto"/>
          <w:sz w:val="18"/>
          <w:szCs w:val="18"/>
        </w:rPr>
        <w:t xml:space="preserve"> (projekt KS+W)</w:t>
      </w:r>
      <w:r w:rsidR="00DF7F1D" w:rsidRPr="0034299F">
        <w:rPr>
          <w:rFonts w:ascii="Verdana" w:hAnsi="Verdana"/>
          <w:color w:val="auto"/>
          <w:sz w:val="18"/>
          <w:szCs w:val="18"/>
        </w:rPr>
        <w:t>, 1b</w:t>
      </w:r>
      <w:r w:rsidR="006F0C5C" w:rsidRPr="0034299F">
        <w:rPr>
          <w:rFonts w:ascii="Verdana" w:hAnsi="Verdana"/>
          <w:color w:val="auto"/>
          <w:sz w:val="18"/>
          <w:szCs w:val="18"/>
        </w:rPr>
        <w:t xml:space="preserve"> (projekt </w:t>
      </w:r>
      <w:r w:rsidR="00560306" w:rsidRPr="0034299F">
        <w:rPr>
          <w:rFonts w:ascii="Verdana" w:hAnsi="Verdana"/>
          <w:color w:val="auto"/>
          <w:sz w:val="18"/>
          <w:szCs w:val="18"/>
        </w:rPr>
        <w:t>utwardzenia terenu</w:t>
      </w:r>
      <w:r w:rsidR="006F0C5C" w:rsidRPr="0034299F">
        <w:rPr>
          <w:rFonts w:ascii="Verdana" w:hAnsi="Verdana"/>
          <w:color w:val="auto"/>
          <w:sz w:val="18"/>
          <w:szCs w:val="18"/>
        </w:rPr>
        <w:t>)</w:t>
      </w:r>
      <w:r w:rsidRPr="0034299F">
        <w:rPr>
          <w:rFonts w:ascii="Verdana" w:hAnsi="Verdana"/>
          <w:color w:val="auto"/>
          <w:sz w:val="18"/>
          <w:szCs w:val="18"/>
        </w:rPr>
        <w:t xml:space="preserve"> do Umowy</w:t>
      </w:r>
      <w:r w:rsidR="009A5DBB">
        <w:rPr>
          <w:rFonts w:ascii="Verdana" w:hAnsi="Verdana"/>
          <w:color w:val="auto"/>
          <w:sz w:val="18"/>
          <w:szCs w:val="18"/>
        </w:rPr>
        <w:t>.</w:t>
      </w:r>
    </w:p>
    <w:p w14:paraId="33AD82F5" w14:textId="77777777" w:rsidR="00576835" w:rsidRPr="00B8373B" w:rsidRDefault="002A0D1A" w:rsidP="00076613">
      <w:pPr>
        <w:numPr>
          <w:ilvl w:val="0"/>
          <w:numId w:val="1"/>
        </w:numPr>
        <w:spacing w:after="120"/>
        <w:ind w:right="53" w:hanging="360"/>
        <w:rPr>
          <w:rFonts w:ascii="Verdana" w:hAnsi="Verdana"/>
          <w:color w:val="auto"/>
          <w:sz w:val="18"/>
          <w:szCs w:val="18"/>
        </w:rPr>
      </w:pPr>
      <w:r w:rsidRPr="00B8373B">
        <w:rPr>
          <w:rFonts w:ascii="Verdana" w:hAnsi="Verdana"/>
          <w:color w:val="auto"/>
          <w:sz w:val="18"/>
          <w:szCs w:val="18"/>
        </w:rPr>
        <w:t>Poszczególne elementy składające się na przedmiot Umowy muszą być oddane Zamawiającemu w stanie nadającym się do bezpośredniego użytkowania, po dokonaniu wszystkich odbiorów technicznych i końcowych w obecności Zamawiającego.</w:t>
      </w:r>
      <w:r w:rsidR="00377425" w:rsidRPr="00B8373B">
        <w:rPr>
          <w:rFonts w:ascii="Verdana" w:hAnsi="Verdana"/>
          <w:color w:val="auto"/>
          <w:sz w:val="18"/>
          <w:szCs w:val="18"/>
        </w:rPr>
        <w:t xml:space="preserve"> </w:t>
      </w:r>
    </w:p>
    <w:p w14:paraId="2285AF92" w14:textId="77777777" w:rsidR="00576835" w:rsidRPr="00B8373B" w:rsidRDefault="002A0D1A" w:rsidP="00076613">
      <w:pPr>
        <w:numPr>
          <w:ilvl w:val="0"/>
          <w:numId w:val="1"/>
        </w:numPr>
        <w:spacing w:after="120"/>
        <w:ind w:right="53" w:hanging="360"/>
        <w:rPr>
          <w:rFonts w:ascii="Verdana" w:hAnsi="Verdana"/>
          <w:color w:val="auto"/>
          <w:sz w:val="18"/>
          <w:szCs w:val="18"/>
        </w:rPr>
      </w:pPr>
      <w:r w:rsidRPr="00B8373B">
        <w:rPr>
          <w:rFonts w:ascii="Verdana" w:hAnsi="Verdana"/>
          <w:color w:val="auto"/>
          <w:sz w:val="18"/>
          <w:szCs w:val="18"/>
        </w:rPr>
        <w:t>Wykonawca oświadcza i zapewnia, że zapoznał się z Dokumentacją Projektową, Materiałami Przetargowymi, Opisem Przedmiotu Zamówienia i nie wnosi do niej zastrzeżeń.</w:t>
      </w:r>
      <w:r w:rsidRPr="00B8373B">
        <w:rPr>
          <w:rFonts w:ascii="Verdana" w:eastAsia="Verdana" w:hAnsi="Verdana" w:cs="Verdana"/>
          <w:color w:val="auto"/>
          <w:sz w:val="18"/>
          <w:szCs w:val="18"/>
        </w:rPr>
        <w:t xml:space="preserve"> </w:t>
      </w:r>
      <w:r w:rsidR="00393659" w:rsidRPr="00B8373B">
        <w:rPr>
          <w:rFonts w:ascii="Verdana" w:eastAsia="Verdana" w:hAnsi="Verdana" w:cs="Verdana"/>
          <w:color w:val="auto"/>
          <w:sz w:val="18"/>
          <w:szCs w:val="18"/>
        </w:rPr>
        <w:t xml:space="preserve"> </w:t>
      </w:r>
    </w:p>
    <w:p w14:paraId="7DAD4136" w14:textId="1D28ECBE" w:rsidR="00393659" w:rsidRPr="00B8373B" w:rsidRDefault="002A0D1A" w:rsidP="00076613">
      <w:pPr>
        <w:numPr>
          <w:ilvl w:val="0"/>
          <w:numId w:val="1"/>
        </w:numPr>
        <w:spacing w:after="120"/>
        <w:ind w:right="53" w:hanging="360"/>
        <w:rPr>
          <w:rFonts w:ascii="Verdana" w:hAnsi="Verdana"/>
          <w:color w:val="auto"/>
          <w:sz w:val="18"/>
          <w:szCs w:val="18"/>
        </w:rPr>
      </w:pPr>
      <w:r w:rsidRPr="00B8373B">
        <w:rPr>
          <w:rFonts w:ascii="Verdana" w:hAnsi="Verdana"/>
          <w:color w:val="auto"/>
          <w:sz w:val="18"/>
          <w:szCs w:val="18"/>
        </w:rPr>
        <w:t>Wykonawca oświadcza, że zapoznał się z miejsce</w:t>
      </w:r>
      <w:r w:rsidR="00076613" w:rsidRPr="00B8373B">
        <w:rPr>
          <w:rFonts w:ascii="Verdana" w:hAnsi="Verdana"/>
          <w:color w:val="auto"/>
          <w:sz w:val="18"/>
          <w:szCs w:val="18"/>
        </w:rPr>
        <w:t xml:space="preserve">m realizacji </w:t>
      </w:r>
      <w:r w:rsidR="00A77C31">
        <w:rPr>
          <w:rFonts w:ascii="Verdana" w:hAnsi="Verdana"/>
          <w:color w:val="auto"/>
          <w:sz w:val="18"/>
          <w:szCs w:val="18"/>
        </w:rPr>
        <w:t>p</w:t>
      </w:r>
      <w:r w:rsidR="00076613" w:rsidRPr="00B8373B">
        <w:rPr>
          <w:rFonts w:ascii="Verdana" w:hAnsi="Verdana"/>
          <w:color w:val="auto"/>
          <w:sz w:val="18"/>
          <w:szCs w:val="18"/>
        </w:rPr>
        <w:t>r</w:t>
      </w:r>
      <w:r w:rsidR="00AE16D4" w:rsidRPr="00B8373B">
        <w:rPr>
          <w:rFonts w:ascii="Verdana" w:hAnsi="Verdana"/>
          <w:color w:val="auto"/>
          <w:sz w:val="18"/>
          <w:szCs w:val="18"/>
        </w:rPr>
        <w:t xml:space="preserve">zedmiotu Umowy, </w:t>
      </w:r>
      <w:r w:rsidR="006E4A22" w:rsidRPr="00B8373B">
        <w:rPr>
          <w:rFonts w:ascii="Verdana" w:hAnsi="Verdana"/>
          <w:color w:val="auto"/>
          <w:sz w:val="18"/>
          <w:szCs w:val="18"/>
        </w:rPr>
        <w:t xml:space="preserve"> </w:t>
      </w:r>
      <w:r w:rsidRPr="00B8373B">
        <w:rPr>
          <w:rFonts w:ascii="Verdana" w:hAnsi="Verdana"/>
          <w:color w:val="auto"/>
          <w:sz w:val="18"/>
          <w:szCs w:val="18"/>
        </w:rPr>
        <w:t>w szczególności z ukształtowaniem terenu i wszystkie te czynniki uwzględnił przy szacowaniu wynagrodzenia.</w:t>
      </w:r>
      <w:r w:rsidR="001668E1" w:rsidRPr="00B8373B">
        <w:rPr>
          <w:rFonts w:ascii="Verdana" w:hAnsi="Verdana"/>
          <w:color w:val="auto"/>
          <w:sz w:val="18"/>
          <w:szCs w:val="18"/>
        </w:rPr>
        <w:t xml:space="preserve">   </w:t>
      </w:r>
      <w:r w:rsidR="00393659" w:rsidRPr="00B8373B">
        <w:rPr>
          <w:rFonts w:ascii="Verdana" w:hAnsi="Verdana"/>
          <w:color w:val="auto"/>
          <w:sz w:val="18"/>
          <w:szCs w:val="18"/>
        </w:rPr>
        <w:t xml:space="preserve">Wykonawca oświadcza, że zakres robót określony w § </w:t>
      </w:r>
      <w:r w:rsidR="00345A61" w:rsidRPr="00B8373B">
        <w:rPr>
          <w:rFonts w:ascii="Verdana" w:hAnsi="Verdana"/>
          <w:color w:val="auto"/>
          <w:sz w:val="18"/>
          <w:szCs w:val="18"/>
        </w:rPr>
        <w:t>1</w:t>
      </w:r>
      <w:r w:rsidR="00393659" w:rsidRPr="00B8373B">
        <w:rPr>
          <w:rFonts w:ascii="Verdana" w:hAnsi="Verdana"/>
          <w:color w:val="auto"/>
          <w:sz w:val="18"/>
          <w:szCs w:val="18"/>
        </w:rPr>
        <w:t xml:space="preserve"> </w:t>
      </w:r>
      <w:r w:rsidR="007D3C7E">
        <w:rPr>
          <w:rFonts w:ascii="Verdana" w:hAnsi="Verdana"/>
          <w:color w:val="auto"/>
          <w:sz w:val="18"/>
          <w:szCs w:val="18"/>
        </w:rPr>
        <w:t>U</w:t>
      </w:r>
      <w:r w:rsidR="00393659" w:rsidRPr="00B8373B">
        <w:rPr>
          <w:rFonts w:ascii="Verdana" w:hAnsi="Verdana"/>
          <w:color w:val="auto"/>
          <w:sz w:val="18"/>
          <w:szCs w:val="18"/>
        </w:rPr>
        <w:t>mowy jest zrozumiały</w:t>
      </w:r>
      <w:r w:rsidR="00CD0360" w:rsidRPr="00B8373B">
        <w:rPr>
          <w:rFonts w:ascii="Verdana" w:hAnsi="Verdana"/>
          <w:color w:val="auto"/>
          <w:sz w:val="18"/>
          <w:szCs w:val="18"/>
        </w:rPr>
        <w:t xml:space="preserve"> i nie budzi jego </w:t>
      </w:r>
      <w:r w:rsidR="00345A61" w:rsidRPr="00B8373B">
        <w:rPr>
          <w:rFonts w:ascii="Verdana" w:hAnsi="Verdana"/>
          <w:color w:val="auto"/>
          <w:sz w:val="18"/>
          <w:szCs w:val="18"/>
        </w:rPr>
        <w:t>wątpliwości</w:t>
      </w:r>
      <w:r w:rsidR="00393659" w:rsidRPr="00B8373B">
        <w:rPr>
          <w:rFonts w:ascii="Verdana" w:hAnsi="Verdana"/>
          <w:color w:val="auto"/>
          <w:sz w:val="18"/>
          <w:szCs w:val="18"/>
        </w:rPr>
        <w:t xml:space="preserve">. </w:t>
      </w:r>
    </w:p>
    <w:p w14:paraId="7AABB843" w14:textId="31D574FC" w:rsidR="00576835" w:rsidRPr="00B8373B" w:rsidRDefault="002A0D1A" w:rsidP="00076613">
      <w:pPr>
        <w:numPr>
          <w:ilvl w:val="0"/>
          <w:numId w:val="1"/>
        </w:numPr>
        <w:spacing w:after="120"/>
        <w:ind w:right="53" w:hanging="360"/>
        <w:rPr>
          <w:rFonts w:ascii="Verdana" w:hAnsi="Verdana"/>
          <w:color w:val="auto"/>
          <w:sz w:val="18"/>
          <w:szCs w:val="18"/>
        </w:rPr>
      </w:pPr>
      <w:r w:rsidRPr="00B8373B">
        <w:rPr>
          <w:rFonts w:ascii="Verdana" w:hAnsi="Verdana"/>
          <w:color w:val="auto"/>
          <w:sz w:val="18"/>
          <w:szCs w:val="18"/>
        </w:rPr>
        <w:t xml:space="preserve">Zamawiający, jeżeli zaistnieje taka konieczność, dopuszcza w trakcie realizacji </w:t>
      </w:r>
      <w:r w:rsidR="00A77C31">
        <w:rPr>
          <w:rFonts w:ascii="Verdana" w:hAnsi="Verdana"/>
          <w:color w:val="auto"/>
          <w:sz w:val="18"/>
          <w:szCs w:val="18"/>
        </w:rPr>
        <w:t>p</w:t>
      </w:r>
      <w:r w:rsidRPr="00B8373B">
        <w:rPr>
          <w:rFonts w:ascii="Verdana" w:hAnsi="Verdana"/>
          <w:color w:val="auto"/>
          <w:sz w:val="18"/>
          <w:szCs w:val="18"/>
        </w:rPr>
        <w:t xml:space="preserve">rzedmiotu Umowy  wykonanie robót zamiennych w stosunku do przewidzianych dokumentacją projektową pod warunkiem, że wykonanie tych robót będzie niezbędne do prawidłowego wykonania przedmiotu Umowy, tj. zgodnego z zasadami współczesnej wiedzy technicznej i obowiązującymi w czasie realizacji przedmiotu Umowy przepisami prawa. </w:t>
      </w:r>
      <w:r w:rsidR="00393659" w:rsidRPr="00B8373B">
        <w:rPr>
          <w:rFonts w:ascii="Verdana" w:hAnsi="Verdana"/>
          <w:color w:val="auto"/>
          <w:sz w:val="18"/>
          <w:szCs w:val="18"/>
        </w:rPr>
        <w:t>Roboty zamienne mogą być wykonywane jedynie po uprzedniej zgodzie Zamawiającego wyrażonej w formie pisemnej, pod rygorem nieważności</w:t>
      </w:r>
      <w:r w:rsidR="00A627D9" w:rsidRPr="00B8373B">
        <w:rPr>
          <w:rFonts w:ascii="Verdana" w:hAnsi="Verdana"/>
          <w:color w:val="auto"/>
          <w:sz w:val="18"/>
          <w:szCs w:val="18"/>
        </w:rPr>
        <w:t>.</w:t>
      </w:r>
      <w:r w:rsidR="00393659" w:rsidRPr="00B8373B">
        <w:rPr>
          <w:rFonts w:ascii="Verdana" w:hAnsi="Verdana"/>
          <w:color w:val="auto"/>
          <w:sz w:val="18"/>
          <w:szCs w:val="18"/>
        </w:rPr>
        <w:t xml:space="preserve"> Podstawą do wystąpienia z wnioskiem o zgodę na roboty zamienne będzie protokół konieczności oraz kosztorys różnicowy, który podlegać będzie weryfikacji przez Zamawiającego.</w:t>
      </w:r>
      <w:r w:rsidR="007D0252">
        <w:rPr>
          <w:rFonts w:ascii="Verdana" w:hAnsi="Verdana"/>
          <w:color w:val="auto"/>
          <w:sz w:val="18"/>
          <w:szCs w:val="18"/>
        </w:rPr>
        <w:t xml:space="preserve"> W zakresie </w:t>
      </w:r>
      <w:r w:rsidR="00330CC2">
        <w:rPr>
          <w:rFonts w:ascii="Verdana" w:hAnsi="Verdana"/>
          <w:color w:val="auto"/>
          <w:sz w:val="18"/>
          <w:szCs w:val="18"/>
        </w:rPr>
        <w:t xml:space="preserve">     </w:t>
      </w:r>
      <w:r w:rsidR="007D0252">
        <w:rPr>
          <w:rFonts w:ascii="Verdana" w:hAnsi="Verdana"/>
          <w:color w:val="auto"/>
          <w:sz w:val="18"/>
          <w:szCs w:val="18"/>
        </w:rPr>
        <w:t xml:space="preserve">w jakim będzie to możliwe kosztorys różnicowy przygotowany zostanie z wykorzystaniem stawek zastosowanych na etapie sporządzania oferty, a w pozostałym zakresie </w:t>
      </w:r>
      <w:r w:rsidR="007D0252" w:rsidRPr="00B8373B">
        <w:rPr>
          <w:rFonts w:ascii="Verdana" w:hAnsi="Verdana"/>
          <w:color w:val="auto"/>
          <w:sz w:val="18"/>
          <w:szCs w:val="18"/>
        </w:rPr>
        <w:t xml:space="preserve">według stawek minimalnych cen cennika </w:t>
      </w:r>
      <w:proofErr w:type="spellStart"/>
      <w:r w:rsidR="007D0252" w:rsidRPr="00B8373B">
        <w:rPr>
          <w:rFonts w:ascii="Verdana" w:hAnsi="Verdana"/>
          <w:color w:val="auto"/>
          <w:sz w:val="18"/>
          <w:szCs w:val="18"/>
        </w:rPr>
        <w:t>Sekocenbud</w:t>
      </w:r>
      <w:proofErr w:type="spellEnd"/>
      <w:r w:rsidR="007D0252" w:rsidRPr="00B8373B">
        <w:rPr>
          <w:rFonts w:ascii="Verdana" w:hAnsi="Verdana"/>
          <w:color w:val="auto"/>
          <w:sz w:val="18"/>
          <w:szCs w:val="18"/>
        </w:rPr>
        <w:t xml:space="preserve"> dla aktualnego kwartału, w jakim te roboty wystąpiły</w:t>
      </w:r>
      <w:r w:rsidR="007D0252">
        <w:rPr>
          <w:rFonts w:ascii="Verdana" w:hAnsi="Verdana"/>
          <w:color w:val="auto"/>
          <w:sz w:val="18"/>
          <w:szCs w:val="18"/>
        </w:rPr>
        <w:t>.</w:t>
      </w:r>
    </w:p>
    <w:p w14:paraId="28C8E817" w14:textId="77777777" w:rsidR="00576835" w:rsidRPr="00B8373B" w:rsidRDefault="002A0D1A" w:rsidP="00076613">
      <w:pPr>
        <w:numPr>
          <w:ilvl w:val="0"/>
          <w:numId w:val="1"/>
        </w:numPr>
        <w:spacing w:after="120"/>
        <w:ind w:right="53" w:hanging="360"/>
        <w:rPr>
          <w:rFonts w:ascii="Verdana" w:hAnsi="Verdana"/>
          <w:color w:val="auto"/>
          <w:sz w:val="18"/>
          <w:szCs w:val="18"/>
        </w:rPr>
      </w:pPr>
      <w:r w:rsidRPr="00B8373B">
        <w:rPr>
          <w:rFonts w:ascii="Verdana" w:hAnsi="Verdana"/>
          <w:color w:val="auto"/>
          <w:sz w:val="18"/>
          <w:szCs w:val="18"/>
        </w:rPr>
        <w:t>Zamawiający dopuszcza możliwość zmiany technologii wykonania robót, materiałów i urządzeń pod warunkiem, że zmiany te będą korzystne dla Zamawiającego, wpłyną korzystnie na termin realizacji Umowy lub będą niezbędne dla m.in. uniknięcia kolizji lub sytuacji, gdy prowadzone roboty wywierają niekorzystny wpływ na otoczenie, w szczególności gdy zmiany:</w:t>
      </w:r>
      <w:r w:rsidRPr="00B8373B">
        <w:rPr>
          <w:rFonts w:ascii="Verdana" w:eastAsia="Verdana" w:hAnsi="Verdana" w:cs="Verdana"/>
          <w:color w:val="auto"/>
          <w:sz w:val="18"/>
          <w:szCs w:val="18"/>
        </w:rPr>
        <w:t xml:space="preserve"> </w:t>
      </w:r>
    </w:p>
    <w:p w14:paraId="3E7C76AC" w14:textId="77777777" w:rsidR="00576835" w:rsidRPr="00B8373B" w:rsidRDefault="002A0D1A" w:rsidP="00076613">
      <w:pPr>
        <w:numPr>
          <w:ilvl w:val="1"/>
          <w:numId w:val="1"/>
        </w:numPr>
        <w:spacing w:after="120"/>
        <w:ind w:right="53" w:hanging="348"/>
        <w:rPr>
          <w:rFonts w:ascii="Verdana" w:hAnsi="Verdana"/>
          <w:color w:val="auto"/>
          <w:sz w:val="18"/>
          <w:szCs w:val="18"/>
        </w:rPr>
      </w:pPr>
      <w:r w:rsidRPr="00B8373B">
        <w:rPr>
          <w:rFonts w:ascii="Verdana" w:hAnsi="Verdana"/>
          <w:color w:val="auto"/>
          <w:sz w:val="18"/>
          <w:szCs w:val="18"/>
        </w:rPr>
        <w:t xml:space="preserve">spowodują obniżenie kosztów ponoszonych przez Zamawiającego na eksploatację </w:t>
      </w:r>
      <w:r w:rsidR="007B19AB" w:rsidRPr="00B8373B">
        <w:rPr>
          <w:rFonts w:ascii="Verdana" w:hAnsi="Verdana"/>
          <w:color w:val="auto"/>
          <w:sz w:val="18"/>
          <w:szCs w:val="18"/>
        </w:rPr>
        <w:br/>
      </w:r>
      <w:r w:rsidRPr="00B8373B">
        <w:rPr>
          <w:rFonts w:ascii="Verdana" w:hAnsi="Verdana"/>
          <w:color w:val="auto"/>
          <w:sz w:val="18"/>
          <w:szCs w:val="18"/>
        </w:rPr>
        <w:t xml:space="preserve">i konserwację wykonywanego przedmiotu Umowy, </w:t>
      </w:r>
    </w:p>
    <w:p w14:paraId="47E186CA" w14:textId="77777777" w:rsidR="00576835" w:rsidRPr="00B8373B" w:rsidRDefault="002A0D1A" w:rsidP="00076613">
      <w:pPr>
        <w:numPr>
          <w:ilvl w:val="1"/>
          <w:numId w:val="1"/>
        </w:numPr>
        <w:spacing w:after="120"/>
        <w:ind w:right="53" w:hanging="348"/>
        <w:rPr>
          <w:rFonts w:ascii="Verdana" w:hAnsi="Verdana"/>
          <w:color w:val="auto"/>
          <w:sz w:val="18"/>
          <w:szCs w:val="18"/>
        </w:rPr>
      </w:pPr>
      <w:r w:rsidRPr="00B8373B">
        <w:rPr>
          <w:rFonts w:ascii="Verdana" w:hAnsi="Verdana"/>
          <w:color w:val="auto"/>
          <w:sz w:val="18"/>
          <w:szCs w:val="18"/>
        </w:rPr>
        <w:t xml:space="preserve">spowodują poprawienie parametrów technicznych przedmiotu Umowy, </w:t>
      </w:r>
    </w:p>
    <w:p w14:paraId="31FCD936" w14:textId="77777777" w:rsidR="00576835" w:rsidRPr="00B8373B" w:rsidRDefault="002A0D1A" w:rsidP="00076613">
      <w:pPr>
        <w:numPr>
          <w:ilvl w:val="1"/>
          <w:numId w:val="1"/>
        </w:numPr>
        <w:spacing w:after="120"/>
        <w:ind w:right="53" w:hanging="348"/>
        <w:rPr>
          <w:rFonts w:ascii="Verdana" w:hAnsi="Verdana"/>
          <w:color w:val="auto"/>
          <w:sz w:val="18"/>
          <w:szCs w:val="18"/>
        </w:rPr>
      </w:pPr>
      <w:r w:rsidRPr="00B8373B">
        <w:rPr>
          <w:rFonts w:ascii="Verdana" w:hAnsi="Verdana"/>
          <w:color w:val="auto"/>
          <w:sz w:val="18"/>
          <w:szCs w:val="18"/>
        </w:rPr>
        <w:t xml:space="preserve">wynikać będą z aktualizacji rozwiązań z uwagi na postęp technologiczny lub zmiany obowiązujących przepisów. </w:t>
      </w:r>
    </w:p>
    <w:p w14:paraId="4C25C0B0" w14:textId="77777777" w:rsidR="00393659" w:rsidRPr="00B8373B" w:rsidRDefault="00603C46" w:rsidP="00076613">
      <w:pPr>
        <w:spacing w:after="120"/>
        <w:ind w:left="487" w:right="53" w:firstLine="0"/>
        <w:rPr>
          <w:rFonts w:ascii="Verdana" w:hAnsi="Verdana"/>
          <w:color w:val="auto"/>
          <w:sz w:val="18"/>
          <w:szCs w:val="18"/>
        </w:rPr>
      </w:pPr>
      <w:r w:rsidRPr="00B8373B">
        <w:rPr>
          <w:rFonts w:ascii="Verdana" w:eastAsia="Verdana" w:hAnsi="Verdana"/>
          <w:color w:val="auto"/>
          <w:sz w:val="18"/>
          <w:szCs w:val="18"/>
        </w:rPr>
        <w:t>Wprowadzenie zmian wymaga zgody Zamawiającego wyrażonej w formie pisemnej, pod rygorem nieważności</w:t>
      </w:r>
      <w:r w:rsidR="00CD0360" w:rsidRPr="00B8373B">
        <w:rPr>
          <w:rFonts w:ascii="Verdana" w:eastAsia="Verdana" w:hAnsi="Verdana"/>
          <w:color w:val="auto"/>
          <w:sz w:val="18"/>
          <w:szCs w:val="18"/>
        </w:rPr>
        <w:t>.</w:t>
      </w:r>
    </w:p>
    <w:p w14:paraId="5F5DF222" w14:textId="683CDF7D" w:rsidR="00576835" w:rsidRPr="00B8373B" w:rsidRDefault="002A0D1A" w:rsidP="00076613">
      <w:pPr>
        <w:numPr>
          <w:ilvl w:val="0"/>
          <w:numId w:val="1"/>
        </w:numPr>
        <w:spacing w:after="120"/>
        <w:ind w:right="53" w:hanging="360"/>
        <w:rPr>
          <w:rFonts w:ascii="Verdana" w:hAnsi="Verdana"/>
          <w:color w:val="auto"/>
          <w:sz w:val="18"/>
          <w:szCs w:val="18"/>
        </w:rPr>
      </w:pPr>
      <w:r w:rsidRPr="00B8373B">
        <w:rPr>
          <w:rFonts w:ascii="Verdana" w:hAnsi="Verdana"/>
          <w:color w:val="auto"/>
          <w:sz w:val="18"/>
          <w:szCs w:val="18"/>
        </w:rPr>
        <w:t xml:space="preserve">Roboty budowlane nie objęte Dokumentacją Projektową, które nie były możliwe do przewidzenia w chwili wszczęcia postępowania o udzielenie zamówienia, w wyniku którego doszło do zawarcia </w:t>
      </w:r>
      <w:r w:rsidR="00371136">
        <w:rPr>
          <w:rFonts w:ascii="Verdana" w:hAnsi="Verdana"/>
          <w:color w:val="auto"/>
          <w:sz w:val="18"/>
          <w:szCs w:val="18"/>
        </w:rPr>
        <w:t>U</w:t>
      </w:r>
      <w:r w:rsidRPr="00B8373B">
        <w:rPr>
          <w:rFonts w:ascii="Verdana" w:hAnsi="Verdana"/>
          <w:color w:val="auto"/>
          <w:sz w:val="18"/>
          <w:szCs w:val="18"/>
        </w:rPr>
        <w:t xml:space="preserve">mowy, a których wykonanie jest niezbędne dla prawidłowego wykonania przedmiotu </w:t>
      </w:r>
      <w:r w:rsidR="00620E7B">
        <w:rPr>
          <w:rFonts w:ascii="Verdana" w:hAnsi="Verdana"/>
          <w:color w:val="auto"/>
          <w:sz w:val="18"/>
          <w:szCs w:val="18"/>
        </w:rPr>
        <w:t>Umowy</w:t>
      </w:r>
      <w:r w:rsidR="00620E7B" w:rsidRPr="00B8373B">
        <w:rPr>
          <w:rFonts w:ascii="Verdana" w:hAnsi="Verdana"/>
          <w:color w:val="auto"/>
          <w:sz w:val="18"/>
          <w:szCs w:val="18"/>
        </w:rPr>
        <w:t xml:space="preserve"> </w:t>
      </w:r>
      <w:r w:rsidRPr="00B8373B">
        <w:rPr>
          <w:rFonts w:ascii="Verdana" w:hAnsi="Verdana"/>
          <w:color w:val="auto"/>
          <w:sz w:val="18"/>
          <w:szCs w:val="18"/>
        </w:rPr>
        <w:t xml:space="preserve">- będą przyjmowane przez Wykonawcę do realizacji na podstawie aneksu do </w:t>
      </w:r>
      <w:r w:rsidR="00620E7B">
        <w:rPr>
          <w:rFonts w:ascii="Verdana" w:hAnsi="Verdana"/>
          <w:color w:val="auto"/>
          <w:sz w:val="18"/>
          <w:szCs w:val="18"/>
        </w:rPr>
        <w:t>U</w:t>
      </w:r>
      <w:r w:rsidRPr="00B8373B">
        <w:rPr>
          <w:rFonts w:ascii="Verdana" w:hAnsi="Verdana"/>
          <w:color w:val="auto"/>
          <w:sz w:val="18"/>
          <w:szCs w:val="18"/>
        </w:rPr>
        <w:t xml:space="preserve">mowy, poprzedzonego sporządzeniem Protokołu konieczności wykonania tych robót oraz kosztorysu ofertowego zaakceptowanego przez Zamawiającego. </w:t>
      </w:r>
      <w:r w:rsidR="007C39BA" w:rsidRPr="00B8373B">
        <w:rPr>
          <w:rFonts w:ascii="Verdana" w:hAnsi="Verdana"/>
          <w:color w:val="auto"/>
          <w:sz w:val="18"/>
          <w:szCs w:val="18"/>
        </w:rPr>
        <w:t>Roboty dodatkowe, dla których odpowiadające im pozycje</w:t>
      </w:r>
      <w:r w:rsidR="004179F0" w:rsidRPr="00B8373B">
        <w:rPr>
          <w:rFonts w:ascii="Verdana" w:hAnsi="Verdana"/>
          <w:color w:val="auto"/>
          <w:sz w:val="18"/>
          <w:szCs w:val="18"/>
        </w:rPr>
        <w:t xml:space="preserve"> są wyszczególnione w przedmiarze należy rozliczać zgodnie ze stawkami podanymi w ofercie Wykonawcy</w:t>
      </w:r>
      <w:r w:rsidR="008712F9" w:rsidRPr="00B8373B">
        <w:rPr>
          <w:rFonts w:ascii="Verdana" w:hAnsi="Verdana"/>
          <w:color w:val="auto"/>
          <w:sz w:val="18"/>
          <w:szCs w:val="18"/>
        </w:rPr>
        <w:t xml:space="preserve">. </w:t>
      </w:r>
      <w:r w:rsidR="007C39BA" w:rsidRPr="00B8373B">
        <w:rPr>
          <w:rFonts w:ascii="Verdana" w:hAnsi="Verdana"/>
          <w:color w:val="auto"/>
          <w:sz w:val="18"/>
          <w:szCs w:val="18"/>
        </w:rPr>
        <w:t>Roboty dodatkowe, dla których odpowiadających im pozycji nie</w:t>
      </w:r>
      <w:r w:rsidR="004179F0" w:rsidRPr="00B8373B">
        <w:rPr>
          <w:rFonts w:ascii="Verdana" w:hAnsi="Verdana"/>
          <w:color w:val="auto"/>
          <w:sz w:val="18"/>
          <w:szCs w:val="18"/>
        </w:rPr>
        <w:t xml:space="preserve"> wyszczególnion</w:t>
      </w:r>
      <w:r w:rsidR="007C39BA" w:rsidRPr="00B8373B">
        <w:rPr>
          <w:rFonts w:ascii="Verdana" w:hAnsi="Verdana"/>
          <w:color w:val="auto"/>
          <w:sz w:val="18"/>
          <w:szCs w:val="18"/>
        </w:rPr>
        <w:t>o</w:t>
      </w:r>
      <w:r w:rsidR="004179F0" w:rsidRPr="00B8373B">
        <w:rPr>
          <w:rFonts w:ascii="Verdana" w:hAnsi="Verdana"/>
          <w:color w:val="auto"/>
          <w:sz w:val="18"/>
          <w:szCs w:val="18"/>
        </w:rPr>
        <w:t xml:space="preserve"> w przedmiarze rozliczane będą według stawek </w:t>
      </w:r>
      <w:r w:rsidR="00A627D9" w:rsidRPr="00B8373B">
        <w:rPr>
          <w:rFonts w:ascii="Verdana" w:hAnsi="Verdana"/>
          <w:color w:val="auto"/>
          <w:sz w:val="18"/>
          <w:szCs w:val="18"/>
        </w:rPr>
        <w:t xml:space="preserve">minimalnych </w:t>
      </w:r>
      <w:r w:rsidR="00784532" w:rsidRPr="00B8373B">
        <w:rPr>
          <w:rFonts w:ascii="Verdana" w:hAnsi="Verdana"/>
          <w:color w:val="auto"/>
          <w:sz w:val="18"/>
          <w:szCs w:val="18"/>
        </w:rPr>
        <w:t xml:space="preserve">cen cennika </w:t>
      </w:r>
      <w:proofErr w:type="spellStart"/>
      <w:r w:rsidR="00784532" w:rsidRPr="00B8373B">
        <w:rPr>
          <w:rFonts w:ascii="Verdana" w:hAnsi="Verdana"/>
          <w:color w:val="auto"/>
          <w:sz w:val="18"/>
          <w:szCs w:val="18"/>
        </w:rPr>
        <w:t>Sekocenbud</w:t>
      </w:r>
      <w:proofErr w:type="spellEnd"/>
      <w:r w:rsidR="00784532" w:rsidRPr="00B8373B">
        <w:rPr>
          <w:rFonts w:ascii="Verdana" w:hAnsi="Verdana"/>
          <w:color w:val="auto"/>
          <w:sz w:val="18"/>
          <w:szCs w:val="18"/>
        </w:rPr>
        <w:t xml:space="preserve"> dla aktualnego kwartału, w jakim te roboty wystąpiły</w:t>
      </w:r>
      <w:r w:rsidR="004179F0" w:rsidRPr="00B8373B">
        <w:rPr>
          <w:rFonts w:ascii="Verdana" w:hAnsi="Verdana"/>
          <w:color w:val="auto"/>
          <w:sz w:val="18"/>
          <w:szCs w:val="18"/>
        </w:rPr>
        <w:t>.</w:t>
      </w:r>
    </w:p>
    <w:p w14:paraId="321EE628" w14:textId="26B24F5D" w:rsidR="00576835" w:rsidRPr="00B8373B" w:rsidRDefault="002A0D1A" w:rsidP="00076613">
      <w:pPr>
        <w:numPr>
          <w:ilvl w:val="0"/>
          <w:numId w:val="1"/>
        </w:numPr>
        <w:spacing w:after="120"/>
        <w:ind w:right="53" w:hanging="360"/>
        <w:rPr>
          <w:rFonts w:ascii="Verdana" w:hAnsi="Verdana"/>
          <w:color w:val="auto"/>
          <w:sz w:val="18"/>
          <w:szCs w:val="18"/>
        </w:rPr>
      </w:pPr>
      <w:r w:rsidRPr="00B8373B">
        <w:rPr>
          <w:rFonts w:ascii="Verdana" w:hAnsi="Verdana"/>
          <w:color w:val="auto"/>
          <w:sz w:val="18"/>
          <w:szCs w:val="18"/>
        </w:rPr>
        <w:t xml:space="preserve">Przekazanie placu budowy nastąpi do czternastu dni kalendarzowych od dnia podpisania </w:t>
      </w:r>
      <w:r w:rsidR="00736EEE">
        <w:rPr>
          <w:rFonts w:ascii="Verdana" w:hAnsi="Verdana"/>
          <w:color w:val="auto"/>
          <w:sz w:val="18"/>
          <w:szCs w:val="18"/>
        </w:rPr>
        <w:t>U</w:t>
      </w:r>
      <w:r w:rsidRPr="00B8373B">
        <w:rPr>
          <w:rFonts w:ascii="Verdana" w:hAnsi="Verdana"/>
          <w:color w:val="auto"/>
          <w:sz w:val="18"/>
          <w:szCs w:val="18"/>
        </w:rPr>
        <w:t>mowy, z</w:t>
      </w:r>
      <w:r w:rsidR="008712F9" w:rsidRPr="00B8373B">
        <w:rPr>
          <w:rFonts w:ascii="Verdana" w:hAnsi="Verdana"/>
          <w:color w:val="auto"/>
          <w:sz w:val="18"/>
          <w:szCs w:val="18"/>
        </w:rPr>
        <w:t> </w:t>
      </w:r>
      <w:r w:rsidRPr="00B8373B">
        <w:rPr>
          <w:rFonts w:ascii="Verdana" w:hAnsi="Verdana"/>
          <w:color w:val="auto"/>
          <w:sz w:val="18"/>
          <w:szCs w:val="18"/>
        </w:rPr>
        <w:t xml:space="preserve">zastrzeżeniem § 4 ust. </w:t>
      </w:r>
      <w:r w:rsidR="005B73D8">
        <w:rPr>
          <w:rFonts w:ascii="Verdana" w:hAnsi="Verdana"/>
          <w:color w:val="auto"/>
          <w:sz w:val="18"/>
          <w:szCs w:val="18"/>
        </w:rPr>
        <w:t>3</w:t>
      </w:r>
      <w:r w:rsidRPr="00B8373B">
        <w:rPr>
          <w:rFonts w:ascii="Verdana" w:hAnsi="Verdana"/>
          <w:color w:val="auto"/>
          <w:sz w:val="18"/>
          <w:szCs w:val="18"/>
        </w:rPr>
        <w:t xml:space="preserve"> lit. t)</w:t>
      </w:r>
      <w:r w:rsidR="00F5779F">
        <w:rPr>
          <w:rFonts w:ascii="Verdana" w:hAnsi="Verdana"/>
          <w:color w:val="auto"/>
          <w:sz w:val="18"/>
          <w:szCs w:val="18"/>
        </w:rPr>
        <w:t xml:space="preserve"> Umowy</w:t>
      </w:r>
      <w:r w:rsidRPr="00B8373B">
        <w:rPr>
          <w:rFonts w:ascii="Verdana" w:hAnsi="Verdana"/>
          <w:color w:val="auto"/>
          <w:sz w:val="18"/>
          <w:szCs w:val="18"/>
        </w:rPr>
        <w:t xml:space="preserve">. </w:t>
      </w:r>
    </w:p>
    <w:p w14:paraId="66706445" w14:textId="081AEA1F" w:rsidR="00576835" w:rsidRPr="00B8373B" w:rsidRDefault="002A0D1A" w:rsidP="00076613">
      <w:pPr>
        <w:numPr>
          <w:ilvl w:val="0"/>
          <w:numId w:val="1"/>
        </w:numPr>
        <w:spacing w:after="120"/>
        <w:ind w:right="53" w:hanging="360"/>
        <w:rPr>
          <w:rFonts w:ascii="Verdana" w:hAnsi="Verdana"/>
          <w:color w:val="auto"/>
          <w:sz w:val="18"/>
          <w:szCs w:val="18"/>
        </w:rPr>
      </w:pPr>
      <w:r w:rsidRPr="00B8373B">
        <w:rPr>
          <w:rFonts w:ascii="Verdana" w:hAnsi="Verdana"/>
          <w:color w:val="auto"/>
          <w:sz w:val="18"/>
          <w:szCs w:val="18"/>
        </w:rPr>
        <w:t>Wraz z przekazaniem placu budowy Zamawiający przekaże Wykonawcy dziennik</w:t>
      </w:r>
      <w:r w:rsidR="00B8373B">
        <w:rPr>
          <w:rFonts w:ascii="Verdana" w:hAnsi="Verdana"/>
          <w:color w:val="auto"/>
          <w:sz w:val="18"/>
          <w:szCs w:val="18"/>
        </w:rPr>
        <w:t>i</w:t>
      </w:r>
      <w:r w:rsidR="00260528" w:rsidRPr="00B8373B">
        <w:rPr>
          <w:rFonts w:ascii="Verdana" w:hAnsi="Verdana"/>
          <w:color w:val="auto"/>
          <w:sz w:val="18"/>
          <w:szCs w:val="18"/>
        </w:rPr>
        <w:t xml:space="preserve"> budowy – </w:t>
      </w:r>
      <w:r w:rsidR="00B8373B">
        <w:rPr>
          <w:rFonts w:ascii="Verdana" w:hAnsi="Verdana"/>
          <w:color w:val="auto"/>
          <w:sz w:val="18"/>
          <w:szCs w:val="18"/>
        </w:rPr>
        <w:t>2</w:t>
      </w:r>
      <w:r w:rsidR="00260528" w:rsidRPr="00B8373B">
        <w:rPr>
          <w:rFonts w:ascii="Verdana" w:hAnsi="Verdana"/>
          <w:color w:val="auto"/>
          <w:sz w:val="18"/>
          <w:szCs w:val="18"/>
        </w:rPr>
        <w:t xml:space="preserve"> egz. </w:t>
      </w:r>
      <w:r w:rsidRPr="00B8373B">
        <w:rPr>
          <w:rFonts w:ascii="Verdana" w:hAnsi="Verdana"/>
          <w:color w:val="auto"/>
          <w:sz w:val="18"/>
          <w:szCs w:val="18"/>
        </w:rPr>
        <w:t xml:space="preserve"> </w:t>
      </w:r>
    </w:p>
    <w:p w14:paraId="00C39FCF" w14:textId="219B62B4" w:rsidR="00495F7A" w:rsidRPr="00C815A5" w:rsidRDefault="002A0D1A" w:rsidP="00076613">
      <w:pPr>
        <w:numPr>
          <w:ilvl w:val="0"/>
          <w:numId w:val="1"/>
        </w:numPr>
        <w:spacing w:after="120"/>
        <w:ind w:right="53" w:hanging="360"/>
        <w:rPr>
          <w:rFonts w:ascii="Verdana" w:hAnsi="Verdana"/>
          <w:color w:val="auto"/>
          <w:sz w:val="18"/>
          <w:szCs w:val="18"/>
        </w:rPr>
      </w:pPr>
      <w:r w:rsidRPr="00B8373B">
        <w:rPr>
          <w:rFonts w:ascii="Verdana" w:hAnsi="Verdana"/>
          <w:color w:val="auto"/>
          <w:sz w:val="18"/>
          <w:szCs w:val="18"/>
        </w:rPr>
        <w:t xml:space="preserve">Wykonawca, w terminie do </w:t>
      </w:r>
      <w:r w:rsidR="007C39BA" w:rsidRPr="00B8373B">
        <w:rPr>
          <w:rFonts w:ascii="Verdana" w:hAnsi="Verdana"/>
          <w:color w:val="auto"/>
          <w:sz w:val="18"/>
          <w:szCs w:val="18"/>
        </w:rPr>
        <w:t>7</w:t>
      </w:r>
      <w:r w:rsidRPr="00B8373B">
        <w:rPr>
          <w:rFonts w:ascii="Verdana" w:hAnsi="Verdana"/>
          <w:color w:val="auto"/>
          <w:sz w:val="18"/>
          <w:szCs w:val="18"/>
        </w:rPr>
        <w:t xml:space="preserve"> dni od dnia przekazania placu budowy przedłoży Zamawiającemu Harmonogram rzeczowo-finansowy</w:t>
      </w:r>
      <w:r w:rsidR="00DE5A5C" w:rsidRPr="00B8373B">
        <w:rPr>
          <w:rFonts w:ascii="Verdana" w:hAnsi="Verdana"/>
          <w:color w:val="auto"/>
          <w:sz w:val="18"/>
          <w:szCs w:val="18"/>
        </w:rPr>
        <w:t xml:space="preserve"> (dalej: Harmonogram)</w:t>
      </w:r>
      <w:r w:rsidRPr="00B8373B">
        <w:rPr>
          <w:rFonts w:ascii="Verdana" w:hAnsi="Verdana"/>
          <w:color w:val="auto"/>
          <w:sz w:val="18"/>
          <w:szCs w:val="18"/>
        </w:rPr>
        <w:t>, na podstawie wzoru stanowiącego załącznik nr 4</w:t>
      </w:r>
      <w:r w:rsidR="00DF3AC0" w:rsidRPr="00B8373B">
        <w:rPr>
          <w:rFonts w:ascii="Verdana" w:hAnsi="Verdana"/>
          <w:color w:val="auto"/>
          <w:sz w:val="18"/>
          <w:szCs w:val="18"/>
        </w:rPr>
        <w:t xml:space="preserve"> do </w:t>
      </w:r>
      <w:r w:rsidR="007847C8">
        <w:rPr>
          <w:rFonts w:ascii="Verdana" w:hAnsi="Verdana"/>
          <w:color w:val="auto"/>
          <w:sz w:val="18"/>
          <w:szCs w:val="18"/>
        </w:rPr>
        <w:t>U</w:t>
      </w:r>
      <w:r w:rsidR="00DF3AC0" w:rsidRPr="00B8373B">
        <w:rPr>
          <w:rFonts w:ascii="Verdana" w:hAnsi="Verdana"/>
          <w:color w:val="auto"/>
          <w:sz w:val="18"/>
          <w:szCs w:val="18"/>
        </w:rPr>
        <w:t>mowy</w:t>
      </w:r>
      <w:r w:rsidR="00E75C3A" w:rsidRPr="00B8373B">
        <w:rPr>
          <w:rFonts w:ascii="Verdana" w:hAnsi="Verdana"/>
          <w:color w:val="auto"/>
          <w:sz w:val="18"/>
          <w:szCs w:val="18"/>
        </w:rPr>
        <w:t xml:space="preserve"> oraz wytycznych podanych w </w:t>
      </w:r>
      <w:r w:rsidR="003B5BB0" w:rsidRPr="00B8373B">
        <w:rPr>
          <w:rFonts w:ascii="Verdana" w:hAnsi="Verdana"/>
          <w:color w:val="auto"/>
          <w:sz w:val="18"/>
          <w:szCs w:val="18"/>
        </w:rPr>
        <w:t xml:space="preserve">ust. </w:t>
      </w:r>
      <w:r w:rsidR="00E75C3A" w:rsidRPr="00B8373B">
        <w:rPr>
          <w:rFonts w:ascii="Verdana" w:hAnsi="Verdana"/>
          <w:color w:val="auto"/>
          <w:sz w:val="18"/>
          <w:szCs w:val="18"/>
        </w:rPr>
        <w:t>14</w:t>
      </w:r>
      <w:r w:rsidR="00DF3AC0" w:rsidRPr="00B8373B">
        <w:rPr>
          <w:rFonts w:ascii="Verdana" w:hAnsi="Verdana"/>
          <w:color w:val="auto"/>
          <w:sz w:val="18"/>
          <w:szCs w:val="18"/>
        </w:rPr>
        <w:t>.</w:t>
      </w:r>
      <w:r w:rsidRPr="00B8373B">
        <w:rPr>
          <w:rFonts w:ascii="Verdana" w:hAnsi="Verdana"/>
          <w:color w:val="auto"/>
          <w:sz w:val="18"/>
          <w:szCs w:val="18"/>
        </w:rPr>
        <w:t xml:space="preserve"> Sporządzając Harmonogram, </w:t>
      </w:r>
      <w:r w:rsidRPr="00B8373B">
        <w:rPr>
          <w:rFonts w:ascii="Verdana" w:hAnsi="Verdana"/>
          <w:color w:val="auto"/>
          <w:sz w:val="18"/>
          <w:szCs w:val="18"/>
        </w:rPr>
        <w:lastRenderedPageBreak/>
        <w:t>Wykonawca winien uwzględnić w ramach terminu realizacji przedmiotu zamówienia przeprowadzenie odbioru końcowego oraz sporządzenie wymaganej dokumentacji.</w:t>
      </w:r>
      <w:r w:rsidR="007C39BA" w:rsidRPr="00B8373B">
        <w:rPr>
          <w:rFonts w:ascii="Verdana" w:hAnsi="Verdana"/>
          <w:color w:val="auto"/>
          <w:sz w:val="18"/>
          <w:szCs w:val="18"/>
        </w:rPr>
        <w:t xml:space="preserve"> </w:t>
      </w:r>
      <w:r w:rsidR="00DE5A5C" w:rsidRPr="00B8373B">
        <w:rPr>
          <w:rFonts w:ascii="Verdana" w:hAnsi="Verdana"/>
          <w:color w:val="auto"/>
          <w:sz w:val="18"/>
          <w:szCs w:val="18"/>
        </w:rPr>
        <w:t xml:space="preserve">Harmonogram </w:t>
      </w:r>
      <w:r w:rsidR="007C39BA" w:rsidRPr="00C815A5">
        <w:rPr>
          <w:rFonts w:ascii="Verdana" w:hAnsi="Verdana"/>
          <w:color w:val="auto"/>
          <w:sz w:val="18"/>
          <w:szCs w:val="18"/>
        </w:rPr>
        <w:t>podlega zatwierdzeniu przez Zamawiającego</w:t>
      </w:r>
      <w:r w:rsidR="002A4758" w:rsidRPr="00C815A5">
        <w:rPr>
          <w:rFonts w:ascii="Verdana" w:hAnsi="Verdana"/>
          <w:color w:val="auto"/>
          <w:sz w:val="18"/>
          <w:szCs w:val="18"/>
        </w:rPr>
        <w:t>, w terminie</w:t>
      </w:r>
      <w:r w:rsidR="00E75C3A" w:rsidRPr="00C815A5">
        <w:rPr>
          <w:rFonts w:ascii="Verdana" w:hAnsi="Verdana"/>
          <w:color w:val="auto"/>
          <w:sz w:val="18"/>
          <w:szCs w:val="18"/>
        </w:rPr>
        <w:t xml:space="preserve"> do 14 dni od momentu jego otrzymania</w:t>
      </w:r>
      <w:r w:rsidR="002A4758" w:rsidRPr="00C815A5">
        <w:rPr>
          <w:rFonts w:ascii="Verdana" w:hAnsi="Verdana"/>
          <w:color w:val="auto"/>
          <w:sz w:val="18"/>
          <w:szCs w:val="18"/>
        </w:rPr>
        <w:t>.</w:t>
      </w:r>
      <w:r w:rsidR="006800F6" w:rsidRPr="00C815A5">
        <w:rPr>
          <w:rFonts w:ascii="Verdana" w:hAnsi="Verdana"/>
          <w:color w:val="auto"/>
          <w:sz w:val="18"/>
          <w:szCs w:val="18"/>
        </w:rPr>
        <w:t xml:space="preserve"> </w:t>
      </w:r>
    </w:p>
    <w:p w14:paraId="6BD67B86" w14:textId="6126448B" w:rsidR="00E75C3A" w:rsidRPr="00C815A5" w:rsidRDefault="00E75C3A" w:rsidP="00076613">
      <w:pPr>
        <w:numPr>
          <w:ilvl w:val="0"/>
          <w:numId w:val="1"/>
        </w:numPr>
        <w:spacing w:after="120"/>
        <w:ind w:right="53" w:hanging="360"/>
        <w:rPr>
          <w:rFonts w:ascii="Verdana" w:hAnsi="Verdana"/>
          <w:color w:val="auto"/>
          <w:sz w:val="18"/>
          <w:szCs w:val="18"/>
        </w:rPr>
      </w:pPr>
      <w:r w:rsidRPr="00C815A5">
        <w:rPr>
          <w:rFonts w:ascii="Verdana" w:hAnsi="Verdana"/>
          <w:color w:val="auto"/>
          <w:sz w:val="18"/>
          <w:szCs w:val="18"/>
        </w:rPr>
        <w:t xml:space="preserve">W harmonogramie rzeczowo – finansowym </w:t>
      </w:r>
      <w:r w:rsidRPr="0028583F">
        <w:rPr>
          <w:rFonts w:ascii="Verdana" w:hAnsi="Verdana"/>
          <w:b/>
          <w:bCs/>
          <w:color w:val="auto"/>
          <w:sz w:val="18"/>
          <w:szCs w:val="18"/>
        </w:rPr>
        <w:t>(</w:t>
      </w:r>
      <w:r w:rsidR="007847C8" w:rsidRPr="0028583F">
        <w:rPr>
          <w:rFonts w:ascii="Verdana" w:hAnsi="Verdana"/>
          <w:b/>
          <w:bCs/>
          <w:color w:val="auto"/>
          <w:sz w:val="18"/>
          <w:szCs w:val="18"/>
        </w:rPr>
        <w:t>załącznik nr 4 do Umowy)</w:t>
      </w:r>
      <w:r w:rsidRPr="00C815A5">
        <w:rPr>
          <w:rFonts w:ascii="Verdana" w:hAnsi="Verdana"/>
          <w:color w:val="auto"/>
          <w:sz w:val="18"/>
          <w:szCs w:val="18"/>
        </w:rPr>
        <w:t xml:space="preserve"> założono </w:t>
      </w:r>
      <w:r w:rsidR="00606A42" w:rsidRPr="00C815A5">
        <w:rPr>
          <w:rFonts w:ascii="Verdana" w:hAnsi="Verdana"/>
          <w:color w:val="auto"/>
          <w:sz w:val="18"/>
          <w:szCs w:val="18"/>
        </w:rPr>
        <w:t>podział</w:t>
      </w:r>
      <w:r w:rsidRPr="00C815A5">
        <w:rPr>
          <w:rFonts w:ascii="Verdana" w:hAnsi="Verdana"/>
          <w:color w:val="auto"/>
          <w:sz w:val="18"/>
          <w:szCs w:val="18"/>
        </w:rPr>
        <w:t xml:space="preserve"> robót na etapy, według ich rodzajów podanych w przedmiarze. Koszt rozliczenia poszczególnych etapów prac będzie miał charakter powykonawczy</w:t>
      </w:r>
      <w:r w:rsidRPr="00C815A5">
        <w:rPr>
          <w:rFonts w:ascii="Verdana" w:hAnsi="Verdana"/>
          <w:b/>
          <w:color w:val="auto"/>
          <w:sz w:val="18"/>
          <w:szCs w:val="18"/>
        </w:rPr>
        <w:t>, jednak wartość zafakturowanych wykonanych robót nie może przekroczyć kosztu całkowitego danego etapu, co oznacza, że</w:t>
      </w:r>
      <w:r w:rsidR="00076613" w:rsidRPr="00C815A5">
        <w:rPr>
          <w:rFonts w:ascii="Verdana" w:hAnsi="Verdana"/>
          <w:b/>
          <w:color w:val="auto"/>
          <w:sz w:val="18"/>
          <w:szCs w:val="18"/>
        </w:rPr>
        <w:t>:</w:t>
      </w:r>
      <w:r w:rsidRPr="00C815A5">
        <w:rPr>
          <w:rFonts w:ascii="Verdana" w:hAnsi="Verdana"/>
          <w:b/>
          <w:color w:val="auto"/>
          <w:sz w:val="18"/>
          <w:szCs w:val="18"/>
        </w:rPr>
        <w:t xml:space="preserve"> </w:t>
      </w:r>
    </w:p>
    <w:p w14:paraId="30015CD2" w14:textId="77777777" w:rsidR="00BB6FF1" w:rsidRPr="0034299F" w:rsidRDefault="00BB6FF1" w:rsidP="0028583F">
      <w:pPr>
        <w:pStyle w:val="Akapitzlist"/>
        <w:numPr>
          <w:ilvl w:val="0"/>
          <w:numId w:val="47"/>
        </w:numPr>
        <w:spacing w:after="120"/>
        <w:jc w:val="both"/>
        <w:rPr>
          <w:rFonts w:ascii="Verdana" w:eastAsia="Times New Roman" w:hAnsi="Verdana"/>
          <w:sz w:val="18"/>
          <w:szCs w:val="18"/>
        </w:rPr>
      </w:pPr>
      <w:r w:rsidRPr="0034299F">
        <w:rPr>
          <w:rFonts w:ascii="Verdana" w:eastAsia="Times New Roman" w:hAnsi="Verdana"/>
          <w:sz w:val="18"/>
          <w:szCs w:val="18"/>
        </w:rPr>
        <w:t xml:space="preserve">za etap 1: roboty przygotowawcze - wynagrodzenie nie przekroczy 0,2 % wynagrodzenia przewidzianego w § 9 ust. 1, </w:t>
      </w:r>
    </w:p>
    <w:p w14:paraId="3F52ACBF" w14:textId="4486B802" w:rsidR="00BB6FF1" w:rsidRPr="0034299F" w:rsidRDefault="00BB6FF1" w:rsidP="0028583F">
      <w:pPr>
        <w:pStyle w:val="Akapitzlist"/>
        <w:numPr>
          <w:ilvl w:val="0"/>
          <w:numId w:val="47"/>
        </w:numPr>
        <w:spacing w:after="120"/>
        <w:jc w:val="both"/>
        <w:rPr>
          <w:rFonts w:ascii="Verdana" w:eastAsia="Times New Roman" w:hAnsi="Verdana"/>
          <w:sz w:val="18"/>
          <w:szCs w:val="18"/>
        </w:rPr>
      </w:pPr>
      <w:r w:rsidRPr="0034299F">
        <w:rPr>
          <w:rFonts w:ascii="Verdana" w:eastAsia="Times New Roman" w:hAnsi="Verdana"/>
          <w:sz w:val="18"/>
          <w:szCs w:val="18"/>
        </w:rPr>
        <w:t xml:space="preserve">za etap 2: roboty ziemne -wynagrodzenie nie przekroczy </w:t>
      </w:r>
      <w:r w:rsidR="009D3EE1" w:rsidRPr="0034299F">
        <w:rPr>
          <w:rFonts w:ascii="Verdana" w:eastAsia="Times New Roman" w:hAnsi="Verdana"/>
          <w:sz w:val="18"/>
          <w:szCs w:val="18"/>
        </w:rPr>
        <w:t>25</w:t>
      </w:r>
      <w:r w:rsidRPr="0034299F">
        <w:rPr>
          <w:rFonts w:ascii="Verdana" w:eastAsia="Times New Roman" w:hAnsi="Verdana"/>
          <w:sz w:val="18"/>
          <w:szCs w:val="18"/>
        </w:rPr>
        <w:t xml:space="preserve"> % wynagrodzenia przewidzianego w § 9 ust. 1, </w:t>
      </w:r>
    </w:p>
    <w:p w14:paraId="61B9E7A9" w14:textId="6C2C295E" w:rsidR="00BB6FF1" w:rsidRPr="0034299F" w:rsidRDefault="00BB6FF1" w:rsidP="0028583F">
      <w:pPr>
        <w:pStyle w:val="Akapitzlist"/>
        <w:numPr>
          <w:ilvl w:val="0"/>
          <w:numId w:val="47"/>
        </w:numPr>
        <w:spacing w:after="120"/>
        <w:jc w:val="both"/>
        <w:rPr>
          <w:rFonts w:ascii="Verdana" w:eastAsia="Times New Roman" w:hAnsi="Verdana"/>
          <w:sz w:val="18"/>
          <w:szCs w:val="18"/>
        </w:rPr>
      </w:pPr>
      <w:r w:rsidRPr="0034299F">
        <w:rPr>
          <w:rFonts w:ascii="Verdana" w:eastAsia="Times New Roman" w:hAnsi="Verdana"/>
          <w:sz w:val="18"/>
          <w:szCs w:val="18"/>
        </w:rPr>
        <w:t>za etap 3: roboty montażowe - wynagrodzenie nie przekroczy 5</w:t>
      </w:r>
      <w:r w:rsidR="009D3EE1" w:rsidRPr="0034299F">
        <w:rPr>
          <w:rFonts w:ascii="Verdana" w:eastAsia="Times New Roman" w:hAnsi="Verdana"/>
          <w:sz w:val="18"/>
          <w:szCs w:val="18"/>
        </w:rPr>
        <w:t>0</w:t>
      </w:r>
      <w:r w:rsidRPr="0034299F">
        <w:rPr>
          <w:rFonts w:ascii="Verdana" w:eastAsia="Times New Roman" w:hAnsi="Verdana"/>
          <w:sz w:val="18"/>
          <w:szCs w:val="18"/>
        </w:rPr>
        <w:t xml:space="preserve"> % wynagrodzenia przewidzianego w § 9 ust. 1,</w:t>
      </w:r>
    </w:p>
    <w:p w14:paraId="33F93B27" w14:textId="0F41F9CF" w:rsidR="00BB6FF1" w:rsidRPr="0034299F" w:rsidRDefault="00BB6FF1" w:rsidP="0028583F">
      <w:pPr>
        <w:pStyle w:val="Akapitzlist"/>
        <w:numPr>
          <w:ilvl w:val="0"/>
          <w:numId w:val="47"/>
        </w:numPr>
        <w:spacing w:after="120"/>
        <w:jc w:val="both"/>
        <w:rPr>
          <w:rFonts w:ascii="Verdana" w:eastAsia="Times New Roman" w:hAnsi="Verdana"/>
          <w:sz w:val="18"/>
          <w:szCs w:val="18"/>
        </w:rPr>
      </w:pPr>
      <w:r w:rsidRPr="0034299F">
        <w:rPr>
          <w:rFonts w:ascii="Verdana" w:eastAsia="Times New Roman" w:hAnsi="Verdana"/>
          <w:sz w:val="18"/>
          <w:szCs w:val="18"/>
        </w:rPr>
        <w:t xml:space="preserve">za etap </w:t>
      </w:r>
      <w:r w:rsidR="009D3EE1" w:rsidRPr="0034299F">
        <w:rPr>
          <w:rFonts w:ascii="Verdana" w:eastAsia="Times New Roman" w:hAnsi="Verdana"/>
          <w:sz w:val="18"/>
          <w:szCs w:val="18"/>
        </w:rPr>
        <w:t>4</w:t>
      </w:r>
      <w:r w:rsidRPr="0034299F">
        <w:rPr>
          <w:rFonts w:ascii="Verdana" w:eastAsia="Times New Roman" w:hAnsi="Verdana"/>
          <w:sz w:val="18"/>
          <w:szCs w:val="18"/>
        </w:rPr>
        <w:t xml:space="preserve">: roboty towarzyszące - wynagrodzenie nie przekroczy </w:t>
      </w:r>
      <w:r w:rsidR="009D3EE1" w:rsidRPr="0034299F">
        <w:rPr>
          <w:rFonts w:ascii="Verdana" w:eastAsia="Times New Roman" w:hAnsi="Verdana"/>
          <w:sz w:val="18"/>
          <w:szCs w:val="18"/>
        </w:rPr>
        <w:t>3</w:t>
      </w:r>
      <w:r w:rsidRPr="0034299F">
        <w:rPr>
          <w:rFonts w:ascii="Verdana" w:eastAsia="Times New Roman" w:hAnsi="Verdana"/>
          <w:sz w:val="18"/>
          <w:szCs w:val="18"/>
        </w:rPr>
        <w:t xml:space="preserve"> % wynagrodzenia przewidzianego w § 9 ust. 1,</w:t>
      </w:r>
    </w:p>
    <w:p w14:paraId="6E8CB0EC" w14:textId="54C30B8E" w:rsidR="009D3EE1" w:rsidRPr="0034299F" w:rsidRDefault="009D3EE1" w:rsidP="0028583F">
      <w:pPr>
        <w:pStyle w:val="Akapitzlist"/>
        <w:numPr>
          <w:ilvl w:val="0"/>
          <w:numId w:val="47"/>
        </w:numPr>
        <w:spacing w:after="120"/>
        <w:jc w:val="both"/>
        <w:rPr>
          <w:rFonts w:ascii="Verdana" w:eastAsia="Times New Roman" w:hAnsi="Verdana"/>
          <w:sz w:val="18"/>
          <w:szCs w:val="18"/>
        </w:rPr>
      </w:pPr>
      <w:r w:rsidRPr="0034299F">
        <w:rPr>
          <w:rFonts w:ascii="Verdana" w:eastAsia="Times New Roman" w:hAnsi="Verdana"/>
          <w:sz w:val="18"/>
          <w:szCs w:val="18"/>
        </w:rPr>
        <w:t>za etap 5: roboty porządkowe</w:t>
      </w:r>
      <w:r w:rsidR="00AA2FAB" w:rsidRPr="0034299F">
        <w:rPr>
          <w:rFonts w:ascii="Verdana" w:eastAsia="Times New Roman" w:hAnsi="Verdana"/>
          <w:sz w:val="18"/>
          <w:szCs w:val="18"/>
        </w:rPr>
        <w:t xml:space="preserve"> i droga serwisowa</w:t>
      </w:r>
      <w:r w:rsidRPr="0034299F">
        <w:rPr>
          <w:rFonts w:ascii="Verdana" w:eastAsia="Times New Roman" w:hAnsi="Verdana"/>
          <w:sz w:val="18"/>
          <w:szCs w:val="18"/>
        </w:rPr>
        <w:t xml:space="preserve"> - wynagrodzenie nie przekroczy </w:t>
      </w:r>
      <w:r w:rsidR="00AA2FAB" w:rsidRPr="0034299F">
        <w:rPr>
          <w:rFonts w:ascii="Verdana" w:eastAsia="Times New Roman" w:hAnsi="Verdana"/>
          <w:sz w:val="18"/>
          <w:szCs w:val="18"/>
        </w:rPr>
        <w:t>1</w:t>
      </w:r>
      <w:r w:rsidRPr="0034299F">
        <w:rPr>
          <w:rFonts w:ascii="Verdana" w:eastAsia="Times New Roman" w:hAnsi="Verdana"/>
          <w:sz w:val="18"/>
          <w:szCs w:val="18"/>
        </w:rPr>
        <w:t>5 % wynagrodzenia przewidzianego w § 9 ust. 1,</w:t>
      </w:r>
    </w:p>
    <w:p w14:paraId="7B5F0B33" w14:textId="14206855" w:rsidR="00BB6FF1" w:rsidRPr="0034299F" w:rsidRDefault="00BB6FF1" w:rsidP="0028583F">
      <w:pPr>
        <w:pStyle w:val="Akapitzlist"/>
        <w:numPr>
          <w:ilvl w:val="0"/>
          <w:numId w:val="47"/>
        </w:numPr>
        <w:spacing w:after="120"/>
        <w:jc w:val="both"/>
        <w:rPr>
          <w:rFonts w:ascii="Verdana" w:eastAsia="Times New Roman" w:hAnsi="Verdana"/>
          <w:sz w:val="18"/>
          <w:szCs w:val="18"/>
        </w:rPr>
      </w:pPr>
      <w:r w:rsidRPr="0034299F">
        <w:rPr>
          <w:rFonts w:ascii="Verdana" w:eastAsia="Times New Roman" w:hAnsi="Verdana"/>
          <w:sz w:val="18"/>
          <w:szCs w:val="18"/>
        </w:rPr>
        <w:t xml:space="preserve">za etap </w:t>
      </w:r>
      <w:r w:rsidR="00AA2FAB" w:rsidRPr="0034299F">
        <w:rPr>
          <w:rFonts w:ascii="Verdana" w:eastAsia="Times New Roman" w:hAnsi="Verdana"/>
          <w:sz w:val="18"/>
          <w:szCs w:val="18"/>
        </w:rPr>
        <w:t>6</w:t>
      </w:r>
      <w:r w:rsidRPr="0034299F">
        <w:rPr>
          <w:rFonts w:ascii="Verdana" w:eastAsia="Times New Roman" w:hAnsi="Verdana"/>
          <w:sz w:val="18"/>
          <w:szCs w:val="18"/>
        </w:rPr>
        <w:t xml:space="preserve">:   opłaty, odbiór  i pozostałe koszty potwierdzone jako zasadne przez inspektora nadzoru inwestorskiego i nie rozliczone w pozostałych etapach  - wynagrodzenie </w:t>
      </w:r>
      <w:r w:rsidRPr="0034299F">
        <w:rPr>
          <w:rFonts w:ascii="Verdana" w:eastAsia="Times New Roman" w:hAnsi="Verdana"/>
          <w:b/>
          <w:sz w:val="18"/>
          <w:szCs w:val="18"/>
          <w:u w:val="single"/>
        </w:rPr>
        <w:t>płatne będzie dopiero po odb</w:t>
      </w:r>
      <w:r w:rsidR="000F43D8" w:rsidRPr="0034299F">
        <w:rPr>
          <w:rFonts w:ascii="Verdana" w:eastAsia="Times New Roman" w:hAnsi="Verdana"/>
          <w:b/>
          <w:sz w:val="18"/>
          <w:szCs w:val="18"/>
          <w:u w:val="single"/>
        </w:rPr>
        <w:t xml:space="preserve">iorze końcowym przedmiotu </w:t>
      </w:r>
      <w:r w:rsidR="00163A83">
        <w:rPr>
          <w:rFonts w:ascii="Verdana" w:eastAsia="Times New Roman" w:hAnsi="Verdana"/>
          <w:b/>
          <w:sz w:val="18"/>
          <w:szCs w:val="18"/>
          <w:u w:val="single"/>
        </w:rPr>
        <w:t>U</w:t>
      </w:r>
      <w:r w:rsidR="000F43D8" w:rsidRPr="0034299F">
        <w:rPr>
          <w:rFonts w:ascii="Verdana" w:eastAsia="Times New Roman" w:hAnsi="Verdana"/>
          <w:b/>
          <w:sz w:val="18"/>
          <w:szCs w:val="18"/>
          <w:u w:val="single"/>
        </w:rPr>
        <w:t>mowy.</w:t>
      </w:r>
    </w:p>
    <w:p w14:paraId="1D713995" w14:textId="77777777" w:rsidR="00E75C3A" w:rsidRPr="00C815A5" w:rsidRDefault="00E75C3A" w:rsidP="00341F46">
      <w:pPr>
        <w:spacing w:after="120"/>
        <w:ind w:left="708" w:right="53" w:firstLine="0"/>
        <w:rPr>
          <w:rFonts w:ascii="Verdana" w:hAnsi="Verdana"/>
          <w:color w:val="auto"/>
          <w:sz w:val="18"/>
          <w:szCs w:val="18"/>
        </w:rPr>
      </w:pPr>
    </w:p>
    <w:p w14:paraId="1BBABAA9" w14:textId="54EEC100" w:rsidR="00E75C3A" w:rsidRPr="00C815A5" w:rsidRDefault="00E75C3A" w:rsidP="00076613">
      <w:pPr>
        <w:spacing w:after="120" w:line="240" w:lineRule="auto"/>
        <w:ind w:left="487" w:right="0" w:firstLine="0"/>
        <w:rPr>
          <w:rFonts w:ascii="Verdana" w:hAnsi="Verdana"/>
          <w:color w:val="auto"/>
          <w:sz w:val="18"/>
          <w:szCs w:val="18"/>
        </w:rPr>
      </w:pPr>
      <w:r w:rsidRPr="00C815A5">
        <w:rPr>
          <w:rFonts w:ascii="Verdana" w:hAnsi="Verdana"/>
          <w:color w:val="auto"/>
          <w:sz w:val="18"/>
          <w:szCs w:val="18"/>
        </w:rPr>
        <w:t>W kosztorysach składanych przez Wykonawcę każdorazowo Wykonawca wskazywać będzie</w:t>
      </w:r>
      <w:r w:rsidR="002D2180">
        <w:rPr>
          <w:rFonts w:ascii="Verdana" w:hAnsi="Verdana"/>
          <w:color w:val="auto"/>
          <w:sz w:val="18"/>
          <w:szCs w:val="18"/>
        </w:rPr>
        <w:t>,</w:t>
      </w:r>
      <w:r w:rsidRPr="00C815A5">
        <w:rPr>
          <w:rFonts w:ascii="Verdana" w:hAnsi="Verdana"/>
          <w:color w:val="auto"/>
          <w:sz w:val="18"/>
          <w:szCs w:val="18"/>
        </w:rPr>
        <w:t xml:space="preserve"> z którego etapu rozlicza dane prace</w:t>
      </w:r>
      <w:r w:rsidR="004B58BD" w:rsidRPr="00C815A5">
        <w:rPr>
          <w:rFonts w:ascii="Verdana" w:hAnsi="Verdana"/>
          <w:color w:val="auto"/>
          <w:sz w:val="18"/>
          <w:szCs w:val="18"/>
        </w:rPr>
        <w:t>.</w:t>
      </w:r>
    </w:p>
    <w:p w14:paraId="262CDD5C" w14:textId="77777777" w:rsidR="00576835" w:rsidRDefault="002A0D1A" w:rsidP="002D2180">
      <w:pPr>
        <w:spacing w:after="120" w:line="259" w:lineRule="auto"/>
        <w:ind w:left="521" w:right="426" w:hanging="10"/>
        <w:jc w:val="center"/>
        <w:rPr>
          <w:rFonts w:ascii="Verdana" w:hAnsi="Verdana"/>
          <w:b/>
          <w:color w:val="auto"/>
          <w:sz w:val="18"/>
          <w:szCs w:val="18"/>
        </w:rPr>
      </w:pPr>
      <w:r w:rsidRPr="008E6630">
        <w:rPr>
          <w:rFonts w:ascii="Verdana" w:hAnsi="Verdana"/>
          <w:b/>
          <w:color w:val="auto"/>
          <w:sz w:val="18"/>
          <w:szCs w:val="18"/>
        </w:rPr>
        <w:t xml:space="preserve">§ 2 </w:t>
      </w:r>
    </w:p>
    <w:p w14:paraId="349E69AB" w14:textId="0CA534B6" w:rsidR="002D2180" w:rsidRPr="008E6630" w:rsidRDefault="002D2180" w:rsidP="0028583F">
      <w:pPr>
        <w:spacing w:after="120" w:line="259" w:lineRule="auto"/>
        <w:ind w:left="521" w:right="426" w:hanging="10"/>
        <w:jc w:val="center"/>
        <w:rPr>
          <w:rFonts w:ascii="Verdana" w:hAnsi="Verdana"/>
          <w:color w:val="auto"/>
          <w:sz w:val="18"/>
          <w:szCs w:val="18"/>
        </w:rPr>
      </w:pPr>
      <w:r w:rsidRPr="00C815A5">
        <w:rPr>
          <w:rFonts w:ascii="Verdana" w:hAnsi="Verdana"/>
          <w:b/>
          <w:color w:val="auto"/>
          <w:sz w:val="18"/>
          <w:szCs w:val="18"/>
        </w:rPr>
        <w:t>Podwykonawcy</w:t>
      </w:r>
      <w:r>
        <w:rPr>
          <w:rFonts w:ascii="Verdana" w:hAnsi="Verdana"/>
          <w:b/>
          <w:color w:val="auto"/>
          <w:sz w:val="18"/>
          <w:szCs w:val="18"/>
        </w:rPr>
        <w:t xml:space="preserve"> </w:t>
      </w:r>
    </w:p>
    <w:p w14:paraId="2234C6A6" w14:textId="77777777" w:rsidR="00576835" w:rsidRPr="008E6630" w:rsidRDefault="002A0D1A" w:rsidP="00076613">
      <w:pPr>
        <w:numPr>
          <w:ilvl w:val="0"/>
          <w:numId w:val="2"/>
        </w:numPr>
        <w:spacing w:after="120"/>
        <w:ind w:right="53" w:hanging="283"/>
        <w:rPr>
          <w:rFonts w:ascii="Verdana" w:hAnsi="Verdana"/>
          <w:color w:val="auto"/>
          <w:sz w:val="18"/>
          <w:szCs w:val="18"/>
        </w:rPr>
      </w:pPr>
      <w:r w:rsidRPr="008E6630">
        <w:rPr>
          <w:rFonts w:ascii="Verdana" w:hAnsi="Verdana"/>
          <w:color w:val="auto"/>
          <w:sz w:val="18"/>
          <w:szCs w:val="18"/>
        </w:rPr>
        <w:t xml:space="preserve">Wykonawca zobowiązuje się realizować powierzone prace przy wykorzystaniu własnego sprzętu </w:t>
      </w:r>
      <w:r w:rsidR="007B19AB" w:rsidRPr="008E6630">
        <w:rPr>
          <w:rFonts w:ascii="Verdana" w:hAnsi="Verdana"/>
          <w:color w:val="auto"/>
          <w:sz w:val="18"/>
          <w:szCs w:val="18"/>
        </w:rPr>
        <w:br/>
      </w:r>
      <w:r w:rsidRPr="008E6630">
        <w:rPr>
          <w:rFonts w:ascii="Verdana" w:hAnsi="Verdana"/>
          <w:color w:val="auto"/>
          <w:sz w:val="18"/>
          <w:szCs w:val="18"/>
        </w:rPr>
        <w:t xml:space="preserve">i materiałów.  </w:t>
      </w:r>
    </w:p>
    <w:p w14:paraId="5DB598EF" w14:textId="77777777" w:rsidR="00576835" w:rsidRPr="008E6630" w:rsidRDefault="002A0D1A" w:rsidP="00076613">
      <w:pPr>
        <w:numPr>
          <w:ilvl w:val="0"/>
          <w:numId w:val="2"/>
        </w:numPr>
        <w:spacing w:after="120"/>
        <w:ind w:right="53" w:hanging="283"/>
        <w:rPr>
          <w:rFonts w:ascii="Verdana" w:hAnsi="Verdana"/>
          <w:color w:val="auto"/>
          <w:sz w:val="18"/>
          <w:szCs w:val="18"/>
        </w:rPr>
      </w:pPr>
      <w:r w:rsidRPr="008E6630">
        <w:rPr>
          <w:rFonts w:ascii="Verdana" w:hAnsi="Verdana"/>
          <w:color w:val="auto"/>
          <w:sz w:val="18"/>
          <w:szCs w:val="18"/>
        </w:rPr>
        <w:t xml:space="preserve">Wykonawca zobowiązuje się do wykonania robót z zastosowaniem materiałów określonych  </w:t>
      </w:r>
      <w:r w:rsidR="007B19AB" w:rsidRPr="008E6630">
        <w:rPr>
          <w:rFonts w:ascii="Verdana" w:hAnsi="Verdana"/>
          <w:color w:val="auto"/>
          <w:sz w:val="18"/>
          <w:szCs w:val="18"/>
        </w:rPr>
        <w:br/>
      </w:r>
      <w:r w:rsidRPr="008E6630">
        <w:rPr>
          <w:rFonts w:ascii="Verdana" w:hAnsi="Verdana"/>
          <w:color w:val="auto"/>
          <w:sz w:val="18"/>
          <w:szCs w:val="18"/>
        </w:rPr>
        <w:t xml:space="preserve">w Dokumentacji Projektowej. Zastosowanie innych materiałów wymaga uprzedniej pisemnej zgody Zamawiającego. Wykonawca ma obowiązek przed rozpoczęciem robót oraz na każde żądanie Zamawiającego przedstawić atesty i świadectwa jakości materiału, certyfikaty bezpieczeństwa. </w:t>
      </w:r>
    </w:p>
    <w:p w14:paraId="1AB8DF5E" w14:textId="63D98497" w:rsidR="00576835" w:rsidRPr="008E6630" w:rsidRDefault="002A0D1A" w:rsidP="00076613">
      <w:pPr>
        <w:numPr>
          <w:ilvl w:val="0"/>
          <w:numId w:val="2"/>
        </w:numPr>
        <w:spacing w:after="120"/>
        <w:ind w:right="53" w:hanging="283"/>
        <w:rPr>
          <w:rFonts w:ascii="Verdana" w:hAnsi="Verdana"/>
          <w:color w:val="auto"/>
          <w:sz w:val="18"/>
          <w:szCs w:val="18"/>
        </w:rPr>
      </w:pPr>
      <w:r w:rsidRPr="008E6630">
        <w:rPr>
          <w:rFonts w:ascii="Verdana" w:hAnsi="Verdana"/>
          <w:color w:val="auto"/>
          <w:sz w:val="18"/>
          <w:szCs w:val="18"/>
        </w:rPr>
        <w:t xml:space="preserve">Zamawiający dopuszcza wykonywanie przedmiotu </w:t>
      </w:r>
      <w:r w:rsidR="00BD6A10">
        <w:rPr>
          <w:rFonts w:ascii="Verdana" w:hAnsi="Verdana"/>
          <w:color w:val="auto"/>
          <w:sz w:val="18"/>
          <w:szCs w:val="18"/>
        </w:rPr>
        <w:t>U</w:t>
      </w:r>
      <w:r w:rsidRPr="008E6630">
        <w:rPr>
          <w:rFonts w:ascii="Verdana" w:hAnsi="Verdana"/>
          <w:color w:val="auto"/>
          <w:sz w:val="18"/>
          <w:szCs w:val="18"/>
        </w:rPr>
        <w:t xml:space="preserve">mowy przez podwykonawców i dalszych podwykonawców. Do umów zawartych z podwykonawcami i dalszymi podwykonawcami stosuje się art. 647 </w:t>
      </w:r>
      <w:r w:rsidRPr="008E6630">
        <w:rPr>
          <w:rFonts w:ascii="Verdana" w:hAnsi="Verdana"/>
          <w:color w:val="auto"/>
          <w:sz w:val="18"/>
          <w:szCs w:val="18"/>
          <w:vertAlign w:val="superscript"/>
        </w:rPr>
        <w:t xml:space="preserve">1 </w:t>
      </w:r>
      <w:r w:rsidRPr="008E6630">
        <w:rPr>
          <w:rFonts w:ascii="Verdana" w:hAnsi="Verdana"/>
          <w:color w:val="auto"/>
          <w:sz w:val="18"/>
          <w:szCs w:val="18"/>
        </w:rPr>
        <w:t xml:space="preserve">k. c., z zastrzeżeniem poniższych zapisów. </w:t>
      </w:r>
    </w:p>
    <w:p w14:paraId="415DEB1F" w14:textId="367CD0A5" w:rsidR="00576835" w:rsidRPr="008E6630" w:rsidRDefault="002A0D1A" w:rsidP="00076613">
      <w:pPr>
        <w:numPr>
          <w:ilvl w:val="0"/>
          <w:numId w:val="2"/>
        </w:numPr>
        <w:spacing w:after="120"/>
        <w:ind w:right="53" w:hanging="283"/>
        <w:rPr>
          <w:rFonts w:ascii="Verdana" w:hAnsi="Verdana"/>
          <w:color w:val="auto"/>
          <w:sz w:val="18"/>
          <w:szCs w:val="18"/>
        </w:rPr>
      </w:pPr>
      <w:r w:rsidRPr="008E6630">
        <w:rPr>
          <w:rFonts w:ascii="Verdana" w:hAnsi="Verdana"/>
          <w:color w:val="auto"/>
          <w:sz w:val="18"/>
          <w:szCs w:val="18"/>
        </w:rPr>
        <w:t xml:space="preserve">Wykonawca zobowiązany jest przed przystąpieniem do wykonywania robót przez podwykonawcę lub dalszego podwykonawcę zgłosić w formie pisemnej podwykonawcę lub dalszego podwykonawcę Zamawiającemu przedkładając projekt umowy ze wskazaniem szczegółowego zakresu zlecanych podwykonawcy lub dalszemu podwykonawcy robót oraz wysokość wynagrodzenia za ww. zakres robót. Zamawiający może zgłosić w formie pisemnej sprzeciw Wykonawcy i podwykonawcy/dalszemu podwykonawcy w terminie </w:t>
      </w:r>
      <w:r w:rsidR="00710B05">
        <w:rPr>
          <w:rFonts w:ascii="Verdana" w:hAnsi="Verdana"/>
          <w:color w:val="auto"/>
          <w:sz w:val="18"/>
          <w:szCs w:val="18"/>
        </w:rPr>
        <w:t>30</w:t>
      </w:r>
      <w:r w:rsidR="00710B05" w:rsidRPr="008E6630">
        <w:rPr>
          <w:rFonts w:ascii="Verdana" w:hAnsi="Verdana"/>
          <w:color w:val="auto"/>
          <w:sz w:val="18"/>
          <w:szCs w:val="18"/>
        </w:rPr>
        <w:t xml:space="preserve"> </w:t>
      </w:r>
      <w:r w:rsidRPr="008E6630">
        <w:rPr>
          <w:rFonts w:ascii="Verdana" w:hAnsi="Verdana"/>
          <w:color w:val="auto"/>
          <w:sz w:val="18"/>
          <w:szCs w:val="18"/>
        </w:rPr>
        <w:t xml:space="preserve">dni </w:t>
      </w:r>
      <w:r w:rsidR="00710B05">
        <w:rPr>
          <w:rFonts w:ascii="Verdana" w:hAnsi="Verdana"/>
          <w:color w:val="auto"/>
          <w:sz w:val="18"/>
          <w:szCs w:val="18"/>
        </w:rPr>
        <w:t>kalendarzowych</w:t>
      </w:r>
      <w:r w:rsidR="00710B05" w:rsidRPr="008E6630">
        <w:rPr>
          <w:rFonts w:ascii="Verdana" w:hAnsi="Verdana"/>
          <w:color w:val="auto"/>
          <w:sz w:val="18"/>
          <w:szCs w:val="18"/>
        </w:rPr>
        <w:t xml:space="preserve"> </w:t>
      </w:r>
      <w:r w:rsidRPr="008E6630">
        <w:rPr>
          <w:rFonts w:ascii="Verdana" w:hAnsi="Verdana"/>
          <w:color w:val="auto"/>
          <w:sz w:val="18"/>
          <w:szCs w:val="18"/>
        </w:rPr>
        <w:t xml:space="preserve">od doręczenia pisemnego zgłoszenia podwykonawcy lub dalszego podwykonawcy. </w:t>
      </w:r>
    </w:p>
    <w:p w14:paraId="4B11D329" w14:textId="77777777" w:rsidR="00576835" w:rsidRPr="008E6630" w:rsidRDefault="002A0D1A" w:rsidP="00076613">
      <w:pPr>
        <w:numPr>
          <w:ilvl w:val="0"/>
          <w:numId w:val="2"/>
        </w:numPr>
        <w:spacing w:after="120"/>
        <w:ind w:right="53" w:hanging="283"/>
        <w:rPr>
          <w:rFonts w:ascii="Verdana" w:hAnsi="Verdana"/>
          <w:color w:val="auto"/>
          <w:sz w:val="18"/>
          <w:szCs w:val="18"/>
        </w:rPr>
      </w:pPr>
      <w:r w:rsidRPr="008E6630">
        <w:rPr>
          <w:rFonts w:ascii="Verdana" w:hAnsi="Verdana"/>
          <w:color w:val="auto"/>
          <w:sz w:val="18"/>
          <w:szCs w:val="18"/>
        </w:rPr>
        <w:t xml:space="preserve">Zamawiający wymaga, aby umowy z podwykonawcami lub dalszymi podwykonawcami zawierały następujące postanowienia: </w:t>
      </w:r>
    </w:p>
    <w:p w14:paraId="05DEB001" w14:textId="77777777" w:rsidR="00576835" w:rsidRPr="008E6630" w:rsidRDefault="002A0D1A" w:rsidP="00076613">
      <w:pPr>
        <w:numPr>
          <w:ilvl w:val="1"/>
          <w:numId w:val="2"/>
        </w:numPr>
        <w:spacing w:after="120"/>
        <w:ind w:right="53" w:hanging="360"/>
        <w:rPr>
          <w:rFonts w:ascii="Verdana" w:hAnsi="Verdana"/>
          <w:color w:val="auto"/>
          <w:sz w:val="18"/>
          <w:szCs w:val="18"/>
        </w:rPr>
      </w:pPr>
      <w:r w:rsidRPr="008E6630">
        <w:rPr>
          <w:rFonts w:ascii="Verdana" w:hAnsi="Verdana"/>
          <w:color w:val="auto"/>
          <w:sz w:val="18"/>
          <w:szCs w:val="18"/>
        </w:rPr>
        <w:t xml:space="preserve">podwykonawca lub dalszy podwykonawca nie może dokonać cesji wierzytelności wynikających z takiej umowy bez zgody Zamawiającego i Wykonawcy, </w:t>
      </w:r>
    </w:p>
    <w:p w14:paraId="4B12BD40" w14:textId="77777777" w:rsidR="00576835" w:rsidRPr="008E6630" w:rsidRDefault="002A0D1A" w:rsidP="00076613">
      <w:pPr>
        <w:numPr>
          <w:ilvl w:val="1"/>
          <w:numId w:val="2"/>
        </w:numPr>
        <w:spacing w:after="120"/>
        <w:ind w:right="53" w:hanging="360"/>
        <w:rPr>
          <w:rFonts w:ascii="Verdana" w:hAnsi="Verdana"/>
          <w:color w:val="auto"/>
          <w:sz w:val="18"/>
          <w:szCs w:val="18"/>
        </w:rPr>
      </w:pPr>
      <w:r w:rsidRPr="008E6630">
        <w:rPr>
          <w:rFonts w:ascii="Verdana" w:hAnsi="Verdana"/>
          <w:color w:val="auto"/>
          <w:sz w:val="18"/>
          <w:szCs w:val="18"/>
        </w:rPr>
        <w:t xml:space="preserve">strony umowy podwykonawczej lub o dalsze podwykonawstwo nie mogą dokonywać wzajemnych potrąceń wierzytelności wynikających z innych tytułów prawnych niż sama umowa podwykonawcza, </w:t>
      </w:r>
    </w:p>
    <w:p w14:paraId="28F32481" w14:textId="77777777" w:rsidR="00576835" w:rsidRPr="008E6630" w:rsidRDefault="002A0D1A" w:rsidP="00076613">
      <w:pPr>
        <w:numPr>
          <w:ilvl w:val="1"/>
          <w:numId w:val="2"/>
        </w:numPr>
        <w:spacing w:after="120"/>
        <w:ind w:right="53" w:hanging="360"/>
        <w:rPr>
          <w:rFonts w:ascii="Verdana" w:hAnsi="Verdana"/>
          <w:color w:val="auto"/>
          <w:sz w:val="18"/>
          <w:szCs w:val="18"/>
        </w:rPr>
      </w:pPr>
      <w:r w:rsidRPr="008E6630">
        <w:rPr>
          <w:rFonts w:ascii="Verdana" w:hAnsi="Verdana"/>
          <w:color w:val="auto"/>
          <w:sz w:val="18"/>
          <w:szCs w:val="18"/>
        </w:rPr>
        <w:lastRenderedPageBreak/>
        <w:t>podwykonawca lub dalszy podwykonawca zobowiązuje się do składania oświadczeń</w:t>
      </w:r>
      <w:r w:rsidR="00607556" w:rsidRPr="008E6630">
        <w:rPr>
          <w:rFonts w:ascii="Verdana" w:hAnsi="Verdana"/>
          <w:color w:val="auto"/>
          <w:sz w:val="18"/>
          <w:szCs w:val="18"/>
        </w:rPr>
        <w:t xml:space="preserve"> lub innych dokumentów</w:t>
      </w:r>
      <w:r w:rsidRPr="008E6630">
        <w:rPr>
          <w:rFonts w:ascii="Verdana" w:hAnsi="Verdana"/>
          <w:color w:val="auto"/>
          <w:sz w:val="18"/>
          <w:szCs w:val="18"/>
        </w:rPr>
        <w:t>, o których mowa w ust. 10  oraz niezwłocznego pisemnego informowania Zamawiającego o każdej zaległej płatności.</w:t>
      </w:r>
      <w:r w:rsidRPr="008E6630">
        <w:rPr>
          <w:rFonts w:ascii="Verdana" w:hAnsi="Verdana"/>
          <w:i/>
          <w:color w:val="auto"/>
          <w:sz w:val="18"/>
          <w:szCs w:val="18"/>
        </w:rPr>
        <w:t xml:space="preserve"> </w:t>
      </w:r>
    </w:p>
    <w:p w14:paraId="12CC440E" w14:textId="77777777" w:rsidR="00576835" w:rsidRPr="008E6630" w:rsidRDefault="002A0D1A" w:rsidP="00076613">
      <w:pPr>
        <w:numPr>
          <w:ilvl w:val="0"/>
          <w:numId w:val="2"/>
        </w:numPr>
        <w:spacing w:after="120"/>
        <w:ind w:right="53" w:hanging="283"/>
        <w:rPr>
          <w:rFonts w:ascii="Verdana" w:hAnsi="Verdana"/>
          <w:color w:val="auto"/>
          <w:sz w:val="18"/>
          <w:szCs w:val="18"/>
        </w:rPr>
      </w:pPr>
      <w:r w:rsidRPr="008E6630">
        <w:rPr>
          <w:rFonts w:ascii="Verdana" w:hAnsi="Verdana"/>
          <w:color w:val="auto"/>
          <w:sz w:val="18"/>
          <w:szCs w:val="18"/>
        </w:rPr>
        <w:t xml:space="preserve">Niezgłoszenie przez Zamawiającego pisemnego sprzeciwu do umowy o podwykonawstwo lub dalsze podwykonawstwo w terminie określonym w ust. 4 powyżej uważane będzie za akceptację umowy przez Zamawiającego.  </w:t>
      </w:r>
    </w:p>
    <w:p w14:paraId="415B82BC" w14:textId="6D5D0A74" w:rsidR="00576835" w:rsidRPr="008E6630" w:rsidRDefault="002A0D1A" w:rsidP="00076613">
      <w:pPr>
        <w:numPr>
          <w:ilvl w:val="0"/>
          <w:numId w:val="2"/>
        </w:numPr>
        <w:spacing w:after="120"/>
        <w:ind w:right="53" w:hanging="283"/>
        <w:rPr>
          <w:rFonts w:ascii="Verdana" w:hAnsi="Verdana"/>
          <w:color w:val="auto"/>
          <w:sz w:val="18"/>
          <w:szCs w:val="18"/>
        </w:rPr>
      </w:pPr>
      <w:r w:rsidRPr="008E6630">
        <w:rPr>
          <w:rFonts w:ascii="Verdana" w:hAnsi="Verdana"/>
          <w:color w:val="auto"/>
          <w:sz w:val="18"/>
          <w:szCs w:val="18"/>
        </w:rPr>
        <w:t xml:space="preserve">Powyższą procedurę stosuje się również do wszelkich zmian do umów między Wykonawcą  </w:t>
      </w:r>
      <w:r w:rsidR="007B19AB" w:rsidRPr="008E6630">
        <w:rPr>
          <w:rFonts w:ascii="Verdana" w:hAnsi="Verdana"/>
          <w:color w:val="auto"/>
          <w:sz w:val="18"/>
          <w:szCs w:val="18"/>
        </w:rPr>
        <w:br/>
      </w:r>
      <w:r w:rsidRPr="008E6630">
        <w:rPr>
          <w:rFonts w:ascii="Verdana" w:hAnsi="Verdana"/>
          <w:color w:val="auto"/>
          <w:sz w:val="18"/>
          <w:szCs w:val="18"/>
        </w:rPr>
        <w:t xml:space="preserve">a podwykonawcą oraz do umów z dalszymi podwykonawcami, jak również do zmian do tych umów. Niewypełnienie przez Wykonawcę obowiązków określonych powyżej stanowi podstawę do natychmiastowego usunięcia podwykonawcy (dalszego podwykonawcy) przez Zamawiającego lub żądania od Wykonawcy usunięcia przedmiotowego podwykonawcy (dalszego podwykonawcy)  </w:t>
      </w:r>
      <w:r w:rsidR="007B19AB" w:rsidRPr="008E6630">
        <w:rPr>
          <w:rFonts w:ascii="Verdana" w:hAnsi="Verdana"/>
          <w:color w:val="auto"/>
          <w:sz w:val="18"/>
          <w:szCs w:val="18"/>
        </w:rPr>
        <w:br/>
      </w:r>
      <w:r w:rsidRPr="008E6630">
        <w:rPr>
          <w:rFonts w:ascii="Verdana" w:hAnsi="Verdana"/>
          <w:color w:val="auto"/>
          <w:sz w:val="18"/>
          <w:szCs w:val="18"/>
        </w:rPr>
        <w:t xml:space="preserve">z placu budowy. Niniejsze postanowienie nie wyklucza innych uprawnień Zamawiającego określonych w </w:t>
      </w:r>
      <w:r w:rsidR="00565F51">
        <w:rPr>
          <w:rFonts w:ascii="Verdana" w:hAnsi="Verdana"/>
          <w:color w:val="auto"/>
          <w:sz w:val="18"/>
          <w:szCs w:val="18"/>
        </w:rPr>
        <w:t>U</w:t>
      </w:r>
      <w:r w:rsidRPr="008E6630">
        <w:rPr>
          <w:rFonts w:ascii="Verdana" w:hAnsi="Verdana"/>
          <w:color w:val="auto"/>
          <w:sz w:val="18"/>
          <w:szCs w:val="18"/>
        </w:rPr>
        <w:t>mowie.</w:t>
      </w:r>
      <w:r w:rsidRPr="008E6630">
        <w:rPr>
          <w:rFonts w:ascii="Verdana" w:hAnsi="Verdana"/>
          <w:i/>
          <w:color w:val="auto"/>
          <w:sz w:val="18"/>
          <w:szCs w:val="18"/>
        </w:rPr>
        <w:t xml:space="preserve"> </w:t>
      </w:r>
    </w:p>
    <w:p w14:paraId="6EB3423B" w14:textId="77777777" w:rsidR="00576835" w:rsidRPr="008E6630" w:rsidRDefault="002A0D1A" w:rsidP="00076613">
      <w:pPr>
        <w:numPr>
          <w:ilvl w:val="0"/>
          <w:numId w:val="2"/>
        </w:numPr>
        <w:spacing w:after="120"/>
        <w:ind w:right="53" w:hanging="283"/>
        <w:rPr>
          <w:rFonts w:ascii="Verdana" w:hAnsi="Verdana"/>
          <w:color w:val="auto"/>
          <w:sz w:val="18"/>
          <w:szCs w:val="18"/>
        </w:rPr>
      </w:pPr>
      <w:r w:rsidRPr="008E6630">
        <w:rPr>
          <w:rFonts w:ascii="Verdana" w:hAnsi="Verdana"/>
          <w:color w:val="auto"/>
          <w:sz w:val="18"/>
          <w:szCs w:val="18"/>
        </w:rPr>
        <w:t xml:space="preserve">Wykonawca w terminie 7 dni kalendarzowych od zawarcia umowy z podwykonawcą lub dalszym podwykonawcą zobowiązany jest do przesłania do Zamawiającego uwierzytelnionej kopii umowy. Powyższy obowiązek dotyczy również wszelkich zmian do umowy lub porozumień/ugód itp. związanych z realizacją przez podwykonawcę/dalszego podwykonawcę robót budowlanych. </w:t>
      </w:r>
    </w:p>
    <w:p w14:paraId="6E00CCC3" w14:textId="77777777" w:rsidR="00576835" w:rsidRPr="008E6630" w:rsidRDefault="002A0D1A" w:rsidP="00076613">
      <w:pPr>
        <w:numPr>
          <w:ilvl w:val="0"/>
          <w:numId w:val="2"/>
        </w:numPr>
        <w:spacing w:after="120"/>
        <w:ind w:right="53" w:hanging="283"/>
        <w:rPr>
          <w:rFonts w:ascii="Verdana" w:hAnsi="Verdana"/>
          <w:color w:val="auto"/>
          <w:sz w:val="18"/>
          <w:szCs w:val="18"/>
        </w:rPr>
      </w:pPr>
      <w:r w:rsidRPr="008E6630">
        <w:rPr>
          <w:rFonts w:ascii="Verdana" w:hAnsi="Verdana"/>
          <w:color w:val="auto"/>
          <w:sz w:val="18"/>
          <w:szCs w:val="18"/>
        </w:rPr>
        <w:t xml:space="preserve">Wykonawca będzie odpowiedzialny wobec Zamawiającego za działania lub uchybienia każdego podwykonawcy, jego przedstawicieli lub pracowników tak, jakby to były działania lub uchybienia Wykonawcy zgodnie z art. 474 k.c. </w:t>
      </w:r>
    </w:p>
    <w:p w14:paraId="54445532" w14:textId="0ED36B9B" w:rsidR="00BB6FF1" w:rsidRPr="008E6630" w:rsidRDefault="00BB6FF1" w:rsidP="00BB6FF1">
      <w:pPr>
        <w:numPr>
          <w:ilvl w:val="0"/>
          <w:numId w:val="2"/>
        </w:numPr>
        <w:spacing w:after="120"/>
        <w:ind w:right="53" w:hanging="410"/>
        <w:rPr>
          <w:rFonts w:ascii="Verdana" w:hAnsi="Verdana"/>
          <w:color w:val="auto"/>
          <w:sz w:val="18"/>
          <w:szCs w:val="18"/>
        </w:rPr>
      </w:pPr>
      <w:r w:rsidRPr="008E6630">
        <w:rPr>
          <w:rFonts w:ascii="Verdana" w:hAnsi="Verdana"/>
          <w:color w:val="auto"/>
          <w:sz w:val="18"/>
          <w:szCs w:val="18"/>
        </w:rPr>
        <w:t xml:space="preserve">Wykonawca, </w:t>
      </w:r>
      <w:r w:rsidRPr="0034299F">
        <w:rPr>
          <w:rFonts w:ascii="Verdana" w:hAnsi="Verdana"/>
          <w:color w:val="auto"/>
          <w:sz w:val="18"/>
          <w:szCs w:val="18"/>
        </w:rPr>
        <w:t>na każdym etapie odbiorów i rozliczeń</w:t>
      </w:r>
      <w:r w:rsidRPr="008E6630">
        <w:rPr>
          <w:rFonts w:ascii="Verdana" w:hAnsi="Verdana"/>
          <w:color w:val="auto"/>
          <w:sz w:val="18"/>
          <w:szCs w:val="18"/>
        </w:rPr>
        <w:t xml:space="preserve"> </w:t>
      </w:r>
      <w:r>
        <w:rPr>
          <w:rFonts w:ascii="Verdana" w:hAnsi="Verdana"/>
          <w:color w:val="auto"/>
          <w:sz w:val="18"/>
          <w:szCs w:val="18"/>
        </w:rPr>
        <w:t>oraz</w:t>
      </w:r>
      <w:r w:rsidRPr="008E6630">
        <w:rPr>
          <w:rFonts w:ascii="Verdana" w:hAnsi="Verdana"/>
          <w:color w:val="auto"/>
          <w:sz w:val="18"/>
          <w:szCs w:val="18"/>
        </w:rPr>
        <w:t xml:space="preserve"> po zakończeniu robót, realizowanych </w:t>
      </w:r>
      <w:r w:rsidR="00330CC2">
        <w:rPr>
          <w:rFonts w:ascii="Verdana" w:hAnsi="Verdana"/>
          <w:color w:val="auto"/>
          <w:sz w:val="18"/>
          <w:szCs w:val="18"/>
        </w:rPr>
        <w:t xml:space="preserve">        </w:t>
      </w:r>
      <w:r w:rsidRPr="008E6630">
        <w:rPr>
          <w:rFonts w:ascii="Verdana" w:hAnsi="Verdana"/>
          <w:color w:val="auto"/>
          <w:sz w:val="18"/>
          <w:szCs w:val="18"/>
        </w:rPr>
        <w:t xml:space="preserve">z udziałem podwykonawcy lub dalszego podwykonawcy zobowiązany jest złożyć </w:t>
      </w:r>
      <w:r w:rsidRPr="001E618E">
        <w:rPr>
          <w:rFonts w:ascii="Verdana" w:hAnsi="Verdana"/>
          <w:b/>
          <w:color w:val="auto"/>
          <w:sz w:val="18"/>
          <w:szCs w:val="18"/>
          <w:u w:val="single"/>
        </w:rPr>
        <w:t>pisemne oświadczenie podwykonawcy lub dalszego podwykonawcy o uiszczeniu całego wymagalnego wynagrodzenia na ich rzecz</w:t>
      </w:r>
      <w:r w:rsidRPr="008E6630">
        <w:rPr>
          <w:rFonts w:ascii="Verdana" w:hAnsi="Verdana"/>
          <w:color w:val="auto"/>
          <w:sz w:val="18"/>
          <w:szCs w:val="18"/>
        </w:rPr>
        <w:t xml:space="preserve"> przez Wykonawcę za zrealizowany zakres robót odpowiednio przez podwykonawcę lub dalszego podwykonawcę, a w przypadku braku możliwości pozyskania takiego oświadczenia - innych dokumentów potwierdzających zapłatę całego wynagrodzenia na rzecz podwykonawcy lub dalszego podwykonawcy.  </w:t>
      </w:r>
    </w:p>
    <w:p w14:paraId="670059C7" w14:textId="77777777" w:rsidR="00576835" w:rsidRPr="008E6630" w:rsidRDefault="002A0D1A" w:rsidP="006E4A22">
      <w:pPr>
        <w:numPr>
          <w:ilvl w:val="0"/>
          <w:numId w:val="2"/>
        </w:numPr>
        <w:spacing w:after="120"/>
        <w:ind w:right="53" w:hanging="410"/>
        <w:rPr>
          <w:rFonts w:ascii="Verdana" w:hAnsi="Verdana"/>
          <w:color w:val="auto"/>
          <w:sz w:val="18"/>
          <w:szCs w:val="18"/>
        </w:rPr>
      </w:pPr>
      <w:r w:rsidRPr="008E6630">
        <w:rPr>
          <w:rFonts w:ascii="Verdana" w:hAnsi="Verdana"/>
          <w:color w:val="auto"/>
          <w:sz w:val="18"/>
          <w:szCs w:val="18"/>
        </w:rPr>
        <w:t xml:space="preserve">Do czasu przedłożenia wskazanych dokumentów Zamawiający uprawniony jest do wstrzymania zapłaty wynagrodzenia na rzecz Wykonawcy bez prawa do żądania przez Wykonawcę należności ubocznych lub do bezpośredniej zapłaty wynagrodzenia należnego podwykonawcy lub dalszemu podwykonawcy w przypadku uchylenia się od obowiązku zapłaty odpowiednio przez Wykonawcę, podwykonawcę lub dalszego podwykonawcę.  </w:t>
      </w:r>
    </w:p>
    <w:p w14:paraId="13810242" w14:textId="77777777" w:rsidR="00576835" w:rsidRPr="008E6630" w:rsidRDefault="0006622F" w:rsidP="006E4A22">
      <w:pPr>
        <w:numPr>
          <w:ilvl w:val="0"/>
          <w:numId w:val="2"/>
        </w:numPr>
        <w:spacing w:after="120"/>
        <w:ind w:right="53" w:hanging="410"/>
        <w:rPr>
          <w:rFonts w:ascii="Verdana" w:hAnsi="Verdana"/>
          <w:color w:val="auto"/>
          <w:sz w:val="18"/>
          <w:szCs w:val="18"/>
        </w:rPr>
      </w:pPr>
      <w:r w:rsidRPr="008E6630">
        <w:rPr>
          <w:rFonts w:ascii="Verdana" w:hAnsi="Verdana"/>
          <w:color w:val="auto"/>
          <w:sz w:val="18"/>
          <w:szCs w:val="18"/>
        </w:rPr>
        <w:t xml:space="preserve"> </w:t>
      </w:r>
      <w:r w:rsidR="002A0D1A" w:rsidRPr="008E6630">
        <w:rPr>
          <w:rFonts w:ascii="Verdana" w:hAnsi="Verdana"/>
          <w:color w:val="auto"/>
          <w:sz w:val="18"/>
          <w:szCs w:val="18"/>
        </w:rPr>
        <w:t xml:space="preserve">W sytuacji skierowania żądania zapłaty wynagrodzenia przez podwykonawcę lub dalszego podwykonawcę do Zamawiającego wobec braku tej zapłaty wynagrodzenia przez Wykonawcę, jest on zobowiązany złożyć pisemne wyjaśnienia o przyczynach odmowy zapłaty wynagrodzenia za roboty wykonane przez podwykonawcę lub dalszego podwykonawcę. </w:t>
      </w:r>
    </w:p>
    <w:p w14:paraId="57406515" w14:textId="77777777" w:rsidR="00576835" w:rsidRPr="008E6630" w:rsidRDefault="002A0D1A" w:rsidP="006E4A22">
      <w:pPr>
        <w:numPr>
          <w:ilvl w:val="0"/>
          <w:numId w:val="2"/>
        </w:numPr>
        <w:spacing w:after="120"/>
        <w:ind w:right="53" w:hanging="410"/>
        <w:rPr>
          <w:rFonts w:ascii="Verdana" w:hAnsi="Verdana"/>
          <w:color w:val="auto"/>
          <w:sz w:val="18"/>
          <w:szCs w:val="18"/>
        </w:rPr>
      </w:pPr>
      <w:r w:rsidRPr="008E6630">
        <w:rPr>
          <w:rFonts w:ascii="Verdana" w:hAnsi="Verdana"/>
          <w:color w:val="auto"/>
          <w:sz w:val="18"/>
          <w:szCs w:val="18"/>
        </w:rPr>
        <w:t xml:space="preserve">W przypadku zgłoszenia przez Wykonawcę zastrzeżeń co do zasadności zapłaty wynagrodzenia na rzecz podwykonawcy lub dalszego podwykonawcy Zamawiający uprawniony jest do: </w:t>
      </w:r>
    </w:p>
    <w:p w14:paraId="5C72BEED" w14:textId="77777777" w:rsidR="00576835" w:rsidRPr="008E6630" w:rsidRDefault="002A0D1A" w:rsidP="006E4A22">
      <w:pPr>
        <w:numPr>
          <w:ilvl w:val="1"/>
          <w:numId w:val="2"/>
        </w:numPr>
        <w:spacing w:after="120" w:line="259" w:lineRule="auto"/>
        <w:ind w:right="53" w:hanging="282"/>
        <w:rPr>
          <w:rFonts w:ascii="Verdana" w:hAnsi="Verdana"/>
          <w:color w:val="auto"/>
          <w:sz w:val="18"/>
          <w:szCs w:val="18"/>
        </w:rPr>
      </w:pPr>
      <w:r w:rsidRPr="008E6630">
        <w:rPr>
          <w:rFonts w:ascii="Verdana" w:hAnsi="Verdana"/>
          <w:color w:val="auto"/>
          <w:sz w:val="18"/>
          <w:szCs w:val="18"/>
        </w:rPr>
        <w:t xml:space="preserve">niedokonywania zapłaty bezpośrednio na rzecz podwykonawcy lub dalszego podwykonawcy; </w:t>
      </w:r>
    </w:p>
    <w:p w14:paraId="3913844E" w14:textId="77777777" w:rsidR="00576835" w:rsidRPr="008E6630" w:rsidRDefault="002A0D1A" w:rsidP="006E4A22">
      <w:pPr>
        <w:numPr>
          <w:ilvl w:val="1"/>
          <w:numId w:val="2"/>
        </w:numPr>
        <w:spacing w:after="120" w:line="259" w:lineRule="auto"/>
        <w:ind w:right="53" w:hanging="282"/>
        <w:rPr>
          <w:rFonts w:ascii="Verdana" w:hAnsi="Verdana"/>
          <w:color w:val="auto"/>
          <w:sz w:val="18"/>
          <w:szCs w:val="18"/>
        </w:rPr>
      </w:pPr>
      <w:r w:rsidRPr="008E6630">
        <w:rPr>
          <w:rFonts w:ascii="Verdana" w:hAnsi="Verdana"/>
          <w:color w:val="auto"/>
          <w:sz w:val="18"/>
          <w:szCs w:val="18"/>
        </w:rPr>
        <w:t xml:space="preserve">złożenia świadczenia do depozytu sądowego w przypadku istnienia zasadniczej wątpliwości </w:t>
      </w:r>
    </w:p>
    <w:p w14:paraId="3CC787FE" w14:textId="77777777" w:rsidR="00576835" w:rsidRPr="008E6630" w:rsidRDefault="002A0D1A" w:rsidP="00076613">
      <w:pPr>
        <w:spacing w:after="120"/>
        <w:ind w:left="708" w:right="53" w:firstLine="0"/>
        <w:rPr>
          <w:rFonts w:ascii="Verdana" w:hAnsi="Verdana"/>
          <w:color w:val="auto"/>
          <w:sz w:val="18"/>
          <w:szCs w:val="18"/>
        </w:rPr>
      </w:pPr>
      <w:r w:rsidRPr="008E6630">
        <w:rPr>
          <w:rFonts w:ascii="Verdana" w:hAnsi="Verdana"/>
          <w:color w:val="auto"/>
          <w:sz w:val="18"/>
          <w:szCs w:val="18"/>
        </w:rPr>
        <w:t xml:space="preserve">Zamawiającego co do wysokości należnej zapłaty lub podmiotu, któremu płatność się należy; </w:t>
      </w:r>
    </w:p>
    <w:p w14:paraId="4DB8E514" w14:textId="77777777" w:rsidR="00576835" w:rsidRPr="008E6630" w:rsidRDefault="002A0D1A" w:rsidP="006E4A22">
      <w:pPr>
        <w:numPr>
          <w:ilvl w:val="1"/>
          <w:numId w:val="2"/>
        </w:numPr>
        <w:spacing w:after="120"/>
        <w:ind w:right="53" w:hanging="282"/>
        <w:rPr>
          <w:rFonts w:ascii="Verdana" w:hAnsi="Verdana"/>
          <w:color w:val="auto"/>
          <w:sz w:val="18"/>
          <w:szCs w:val="18"/>
        </w:rPr>
      </w:pPr>
      <w:r w:rsidRPr="008E6630">
        <w:rPr>
          <w:rFonts w:ascii="Verdana" w:hAnsi="Verdana"/>
          <w:color w:val="auto"/>
          <w:sz w:val="18"/>
          <w:szCs w:val="18"/>
        </w:rPr>
        <w:t xml:space="preserve">dokonania bezpośredniej zapłaty na rzecz podwykonawcy lub dalszego podwykonawcy jeśli podwykonawca lub dalszy podwykonawca wykaże zasadność takiej zapłaty. </w:t>
      </w:r>
    </w:p>
    <w:p w14:paraId="493906E2" w14:textId="77777777" w:rsidR="00576835" w:rsidRPr="008E6630" w:rsidRDefault="002A0D1A" w:rsidP="006E4A22">
      <w:pPr>
        <w:numPr>
          <w:ilvl w:val="0"/>
          <w:numId w:val="2"/>
        </w:numPr>
        <w:spacing w:after="120"/>
        <w:ind w:right="53" w:hanging="410"/>
        <w:rPr>
          <w:rFonts w:ascii="Verdana" w:hAnsi="Verdana"/>
          <w:color w:val="auto"/>
          <w:sz w:val="18"/>
          <w:szCs w:val="18"/>
        </w:rPr>
      </w:pPr>
      <w:r w:rsidRPr="008E6630">
        <w:rPr>
          <w:rFonts w:ascii="Verdana" w:hAnsi="Verdana"/>
          <w:color w:val="auto"/>
          <w:sz w:val="18"/>
          <w:szCs w:val="18"/>
        </w:rPr>
        <w:t xml:space="preserve">W przypadku dokonania bezpośredniej zapłaty na rzecz podwykonawcy lub dalszego podwykonawcy Zamawiający potrąca kwotę wypłaconego wynagrodzenia z wynagrodzenia Wykonawcy. </w:t>
      </w:r>
    </w:p>
    <w:p w14:paraId="5E9F0D68" w14:textId="5F5E62CD" w:rsidR="00576835" w:rsidRDefault="002A0D1A" w:rsidP="00076613">
      <w:pPr>
        <w:spacing w:after="120" w:line="259" w:lineRule="auto"/>
        <w:ind w:left="521" w:right="427" w:hanging="10"/>
        <w:jc w:val="center"/>
        <w:rPr>
          <w:rFonts w:ascii="Verdana" w:hAnsi="Verdana"/>
          <w:b/>
          <w:color w:val="auto"/>
          <w:sz w:val="18"/>
          <w:szCs w:val="18"/>
        </w:rPr>
      </w:pPr>
      <w:r w:rsidRPr="008E6630">
        <w:rPr>
          <w:rFonts w:ascii="Verdana" w:hAnsi="Verdana"/>
          <w:b/>
          <w:color w:val="auto"/>
          <w:sz w:val="18"/>
          <w:szCs w:val="18"/>
        </w:rPr>
        <w:t xml:space="preserve">§ 3 </w:t>
      </w:r>
    </w:p>
    <w:p w14:paraId="722AD1DC" w14:textId="77777777" w:rsidR="00662622" w:rsidRPr="008E6630" w:rsidRDefault="00662622" w:rsidP="00A77C31">
      <w:pPr>
        <w:spacing w:after="0" w:line="259" w:lineRule="auto"/>
        <w:ind w:left="521" w:right="430" w:hanging="10"/>
        <w:jc w:val="center"/>
        <w:rPr>
          <w:rFonts w:ascii="Verdana" w:hAnsi="Verdana"/>
          <w:color w:val="auto"/>
          <w:sz w:val="18"/>
          <w:szCs w:val="18"/>
        </w:rPr>
      </w:pPr>
      <w:r w:rsidRPr="008E6630">
        <w:rPr>
          <w:rFonts w:ascii="Verdana" w:hAnsi="Verdana"/>
          <w:b/>
          <w:color w:val="auto"/>
          <w:sz w:val="18"/>
          <w:szCs w:val="18"/>
        </w:rPr>
        <w:t xml:space="preserve">Termin realizacji </w:t>
      </w:r>
    </w:p>
    <w:p w14:paraId="1792EC33" w14:textId="77777777" w:rsidR="00662622" w:rsidRPr="008E6630" w:rsidRDefault="00662622" w:rsidP="00A77C31">
      <w:pPr>
        <w:spacing w:after="0" w:line="259" w:lineRule="auto"/>
        <w:ind w:left="521" w:right="427" w:hanging="10"/>
        <w:jc w:val="center"/>
        <w:rPr>
          <w:rFonts w:ascii="Verdana" w:hAnsi="Verdana"/>
          <w:color w:val="auto"/>
          <w:sz w:val="18"/>
          <w:szCs w:val="18"/>
        </w:rPr>
      </w:pPr>
    </w:p>
    <w:p w14:paraId="16D23EF4" w14:textId="1508A31D" w:rsidR="00D33960" w:rsidRPr="008E6630" w:rsidRDefault="002A0D1A" w:rsidP="00A77C31">
      <w:pPr>
        <w:numPr>
          <w:ilvl w:val="0"/>
          <w:numId w:val="3"/>
        </w:numPr>
        <w:spacing w:after="0"/>
        <w:ind w:right="53"/>
        <w:rPr>
          <w:rFonts w:ascii="Verdana" w:hAnsi="Verdana"/>
          <w:color w:val="auto"/>
          <w:sz w:val="18"/>
          <w:szCs w:val="18"/>
        </w:rPr>
      </w:pPr>
      <w:r w:rsidRPr="008E6630">
        <w:rPr>
          <w:rFonts w:ascii="Verdana" w:hAnsi="Verdana"/>
          <w:color w:val="auto"/>
          <w:sz w:val="18"/>
          <w:szCs w:val="18"/>
        </w:rPr>
        <w:t>Termin realizacji zamówienia</w:t>
      </w:r>
      <w:r w:rsidRPr="00A77C31">
        <w:rPr>
          <w:rFonts w:ascii="Verdana" w:hAnsi="Verdana"/>
          <w:color w:val="auto"/>
          <w:sz w:val="18"/>
          <w:szCs w:val="18"/>
        </w:rPr>
        <w:t xml:space="preserve">: </w:t>
      </w:r>
      <w:r w:rsidR="002F5AD3" w:rsidRPr="00A77C31">
        <w:rPr>
          <w:rFonts w:ascii="Verdana" w:hAnsi="Verdana"/>
          <w:b/>
          <w:color w:val="auto"/>
          <w:sz w:val="18"/>
          <w:szCs w:val="18"/>
        </w:rPr>
        <w:t xml:space="preserve">do </w:t>
      </w:r>
      <w:r w:rsidR="009B7A75" w:rsidRPr="00A77C31">
        <w:rPr>
          <w:rFonts w:ascii="Verdana" w:hAnsi="Verdana"/>
          <w:b/>
          <w:color w:val="auto"/>
          <w:sz w:val="18"/>
          <w:szCs w:val="18"/>
        </w:rPr>
        <w:t>dnia 30.11.2025 r.</w:t>
      </w:r>
    </w:p>
    <w:p w14:paraId="1AC5C6E6" w14:textId="77777777" w:rsidR="00576835" w:rsidRPr="008E6630" w:rsidRDefault="002A0D1A" w:rsidP="00076613">
      <w:pPr>
        <w:numPr>
          <w:ilvl w:val="0"/>
          <w:numId w:val="3"/>
        </w:numPr>
        <w:spacing w:after="120"/>
        <w:ind w:right="53"/>
        <w:rPr>
          <w:rFonts w:ascii="Verdana" w:hAnsi="Verdana"/>
          <w:color w:val="auto"/>
          <w:sz w:val="18"/>
          <w:szCs w:val="18"/>
        </w:rPr>
      </w:pPr>
      <w:r w:rsidRPr="008E6630">
        <w:rPr>
          <w:rFonts w:ascii="Verdana" w:hAnsi="Verdana"/>
          <w:color w:val="auto"/>
          <w:sz w:val="18"/>
          <w:szCs w:val="18"/>
        </w:rPr>
        <w:t xml:space="preserve">Strony zgodnie ustalają, że termin wykonania przedmiotu Umowy obejmuje również okres przeznaczony na dokonanie niezbędnych prób i badań kontrolnych oraz usunięcia stwierdzonych przy odbiorze wad istotnych oraz opracowania i uzgodnienia dokumentów niezbędnych </w:t>
      </w:r>
      <w:r w:rsidR="00076613" w:rsidRPr="008E6630">
        <w:rPr>
          <w:rFonts w:ascii="Verdana" w:hAnsi="Verdana"/>
          <w:color w:val="auto"/>
          <w:sz w:val="18"/>
          <w:szCs w:val="18"/>
        </w:rPr>
        <w:t xml:space="preserve">                    </w:t>
      </w:r>
      <w:r w:rsidRPr="008E6630">
        <w:rPr>
          <w:rFonts w:ascii="Verdana" w:hAnsi="Verdana"/>
          <w:color w:val="auto"/>
          <w:sz w:val="18"/>
          <w:szCs w:val="18"/>
        </w:rPr>
        <w:t xml:space="preserve">do końcowego odbioru przedmiotu Umowy, wraz z ostatecznym zgłoszeniem zakończenia robot. </w:t>
      </w:r>
    </w:p>
    <w:p w14:paraId="3DE69B21" w14:textId="77777777" w:rsidR="00576835" w:rsidRPr="008E6630" w:rsidRDefault="002A0D1A" w:rsidP="00076613">
      <w:pPr>
        <w:numPr>
          <w:ilvl w:val="0"/>
          <w:numId w:val="3"/>
        </w:numPr>
        <w:spacing w:after="120"/>
        <w:ind w:right="53"/>
        <w:rPr>
          <w:rFonts w:ascii="Verdana" w:hAnsi="Verdana"/>
          <w:color w:val="auto"/>
          <w:sz w:val="18"/>
          <w:szCs w:val="18"/>
        </w:rPr>
      </w:pPr>
      <w:r w:rsidRPr="008E6630">
        <w:rPr>
          <w:rFonts w:ascii="Verdana" w:hAnsi="Verdana"/>
          <w:color w:val="auto"/>
          <w:sz w:val="18"/>
          <w:szCs w:val="18"/>
        </w:rPr>
        <w:t xml:space="preserve">Przedmiot Umowy uważa się za wykonany w terminie wskazanym w ust.1 niniejszego paragrafu  po podpisaniu protokołu odbioru końcowego przedmiotu Umowy. </w:t>
      </w:r>
    </w:p>
    <w:p w14:paraId="52DA2577" w14:textId="500B16B9" w:rsidR="00576835" w:rsidRPr="008E6630" w:rsidRDefault="002A0D1A" w:rsidP="00076613">
      <w:pPr>
        <w:numPr>
          <w:ilvl w:val="0"/>
          <w:numId w:val="3"/>
        </w:numPr>
        <w:spacing w:after="120"/>
        <w:ind w:right="53"/>
        <w:rPr>
          <w:rFonts w:ascii="Verdana" w:hAnsi="Verdana"/>
          <w:color w:val="auto"/>
          <w:sz w:val="18"/>
          <w:szCs w:val="18"/>
        </w:rPr>
      </w:pPr>
      <w:r w:rsidRPr="008E6630">
        <w:rPr>
          <w:rFonts w:ascii="Verdana" w:hAnsi="Verdana"/>
          <w:color w:val="auto"/>
          <w:sz w:val="18"/>
          <w:szCs w:val="18"/>
        </w:rPr>
        <w:t xml:space="preserve">Za wady istotne w rozumieniu ust. 2 uznaje się wady, które uniemożliwiają czynienie właściwego użytku z przedmiotu zamówienia, lub wyłączają prawidłowe korzystanie zgodne z celem umowy albo odbierają mu cechy właściwe lub wyraźnie zastrzeżone w </w:t>
      </w:r>
      <w:r w:rsidR="00FA42EA">
        <w:rPr>
          <w:rFonts w:ascii="Verdana" w:hAnsi="Verdana"/>
          <w:color w:val="auto"/>
          <w:sz w:val="18"/>
          <w:szCs w:val="18"/>
        </w:rPr>
        <w:t>U</w:t>
      </w:r>
      <w:r w:rsidRPr="008E6630">
        <w:rPr>
          <w:rFonts w:ascii="Verdana" w:hAnsi="Verdana"/>
          <w:color w:val="auto"/>
          <w:sz w:val="18"/>
          <w:szCs w:val="18"/>
        </w:rPr>
        <w:t xml:space="preserve">mowie, istotnie zmniejszając jego wartość.  </w:t>
      </w:r>
    </w:p>
    <w:p w14:paraId="15DC3653" w14:textId="77777777" w:rsidR="00576835" w:rsidRPr="008E6630" w:rsidRDefault="002A0D1A" w:rsidP="00076613">
      <w:pPr>
        <w:numPr>
          <w:ilvl w:val="0"/>
          <w:numId w:val="3"/>
        </w:numPr>
        <w:spacing w:after="120"/>
        <w:ind w:right="53"/>
        <w:rPr>
          <w:rFonts w:ascii="Verdana" w:hAnsi="Verdana"/>
          <w:color w:val="auto"/>
          <w:sz w:val="18"/>
          <w:szCs w:val="18"/>
        </w:rPr>
      </w:pPr>
      <w:r w:rsidRPr="008E6630">
        <w:rPr>
          <w:rFonts w:ascii="Verdana" w:hAnsi="Verdana"/>
          <w:color w:val="auto"/>
          <w:sz w:val="18"/>
          <w:szCs w:val="18"/>
        </w:rPr>
        <w:t xml:space="preserve">Jako wadę istotną Zamawiający uzna również </w:t>
      </w:r>
      <w:r w:rsidR="00D52023" w:rsidRPr="008E6630">
        <w:rPr>
          <w:rFonts w:ascii="Verdana" w:hAnsi="Verdana"/>
          <w:color w:val="auto"/>
          <w:sz w:val="18"/>
          <w:szCs w:val="18"/>
        </w:rPr>
        <w:t xml:space="preserve">brak dokonania odbioru robót w zakresie odtworzenia nawierzchni drogowej przez właściwego zarządcę drogi lub właścicieli/zarządców nieruchomości, na których inwestycja jest prowadzona, zgodnie z warunkami wskazanymi </w:t>
      </w:r>
      <w:r w:rsidR="00076613" w:rsidRPr="008E6630">
        <w:rPr>
          <w:rFonts w:ascii="Verdana" w:hAnsi="Verdana"/>
          <w:color w:val="auto"/>
          <w:sz w:val="18"/>
          <w:szCs w:val="18"/>
        </w:rPr>
        <w:t xml:space="preserve">             </w:t>
      </w:r>
      <w:r w:rsidR="00D52023" w:rsidRPr="008E6630">
        <w:rPr>
          <w:rFonts w:ascii="Verdana" w:hAnsi="Verdana"/>
          <w:color w:val="auto"/>
          <w:sz w:val="18"/>
          <w:szCs w:val="18"/>
        </w:rPr>
        <w:t xml:space="preserve"> w odpowiedniej decyzji/warunkach/porozumieniu – jeżeli takowe odbiory zostały pomiędzy inwestorem a takim podmiotem zastrzeżone. </w:t>
      </w:r>
    </w:p>
    <w:p w14:paraId="3C1CDDCD" w14:textId="77777777" w:rsidR="00576835" w:rsidRPr="008E6630" w:rsidRDefault="002A0D1A" w:rsidP="00076613">
      <w:pPr>
        <w:spacing w:after="120" w:line="259" w:lineRule="auto"/>
        <w:ind w:left="425" w:right="0" w:firstLine="0"/>
        <w:jc w:val="left"/>
        <w:rPr>
          <w:rFonts w:ascii="Verdana" w:hAnsi="Verdana"/>
          <w:color w:val="auto"/>
          <w:sz w:val="18"/>
          <w:szCs w:val="18"/>
          <w:highlight w:val="yellow"/>
        </w:rPr>
      </w:pPr>
      <w:r w:rsidRPr="008E6630">
        <w:rPr>
          <w:rFonts w:ascii="Verdana" w:hAnsi="Verdana"/>
          <w:b/>
          <w:color w:val="auto"/>
          <w:sz w:val="18"/>
          <w:szCs w:val="18"/>
          <w:highlight w:val="yellow"/>
        </w:rPr>
        <w:t xml:space="preserve"> </w:t>
      </w:r>
    </w:p>
    <w:p w14:paraId="56E6F82C" w14:textId="77777777" w:rsidR="00576835" w:rsidRDefault="002A0D1A" w:rsidP="00076613">
      <w:pPr>
        <w:spacing w:after="120" w:line="259" w:lineRule="auto"/>
        <w:ind w:left="521" w:right="427" w:hanging="10"/>
        <w:jc w:val="center"/>
        <w:rPr>
          <w:rFonts w:ascii="Verdana" w:hAnsi="Verdana"/>
          <w:b/>
          <w:color w:val="auto"/>
          <w:sz w:val="18"/>
          <w:szCs w:val="18"/>
        </w:rPr>
      </w:pPr>
      <w:r w:rsidRPr="008E6630">
        <w:rPr>
          <w:rFonts w:ascii="Verdana" w:hAnsi="Verdana"/>
          <w:b/>
          <w:color w:val="auto"/>
          <w:sz w:val="18"/>
          <w:szCs w:val="18"/>
        </w:rPr>
        <w:t xml:space="preserve">§ 4 </w:t>
      </w:r>
    </w:p>
    <w:p w14:paraId="279002D3" w14:textId="77777777" w:rsidR="00461FAD" w:rsidRPr="008E6630" w:rsidRDefault="00461FAD" w:rsidP="005A2667">
      <w:pPr>
        <w:spacing w:after="0" w:line="259" w:lineRule="auto"/>
        <w:ind w:left="521" w:right="429" w:hanging="10"/>
        <w:jc w:val="center"/>
        <w:rPr>
          <w:rFonts w:ascii="Verdana" w:hAnsi="Verdana"/>
          <w:color w:val="auto"/>
          <w:sz w:val="18"/>
          <w:szCs w:val="18"/>
        </w:rPr>
      </w:pPr>
      <w:r w:rsidRPr="008E6630">
        <w:rPr>
          <w:rFonts w:ascii="Verdana" w:hAnsi="Verdana"/>
          <w:b/>
          <w:color w:val="auto"/>
          <w:sz w:val="18"/>
          <w:szCs w:val="18"/>
        </w:rPr>
        <w:t xml:space="preserve">Obowiązki Wykonawcy </w:t>
      </w:r>
    </w:p>
    <w:p w14:paraId="49720299" w14:textId="77777777" w:rsidR="00461FAD" w:rsidRPr="008E6630" w:rsidRDefault="00461FAD" w:rsidP="005A2667">
      <w:pPr>
        <w:spacing w:after="0" w:line="259" w:lineRule="auto"/>
        <w:ind w:left="521" w:right="427" w:hanging="10"/>
        <w:jc w:val="center"/>
        <w:rPr>
          <w:rFonts w:ascii="Verdana" w:hAnsi="Verdana"/>
          <w:color w:val="auto"/>
          <w:sz w:val="18"/>
          <w:szCs w:val="18"/>
        </w:rPr>
      </w:pPr>
    </w:p>
    <w:p w14:paraId="75CB97FB" w14:textId="77777777" w:rsidR="00576835" w:rsidRPr="008E6630" w:rsidRDefault="002A0D1A" w:rsidP="005A2667">
      <w:pPr>
        <w:numPr>
          <w:ilvl w:val="0"/>
          <w:numId w:val="4"/>
        </w:numPr>
        <w:spacing w:after="0"/>
        <w:ind w:right="53" w:hanging="283"/>
        <w:rPr>
          <w:rFonts w:ascii="Verdana" w:hAnsi="Verdana"/>
          <w:color w:val="auto"/>
          <w:sz w:val="18"/>
          <w:szCs w:val="18"/>
        </w:rPr>
      </w:pPr>
      <w:r w:rsidRPr="008E6630">
        <w:rPr>
          <w:rFonts w:ascii="Verdana" w:hAnsi="Verdana"/>
          <w:color w:val="auto"/>
          <w:sz w:val="18"/>
          <w:szCs w:val="18"/>
        </w:rPr>
        <w:t xml:space="preserve">Wykonawca zobowiązuje się wykonać przedmiot Umowy określony w § 1 zgodnie z:  </w:t>
      </w:r>
    </w:p>
    <w:p w14:paraId="54F1E472" w14:textId="22C9B67C" w:rsidR="00D429F4" w:rsidRDefault="00D429F4" w:rsidP="00076613">
      <w:pPr>
        <w:numPr>
          <w:ilvl w:val="1"/>
          <w:numId w:val="4"/>
        </w:numPr>
        <w:spacing w:after="120"/>
        <w:ind w:right="53" w:hanging="437"/>
        <w:rPr>
          <w:rFonts w:ascii="Verdana" w:hAnsi="Verdana"/>
          <w:color w:val="auto"/>
          <w:sz w:val="18"/>
          <w:szCs w:val="18"/>
        </w:rPr>
      </w:pPr>
      <w:r>
        <w:rPr>
          <w:rFonts w:ascii="Verdana" w:hAnsi="Verdana"/>
          <w:color w:val="auto"/>
          <w:sz w:val="18"/>
          <w:szCs w:val="18"/>
        </w:rPr>
        <w:t>Umową,</w:t>
      </w:r>
    </w:p>
    <w:p w14:paraId="1E927CE2" w14:textId="7637C79E" w:rsidR="00576835" w:rsidRPr="008E6630" w:rsidRDefault="002A0D1A" w:rsidP="00076613">
      <w:pPr>
        <w:numPr>
          <w:ilvl w:val="1"/>
          <w:numId w:val="4"/>
        </w:numPr>
        <w:spacing w:after="120"/>
        <w:ind w:right="53" w:hanging="437"/>
        <w:rPr>
          <w:rFonts w:ascii="Verdana" w:hAnsi="Verdana"/>
          <w:color w:val="auto"/>
          <w:sz w:val="18"/>
          <w:szCs w:val="18"/>
        </w:rPr>
      </w:pPr>
      <w:r w:rsidRPr="008E6630">
        <w:rPr>
          <w:rFonts w:ascii="Verdana" w:hAnsi="Verdana"/>
          <w:color w:val="auto"/>
          <w:sz w:val="18"/>
          <w:szCs w:val="18"/>
        </w:rPr>
        <w:t>Dokumentacją Projektową</w:t>
      </w:r>
      <w:r w:rsidR="002D7CA4" w:rsidRPr="008E6630">
        <w:rPr>
          <w:rFonts w:ascii="Verdana" w:hAnsi="Verdana"/>
          <w:color w:val="auto"/>
          <w:sz w:val="18"/>
          <w:szCs w:val="18"/>
        </w:rPr>
        <w:t xml:space="preserve">, </w:t>
      </w:r>
    </w:p>
    <w:p w14:paraId="74CDB7F3" w14:textId="77777777" w:rsidR="00576835" w:rsidRPr="008E6630" w:rsidRDefault="002A0D1A" w:rsidP="00140690">
      <w:pPr>
        <w:numPr>
          <w:ilvl w:val="1"/>
          <w:numId w:val="4"/>
        </w:numPr>
        <w:spacing w:after="0" w:line="240" w:lineRule="auto"/>
        <w:ind w:right="51" w:hanging="437"/>
        <w:rPr>
          <w:rFonts w:ascii="Verdana" w:hAnsi="Verdana"/>
          <w:color w:val="auto"/>
          <w:sz w:val="18"/>
          <w:szCs w:val="18"/>
        </w:rPr>
      </w:pPr>
      <w:r w:rsidRPr="008E6630">
        <w:rPr>
          <w:rFonts w:ascii="Verdana" w:hAnsi="Verdana"/>
          <w:color w:val="auto"/>
          <w:sz w:val="18"/>
          <w:szCs w:val="18"/>
        </w:rPr>
        <w:t xml:space="preserve">warunkami wynikającymi z przepisów, w tym ustawy z dnia 7.07.1994 r. Prawo budowlane </w:t>
      </w:r>
    </w:p>
    <w:p w14:paraId="1316DAEB" w14:textId="265351E4" w:rsidR="00576835" w:rsidRPr="008E6630" w:rsidRDefault="00DE096D" w:rsidP="00140690">
      <w:pPr>
        <w:spacing w:after="0" w:line="240" w:lineRule="auto"/>
        <w:ind w:left="708" w:right="51" w:firstLine="0"/>
        <w:rPr>
          <w:rFonts w:ascii="Verdana" w:hAnsi="Verdana"/>
          <w:color w:val="auto"/>
          <w:sz w:val="18"/>
          <w:szCs w:val="18"/>
        </w:rPr>
      </w:pPr>
      <w:r w:rsidRPr="008E6630">
        <w:rPr>
          <w:rFonts w:ascii="Verdana" w:hAnsi="Verdana"/>
          <w:color w:val="auto"/>
          <w:sz w:val="18"/>
          <w:szCs w:val="18"/>
        </w:rPr>
        <w:t xml:space="preserve">  </w:t>
      </w:r>
      <w:r w:rsidR="002A0D1A" w:rsidRPr="008E6630">
        <w:rPr>
          <w:rFonts w:ascii="Verdana" w:hAnsi="Verdana"/>
          <w:color w:val="auto"/>
          <w:sz w:val="18"/>
          <w:szCs w:val="18"/>
        </w:rPr>
        <w:t>(Dz.U. z 202</w:t>
      </w:r>
      <w:r w:rsidR="00F861C4">
        <w:rPr>
          <w:rFonts w:ascii="Verdana" w:hAnsi="Verdana"/>
          <w:color w:val="auto"/>
          <w:sz w:val="18"/>
          <w:szCs w:val="18"/>
        </w:rPr>
        <w:t>4</w:t>
      </w:r>
      <w:r w:rsidR="002A0D1A" w:rsidRPr="008E6630">
        <w:rPr>
          <w:rFonts w:ascii="Verdana" w:hAnsi="Verdana"/>
          <w:color w:val="auto"/>
          <w:sz w:val="18"/>
          <w:szCs w:val="18"/>
        </w:rPr>
        <w:t xml:space="preserve"> r., poz.</w:t>
      </w:r>
      <w:r w:rsidRPr="008E6630">
        <w:rPr>
          <w:rFonts w:ascii="Verdana" w:hAnsi="Verdana"/>
          <w:color w:val="auto"/>
          <w:sz w:val="18"/>
          <w:szCs w:val="18"/>
        </w:rPr>
        <w:t xml:space="preserve"> </w:t>
      </w:r>
      <w:r w:rsidR="00F861C4">
        <w:rPr>
          <w:rFonts w:ascii="Verdana" w:hAnsi="Verdana"/>
          <w:color w:val="auto"/>
          <w:sz w:val="18"/>
          <w:szCs w:val="18"/>
        </w:rPr>
        <w:t>725</w:t>
      </w:r>
      <w:r w:rsidR="00F861C4" w:rsidRPr="008E6630">
        <w:rPr>
          <w:rFonts w:ascii="Verdana" w:hAnsi="Verdana"/>
          <w:color w:val="auto"/>
          <w:sz w:val="18"/>
          <w:szCs w:val="18"/>
        </w:rPr>
        <w:t xml:space="preserve"> </w:t>
      </w:r>
      <w:r w:rsidR="002A0D1A" w:rsidRPr="008E6630">
        <w:rPr>
          <w:rFonts w:ascii="Verdana" w:hAnsi="Verdana"/>
          <w:color w:val="auto"/>
          <w:sz w:val="18"/>
          <w:szCs w:val="18"/>
        </w:rPr>
        <w:t xml:space="preserve">z </w:t>
      </w:r>
      <w:proofErr w:type="spellStart"/>
      <w:r w:rsidR="002A0D1A" w:rsidRPr="008E6630">
        <w:rPr>
          <w:rFonts w:ascii="Verdana" w:hAnsi="Verdana"/>
          <w:color w:val="auto"/>
          <w:sz w:val="18"/>
          <w:szCs w:val="18"/>
        </w:rPr>
        <w:t>póź</w:t>
      </w:r>
      <w:proofErr w:type="spellEnd"/>
      <w:r w:rsidR="002A0D1A" w:rsidRPr="008E6630">
        <w:rPr>
          <w:rFonts w:ascii="Verdana" w:hAnsi="Verdana"/>
          <w:color w:val="auto"/>
          <w:sz w:val="18"/>
          <w:szCs w:val="18"/>
        </w:rPr>
        <w:t xml:space="preserve">. zm.), </w:t>
      </w:r>
    </w:p>
    <w:p w14:paraId="6ED923BD" w14:textId="77777777" w:rsidR="00140690" w:rsidRPr="008E6630" w:rsidRDefault="00140690" w:rsidP="00140690">
      <w:pPr>
        <w:spacing w:after="0" w:line="240" w:lineRule="auto"/>
        <w:ind w:left="708" w:right="51" w:firstLine="0"/>
        <w:rPr>
          <w:rFonts w:ascii="Verdana" w:hAnsi="Verdana"/>
          <w:color w:val="auto"/>
          <w:sz w:val="18"/>
          <w:szCs w:val="18"/>
        </w:rPr>
      </w:pPr>
    </w:p>
    <w:p w14:paraId="1B3CF69C" w14:textId="77777777" w:rsidR="00576835" w:rsidRPr="008E6630" w:rsidRDefault="002A0D1A" w:rsidP="00076613">
      <w:pPr>
        <w:numPr>
          <w:ilvl w:val="1"/>
          <w:numId w:val="4"/>
        </w:numPr>
        <w:spacing w:after="120"/>
        <w:ind w:right="53" w:hanging="437"/>
        <w:rPr>
          <w:rFonts w:ascii="Verdana" w:hAnsi="Verdana"/>
          <w:color w:val="auto"/>
          <w:sz w:val="18"/>
          <w:szCs w:val="18"/>
        </w:rPr>
      </w:pPr>
      <w:r w:rsidRPr="008E6630">
        <w:rPr>
          <w:rFonts w:ascii="Verdana" w:hAnsi="Verdana"/>
          <w:color w:val="auto"/>
          <w:sz w:val="18"/>
          <w:szCs w:val="18"/>
        </w:rPr>
        <w:t>wymaganiami wynikającymi z Polskich Norm i aprobat technicznych, zasadami wiedzy technicznej, sztuki budowlanej oraz wytycznymi i zaleceniami Zamawiającego, przez osoby posiadające odpowiednie kwalifikacje ora</w:t>
      </w:r>
      <w:r w:rsidR="00140690" w:rsidRPr="008E6630">
        <w:rPr>
          <w:rFonts w:ascii="Verdana" w:hAnsi="Verdana"/>
          <w:color w:val="auto"/>
          <w:sz w:val="18"/>
          <w:szCs w:val="18"/>
        </w:rPr>
        <w:t>z wyposażone we właściwy sprzęt,</w:t>
      </w:r>
      <w:r w:rsidRPr="008E6630">
        <w:rPr>
          <w:rFonts w:ascii="Verdana" w:hAnsi="Verdana"/>
          <w:color w:val="auto"/>
          <w:sz w:val="18"/>
          <w:szCs w:val="18"/>
        </w:rPr>
        <w:t xml:space="preserve"> </w:t>
      </w:r>
    </w:p>
    <w:p w14:paraId="0CCD7659" w14:textId="1336FF0A" w:rsidR="00577E31" w:rsidRPr="0028583F" w:rsidRDefault="002A0D1A" w:rsidP="0028583F">
      <w:pPr>
        <w:numPr>
          <w:ilvl w:val="0"/>
          <w:numId w:val="4"/>
        </w:numPr>
        <w:spacing w:after="120"/>
        <w:ind w:right="53" w:hanging="283"/>
        <w:rPr>
          <w:rFonts w:ascii="Verdana" w:hAnsi="Verdana"/>
          <w:color w:val="auto"/>
          <w:sz w:val="18"/>
          <w:szCs w:val="18"/>
        </w:rPr>
      </w:pPr>
      <w:r w:rsidRPr="0028583F">
        <w:rPr>
          <w:rFonts w:ascii="Verdana" w:hAnsi="Verdana"/>
          <w:color w:val="auto"/>
          <w:sz w:val="18"/>
          <w:szCs w:val="18"/>
        </w:rPr>
        <w:t xml:space="preserve">Przed użyciem materiałów i urządzeń do wykonania przedmiotu </w:t>
      </w:r>
      <w:r w:rsidR="00402D3C">
        <w:rPr>
          <w:rFonts w:ascii="Verdana" w:hAnsi="Verdana"/>
          <w:color w:val="auto"/>
          <w:sz w:val="18"/>
          <w:szCs w:val="18"/>
        </w:rPr>
        <w:t>U</w:t>
      </w:r>
      <w:r w:rsidRPr="0028583F">
        <w:rPr>
          <w:rFonts w:ascii="Verdana" w:hAnsi="Verdana"/>
          <w:color w:val="auto"/>
          <w:sz w:val="18"/>
          <w:szCs w:val="18"/>
        </w:rPr>
        <w:t>mowy złoży u właściwego inspektora nadzoru inwestorskiego wniosek o ich zatwierdzenie, zgodnie ze wzorem zatwierdzonym przez inspektora nadzoru inwestorskiego, dostarczając jednocześnie wszelkie niezbędne dokumenty świadczące o jakości danego materiału bądź urządzenia. Zatwierdzony przez inspektora nadzoru inwestorskiego wniosek stanowi dla Wykonawcy zezwolenie na zastosowanie danego materiału lub urządzenia; zastosowanie materiału lub urządzenia bez zatwierdzenia przez inspektora nadzoru może skutkować obowiązkiem usunięcia zastosowanego materiału lub urządzenia z winy Wykonawcy i na jego koszt, zgodnie z decyzją inspektora nadzoru inwestorskiego; wniosek podpisany odpowiednio przez kierownika budowy lub właściwego dla danej branży kierownika robót branżowych wraz ze wszystkimi załącznikami Wykonawca przekaże Zamawiającemu w</w:t>
      </w:r>
      <w:r w:rsidR="00DE096D" w:rsidRPr="0028583F">
        <w:rPr>
          <w:rFonts w:ascii="Verdana" w:hAnsi="Verdana"/>
          <w:color w:val="auto"/>
          <w:sz w:val="18"/>
          <w:szCs w:val="18"/>
        </w:rPr>
        <w:t xml:space="preserve"> </w:t>
      </w:r>
      <w:r w:rsidRPr="0028583F">
        <w:rPr>
          <w:rFonts w:ascii="Verdana" w:hAnsi="Verdana"/>
          <w:color w:val="auto"/>
          <w:sz w:val="18"/>
          <w:szCs w:val="18"/>
        </w:rPr>
        <w:t>wersji papierowej</w:t>
      </w:r>
      <w:r w:rsidR="00D17946" w:rsidRPr="0028583F">
        <w:rPr>
          <w:rFonts w:ascii="Verdana" w:hAnsi="Verdana"/>
          <w:color w:val="auto"/>
          <w:sz w:val="18"/>
          <w:szCs w:val="18"/>
        </w:rPr>
        <w:t xml:space="preserve"> oraz tożsamej elektronicznej, zapisanej na powszechnie stosowanych nośnikach elektronicznych</w:t>
      </w:r>
      <w:r w:rsidRPr="0028583F">
        <w:rPr>
          <w:rFonts w:ascii="Verdana" w:hAnsi="Verdana"/>
          <w:color w:val="auto"/>
          <w:sz w:val="18"/>
          <w:szCs w:val="18"/>
        </w:rPr>
        <w:t xml:space="preserve">; po zatwierdzeniu wniosku przez inspektora nadzoru inwestorskiego 1 egz. </w:t>
      </w:r>
      <w:r w:rsidR="003E32E2">
        <w:rPr>
          <w:rFonts w:ascii="Verdana" w:hAnsi="Verdana"/>
          <w:color w:val="auto"/>
          <w:sz w:val="18"/>
          <w:szCs w:val="18"/>
        </w:rPr>
        <w:t>w</w:t>
      </w:r>
      <w:r w:rsidRPr="0028583F">
        <w:rPr>
          <w:rFonts w:ascii="Verdana" w:hAnsi="Verdana"/>
          <w:color w:val="auto"/>
          <w:sz w:val="18"/>
          <w:szCs w:val="18"/>
        </w:rPr>
        <w:t>niosku zostanie zwrócony Wykonawcy; zatwierdzone, oryginalne wnioski wraz załącznikami będą stanowiły element dokumentacji powykonawczej</w:t>
      </w:r>
      <w:r w:rsidR="00F861C4">
        <w:rPr>
          <w:rFonts w:ascii="Verdana" w:hAnsi="Verdana"/>
          <w:color w:val="auto"/>
          <w:sz w:val="18"/>
          <w:szCs w:val="18"/>
        </w:rPr>
        <w:t>.</w:t>
      </w:r>
      <w:r w:rsidRPr="0028583F">
        <w:rPr>
          <w:rFonts w:ascii="Verdana" w:hAnsi="Verdana"/>
          <w:color w:val="auto"/>
          <w:sz w:val="18"/>
          <w:szCs w:val="18"/>
        </w:rPr>
        <w:t xml:space="preserve"> </w:t>
      </w:r>
    </w:p>
    <w:p w14:paraId="4141E63C" w14:textId="77777777" w:rsidR="00576835" w:rsidRPr="00DF48DD" w:rsidRDefault="002A0D1A" w:rsidP="00076613">
      <w:pPr>
        <w:numPr>
          <w:ilvl w:val="0"/>
          <w:numId w:val="4"/>
        </w:numPr>
        <w:spacing w:after="120"/>
        <w:ind w:right="53" w:hanging="283"/>
        <w:rPr>
          <w:rFonts w:ascii="Verdana" w:hAnsi="Verdana"/>
          <w:color w:val="auto"/>
          <w:sz w:val="18"/>
          <w:szCs w:val="18"/>
        </w:rPr>
      </w:pPr>
      <w:r w:rsidRPr="00DF48DD">
        <w:rPr>
          <w:rFonts w:ascii="Verdana" w:hAnsi="Verdana"/>
          <w:color w:val="auto"/>
          <w:sz w:val="18"/>
          <w:szCs w:val="18"/>
        </w:rPr>
        <w:t xml:space="preserve">Dodatkowo Wykonawca: </w:t>
      </w:r>
    </w:p>
    <w:p w14:paraId="182A6497" w14:textId="77777777" w:rsidR="00576835" w:rsidRPr="00DF48DD" w:rsidRDefault="002A0D1A" w:rsidP="00076613">
      <w:pPr>
        <w:numPr>
          <w:ilvl w:val="1"/>
          <w:numId w:val="4"/>
        </w:numPr>
        <w:spacing w:after="120"/>
        <w:ind w:right="53" w:hanging="437"/>
        <w:rPr>
          <w:rFonts w:ascii="Verdana" w:hAnsi="Verdana"/>
          <w:color w:val="auto"/>
          <w:sz w:val="18"/>
          <w:szCs w:val="18"/>
        </w:rPr>
      </w:pPr>
      <w:r w:rsidRPr="00DF48DD">
        <w:rPr>
          <w:rFonts w:ascii="Verdana" w:hAnsi="Verdana"/>
          <w:color w:val="auto"/>
          <w:sz w:val="18"/>
          <w:szCs w:val="18"/>
        </w:rPr>
        <w:t xml:space="preserve">pokryje wszelkie koszty i opłaty konieczne do wykonania przedmiotu Umowy, </w:t>
      </w:r>
    </w:p>
    <w:p w14:paraId="2D61B1B3" w14:textId="77777777" w:rsidR="00576835" w:rsidRPr="00DF48DD" w:rsidRDefault="002A0D1A" w:rsidP="00076613">
      <w:pPr>
        <w:numPr>
          <w:ilvl w:val="1"/>
          <w:numId w:val="4"/>
        </w:numPr>
        <w:spacing w:after="120"/>
        <w:ind w:right="53" w:hanging="437"/>
        <w:rPr>
          <w:rFonts w:ascii="Verdana" w:hAnsi="Verdana"/>
          <w:color w:val="auto"/>
          <w:sz w:val="18"/>
          <w:szCs w:val="18"/>
        </w:rPr>
      </w:pPr>
      <w:r w:rsidRPr="00DF48DD">
        <w:rPr>
          <w:rFonts w:ascii="Verdana" w:hAnsi="Verdana"/>
          <w:color w:val="auto"/>
          <w:sz w:val="18"/>
          <w:szCs w:val="18"/>
        </w:rPr>
        <w:t xml:space="preserve">przekaże Zamawiającemu w terminie do 14 dni roboczych od daty zawarcia umowy oświadczenie kierownika budowy o podjęciu obowiązków wraz z niezbędnymi załącznikami, celem dokonania przez Zamawiającego zgłoszenia do odpowiednich organów nadzoru Budowalnego, </w:t>
      </w:r>
    </w:p>
    <w:p w14:paraId="17EAE663" w14:textId="50FD5843" w:rsidR="00576835" w:rsidRPr="00DF48DD" w:rsidRDefault="002A0D1A" w:rsidP="00076613">
      <w:pPr>
        <w:numPr>
          <w:ilvl w:val="1"/>
          <w:numId w:val="4"/>
        </w:numPr>
        <w:spacing w:after="120"/>
        <w:ind w:right="53" w:hanging="437"/>
        <w:rPr>
          <w:rFonts w:ascii="Verdana" w:hAnsi="Verdana"/>
          <w:color w:val="auto"/>
          <w:sz w:val="18"/>
          <w:szCs w:val="18"/>
        </w:rPr>
      </w:pPr>
      <w:r w:rsidRPr="00DF48DD">
        <w:rPr>
          <w:rFonts w:ascii="Verdana" w:hAnsi="Verdana"/>
          <w:color w:val="auto"/>
          <w:sz w:val="18"/>
          <w:szCs w:val="18"/>
        </w:rPr>
        <w:t xml:space="preserve">wykona prace przygotowawcze w ramach </w:t>
      </w:r>
      <w:r w:rsidR="00356C30">
        <w:rPr>
          <w:rFonts w:ascii="Verdana" w:hAnsi="Verdana"/>
          <w:color w:val="auto"/>
          <w:sz w:val="18"/>
          <w:szCs w:val="18"/>
        </w:rPr>
        <w:t>U</w:t>
      </w:r>
      <w:r w:rsidRPr="00DF48DD">
        <w:rPr>
          <w:rFonts w:ascii="Verdana" w:hAnsi="Verdana"/>
          <w:color w:val="auto"/>
          <w:sz w:val="18"/>
          <w:szCs w:val="18"/>
        </w:rPr>
        <w:t xml:space="preserve">mowy niezbędne do realizacji </w:t>
      </w:r>
      <w:r w:rsidR="00356C30">
        <w:rPr>
          <w:rFonts w:ascii="Verdana" w:hAnsi="Verdana"/>
          <w:color w:val="auto"/>
          <w:sz w:val="18"/>
          <w:szCs w:val="18"/>
        </w:rPr>
        <w:t>U</w:t>
      </w:r>
      <w:r w:rsidRPr="00DF48DD">
        <w:rPr>
          <w:rFonts w:ascii="Verdana" w:hAnsi="Verdana"/>
          <w:color w:val="auto"/>
          <w:sz w:val="18"/>
          <w:szCs w:val="18"/>
        </w:rPr>
        <w:t xml:space="preserve">mowy, </w:t>
      </w:r>
    </w:p>
    <w:p w14:paraId="29952CF2" w14:textId="77777777" w:rsidR="00576835" w:rsidRPr="00DF48DD" w:rsidRDefault="002A0D1A" w:rsidP="00076613">
      <w:pPr>
        <w:numPr>
          <w:ilvl w:val="1"/>
          <w:numId w:val="4"/>
        </w:numPr>
        <w:spacing w:after="120"/>
        <w:ind w:right="53" w:hanging="437"/>
        <w:rPr>
          <w:rFonts w:ascii="Verdana" w:hAnsi="Verdana"/>
          <w:color w:val="auto"/>
          <w:sz w:val="18"/>
          <w:szCs w:val="18"/>
        </w:rPr>
      </w:pPr>
      <w:r w:rsidRPr="00DF48DD">
        <w:rPr>
          <w:rFonts w:ascii="Verdana" w:hAnsi="Verdana"/>
          <w:color w:val="auto"/>
          <w:sz w:val="18"/>
          <w:szCs w:val="18"/>
        </w:rPr>
        <w:t xml:space="preserve">opracuje Plan Bezpieczeństwa i Ochrony Zdrowia, </w:t>
      </w:r>
    </w:p>
    <w:p w14:paraId="5AEA169B" w14:textId="77777777" w:rsidR="00576835" w:rsidRPr="00DF48DD" w:rsidRDefault="002A0D1A" w:rsidP="00076613">
      <w:pPr>
        <w:numPr>
          <w:ilvl w:val="1"/>
          <w:numId w:val="4"/>
        </w:numPr>
        <w:spacing w:after="120"/>
        <w:ind w:right="53" w:hanging="437"/>
        <w:rPr>
          <w:rFonts w:ascii="Verdana" w:hAnsi="Verdana"/>
          <w:color w:val="auto"/>
          <w:sz w:val="18"/>
          <w:szCs w:val="18"/>
        </w:rPr>
      </w:pPr>
      <w:r w:rsidRPr="00DF48DD">
        <w:rPr>
          <w:rFonts w:ascii="Verdana" w:hAnsi="Verdana"/>
          <w:color w:val="auto"/>
          <w:sz w:val="18"/>
          <w:szCs w:val="18"/>
        </w:rPr>
        <w:t xml:space="preserve">poinformuje Zamawiającego o wadach w dokumentacji projektowej natychmiast po ich stwierdzeniu i dokona uzgodnień ewentualnych zmian projektowych w trakcie realizacji przedmiotu Umowy, </w:t>
      </w:r>
    </w:p>
    <w:p w14:paraId="61721837" w14:textId="222FE1BA" w:rsidR="00576835" w:rsidRPr="00DF48DD" w:rsidRDefault="002A0D1A" w:rsidP="00076613">
      <w:pPr>
        <w:numPr>
          <w:ilvl w:val="1"/>
          <w:numId w:val="4"/>
        </w:numPr>
        <w:spacing w:after="120"/>
        <w:ind w:right="53" w:hanging="437"/>
        <w:rPr>
          <w:rFonts w:ascii="Verdana" w:hAnsi="Verdana"/>
          <w:color w:val="auto"/>
          <w:sz w:val="18"/>
          <w:szCs w:val="18"/>
        </w:rPr>
      </w:pPr>
      <w:r w:rsidRPr="00DF48DD">
        <w:rPr>
          <w:rFonts w:ascii="Verdana" w:hAnsi="Verdana"/>
          <w:color w:val="auto"/>
          <w:sz w:val="18"/>
          <w:szCs w:val="18"/>
        </w:rPr>
        <w:t xml:space="preserve">wykona przedmiot </w:t>
      </w:r>
      <w:r w:rsidR="00356C30">
        <w:rPr>
          <w:rFonts w:ascii="Verdana" w:hAnsi="Verdana"/>
          <w:color w:val="auto"/>
          <w:sz w:val="18"/>
          <w:szCs w:val="18"/>
        </w:rPr>
        <w:t>U</w:t>
      </w:r>
      <w:r w:rsidRPr="00DF48DD">
        <w:rPr>
          <w:rFonts w:ascii="Verdana" w:hAnsi="Verdana"/>
          <w:color w:val="auto"/>
          <w:sz w:val="18"/>
          <w:szCs w:val="18"/>
        </w:rPr>
        <w:t xml:space="preserve">mowy przy pomocy osób posiadających odpowiednie kwalifikacje, </w:t>
      </w:r>
    </w:p>
    <w:p w14:paraId="7117E300" w14:textId="58502F1A" w:rsidR="00576835" w:rsidRPr="00DF48DD" w:rsidRDefault="002A0D1A" w:rsidP="00076613">
      <w:pPr>
        <w:numPr>
          <w:ilvl w:val="1"/>
          <w:numId w:val="4"/>
        </w:numPr>
        <w:spacing w:after="120"/>
        <w:ind w:right="53" w:hanging="437"/>
        <w:rPr>
          <w:rFonts w:ascii="Verdana" w:hAnsi="Verdana"/>
          <w:color w:val="auto"/>
          <w:sz w:val="18"/>
          <w:szCs w:val="18"/>
        </w:rPr>
      </w:pPr>
      <w:r w:rsidRPr="00DF48DD">
        <w:rPr>
          <w:rFonts w:ascii="Verdana" w:hAnsi="Verdana"/>
          <w:color w:val="auto"/>
          <w:sz w:val="18"/>
          <w:szCs w:val="18"/>
        </w:rPr>
        <w:t>wykona wszelkie pomiary, projekty warsztatowe, montażowe, technologiczne niezbędne dla realizacji zamówienia; projekty te należy wykonać zgodnie z obowiązującymi przepisami, wiedzą techniczną i normami oraz uzyskać akceptację Zamawiającego i Nadzoru Autorskiego</w:t>
      </w:r>
      <w:r w:rsidR="00333588">
        <w:rPr>
          <w:rFonts w:ascii="Verdana" w:hAnsi="Verdana"/>
          <w:color w:val="auto"/>
          <w:sz w:val="18"/>
          <w:szCs w:val="18"/>
        </w:rPr>
        <w:t xml:space="preserve"> (o ile zgoda Nadzoru Autorskiego jest wymagana)</w:t>
      </w:r>
      <w:r w:rsidRPr="00DF48DD">
        <w:rPr>
          <w:rFonts w:ascii="Verdana" w:hAnsi="Verdana"/>
          <w:color w:val="auto"/>
          <w:sz w:val="18"/>
          <w:szCs w:val="18"/>
        </w:rPr>
        <w:t xml:space="preserve">, </w:t>
      </w:r>
    </w:p>
    <w:p w14:paraId="3C6C5BDB" w14:textId="21F36733" w:rsidR="00576835" w:rsidRPr="00DF48DD" w:rsidRDefault="002A0D1A" w:rsidP="00076613">
      <w:pPr>
        <w:numPr>
          <w:ilvl w:val="1"/>
          <w:numId w:val="4"/>
        </w:numPr>
        <w:spacing w:after="120"/>
        <w:ind w:right="53" w:hanging="437"/>
        <w:rPr>
          <w:rFonts w:ascii="Verdana" w:hAnsi="Verdana"/>
          <w:color w:val="auto"/>
          <w:sz w:val="18"/>
          <w:szCs w:val="18"/>
        </w:rPr>
      </w:pPr>
      <w:r w:rsidRPr="00DF48DD">
        <w:rPr>
          <w:rFonts w:ascii="Verdana" w:hAnsi="Verdana"/>
          <w:color w:val="auto"/>
          <w:sz w:val="18"/>
          <w:szCs w:val="18"/>
        </w:rPr>
        <w:t xml:space="preserve">przeprowadzi rozruch urządzeń i systemów zainstalowanych w ramach realizacji przedmiotu </w:t>
      </w:r>
      <w:r w:rsidR="00F72532">
        <w:rPr>
          <w:rFonts w:ascii="Verdana" w:hAnsi="Verdana"/>
          <w:color w:val="auto"/>
          <w:sz w:val="18"/>
          <w:szCs w:val="18"/>
        </w:rPr>
        <w:t>Umowy</w:t>
      </w:r>
      <w:r w:rsidRPr="00DF48DD">
        <w:rPr>
          <w:rFonts w:ascii="Verdana" w:hAnsi="Verdana"/>
          <w:color w:val="auto"/>
          <w:sz w:val="18"/>
          <w:szCs w:val="18"/>
        </w:rPr>
        <w:t xml:space="preserve">, </w:t>
      </w:r>
    </w:p>
    <w:p w14:paraId="240CA6EB" w14:textId="77777777" w:rsidR="00576835" w:rsidRPr="00DF48DD" w:rsidRDefault="002A0D1A" w:rsidP="00076613">
      <w:pPr>
        <w:numPr>
          <w:ilvl w:val="1"/>
          <w:numId w:val="4"/>
        </w:numPr>
        <w:spacing w:after="120"/>
        <w:ind w:right="53" w:hanging="437"/>
        <w:rPr>
          <w:rFonts w:ascii="Verdana" w:hAnsi="Verdana"/>
          <w:color w:val="auto"/>
          <w:sz w:val="18"/>
          <w:szCs w:val="18"/>
        </w:rPr>
      </w:pPr>
      <w:r w:rsidRPr="00DF48DD">
        <w:rPr>
          <w:rFonts w:ascii="Verdana" w:hAnsi="Verdana"/>
          <w:color w:val="auto"/>
          <w:sz w:val="18"/>
          <w:szCs w:val="18"/>
        </w:rPr>
        <w:t xml:space="preserve">prowadził będzie roboty w sposób nienaruszający interesu osób trzecich, </w:t>
      </w:r>
    </w:p>
    <w:p w14:paraId="146C4E5B" w14:textId="77777777" w:rsidR="00576835" w:rsidRPr="00DF48DD" w:rsidRDefault="002A0D1A" w:rsidP="00076613">
      <w:pPr>
        <w:numPr>
          <w:ilvl w:val="1"/>
          <w:numId w:val="4"/>
        </w:numPr>
        <w:spacing w:after="120"/>
        <w:ind w:right="53" w:hanging="437"/>
        <w:rPr>
          <w:rFonts w:ascii="Verdana" w:hAnsi="Verdana"/>
          <w:color w:val="auto"/>
          <w:sz w:val="18"/>
          <w:szCs w:val="18"/>
        </w:rPr>
      </w:pPr>
      <w:r w:rsidRPr="00DF48DD">
        <w:rPr>
          <w:rFonts w:ascii="Verdana" w:hAnsi="Verdana"/>
          <w:color w:val="auto"/>
          <w:sz w:val="18"/>
          <w:szCs w:val="18"/>
        </w:rPr>
        <w:t xml:space="preserve">poniesie koszty sporządzenia projektu zamiennego i uzyskania zamiennego pozwolenia na budowę, w zakresie wszelkich zmian wprowadzonych do zatwierdzonego projektu o ile zajdzie taka potrzeba, </w:t>
      </w:r>
    </w:p>
    <w:p w14:paraId="1A06A964" w14:textId="77777777" w:rsidR="00576835" w:rsidRPr="00DF48DD" w:rsidRDefault="002A0D1A" w:rsidP="00076613">
      <w:pPr>
        <w:numPr>
          <w:ilvl w:val="1"/>
          <w:numId w:val="4"/>
        </w:numPr>
        <w:spacing w:after="120"/>
        <w:ind w:right="53" w:hanging="437"/>
        <w:rPr>
          <w:rFonts w:ascii="Verdana" w:hAnsi="Verdana"/>
          <w:color w:val="auto"/>
          <w:sz w:val="18"/>
          <w:szCs w:val="18"/>
        </w:rPr>
      </w:pPr>
      <w:r w:rsidRPr="00DF48DD">
        <w:rPr>
          <w:rFonts w:ascii="Verdana" w:hAnsi="Verdana"/>
          <w:color w:val="auto"/>
          <w:sz w:val="18"/>
          <w:szCs w:val="18"/>
        </w:rPr>
        <w:t>poniesie koszty przywrócenia terenu do stanu określonego przez właściciela/zarządcę działek, na których ma być wykonywana inwestycja</w:t>
      </w:r>
      <w:r w:rsidR="00140690" w:rsidRPr="00DF48DD">
        <w:rPr>
          <w:rFonts w:ascii="Verdana" w:hAnsi="Verdana"/>
          <w:color w:val="auto"/>
          <w:sz w:val="18"/>
          <w:szCs w:val="18"/>
        </w:rPr>
        <w:t>,</w:t>
      </w:r>
      <w:r w:rsidRPr="00DF48DD">
        <w:rPr>
          <w:rFonts w:ascii="Verdana" w:hAnsi="Verdana"/>
          <w:color w:val="auto"/>
          <w:sz w:val="18"/>
          <w:szCs w:val="18"/>
        </w:rPr>
        <w:t xml:space="preserve"> </w:t>
      </w:r>
    </w:p>
    <w:p w14:paraId="0C9D1AE0" w14:textId="77777777" w:rsidR="00576835" w:rsidRPr="00DF48DD" w:rsidRDefault="002A0D1A" w:rsidP="00076613">
      <w:pPr>
        <w:numPr>
          <w:ilvl w:val="1"/>
          <w:numId w:val="4"/>
        </w:numPr>
        <w:spacing w:after="120"/>
        <w:ind w:right="53" w:hanging="437"/>
        <w:rPr>
          <w:rFonts w:ascii="Verdana" w:hAnsi="Verdana"/>
          <w:color w:val="auto"/>
          <w:sz w:val="18"/>
          <w:szCs w:val="18"/>
        </w:rPr>
      </w:pPr>
      <w:r w:rsidRPr="00DF48DD">
        <w:rPr>
          <w:rFonts w:ascii="Verdana" w:hAnsi="Verdana"/>
          <w:color w:val="auto"/>
          <w:sz w:val="18"/>
          <w:szCs w:val="18"/>
        </w:rPr>
        <w:t>zapewni i poniesie koszty nadzorów branżowych, w tym również nadzór archeologiczny</w:t>
      </w:r>
      <w:r w:rsidR="00076613" w:rsidRPr="00DF48DD">
        <w:rPr>
          <w:rFonts w:ascii="Verdana" w:hAnsi="Verdana"/>
          <w:color w:val="auto"/>
          <w:sz w:val="18"/>
          <w:szCs w:val="18"/>
        </w:rPr>
        <w:t xml:space="preserve">                </w:t>
      </w:r>
      <w:r w:rsidR="002A4758" w:rsidRPr="00DF48DD">
        <w:rPr>
          <w:rFonts w:ascii="Verdana" w:hAnsi="Verdana"/>
          <w:color w:val="auto"/>
          <w:sz w:val="18"/>
          <w:szCs w:val="18"/>
        </w:rPr>
        <w:t xml:space="preserve"> i prowadzenie badań archeologicznych</w:t>
      </w:r>
      <w:r w:rsidRPr="00DF48DD">
        <w:rPr>
          <w:rFonts w:ascii="Verdana" w:hAnsi="Verdana"/>
          <w:color w:val="auto"/>
          <w:sz w:val="18"/>
          <w:szCs w:val="18"/>
        </w:rPr>
        <w:t xml:space="preserve"> o ile zajdzie taka potrzeba i dokona niezbędnych uzgodnień z użytkownikami istniejącego uzbrojenia podziemnego i nadziemnego terenu</w:t>
      </w:r>
      <w:r w:rsidR="00076613" w:rsidRPr="00DF48DD">
        <w:rPr>
          <w:rFonts w:ascii="Verdana" w:hAnsi="Verdana"/>
          <w:color w:val="auto"/>
          <w:sz w:val="18"/>
          <w:szCs w:val="18"/>
        </w:rPr>
        <w:t xml:space="preserve">              </w:t>
      </w:r>
      <w:r w:rsidRPr="00DF48DD">
        <w:rPr>
          <w:rFonts w:ascii="Verdana" w:hAnsi="Verdana"/>
          <w:color w:val="auto"/>
          <w:sz w:val="18"/>
          <w:szCs w:val="18"/>
        </w:rPr>
        <w:t xml:space="preserve"> w rejonie prowadzonych robót wraz z ich ewentualnym wytrasowaniem w terenie,  </w:t>
      </w:r>
    </w:p>
    <w:p w14:paraId="1B5EE6FE" w14:textId="177B5E12" w:rsidR="001D5F8A" w:rsidRPr="00DF48DD" w:rsidRDefault="001D5F8A" w:rsidP="00B4483E">
      <w:pPr>
        <w:numPr>
          <w:ilvl w:val="1"/>
          <w:numId w:val="4"/>
        </w:numPr>
        <w:spacing w:after="0" w:line="240" w:lineRule="auto"/>
        <w:ind w:right="51" w:hanging="437"/>
        <w:rPr>
          <w:rFonts w:ascii="Verdana" w:hAnsi="Verdana"/>
          <w:color w:val="auto"/>
          <w:sz w:val="18"/>
          <w:szCs w:val="18"/>
        </w:rPr>
      </w:pPr>
      <w:r w:rsidRPr="00DF48DD">
        <w:rPr>
          <w:rFonts w:ascii="Verdana" w:hAnsi="Verdana"/>
          <w:color w:val="auto"/>
          <w:sz w:val="18"/>
          <w:szCs w:val="18"/>
        </w:rPr>
        <w:t>każdorazowo wykona wszystkie wymagane próby, w</w:t>
      </w:r>
      <w:r w:rsidR="00B4483E" w:rsidRPr="00DF48DD">
        <w:rPr>
          <w:rFonts w:ascii="Verdana" w:hAnsi="Verdana"/>
          <w:color w:val="auto"/>
          <w:sz w:val="18"/>
          <w:szCs w:val="18"/>
        </w:rPr>
        <w:t xml:space="preserve"> tym</w:t>
      </w:r>
      <w:r w:rsidRPr="00DF48DD">
        <w:rPr>
          <w:rFonts w:ascii="Verdana" w:hAnsi="Verdana"/>
          <w:color w:val="auto"/>
          <w:sz w:val="18"/>
          <w:szCs w:val="18"/>
        </w:rPr>
        <w:t xml:space="preserve"> próby szczelności wszystkich rurociągów</w:t>
      </w:r>
      <w:r w:rsidR="00B4483E" w:rsidRPr="00DF48DD">
        <w:rPr>
          <w:rFonts w:ascii="Verdana" w:hAnsi="Verdana"/>
          <w:color w:val="auto"/>
          <w:sz w:val="18"/>
          <w:szCs w:val="18"/>
        </w:rPr>
        <w:t xml:space="preserve"> oraz</w:t>
      </w:r>
      <w:r w:rsidRPr="00DF48DD">
        <w:rPr>
          <w:rFonts w:ascii="Verdana" w:hAnsi="Verdana"/>
          <w:color w:val="auto"/>
          <w:sz w:val="18"/>
          <w:szCs w:val="18"/>
        </w:rPr>
        <w:t xml:space="preserve"> płukanie i dezynfekcję wraz z badaniem jakości wody pod względem: </w:t>
      </w:r>
    </w:p>
    <w:p w14:paraId="22D0617C" w14:textId="77777777" w:rsidR="001D5F8A" w:rsidRPr="00DF48DD" w:rsidRDefault="001D5F8A" w:rsidP="00B4483E">
      <w:pPr>
        <w:spacing w:after="0" w:line="240" w:lineRule="auto"/>
        <w:ind w:left="567" w:right="51" w:firstLine="283"/>
        <w:rPr>
          <w:rFonts w:ascii="Verdana" w:hAnsi="Verdana"/>
          <w:color w:val="auto"/>
          <w:sz w:val="18"/>
          <w:szCs w:val="18"/>
        </w:rPr>
      </w:pPr>
      <w:r w:rsidRPr="00DF48DD">
        <w:rPr>
          <w:rFonts w:ascii="Verdana" w:hAnsi="Verdana"/>
          <w:color w:val="auto"/>
          <w:sz w:val="18"/>
          <w:szCs w:val="18"/>
        </w:rPr>
        <w:t>- mikrobiologicznym w zakresie:</w:t>
      </w:r>
    </w:p>
    <w:p w14:paraId="2F38A944" w14:textId="77777777" w:rsidR="001D5F8A" w:rsidRPr="00DF48DD" w:rsidRDefault="001D5F8A" w:rsidP="00B4483E">
      <w:pPr>
        <w:numPr>
          <w:ilvl w:val="2"/>
          <w:numId w:val="5"/>
        </w:numPr>
        <w:spacing w:after="0" w:line="240" w:lineRule="auto"/>
        <w:ind w:left="1418" w:right="51" w:hanging="283"/>
        <w:rPr>
          <w:rFonts w:ascii="Verdana" w:hAnsi="Verdana"/>
          <w:color w:val="auto"/>
          <w:sz w:val="18"/>
          <w:szCs w:val="18"/>
        </w:rPr>
      </w:pPr>
      <w:r w:rsidRPr="00DF48DD">
        <w:rPr>
          <w:rFonts w:ascii="Verdana" w:hAnsi="Verdana"/>
          <w:color w:val="auto"/>
          <w:sz w:val="18"/>
          <w:szCs w:val="18"/>
        </w:rPr>
        <w:t xml:space="preserve">grupa coli – 0 </w:t>
      </w:r>
      <w:proofErr w:type="spellStart"/>
      <w:r w:rsidRPr="00DF48DD">
        <w:rPr>
          <w:rFonts w:ascii="Verdana" w:hAnsi="Verdana"/>
          <w:color w:val="auto"/>
          <w:sz w:val="18"/>
          <w:szCs w:val="18"/>
        </w:rPr>
        <w:t>jtk</w:t>
      </w:r>
      <w:proofErr w:type="spellEnd"/>
    </w:p>
    <w:p w14:paraId="2BC259AA" w14:textId="77777777" w:rsidR="001D5F8A" w:rsidRPr="00DF48DD" w:rsidRDefault="001D5F8A" w:rsidP="00B4483E">
      <w:pPr>
        <w:numPr>
          <w:ilvl w:val="2"/>
          <w:numId w:val="5"/>
        </w:numPr>
        <w:spacing w:after="0" w:line="240" w:lineRule="auto"/>
        <w:ind w:left="1418" w:right="51" w:hanging="283"/>
        <w:rPr>
          <w:rFonts w:ascii="Verdana" w:hAnsi="Verdana"/>
          <w:color w:val="auto"/>
          <w:sz w:val="18"/>
          <w:szCs w:val="18"/>
        </w:rPr>
      </w:pPr>
      <w:r w:rsidRPr="00DF48DD">
        <w:rPr>
          <w:rFonts w:ascii="Verdana" w:hAnsi="Verdana"/>
          <w:color w:val="auto"/>
          <w:sz w:val="18"/>
          <w:szCs w:val="18"/>
        </w:rPr>
        <w:t xml:space="preserve">Escherichia coli – 0 </w:t>
      </w:r>
      <w:proofErr w:type="spellStart"/>
      <w:r w:rsidRPr="00DF48DD">
        <w:rPr>
          <w:rFonts w:ascii="Verdana" w:hAnsi="Verdana"/>
          <w:color w:val="auto"/>
          <w:sz w:val="18"/>
          <w:szCs w:val="18"/>
        </w:rPr>
        <w:t>jtk</w:t>
      </w:r>
      <w:proofErr w:type="spellEnd"/>
      <w:r w:rsidRPr="00DF48DD">
        <w:rPr>
          <w:rFonts w:ascii="Verdana" w:hAnsi="Verdana"/>
          <w:color w:val="auto"/>
          <w:sz w:val="18"/>
          <w:szCs w:val="18"/>
        </w:rPr>
        <w:t xml:space="preserve"> </w:t>
      </w:r>
    </w:p>
    <w:p w14:paraId="59F69EEE" w14:textId="77777777" w:rsidR="001D5F8A" w:rsidRPr="00DF48DD" w:rsidRDefault="001D5F8A" w:rsidP="00B4483E">
      <w:pPr>
        <w:numPr>
          <w:ilvl w:val="2"/>
          <w:numId w:val="5"/>
        </w:numPr>
        <w:spacing w:after="0" w:line="240" w:lineRule="auto"/>
        <w:ind w:left="1418" w:right="51" w:hanging="283"/>
        <w:rPr>
          <w:rFonts w:ascii="Verdana" w:hAnsi="Verdana"/>
          <w:color w:val="auto"/>
          <w:sz w:val="18"/>
          <w:szCs w:val="18"/>
        </w:rPr>
      </w:pPr>
      <w:proofErr w:type="spellStart"/>
      <w:r w:rsidRPr="00DF48DD">
        <w:rPr>
          <w:rFonts w:ascii="Verdana" w:hAnsi="Verdana"/>
          <w:color w:val="auto"/>
          <w:sz w:val="18"/>
          <w:szCs w:val="18"/>
        </w:rPr>
        <w:t>Enterokoki</w:t>
      </w:r>
      <w:proofErr w:type="spellEnd"/>
      <w:r w:rsidRPr="00DF48DD">
        <w:rPr>
          <w:rFonts w:ascii="Verdana" w:hAnsi="Verdana"/>
          <w:color w:val="auto"/>
          <w:sz w:val="18"/>
          <w:szCs w:val="18"/>
        </w:rPr>
        <w:t xml:space="preserve"> – 0 </w:t>
      </w:r>
      <w:proofErr w:type="spellStart"/>
      <w:r w:rsidRPr="00DF48DD">
        <w:rPr>
          <w:rFonts w:ascii="Verdana" w:hAnsi="Verdana"/>
          <w:color w:val="auto"/>
          <w:sz w:val="18"/>
          <w:szCs w:val="18"/>
        </w:rPr>
        <w:t>jtk</w:t>
      </w:r>
      <w:proofErr w:type="spellEnd"/>
      <w:r w:rsidRPr="00DF48DD">
        <w:rPr>
          <w:rFonts w:ascii="Verdana" w:hAnsi="Verdana"/>
          <w:color w:val="auto"/>
          <w:sz w:val="18"/>
          <w:szCs w:val="18"/>
        </w:rPr>
        <w:t xml:space="preserve"> </w:t>
      </w:r>
    </w:p>
    <w:p w14:paraId="653BF7EF" w14:textId="77777777" w:rsidR="001D5F8A" w:rsidRPr="00DF48DD" w:rsidRDefault="001D5F8A" w:rsidP="00B4483E">
      <w:pPr>
        <w:numPr>
          <w:ilvl w:val="2"/>
          <w:numId w:val="5"/>
        </w:numPr>
        <w:spacing w:after="0" w:line="240" w:lineRule="auto"/>
        <w:ind w:left="1418" w:right="51" w:hanging="283"/>
        <w:rPr>
          <w:rFonts w:ascii="Verdana" w:hAnsi="Verdana"/>
          <w:color w:val="auto"/>
          <w:sz w:val="18"/>
          <w:szCs w:val="18"/>
        </w:rPr>
      </w:pPr>
      <w:r w:rsidRPr="00DF48DD">
        <w:rPr>
          <w:rFonts w:ascii="Verdana" w:hAnsi="Verdana"/>
          <w:color w:val="auto"/>
          <w:sz w:val="18"/>
          <w:szCs w:val="18"/>
        </w:rPr>
        <w:t xml:space="preserve">Ogólna liczba mikroorganizmów w 22°C po 72 h – bez nieprawidłowych zmian (zalecana wartość do 100 </w:t>
      </w:r>
      <w:proofErr w:type="spellStart"/>
      <w:r w:rsidRPr="00DF48DD">
        <w:rPr>
          <w:rFonts w:ascii="Verdana" w:hAnsi="Verdana"/>
          <w:color w:val="auto"/>
          <w:sz w:val="18"/>
          <w:szCs w:val="18"/>
        </w:rPr>
        <w:t>jtk</w:t>
      </w:r>
      <w:proofErr w:type="spellEnd"/>
      <w:r w:rsidRPr="00DF48DD">
        <w:rPr>
          <w:rFonts w:ascii="Verdana" w:hAnsi="Verdana"/>
          <w:color w:val="auto"/>
          <w:sz w:val="18"/>
          <w:szCs w:val="18"/>
        </w:rPr>
        <w:t xml:space="preserve">) </w:t>
      </w:r>
    </w:p>
    <w:p w14:paraId="48A3861B" w14:textId="77777777" w:rsidR="001D5F8A" w:rsidRPr="00DF48DD" w:rsidRDefault="001D5F8A" w:rsidP="00B4483E">
      <w:pPr>
        <w:numPr>
          <w:ilvl w:val="2"/>
          <w:numId w:val="5"/>
        </w:numPr>
        <w:spacing w:after="0" w:line="240" w:lineRule="auto"/>
        <w:ind w:left="1418" w:right="51" w:hanging="283"/>
        <w:rPr>
          <w:rFonts w:ascii="Verdana" w:hAnsi="Verdana"/>
          <w:color w:val="auto"/>
          <w:sz w:val="18"/>
          <w:szCs w:val="18"/>
        </w:rPr>
      </w:pPr>
      <w:r w:rsidRPr="00DF48DD">
        <w:rPr>
          <w:rFonts w:ascii="Verdana" w:hAnsi="Verdana"/>
          <w:color w:val="auto"/>
          <w:sz w:val="18"/>
          <w:szCs w:val="18"/>
        </w:rPr>
        <w:t xml:space="preserve">Clostridium </w:t>
      </w:r>
      <w:proofErr w:type="spellStart"/>
      <w:r w:rsidRPr="00DF48DD">
        <w:rPr>
          <w:rFonts w:ascii="Verdana" w:hAnsi="Verdana"/>
          <w:color w:val="auto"/>
          <w:sz w:val="18"/>
          <w:szCs w:val="18"/>
        </w:rPr>
        <w:t>perfringens</w:t>
      </w:r>
      <w:proofErr w:type="spellEnd"/>
      <w:r w:rsidRPr="00DF48DD">
        <w:rPr>
          <w:rFonts w:ascii="Verdana" w:hAnsi="Verdana"/>
          <w:color w:val="auto"/>
          <w:sz w:val="18"/>
          <w:szCs w:val="18"/>
        </w:rPr>
        <w:t xml:space="preserve"> (dla wód mieszanych) – 0 </w:t>
      </w:r>
      <w:proofErr w:type="spellStart"/>
      <w:r w:rsidRPr="00DF48DD">
        <w:rPr>
          <w:rFonts w:ascii="Verdana" w:hAnsi="Verdana"/>
          <w:color w:val="auto"/>
          <w:sz w:val="18"/>
          <w:szCs w:val="18"/>
        </w:rPr>
        <w:t>jtk</w:t>
      </w:r>
      <w:proofErr w:type="spellEnd"/>
      <w:r w:rsidRPr="00DF48DD">
        <w:rPr>
          <w:rFonts w:ascii="Verdana" w:hAnsi="Verdana"/>
          <w:color w:val="auto"/>
          <w:sz w:val="18"/>
          <w:szCs w:val="18"/>
        </w:rPr>
        <w:t xml:space="preserve"> </w:t>
      </w:r>
    </w:p>
    <w:p w14:paraId="445CA46E" w14:textId="77777777" w:rsidR="001D5F8A" w:rsidRPr="00DF48DD" w:rsidRDefault="001D5F8A" w:rsidP="00B4483E">
      <w:pPr>
        <w:spacing w:after="0" w:line="240" w:lineRule="auto"/>
        <w:ind w:left="851" w:right="51" w:firstLine="0"/>
        <w:rPr>
          <w:rFonts w:ascii="Verdana" w:hAnsi="Verdana"/>
          <w:color w:val="auto"/>
          <w:sz w:val="18"/>
          <w:szCs w:val="18"/>
        </w:rPr>
      </w:pPr>
      <w:r w:rsidRPr="00DF48DD">
        <w:rPr>
          <w:rFonts w:ascii="Verdana" w:hAnsi="Verdana"/>
          <w:color w:val="auto"/>
          <w:sz w:val="18"/>
          <w:szCs w:val="18"/>
        </w:rPr>
        <w:t xml:space="preserve">- fizykochemicznym w zakresie: </w:t>
      </w:r>
    </w:p>
    <w:p w14:paraId="311CFC02" w14:textId="77777777" w:rsidR="001D5F8A" w:rsidRPr="00DF48DD" w:rsidRDefault="001D5F8A" w:rsidP="00B4483E">
      <w:pPr>
        <w:numPr>
          <w:ilvl w:val="2"/>
          <w:numId w:val="5"/>
        </w:numPr>
        <w:spacing w:after="0" w:line="240" w:lineRule="auto"/>
        <w:ind w:left="1418" w:right="51" w:hanging="283"/>
        <w:rPr>
          <w:rFonts w:ascii="Verdana" w:hAnsi="Verdana"/>
          <w:color w:val="auto"/>
          <w:sz w:val="18"/>
          <w:szCs w:val="18"/>
        </w:rPr>
      </w:pPr>
      <w:r w:rsidRPr="00DF48DD">
        <w:rPr>
          <w:rFonts w:ascii="Verdana" w:hAnsi="Verdana"/>
          <w:color w:val="auto"/>
          <w:sz w:val="18"/>
          <w:szCs w:val="18"/>
        </w:rPr>
        <w:t>mętność  –  bez nieprawidłowych zmian zalecana wartość do 1 NTU</w:t>
      </w:r>
    </w:p>
    <w:p w14:paraId="3FFCAFB8" w14:textId="77777777" w:rsidR="001D5F8A" w:rsidRPr="00DF48DD" w:rsidRDefault="001D5F8A" w:rsidP="00B4483E">
      <w:pPr>
        <w:numPr>
          <w:ilvl w:val="2"/>
          <w:numId w:val="5"/>
        </w:numPr>
        <w:spacing w:after="0" w:line="240" w:lineRule="auto"/>
        <w:ind w:left="1418" w:right="51" w:hanging="283"/>
        <w:rPr>
          <w:rFonts w:ascii="Verdana" w:hAnsi="Verdana"/>
          <w:color w:val="auto"/>
          <w:sz w:val="18"/>
          <w:szCs w:val="18"/>
        </w:rPr>
      </w:pPr>
      <w:r w:rsidRPr="00DF48DD">
        <w:rPr>
          <w:rFonts w:ascii="Verdana" w:hAnsi="Verdana"/>
          <w:color w:val="auto"/>
          <w:sz w:val="18"/>
          <w:szCs w:val="18"/>
        </w:rPr>
        <w:t xml:space="preserve">żelazo – 200 µg/l </w:t>
      </w:r>
    </w:p>
    <w:p w14:paraId="5BEDFB43" w14:textId="77777777" w:rsidR="001D5F8A" w:rsidRPr="00DF48DD" w:rsidRDefault="001D5F8A" w:rsidP="00B4483E">
      <w:pPr>
        <w:spacing w:after="0" w:line="240" w:lineRule="auto"/>
        <w:ind w:left="851" w:right="51" w:firstLine="0"/>
        <w:rPr>
          <w:rFonts w:ascii="Verdana" w:hAnsi="Verdana"/>
          <w:color w:val="auto"/>
          <w:sz w:val="18"/>
          <w:szCs w:val="18"/>
        </w:rPr>
      </w:pPr>
      <w:r w:rsidRPr="00DF48DD">
        <w:rPr>
          <w:rFonts w:ascii="Verdana" w:hAnsi="Verdana"/>
          <w:color w:val="auto"/>
          <w:sz w:val="18"/>
          <w:szCs w:val="18"/>
        </w:rPr>
        <w:t xml:space="preserve">Pobór próbki ma zostać wykonany przez osobę posiadającą zaświadczenie potwierdzające przeszkolenie przez organy Państwowej Inspekcji Sanitarnej  dla osób pobierających próbki wody przeznaczonej do spożycia lub pobór zlecony do laboratorium zatwierdzonego przez Państwową Inspekcję Sanitarną  w zakresie pobierania próbek wody do spożycia zgodnie             z  rozporządzeniem Ministra Zdrowia w sprawie jakości wody przeznaczonej do spożycia przez ludzi  (Dz. U. 2017 poz. 2294 z </w:t>
      </w:r>
      <w:proofErr w:type="spellStart"/>
      <w:r w:rsidRPr="00DF48DD">
        <w:rPr>
          <w:rFonts w:ascii="Verdana" w:hAnsi="Verdana"/>
          <w:color w:val="auto"/>
          <w:sz w:val="18"/>
          <w:szCs w:val="18"/>
        </w:rPr>
        <w:t>późn</w:t>
      </w:r>
      <w:proofErr w:type="spellEnd"/>
      <w:r w:rsidRPr="00DF48DD">
        <w:rPr>
          <w:rFonts w:ascii="Verdana" w:hAnsi="Verdana"/>
          <w:color w:val="auto"/>
          <w:sz w:val="18"/>
          <w:szCs w:val="18"/>
        </w:rPr>
        <w:t xml:space="preserve">. zmianami), </w:t>
      </w:r>
    </w:p>
    <w:p w14:paraId="3B9F0437" w14:textId="77777777" w:rsidR="00576835" w:rsidRPr="00DF48DD" w:rsidRDefault="002A0D1A" w:rsidP="00076613">
      <w:pPr>
        <w:numPr>
          <w:ilvl w:val="1"/>
          <w:numId w:val="4"/>
        </w:numPr>
        <w:spacing w:after="120"/>
        <w:ind w:right="53" w:hanging="437"/>
        <w:rPr>
          <w:rFonts w:ascii="Verdana" w:hAnsi="Verdana"/>
          <w:color w:val="auto"/>
          <w:sz w:val="18"/>
          <w:szCs w:val="18"/>
        </w:rPr>
      </w:pPr>
      <w:r w:rsidRPr="00DF48DD">
        <w:rPr>
          <w:rFonts w:ascii="Verdana" w:hAnsi="Verdana"/>
          <w:color w:val="auto"/>
          <w:sz w:val="18"/>
          <w:szCs w:val="18"/>
        </w:rPr>
        <w:t xml:space="preserve">wykona wszystkie wymagane prawem próby i sprawdzenia, przeprowadzi, o ile będzie to wymagane badania zagęszczenia gruntu, badania nośności podbudowy, wykona odwierty kontrolne, przeprowadzi ekspertyzy dla wbudowanych materiałów oraz inne stosowne  badania potwierdzające jakość wykonanych robót,  </w:t>
      </w:r>
    </w:p>
    <w:p w14:paraId="5E7190EA" w14:textId="77777777" w:rsidR="00576835" w:rsidRPr="00DF48DD" w:rsidRDefault="002A0D1A" w:rsidP="00076613">
      <w:pPr>
        <w:numPr>
          <w:ilvl w:val="1"/>
          <w:numId w:val="4"/>
        </w:numPr>
        <w:spacing w:after="120"/>
        <w:ind w:right="53" w:hanging="437"/>
        <w:rPr>
          <w:rFonts w:ascii="Verdana" w:hAnsi="Verdana"/>
          <w:color w:val="auto"/>
          <w:sz w:val="18"/>
          <w:szCs w:val="18"/>
        </w:rPr>
      </w:pPr>
      <w:r w:rsidRPr="00DF48DD">
        <w:rPr>
          <w:rFonts w:ascii="Verdana" w:hAnsi="Verdana"/>
          <w:color w:val="auto"/>
          <w:sz w:val="18"/>
          <w:szCs w:val="18"/>
        </w:rPr>
        <w:t xml:space="preserve">przekaże zawiadomienie o zakończeniu budowy dla całego zakresu objętego Dokumentacją Projektową wraz z potwierdzeniem właściwego Organu Nadzoru Budowlanego o braku wniesienia sprzeciwu, </w:t>
      </w:r>
    </w:p>
    <w:p w14:paraId="45D1402B" w14:textId="77777777" w:rsidR="00576835" w:rsidRPr="00DF48DD" w:rsidRDefault="002A0D1A" w:rsidP="00076613">
      <w:pPr>
        <w:numPr>
          <w:ilvl w:val="1"/>
          <w:numId w:val="4"/>
        </w:numPr>
        <w:spacing w:after="120"/>
        <w:ind w:right="53" w:hanging="437"/>
        <w:rPr>
          <w:rFonts w:ascii="Verdana" w:hAnsi="Verdana"/>
          <w:color w:val="auto"/>
          <w:sz w:val="18"/>
          <w:szCs w:val="18"/>
        </w:rPr>
      </w:pPr>
      <w:r w:rsidRPr="00DF48DD">
        <w:rPr>
          <w:rFonts w:ascii="Verdana" w:hAnsi="Verdana"/>
          <w:color w:val="auto"/>
          <w:sz w:val="18"/>
          <w:szCs w:val="18"/>
        </w:rPr>
        <w:t xml:space="preserve">zainstaluje w uzgodnieniu z dostawcami mediów i dysponentami odpowiednich sieci na własny koszt liczniki zużycia wody i energii oraz poniesie koszty zużycia energii i wody na czas prowadzenia robót (jeśli zaistnieje taka konieczność), </w:t>
      </w:r>
    </w:p>
    <w:p w14:paraId="07977F53" w14:textId="77777777" w:rsidR="00576835" w:rsidRPr="00DF48DD" w:rsidRDefault="002A0D1A" w:rsidP="00076613">
      <w:pPr>
        <w:numPr>
          <w:ilvl w:val="1"/>
          <w:numId w:val="4"/>
        </w:numPr>
        <w:spacing w:after="120"/>
        <w:ind w:right="53" w:hanging="437"/>
        <w:rPr>
          <w:rFonts w:ascii="Verdana" w:hAnsi="Verdana"/>
          <w:color w:val="auto"/>
          <w:sz w:val="18"/>
          <w:szCs w:val="18"/>
        </w:rPr>
      </w:pPr>
      <w:r w:rsidRPr="00DF48DD">
        <w:rPr>
          <w:rFonts w:ascii="Verdana" w:hAnsi="Verdana"/>
          <w:color w:val="auto"/>
          <w:sz w:val="18"/>
          <w:szCs w:val="18"/>
        </w:rPr>
        <w:t xml:space="preserve">zapewni dostawę kruszyw oraz składowanie wraz z transportem technologicznym, </w:t>
      </w:r>
    </w:p>
    <w:p w14:paraId="59FC547D" w14:textId="43CB9CC5" w:rsidR="00576835" w:rsidRPr="00DF48DD" w:rsidRDefault="002A0D1A" w:rsidP="00076613">
      <w:pPr>
        <w:numPr>
          <w:ilvl w:val="1"/>
          <w:numId w:val="4"/>
        </w:numPr>
        <w:spacing w:after="120"/>
        <w:ind w:right="53" w:hanging="437"/>
        <w:rPr>
          <w:rFonts w:ascii="Verdana" w:hAnsi="Verdana"/>
          <w:color w:val="auto"/>
          <w:sz w:val="18"/>
          <w:szCs w:val="18"/>
        </w:rPr>
      </w:pPr>
      <w:r w:rsidRPr="00DF48DD">
        <w:rPr>
          <w:rFonts w:ascii="Verdana" w:hAnsi="Verdana"/>
          <w:color w:val="auto"/>
          <w:sz w:val="18"/>
          <w:szCs w:val="18"/>
        </w:rPr>
        <w:t>jest obowiązany w trakcie wykonywania przedmiotu Umowy na własny koszt  chronić znaki geodezyjne, urządzenia zabezpieczające te znaki oraz budowle triangulacyjne (art. 15 ustawy z dnia 17 maja 1989 r. Prawo geodezyjne i kartograficzne; w związku z tym w przypadku ich zniszczenia, uszkodzenia lub przemieszczenia Wykonawca zobowiązany jest do niezwłocznego zawiadomienia o tym fakcie Zamawiającego; najpóźniej do dnia zakończenia przedmiotu umowy Wykonawca zleci uprawnionej jednostce wykonawstwa geodezyjnego wykonanie pracy  geodezyjnej w asortymencie „osnowy i pomiary grawimetryczne i magnetyczne” w celu wymiany zniszczonych i uszkodzonych znaków osnowy III klasy i wykona to na własny koszt;  kopia zgłoszenia pracy geodezyjnej zawierająca nr KERG nadany przez Grodzki Ośrodek Dokumentacji Geodezyjnej</w:t>
      </w:r>
      <w:r w:rsidR="009C437A" w:rsidRPr="00DF48DD">
        <w:rPr>
          <w:rFonts w:ascii="Verdana" w:hAnsi="Verdana"/>
          <w:color w:val="auto"/>
          <w:sz w:val="18"/>
          <w:szCs w:val="18"/>
        </w:rPr>
        <w:t xml:space="preserve"> </w:t>
      </w:r>
      <w:r w:rsidRPr="00DF48DD">
        <w:rPr>
          <w:rFonts w:ascii="Verdana" w:hAnsi="Verdana"/>
          <w:color w:val="auto"/>
          <w:sz w:val="18"/>
          <w:szCs w:val="18"/>
        </w:rPr>
        <w:t xml:space="preserve">i Kartograficznej i datę rejestracji stanowią podstawę kontroli prawidłowości wykonania tego obowiązku, </w:t>
      </w:r>
    </w:p>
    <w:p w14:paraId="4042283C" w14:textId="77777777" w:rsidR="00576835" w:rsidRPr="00DF48DD" w:rsidRDefault="002A0D1A" w:rsidP="00076613">
      <w:pPr>
        <w:numPr>
          <w:ilvl w:val="1"/>
          <w:numId w:val="4"/>
        </w:numPr>
        <w:spacing w:after="120"/>
        <w:ind w:right="53" w:hanging="437"/>
        <w:rPr>
          <w:rFonts w:ascii="Verdana" w:hAnsi="Verdana"/>
          <w:color w:val="auto"/>
          <w:sz w:val="18"/>
          <w:szCs w:val="18"/>
        </w:rPr>
      </w:pPr>
      <w:r w:rsidRPr="00DF48DD">
        <w:rPr>
          <w:rFonts w:ascii="Verdana" w:hAnsi="Verdana"/>
          <w:color w:val="auto"/>
          <w:sz w:val="18"/>
          <w:szCs w:val="18"/>
        </w:rPr>
        <w:t xml:space="preserve">zapewni obsługę geodezyjną przedmiotu Umowy wykonywaną przez osoby posiadające wymagane uprawnienia. Dokumentacja geodezyjna będzie przekazana Zamawiającemu </w:t>
      </w:r>
      <w:r w:rsidR="00076613" w:rsidRPr="00DF48DD">
        <w:rPr>
          <w:rFonts w:ascii="Verdana" w:hAnsi="Verdana"/>
          <w:color w:val="auto"/>
          <w:sz w:val="18"/>
          <w:szCs w:val="18"/>
        </w:rPr>
        <w:t xml:space="preserve">               </w:t>
      </w:r>
      <w:r w:rsidRPr="00DF48DD">
        <w:rPr>
          <w:rFonts w:ascii="Verdana" w:hAnsi="Verdana"/>
          <w:color w:val="auto"/>
          <w:sz w:val="18"/>
          <w:szCs w:val="18"/>
        </w:rPr>
        <w:t xml:space="preserve">w wersji papierowej w </w:t>
      </w:r>
      <w:r w:rsidR="008138FE" w:rsidRPr="00DF48DD">
        <w:rPr>
          <w:rFonts w:ascii="Verdana" w:hAnsi="Verdana"/>
          <w:color w:val="auto"/>
          <w:sz w:val="18"/>
          <w:szCs w:val="18"/>
        </w:rPr>
        <w:t>1</w:t>
      </w:r>
      <w:r w:rsidRPr="00DF48DD">
        <w:rPr>
          <w:rFonts w:ascii="Verdana" w:hAnsi="Verdana"/>
          <w:color w:val="auto"/>
          <w:sz w:val="18"/>
          <w:szCs w:val="18"/>
        </w:rPr>
        <w:t xml:space="preserve"> egz. oraz w wersji elektronicznej na płycie CD w 1 egz., i będzie obejmowała następujące dokumenty: </w:t>
      </w:r>
    </w:p>
    <w:p w14:paraId="450E640F" w14:textId="77777777" w:rsidR="00576835" w:rsidRPr="00DF48DD" w:rsidRDefault="002A0D1A" w:rsidP="00076613">
      <w:pPr>
        <w:numPr>
          <w:ilvl w:val="2"/>
          <w:numId w:val="6"/>
        </w:numPr>
        <w:spacing w:after="120"/>
        <w:ind w:right="53" w:hanging="286"/>
        <w:rPr>
          <w:rFonts w:ascii="Verdana" w:hAnsi="Verdana"/>
          <w:color w:val="auto"/>
          <w:sz w:val="18"/>
          <w:szCs w:val="18"/>
        </w:rPr>
      </w:pPr>
      <w:r w:rsidRPr="00DF48DD">
        <w:rPr>
          <w:rFonts w:ascii="Verdana" w:hAnsi="Verdana"/>
          <w:color w:val="auto"/>
          <w:sz w:val="18"/>
          <w:szCs w:val="18"/>
        </w:rPr>
        <w:t xml:space="preserve">powykonawczy szkic geodezyjny zgodny z aktualnym prawem geodezyjnym w formatach pdf, </w:t>
      </w:r>
      <w:proofErr w:type="spellStart"/>
      <w:r w:rsidRPr="00DF48DD">
        <w:rPr>
          <w:rFonts w:ascii="Verdana" w:hAnsi="Verdana"/>
          <w:color w:val="auto"/>
          <w:sz w:val="18"/>
          <w:szCs w:val="18"/>
        </w:rPr>
        <w:t>dxf</w:t>
      </w:r>
      <w:proofErr w:type="spellEnd"/>
      <w:r w:rsidRPr="00DF48DD">
        <w:rPr>
          <w:rFonts w:ascii="Verdana" w:hAnsi="Verdana"/>
          <w:color w:val="auto"/>
          <w:sz w:val="18"/>
          <w:szCs w:val="18"/>
        </w:rPr>
        <w:t xml:space="preserve"> wraz z oświadczeniem geodety, iż prace geodezyjne są wykonane zgodnie </w:t>
      </w:r>
      <w:r w:rsidR="00076613" w:rsidRPr="00DF48DD">
        <w:rPr>
          <w:rFonts w:ascii="Verdana" w:hAnsi="Verdana"/>
          <w:color w:val="auto"/>
          <w:sz w:val="18"/>
          <w:szCs w:val="18"/>
        </w:rPr>
        <w:t xml:space="preserve">                   </w:t>
      </w:r>
      <w:r w:rsidRPr="00DF48DD">
        <w:rPr>
          <w:rFonts w:ascii="Verdana" w:hAnsi="Verdana"/>
          <w:color w:val="auto"/>
          <w:sz w:val="18"/>
          <w:szCs w:val="18"/>
        </w:rPr>
        <w:t xml:space="preserve"> z obowiązującym układem wysokościowym, </w:t>
      </w:r>
    </w:p>
    <w:p w14:paraId="54215A41" w14:textId="77777777" w:rsidR="00576835" w:rsidRPr="00DF48DD" w:rsidRDefault="002A0D1A" w:rsidP="00076613">
      <w:pPr>
        <w:numPr>
          <w:ilvl w:val="2"/>
          <w:numId w:val="6"/>
        </w:numPr>
        <w:spacing w:after="120"/>
        <w:ind w:right="53" w:hanging="286"/>
        <w:rPr>
          <w:rFonts w:ascii="Verdana" w:hAnsi="Verdana"/>
          <w:color w:val="auto"/>
          <w:sz w:val="18"/>
          <w:szCs w:val="18"/>
        </w:rPr>
      </w:pPr>
      <w:r w:rsidRPr="00DF48DD">
        <w:rPr>
          <w:rFonts w:ascii="Verdana" w:hAnsi="Verdana"/>
          <w:color w:val="auto"/>
          <w:sz w:val="18"/>
          <w:szCs w:val="18"/>
        </w:rPr>
        <w:t xml:space="preserve">karty inwentaryzacyjne studni, komór i innych budowli w formie papierowej oraz </w:t>
      </w:r>
      <w:r w:rsidR="00076613" w:rsidRPr="00DF48DD">
        <w:rPr>
          <w:rFonts w:ascii="Verdana" w:hAnsi="Verdana"/>
          <w:color w:val="auto"/>
          <w:sz w:val="18"/>
          <w:szCs w:val="18"/>
        </w:rPr>
        <w:t xml:space="preserve">                   </w:t>
      </w:r>
      <w:r w:rsidRPr="00DF48DD">
        <w:rPr>
          <w:rFonts w:ascii="Verdana" w:hAnsi="Verdana"/>
          <w:color w:val="auto"/>
          <w:sz w:val="18"/>
          <w:szCs w:val="18"/>
        </w:rPr>
        <w:t xml:space="preserve">w formacie pdf, JPG, </w:t>
      </w:r>
    </w:p>
    <w:p w14:paraId="1E906268" w14:textId="1AD253BD" w:rsidR="00576835" w:rsidRPr="00DF48DD" w:rsidRDefault="002A0D1A" w:rsidP="00076613">
      <w:pPr>
        <w:numPr>
          <w:ilvl w:val="2"/>
          <w:numId w:val="6"/>
        </w:numPr>
        <w:spacing w:after="120"/>
        <w:ind w:right="53" w:hanging="286"/>
        <w:rPr>
          <w:rFonts w:ascii="Verdana" w:hAnsi="Verdana"/>
          <w:color w:val="auto"/>
          <w:sz w:val="18"/>
          <w:szCs w:val="18"/>
        </w:rPr>
      </w:pPr>
      <w:r w:rsidRPr="00DF48DD">
        <w:rPr>
          <w:rFonts w:ascii="Verdana" w:hAnsi="Verdana"/>
          <w:color w:val="auto"/>
          <w:sz w:val="18"/>
          <w:szCs w:val="18"/>
        </w:rPr>
        <w:t>wykaz ze współrzędnymi pikiet wraz z rzędnymi</w:t>
      </w:r>
      <w:r w:rsidR="00906A75" w:rsidRPr="00DF48DD">
        <w:rPr>
          <w:rFonts w:ascii="Verdana" w:hAnsi="Verdana"/>
          <w:color w:val="auto"/>
          <w:sz w:val="18"/>
          <w:szCs w:val="18"/>
        </w:rPr>
        <w:t xml:space="preserve"> wysokościowymi</w:t>
      </w:r>
      <w:r w:rsidRPr="00DF48DD">
        <w:rPr>
          <w:rFonts w:ascii="Verdana" w:hAnsi="Verdana"/>
          <w:color w:val="auto"/>
          <w:sz w:val="18"/>
          <w:szCs w:val="18"/>
        </w:rPr>
        <w:t xml:space="preserve"> i kodami zgodnie </w:t>
      </w:r>
      <w:r w:rsidR="00330CC2">
        <w:rPr>
          <w:rFonts w:ascii="Verdana" w:hAnsi="Verdana"/>
          <w:color w:val="auto"/>
          <w:sz w:val="18"/>
          <w:szCs w:val="18"/>
        </w:rPr>
        <w:t xml:space="preserve">                  </w:t>
      </w:r>
      <w:r w:rsidRPr="00DF48DD">
        <w:rPr>
          <w:rFonts w:ascii="Verdana" w:hAnsi="Verdana"/>
          <w:color w:val="auto"/>
          <w:sz w:val="18"/>
          <w:szCs w:val="18"/>
        </w:rPr>
        <w:t xml:space="preserve">z obowiązującymi przepisami w jednym z formatów txt, </w:t>
      </w:r>
      <w:proofErr w:type="spellStart"/>
      <w:r w:rsidRPr="00DF48DD">
        <w:rPr>
          <w:rFonts w:ascii="Verdana" w:hAnsi="Verdana"/>
          <w:color w:val="auto"/>
          <w:sz w:val="18"/>
          <w:szCs w:val="18"/>
        </w:rPr>
        <w:t>doc</w:t>
      </w:r>
      <w:proofErr w:type="spellEnd"/>
      <w:r w:rsidRPr="00DF48DD">
        <w:rPr>
          <w:rFonts w:ascii="Verdana" w:hAnsi="Verdana"/>
          <w:color w:val="auto"/>
          <w:sz w:val="18"/>
          <w:szCs w:val="18"/>
        </w:rPr>
        <w:t xml:space="preserve">, </w:t>
      </w:r>
      <w:proofErr w:type="spellStart"/>
      <w:r w:rsidRPr="00DF48DD">
        <w:rPr>
          <w:rFonts w:ascii="Verdana" w:hAnsi="Verdana"/>
          <w:color w:val="auto"/>
          <w:sz w:val="18"/>
          <w:szCs w:val="18"/>
        </w:rPr>
        <w:t>odt</w:t>
      </w:r>
      <w:proofErr w:type="spellEnd"/>
      <w:r w:rsidRPr="00DF48DD">
        <w:rPr>
          <w:rFonts w:ascii="Verdana" w:hAnsi="Verdana"/>
          <w:color w:val="auto"/>
          <w:sz w:val="18"/>
          <w:szCs w:val="18"/>
        </w:rPr>
        <w:t xml:space="preserve">, </w:t>
      </w:r>
    </w:p>
    <w:p w14:paraId="241BEDC0" w14:textId="77777777" w:rsidR="00576835" w:rsidRPr="00DF48DD" w:rsidRDefault="002A0D1A" w:rsidP="00076613">
      <w:pPr>
        <w:numPr>
          <w:ilvl w:val="2"/>
          <w:numId w:val="6"/>
        </w:numPr>
        <w:spacing w:after="120" w:line="265" w:lineRule="auto"/>
        <w:ind w:right="53" w:hanging="286"/>
        <w:rPr>
          <w:rFonts w:ascii="Verdana" w:hAnsi="Verdana"/>
          <w:color w:val="auto"/>
          <w:sz w:val="18"/>
          <w:szCs w:val="18"/>
        </w:rPr>
      </w:pPr>
      <w:r w:rsidRPr="00DF48DD">
        <w:rPr>
          <w:rFonts w:ascii="Verdana" w:hAnsi="Verdana"/>
          <w:color w:val="auto"/>
          <w:sz w:val="18"/>
          <w:szCs w:val="18"/>
        </w:rPr>
        <w:t xml:space="preserve">poświadczoną przez właściwy organ kopię mapy zasadniczej powykonawczej, lub równoważnie uwierzytelnionej takiej mapy z nakładką S+U+E, zgodnie z obowiązującymi przepisami, </w:t>
      </w:r>
    </w:p>
    <w:p w14:paraId="5E7C9A8B" w14:textId="77777777" w:rsidR="00576835" w:rsidRPr="00DF48DD" w:rsidRDefault="002A0D1A" w:rsidP="00076613">
      <w:pPr>
        <w:numPr>
          <w:ilvl w:val="2"/>
          <w:numId w:val="6"/>
        </w:numPr>
        <w:spacing w:after="120" w:line="259" w:lineRule="auto"/>
        <w:ind w:right="53" w:hanging="286"/>
        <w:rPr>
          <w:rFonts w:ascii="Verdana" w:hAnsi="Verdana"/>
          <w:color w:val="auto"/>
          <w:sz w:val="18"/>
          <w:szCs w:val="18"/>
        </w:rPr>
      </w:pPr>
      <w:r w:rsidRPr="00DF48DD">
        <w:rPr>
          <w:rFonts w:ascii="Verdana" w:hAnsi="Verdana"/>
          <w:color w:val="auto"/>
          <w:sz w:val="18"/>
          <w:szCs w:val="18"/>
        </w:rPr>
        <w:t>oświadczenie geodety</w:t>
      </w:r>
      <w:r w:rsidRPr="00DF48DD">
        <w:rPr>
          <w:rFonts w:ascii="Verdana" w:hAnsi="Verdana"/>
          <w:i/>
          <w:color w:val="auto"/>
          <w:sz w:val="18"/>
          <w:szCs w:val="18"/>
        </w:rPr>
        <w:t xml:space="preserve"> o wykonaniu robót zgodnie z planem zagospodarowania terenu, </w:t>
      </w:r>
    </w:p>
    <w:p w14:paraId="6D419E62" w14:textId="77777777" w:rsidR="00576835" w:rsidRPr="00DF48DD" w:rsidRDefault="002A0D1A" w:rsidP="00076613">
      <w:pPr>
        <w:numPr>
          <w:ilvl w:val="1"/>
          <w:numId w:val="4"/>
        </w:numPr>
        <w:spacing w:after="120"/>
        <w:ind w:right="53" w:hanging="437"/>
        <w:rPr>
          <w:rFonts w:ascii="Verdana" w:hAnsi="Verdana"/>
          <w:color w:val="auto"/>
          <w:sz w:val="18"/>
          <w:szCs w:val="18"/>
        </w:rPr>
      </w:pPr>
      <w:r w:rsidRPr="00DF48DD">
        <w:rPr>
          <w:rFonts w:ascii="Verdana" w:hAnsi="Verdana"/>
          <w:color w:val="auto"/>
          <w:sz w:val="18"/>
          <w:szCs w:val="18"/>
        </w:rPr>
        <w:t xml:space="preserve">wykona serwis filmowy lub zdjęciowy przed rozpoczęciem robót, oznaczony datą jego wykonania, dokumentujący aktualny stan terenu w tym nawierzchni ulic, chodników, ogrodzeń, zieleni; przekazanie serwisu filmowego lub zdjęciowego, oznaczonego datą jego wykonania będzie warunkiem przekazania placu budowy dla wykonania przedmiotu Umowy, </w:t>
      </w:r>
    </w:p>
    <w:p w14:paraId="09661848" w14:textId="77777777" w:rsidR="00576835" w:rsidRPr="00DF48DD" w:rsidRDefault="002A0D1A" w:rsidP="00076613">
      <w:pPr>
        <w:numPr>
          <w:ilvl w:val="1"/>
          <w:numId w:val="4"/>
        </w:numPr>
        <w:spacing w:after="120"/>
        <w:ind w:right="53" w:hanging="437"/>
        <w:rPr>
          <w:rFonts w:ascii="Verdana" w:hAnsi="Verdana"/>
          <w:color w:val="auto"/>
          <w:sz w:val="18"/>
          <w:szCs w:val="18"/>
        </w:rPr>
      </w:pPr>
      <w:r w:rsidRPr="00DF48DD">
        <w:rPr>
          <w:rFonts w:ascii="Verdana" w:hAnsi="Verdana"/>
          <w:color w:val="auto"/>
          <w:sz w:val="18"/>
          <w:szCs w:val="18"/>
        </w:rPr>
        <w:t xml:space="preserve">wykona serwis filmowy lub zdjęciowy po zakończeniu realizacji robót budowlanych, oznaczony datą jego wykonania, dokumentujący przywrócenie terenu po robotach do stanu pierwotnego, przekazanie tej dokumentacji Zamawiającemu będzie jednym z warunków podpisania przez Zamawiającego protokołu końcowego odbioru przedmiotu Umowy, </w:t>
      </w:r>
    </w:p>
    <w:p w14:paraId="2CBE2D3E" w14:textId="77777777" w:rsidR="008D489A" w:rsidRPr="00DF48DD" w:rsidRDefault="002A0D1A" w:rsidP="00076613">
      <w:pPr>
        <w:numPr>
          <w:ilvl w:val="1"/>
          <w:numId w:val="4"/>
        </w:numPr>
        <w:spacing w:after="120"/>
        <w:ind w:right="53" w:hanging="437"/>
        <w:rPr>
          <w:rFonts w:ascii="Verdana" w:hAnsi="Verdana"/>
          <w:color w:val="auto"/>
          <w:sz w:val="18"/>
          <w:szCs w:val="18"/>
        </w:rPr>
      </w:pPr>
      <w:r w:rsidRPr="00DF48DD">
        <w:rPr>
          <w:rFonts w:ascii="Verdana" w:hAnsi="Verdana"/>
          <w:color w:val="auto"/>
          <w:sz w:val="18"/>
          <w:szCs w:val="18"/>
        </w:rPr>
        <w:t>przedłoży Zamawiającemu karty przekazania odpadów, potwierdzające odwiezienie nadmiaru gruntu z wykopów, gruzu lub innych materiałów z rozbiórek na składowisko odpadów</w:t>
      </w:r>
      <w:r w:rsidR="008D489A" w:rsidRPr="00DF48DD">
        <w:rPr>
          <w:rFonts w:ascii="Verdana" w:hAnsi="Verdana"/>
          <w:color w:val="auto"/>
          <w:sz w:val="18"/>
          <w:szCs w:val="18"/>
        </w:rPr>
        <w:t>,</w:t>
      </w:r>
    </w:p>
    <w:p w14:paraId="16DA6803" w14:textId="77777777" w:rsidR="008D489A" w:rsidRPr="00DF48DD" w:rsidRDefault="0059137F" w:rsidP="00076613">
      <w:pPr>
        <w:numPr>
          <w:ilvl w:val="1"/>
          <w:numId w:val="4"/>
        </w:numPr>
        <w:spacing w:after="120"/>
        <w:ind w:right="53" w:hanging="437"/>
        <w:rPr>
          <w:rFonts w:ascii="Verdana" w:hAnsi="Verdana"/>
          <w:color w:val="auto"/>
          <w:sz w:val="18"/>
          <w:szCs w:val="18"/>
        </w:rPr>
      </w:pPr>
      <w:r w:rsidRPr="00DF48DD">
        <w:rPr>
          <w:rFonts w:ascii="Verdana" w:hAnsi="Verdana"/>
          <w:color w:val="auto"/>
          <w:sz w:val="18"/>
          <w:szCs w:val="18"/>
        </w:rPr>
        <w:t>spełni</w:t>
      </w:r>
      <w:r w:rsidR="008D489A" w:rsidRPr="00DF48DD">
        <w:rPr>
          <w:rFonts w:ascii="Verdana" w:hAnsi="Verdana"/>
          <w:color w:val="auto"/>
          <w:sz w:val="18"/>
          <w:szCs w:val="18"/>
        </w:rPr>
        <w:t xml:space="preserve"> wymagania określone we wszystkich uzyskanych uzgodnieniach, opiniach branżowych, decyzjach, postanowieniach itd.</w:t>
      </w:r>
      <w:r w:rsidR="00936AFA" w:rsidRPr="00DF48DD">
        <w:rPr>
          <w:rFonts w:ascii="Verdana" w:hAnsi="Verdana"/>
          <w:color w:val="auto"/>
          <w:sz w:val="18"/>
          <w:szCs w:val="18"/>
        </w:rPr>
        <w:t>, zamieszczonych w postę</w:t>
      </w:r>
      <w:r w:rsidRPr="00DF48DD">
        <w:rPr>
          <w:rFonts w:ascii="Verdana" w:hAnsi="Verdana"/>
          <w:color w:val="auto"/>
          <w:sz w:val="18"/>
          <w:szCs w:val="18"/>
        </w:rPr>
        <w:t xml:space="preserve">powaniu przetargowym i projekcie, </w:t>
      </w:r>
    </w:p>
    <w:p w14:paraId="53D4EF50" w14:textId="77777777" w:rsidR="004A1B96" w:rsidRPr="00DF48DD" w:rsidRDefault="00C835D7" w:rsidP="00076613">
      <w:pPr>
        <w:numPr>
          <w:ilvl w:val="1"/>
          <w:numId w:val="4"/>
        </w:numPr>
        <w:spacing w:after="120"/>
        <w:ind w:right="53" w:hanging="437"/>
        <w:rPr>
          <w:rFonts w:ascii="Verdana" w:hAnsi="Verdana"/>
          <w:color w:val="auto"/>
          <w:sz w:val="18"/>
          <w:szCs w:val="18"/>
        </w:rPr>
      </w:pPr>
      <w:r w:rsidRPr="00DF48DD">
        <w:rPr>
          <w:rFonts w:ascii="Verdana" w:hAnsi="Verdana"/>
          <w:color w:val="auto"/>
          <w:sz w:val="18"/>
          <w:szCs w:val="18"/>
        </w:rPr>
        <w:t xml:space="preserve">w przypadku sieci wykonywanych z rur PE – dostarczy książkę </w:t>
      </w:r>
      <w:proofErr w:type="spellStart"/>
      <w:r w:rsidRPr="00DF48DD">
        <w:rPr>
          <w:rFonts w:ascii="Verdana" w:hAnsi="Verdana"/>
          <w:color w:val="auto"/>
          <w:sz w:val="18"/>
          <w:szCs w:val="18"/>
        </w:rPr>
        <w:t>zgrzewów</w:t>
      </w:r>
      <w:proofErr w:type="spellEnd"/>
      <w:r w:rsidRPr="00DF48DD">
        <w:rPr>
          <w:rFonts w:ascii="Verdana" w:hAnsi="Verdana"/>
          <w:color w:val="auto"/>
          <w:sz w:val="18"/>
          <w:szCs w:val="18"/>
        </w:rPr>
        <w:t xml:space="preserve"> zawierającą: szkice polowe z oznaczonymi </w:t>
      </w:r>
      <w:proofErr w:type="spellStart"/>
      <w:r w:rsidRPr="00DF48DD">
        <w:rPr>
          <w:rFonts w:ascii="Verdana" w:hAnsi="Verdana"/>
          <w:color w:val="auto"/>
          <w:sz w:val="18"/>
          <w:szCs w:val="18"/>
        </w:rPr>
        <w:t>zgrzewami</w:t>
      </w:r>
      <w:proofErr w:type="spellEnd"/>
      <w:r w:rsidRPr="00DF48DD">
        <w:rPr>
          <w:rFonts w:ascii="Verdana" w:hAnsi="Verdana"/>
          <w:color w:val="auto"/>
          <w:sz w:val="18"/>
          <w:szCs w:val="18"/>
        </w:rPr>
        <w:t xml:space="preserve"> i ich współrzędnymi, protokoły zgrzewania (karty </w:t>
      </w:r>
      <w:proofErr w:type="spellStart"/>
      <w:r w:rsidRPr="00DF48DD">
        <w:rPr>
          <w:rFonts w:ascii="Verdana" w:hAnsi="Verdana"/>
          <w:color w:val="auto"/>
          <w:sz w:val="18"/>
          <w:szCs w:val="18"/>
        </w:rPr>
        <w:t>zgrzewów</w:t>
      </w:r>
      <w:proofErr w:type="spellEnd"/>
      <w:r w:rsidRPr="00DF48DD">
        <w:rPr>
          <w:rFonts w:ascii="Verdana" w:hAnsi="Verdana"/>
          <w:color w:val="auto"/>
          <w:sz w:val="18"/>
          <w:szCs w:val="18"/>
        </w:rPr>
        <w:t xml:space="preserve"> ze zgrzewarek), schemat poglądowy łączący książkę </w:t>
      </w:r>
      <w:proofErr w:type="spellStart"/>
      <w:r w:rsidRPr="00DF48DD">
        <w:rPr>
          <w:rFonts w:ascii="Verdana" w:hAnsi="Verdana"/>
          <w:color w:val="auto"/>
          <w:sz w:val="18"/>
          <w:szCs w:val="18"/>
        </w:rPr>
        <w:t>zgrzewów</w:t>
      </w:r>
      <w:proofErr w:type="spellEnd"/>
      <w:r w:rsidRPr="00DF48DD">
        <w:rPr>
          <w:rFonts w:ascii="Verdana" w:hAnsi="Verdana"/>
          <w:color w:val="auto"/>
          <w:sz w:val="18"/>
          <w:szCs w:val="18"/>
        </w:rPr>
        <w:t xml:space="preserve"> ze schematem poglądowym wykonanej sieci wodociągowej. Zgrzewarka powinna posiadać aktualne świadectwo kalibracji</w:t>
      </w:r>
      <w:r w:rsidR="007C39BA" w:rsidRPr="00DF48DD">
        <w:rPr>
          <w:rFonts w:ascii="Verdana" w:hAnsi="Verdana"/>
          <w:color w:val="auto"/>
          <w:sz w:val="18"/>
          <w:szCs w:val="18"/>
        </w:rPr>
        <w:t xml:space="preserve">. </w:t>
      </w:r>
      <w:proofErr w:type="spellStart"/>
      <w:r w:rsidR="007C39BA" w:rsidRPr="00DF48DD">
        <w:rPr>
          <w:rFonts w:ascii="Verdana" w:hAnsi="Verdana"/>
          <w:color w:val="auto"/>
          <w:sz w:val="18"/>
          <w:szCs w:val="18"/>
        </w:rPr>
        <w:t>Zgrzewy</w:t>
      </w:r>
      <w:proofErr w:type="spellEnd"/>
      <w:r w:rsidR="007C39BA" w:rsidRPr="00DF48DD">
        <w:rPr>
          <w:rFonts w:ascii="Verdana" w:hAnsi="Verdana"/>
          <w:color w:val="auto"/>
          <w:sz w:val="18"/>
          <w:szCs w:val="18"/>
        </w:rPr>
        <w:t xml:space="preserve"> wykonane winny być przez osobę posiadającą uprawnienia w tym zakresie, która podpsuje również książkę </w:t>
      </w:r>
      <w:proofErr w:type="spellStart"/>
      <w:r w:rsidR="00E36D3C" w:rsidRPr="00DF48DD">
        <w:rPr>
          <w:rFonts w:ascii="Verdana" w:hAnsi="Verdana"/>
          <w:color w:val="auto"/>
          <w:sz w:val="18"/>
          <w:szCs w:val="18"/>
        </w:rPr>
        <w:t>z</w:t>
      </w:r>
      <w:r w:rsidR="00936AFA" w:rsidRPr="00DF48DD">
        <w:rPr>
          <w:rFonts w:ascii="Verdana" w:hAnsi="Verdana"/>
          <w:color w:val="auto"/>
          <w:sz w:val="18"/>
          <w:szCs w:val="18"/>
        </w:rPr>
        <w:t>g</w:t>
      </w:r>
      <w:r w:rsidR="00140690" w:rsidRPr="00DF48DD">
        <w:rPr>
          <w:rFonts w:ascii="Verdana" w:hAnsi="Verdana"/>
          <w:color w:val="auto"/>
          <w:sz w:val="18"/>
          <w:szCs w:val="18"/>
        </w:rPr>
        <w:t>rzewów</w:t>
      </w:r>
      <w:proofErr w:type="spellEnd"/>
      <w:r w:rsidR="00140690" w:rsidRPr="00DF48DD">
        <w:rPr>
          <w:rFonts w:ascii="Verdana" w:hAnsi="Verdana"/>
          <w:color w:val="auto"/>
          <w:sz w:val="18"/>
          <w:szCs w:val="18"/>
        </w:rPr>
        <w:t>,</w:t>
      </w:r>
    </w:p>
    <w:p w14:paraId="2AEDC10E" w14:textId="77777777" w:rsidR="004A1B96" w:rsidRPr="00DF48DD" w:rsidRDefault="004A1B96" w:rsidP="00076613">
      <w:pPr>
        <w:numPr>
          <w:ilvl w:val="1"/>
          <w:numId w:val="4"/>
        </w:numPr>
        <w:spacing w:after="120"/>
        <w:ind w:right="53" w:hanging="437"/>
        <w:rPr>
          <w:rFonts w:ascii="Verdana" w:hAnsi="Verdana"/>
          <w:color w:val="auto"/>
          <w:sz w:val="18"/>
          <w:szCs w:val="18"/>
        </w:rPr>
      </w:pPr>
      <w:r w:rsidRPr="00DF48DD">
        <w:rPr>
          <w:rFonts w:ascii="Verdana" w:hAnsi="Verdana"/>
          <w:color w:val="auto"/>
          <w:sz w:val="18"/>
          <w:szCs w:val="18"/>
        </w:rPr>
        <w:t>w</w:t>
      </w:r>
      <w:r w:rsidR="00A73792" w:rsidRPr="00DF48DD">
        <w:rPr>
          <w:rFonts w:ascii="Verdana" w:hAnsi="Verdana"/>
          <w:color w:val="auto"/>
          <w:sz w:val="18"/>
          <w:szCs w:val="18"/>
        </w:rPr>
        <w:t xml:space="preserve"> przypadku zaistnienia takiej konieczności przygotuje i złoży wniosek w imieniu </w:t>
      </w:r>
      <w:proofErr w:type="spellStart"/>
      <w:r w:rsidR="00A73792" w:rsidRPr="00DF48DD">
        <w:rPr>
          <w:rFonts w:ascii="Verdana" w:hAnsi="Verdana"/>
          <w:color w:val="auto"/>
          <w:sz w:val="18"/>
          <w:szCs w:val="18"/>
        </w:rPr>
        <w:t>PWiK</w:t>
      </w:r>
      <w:proofErr w:type="spellEnd"/>
      <w:r w:rsidR="0059137F" w:rsidRPr="00DF48DD">
        <w:rPr>
          <w:rFonts w:ascii="Verdana" w:hAnsi="Verdana"/>
          <w:color w:val="auto"/>
          <w:sz w:val="18"/>
          <w:szCs w:val="18"/>
        </w:rPr>
        <w:t> S</w:t>
      </w:r>
      <w:r w:rsidR="00A73792" w:rsidRPr="00DF48DD">
        <w:rPr>
          <w:rFonts w:ascii="Verdana" w:hAnsi="Verdana"/>
          <w:color w:val="auto"/>
          <w:sz w:val="18"/>
          <w:szCs w:val="18"/>
        </w:rPr>
        <w:t>p.</w:t>
      </w:r>
      <w:r w:rsidR="0059137F" w:rsidRPr="00DF48DD">
        <w:rPr>
          <w:rFonts w:ascii="Verdana" w:hAnsi="Verdana"/>
          <w:color w:val="auto"/>
          <w:sz w:val="18"/>
          <w:szCs w:val="18"/>
        </w:rPr>
        <w:t> </w:t>
      </w:r>
      <w:r w:rsidR="00A73792" w:rsidRPr="00DF48DD">
        <w:rPr>
          <w:rFonts w:ascii="Verdana" w:hAnsi="Verdana"/>
          <w:color w:val="auto"/>
          <w:sz w:val="18"/>
          <w:szCs w:val="18"/>
        </w:rPr>
        <w:t>z</w:t>
      </w:r>
      <w:r w:rsidR="0059137F" w:rsidRPr="00DF48DD">
        <w:rPr>
          <w:rFonts w:ascii="Verdana" w:hAnsi="Verdana"/>
          <w:color w:val="auto"/>
          <w:sz w:val="18"/>
          <w:szCs w:val="18"/>
        </w:rPr>
        <w:t> </w:t>
      </w:r>
      <w:proofErr w:type="spellStart"/>
      <w:r w:rsidR="00A73792" w:rsidRPr="00DF48DD">
        <w:rPr>
          <w:rFonts w:ascii="Verdana" w:hAnsi="Verdana"/>
          <w:color w:val="auto"/>
          <w:sz w:val="18"/>
          <w:szCs w:val="18"/>
        </w:rPr>
        <w:t>o.o</w:t>
      </w:r>
      <w:proofErr w:type="spellEnd"/>
      <w:r w:rsidR="00A73792" w:rsidRPr="00DF48DD">
        <w:rPr>
          <w:rFonts w:ascii="Verdana" w:hAnsi="Verdana"/>
          <w:color w:val="auto"/>
          <w:sz w:val="18"/>
          <w:szCs w:val="18"/>
        </w:rPr>
        <w:t xml:space="preserve"> do właściwego organu administracyjnego o wydanie zezwolenie na wykonanie wycinki drzew i krzewów oraz uzyska stosowną decyzję pozwalającą na wykonanie ww. wycinki, dokona wycinki i ewentualne nasadzenia wskazane w decyzji,</w:t>
      </w:r>
    </w:p>
    <w:p w14:paraId="7E140CA0" w14:textId="77777777" w:rsidR="0059137F" w:rsidRPr="00DF48DD" w:rsidRDefault="0059137F" w:rsidP="00076613">
      <w:pPr>
        <w:numPr>
          <w:ilvl w:val="1"/>
          <w:numId w:val="4"/>
        </w:numPr>
        <w:spacing w:after="120"/>
        <w:ind w:right="53" w:hanging="437"/>
        <w:rPr>
          <w:rFonts w:ascii="Verdana" w:hAnsi="Verdana"/>
          <w:color w:val="auto"/>
          <w:sz w:val="18"/>
          <w:szCs w:val="18"/>
        </w:rPr>
      </w:pPr>
      <w:r w:rsidRPr="00DF48DD">
        <w:rPr>
          <w:rFonts w:ascii="Verdana" w:hAnsi="Verdana"/>
          <w:color w:val="auto"/>
          <w:sz w:val="18"/>
          <w:szCs w:val="18"/>
        </w:rPr>
        <w:t>w</w:t>
      </w:r>
      <w:r w:rsidR="004A1B96" w:rsidRPr="00DF48DD">
        <w:rPr>
          <w:rFonts w:ascii="Verdana" w:hAnsi="Verdana"/>
          <w:color w:val="auto"/>
          <w:sz w:val="18"/>
          <w:szCs w:val="18"/>
        </w:rPr>
        <w:t xml:space="preserve"> przypadku zaistnienia takiej konieczności </w:t>
      </w:r>
      <w:r w:rsidRPr="00DF48DD">
        <w:rPr>
          <w:rFonts w:ascii="Verdana" w:hAnsi="Verdana"/>
          <w:color w:val="auto"/>
          <w:sz w:val="18"/>
          <w:szCs w:val="18"/>
        </w:rPr>
        <w:t xml:space="preserve">dokona </w:t>
      </w:r>
      <w:r w:rsidR="004A1B96" w:rsidRPr="00DF48DD">
        <w:rPr>
          <w:rFonts w:ascii="Verdana" w:hAnsi="Verdana"/>
          <w:color w:val="auto"/>
          <w:sz w:val="18"/>
          <w:szCs w:val="18"/>
        </w:rPr>
        <w:t>uzgodnie</w:t>
      </w:r>
      <w:r w:rsidRPr="00DF48DD">
        <w:rPr>
          <w:rFonts w:ascii="Verdana" w:hAnsi="Verdana"/>
          <w:color w:val="auto"/>
          <w:sz w:val="18"/>
          <w:szCs w:val="18"/>
        </w:rPr>
        <w:t>ń</w:t>
      </w:r>
      <w:r w:rsidR="004A1B96" w:rsidRPr="00DF48DD">
        <w:rPr>
          <w:rFonts w:ascii="Verdana" w:hAnsi="Verdana"/>
          <w:color w:val="auto"/>
          <w:sz w:val="18"/>
          <w:szCs w:val="18"/>
        </w:rPr>
        <w:t xml:space="preserve"> z Zarządem Transportu Metropolitalnego, gdy wykonanie inwestycji ingerować będz</w:t>
      </w:r>
      <w:r w:rsidR="00140690" w:rsidRPr="00DF48DD">
        <w:rPr>
          <w:rFonts w:ascii="Verdana" w:hAnsi="Verdana"/>
          <w:color w:val="auto"/>
          <w:sz w:val="18"/>
          <w:szCs w:val="18"/>
        </w:rPr>
        <w:t>ie w ruch komunikacji miejskiej,</w:t>
      </w:r>
      <w:r w:rsidR="004A1B96" w:rsidRPr="00DF48DD">
        <w:rPr>
          <w:rFonts w:ascii="Verdana" w:hAnsi="Verdana"/>
          <w:color w:val="auto"/>
          <w:sz w:val="18"/>
          <w:szCs w:val="18"/>
        </w:rPr>
        <w:t xml:space="preserve"> </w:t>
      </w:r>
    </w:p>
    <w:p w14:paraId="62354E75" w14:textId="77777777" w:rsidR="0059137F" w:rsidRPr="00DF48DD" w:rsidRDefault="0059137F" w:rsidP="00076613">
      <w:pPr>
        <w:numPr>
          <w:ilvl w:val="1"/>
          <w:numId w:val="4"/>
        </w:numPr>
        <w:spacing w:after="120"/>
        <w:ind w:right="53" w:hanging="437"/>
        <w:rPr>
          <w:rFonts w:ascii="Verdana" w:hAnsi="Verdana"/>
          <w:color w:val="auto"/>
          <w:sz w:val="18"/>
          <w:szCs w:val="18"/>
        </w:rPr>
      </w:pPr>
      <w:r w:rsidRPr="00DF48DD">
        <w:rPr>
          <w:rFonts w:ascii="Verdana" w:hAnsi="Verdana"/>
          <w:color w:val="auto"/>
          <w:sz w:val="18"/>
          <w:szCs w:val="18"/>
        </w:rPr>
        <w:t xml:space="preserve">zastosuje </w:t>
      </w:r>
      <w:r w:rsidR="006E12F4" w:rsidRPr="00DF48DD">
        <w:rPr>
          <w:rFonts w:ascii="Verdana" w:hAnsi="Verdana"/>
          <w:color w:val="auto"/>
          <w:sz w:val="18"/>
          <w:szCs w:val="18"/>
        </w:rPr>
        <w:t xml:space="preserve">standardy ochrony drzew w procesie inwestycyjnym, zgodnie z wytycznymi dostępnymi na stronie </w:t>
      </w:r>
      <w:hyperlink r:id="rId11" w:history="1">
        <w:r w:rsidR="006E12F4" w:rsidRPr="00DF48DD">
          <w:rPr>
            <w:rFonts w:ascii="Verdana" w:hAnsi="Verdana"/>
            <w:color w:val="auto"/>
            <w:sz w:val="18"/>
            <w:szCs w:val="18"/>
          </w:rPr>
          <w:t>http://drzewa.org.pl/standardy/</w:t>
        </w:r>
      </w:hyperlink>
      <w:r w:rsidR="006E12F4" w:rsidRPr="00DF48DD">
        <w:rPr>
          <w:rFonts w:ascii="Verdana" w:hAnsi="Verdana"/>
          <w:color w:val="auto"/>
          <w:sz w:val="18"/>
          <w:szCs w:val="18"/>
        </w:rPr>
        <w:t xml:space="preserve"> w zakresie wskazanym w rozdziale „3.</w:t>
      </w:r>
      <w:r w:rsidR="006E12F4" w:rsidRPr="00DF48DD">
        <w:rPr>
          <w:rFonts w:ascii="Verdana" w:hAnsi="Verdana"/>
          <w:color w:val="auto"/>
          <w:kern w:val="1"/>
          <w:sz w:val="18"/>
          <w:szCs w:val="18"/>
          <w:lang w:eastAsia="zh-CN" w:bidi="hi-IN"/>
        </w:rPr>
        <w:t xml:space="preserve"> Etap realizacji prac”</w:t>
      </w:r>
      <w:r w:rsidR="006E12F4" w:rsidRPr="00DF48DD">
        <w:rPr>
          <w:rFonts w:ascii="Verdana" w:hAnsi="Verdana"/>
          <w:color w:val="auto"/>
          <w:sz w:val="18"/>
          <w:szCs w:val="18"/>
        </w:rPr>
        <w:t xml:space="preserve"> – standardy te stanowią</w:t>
      </w:r>
      <w:r w:rsidR="00DE096D" w:rsidRPr="00DF48DD">
        <w:rPr>
          <w:rFonts w:ascii="Verdana" w:hAnsi="Verdana"/>
          <w:color w:val="auto"/>
          <w:sz w:val="18"/>
          <w:szCs w:val="18"/>
        </w:rPr>
        <w:t xml:space="preserve"> załącznik nr 5</w:t>
      </w:r>
      <w:r w:rsidR="006E12F4" w:rsidRPr="00DF48DD">
        <w:rPr>
          <w:rFonts w:ascii="Verdana" w:hAnsi="Verdana"/>
          <w:color w:val="auto"/>
          <w:sz w:val="18"/>
          <w:szCs w:val="18"/>
        </w:rPr>
        <w:t xml:space="preserve"> do Umowy</w:t>
      </w:r>
      <w:r w:rsidR="00140690" w:rsidRPr="00DF48DD">
        <w:rPr>
          <w:rFonts w:ascii="Verdana" w:hAnsi="Verdana"/>
          <w:color w:val="auto"/>
          <w:sz w:val="18"/>
          <w:szCs w:val="18"/>
        </w:rPr>
        <w:t>.</w:t>
      </w:r>
    </w:p>
    <w:p w14:paraId="320FD3EB" w14:textId="77777777" w:rsidR="00576835" w:rsidRPr="00DF48DD" w:rsidRDefault="002A0D1A" w:rsidP="00076613">
      <w:pPr>
        <w:numPr>
          <w:ilvl w:val="0"/>
          <w:numId w:val="4"/>
        </w:numPr>
        <w:spacing w:after="120"/>
        <w:ind w:right="53" w:hanging="283"/>
        <w:rPr>
          <w:rFonts w:ascii="Verdana" w:hAnsi="Verdana"/>
          <w:color w:val="auto"/>
          <w:sz w:val="18"/>
          <w:szCs w:val="18"/>
        </w:rPr>
      </w:pPr>
      <w:r w:rsidRPr="00DF48DD">
        <w:rPr>
          <w:rFonts w:ascii="Verdana" w:hAnsi="Verdana"/>
          <w:color w:val="auto"/>
          <w:sz w:val="18"/>
          <w:szCs w:val="18"/>
        </w:rPr>
        <w:t>Wszystkie obowiązki Wykonawcy określone w szczególności w § 4 ust. 2 oraz w § 5 Umowy wykonane będą w ramach p</w:t>
      </w:r>
      <w:r w:rsidR="007C39BA" w:rsidRPr="00DF48DD">
        <w:rPr>
          <w:rFonts w:ascii="Verdana" w:hAnsi="Verdana"/>
          <w:color w:val="auto"/>
          <w:sz w:val="18"/>
          <w:szCs w:val="18"/>
        </w:rPr>
        <w:t>rzysługującego mu wynagrodzenia.</w:t>
      </w:r>
      <w:r w:rsidRPr="00DF48DD">
        <w:rPr>
          <w:rFonts w:ascii="Verdana" w:hAnsi="Verdana"/>
          <w:color w:val="auto"/>
          <w:sz w:val="18"/>
          <w:szCs w:val="18"/>
        </w:rPr>
        <w:t xml:space="preserve">  </w:t>
      </w:r>
    </w:p>
    <w:p w14:paraId="2441AA0D" w14:textId="77777777" w:rsidR="00576835" w:rsidRPr="00DF48DD" w:rsidRDefault="002A0D1A" w:rsidP="00076613">
      <w:pPr>
        <w:numPr>
          <w:ilvl w:val="0"/>
          <w:numId w:val="4"/>
        </w:numPr>
        <w:spacing w:after="120"/>
        <w:ind w:right="53" w:hanging="283"/>
        <w:rPr>
          <w:rFonts w:ascii="Verdana" w:hAnsi="Verdana"/>
          <w:color w:val="auto"/>
          <w:sz w:val="18"/>
          <w:szCs w:val="18"/>
        </w:rPr>
      </w:pPr>
      <w:r w:rsidRPr="00DF48DD">
        <w:rPr>
          <w:rFonts w:ascii="Verdana" w:hAnsi="Verdana"/>
          <w:color w:val="auto"/>
          <w:sz w:val="18"/>
          <w:szCs w:val="18"/>
        </w:rPr>
        <w:t>Wykonawca przeniesie na Zamawiającego, za wynagrodzeniem ujętym w wynagrodzeniu określonym w § 9 ust. 1 Umowy (</w:t>
      </w:r>
      <w:r w:rsidRPr="00DF48DD">
        <w:rPr>
          <w:rFonts w:ascii="Verdana" w:hAnsi="Verdana"/>
          <w:color w:val="auto"/>
          <w:sz w:val="18"/>
          <w:szCs w:val="18"/>
          <w:u w:val="single" w:color="000000"/>
        </w:rPr>
        <w:t>stanowiące wartość 500 zł brutto</w:t>
      </w:r>
      <w:r w:rsidRPr="00DF48DD">
        <w:rPr>
          <w:rFonts w:ascii="Verdana" w:hAnsi="Verdana"/>
          <w:color w:val="auto"/>
          <w:sz w:val="18"/>
          <w:szCs w:val="18"/>
        </w:rPr>
        <w:t xml:space="preserve">) z momentem przekazania, autorskie prawa majątkowe do dokumentacji filmowej i zdjęciowej, o której mowa w ust. 2, jak również wszelkich innych elementów przedmiotu Umowy, które będą posiadać cechy utworu </w:t>
      </w:r>
      <w:r w:rsidR="00076613" w:rsidRPr="00DF48DD">
        <w:rPr>
          <w:rFonts w:ascii="Verdana" w:hAnsi="Verdana"/>
          <w:color w:val="auto"/>
          <w:sz w:val="18"/>
          <w:szCs w:val="18"/>
        </w:rPr>
        <w:t xml:space="preserve">              </w:t>
      </w:r>
      <w:r w:rsidRPr="00DF48DD">
        <w:rPr>
          <w:rFonts w:ascii="Verdana" w:hAnsi="Verdana"/>
          <w:color w:val="auto"/>
          <w:sz w:val="18"/>
          <w:szCs w:val="18"/>
        </w:rPr>
        <w:t xml:space="preserve"> w rozumieniu przepisów ustawy z dnia 4 lutego 1994 r. o prawie autorskim i prawach pokrewnych na następujących polach eksploatacji: </w:t>
      </w:r>
    </w:p>
    <w:p w14:paraId="062579BC" w14:textId="77777777" w:rsidR="00576835" w:rsidRPr="00DF48DD" w:rsidRDefault="002A0D1A" w:rsidP="00076613">
      <w:pPr>
        <w:numPr>
          <w:ilvl w:val="1"/>
          <w:numId w:val="4"/>
        </w:numPr>
        <w:spacing w:after="120"/>
        <w:ind w:right="53" w:hanging="437"/>
        <w:rPr>
          <w:rFonts w:ascii="Verdana" w:hAnsi="Verdana"/>
          <w:color w:val="auto"/>
          <w:sz w:val="18"/>
          <w:szCs w:val="18"/>
        </w:rPr>
      </w:pPr>
      <w:r w:rsidRPr="00DF48DD">
        <w:rPr>
          <w:rFonts w:ascii="Verdana" w:hAnsi="Verdana"/>
          <w:color w:val="auto"/>
          <w:sz w:val="18"/>
          <w:szCs w:val="18"/>
        </w:rPr>
        <w:t xml:space="preserve">prawo utrwalania i zwielokrotniania utworu jakąkolwiek techniką w nieograniczonej liczbie egzemplarzy; </w:t>
      </w:r>
    </w:p>
    <w:p w14:paraId="66BBDFEF" w14:textId="77777777" w:rsidR="00576835" w:rsidRPr="00DF48DD" w:rsidRDefault="002A0D1A" w:rsidP="00076613">
      <w:pPr>
        <w:numPr>
          <w:ilvl w:val="1"/>
          <w:numId w:val="4"/>
        </w:numPr>
        <w:spacing w:after="120"/>
        <w:ind w:right="53" w:hanging="437"/>
        <w:rPr>
          <w:rFonts w:ascii="Verdana" w:hAnsi="Verdana"/>
          <w:color w:val="auto"/>
          <w:sz w:val="18"/>
          <w:szCs w:val="18"/>
        </w:rPr>
      </w:pPr>
      <w:r w:rsidRPr="00DF48DD">
        <w:rPr>
          <w:rFonts w:ascii="Verdana" w:hAnsi="Verdana"/>
          <w:color w:val="auto"/>
          <w:sz w:val="18"/>
          <w:szCs w:val="18"/>
        </w:rPr>
        <w:t xml:space="preserve">prawo wprowadzania egzemplarzy utworu do obrotu; </w:t>
      </w:r>
    </w:p>
    <w:p w14:paraId="508ACE55" w14:textId="77777777" w:rsidR="00576835" w:rsidRPr="00DF48DD" w:rsidRDefault="002A0D1A" w:rsidP="00076613">
      <w:pPr>
        <w:numPr>
          <w:ilvl w:val="1"/>
          <w:numId w:val="4"/>
        </w:numPr>
        <w:spacing w:after="120"/>
        <w:ind w:right="53" w:hanging="437"/>
        <w:rPr>
          <w:rFonts w:ascii="Verdana" w:hAnsi="Verdana"/>
          <w:color w:val="auto"/>
          <w:sz w:val="18"/>
          <w:szCs w:val="18"/>
        </w:rPr>
      </w:pPr>
      <w:r w:rsidRPr="00DF48DD">
        <w:rPr>
          <w:rFonts w:ascii="Verdana" w:hAnsi="Verdana"/>
          <w:color w:val="auto"/>
          <w:sz w:val="18"/>
          <w:szCs w:val="18"/>
        </w:rPr>
        <w:t xml:space="preserve">prawo wprowadzania utworu do pamięci komputera i serwerów sieci komputerowych; </w:t>
      </w:r>
    </w:p>
    <w:p w14:paraId="781A6C0A" w14:textId="77777777" w:rsidR="00576835" w:rsidRPr="00DF48DD" w:rsidRDefault="002A0D1A" w:rsidP="00076613">
      <w:pPr>
        <w:numPr>
          <w:ilvl w:val="1"/>
          <w:numId w:val="4"/>
        </w:numPr>
        <w:spacing w:after="120"/>
        <w:ind w:right="53" w:hanging="437"/>
        <w:rPr>
          <w:rFonts w:ascii="Verdana" w:hAnsi="Verdana"/>
          <w:color w:val="auto"/>
          <w:sz w:val="18"/>
          <w:szCs w:val="18"/>
        </w:rPr>
      </w:pPr>
      <w:r w:rsidRPr="00DF48DD">
        <w:rPr>
          <w:rFonts w:ascii="Verdana" w:hAnsi="Verdana"/>
          <w:color w:val="auto"/>
          <w:sz w:val="18"/>
          <w:szCs w:val="18"/>
        </w:rPr>
        <w:t xml:space="preserve">prawo wprowadzania utworu do Internetu, także w postaci przekazów przesyłanych drogą elektroniczną; </w:t>
      </w:r>
    </w:p>
    <w:p w14:paraId="28AFC1AE" w14:textId="77777777" w:rsidR="00576835" w:rsidRPr="00DF48DD" w:rsidRDefault="002A0D1A" w:rsidP="00076613">
      <w:pPr>
        <w:numPr>
          <w:ilvl w:val="1"/>
          <w:numId w:val="4"/>
        </w:numPr>
        <w:spacing w:after="120"/>
        <w:ind w:right="53" w:hanging="437"/>
        <w:rPr>
          <w:rFonts w:ascii="Verdana" w:hAnsi="Verdana"/>
          <w:color w:val="auto"/>
          <w:sz w:val="18"/>
          <w:szCs w:val="18"/>
        </w:rPr>
      </w:pPr>
      <w:r w:rsidRPr="00DF48DD">
        <w:rPr>
          <w:rFonts w:ascii="Verdana" w:hAnsi="Verdana"/>
          <w:color w:val="auto"/>
          <w:sz w:val="18"/>
          <w:szCs w:val="18"/>
        </w:rPr>
        <w:t xml:space="preserve">prawo wystawiania i wyświetlania utworu; </w:t>
      </w:r>
    </w:p>
    <w:p w14:paraId="79A60866" w14:textId="77777777" w:rsidR="00576835" w:rsidRPr="00DF48DD" w:rsidRDefault="002A0D1A" w:rsidP="00076613">
      <w:pPr>
        <w:numPr>
          <w:ilvl w:val="1"/>
          <w:numId w:val="4"/>
        </w:numPr>
        <w:spacing w:after="120"/>
        <w:ind w:right="53" w:hanging="437"/>
        <w:rPr>
          <w:rFonts w:ascii="Verdana" w:hAnsi="Verdana"/>
          <w:color w:val="auto"/>
          <w:sz w:val="18"/>
          <w:szCs w:val="18"/>
        </w:rPr>
      </w:pPr>
      <w:r w:rsidRPr="00DF48DD">
        <w:rPr>
          <w:rFonts w:ascii="Verdana" w:hAnsi="Verdana"/>
          <w:color w:val="auto"/>
          <w:sz w:val="18"/>
          <w:szCs w:val="18"/>
        </w:rPr>
        <w:t xml:space="preserve">prawo najmu, dzierżawy, udzielania licencji oraz użyczenia utworu i jego egzemplarzy; </w:t>
      </w:r>
    </w:p>
    <w:p w14:paraId="719D293D" w14:textId="77777777" w:rsidR="00576835" w:rsidRPr="00DF48DD" w:rsidRDefault="002A0D1A" w:rsidP="00076613">
      <w:pPr>
        <w:numPr>
          <w:ilvl w:val="1"/>
          <w:numId w:val="4"/>
        </w:numPr>
        <w:spacing w:after="120"/>
        <w:ind w:right="53" w:hanging="437"/>
        <w:rPr>
          <w:rFonts w:ascii="Verdana" w:hAnsi="Verdana"/>
          <w:color w:val="auto"/>
          <w:sz w:val="18"/>
          <w:szCs w:val="18"/>
        </w:rPr>
      </w:pPr>
      <w:r w:rsidRPr="00DF48DD">
        <w:rPr>
          <w:rFonts w:ascii="Verdana" w:hAnsi="Verdana"/>
          <w:color w:val="auto"/>
          <w:sz w:val="18"/>
          <w:szCs w:val="18"/>
        </w:rPr>
        <w:t xml:space="preserve">wykorzystywanie utworu oraz jego fragmentów do wykonywania nowych utworów; </w:t>
      </w:r>
    </w:p>
    <w:p w14:paraId="3543F07D" w14:textId="7C303909" w:rsidR="00576835" w:rsidRPr="00DF48DD" w:rsidRDefault="002A0D1A" w:rsidP="00076613">
      <w:pPr>
        <w:numPr>
          <w:ilvl w:val="1"/>
          <w:numId w:val="4"/>
        </w:numPr>
        <w:spacing w:after="120"/>
        <w:ind w:right="53" w:hanging="437"/>
        <w:rPr>
          <w:rFonts w:ascii="Verdana" w:hAnsi="Verdana"/>
          <w:color w:val="auto"/>
          <w:sz w:val="18"/>
          <w:szCs w:val="18"/>
        </w:rPr>
      </w:pPr>
      <w:r w:rsidRPr="00DF48DD">
        <w:rPr>
          <w:rFonts w:ascii="Verdana" w:hAnsi="Verdana"/>
          <w:color w:val="auto"/>
          <w:sz w:val="18"/>
          <w:szCs w:val="18"/>
        </w:rPr>
        <w:t xml:space="preserve">publiczne wystawianie, wyświetlanie, odtwarzanie oraz nadawanie i reemitowanie, a także inne publiczne udostępnianie utworu w taki sposób, aby każdy mógł mieć do niego dostęp </w:t>
      </w:r>
      <w:r w:rsidR="00330CC2">
        <w:rPr>
          <w:rFonts w:ascii="Verdana" w:hAnsi="Verdana"/>
          <w:color w:val="auto"/>
          <w:sz w:val="18"/>
          <w:szCs w:val="18"/>
        </w:rPr>
        <w:t xml:space="preserve">     </w:t>
      </w:r>
      <w:r w:rsidRPr="00DF48DD">
        <w:rPr>
          <w:rFonts w:ascii="Verdana" w:hAnsi="Verdana"/>
          <w:color w:val="auto"/>
          <w:sz w:val="18"/>
          <w:szCs w:val="18"/>
        </w:rPr>
        <w:t xml:space="preserve">w miejscu i w czasie przez siebie wybranym; </w:t>
      </w:r>
    </w:p>
    <w:p w14:paraId="0A6DB179" w14:textId="77777777" w:rsidR="00576835" w:rsidRPr="00DF48DD" w:rsidRDefault="002A0D1A" w:rsidP="00076613">
      <w:pPr>
        <w:numPr>
          <w:ilvl w:val="1"/>
          <w:numId w:val="4"/>
        </w:numPr>
        <w:spacing w:after="120"/>
        <w:ind w:right="53" w:hanging="437"/>
        <w:rPr>
          <w:rFonts w:ascii="Verdana" w:hAnsi="Verdana"/>
          <w:color w:val="auto"/>
          <w:sz w:val="18"/>
          <w:szCs w:val="18"/>
        </w:rPr>
      </w:pPr>
      <w:r w:rsidRPr="00DF48DD">
        <w:rPr>
          <w:rFonts w:ascii="Verdana" w:hAnsi="Verdana"/>
          <w:color w:val="auto"/>
          <w:sz w:val="18"/>
          <w:szCs w:val="18"/>
        </w:rPr>
        <w:t xml:space="preserve">tłumaczenie elementów językowych utworu na języki obce. </w:t>
      </w:r>
    </w:p>
    <w:p w14:paraId="2D3E1C11" w14:textId="3F80B852" w:rsidR="00576835" w:rsidRPr="00DF48DD" w:rsidRDefault="002A0D1A" w:rsidP="00076613">
      <w:pPr>
        <w:numPr>
          <w:ilvl w:val="0"/>
          <w:numId w:val="4"/>
        </w:numPr>
        <w:spacing w:after="120"/>
        <w:ind w:right="53" w:hanging="283"/>
        <w:rPr>
          <w:rFonts w:ascii="Verdana" w:hAnsi="Verdana"/>
          <w:color w:val="auto"/>
          <w:sz w:val="18"/>
          <w:szCs w:val="18"/>
        </w:rPr>
      </w:pPr>
      <w:r w:rsidRPr="00DF48DD">
        <w:rPr>
          <w:rFonts w:ascii="Verdana" w:hAnsi="Verdana"/>
          <w:color w:val="auto"/>
          <w:sz w:val="18"/>
          <w:szCs w:val="18"/>
        </w:rPr>
        <w:t xml:space="preserve">Zamawiającemu przysługiwać będzie prawo do dysponowania utworami w całości, jak również  </w:t>
      </w:r>
      <w:r w:rsidR="00330CC2">
        <w:rPr>
          <w:rFonts w:ascii="Verdana" w:hAnsi="Verdana"/>
          <w:color w:val="auto"/>
          <w:sz w:val="18"/>
          <w:szCs w:val="18"/>
        </w:rPr>
        <w:t xml:space="preserve">     </w:t>
      </w:r>
      <w:r w:rsidRPr="00DF48DD">
        <w:rPr>
          <w:rFonts w:ascii="Verdana" w:hAnsi="Verdana"/>
          <w:color w:val="auto"/>
          <w:sz w:val="18"/>
          <w:szCs w:val="18"/>
        </w:rPr>
        <w:t xml:space="preserve">w dających się wyodrębnić częściach oraz do dokonywania bez zgody Wykonawcy wszelkich opracowań utworu, w szczególności tłumaczeń, modyfikacji, przeróbek, adaptacji, poprawek oraz aktualizacji. </w:t>
      </w:r>
    </w:p>
    <w:p w14:paraId="42C778FD" w14:textId="77777777" w:rsidR="00576835" w:rsidRPr="00DF48DD" w:rsidRDefault="002A0D1A" w:rsidP="00076613">
      <w:pPr>
        <w:numPr>
          <w:ilvl w:val="0"/>
          <w:numId w:val="4"/>
        </w:numPr>
        <w:spacing w:after="120"/>
        <w:ind w:right="53" w:hanging="283"/>
        <w:rPr>
          <w:rFonts w:ascii="Verdana" w:hAnsi="Verdana"/>
          <w:color w:val="auto"/>
          <w:sz w:val="18"/>
          <w:szCs w:val="18"/>
        </w:rPr>
      </w:pPr>
      <w:r w:rsidRPr="00DF48DD">
        <w:rPr>
          <w:rFonts w:ascii="Verdana" w:hAnsi="Verdana"/>
          <w:color w:val="auto"/>
          <w:sz w:val="18"/>
          <w:szCs w:val="18"/>
        </w:rPr>
        <w:t>Wykonawca udziela Zamawiającemu zgody na wykonywanie wszelkich praw zależnych</w:t>
      </w:r>
      <w:r w:rsidR="00076613" w:rsidRPr="00DF48DD">
        <w:rPr>
          <w:rFonts w:ascii="Verdana" w:hAnsi="Verdana"/>
          <w:color w:val="auto"/>
          <w:sz w:val="18"/>
          <w:szCs w:val="18"/>
        </w:rPr>
        <w:t xml:space="preserve">                    </w:t>
      </w:r>
      <w:r w:rsidRPr="00DF48DD">
        <w:rPr>
          <w:rFonts w:ascii="Verdana" w:hAnsi="Verdana"/>
          <w:color w:val="auto"/>
          <w:sz w:val="18"/>
          <w:szCs w:val="18"/>
        </w:rPr>
        <w:t xml:space="preserve"> do opracowań utworu wraz z upoważnieniem do udzielania dalszej zgody na wykonywanie tych praw. </w:t>
      </w:r>
    </w:p>
    <w:p w14:paraId="79796051" w14:textId="11CAE613" w:rsidR="00576835" w:rsidRPr="00DF48DD" w:rsidRDefault="002A0D1A" w:rsidP="00076613">
      <w:pPr>
        <w:numPr>
          <w:ilvl w:val="0"/>
          <w:numId w:val="4"/>
        </w:numPr>
        <w:spacing w:after="120"/>
        <w:ind w:right="53" w:hanging="283"/>
        <w:rPr>
          <w:rFonts w:ascii="Verdana" w:hAnsi="Verdana"/>
          <w:color w:val="auto"/>
          <w:sz w:val="18"/>
          <w:szCs w:val="18"/>
        </w:rPr>
      </w:pPr>
      <w:r w:rsidRPr="00DF48DD">
        <w:rPr>
          <w:rFonts w:ascii="Verdana" w:hAnsi="Verdana"/>
          <w:color w:val="auto"/>
          <w:sz w:val="18"/>
          <w:szCs w:val="18"/>
        </w:rPr>
        <w:t xml:space="preserve">Wykonawca </w:t>
      </w:r>
      <w:r w:rsidR="0055766E">
        <w:rPr>
          <w:rFonts w:ascii="Verdana" w:hAnsi="Verdana"/>
          <w:color w:val="auto"/>
          <w:sz w:val="18"/>
          <w:szCs w:val="18"/>
        </w:rPr>
        <w:t xml:space="preserve">nieodwołalnie </w:t>
      </w:r>
      <w:r w:rsidRPr="00DF48DD">
        <w:rPr>
          <w:rFonts w:ascii="Verdana" w:hAnsi="Verdana"/>
          <w:color w:val="auto"/>
          <w:sz w:val="18"/>
          <w:szCs w:val="18"/>
        </w:rPr>
        <w:t xml:space="preserve">upoważnia Zamawiającego do wykonywania przysługujących mu praw osobistych do </w:t>
      </w:r>
      <w:r w:rsidR="005E4BF9" w:rsidRPr="00DF48DD">
        <w:rPr>
          <w:rFonts w:ascii="Verdana" w:hAnsi="Verdana"/>
          <w:color w:val="auto"/>
          <w:sz w:val="18"/>
          <w:szCs w:val="18"/>
        </w:rPr>
        <w:t>utwor</w:t>
      </w:r>
      <w:r w:rsidR="005E4BF9">
        <w:rPr>
          <w:rFonts w:ascii="Verdana" w:hAnsi="Verdana"/>
          <w:color w:val="auto"/>
          <w:sz w:val="18"/>
          <w:szCs w:val="18"/>
        </w:rPr>
        <w:t>ów wskazanych w ust. 5 powyżej</w:t>
      </w:r>
      <w:r w:rsidR="005E4BF9" w:rsidRPr="00DF48DD">
        <w:rPr>
          <w:rFonts w:ascii="Verdana" w:hAnsi="Verdana"/>
          <w:color w:val="auto"/>
          <w:sz w:val="18"/>
          <w:szCs w:val="18"/>
        </w:rPr>
        <w:t xml:space="preserve"> </w:t>
      </w:r>
      <w:r w:rsidRPr="00DF48DD">
        <w:rPr>
          <w:rFonts w:ascii="Verdana" w:hAnsi="Verdana"/>
          <w:color w:val="auto"/>
          <w:sz w:val="18"/>
          <w:szCs w:val="18"/>
        </w:rPr>
        <w:t>i jego opracowań</w:t>
      </w:r>
      <w:r w:rsidR="005E4BF9">
        <w:rPr>
          <w:rFonts w:ascii="Verdana" w:hAnsi="Verdana"/>
          <w:color w:val="auto"/>
          <w:sz w:val="18"/>
          <w:szCs w:val="18"/>
        </w:rPr>
        <w:t xml:space="preserve">, </w:t>
      </w:r>
      <w:r w:rsidR="00DF6721">
        <w:rPr>
          <w:rFonts w:ascii="Verdana" w:hAnsi="Verdana"/>
          <w:color w:val="auto"/>
          <w:sz w:val="18"/>
          <w:szCs w:val="18"/>
        </w:rPr>
        <w:t>w tym do wyrażenia zgody na wprowadzanie w nich zmian</w:t>
      </w:r>
      <w:r w:rsidRPr="00DF48DD">
        <w:rPr>
          <w:rFonts w:ascii="Verdana" w:hAnsi="Verdana"/>
          <w:color w:val="auto"/>
          <w:sz w:val="18"/>
          <w:szCs w:val="18"/>
        </w:rPr>
        <w:t xml:space="preserve">. </w:t>
      </w:r>
    </w:p>
    <w:p w14:paraId="4070FE89" w14:textId="2FE91283" w:rsidR="00062202" w:rsidRPr="00DF48DD" w:rsidRDefault="002A0D1A" w:rsidP="00076613">
      <w:pPr>
        <w:numPr>
          <w:ilvl w:val="0"/>
          <w:numId w:val="4"/>
        </w:numPr>
        <w:spacing w:after="120"/>
        <w:ind w:right="53" w:hanging="283"/>
        <w:rPr>
          <w:rFonts w:ascii="Verdana" w:hAnsi="Verdana"/>
          <w:color w:val="auto"/>
          <w:sz w:val="18"/>
          <w:szCs w:val="18"/>
        </w:rPr>
      </w:pPr>
      <w:r w:rsidRPr="00DF48DD">
        <w:rPr>
          <w:rFonts w:ascii="Verdana" w:hAnsi="Verdana"/>
          <w:color w:val="auto"/>
          <w:sz w:val="18"/>
          <w:szCs w:val="18"/>
        </w:rPr>
        <w:t xml:space="preserve">Prawa nabyte Umową są nieograniczone w czasie, w zakresie dopuszczonym ustawą, o której mowa w ust. </w:t>
      </w:r>
      <w:r w:rsidR="001E5476">
        <w:rPr>
          <w:rFonts w:ascii="Verdana" w:hAnsi="Verdana"/>
          <w:color w:val="auto"/>
          <w:sz w:val="18"/>
          <w:szCs w:val="18"/>
        </w:rPr>
        <w:t>5</w:t>
      </w:r>
      <w:r w:rsidRPr="00DF48DD">
        <w:rPr>
          <w:rFonts w:ascii="Verdana" w:hAnsi="Verdana"/>
          <w:color w:val="auto"/>
          <w:sz w:val="18"/>
          <w:szCs w:val="18"/>
        </w:rPr>
        <w:t>.</w:t>
      </w:r>
    </w:p>
    <w:p w14:paraId="49E19207" w14:textId="1B77FA7E" w:rsidR="00576835" w:rsidRDefault="002A0D1A" w:rsidP="00076613">
      <w:pPr>
        <w:numPr>
          <w:ilvl w:val="0"/>
          <w:numId w:val="4"/>
        </w:numPr>
        <w:spacing w:after="120"/>
        <w:ind w:right="53" w:hanging="283"/>
        <w:rPr>
          <w:rFonts w:ascii="Verdana" w:hAnsi="Verdana"/>
          <w:color w:val="auto"/>
          <w:sz w:val="18"/>
          <w:szCs w:val="18"/>
        </w:rPr>
      </w:pPr>
      <w:r w:rsidRPr="00DF48DD">
        <w:rPr>
          <w:rFonts w:ascii="Verdana" w:hAnsi="Verdana"/>
          <w:color w:val="auto"/>
          <w:sz w:val="18"/>
          <w:szCs w:val="18"/>
        </w:rPr>
        <w:t xml:space="preserve">Z dniem przekazania Zamawiający uzyskuje prawo własności egzemplarzy nośników utworu. Wynagrodzenie z tytułu przeniesienia ww. prawa jest ujęte w wynagrodzeniu określonym w § 9 </w:t>
      </w:r>
      <w:r w:rsidR="002D2BAD">
        <w:rPr>
          <w:rFonts w:ascii="Verdana" w:hAnsi="Verdana"/>
          <w:color w:val="auto"/>
          <w:sz w:val="18"/>
          <w:szCs w:val="18"/>
        </w:rPr>
        <w:t>U</w:t>
      </w:r>
      <w:r w:rsidRPr="00DF48DD">
        <w:rPr>
          <w:rFonts w:ascii="Verdana" w:hAnsi="Verdana"/>
          <w:color w:val="auto"/>
          <w:sz w:val="18"/>
          <w:szCs w:val="18"/>
        </w:rPr>
        <w:t xml:space="preserve">mowy. </w:t>
      </w:r>
    </w:p>
    <w:p w14:paraId="5E9C80D8" w14:textId="77777777" w:rsidR="002D2BAD" w:rsidRPr="00DF48DD" w:rsidRDefault="002D2BAD" w:rsidP="002D2BAD">
      <w:pPr>
        <w:numPr>
          <w:ilvl w:val="0"/>
          <w:numId w:val="4"/>
        </w:numPr>
        <w:spacing w:after="120" w:line="276" w:lineRule="auto"/>
        <w:ind w:right="53" w:hanging="410"/>
        <w:rPr>
          <w:rFonts w:ascii="Verdana" w:hAnsi="Verdana"/>
          <w:color w:val="auto"/>
          <w:sz w:val="18"/>
          <w:szCs w:val="18"/>
        </w:rPr>
      </w:pPr>
      <w:r>
        <w:rPr>
          <w:rFonts w:ascii="Verdana" w:hAnsi="Verdana"/>
          <w:color w:val="auto"/>
          <w:sz w:val="18"/>
          <w:szCs w:val="18"/>
        </w:rPr>
        <w:t>W razie przedwczesnego rozwiązania Umowy, Zamawiający nabywa określone powyżej prawa autorskie majątkowe oraz umocowanie w zakresie praw autorskich osobistych odpowiednio do zakresu przedmiotu Umowy wykonanego i przekazanego Zamawiającemu pomimo wcześniejszego rozwiązania Umowy.</w:t>
      </w:r>
    </w:p>
    <w:p w14:paraId="7AEC31D8" w14:textId="77777777" w:rsidR="001C5580" w:rsidRDefault="002A0D1A" w:rsidP="00076613">
      <w:pPr>
        <w:spacing w:after="120" w:line="259" w:lineRule="auto"/>
        <w:ind w:left="521" w:right="427" w:hanging="10"/>
        <w:jc w:val="center"/>
        <w:rPr>
          <w:rFonts w:ascii="Verdana" w:hAnsi="Verdana"/>
          <w:b/>
          <w:color w:val="auto"/>
          <w:sz w:val="18"/>
          <w:szCs w:val="18"/>
        </w:rPr>
      </w:pPr>
      <w:r w:rsidRPr="00DF48DD">
        <w:rPr>
          <w:rFonts w:ascii="Verdana" w:hAnsi="Verdana"/>
          <w:b/>
          <w:color w:val="auto"/>
          <w:sz w:val="18"/>
          <w:szCs w:val="18"/>
        </w:rPr>
        <w:t xml:space="preserve">§ 5 </w:t>
      </w:r>
    </w:p>
    <w:p w14:paraId="349F76C6" w14:textId="2DF7E82D" w:rsidR="00E63DD6" w:rsidRPr="00DF48DD" w:rsidRDefault="00E63DD6" w:rsidP="00076613">
      <w:pPr>
        <w:spacing w:after="120" w:line="259" w:lineRule="auto"/>
        <w:ind w:left="521" w:right="427" w:hanging="10"/>
        <w:jc w:val="center"/>
        <w:rPr>
          <w:rFonts w:ascii="Verdana" w:hAnsi="Verdana"/>
          <w:b/>
          <w:color w:val="auto"/>
          <w:sz w:val="18"/>
          <w:szCs w:val="18"/>
        </w:rPr>
      </w:pPr>
      <w:r>
        <w:rPr>
          <w:rFonts w:ascii="Verdana" w:hAnsi="Verdana"/>
          <w:b/>
          <w:color w:val="auto"/>
          <w:sz w:val="18"/>
          <w:szCs w:val="18"/>
        </w:rPr>
        <w:t>Prowadzenie robót budowlanych</w:t>
      </w:r>
    </w:p>
    <w:p w14:paraId="52412753" w14:textId="77777777" w:rsidR="00576835" w:rsidRPr="00DF48DD" w:rsidRDefault="002A0D1A" w:rsidP="00076613">
      <w:pPr>
        <w:spacing w:after="120"/>
        <w:ind w:left="127" w:right="53" w:firstLine="0"/>
        <w:rPr>
          <w:rFonts w:ascii="Verdana" w:hAnsi="Verdana"/>
          <w:color w:val="auto"/>
          <w:sz w:val="18"/>
          <w:szCs w:val="18"/>
        </w:rPr>
      </w:pPr>
      <w:r w:rsidRPr="00DF48DD">
        <w:rPr>
          <w:rFonts w:ascii="Verdana" w:hAnsi="Verdana"/>
          <w:color w:val="auto"/>
          <w:sz w:val="18"/>
          <w:szCs w:val="18"/>
        </w:rPr>
        <w:t xml:space="preserve">Do obowiązków Wykonawcy należy także: </w:t>
      </w:r>
    </w:p>
    <w:p w14:paraId="288E7EBC" w14:textId="77777777" w:rsidR="00576835" w:rsidRPr="00DF48DD" w:rsidRDefault="002A0D1A" w:rsidP="00076613">
      <w:pPr>
        <w:numPr>
          <w:ilvl w:val="0"/>
          <w:numId w:val="7"/>
        </w:numPr>
        <w:spacing w:after="120"/>
        <w:ind w:right="53" w:hanging="283"/>
        <w:rPr>
          <w:rFonts w:ascii="Verdana" w:hAnsi="Verdana"/>
          <w:color w:val="auto"/>
          <w:sz w:val="18"/>
          <w:szCs w:val="18"/>
        </w:rPr>
      </w:pPr>
      <w:r w:rsidRPr="00DF48DD">
        <w:rPr>
          <w:rFonts w:ascii="Verdana" w:hAnsi="Verdana"/>
          <w:color w:val="auto"/>
          <w:sz w:val="18"/>
          <w:szCs w:val="18"/>
        </w:rPr>
        <w:t xml:space="preserve">Prowadzenie dziennika budowy i udostępnianie go na każde żądanie inspektora nadzoru, przedstawicielom państwowego nadzoru budowlanego </w:t>
      </w:r>
      <w:r w:rsidR="00140690" w:rsidRPr="00DF48DD">
        <w:rPr>
          <w:rFonts w:ascii="Verdana" w:hAnsi="Verdana"/>
          <w:color w:val="auto"/>
          <w:sz w:val="18"/>
          <w:szCs w:val="18"/>
        </w:rPr>
        <w:t>oraz innym upoważnionym osobom.</w:t>
      </w:r>
    </w:p>
    <w:p w14:paraId="7DA0B521" w14:textId="77777777" w:rsidR="00576835" w:rsidRPr="00DF48DD" w:rsidRDefault="002A0D1A" w:rsidP="00076613">
      <w:pPr>
        <w:numPr>
          <w:ilvl w:val="0"/>
          <w:numId w:val="7"/>
        </w:numPr>
        <w:spacing w:after="120"/>
        <w:ind w:right="53" w:hanging="283"/>
        <w:rPr>
          <w:rFonts w:ascii="Verdana" w:hAnsi="Verdana"/>
          <w:color w:val="auto"/>
          <w:sz w:val="18"/>
          <w:szCs w:val="18"/>
        </w:rPr>
      </w:pPr>
      <w:r w:rsidRPr="00DF48DD">
        <w:rPr>
          <w:rFonts w:ascii="Verdana" w:hAnsi="Verdana"/>
          <w:color w:val="auto"/>
          <w:sz w:val="18"/>
          <w:szCs w:val="18"/>
        </w:rPr>
        <w:t xml:space="preserve">Przejęcie pełnej odpowiedzialności za: </w:t>
      </w:r>
    </w:p>
    <w:p w14:paraId="1951B418" w14:textId="77777777" w:rsidR="00576835" w:rsidRPr="00DF48DD" w:rsidRDefault="002A0D1A" w:rsidP="00076613">
      <w:pPr>
        <w:numPr>
          <w:ilvl w:val="1"/>
          <w:numId w:val="7"/>
        </w:numPr>
        <w:spacing w:after="120"/>
        <w:ind w:right="53" w:hanging="283"/>
        <w:rPr>
          <w:rFonts w:ascii="Verdana" w:hAnsi="Verdana"/>
          <w:color w:val="auto"/>
          <w:sz w:val="18"/>
          <w:szCs w:val="18"/>
        </w:rPr>
      </w:pPr>
      <w:r w:rsidRPr="00DF48DD">
        <w:rPr>
          <w:rFonts w:ascii="Verdana" w:hAnsi="Verdana"/>
          <w:color w:val="auto"/>
          <w:sz w:val="18"/>
          <w:szCs w:val="18"/>
        </w:rPr>
        <w:t xml:space="preserve">szkody i następstwa nieszczęśliwych wypadków pracowników i osób trzecich przebywających w rejonie prowadzonych robót, </w:t>
      </w:r>
    </w:p>
    <w:p w14:paraId="6E76AEFE" w14:textId="77777777" w:rsidR="00576835" w:rsidRPr="00DF48DD" w:rsidRDefault="002A0D1A" w:rsidP="00076613">
      <w:pPr>
        <w:numPr>
          <w:ilvl w:val="1"/>
          <w:numId w:val="7"/>
        </w:numPr>
        <w:spacing w:after="120"/>
        <w:ind w:right="53" w:hanging="283"/>
        <w:rPr>
          <w:rFonts w:ascii="Verdana" w:hAnsi="Verdana"/>
          <w:color w:val="auto"/>
          <w:sz w:val="18"/>
          <w:szCs w:val="18"/>
        </w:rPr>
      </w:pPr>
      <w:r w:rsidRPr="00DF48DD">
        <w:rPr>
          <w:rFonts w:ascii="Verdana" w:hAnsi="Verdana"/>
          <w:color w:val="auto"/>
          <w:sz w:val="18"/>
          <w:szCs w:val="18"/>
        </w:rPr>
        <w:t xml:space="preserve">szkody wynikające ze zniszczenia oraz innych zdarzeń w odniesieniu do robót, obiektów materiałów, sprzętu oraz pozostałego mienia, będące skutkiem prowadzenia robót. </w:t>
      </w:r>
    </w:p>
    <w:p w14:paraId="5A2441E7" w14:textId="77777777" w:rsidR="00576835" w:rsidRPr="00DF48DD" w:rsidRDefault="002A0D1A" w:rsidP="00076613">
      <w:pPr>
        <w:numPr>
          <w:ilvl w:val="0"/>
          <w:numId w:val="7"/>
        </w:numPr>
        <w:spacing w:after="120"/>
        <w:ind w:right="53" w:hanging="283"/>
        <w:rPr>
          <w:rFonts w:ascii="Verdana" w:hAnsi="Verdana"/>
          <w:color w:val="auto"/>
          <w:sz w:val="18"/>
          <w:szCs w:val="18"/>
        </w:rPr>
      </w:pPr>
      <w:r w:rsidRPr="00DF48DD">
        <w:rPr>
          <w:rFonts w:ascii="Verdana" w:hAnsi="Verdana"/>
          <w:color w:val="auto"/>
          <w:sz w:val="18"/>
          <w:szCs w:val="18"/>
        </w:rPr>
        <w:t xml:space="preserve">Utrzymanie ogólnego porządku na budowie poprzez: </w:t>
      </w:r>
    </w:p>
    <w:p w14:paraId="3C013008" w14:textId="77777777" w:rsidR="00576835" w:rsidRPr="00DF48DD" w:rsidRDefault="002A0D1A" w:rsidP="00076613">
      <w:pPr>
        <w:numPr>
          <w:ilvl w:val="1"/>
          <w:numId w:val="7"/>
        </w:numPr>
        <w:spacing w:after="120"/>
        <w:ind w:right="53" w:hanging="283"/>
        <w:rPr>
          <w:rFonts w:ascii="Verdana" w:hAnsi="Verdana"/>
          <w:color w:val="auto"/>
          <w:sz w:val="18"/>
          <w:szCs w:val="18"/>
        </w:rPr>
      </w:pPr>
      <w:r w:rsidRPr="00DF48DD">
        <w:rPr>
          <w:rFonts w:ascii="Verdana" w:hAnsi="Verdana"/>
          <w:color w:val="auto"/>
          <w:sz w:val="18"/>
          <w:szCs w:val="18"/>
        </w:rPr>
        <w:t xml:space="preserve">ochronę mienia, </w:t>
      </w:r>
    </w:p>
    <w:p w14:paraId="149C7914" w14:textId="77777777" w:rsidR="00576835" w:rsidRPr="00DF48DD" w:rsidRDefault="002A0D1A" w:rsidP="00076613">
      <w:pPr>
        <w:numPr>
          <w:ilvl w:val="1"/>
          <w:numId w:val="7"/>
        </w:numPr>
        <w:spacing w:after="120"/>
        <w:ind w:right="53" w:hanging="283"/>
        <w:rPr>
          <w:rFonts w:ascii="Verdana" w:hAnsi="Verdana"/>
          <w:color w:val="auto"/>
          <w:sz w:val="18"/>
          <w:szCs w:val="18"/>
        </w:rPr>
      </w:pPr>
      <w:r w:rsidRPr="00DF48DD">
        <w:rPr>
          <w:rFonts w:ascii="Verdana" w:hAnsi="Verdana"/>
          <w:color w:val="auto"/>
          <w:sz w:val="18"/>
          <w:szCs w:val="18"/>
        </w:rPr>
        <w:t xml:space="preserve">nadzór nad bezpieczeństwem i higieną pracy, </w:t>
      </w:r>
    </w:p>
    <w:p w14:paraId="51DDA365" w14:textId="77777777" w:rsidR="00576835" w:rsidRPr="00DF48DD" w:rsidRDefault="002A0D1A" w:rsidP="00076613">
      <w:pPr>
        <w:numPr>
          <w:ilvl w:val="1"/>
          <w:numId w:val="7"/>
        </w:numPr>
        <w:spacing w:after="120"/>
        <w:ind w:right="53" w:hanging="283"/>
        <w:rPr>
          <w:rFonts w:ascii="Verdana" w:hAnsi="Verdana"/>
          <w:color w:val="auto"/>
          <w:sz w:val="18"/>
          <w:szCs w:val="18"/>
        </w:rPr>
      </w:pPr>
      <w:r w:rsidRPr="00DF48DD">
        <w:rPr>
          <w:rFonts w:ascii="Verdana" w:hAnsi="Verdana"/>
          <w:color w:val="auto"/>
          <w:sz w:val="18"/>
          <w:szCs w:val="18"/>
        </w:rPr>
        <w:t xml:space="preserve">zapewnienie bezpieczeństwa przeciwpożarowego, </w:t>
      </w:r>
    </w:p>
    <w:p w14:paraId="3ED23D32" w14:textId="77777777" w:rsidR="00576835" w:rsidRPr="00DF48DD" w:rsidRDefault="002A0D1A" w:rsidP="00076613">
      <w:pPr>
        <w:numPr>
          <w:ilvl w:val="1"/>
          <w:numId w:val="7"/>
        </w:numPr>
        <w:spacing w:after="120"/>
        <w:ind w:right="53" w:hanging="283"/>
        <w:rPr>
          <w:rFonts w:ascii="Verdana" w:hAnsi="Verdana"/>
          <w:color w:val="auto"/>
          <w:sz w:val="18"/>
          <w:szCs w:val="18"/>
        </w:rPr>
      </w:pPr>
      <w:r w:rsidRPr="00DF48DD">
        <w:rPr>
          <w:rFonts w:ascii="Verdana" w:hAnsi="Verdana"/>
          <w:color w:val="auto"/>
          <w:sz w:val="18"/>
          <w:szCs w:val="18"/>
        </w:rPr>
        <w:t xml:space="preserve">wykonanie zabezpieczeń w rejonie prowadzonych robót, </w:t>
      </w:r>
    </w:p>
    <w:p w14:paraId="22828966" w14:textId="77777777" w:rsidR="00576835" w:rsidRPr="00DF48DD" w:rsidRDefault="002A0D1A" w:rsidP="00076613">
      <w:pPr>
        <w:numPr>
          <w:ilvl w:val="1"/>
          <w:numId w:val="7"/>
        </w:numPr>
        <w:spacing w:after="120"/>
        <w:ind w:right="53" w:hanging="283"/>
        <w:rPr>
          <w:rFonts w:ascii="Verdana" w:hAnsi="Verdana"/>
          <w:color w:val="auto"/>
          <w:sz w:val="18"/>
          <w:szCs w:val="18"/>
        </w:rPr>
      </w:pPr>
      <w:r w:rsidRPr="00DF48DD">
        <w:rPr>
          <w:rFonts w:ascii="Verdana" w:hAnsi="Verdana"/>
          <w:color w:val="auto"/>
          <w:sz w:val="18"/>
          <w:szCs w:val="18"/>
        </w:rPr>
        <w:t xml:space="preserve">wyznaczenie koordynatora ds. bhp zgodnie z art. 208 § 1 pkt 2 </w:t>
      </w:r>
      <w:proofErr w:type="spellStart"/>
      <w:r w:rsidRPr="00DF48DD">
        <w:rPr>
          <w:rFonts w:ascii="Verdana" w:hAnsi="Verdana"/>
          <w:color w:val="auto"/>
          <w:sz w:val="18"/>
          <w:szCs w:val="18"/>
        </w:rPr>
        <w:t>kp</w:t>
      </w:r>
      <w:proofErr w:type="spellEnd"/>
      <w:r w:rsidRPr="00DF48DD">
        <w:rPr>
          <w:rFonts w:ascii="Verdana" w:hAnsi="Verdana"/>
          <w:color w:val="auto"/>
          <w:sz w:val="18"/>
          <w:szCs w:val="18"/>
        </w:rPr>
        <w:t xml:space="preserve"> i zorganizowanie pracy</w:t>
      </w:r>
      <w:r w:rsidR="00076613" w:rsidRPr="00DF48DD">
        <w:rPr>
          <w:rFonts w:ascii="Verdana" w:hAnsi="Verdana"/>
          <w:color w:val="auto"/>
          <w:sz w:val="18"/>
          <w:szCs w:val="18"/>
        </w:rPr>
        <w:t xml:space="preserve">                   </w:t>
      </w:r>
      <w:r w:rsidRPr="00DF48DD">
        <w:rPr>
          <w:rFonts w:ascii="Verdana" w:hAnsi="Verdana"/>
          <w:color w:val="auto"/>
          <w:sz w:val="18"/>
          <w:szCs w:val="18"/>
        </w:rPr>
        <w:t xml:space="preserve"> w sposób zapewniający bezpieczne i higieniczne warunki pracy, </w:t>
      </w:r>
    </w:p>
    <w:p w14:paraId="04DDC68E" w14:textId="77777777" w:rsidR="00576835" w:rsidRPr="00DF48DD" w:rsidRDefault="002A0D1A" w:rsidP="00076613">
      <w:pPr>
        <w:numPr>
          <w:ilvl w:val="1"/>
          <w:numId w:val="7"/>
        </w:numPr>
        <w:spacing w:after="120"/>
        <w:ind w:right="53" w:hanging="283"/>
        <w:rPr>
          <w:rFonts w:ascii="Verdana" w:hAnsi="Verdana"/>
          <w:color w:val="auto"/>
          <w:sz w:val="18"/>
          <w:szCs w:val="18"/>
        </w:rPr>
      </w:pPr>
      <w:r w:rsidRPr="00DF48DD">
        <w:rPr>
          <w:rFonts w:ascii="Verdana" w:hAnsi="Verdana"/>
          <w:color w:val="auto"/>
          <w:sz w:val="18"/>
          <w:szCs w:val="18"/>
        </w:rPr>
        <w:t xml:space="preserve">organizację zaplecza. </w:t>
      </w:r>
    </w:p>
    <w:p w14:paraId="4B16E76A" w14:textId="44852BA1" w:rsidR="00576835" w:rsidRPr="00DF48DD" w:rsidRDefault="002A0D1A" w:rsidP="00076613">
      <w:pPr>
        <w:numPr>
          <w:ilvl w:val="1"/>
          <w:numId w:val="7"/>
        </w:numPr>
        <w:spacing w:after="120"/>
        <w:ind w:right="53" w:hanging="283"/>
        <w:rPr>
          <w:rFonts w:ascii="Verdana" w:hAnsi="Verdana"/>
          <w:color w:val="auto"/>
          <w:sz w:val="18"/>
          <w:szCs w:val="18"/>
        </w:rPr>
      </w:pPr>
      <w:r w:rsidRPr="00DF48DD">
        <w:rPr>
          <w:rFonts w:ascii="Verdana" w:hAnsi="Verdana"/>
          <w:color w:val="auto"/>
          <w:sz w:val="18"/>
          <w:szCs w:val="18"/>
        </w:rPr>
        <w:t xml:space="preserve">utrzymanie czystości kół pojazdów wyjeżdżających z placu budowy na drogi publiczne. </w:t>
      </w:r>
      <w:r w:rsidR="00076613" w:rsidRPr="00DF48DD">
        <w:rPr>
          <w:rFonts w:ascii="Verdana" w:hAnsi="Verdana"/>
          <w:color w:val="auto"/>
          <w:sz w:val="18"/>
          <w:szCs w:val="18"/>
        </w:rPr>
        <w:t xml:space="preserve">                 </w:t>
      </w:r>
      <w:r w:rsidRPr="00DF48DD">
        <w:rPr>
          <w:rFonts w:ascii="Verdana" w:hAnsi="Verdana"/>
          <w:color w:val="auto"/>
          <w:sz w:val="18"/>
          <w:szCs w:val="18"/>
        </w:rPr>
        <w:t xml:space="preserve">W przypadku zanieczyszczenia dróg w związku z prowadzeniem robót związanych z realizacją </w:t>
      </w:r>
      <w:r w:rsidR="00AD163D">
        <w:rPr>
          <w:rFonts w:ascii="Verdana" w:hAnsi="Verdana"/>
          <w:color w:val="auto"/>
          <w:sz w:val="18"/>
          <w:szCs w:val="18"/>
        </w:rPr>
        <w:t>U</w:t>
      </w:r>
      <w:r w:rsidRPr="00DF48DD">
        <w:rPr>
          <w:rFonts w:ascii="Verdana" w:hAnsi="Verdana"/>
          <w:color w:val="auto"/>
          <w:sz w:val="18"/>
          <w:szCs w:val="18"/>
        </w:rPr>
        <w:t xml:space="preserve">mowy, Wykonawca zobowiązany jest do zapewnienia na bieżąco czyszczenia ulic, własnym staraniem i na własny koszt. W przypadku niewykonania tych obowiązków, Zamawiający jest upoważniony do ich zlecenia innemu Wykonawcy i obciążenia Wykonawcy kosztami ich wykonania. Zamawiający  upoważniony jest  do pokrycia ww. kosztów z dowolnej faktury Wykonawcy, za wykonanie przedmiotu </w:t>
      </w:r>
      <w:r w:rsidR="00AD163D">
        <w:rPr>
          <w:rFonts w:ascii="Verdana" w:hAnsi="Verdana"/>
          <w:color w:val="auto"/>
          <w:sz w:val="18"/>
          <w:szCs w:val="18"/>
        </w:rPr>
        <w:t>U</w:t>
      </w:r>
      <w:r w:rsidRPr="00DF48DD">
        <w:rPr>
          <w:rFonts w:ascii="Verdana" w:hAnsi="Verdana"/>
          <w:color w:val="auto"/>
          <w:sz w:val="18"/>
          <w:szCs w:val="18"/>
        </w:rPr>
        <w:t xml:space="preserve">mowy. </w:t>
      </w:r>
    </w:p>
    <w:p w14:paraId="48B89F54" w14:textId="77777777" w:rsidR="00576835" w:rsidRPr="00DF48DD" w:rsidRDefault="002A0D1A" w:rsidP="00076613">
      <w:pPr>
        <w:numPr>
          <w:ilvl w:val="0"/>
          <w:numId w:val="7"/>
        </w:numPr>
        <w:spacing w:after="120"/>
        <w:ind w:right="53" w:hanging="283"/>
        <w:rPr>
          <w:rFonts w:ascii="Verdana" w:hAnsi="Verdana"/>
          <w:color w:val="auto"/>
          <w:sz w:val="18"/>
          <w:szCs w:val="18"/>
        </w:rPr>
      </w:pPr>
      <w:r w:rsidRPr="00DF48DD">
        <w:rPr>
          <w:rFonts w:ascii="Verdana" w:hAnsi="Verdana"/>
          <w:color w:val="auto"/>
          <w:sz w:val="18"/>
          <w:szCs w:val="18"/>
        </w:rPr>
        <w:t xml:space="preserve">Zapewnienie we własnym zakresie odpowiednich warunków socjalnych oraz innych wymaganych prawem warunków na rzecz swoich pracowników. </w:t>
      </w:r>
    </w:p>
    <w:p w14:paraId="6DC540D7" w14:textId="77777777" w:rsidR="00576835" w:rsidRPr="00DF48DD" w:rsidRDefault="002A0D1A" w:rsidP="00076613">
      <w:pPr>
        <w:numPr>
          <w:ilvl w:val="0"/>
          <w:numId w:val="7"/>
        </w:numPr>
        <w:spacing w:after="120"/>
        <w:ind w:right="53" w:hanging="283"/>
        <w:rPr>
          <w:rFonts w:ascii="Verdana" w:hAnsi="Verdana"/>
          <w:color w:val="auto"/>
          <w:sz w:val="18"/>
          <w:szCs w:val="18"/>
        </w:rPr>
      </w:pPr>
      <w:r w:rsidRPr="00DF48DD">
        <w:rPr>
          <w:rFonts w:ascii="Verdana" w:hAnsi="Verdana"/>
          <w:color w:val="auto"/>
          <w:sz w:val="18"/>
          <w:szCs w:val="18"/>
        </w:rPr>
        <w:t xml:space="preserve">Informowanie Zamawiającego niezwłocznie, pisemnie o wszelkich problemach i okolicznościach mogących wpłynąć na jakość i opóźnienie terminu zakończenia robót, przy których może być </w:t>
      </w:r>
      <w:r w:rsidR="00140690" w:rsidRPr="00DF48DD">
        <w:rPr>
          <w:rFonts w:ascii="Verdana" w:hAnsi="Verdana"/>
          <w:color w:val="auto"/>
          <w:sz w:val="18"/>
          <w:szCs w:val="18"/>
        </w:rPr>
        <w:t>pomocne działanie Zamawiającego.</w:t>
      </w:r>
      <w:r w:rsidRPr="00DF48DD">
        <w:rPr>
          <w:rFonts w:ascii="Verdana" w:hAnsi="Verdana"/>
          <w:color w:val="auto"/>
          <w:sz w:val="18"/>
          <w:szCs w:val="18"/>
        </w:rPr>
        <w:t xml:space="preserve">  </w:t>
      </w:r>
    </w:p>
    <w:p w14:paraId="43556474" w14:textId="77777777" w:rsidR="00576835" w:rsidRPr="00DF48DD" w:rsidRDefault="002A0D1A" w:rsidP="00076613">
      <w:pPr>
        <w:numPr>
          <w:ilvl w:val="0"/>
          <w:numId w:val="7"/>
        </w:numPr>
        <w:spacing w:after="120"/>
        <w:ind w:right="53" w:hanging="283"/>
        <w:rPr>
          <w:rFonts w:ascii="Verdana" w:hAnsi="Verdana"/>
          <w:color w:val="auto"/>
          <w:sz w:val="18"/>
          <w:szCs w:val="18"/>
        </w:rPr>
      </w:pPr>
      <w:r w:rsidRPr="00DF48DD">
        <w:rPr>
          <w:rFonts w:ascii="Verdana" w:hAnsi="Verdana"/>
          <w:color w:val="auto"/>
          <w:sz w:val="18"/>
          <w:szCs w:val="18"/>
        </w:rPr>
        <w:t>Powiadomienie, w imieniu Zamawiającego, właściwego inspektora pracy o zamiarze rozpoczęcia robót budowlanych, zgodnie z wymogami Rozporządzenia Ministra Infrastruktury z dnia 6 lutego 2003 r. w sprawie bezpieczeństwa i higieny pracy podczas wykonywania robót budowlanych  (Dz.</w:t>
      </w:r>
      <w:r w:rsidR="00FF54F0" w:rsidRPr="00DF48DD">
        <w:rPr>
          <w:rFonts w:ascii="Verdana" w:hAnsi="Verdana"/>
          <w:color w:val="auto"/>
          <w:sz w:val="18"/>
          <w:szCs w:val="18"/>
        </w:rPr>
        <w:t> </w:t>
      </w:r>
      <w:r w:rsidRPr="00DF48DD">
        <w:rPr>
          <w:rFonts w:ascii="Verdana" w:hAnsi="Verdana"/>
          <w:color w:val="auto"/>
          <w:sz w:val="18"/>
          <w:szCs w:val="18"/>
        </w:rPr>
        <w:t xml:space="preserve">U. z 2003 r.,  Nr 47, poz. 401), jeżeli spełnione zostaną przesłanki określone w § 3 ww. Rozporządzenia.  </w:t>
      </w:r>
    </w:p>
    <w:p w14:paraId="74D5789D" w14:textId="67E13E79" w:rsidR="00576835" w:rsidRDefault="002A0D1A" w:rsidP="00BD415C">
      <w:pPr>
        <w:spacing w:after="120" w:line="259" w:lineRule="auto"/>
        <w:ind w:left="142" w:right="0" w:firstLine="0"/>
        <w:jc w:val="center"/>
        <w:rPr>
          <w:rFonts w:ascii="Verdana" w:hAnsi="Verdana"/>
          <w:b/>
          <w:color w:val="auto"/>
          <w:sz w:val="18"/>
          <w:szCs w:val="18"/>
        </w:rPr>
      </w:pPr>
      <w:r w:rsidRPr="00DF48DD">
        <w:rPr>
          <w:rFonts w:ascii="Verdana" w:hAnsi="Verdana"/>
          <w:b/>
          <w:color w:val="auto"/>
          <w:sz w:val="18"/>
          <w:szCs w:val="18"/>
        </w:rPr>
        <w:t>§ 6</w:t>
      </w:r>
    </w:p>
    <w:p w14:paraId="367B6C0A" w14:textId="662696AD" w:rsidR="00FF7532" w:rsidRPr="00DF48DD" w:rsidRDefault="00FF7532" w:rsidP="00076613">
      <w:pPr>
        <w:spacing w:after="120" w:line="259" w:lineRule="auto"/>
        <w:ind w:left="521" w:right="427" w:hanging="10"/>
        <w:jc w:val="center"/>
        <w:rPr>
          <w:rFonts w:ascii="Verdana" w:hAnsi="Verdana"/>
          <w:color w:val="auto"/>
          <w:sz w:val="18"/>
          <w:szCs w:val="18"/>
        </w:rPr>
      </w:pPr>
      <w:r>
        <w:rPr>
          <w:rFonts w:ascii="Verdana" w:hAnsi="Verdana"/>
          <w:b/>
          <w:color w:val="auto"/>
          <w:sz w:val="18"/>
          <w:szCs w:val="18"/>
        </w:rPr>
        <w:t>Ubezpieczenie</w:t>
      </w:r>
    </w:p>
    <w:p w14:paraId="3C811B31" w14:textId="77777777" w:rsidR="00576835" w:rsidRPr="00DF48DD" w:rsidRDefault="002A0D1A" w:rsidP="00076613">
      <w:pPr>
        <w:numPr>
          <w:ilvl w:val="0"/>
          <w:numId w:val="8"/>
        </w:numPr>
        <w:spacing w:after="120"/>
        <w:ind w:right="53" w:hanging="283"/>
        <w:rPr>
          <w:rFonts w:ascii="Verdana" w:hAnsi="Verdana"/>
          <w:color w:val="auto"/>
          <w:sz w:val="18"/>
          <w:szCs w:val="18"/>
        </w:rPr>
      </w:pPr>
      <w:r w:rsidRPr="00DF48DD">
        <w:rPr>
          <w:rFonts w:ascii="Verdana" w:hAnsi="Verdana"/>
          <w:color w:val="auto"/>
          <w:sz w:val="18"/>
          <w:szCs w:val="18"/>
        </w:rPr>
        <w:t xml:space="preserve">Wykonawca ponosi pełną odpowiedzialność, w tym także wobec osób trzecich za wszelkie szkody powstałe na terenie budowy w związku z prowadzonymi robotami. </w:t>
      </w:r>
    </w:p>
    <w:p w14:paraId="3FFCFFE4" w14:textId="77777777" w:rsidR="00576835" w:rsidRPr="00DF48DD" w:rsidRDefault="002A0D1A" w:rsidP="00076613">
      <w:pPr>
        <w:numPr>
          <w:ilvl w:val="0"/>
          <w:numId w:val="8"/>
        </w:numPr>
        <w:spacing w:after="120"/>
        <w:ind w:right="53" w:hanging="283"/>
        <w:rPr>
          <w:rFonts w:ascii="Verdana" w:hAnsi="Verdana"/>
          <w:color w:val="auto"/>
          <w:sz w:val="18"/>
          <w:szCs w:val="18"/>
        </w:rPr>
      </w:pPr>
      <w:r w:rsidRPr="00DF48DD">
        <w:rPr>
          <w:rFonts w:ascii="Verdana" w:hAnsi="Verdana"/>
          <w:color w:val="auto"/>
          <w:sz w:val="18"/>
          <w:szCs w:val="18"/>
        </w:rPr>
        <w:t>Wykonawca zobowiązuje się przed rozpoczęciem robót budowlanych zabezpieczyć budowę</w:t>
      </w:r>
      <w:r w:rsidR="00076613" w:rsidRPr="00DF48DD">
        <w:rPr>
          <w:rFonts w:ascii="Verdana" w:hAnsi="Verdana"/>
          <w:color w:val="auto"/>
          <w:sz w:val="18"/>
          <w:szCs w:val="18"/>
        </w:rPr>
        <w:t xml:space="preserve">                  </w:t>
      </w:r>
      <w:r w:rsidRPr="00DF48DD">
        <w:rPr>
          <w:rFonts w:ascii="Verdana" w:hAnsi="Verdana"/>
          <w:color w:val="auto"/>
          <w:sz w:val="18"/>
          <w:szCs w:val="18"/>
        </w:rPr>
        <w:t xml:space="preserve"> i mienie znajdujące się na placu budowy. </w:t>
      </w:r>
    </w:p>
    <w:p w14:paraId="67F1A68B" w14:textId="43E79B80" w:rsidR="00576835" w:rsidRPr="00DF48DD" w:rsidRDefault="002A0D1A" w:rsidP="00076613">
      <w:pPr>
        <w:numPr>
          <w:ilvl w:val="0"/>
          <w:numId w:val="8"/>
        </w:numPr>
        <w:spacing w:after="120"/>
        <w:ind w:right="53" w:hanging="283"/>
        <w:rPr>
          <w:rFonts w:ascii="Verdana" w:hAnsi="Verdana"/>
          <w:color w:val="auto"/>
          <w:sz w:val="18"/>
          <w:szCs w:val="18"/>
        </w:rPr>
      </w:pPr>
      <w:r w:rsidRPr="00DF48DD">
        <w:rPr>
          <w:rFonts w:ascii="Verdana" w:hAnsi="Verdana"/>
          <w:color w:val="auto"/>
          <w:sz w:val="18"/>
          <w:szCs w:val="18"/>
        </w:rPr>
        <w:t xml:space="preserve">Wykonawca zobowiązuje się do utrzymywania przez cały okres obowiązywania Umowy ubezpieczenia odpowiedzialności cywilnej w zakresie prowadzonej działalności związanej </w:t>
      </w:r>
      <w:r w:rsidR="00076613" w:rsidRPr="00DF48DD">
        <w:rPr>
          <w:rFonts w:ascii="Verdana" w:hAnsi="Verdana"/>
          <w:color w:val="auto"/>
          <w:sz w:val="18"/>
          <w:szCs w:val="18"/>
        </w:rPr>
        <w:t xml:space="preserve">                  </w:t>
      </w:r>
      <w:r w:rsidRPr="00DF48DD">
        <w:rPr>
          <w:rFonts w:ascii="Verdana" w:hAnsi="Verdana"/>
          <w:color w:val="auto"/>
          <w:sz w:val="18"/>
          <w:szCs w:val="18"/>
        </w:rPr>
        <w:t xml:space="preserve"> z przedmiotem Umowy na </w:t>
      </w:r>
      <w:r w:rsidR="00324C48">
        <w:rPr>
          <w:rFonts w:ascii="Verdana" w:hAnsi="Verdana"/>
          <w:color w:val="auto"/>
          <w:sz w:val="18"/>
          <w:szCs w:val="18"/>
        </w:rPr>
        <w:t>sumę gwarancyjną</w:t>
      </w:r>
      <w:r w:rsidR="00324C48" w:rsidRPr="00DF48DD">
        <w:rPr>
          <w:rFonts w:ascii="Verdana" w:hAnsi="Verdana"/>
          <w:color w:val="auto"/>
          <w:sz w:val="18"/>
          <w:szCs w:val="18"/>
        </w:rPr>
        <w:t xml:space="preserve"> </w:t>
      </w:r>
      <w:r w:rsidRPr="00DF48DD">
        <w:rPr>
          <w:rFonts w:ascii="Verdana" w:hAnsi="Verdana"/>
          <w:color w:val="auto"/>
          <w:sz w:val="18"/>
          <w:szCs w:val="18"/>
        </w:rPr>
        <w:t xml:space="preserve">nie niższą </w:t>
      </w:r>
      <w:r w:rsidR="00BB6FF1" w:rsidRPr="000742D8">
        <w:rPr>
          <w:rFonts w:ascii="Verdana" w:hAnsi="Verdana"/>
          <w:color w:val="auto"/>
          <w:sz w:val="18"/>
          <w:szCs w:val="18"/>
        </w:rPr>
        <w:t xml:space="preserve">niż </w:t>
      </w:r>
      <w:r w:rsidR="00B53DC7" w:rsidRPr="000742D8">
        <w:rPr>
          <w:rFonts w:ascii="Verdana" w:hAnsi="Verdana"/>
          <w:color w:val="auto"/>
          <w:sz w:val="18"/>
          <w:szCs w:val="18"/>
        </w:rPr>
        <w:t>1.</w:t>
      </w:r>
      <w:r w:rsidR="00BB6FF1" w:rsidRPr="000742D8">
        <w:rPr>
          <w:rFonts w:ascii="Verdana" w:hAnsi="Verdana"/>
          <w:color w:val="auto"/>
          <w:sz w:val="18"/>
          <w:szCs w:val="18"/>
        </w:rPr>
        <w:t>500.000,00 zł</w:t>
      </w:r>
      <w:r w:rsidR="00BB6FF1" w:rsidRPr="00DF48DD">
        <w:rPr>
          <w:rFonts w:ascii="Verdana" w:hAnsi="Verdana"/>
          <w:color w:val="auto"/>
          <w:sz w:val="18"/>
          <w:szCs w:val="18"/>
        </w:rPr>
        <w:t>.</w:t>
      </w:r>
      <w:r w:rsidRPr="00DF48DD">
        <w:rPr>
          <w:rFonts w:ascii="Verdana" w:hAnsi="Verdana"/>
          <w:color w:val="auto"/>
          <w:sz w:val="18"/>
          <w:szCs w:val="18"/>
        </w:rPr>
        <w:t xml:space="preserve"> Kopie stosownych polis ubezpieczeniowych wraz z potwierdzeniem zapłaty składek Wykonawca zobowiązuje się przedłożyć na każde żądanie Zamawiającego. </w:t>
      </w:r>
    </w:p>
    <w:p w14:paraId="3C8EFEBC" w14:textId="27455970" w:rsidR="00576835" w:rsidRPr="00DF48DD" w:rsidRDefault="002A0D1A" w:rsidP="00076613">
      <w:pPr>
        <w:numPr>
          <w:ilvl w:val="0"/>
          <w:numId w:val="8"/>
        </w:numPr>
        <w:spacing w:after="120"/>
        <w:ind w:right="53" w:hanging="283"/>
        <w:rPr>
          <w:rFonts w:ascii="Verdana" w:hAnsi="Verdana"/>
          <w:color w:val="auto"/>
          <w:sz w:val="18"/>
          <w:szCs w:val="18"/>
        </w:rPr>
      </w:pPr>
      <w:r w:rsidRPr="00DF48DD">
        <w:rPr>
          <w:rFonts w:ascii="Verdana" w:hAnsi="Verdana"/>
          <w:color w:val="auto"/>
          <w:sz w:val="18"/>
          <w:szCs w:val="18"/>
        </w:rPr>
        <w:t xml:space="preserve">Ubezpieczenie powinno obejmować szkody powstałe w związku z realizacją robót wyrządzone osobom trzecim (osobowe i rzeczowe) oraz w mieniu Zamawiającego przez cały okres trwania </w:t>
      </w:r>
      <w:r w:rsidR="00913C5B">
        <w:rPr>
          <w:rFonts w:ascii="Verdana" w:hAnsi="Verdana"/>
          <w:color w:val="auto"/>
          <w:sz w:val="18"/>
          <w:szCs w:val="18"/>
        </w:rPr>
        <w:t>U</w:t>
      </w:r>
      <w:r w:rsidRPr="00DF48DD">
        <w:rPr>
          <w:rFonts w:ascii="Verdana" w:hAnsi="Verdana"/>
          <w:color w:val="auto"/>
          <w:sz w:val="18"/>
          <w:szCs w:val="18"/>
        </w:rPr>
        <w:t>mowy</w:t>
      </w:r>
      <w:r w:rsidR="00140690" w:rsidRPr="00DF48DD">
        <w:rPr>
          <w:rFonts w:ascii="Verdana" w:hAnsi="Verdana"/>
          <w:color w:val="auto"/>
          <w:sz w:val="18"/>
          <w:szCs w:val="18"/>
        </w:rPr>
        <w:t>.</w:t>
      </w:r>
      <w:r w:rsidRPr="00DF48DD">
        <w:rPr>
          <w:rFonts w:ascii="Verdana" w:hAnsi="Verdana"/>
          <w:color w:val="auto"/>
          <w:sz w:val="18"/>
          <w:szCs w:val="18"/>
        </w:rPr>
        <w:t xml:space="preserve"> </w:t>
      </w:r>
    </w:p>
    <w:p w14:paraId="54CF3CC6" w14:textId="2A84F2A8" w:rsidR="00576835" w:rsidRPr="00DF48DD" w:rsidRDefault="002A0D1A" w:rsidP="00076613">
      <w:pPr>
        <w:numPr>
          <w:ilvl w:val="0"/>
          <w:numId w:val="8"/>
        </w:numPr>
        <w:spacing w:after="120"/>
        <w:ind w:right="53" w:hanging="283"/>
        <w:rPr>
          <w:rFonts w:ascii="Verdana" w:hAnsi="Verdana"/>
          <w:color w:val="auto"/>
          <w:sz w:val="18"/>
          <w:szCs w:val="18"/>
        </w:rPr>
      </w:pPr>
      <w:r w:rsidRPr="00DF48DD">
        <w:rPr>
          <w:rFonts w:ascii="Verdana" w:hAnsi="Verdana"/>
          <w:color w:val="auto"/>
          <w:sz w:val="18"/>
          <w:szCs w:val="18"/>
        </w:rPr>
        <w:t xml:space="preserve">W przypadku upływu terminu ważności ubezpieczenia w trakcie realizacji przedmiotu </w:t>
      </w:r>
      <w:r w:rsidR="00324C48">
        <w:rPr>
          <w:rFonts w:ascii="Verdana" w:hAnsi="Verdana"/>
          <w:color w:val="auto"/>
          <w:sz w:val="18"/>
          <w:szCs w:val="18"/>
        </w:rPr>
        <w:t>U</w:t>
      </w:r>
      <w:r w:rsidRPr="00DF48DD">
        <w:rPr>
          <w:rFonts w:ascii="Verdana" w:hAnsi="Verdana"/>
          <w:color w:val="auto"/>
          <w:sz w:val="18"/>
          <w:szCs w:val="18"/>
        </w:rPr>
        <w:t xml:space="preserve">mowy, Wykonawca najpóźniej w dniu upływu tego terminu zobowiązany będzie przedłożyć Zamawiającemu kopię nowej polisy, spełniającej wymagania w ust. 3. </w:t>
      </w:r>
    </w:p>
    <w:p w14:paraId="2D5B66E6" w14:textId="77777777" w:rsidR="00576835" w:rsidRPr="00DF48DD" w:rsidRDefault="002A0D1A" w:rsidP="00076613">
      <w:pPr>
        <w:numPr>
          <w:ilvl w:val="0"/>
          <w:numId w:val="8"/>
        </w:numPr>
        <w:spacing w:after="120"/>
        <w:ind w:right="53" w:hanging="283"/>
        <w:rPr>
          <w:rFonts w:ascii="Verdana" w:hAnsi="Verdana"/>
          <w:color w:val="auto"/>
          <w:sz w:val="18"/>
          <w:szCs w:val="18"/>
        </w:rPr>
      </w:pPr>
      <w:r w:rsidRPr="00DF48DD">
        <w:rPr>
          <w:rFonts w:ascii="Verdana" w:hAnsi="Verdana"/>
          <w:color w:val="auto"/>
          <w:sz w:val="18"/>
          <w:szCs w:val="18"/>
        </w:rPr>
        <w:t xml:space="preserve">Wszystkie koszty związane z zawarciem umów ubezpieczeń i opłacaniem składek ubezpieczeniowych obciążają wyłącznie Wykonawcę. </w:t>
      </w:r>
    </w:p>
    <w:p w14:paraId="26875FC5" w14:textId="77777777" w:rsidR="00576835" w:rsidRPr="00DF48DD" w:rsidRDefault="002A0D1A" w:rsidP="00076613">
      <w:pPr>
        <w:spacing w:after="120" w:line="259" w:lineRule="auto"/>
        <w:ind w:left="142" w:right="0" w:firstLine="0"/>
        <w:jc w:val="center"/>
        <w:rPr>
          <w:rFonts w:ascii="Verdana" w:hAnsi="Verdana"/>
          <w:color w:val="auto"/>
          <w:sz w:val="18"/>
          <w:szCs w:val="18"/>
        </w:rPr>
      </w:pPr>
      <w:r w:rsidRPr="00DF48DD">
        <w:rPr>
          <w:rFonts w:ascii="Verdana" w:hAnsi="Verdana"/>
          <w:b/>
          <w:color w:val="auto"/>
          <w:sz w:val="18"/>
          <w:szCs w:val="18"/>
        </w:rPr>
        <w:t xml:space="preserve"> </w:t>
      </w:r>
    </w:p>
    <w:p w14:paraId="3271D6B8" w14:textId="77777777" w:rsidR="00576835" w:rsidRDefault="002A0D1A" w:rsidP="00076613">
      <w:pPr>
        <w:spacing w:after="120" w:line="259" w:lineRule="auto"/>
        <w:ind w:left="521" w:right="427" w:hanging="10"/>
        <w:jc w:val="center"/>
        <w:rPr>
          <w:rFonts w:ascii="Verdana" w:hAnsi="Verdana"/>
          <w:b/>
          <w:color w:val="auto"/>
          <w:sz w:val="18"/>
          <w:szCs w:val="18"/>
        </w:rPr>
      </w:pPr>
      <w:r w:rsidRPr="00DF48DD">
        <w:rPr>
          <w:rFonts w:ascii="Verdana" w:hAnsi="Verdana"/>
          <w:b/>
          <w:color w:val="auto"/>
          <w:sz w:val="18"/>
          <w:szCs w:val="18"/>
        </w:rPr>
        <w:t xml:space="preserve">§ 7 </w:t>
      </w:r>
    </w:p>
    <w:p w14:paraId="70864C58" w14:textId="61EB7F7D" w:rsidR="00AD64C1" w:rsidRPr="00DF48DD" w:rsidRDefault="00AD64C1" w:rsidP="00076613">
      <w:pPr>
        <w:spacing w:after="120" w:line="259" w:lineRule="auto"/>
        <w:ind w:left="521" w:right="427" w:hanging="10"/>
        <w:jc w:val="center"/>
        <w:rPr>
          <w:rFonts w:ascii="Verdana" w:hAnsi="Verdana"/>
          <w:color w:val="auto"/>
          <w:sz w:val="18"/>
          <w:szCs w:val="18"/>
        </w:rPr>
      </w:pPr>
      <w:r>
        <w:rPr>
          <w:rFonts w:ascii="Verdana" w:hAnsi="Verdana"/>
          <w:b/>
          <w:color w:val="auto"/>
          <w:sz w:val="18"/>
          <w:szCs w:val="18"/>
        </w:rPr>
        <w:t>Obowiązki dotyczące terenu budowy</w:t>
      </w:r>
    </w:p>
    <w:p w14:paraId="544715A1" w14:textId="77777777" w:rsidR="00576835" w:rsidRPr="00DF48DD" w:rsidRDefault="002A0D1A" w:rsidP="00076613">
      <w:pPr>
        <w:numPr>
          <w:ilvl w:val="0"/>
          <w:numId w:val="9"/>
        </w:numPr>
        <w:spacing w:after="120"/>
        <w:ind w:right="53" w:hanging="283"/>
        <w:rPr>
          <w:rFonts w:ascii="Verdana" w:hAnsi="Verdana"/>
          <w:color w:val="auto"/>
          <w:sz w:val="18"/>
          <w:szCs w:val="18"/>
        </w:rPr>
      </w:pPr>
      <w:r w:rsidRPr="00DF48DD">
        <w:rPr>
          <w:rFonts w:ascii="Verdana" w:hAnsi="Verdana"/>
          <w:color w:val="auto"/>
          <w:sz w:val="18"/>
          <w:szCs w:val="18"/>
        </w:rPr>
        <w:t xml:space="preserve">Wykonawca zobowiązuje się zainstalować oznakowanie terenu budowy i innych miejsc, gdzie mają być prowadzone roboty, informujące i ostrzegające, związane z realizacją przedmiotu Umowy. </w:t>
      </w:r>
    </w:p>
    <w:p w14:paraId="46159196" w14:textId="77777777" w:rsidR="00576835" w:rsidRPr="00DF48DD" w:rsidRDefault="002A0D1A" w:rsidP="00076613">
      <w:pPr>
        <w:numPr>
          <w:ilvl w:val="0"/>
          <w:numId w:val="9"/>
        </w:numPr>
        <w:spacing w:after="120"/>
        <w:ind w:right="53" w:hanging="283"/>
        <w:rPr>
          <w:rFonts w:ascii="Verdana" w:hAnsi="Verdana"/>
          <w:color w:val="auto"/>
          <w:sz w:val="18"/>
          <w:szCs w:val="18"/>
        </w:rPr>
      </w:pPr>
      <w:r w:rsidRPr="00DF48DD">
        <w:rPr>
          <w:rFonts w:ascii="Verdana" w:hAnsi="Verdana"/>
          <w:color w:val="auto"/>
          <w:sz w:val="18"/>
          <w:szCs w:val="18"/>
        </w:rPr>
        <w:t xml:space="preserve">Wykonawca zobowiązuje się do utrzymywania terenu budowy, zaplecza i dróg dojazdowych </w:t>
      </w:r>
      <w:r w:rsidR="000D1248" w:rsidRPr="00DF48DD">
        <w:rPr>
          <w:rFonts w:ascii="Verdana" w:hAnsi="Verdana"/>
          <w:color w:val="auto"/>
          <w:sz w:val="18"/>
          <w:szCs w:val="18"/>
        </w:rPr>
        <w:t xml:space="preserve">               </w:t>
      </w:r>
      <w:r w:rsidRPr="00DF48DD">
        <w:rPr>
          <w:rFonts w:ascii="Verdana" w:hAnsi="Verdana"/>
          <w:color w:val="auto"/>
          <w:sz w:val="18"/>
          <w:szCs w:val="18"/>
        </w:rPr>
        <w:t xml:space="preserve">w stanie wolnym od przeszkód komunikacyjnych oraz do usuwania zbędnych materiałów, odpadów i śmieci, jak i do utrzymywania dróg dojazdowych w stałej czystości. </w:t>
      </w:r>
    </w:p>
    <w:p w14:paraId="447F0800" w14:textId="77777777" w:rsidR="00576835" w:rsidRPr="00DF48DD" w:rsidRDefault="002A0D1A" w:rsidP="00076613">
      <w:pPr>
        <w:numPr>
          <w:ilvl w:val="0"/>
          <w:numId w:val="9"/>
        </w:numPr>
        <w:spacing w:after="120"/>
        <w:ind w:right="53" w:hanging="283"/>
        <w:rPr>
          <w:rFonts w:ascii="Verdana" w:hAnsi="Verdana"/>
          <w:color w:val="auto"/>
          <w:sz w:val="18"/>
          <w:szCs w:val="18"/>
        </w:rPr>
      </w:pPr>
      <w:r w:rsidRPr="00DF48DD">
        <w:rPr>
          <w:rFonts w:ascii="Verdana" w:hAnsi="Verdana"/>
          <w:color w:val="auto"/>
          <w:sz w:val="18"/>
          <w:szCs w:val="18"/>
        </w:rPr>
        <w:t>Wykonawca zobowiązuje się porządkować na bieżąco teren, na którym zakończono roboty budowlane (dotyczy to również dróg dojazdowych, z których korzystał Wykonawca, zaplecza budowy oraz wszelkich innych obiektów w obszarze budowy) oraz doprowadzić te tereny</w:t>
      </w:r>
      <w:r w:rsidR="000D1248" w:rsidRPr="00DF48DD">
        <w:rPr>
          <w:rFonts w:ascii="Verdana" w:hAnsi="Verdana"/>
          <w:color w:val="auto"/>
          <w:sz w:val="18"/>
          <w:szCs w:val="18"/>
        </w:rPr>
        <w:t xml:space="preserve">               </w:t>
      </w:r>
      <w:r w:rsidRPr="00DF48DD">
        <w:rPr>
          <w:rFonts w:ascii="Verdana" w:hAnsi="Verdana"/>
          <w:color w:val="auto"/>
          <w:sz w:val="18"/>
          <w:szCs w:val="18"/>
        </w:rPr>
        <w:t xml:space="preserve"> do stanu sprzed rozpoczęcia budowy. Przywrócenie pierwotnego stanu terenom budowy musi być potwierdzone pisemnym oświadczeniem właścicieli terenu, które Wykonawca winien przekazać Zamawiającemu przed podpisaniem protokołu koń</w:t>
      </w:r>
      <w:r w:rsidR="000D1248" w:rsidRPr="00DF48DD">
        <w:rPr>
          <w:rFonts w:ascii="Verdana" w:hAnsi="Verdana"/>
          <w:color w:val="auto"/>
          <w:sz w:val="18"/>
          <w:szCs w:val="18"/>
        </w:rPr>
        <w:t>cowego odbioru przedmiotu Umowy</w:t>
      </w:r>
      <w:r w:rsidRPr="00DF48DD">
        <w:rPr>
          <w:rFonts w:ascii="Verdana" w:hAnsi="Verdana"/>
          <w:color w:val="auto"/>
          <w:sz w:val="18"/>
          <w:szCs w:val="18"/>
        </w:rPr>
        <w:t xml:space="preserve">.  </w:t>
      </w:r>
    </w:p>
    <w:p w14:paraId="5862C00A" w14:textId="77777777" w:rsidR="00576835" w:rsidRPr="008C42C8" w:rsidRDefault="002A0D1A" w:rsidP="00076613">
      <w:pPr>
        <w:numPr>
          <w:ilvl w:val="0"/>
          <w:numId w:val="9"/>
        </w:numPr>
        <w:spacing w:after="120"/>
        <w:ind w:right="53" w:hanging="283"/>
        <w:rPr>
          <w:rFonts w:ascii="Verdana" w:hAnsi="Verdana"/>
          <w:color w:val="auto"/>
          <w:sz w:val="18"/>
          <w:szCs w:val="18"/>
        </w:rPr>
      </w:pPr>
      <w:r w:rsidRPr="008C42C8">
        <w:rPr>
          <w:rFonts w:ascii="Verdana" w:hAnsi="Verdana"/>
          <w:color w:val="auto"/>
          <w:sz w:val="18"/>
          <w:szCs w:val="18"/>
        </w:rPr>
        <w:t xml:space="preserve">Wykonawca zobowiązuje się do odtworzenia pod nadzorem inspektora nadzoru wszystkich drenaży uszkodzonych podczas wykonywania robót ziemnych.  </w:t>
      </w:r>
    </w:p>
    <w:p w14:paraId="5F6E29E1" w14:textId="77777777" w:rsidR="00576835" w:rsidRPr="008C42C8" w:rsidRDefault="002A0D1A" w:rsidP="00076613">
      <w:pPr>
        <w:numPr>
          <w:ilvl w:val="0"/>
          <w:numId w:val="9"/>
        </w:numPr>
        <w:spacing w:after="120"/>
        <w:ind w:right="53" w:hanging="283"/>
        <w:rPr>
          <w:rFonts w:ascii="Verdana" w:hAnsi="Verdana"/>
          <w:color w:val="auto"/>
          <w:sz w:val="18"/>
          <w:szCs w:val="18"/>
        </w:rPr>
      </w:pPr>
      <w:r w:rsidRPr="008C42C8">
        <w:rPr>
          <w:rFonts w:ascii="Verdana" w:hAnsi="Verdana"/>
          <w:color w:val="auto"/>
          <w:sz w:val="18"/>
          <w:szCs w:val="18"/>
        </w:rPr>
        <w:t xml:space="preserve">W razie zwłoki Wykonawcy w wykonaniu obowiązków wynikających z Umowy lub w przypadku  niewykonania lub nienależytego wykonania obowiązków wynikających z Umowy Zamawiający uprawniony jest do powierzenia ich wykonania lub poprawy na koszt i ryzyko Wykonawcy, bez konieczności uzyskiwania zgody sądu na wykonanie zastępcze i utraty uprawnień z rękojmi lub  gwarancji. Zamawiający zachowuje roszczenie o naprawienie wyrządzonej szkody. </w:t>
      </w:r>
    </w:p>
    <w:p w14:paraId="20498C4F" w14:textId="77777777" w:rsidR="00576835" w:rsidRPr="008C42C8" w:rsidRDefault="002A0D1A" w:rsidP="00076613">
      <w:pPr>
        <w:spacing w:after="120" w:line="259" w:lineRule="auto"/>
        <w:ind w:left="142" w:right="0" w:firstLine="0"/>
        <w:jc w:val="center"/>
        <w:rPr>
          <w:rFonts w:ascii="Verdana" w:hAnsi="Verdana"/>
          <w:color w:val="auto"/>
          <w:sz w:val="18"/>
          <w:szCs w:val="18"/>
        </w:rPr>
      </w:pPr>
      <w:r w:rsidRPr="008C42C8">
        <w:rPr>
          <w:rFonts w:ascii="Verdana" w:hAnsi="Verdana"/>
          <w:b/>
          <w:color w:val="auto"/>
          <w:sz w:val="18"/>
          <w:szCs w:val="18"/>
        </w:rPr>
        <w:t xml:space="preserve"> </w:t>
      </w:r>
    </w:p>
    <w:p w14:paraId="409877EF" w14:textId="77777777" w:rsidR="00576835" w:rsidRDefault="002A0D1A" w:rsidP="00076613">
      <w:pPr>
        <w:spacing w:after="120" w:line="259" w:lineRule="auto"/>
        <w:ind w:left="521" w:right="427" w:hanging="10"/>
        <w:jc w:val="center"/>
        <w:rPr>
          <w:rFonts w:ascii="Verdana" w:hAnsi="Verdana"/>
          <w:b/>
          <w:color w:val="auto"/>
          <w:sz w:val="18"/>
          <w:szCs w:val="18"/>
        </w:rPr>
      </w:pPr>
      <w:r w:rsidRPr="008C42C8">
        <w:rPr>
          <w:rFonts w:ascii="Verdana" w:hAnsi="Verdana"/>
          <w:b/>
          <w:color w:val="auto"/>
          <w:sz w:val="18"/>
          <w:szCs w:val="18"/>
        </w:rPr>
        <w:t xml:space="preserve">§ 8 </w:t>
      </w:r>
    </w:p>
    <w:p w14:paraId="6322C70B" w14:textId="6C84A8F8" w:rsidR="00FB00B4" w:rsidRPr="008C42C8" w:rsidRDefault="00FB00B4" w:rsidP="00076613">
      <w:pPr>
        <w:spacing w:after="120" w:line="259" w:lineRule="auto"/>
        <w:ind w:left="521" w:right="427" w:hanging="10"/>
        <w:jc w:val="center"/>
        <w:rPr>
          <w:rFonts w:ascii="Verdana" w:hAnsi="Verdana"/>
          <w:color w:val="auto"/>
          <w:sz w:val="18"/>
          <w:szCs w:val="18"/>
        </w:rPr>
      </w:pPr>
      <w:r>
        <w:rPr>
          <w:rFonts w:ascii="Verdana" w:hAnsi="Verdana"/>
          <w:b/>
          <w:color w:val="auto"/>
          <w:sz w:val="18"/>
          <w:szCs w:val="18"/>
        </w:rPr>
        <w:t>Inspektor nadzoru/</w:t>
      </w:r>
      <w:r w:rsidR="00A0272D">
        <w:rPr>
          <w:rFonts w:ascii="Verdana" w:hAnsi="Verdana"/>
          <w:b/>
          <w:color w:val="auto"/>
          <w:sz w:val="18"/>
          <w:szCs w:val="18"/>
        </w:rPr>
        <w:t>K</w:t>
      </w:r>
      <w:r>
        <w:rPr>
          <w:rFonts w:ascii="Verdana" w:hAnsi="Verdana"/>
          <w:b/>
          <w:color w:val="auto"/>
          <w:sz w:val="18"/>
          <w:szCs w:val="18"/>
        </w:rPr>
        <w:t>ierownik budowy</w:t>
      </w:r>
    </w:p>
    <w:p w14:paraId="343DDF5F" w14:textId="77777777" w:rsidR="00576835" w:rsidRPr="008C42C8" w:rsidRDefault="002A0D1A" w:rsidP="00076613">
      <w:pPr>
        <w:numPr>
          <w:ilvl w:val="0"/>
          <w:numId w:val="10"/>
        </w:numPr>
        <w:spacing w:after="120"/>
        <w:ind w:right="53" w:hanging="283"/>
        <w:rPr>
          <w:rFonts w:ascii="Verdana" w:hAnsi="Verdana"/>
          <w:color w:val="auto"/>
          <w:sz w:val="18"/>
          <w:szCs w:val="18"/>
        </w:rPr>
      </w:pPr>
      <w:r w:rsidRPr="008C42C8">
        <w:rPr>
          <w:rFonts w:ascii="Verdana" w:hAnsi="Verdana"/>
          <w:color w:val="auto"/>
          <w:sz w:val="18"/>
          <w:szCs w:val="18"/>
        </w:rPr>
        <w:t xml:space="preserve">Inspektorem nadzoru Zamawiającego będzie: </w:t>
      </w:r>
    </w:p>
    <w:p w14:paraId="44AF074B" w14:textId="17B38EE7" w:rsidR="00576835" w:rsidRPr="008C42C8" w:rsidRDefault="002A0D1A" w:rsidP="00076613">
      <w:pPr>
        <w:spacing w:after="120" w:line="259" w:lineRule="auto"/>
        <w:ind w:left="410" w:right="52" w:firstLine="0"/>
        <w:rPr>
          <w:rFonts w:ascii="Verdana" w:hAnsi="Verdana"/>
          <w:color w:val="auto"/>
          <w:sz w:val="18"/>
          <w:szCs w:val="18"/>
        </w:rPr>
      </w:pPr>
      <w:r w:rsidRPr="008C42C8">
        <w:rPr>
          <w:rFonts w:ascii="Verdana" w:hAnsi="Verdana"/>
          <w:b/>
          <w:color w:val="auto"/>
          <w:sz w:val="18"/>
          <w:szCs w:val="18"/>
        </w:rPr>
        <w:t>P</w:t>
      </w:r>
      <w:r w:rsidR="00E2402E" w:rsidRPr="008C42C8">
        <w:rPr>
          <w:rFonts w:ascii="Verdana" w:hAnsi="Verdana"/>
          <w:b/>
          <w:color w:val="auto"/>
          <w:sz w:val="18"/>
          <w:szCs w:val="18"/>
        </w:rPr>
        <w:t>an</w:t>
      </w:r>
      <w:r w:rsidR="00B92E91" w:rsidRPr="008C42C8">
        <w:rPr>
          <w:rFonts w:ascii="Verdana" w:hAnsi="Verdana"/>
          <w:b/>
          <w:color w:val="auto"/>
          <w:sz w:val="18"/>
          <w:szCs w:val="18"/>
        </w:rPr>
        <w:t>/Pani</w:t>
      </w:r>
      <w:r w:rsidR="00E2402E" w:rsidRPr="008C42C8">
        <w:rPr>
          <w:rFonts w:ascii="Verdana" w:hAnsi="Verdana"/>
          <w:b/>
          <w:color w:val="auto"/>
          <w:sz w:val="18"/>
          <w:szCs w:val="18"/>
        </w:rPr>
        <w:t xml:space="preserve"> </w:t>
      </w:r>
      <w:r w:rsidR="00B92E91" w:rsidRPr="008C42C8">
        <w:rPr>
          <w:rFonts w:ascii="Verdana" w:hAnsi="Verdana"/>
          <w:b/>
          <w:color w:val="auto"/>
          <w:sz w:val="18"/>
          <w:szCs w:val="18"/>
        </w:rPr>
        <w:t>………………….</w:t>
      </w:r>
      <w:r w:rsidR="00E2402E" w:rsidRPr="008C42C8">
        <w:rPr>
          <w:rFonts w:ascii="Verdana" w:hAnsi="Verdana"/>
          <w:color w:val="auto"/>
          <w:sz w:val="18"/>
          <w:szCs w:val="18"/>
        </w:rPr>
        <w:t xml:space="preserve">, nr uprawnień </w:t>
      </w:r>
      <w:r w:rsidR="00B92E91" w:rsidRPr="008C42C8">
        <w:rPr>
          <w:rStyle w:val="Pogrubienie"/>
          <w:rFonts w:ascii="Verdana" w:hAnsi="Verdana"/>
          <w:color w:val="auto"/>
          <w:sz w:val="18"/>
          <w:szCs w:val="18"/>
          <w:shd w:val="clear" w:color="auto" w:fill="FFFFFF"/>
        </w:rPr>
        <w:t>…………………………….</w:t>
      </w:r>
      <w:r w:rsidR="00E2402E" w:rsidRPr="008C42C8">
        <w:rPr>
          <w:rFonts w:ascii="Verdana" w:hAnsi="Verdana"/>
          <w:color w:val="auto"/>
          <w:sz w:val="18"/>
          <w:szCs w:val="18"/>
          <w:shd w:val="clear" w:color="auto" w:fill="FFFFFF"/>
        </w:rPr>
        <w:t> </w:t>
      </w:r>
      <w:r w:rsidR="005045C6" w:rsidRPr="008C42C8">
        <w:rPr>
          <w:rFonts w:ascii="Verdana" w:hAnsi="Verdana"/>
          <w:color w:val="auto"/>
          <w:sz w:val="18"/>
          <w:szCs w:val="18"/>
        </w:rPr>
        <w:t>(w specjalności instalacyjnej)</w:t>
      </w:r>
      <w:r w:rsidR="000D1248" w:rsidRPr="008C42C8">
        <w:rPr>
          <w:rFonts w:ascii="Verdana" w:hAnsi="Verdana"/>
          <w:color w:val="auto"/>
          <w:sz w:val="18"/>
          <w:szCs w:val="18"/>
        </w:rPr>
        <w:t>,</w:t>
      </w:r>
    </w:p>
    <w:p w14:paraId="09B7A28A" w14:textId="6F23E56D" w:rsidR="00576835" w:rsidRPr="008C42C8" w:rsidRDefault="002A0D1A" w:rsidP="00076613">
      <w:pPr>
        <w:numPr>
          <w:ilvl w:val="0"/>
          <w:numId w:val="10"/>
        </w:numPr>
        <w:spacing w:after="120"/>
        <w:ind w:right="53" w:hanging="283"/>
        <w:rPr>
          <w:rFonts w:ascii="Verdana" w:hAnsi="Verdana"/>
          <w:color w:val="auto"/>
          <w:sz w:val="18"/>
          <w:szCs w:val="18"/>
        </w:rPr>
      </w:pPr>
      <w:r w:rsidRPr="008C42C8">
        <w:rPr>
          <w:rFonts w:ascii="Verdana" w:hAnsi="Verdana"/>
          <w:color w:val="auto"/>
          <w:sz w:val="18"/>
          <w:szCs w:val="18"/>
        </w:rPr>
        <w:t xml:space="preserve">Koordynatorem </w:t>
      </w:r>
      <w:r w:rsidR="00E2402E" w:rsidRPr="008C42C8">
        <w:rPr>
          <w:rFonts w:ascii="Verdana" w:hAnsi="Verdana"/>
          <w:color w:val="auto"/>
          <w:sz w:val="18"/>
          <w:szCs w:val="18"/>
        </w:rPr>
        <w:t xml:space="preserve">w zakresie obowiązków umownych </w:t>
      </w:r>
      <w:r w:rsidRPr="008C42C8">
        <w:rPr>
          <w:rFonts w:ascii="Verdana" w:hAnsi="Verdana"/>
          <w:color w:val="auto"/>
          <w:sz w:val="18"/>
          <w:szCs w:val="18"/>
        </w:rPr>
        <w:t>ze strony Zamawiaj</w:t>
      </w:r>
      <w:r w:rsidR="00E2402E" w:rsidRPr="008C42C8">
        <w:rPr>
          <w:rFonts w:ascii="Verdana" w:hAnsi="Verdana"/>
          <w:color w:val="auto"/>
          <w:sz w:val="18"/>
          <w:szCs w:val="18"/>
        </w:rPr>
        <w:t xml:space="preserve">ącego będzie </w:t>
      </w:r>
      <w:r w:rsidR="00E2402E" w:rsidRPr="008C42C8">
        <w:rPr>
          <w:rFonts w:ascii="Verdana" w:hAnsi="Verdana"/>
          <w:b/>
          <w:color w:val="auto"/>
          <w:sz w:val="18"/>
          <w:szCs w:val="18"/>
        </w:rPr>
        <w:t>Pan</w:t>
      </w:r>
      <w:r w:rsidR="00B92E91" w:rsidRPr="008C42C8">
        <w:rPr>
          <w:rFonts w:ascii="Verdana" w:hAnsi="Verdana"/>
          <w:b/>
          <w:color w:val="auto"/>
          <w:sz w:val="18"/>
          <w:szCs w:val="18"/>
        </w:rPr>
        <w:t>/Pan</w:t>
      </w:r>
      <w:r w:rsidR="00E2402E" w:rsidRPr="008C42C8">
        <w:rPr>
          <w:rFonts w:ascii="Verdana" w:hAnsi="Verdana"/>
          <w:b/>
          <w:color w:val="auto"/>
          <w:sz w:val="18"/>
          <w:szCs w:val="18"/>
        </w:rPr>
        <w:t xml:space="preserve">i </w:t>
      </w:r>
      <w:r w:rsidR="00B92E91" w:rsidRPr="008C42C8">
        <w:rPr>
          <w:rFonts w:ascii="Verdana" w:hAnsi="Verdana"/>
          <w:b/>
          <w:color w:val="auto"/>
          <w:sz w:val="18"/>
          <w:szCs w:val="18"/>
        </w:rPr>
        <w:t>……</w:t>
      </w:r>
      <w:r w:rsidRPr="008C42C8">
        <w:rPr>
          <w:rFonts w:ascii="Verdana" w:hAnsi="Verdana"/>
          <w:color w:val="auto"/>
          <w:sz w:val="18"/>
          <w:szCs w:val="18"/>
        </w:rPr>
        <w:t>, ze strony Wykonawcy</w:t>
      </w:r>
      <w:r w:rsidR="00E2402E" w:rsidRPr="008C42C8">
        <w:rPr>
          <w:rFonts w:ascii="Verdana" w:hAnsi="Verdana"/>
          <w:color w:val="auto"/>
          <w:sz w:val="18"/>
          <w:szCs w:val="18"/>
        </w:rPr>
        <w:t xml:space="preserve"> będzie </w:t>
      </w:r>
      <w:r w:rsidR="00E2402E" w:rsidRPr="008C42C8">
        <w:rPr>
          <w:rFonts w:ascii="Verdana" w:hAnsi="Verdana"/>
          <w:b/>
          <w:color w:val="auto"/>
          <w:sz w:val="18"/>
          <w:szCs w:val="18"/>
        </w:rPr>
        <w:t>Pan</w:t>
      </w:r>
      <w:r w:rsidR="00B92E91" w:rsidRPr="008C42C8">
        <w:rPr>
          <w:rFonts w:ascii="Verdana" w:hAnsi="Verdana"/>
          <w:b/>
          <w:color w:val="auto"/>
          <w:sz w:val="18"/>
          <w:szCs w:val="18"/>
        </w:rPr>
        <w:t>/Pani ………………….</w:t>
      </w:r>
      <w:r w:rsidR="00E2402E" w:rsidRPr="008C42C8">
        <w:rPr>
          <w:rFonts w:ascii="Verdana" w:hAnsi="Verdana"/>
          <w:b/>
          <w:color w:val="auto"/>
          <w:sz w:val="18"/>
          <w:szCs w:val="18"/>
        </w:rPr>
        <w:t>.</w:t>
      </w:r>
      <w:r w:rsidRPr="008C42C8">
        <w:rPr>
          <w:rFonts w:ascii="Verdana" w:hAnsi="Verdana"/>
          <w:color w:val="auto"/>
          <w:sz w:val="18"/>
          <w:szCs w:val="18"/>
        </w:rPr>
        <w:t xml:space="preserve"> </w:t>
      </w:r>
    </w:p>
    <w:p w14:paraId="64E336E3" w14:textId="191052BD" w:rsidR="00576835" w:rsidRPr="008C42C8" w:rsidRDefault="002A0D1A" w:rsidP="00076613">
      <w:pPr>
        <w:numPr>
          <w:ilvl w:val="0"/>
          <w:numId w:val="10"/>
        </w:numPr>
        <w:spacing w:after="120"/>
        <w:ind w:right="53" w:hanging="283"/>
        <w:rPr>
          <w:rFonts w:ascii="Verdana" w:hAnsi="Verdana"/>
          <w:color w:val="auto"/>
          <w:sz w:val="18"/>
          <w:szCs w:val="18"/>
        </w:rPr>
      </w:pPr>
      <w:r w:rsidRPr="008C42C8">
        <w:rPr>
          <w:rFonts w:ascii="Verdana" w:hAnsi="Verdana"/>
          <w:color w:val="auto"/>
          <w:sz w:val="18"/>
          <w:szCs w:val="18"/>
        </w:rPr>
        <w:t>Inspektor nadzoru działa w imieniu i na rachunek Zamawiającego w granicach umocowania określonego przepisami Prawa budowlanego oraz nadanych mu w Umowie. Zamawiający zastrzega sobie prawo zmiany inspektora nadzoru i zobowiązuje się do niezwłocznego powiadomienia o tym Wykonawcy. Ewentualne zmiany na stanowisku inspektora nadzoru będą</w:t>
      </w:r>
      <w:r w:rsidRPr="008C42C8">
        <w:rPr>
          <w:rFonts w:ascii="Verdana" w:eastAsia="Times New Roman" w:hAnsi="Verdana" w:cs="Times New Roman"/>
          <w:color w:val="auto"/>
          <w:sz w:val="18"/>
          <w:szCs w:val="18"/>
        </w:rPr>
        <w:t xml:space="preserve"> </w:t>
      </w:r>
      <w:r w:rsidRPr="008C42C8">
        <w:rPr>
          <w:rFonts w:ascii="Verdana" w:hAnsi="Verdana"/>
          <w:color w:val="auto"/>
          <w:sz w:val="18"/>
          <w:szCs w:val="18"/>
        </w:rPr>
        <w:t>dokonywane zgodnie z art.</w:t>
      </w:r>
      <w:r w:rsidR="00E12117">
        <w:rPr>
          <w:rFonts w:ascii="Verdana" w:hAnsi="Verdana"/>
          <w:color w:val="auto"/>
          <w:sz w:val="18"/>
          <w:szCs w:val="18"/>
        </w:rPr>
        <w:t xml:space="preserve"> </w:t>
      </w:r>
      <w:r w:rsidRPr="008C42C8">
        <w:rPr>
          <w:rFonts w:ascii="Verdana" w:hAnsi="Verdana"/>
          <w:color w:val="auto"/>
          <w:sz w:val="18"/>
          <w:szCs w:val="18"/>
        </w:rPr>
        <w:t xml:space="preserve">44 Ustawy Prawo Budowlane.  </w:t>
      </w:r>
    </w:p>
    <w:p w14:paraId="7BBD897D" w14:textId="77777777" w:rsidR="00576835" w:rsidRPr="008C42C8" w:rsidRDefault="002A0D1A" w:rsidP="00076613">
      <w:pPr>
        <w:numPr>
          <w:ilvl w:val="0"/>
          <w:numId w:val="10"/>
        </w:numPr>
        <w:spacing w:after="120"/>
        <w:ind w:right="53" w:hanging="283"/>
        <w:rPr>
          <w:rFonts w:ascii="Verdana" w:hAnsi="Verdana"/>
          <w:color w:val="auto"/>
          <w:sz w:val="18"/>
          <w:szCs w:val="18"/>
        </w:rPr>
      </w:pPr>
      <w:r w:rsidRPr="008C42C8">
        <w:rPr>
          <w:rFonts w:ascii="Verdana" w:hAnsi="Verdana"/>
          <w:color w:val="auto"/>
          <w:sz w:val="18"/>
          <w:szCs w:val="18"/>
        </w:rPr>
        <w:t xml:space="preserve">Wykonawca zobowiązany jest zapewnić inspektorowi nadzoru oraz wszystkim upoważnionym przez niego osobom dostęp do placu budowy.  </w:t>
      </w:r>
    </w:p>
    <w:p w14:paraId="3150773F" w14:textId="77777777" w:rsidR="00576835" w:rsidRPr="008C42C8" w:rsidRDefault="002A0D1A" w:rsidP="00076613">
      <w:pPr>
        <w:numPr>
          <w:ilvl w:val="0"/>
          <w:numId w:val="10"/>
        </w:numPr>
        <w:spacing w:after="120"/>
        <w:ind w:right="53" w:hanging="283"/>
        <w:rPr>
          <w:rFonts w:ascii="Verdana" w:hAnsi="Verdana"/>
          <w:color w:val="auto"/>
          <w:sz w:val="18"/>
          <w:szCs w:val="18"/>
        </w:rPr>
      </w:pPr>
      <w:r w:rsidRPr="008C42C8">
        <w:rPr>
          <w:rFonts w:ascii="Verdana" w:hAnsi="Verdana"/>
          <w:color w:val="auto"/>
          <w:sz w:val="18"/>
          <w:szCs w:val="18"/>
        </w:rPr>
        <w:t xml:space="preserve">Wykonawca zobowiązany jest stosować się do wszystkich poleceń i instrukcji inspektora nadzoru, które są zgodne z obowiązującymi przepisami.  </w:t>
      </w:r>
    </w:p>
    <w:p w14:paraId="76FB8905" w14:textId="1F754BF2" w:rsidR="00576835" w:rsidRPr="008C42C8" w:rsidRDefault="002A0D1A" w:rsidP="00076613">
      <w:pPr>
        <w:numPr>
          <w:ilvl w:val="0"/>
          <w:numId w:val="10"/>
        </w:numPr>
        <w:spacing w:after="120"/>
        <w:ind w:right="53" w:hanging="283"/>
        <w:rPr>
          <w:rFonts w:ascii="Verdana" w:hAnsi="Verdana"/>
          <w:color w:val="auto"/>
          <w:sz w:val="18"/>
          <w:szCs w:val="18"/>
        </w:rPr>
      </w:pPr>
      <w:r w:rsidRPr="008C42C8">
        <w:rPr>
          <w:rFonts w:ascii="Verdana" w:hAnsi="Verdana"/>
          <w:color w:val="auto"/>
          <w:sz w:val="18"/>
          <w:szCs w:val="18"/>
        </w:rPr>
        <w:t>Kierownikiem budowy ze strony Wykona</w:t>
      </w:r>
      <w:r w:rsidR="00E2402E" w:rsidRPr="008C42C8">
        <w:rPr>
          <w:rFonts w:ascii="Verdana" w:hAnsi="Verdana"/>
          <w:color w:val="auto"/>
          <w:sz w:val="18"/>
          <w:szCs w:val="18"/>
        </w:rPr>
        <w:t xml:space="preserve">wcy będzie </w:t>
      </w:r>
      <w:r w:rsidR="00E2402E" w:rsidRPr="008C42C8">
        <w:rPr>
          <w:rFonts w:ascii="Verdana" w:hAnsi="Verdana"/>
          <w:b/>
          <w:color w:val="auto"/>
          <w:sz w:val="18"/>
          <w:szCs w:val="18"/>
        </w:rPr>
        <w:t>Pan</w:t>
      </w:r>
      <w:r w:rsidR="00B92E91" w:rsidRPr="008C42C8">
        <w:rPr>
          <w:rFonts w:ascii="Verdana" w:hAnsi="Verdana"/>
          <w:b/>
          <w:color w:val="auto"/>
          <w:sz w:val="18"/>
          <w:szCs w:val="18"/>
        </w:rPr>
        <w:t>/Pani</w:t>
      </w:r>
      <w:r w:rsidR="00E2402E" w:rsidRPr="008C42C8">
        <w:rPr>
          <w:rFonts w:ascii="Verdana" w:hAnsi="Verdana"/>
          <w:b/>
          <w:color w:val="auto"/>
          <w:sz w:val="18"/>
          <w:szCs w:val="18"/>
        </w:rPr>
        <w:t xml:space="preserve"> </w:t>
      </w:r>
      <w:r w:rsidR="00B92E91" w:rsidRPr="008C42C8">
        <w:rPr>
          <w:rFonts w:ascii="Verdana" w:hAnsi="Verdana"/>
          <w:b/>
          <w:color w:val="auto"/>
          <w:sz w:val="18"/>
          <w:szCs w:val="18"/>
        </w:rPr>
        <w:t>…………….</w:t>
      </w:r>
      <w:r w:rsidR="00E2402E" w:rsidRPr="008C42C8">
        <w:rPr>
          <w:rFonts w:ascii="Verdana" w:hAnsi="Verdana"/>
          <w:color w:val="auto"/>
          <w:sz w:val="18"/>
          <w:szCs w:val="18"/>
        </w:rPr>
        <w:t xml:space="preserve"> nr uprawnień </w:t>
      </w:r>
      <w:r w:rsidR="00B92E91" w:rsidRPr="008C42C8">
        <w:rPr>
          <w:rFonts w:ascii="Verdana" w:hAnsi="Verdana"/>
          <w:b/>
          <w:color w:val="auto"/>
          <w:sz w:val="18"/>
          <w:szCs w:val="18"/>
        </w:rPr>
        <w:t>……………</w:t>
      </w:r>
      <w:r w:rsidR="00E2402E" w:rsidRPr="008C42C8">
        <w:rPr>
          <w:rFonts w:ascii="Verdana" w:hAnsi="Verdana"/>
          <w:b/>
          <w:color w:val="auto"/>
          <w:sz w:val="18"/>
          <w:szCs w:val="18"/>
        </w:rPr>
        <w:t>.</w:t>
      </w:r>
      <w:r w:rsidRPr="008C42C8">
        <w:rPr>
          <w:rFonts w:ascii="Verdana" w:hAnsi="Verdana"/>
          <w:color w:val="auto"/>
          <w:sz w:val="18"/>
          <w:szCs w:val="18"/>
        </w:rPr>
        <w:t xml:space="preserve"> </w:t>
      </w:r>
    </w:p>
    <w:p w14:paraId="2AC47C8E" w14:textId="77777777" w:rsidR="00576835" w:rsidRPr="008C42C8" w:rsidRDefault="002A0D1A" w:rsidP="00076613">
      <w:pPr>
        <w:numPr>
          <w:ilvl w:val="0"/>
          <w:numId w:val="10"/>
        </w:numPr>
        <w:spacing w:after="120"/>
        <w:ind w:right="53" w:hanging="283"/>
        <w:rPr>
          <w:rFonts w:ascii="Verdana" w:hAnsi="Verdana"/>
          <w:color w:val="auto"/>
          <w:sz w:val="18"/>
          <w:szCs w:val="18"/>
        </w:rPr>
      </w:pPr>
      <w:r w:rsidRPr="008C42C8">
        <w:rPr>
          <w:rFonts w:ascii="Verdana" w:hAnsi="Verdana"/>
          <w:color w:val="auto"/>
          <w:sz w:val="18"/>
          <w:szCs w:val="18"/>
        </w:rPr>
        <w:t xml:space="preserve">Kierownik budowy jest uprawniony do odbioru oświadczeń woli Zamawiającego, dotyczących realizacji przedmiotu Umowy.  </w:t>
      </w:r>
    </w:p>
    <w:p w14:paraId="4EEB1140" w14:textId="495DF01F" w:rsidR="00576835" w:rsidRPr="008C42C8" w:rsidRDefault="002A0D1A" w:rsidP="00076613">
      <w:pPr>
        <w:numPr>
          <w:ilvl w:val="0"/>
          <w:numId w:val="10"/>
        </w:numPr>
        <w:spacing w:after="120"/>
        <w:ind w:right="53" w:hanging="283"/>
        <w:rPr>
          <w:rFonts w:ascii="Verdana" w:hAnsi="Verdana"/>
          <w:color w:val="auto"/>
          <w:sz w:val="18"/>
          <w:szCs w:val="18"/>
        </w:rPr>
      </w:pPr>
      <w:r w:rsidRPr="008C42C8">
        <w:rPr>
          <w:rFonts w:ascii="Verdana" w:hAnsi="Verdana"/>
          <w:color w:val="auto"/>
          <w:sz w:val="18"/>
          <w:szCs w:val="18"/>
        </w:rPr>
        <w:t xml:space="preserve">Wykonawca zobowiązany jest do wykonywania </w:t>
      </w:r>
      <w:r w:rsidR="00E12117">
        <w:rPr>
          <w:rFonts w:ascii="Verdana" w:hAnsi="Verdana"/>
          <w:color w:val="auto"/>
          <w:sz w:val="18"/>
          <w:szCs w:val="18"/>
        </w:rPr>
        <w:t>U</w:t>
      </w:r>
      <w:r w:rsidRPr="008C42C8">
        <w:rPr>
          <w:rFonts w:ascii="Verdana" w:hAnsi="Verdana"/>
          <w:color w:val="auto"/>
          <w:sz w:val="18"/>
          <w:szCs w:val="18"/>
        </w:rPr>
        <w:t>mowy przy pomocy osób wskazanych</w:t>
      </w:r>
      <w:r w:rsidR="000D1248" w:rsidRPr="008C42C8">
        <w:rPr>
          <w:rFonts w:ascii="Verdana" w:hAnsi="Verdana"/>
          <w:color w:val="auto"/>
          <w:sz w:val="18"/>
          <w:szCs w:val="18"/>
        </w:rPr>
        <w:t xml:space="preserve">                     </w:t>
      </w:r>
      <w:r w:rsidRPr="008C42C8">
        <w:rPr>
          <w:rFonts w:ascii="Verdana" w:hAnsi="Verdana"/>
          <w:color w:val="auto"/>
          <w:sz w:val="18"/>
          <w:szCs w:val="18"/>
        </w:rPr>
        <w:t xml:space="preserve"> w Wykazie Osób, będącego załącznikiem do oferty Wykonawcy. Ewentualna zmiana takich osób wymaga uprzedniej, pisemnej akceptacji Zamawiającego. Osoby zastępujące osoby wymienione w Wykazie Osób muszą posiadać uprawnienia i doświadczenie nie gorsze niż wymagane przez Zamawiającego w Materiałach Przetargowych. Zmiana Kierownika budowy dokonywana będzie zgodnie z art.</w:t>
      </w:r>
      <w:r w:rsidR="00CB6781">
        <w:rPr>
          <w:rFonts w:ascii="Verdana" w:hAnsi="Verdana"/>
          <w:color w:val="auto"/>
          <w:sz w:val="18"/>
          <w:szCs w:val="18"/>
        </w:rPr>
        <w:t xml:space="preserve"> </w:t>
      </w:r>
      <w:r w:rsidRPr="008C42C8">
        <w:rPr>
          <w:rFonts w:ascii="Verdana" w:hAnsi="Verdana"/>
          <w:color w:val="auto"/>
          <w:sz w:val="18"/>
          <w:szCs w:val="18"/>
        </w:rPr>
        <w:t xml:space="preserve">44 Ustawy Prawo Budowlane. </w:t>
      </w:r>
    </w:p>
    <w:p w14:paraId="2B01B0E6" w14:textId="77777777" w:rsidR="00576835" w:rsidRPr="008C42C8" w:rsidRDefault="002A0D1A" w:rsidP="00076613">
      <w:pPr>
        <w:spacing w:after="120" w:line="259" w:lineRule="auto"/>
        <w:ind w:left="142" w:right="0" w:firstLine="0"/>
        <w:jc w:val="center"/>
        <w:rPr>
          <w:rFonts w:ascii="Verdana" w:hAnsi="Verdana"/>
          <w:color w:val="auto"/>
          <w:sz w:val="18"/>
          <w:szCs w:val="18"/>
          <w:highlight w:val="yellow"/>
        </w:rPr>
      </w:pPr>
      <w:r w:rsidRPr="008C42C8">
        <w:rPr>
          <w:rFonts w:ascii="Verdana" w:hAnsi="Verdana"/>
          <w:b/>
          <w:color w:val="auto"/>
          <w:sz w:val="18"/>
          <w:szCs w:val="18"/>
          <w:highlight w:val="yellow"/>
        </w:rPr>
        <w:t xml:space="preserve"> </w:t>
      </w:r>
    </w:p>
    <w:p w14:paraId="51037A7D" w14:textId="77777777" w:rsidR="00576835" w:rsidRDefault="002A0D1A" w:rsidP="00076613">
      <w:pPr>
        <w:spacing w:after="120" w:line="259" w:lineRule="auto"/>
        <w:ind w:left="521" w:right="427" w:hanging="10"/>
        <w:jc w:val="center"/>
        <w:rPr>
          <w:rFonts w:ascii="Verdana" w:hAnsi="Verdana"/>
          <w:b/>
          <w:color w:val="auto"/>
          <w:sz w:val="18"/>
          <w:szCs w:val="18"/>
        </w:rPr>
      </w:pPr>
      <w:r w:rsidRPr="008C42C8">
        <w:rPr>
          <w:rFonts w:ascii="Verdana" w:hAnsi="Verdana"/>
          <w:b/>
          <w:color w:val="auto"/>
          <w:sz w:val="18"/>
          <w:szCs w:val="18"/>
        </w:rPr>
        <w:t xml:space="preserve">§ 9 </w:t>
      </w:r>
    </w:p>
    <w:p w14:paraId="75AFF589" w14:textId="77777777" w:rsidR="005B73D8" w:rsidRPr="008C42C8" w:rsidRDefault="005B73D8" w:rsidP="005B73D8">
      <w:pPr>
        <w:spacing w:after="120" w:line="259" w:lineRule="auto"/>
        <w:ind w:left="521" w:right="430" w:hanging="10"/>
        <w:jc w:val="center"/>
        <w:rPr>
          <w:rFonts w:ascii="Verdana" w:hAnsi="Verdana"/>
          <w:color w:val="auto"/>
          <w:sz w:val="18"/>
          <w:szCs w:val="18"/>
        </w:rPr>
      </w:pPr>
      <w:r w:rsidRPr="008C42C8">
        <w:rPr>
          <w:rFonts w:ascii="Verdana" w:hAnsi="Verdana"/>
          <w:b/>
          <w:color w:val="auto"/>
          <w:sz w:val="18"/>
          <w:szCs w:val="18"/>
        </w:rPr>
        <w:t xml:space="preserve">Wynagrodzenie oraz warunki płatności </w:t>
      </w:r>
    </w:p>
    <w:p w14:paraId="2DC8AB94" w14:textId="77777777" w:rsidR="005B73D8" w:rsidRPr="008C42C8" w:rsidRDefault="005B73D8" w:rsidP="00076613">
      <w:pPr>
        <w:spacing w:after="120" w:line="259" w:lineRule="auto"/>
        <w:ind w:left="521" w:right="427" w:hanging="10"/>
        <w:jc w:val="center"/>
        <w:rPr>
          <w:rFonts w:ascii="Verdana" w:hAnsi="Verdana"/>
          <w:color w:val="auto"/>
          <w:sz w:val="18"/>
          <w:szCs w:val="18"/>
        </w:rPr>
      </w:pPr>
    </w:p>
    <w:p w14:paraId="24D9CDD1" w14:textId="7B463049" w:rsidR="00576835" w:rsidRPr="001D33E6" w:rsidRDefault="000149DC" w:rsidP="0028583F">
      <w:pPr>
        <w:pStyle w:val="Bodytext20"/>
        <w:numPr>
          <w:ilvl w:val="0"/>
          <w:numId w:val="11"/>
        </w:numPr>
        <w:shd w:val="clear" w:color="auto" w:fill="auto"/>
        <w:spacing w:after="120" w:line="238" w:lineRule="exact"/>
        <w:ind w:hanging="340"/>
        <w:rPr>
          <w:rFonts w:ascii="Verdana" w:hAnsi="Verdana"/>
          <w:sz w:val="18"/>
          <w:szCs w:val="18"/>
          <w:lang w:bidi="pl-PL"/>
        </w:rPr>
      </w:pPr>
      <w:r w:rsidRPr="0028583F">
        <w:rPr>
          <w:rFonts w:ascii="Verdana" w:hAnsi="Verdana"/>
          <w:lang w:bidi="pl-PL"/>
        </w:rPr>
        <w:t xml:space="preserve">Obowiązującą formą zapłaty za przedmiot Umowy będzie wynagrodzenie kosztorysowe, z zastrzeżeniem, że wysokość wynagrodzenia nie przekroczy kwoty określonej </w:t>
      </w:r>
      <w:r w:rsidR="001A205C">
        <w:rPr>
          <w:rFonts w:ascii="Verdana" w:hAnsi="Verdana"/>
          <w:sz w:val="18"/>
          <w:szCs w:val="18"/>
          <w:lang w:bidi="pl-PL"/>
        </w:rPr>
        <w:t>poniżej</w:t>
      </w:r>
      <w:r w:rsidRPr="0028583F">
        <w:rPr>
          <w:rFonts w:ascii="Verdana" w:hAnsi="Verdana"/>
          <w:lang w:bidi="pl-PL"/>
        </w:rPr>
        <w:t>.</w:t>
      </w:r>
      <w:r w:rsidRPr="001D33E6">
        <w:rPr>
          <w:rFonts w:ascii="Verdana" w:hAnsi="Verdana"/>
          <w:sz w:val="18"/>
          <w:szCs w:val="18"/>
          <w:lang w:bidi="pl-PL"/>
        </w:rPr>
        <w:t xml:space="preserve"> </w:t>
      </w:r>
      <w:r w:rsidR="002A0D1A" w:rsidRPr="001D33E6">
        <w:rPr>
          <w:rFonts w:ascii="Verdana" w:hAnsi="Verdana"/>
          <w:sz w:val="18"/>
          <w:szCs w:val="18"/>
          <w:lang w:bidi="pl-PL"/>
        </w:rPr>
        <w:t>Szacunkowe wynagrodzenie Wykonawcy za należyte wykonanie całe</w:t>
      </w:r>
      <w:r w:rsidR="00E2402E" w:rsidRPr="001D33E6">
        <w:rPr>
          <w:rFonts w:ascii="Verdana" w:hAnsi="Verdana"/>
          <w:sz w:val="18"/>
          <w:szCs w:val="18"/>
          <w:lang w:bidi="pl-PL"/>
        </w:rPr>
        <w:t xml:space="preserve">go przedmiotu Umowy wynosi </w:t>
      </w:r>
      <w:r w:rsidR="00B92E91" w:rsidRPr="0028583F">
        <w:rPr>
          <w:rFonts w:ascii="Verdana" w:hAnsi="Verdana"/>
          <w:sz w:val="18"/>
          <w:szCs w:val="18"/>
          <w:lang w:bidi="pl-PL"/>
        </w:rPr>
        <w:t>………………</w:t>
      </w:r>
      <w:r w:rsidR="00E2402E" w:rsidRPr="0028583F">
        <w:rPr>
          <w:rFonts w:ascii="Verdana" w:hAnsi="Verdana"/>
          <w:sz w:val="18"/>
          <w:szCs w:val="18"/>
          <w:lang w:bidi="pl-PL"/>
        </w:rPr>
        <w:t xml:space="preserve"> zł </w:t>
      </w:r>
      <w:r w:rsidR="002A0D1A" w:rsidRPr="0028583F">
        <w:rPr>
          <w:rFonts w:ascii="Verdana" w:hAnsi="Verdana"/>
          <w:sz w:val="18"/>
          <w:szCs w:val="18"/>
          <w:lang w:bidi="pl-PL"/>
        </w:rPr>
        <w:t>netto</w:t>
      </w:r>
      <w:r w:rsidR="00E2402E" w:rsidRPr="001D33E6">
        <w:rPr>
          <w:rFonts w:ascii="Verdana" w:hAnsi="Verdana"/>
          <w:sz w:val="18"/>
          <w:szCs w:val="18"/>
          <w:lang w:bidi="pl-PL"/>
        </w:rPr>
        <w:t xml:space="preserve"> + </w:t>
      </w:r>
      <w:r w:rsidR="00B92E91" w:rsidRPr="0028583F">
        <w:rPr>
          <w:rFonts w:ascii="Verdana" w:hAnsi="Verdana"/>
          <w:sz w:val="18"/>
          <w:szCs w:val="18"/>
          <w:lang w:bidi="pl-PL"/>
        </w:rPr>
        <w:t>…………………</w:t>
      </w:r>
      <w:r w:rsidR="00E2402E" w:rsidRPr="0028583F">
        <w:rPr>
          <w:rFonts w:ascii="Verdana" w:hAnsi="Verdana"/>
          <w:sz w:val="18"/>
          <w:szCs w:val="18"/>
          <w:lang w:bidi="pl-PL"/>
        </w:rPr>
        <w:t xml:space="preserve"> zł </w:t>
      </w:r>
      <w:r w:rsidR="002A0D1A" w:rsidRPr="0028583F">
        <w:rPr>
          <w:rFonts w:ascii="Verdana" w:hAnsi="Verdana"/>
          <w:sz w:val="18"/>
          <w:szCs w:val="18"/>
          <w:lang w:bidi="pl-PL"/>
        </w:rPr>
        <w:t xml:space="preserve"> VAT</w:t>
      </w:r>
      <w:r w:rsidR="002A0D1A" w:rsidRPr="001D33E6">
        <w:rPr>
          <w:rFonts w:ascii="Verdana" w:hAnsi="Verdana"/>
          <w:sz w:val="18"/>
          <w:szCs w:val="18"/>
          <w:lang w:bidi="pl-PL"/>
        </w:rPr>
        <w:t xml:space="preserve">, co stanowi kwotę </w:t>
      </w:r>
      <w:r w:rsidR="00B92E91" w:rsidRPr="0028583F">
        <w:rPr>
          <w:rFonts w:ascii="Verdana" w:hAnsi="Verdana"/>
          <w:sz w:val="18"/>
          <w:szCs w:val="18"/>
          <w:lang w:bidi="pl-PL"/>
        </w:rPr>
        <w:t>…………………</w:t>
      </w:r>
      <w:r w:rsidR="00E2402E" w:rsidRPr="0028583F">
        <w:rPr>
          <w:rFonts w:ascii="Verdana" w:hAnsi="Verdana"/>
          <w:sz w:val="18"/>
          <w:szCs w:val="18"/>
          <w:lang w:bidi="pl-PL"/>
        </w:rPr>
        <w:t xml:space="preserve"> zł brutto</w:t>
      </w:r>
      <w:r w:rsidR="001D33E6" w:rsidRPr="0028583F">
        <w:rPr>
          <w:rFonts w:ascii="Verdana" w:hAnsi="Verdana"/>
          <w:sz w:val="18"/>
          <w:szCs w:val="18"/>
          <w:lang w:bidi="pl-PL"/>
        </w:rPr>
        <w:t xml:space="preserve"> </w:t>
      </w:r>
      <w:r w:rsidR="002A0D1A" w:rsidRPr="001D33E6">
        <w:rPr>
          <w:rFonts w:ascii="Verdana" w:hAnsi="Verdana"/>
          <w:sz w:val="18"/>
          <w:szCs w:val="18"/>
          <w:lang w:bidi="pl-PL"/>
        </w:rPr>
        <w:t>(</w:t>
      </w:r>
      <w:r w:rsidR="00E2402E" w:rsidRPr="001D33E6">
        <w:rPr>
          <w:rFonts w:ascii="Verdana" w:hAnsi="Verdana"/>
          <w:sz w:val="18"/>
          <w:szCs w:val="18"/>
          <w:lang w:bidi="pl-PL"/>
        </w:rPr>
        <w:t xml:space="preserve">słownie: </w:t>
      </w:r>
      <w:r w:rsidR="00B92E91" w:rsidRPr="001D33E6">
        <w:rPr>
          <w:rFonts w:ascii="Verdana" w:hAnsi="Verdana"/>
          <w:sz w:val="18"/>
          <w:szCs w:val="18"/>
          <w:lang w:bidi="pl-PL"/>
        </w:rPr>
        <w:t>………………………………………………………….</w:t>
      </w:r>
      <w:r w:rsidR="00BB39A6" w:rsidRPr="001D33E6">
        <w:rPr>
          <w:rFonts w:ascii="Verdana" w:hAnsi="Verdana"/>
          <w:sz w:val="18"/>
          <w:szCs w:val="18"/>
          <w:lang w:bidi="pl-PL"/>
        </w:rPr>
        <w:t xml:space="preserve"> złotych ….</w:t>
      </w:r>
      <w:r w:rsidR="00E2402E" w:rsidRPr="001D33E6">
        <w:rPr>
          <w:rFonts w:ascii="Verdana" w:hAnsi="Verdana"/>
          <w:sz w:val="18"/>
          <w:szCs w:val="18"/>
          <w:lang w:bidi="pl-PL"/>
        </w:rPr>
        <w:t>/100</w:t>
      </w:r>
      <w:r w:rsidR="002A0D1A" w:rsidRPr="001D33E6">
        <w:rPr>
          <w:rFonts w:ascii="Verdana" w:hAnsi="Verdana"/>
          <w:sz w:val="18"/>
          <w:szCs w:val="18"/>
          <w:lang w:bidi="pl-PL"/>
        </w:rPr>
        <w:t>) i zostało ustalo</w:t>
      </w:r>
      <w:r w:rsidR="00E2402E" w:rsidRPr="001D33E6">
        <w:rPr>
          <w:rFonts w:ascii="Verdana" w:hAnsi="Verdana"/>
          <w:sz w:val="18"/>
          <w:szCs w:val="18"/>
          <w:lang w:bidi="pl-PL"/>
        </w:rPr>
        <w:t>ne</w:t>
      </w:r>
      <w:r w:rsidR="002A0D1A" w:rsidRPr="001D33E6">
        <w:rPr>
          <w:rFonts w:ascii="Verdana" w:hAnsi="Verdana"/>
          <w:sz w:val="18"/>
          <w:szCs w:val="18"/>
          <w:lang w:bidi="pl-PL"/>
        </w:rPr>
        <w:t xml:space="preserve"> na podstawie kosztorysu ofertowego stanowiącego załącznik nr 3 do </w:t>
      </w:r>
      <w:r w:rsidR="000F1076">
        <w:rPr>
          <w:rFonts w:ascii="Verdana" w:hAnsi="Verdana"/>
          <w:sz w:val="18"/>
          <w:szCs w:val="18"/>
          <w:lang w:bidi="pl-PL"/>
        </w:rPr>
        <w:t>U</w:t>
      </w:r>
      <w:r w:rsidR="002A0D1A" w:rsidRPr="001D33E6">
        <w:rPr>
          <w:rFonts w:ascii="Verdana" w:hAnsi="Verdana"/>
          <w:sz w:val="18"/>
          <w:szCs w:val="18"/>
          <w:lang w:bidi="pl-PL"/>
        </w:rPr>
        <w:t xml:space="preserve">mowy. </w:t>
      </w:r>
      <w:r w:rsidR="00784532" w:rsidRPr="001D33E6">
        <w:rPr>
          <w:rFonts w:ascii="Verdana" w:hAnsi="Verdana"/>
          <w:sz w:val="18"/>
          <w:szCs w:val="18"/>
          <w:lang w:bidi="pl-PL"/>
        </w:rPr>
        <w:t xml:space="preserve">Równocześnie wynagrodzenie to jest kwotą maksymalną. </w:t>
      </w:r>
      <w:r w:rsidR="002A0D1A" w:rsidRPr="001D33E6">
        <w:rPr>
          <w:rFonts w:ascii="Verdana" w:hAnsi="Verdana"/>
          <w:sz w:val="18"/>
          <w:szCs w:val="18"/>
          <w:lang w:bidi="pl-PL"/>
        </w:rPr>
        <w:t xml:space="preserve"> </w:t>
      </w:r>
    </w:p>
    <w:p w14:paraId="52B98F42" w14:textId="6C7685FC" w:rsidR="00FB58D5" w:rsidRPr="008C42C8" w:rsidRDefault="00D60671" w:rsidP="0028583F">
      <w:pPr>
        <w:pStyle w:val="Bodytext20"/>
        <w:numPr>
          <w:ilvl w:val="0"/>
          <w:numId w:val="11"/>
        </w:numPr>
        <w:shd w:val="clear" w:color="auto" w:fill="auto"/>
        <w:spacing w:after="120" w:line="238" w:lineRule="exact"/>
        <w:ind w:hanging="340"/>
        <w:rPr>
          <w:rFonts w:ascii="Verdana" w:hAnsi="Verdana"/>
          <w:sz w:val="18"/>
          <w:szCs w:val="18"/>
        </w:rPr>
      </w:pPr>
      <w:r w:rsidRPr="008C42C8">
        <w:rPr>
          <w:rFonts w:ascii="Verdana" w:hAnsi="Verdana"/>
          <w:sz w:val="18"/>
          <w:szCs w:val="18"/>
          <w:lang w:bidi="pl-PL"/>
        </w:rPr>
        <w:t>Wynagrodzenie Wykonawcy obliczone zostanie na podstawie cen jednostkowych wynikających</w:t>
      </w:r>
      <w:r w:rsidR="000D1248" w:rsidRPr="008C42C8">
        <w:rPr>
          <w:rFonts w:ascii="Verdana" w:hAnsi="Verdana"/>
          <w:sz w:val="18"/>
          <w:szCs w:val="18"/>
          <w:lang w:bidi="pl-PL"/>
        </w:rPr>
        <w:t xml:space="preserve">               </w:t>
      </w:r>
      <w:r w:rsidRPr="008C42C8">
        <w:rPr>
          <w:rFonts w:ascii="Verdana" w:hAnsi="Verdana"/>
          <w:sz w:val="18"/>
          <w:szCs w:val="18"/>
          <w:lang w:bidi="pl-PL"/>
        </w:rPr>
        <w:t xml:space="preserve"> z kosztorysu ofertowego</w:t>
      </w:r>
      <w:r w:rsidR="007649E8">
        <w:rPr>
          <w:rFonts w:ascii="Verdana" w:hAnsi="Verdana"/>
          <w:sz w:val="18"/>
          <w:szCs w:val="18"/>
          <w:lang w:bidi="pl-PL"/>
        </w:rPr>
        <w:t xml:space="preserve"> stanowiącego załącznik nr </w:t>
      </w:r>
      <w:r w:rsidR="00F57B51">
        <w:rPr>
          <w:rFonts w:ascii="Verdana" w:hAnsi="Verdana"/>
          <w:sz w:val="18"/>
          <w:szCs w:val="18"/>
          <w:lang w:bidi="pl-PL"/>
        </w:rPr>
        <w:t>3</w:t>
      </w:r>
      <w:r w:rsidR="007649E8">
        <w:rPr>
          <w:rFonts w:ascii="Verdana" w:hAnsi="Verdana"/>
          <w:sz w:val="18"/>
          <w:szCs w:val="18"/>
          <w:lang w:bidi="pl-PL"/>
        </w:rPr>
        <w:t xml:space="preserve"> do Umowy.</w:t>
      </w:r>
      <w:r w:rsidRPr="008C42C8">
        <w:rPr>
          <w:rFonts w:ascii="Verdana" w:hAnsi="Verdana"/>
          <w:sz w:val="18"/>
          <w:szCs w:val="18"/>
          <w:lang w:bidi="pl-PL"/>
        </w:rPr>
        <w:t xml:space="preserve"> Wynagrodzenie przyznane będzie za faktycznie wykonany zakres robót potwierdzony protokołem odbioru (końcowym lub częściowym), w terminach wynikających z Harmonogramu</w:t>
      </w:r>
      <w:r w:rsidR="007649E8">
        <w:rPr>
          <w:rFonts w:ascii="Verdana" w:hAnsi="Verdana"/>
          <w:sz w:val="18"/>
          <w:szCs w:val="18"/>
          <w:lang w:bidi="pl-PL"/>
        </w:rPr>
        <w:t xml:space="preserve"> Rzeczowo-Finansowego</w:t>
      </w:r>
      <w:r w:rsidR="006D5FE0">
        <w:rPr>
          <w:rFonts w:ascii="Verdana" w:hAnsi="Verdana"/>
          <w:sz w:val="18"/>
          <w:szCs w:val="18"/>
          <w:lang w:bidi="pl-PL"/>
        </w:rPr>
        <w:t xml:space="preserve"> stanowiącego załącznik nr 4 do Umowy</w:t>
      </w:r>
      <w:r w:rsidRPr="008C42C8">
        <w:rPr>
          <w:rFonts w:ascii="Verdana" w:hAnsi="Verdana"/>
          <w:sz w:val="18"/>
          <w:szCs w:val="18"/>
          <w:lang w:bidi="pl-PL"/>
        </w:rPr>
        <w:t xml:space="preserve">, z zastrzeżeniem, iż jego całkowita wysokość nie przekroczy kwoty wskazanej w ust. 1, a wynagrodzenie za poszczególne etapy prac nie przekroczy wartości wskazanych dla tych etapów w HFR. </w:t>
      </w:r>
      <w:r w:rsidR="00FB58D5" w:rsidRPr="008C42C8">
        <w:rPr>
          <w:rFonts w:ascii="Verdana" w:hAnsi="Verdana"/>
          <w:sz w:val="18"/>
          <w:szCs w:val="18"/>
        </w:rPr>
        <w:t xml:space="preserve"> </w:t>
      </w:r>
    </w:p>
    <w:p w14:paraId="33B9C9FE" w14:textId="44AC9C9B" w:rsidR="00FB58D5" w:rsidRPr="008C42C8" w:rsidRDefault="00D60671" w:rsidP="0028583F">
      <w:pPr>
        <w:pStyle w:val="Bodytext20"/>
        <w:numPr>
          <w:ilvl w:val="0"/>
          <w:numId w:val="11"/>
        </w:numPr>
        <w:shd w:val="clear" w:color="auto" w:fill="auto"/>
        <w:spacing w:after="120" w:line="238" w:lineRule="exact"/>
        <w:ind w:hanging="340"/>
        <w:rPr>
          <w:rFonts w:ascii="Verdana" w:hAnsi="Verdana"/>
          <w:sz w:val="18"/>
          <w:szCs w:val="18"/>
        </w:rPr>
      </w:pPr>
      <w:r w:rsidRPr="008C42C8">
        <w:rPr>
          <w:rFonts w:ascii="Verdana" w:hAnsi="Verdana"/>
          <w:sz w:val="18"/>
          <w:szCs w:val="18"/>
          <w:lang w:bidi="pl-PL"/>
        </w:rPr>
        <w:t>W przypadku jeżeli pozycje dla robot dodatkowych lub zamiennych nie będą wyszczególnione</w:t>
      </w:r>
      <w:r w:rsidR="000D1248" w:rsidRPr="008C42C8">
        <w:rPr>
          <w:rFonts w:ascii="Verdana" w:hAnsi="Verdana"/>
          <w:sz w:val="18"/>
          <w:szCs w:val="18"/>
          <w:lang w:bidi="pl-PL"/>
        </w:rPr>
        <w:t xml:space="preserve"> </w:t>
      </w:r>
      <w:r w:rsidR="00330CC2">
        <w:rPr>
          <w:rFonts w:ascii="Verdana" w:hAnsi="Verdana"/>
          <w:sz w:val="18"/>
          <w:szCs w:val="18"/>
          <w:lang w:bidi="pl-PL"/>
        </w:rPr>
        <w:t xml:space="preserve">       </w:t>
      </w:r>
      <w:r w:rsidRPr="008C42C8">
        <w:rPr>
          <w:rFonts w:ascii="Verdana" w:hAnsi="Verdana"/>
          <w:sz w:val="18"/>
          <w:szCs w:val="18"/>
          <w:lang w:bidi="pl-PL"/>
        </w:rPr>
        <w:t xml:space="preserve">w kosztorysie Wykonawcy </w:t>
      </w:r>
      <w:r w:rsidR="001A46BA" w:rsidRPr="008C42C8">
        <w:rPr>
          <w:rFonts w:ascii="Verdana" w:hAnsi="Verdana"/>
          <w:sz w:val="18"/>
          <w:szCs w:val="18"/>
          <w:lang w:bidi="pl-PL"/>
        </w:rPr>
        <w:t xml:space="preserve">stanowiącym załącznik nr </w:t>
      </w:r>
      <w:r w:rsidR="00F57B51">
        <w:rPr>
          <w:rFonts w:ascii="Verdana" w:hAnsi="Verdana"/>
          <w:sz w:val="18"/>
          <w:szCs w:val="18"/>
          <w:lang w:bidi="pl-PL"/>
        </w:rPr>
        <w:t>3</w:t>
      </w:r>
      <w:r w:rsidR="001A46BA" w:rsidRPr="008C42C8">
        <w:rPr>
          <w:rFonts w:ascii="Verdana" w:hAnsi="Verdana"/>
          <w:sz w:val="18"/>
          <w:szCs w:val="18"/>
          <w:lang w:bidi="pl-PL"/>
        </w:rPr>
        <w:t xml:space="preserve"> do </w:t>
      </w:r>
      <w:r w:rsidR="00F57B51">
        <w:rPr>
          <w:rFonts w:ascii="Verdana" w:hAnsi="Verdana"/>
          <w:sz w:val="18"/>
          <w:szCs w:val="18"/>
          <w:lang w:bidi="pl-PL"/>
        </w:rPr>
        <w:t>U</w:t>
      </w:r>
      <w:r w:rsidR="001A46BA" w:rsidRPr="008C42C8">
        <w:rPr>
          <w:rFonts w:ascii="Verdana" w:hAnsi="Verdana"/>
          <w:sz w:val="18"/>
          <w:szCs w:val="18"/>
          <w:lang w:bidi="pl-PL"/>
        </w:rPr>
        <w:t>mowy</w:t>
      </w:r>
      <w:r w:rsidRPr="008C42C8">
        <w:rPr>
          <w:rFonts w:ascii="Verdana" w:hAnsi="Verdana"/>
          <w:sz w:val="18"/>
          <w:szCs w:val="18"/>
          <w:lang w:bidi="pl-PL"/>
        </w:rPr>
        <w:t xml:space="preserve">, będą one rozliczane na podstawie minimalnych cen cennika </w:t>
      </w:r>
      <w:proofErr w:type="spellStart"/>
      <w:r w:rsidRPr="008C42C8">
        <w:rPr>
          <w:rFonts w:ascii="Verdana" w:hAnsi="Verdana"/>
          <w:sz w:val="18"/>
          <w:szCs w:val="18"/>
          <w:lang w:bidi="pl-PL"/>
        </w:rPr>
        <w:t>Sekocenbud</w:t>
      </w:r>
      <w:proofErr w:type="spellEnd"/>
      <w:r w:rsidRPr="008C42C8">
        <w:rPr>
          <w:rFonts w:ascii="Verdana" w:hAnsi="Verdana"/>
          <w:sz w:val="18"/>
          <w:szCs w:val="18"/>
          <w:lang w:bidi="pl-PL"/>
        </w:rPr>
        <w:t xml:space="preserve"> dla aktualnego kwartału, w jakim te roboty wystąpiły, pod warunkiem ich pozytywnej weryfikacji przez inspektora nadzoru i zgody Zamawiającego wyrażonej w formie aneksu do </w:t>
      </w:r>
      <w:r w:rsidR="00E13144">
        <w:rPr>
          <w:rFonts w:ascii="Verdana" w:hAnsi="Verdana"/>
          <w:sz w:val="18"/>
          <w:szCs w:val="18"/>
          <w:lang w:bidi="pl-PL"/>
        </w:rPr>
        <w:t>U</w:t>
      </w:r>
      <w:r w:rsidRPr="008C42C8">
        <w:rPr>
          <w:rFonts w:ascii="Verdana" w:hAnsi="Verdana"/>
          <w:sz w:val="18"/>
          <w:szCs w:val="18"/>
          <w:lang w:bidi="pl-PL"/>
        </w:rPr>
        <w:t>mowy, podpisanego przez osoby upoważnione do zaciągania zobowiązań finansowych w imieniu Zamawiającego, pod rygorem nieważności</w:t>
      </w:r>
      <w:r w:rsidR="00C8273F" w:rsidRPr="008C42C8">
        <w:rPr>
          <w:rFonts w:ascii="Verdana" w:hAnsi="Verdana"/>
          <w:sz w:val="18"/>
          <w:szCs w:val="18"/>
        </w:rPr>
        <w:t>.</w:t>
      </w:r>
    </w:p>
    <w:p w14:paraId="7986E824" w14:textId="47693D33" w:rsidR="00576835" w:rsidRPr="008C42C8" w:rsidRDefault="00936AFA" w:rsidP="00E961B0">
      <w:pPr>
        <w:pStyle w:val="Bodytext20"/>
        <w:numPr>
          <w:ilvl w:val="0"/>
          <w:numId w:val="11"/>
        </w:numPr>
        <w:shd w:val="clear" w:color="auto" w:fill="auto"/>
        <w:tabs>
          <w:tab w:val="left" w:pos="283"/>
        </w:tabs>
        <w:spacing w:after="120" w:line="238" w:lineRule="exact"/>
        <w:ind w:hanging="340"/>
        <w:rPr>
          <w:rFonts w:ascii="Verdana" w:hAnsi="Verdana"/>
          <w:sz w:val="18"/>
          <w:szCs w:val="18"/>
        </w:rPr>
      </w:pPr>
      <w:r w:rsidRPr="008C42C8">
        <w:rPr>
          <w:rFonts w:ascii="Verdana" w:hAnsi="Verdana"/>
          <w:sz w:val="18"/>
          <w:szCs w:val="18"/>
        </w:rPr>
        <w:t xml:space="preserve">  </w:t>
      </w:r>
      <w:r w:rsidR="002A0D1A" w:rsidRPr="008C42C8">
        <w:rPr>
          <w:rFonts w:ascii="Verdana" w:hAnsi="Verdana"/>
          <w:sz w:val="18"/>
          <w:szCs w:val="18"/>
        </w:rPr>
        <w:t xml:space="preserve">Zapłata wynagrodzenia będzie dokonana na rachunek bankowy Wykonawcy: </w:t>
      </w:r>
      <w:r w:rsidR="00906A75" w:rsidRPr="008C42C8">
        <w:rPr>
          <w:rFonts w:ascii="Verdana" w:hAnsi="Verdana" w:cs="Calibri"/>
          <w:b/>
          <w:sz w:val="18"/>
          <w:szCs w:val="18"/>
          <w:shd w:val="clear" w:color="auto" w:fill="FFFFFF"/>
        </w:rPr>
        <w:t>………………….</w:t>
      </w:r>
      <w:r w:rsidR="00E961B0" w:rsidRPr="008C42C8">
        <w:rPr>
          <w:rFonts w:ascii="Verdana" w:hAnsi="Verdana" w:cs="Calibri"/>
          <w:sz w:val="18"/>
          <w:szCs w:val="18"/>
          <w:shd w:val="clear" w:color="auto" w:fill="FFFFFF"/>
        </w:rPr>
        <w:t>, nr konta bankowego: </w:t>
      </w:r>
      <w:r w:rsidR="00906A75" w:rsidRPr="008C42C8">
        <w:t>……………………………………………………..</w:t>
      </w:r>
      <w:r w:rsidR="00E961B0" w:rsidRPr="008C42C8">
        <w:rPr>
          <w:rFonts w:ascii="Verdana" w:hAnsi="Verdana" w:cs="Calibri"/>
          <w:sz w:val="18"/>
          <w:szCs w:val="18"/>
          <w:shd w:val="clear" w:color="auto" w:fill="FFFFFF"/>
        </w:rPr>
        <w:t xml:space="preserve">, </w:t>
      </w:r>
      <w:r w:rsidR="002A0D1A" w:rsidRPr="008C42C8">
        <w:rPr>
          <w:rFonts w:ascii="Verdana" w:hAnsi="Verdana"/>
          <w:sz w:val="18"/>
          <w:szCs w:val="18"/>
        </w:rPr>
        <w:t xml:space="preserve">w terminie 30 dni od daty wpływu do Zamawiającego prawidłowo sporządzonej faktury VAT. Za datę zapłaty uważa się dzień obciążenia rachunku bankowego Zamawiającego.  </w:t>
      </w:r>
    </w:p>
    <w:p w14:paraId="4784A93C" w14:textId="77777777" w:rsidR="00576835" w:rsidRPr="008C42C8" w:rsidRDefault="002A0D1A" w:rsidP="00FB58D5">
      <w:pPr>
        <w:numPr>
          <w:ilvl w:val="0"/>
          <w:numId w:val="11"/>
        </w:numPr>
        <w:spacing w:after="120"/>
        <w:ind w:right="53"/>
        <w:rPr>
          <w:rFonts w:ascii="Verdana" w:hAnsi="Verdana"/>
          <w:color w:val="auto"/>
          <w:sz w:val="18"/>
          <w:szCs w:val="18"/>
          <w:lang w:bidi="pl-PL"/>
        </w:rPr>
      </w:pPr>
      <w:r w:rsidRPr="008C42C8">
        <w:rPr>
          <w:rFonts w:ascii="Verdana" w:hAnsi="Verdana"/>
          <w:color w:val="auto"/>
          <w:sz w:val="18"/>
          <w:szCs w:val="18"/>
          <w:lang w:bidi="pl-PL"/>
        </w:rPr>
        <w:t>Podstawą wystawienia faktury VAT będzie protokół końcowy odbioru przedmiotu Umowy podpisan</w:t>
      </w:r>
      <w:r w:rsidR="00D6586C" w:rsidRPr="008C42C8">
        <w:rPr>
          <w:rFonts w:ascii="Verdana" w:hAnsi="Verdana"/>
          <w:color w:val="auto"/>
          <w:sz w:val="18"/>
          <w:szCs w:val="18"/>
          <w:lang w:bidi="pl-PL"/>
        </w:rPr>
        <w:t>y</w:t>
      </w:r>
      <w:r w:rsidRPr="008C42C8">
        <w:rPr>
          <w:rFonts w:ascii="Verdana" w:hAnsi="Verdana"/>
          <w:color w:val="auto"/>
          <w:sz w:val="18"/>
          <w:szCs w:val="18"/>
          <w:lang w:bidi="pl-PL"/>
        </w:rPr>
        <w:t xml:space="preserve"> przez upoważnionych przedstawicieli Stron.  </w:t>
      </w:r>
    </w:p>
    <w:p w14:paraId="475D3BE3" w14:textId="5DFD368E" w:rsidR="00D60671" w:rsidRPr="008C42C8" w:rsidRDefault="00D60671" w:rsidP="00FB58D5">
      <w:pPr>
        <w:numPr>
          <w:ilvl w:val="0"/>
          <w:numId w:val="11"/>
        </w:numPr>
        <w:spacing w:after="120"/>
        <w:ind w:right="53"/>
        <w:rPr>
          <w:rFonts w:ascii="Verdana" w:hAnsi="Verdana"/>
          <w:color w:val="auto"/>
          <w:sz w:val="18"/>
          <w:szCs w:val="18"/>
          <w:lang w:bidi="pl-PL"/>
        </w:rPr>
      </w:pPr>
      <w:r w:rsidRPr="008C42C8">
        <w:rPr>
          <w:rFonts w:ascii="Verdana" w:hAnsi="Verdana"/>
          <w:color w:val="auto"/>
          <w:sz w:val="18"/>
          <w:szCs w:val="18"/>
          <w:lang w:bidi="pl-PL"/>
        </w:rPr>
        <w:t xml:space="preserve">Zamawiający dopuszcza możliwość wystawienia faktur częściowych za prace wykonane </w:t>
      </w:r>
      <w:r w:rsidR="000D1248" w:rsidRPr="008C42C8">
        <w:rPr>
          <w:rFonts w:ascii="Verdana" w:hAnsi="Verdana"/>
          <w:color w:val="auto"/>
          <w:sz w:val="18"/>
          <w:szCs w:val="18"/>
          <w:lang w:bidi="pl-PL"/>
        </w:rPr>
        <w:t xml:space="preserve">                  </w:t>
      </w:r>
      <w:r w:rsidRPr="008C42C8">
        <w:rPr>
          <w:rFonts w:ascii="Verdana" w:hAnsi="Verdana"/>
          <w:color w:val="auto"/>
          <w:sz w:val="18"/>
          <w:szCs w:val="18"/>
          <w:lang w:bidi="pl-PL"/>
        </w:rPr>
        <w:t xml:space="preserve">w ramach poszczególnych etapów przedmiotu </w:t>
      </w:r>
      <w:r w:rsidR="000B3116">
        <w:rPr>
          <w:rFonts w:ascii="Verdana" w:hAnsi="Verdana"/>
          <w:color w:val="auto"/>
          <w:sz w:val="18"/>
          <w:szCs w:val="18"/>
          <w:lang w:bidi="pl-PL"/>
        </w:rPr>
        <w:t>U</w:t>
      </w:r>
      <w:r w:rsidRPr="008C42C8">
        <w:rPr>
          <w:rFonts w:ascii="Verdana" w:hAnsi="Verdana"/>
          <w:color w:val="auto"/>
          <w:sz w:val="18"/>
          <w:szCs w:val="18"/>
          <w:lang w:bidi="pl-PL"/>
        </w:rPr>
        <w:t>mowy określonych w Harmonogramie</w:t>
      </w:r>
      <w:r w:rsidR="000B3116">
        <w:rPr>
          <w:rFonts w:ascii="Verdana" w:hAnsi="Verdana"/>
          <w:color w:val="auto"/>
          <w:sz w:val="18"/>
          <w:szCs w:val="18"/>
          <w:lang w:bidi="pl-PL"/>
        </w:rPr>
        <w:t xml:space="preserve"> </w:t>
      </w:r>
      <w:r w:rsidR="000B3116">
        <w:rPr>
          <w:rFonts w:ascii="Verdana" w:hAnsi="Verdana"/>
          <w:sz w:val="18"/>
          <w:szCs w:val="18"/>
          <w:lang w:bidi="pl-PL"/>
        </w:rPr>
        <w:t>Rzeczowo-Finansowym</w:t>
      </w:r>
      <w:r w:rsidRPr="008C42C8">
        <w:rPr>
          <w:rFonts w:ascii="Verdana" w:hAnsi="Verdana"/>
          <w:color w:val="auto"/>
          <w:sz w:val="18"/>
          <w:szCs w:val="18"/>
          <w:lang w:bidi="pl-PL"/>
        </w:rPr>
        <w:t xml:space="preserve">, potwierdzone protokołami odbioru poszczególnych etapów wykonania przedmiotu </w:t>
      </w:r>
      <w:r w:rsidR="003150F1">
        <w:rPr>
          <w:rFonts w:ascii="Verdana" w:hAnsi="Verdana"/>
          <w:color w:val="auto"/>
          <w:sz w:val="18"/>
          <w:szCs w:val="18"/>
          <w:lang w:bidi="pl-PL"/>
        </w:rPr>
        <w:t>U</w:t>
      </w:r>
      <w:r w:rsidRPr="008C42C8">
        <w:rPr>
          <w:rFonts w:ascii="Verdana" w:hAnsi="Verdana"/>
          <w:color w:val="auto"/>
          <w:sz w:val="18"/>
          <w:szCs w:val="18"/>
          <w:lang w:bidi="pl-PL"/>
        </w:rPr>
        <w:t>mowy podpisanymi przez upoważnionych przedstawicieli Stron. Do przeprowadzenia odbioru stosuje się odpowiednio z</w:t>
      </w:r>
      <w:r w:rsidR="00545979" w:rsidRPr="008C42C8">
        <w:rPr>
          <w:rFonts w:ascii="Verdana" w:hAnsi="Verdana"/>
          <w:color w:val="auto"/>
          <w:sz w:val="18"/>
          <w:szCs w:val="18"/>
          <w:lang w:bidi="pl-PL"/>
        </w:rPr>
        <w:t xml:space="preserve">apisy § 10 ust. 3 </w:t>
      </w:r>
      <w:proofErr w:type="spellStart"/>
      <w:r w:rsidR="00545979" w:rsidRPr="008C42C8">
        <w:rPr>
          <w:rFonts w:ascii="Verdana" w:hAnsi="Verdana"/>
          <w:color w:val="auto"/>
          <w:sz w:val="18"/>
          <w:szCs w:val="18"/>
          <w:lang w:bidi="pl-PL"/>
        </w:rPr>
        <w:t>tiret</w:t>
      </w:r>
      <w:proofErr w:type="spellEnd"/>
      <w:r w:rsidR="00545979" w:rsidRPr="008C42C8">
        <w:rPr>
          <w:rFonts w:ascii="Verdana" w:hAnsi="Verdana"/>
          <w:color w:val="auto"/>
          <w:sz w:val="18"/>
          <w:szCs w:val="18"/>
          <w:lang w:bidi="pl-PL"/>
        </w:rPr>
        <w:t xml:space="preserve"> pierwsze</w:t>
      </w:r>
      <w:r w:rsidRPr="008C42C8">
        <w:rPr>
          <w:rFonts w:ascii="Verdana" w:hAnsi="Verdana"/>
          <w:color w:val="auto"/>
          <w:sz w:val="18"/>
          <w:szCs w:val="18"/>
          <w:lang w:bidi="pl-PL"/>
        </w:rPr>
        <w:t>, oraz ust. 6-9.</w:t>
      </w:r>
    </w:p>
    <w:p w14:paraId="6C75CF20" w14:textId="77777777" w:rsidR="0065398B" w:rsidRPr="0028583F" w:rsidRDefault="00D60671" w:rsidP="0028583F">
      <w:pPr>
        <w:numPr>
          <w:ilvl w:val="0"/>
          <w:numId w:val="11"/>
        </w:numPr>
        <w:spacing w:after="120"/>
        <w:ind w:right="53"/>
        <w:rPr>
          <w:rFonts w:ascii="Verdana" w:hAnsi="Verdana"/>
          <w:color w:val="auto"/>
          <w:sz w:val="18"/>
          <w:szCs w:val="18"/>
          <w:lang w:bidi="pl-PL"/>
        </w:rPr>
      </w:pPr>
      <w:r w:rsidRPr="008C42C8">
        <w:rPr>
          <w:rFonts w:ascii="Verdana" w:hAnsi="Verdana"/>
          <w:color w:val="auto"/>
          <w:sz w:val="18"/>
          <w:szCs w:val="18"/>
          <w:lang w:bidi="pl-PL"/>
        </w:rPr>
        <w:t>Wykonawca nie jest uprawniony do przeniesienia wierzytelności ani też jakiegokolwiek rozporządzania wierzytelnościami przysługującymi mu na podstawie Umowy bez pisemnej zgody Zamawiającego.</w:t>
      </w:r>
      <w:r w:rsidR="0065398B">
        <w:rPr>
          <w:rFonts w:ascii="Verdana" w:hAnsi="Verdana"/>
          <w:color w:val="auto"/>
          <w:sz w:val="18"/>
          <w:szCs w:val="18"/>
          <w:lang w:bidi="pl-PL"/>
        </w:rPr>
        <w:t xml:space="preserve"> </w:t>
      </w:r>
      <w:r w:rsidR="0065398B" w:rsidRPr="0028583F">
        <w:rPr>
          <w:rFonts w:ascii="Verdana" w:hAnsi="Verdana"/>
          <w:color w:val="auto"/>
          <w:sz w:val="18"/>
          <w:szCs w:val="18"/>
          <w:lang w:bidi="pl-PL"/>
        </w:rPr>
        <w:t xml:space="preserve">Wykonawca zobowiązany jest do umieszczenia na każdej fakturze informacji o następującej treści: ,,Rozporządzanie wierzytelnością wymaga uprzedniej pisemnej zgody </w:t>
      </w:r>
      <w:proofErr w:type="spellStart"/>
      <w:r w:rsidR="0065398B" w:rsidRPr="0028583F">
        <w:rPr>
          <w:rFonts w:ascii="Verdana" w:hAnsi="Verdana"/>
          <w:color w:val="auto"/>
          <w:sz w:val="18"/>
          <w:szCs w:val="18"/>
          <w:lang w:bidi="pl-PL"/>
        </w:rPr>
        <w:t>PWiK</w:t>
      </w:r>
      <w:proofErr w:type="spellEnd"/>
      <w:r w:rsidR="0065398B" w:rsidRPr="0028583F">
        <w:rPr>
          <w:rFonts w:ascii="Verdana" w:hAnsi="Verdana"/>
          <w:color w:val="auto"/>
          <w:sz w:val="18"/>
          <w:szCs w:val="18"/>
          <w:lang w:bidi="pl-PL"/>
        </w:rPr>
        <w:t xml:space="preserve"> Sp. z o. o. w Gliwicach".</w:t>
      </w:r>
    </w:p>
    <w:p w14:paraId="51AA5CF2" w14:textId="2B5DA01A" w:rsidR="00D60671" w:rsidRPr="008C42C8" w:rsidRDefault="00D60671" w:rsidP="00FB58D5">
      <w:pPr>
        <w:numPr>
          <w:ilvl w:val="0"/>
          <w:numId w:val="11"/>
        </w:numPr>
        <w:spacing w:after="120"/>
        <w:ind w:right="53"/>
        <w:rPr>
          <w:rFonts w:ascii="Verdana" w:hAnsi="Verdana"/>
          <w:color w:val="auto"/>
          <w:sz w:val="18"/>
          <w:szCs w:val="18"/>
          <w:lang w:bidi="pl-PL"/>
        </w:rPr>
      </w:pPr>
      <w:r w:rsidRPr="008C42C8">
        <w:rPr>
          <w:rFonts w:ascii="Verdana" w:hAnsi="Verdana"/>
          <w:color w:val="auto"/>
          <w:sz w:val="18"/>
          <w:szCs w:val="18"/>
          <w:lang w:bidi="pl-PL"/>
        </w:rPr>
        <w:t xml:space="preserve">Wykonawca zobowiązany jest do poinformowania Zamawiającego (poprzez adnotację </w:t>
      </w:r>
      <w:r w:rsidR="000D1248" w:rsidRPr="008C42C8">
        <w:rPr>
          <w:rFonts w:ascii="Verdana" w:hAnsi="Verdana"/>
          <w:color w:val="auto"/>
          <w:sz w:val="18"/>
          <w:szCs w:val="18"/>
          <w:lang w:bidi="pl-PL"/>
        </w:rPr>
        <w:t xml:space="preserve">                     </w:t>
      </w:r>
      <w:r w:rsidRPr="008C42C8">
        <w:rPr>
          <w:rFonts w:ascii="Verdana" w:hAnsi="Verdana"/>
          <w:color w:val="auto"/>
          <w:sz w:val="18"/>
          <w:szCs w:val="18"/>
          <w:lang w:bidi="pl-PL"/>
        </w:rPr>
        <w:t>na fakturze zgodnie z art. 106e ust. 1 pkt 18a ustawy z dnia 11.03.2004 r. o podatku od towarów i usług; dalej: ustawa VAT), w każdym przypadku, gdy faktura obejmować będzie nabycie towarów lub usług wymienionych w załączniku nr 15 do ustawy VAT i kwota należności ogółem stanowić będzie kwotę, o której mowa w art. 19 pkt 2 ustawy z dnia 6 marca 2018 r. - Prawo przedsiębiorców, tj. w każdym przypadku, gdy do płatności za fakturę zastosowanie znajdzie obowiązkowy mechanizm podzielonej płatności, o którym mowa w art. 108a ust. 1a ustawy VAT.</w:t>
      </w:r>
    </w:p>
    <w:p w14:paraId="0FBCA0C2" w14:textId="393D8370" w:rsidR="00D60671" w:rsidRPr="008C42C8" w:rsidRDefault="00D60671" w:rsidP="00CB4260">
      <w:pPr>
        <w:numPr>
          <w:ilvl w:val="0"/>
          <w:numId w:val="11"/>
        </w:numPr>
        <w:spacing w:after="120"/>
        <w:ind w:right="53" w:hanging="420"/>
        <w:rPr>
          <w:rFonts w:ascii="Verdana" w:hAnsi="Verdana"/>
          <w:color w:val="auto"/>
          <w:sz w:val="18"/>
          <w:szCs w:val="18"/>
        </w:rPr>
      </w:pPr>
      <w:r w:rsidRPr="008C42C8">
        <w:rPr>
          <w:rFonts w:ascii="Verdana" w:hAnsi="Verdana"/>
          <w:color w:val="auto"/>
          <w:sz w:val="18"/>
          <w:szCs w:val="18"/>
          <w:lang w:bidi="pl-PL"/>
        </w:rPr>
        <w:t xml:space="preserve">Wykonawca ponosi wobec Zamawiającego odpowiedzialność za szkody poniesione przez Zamawiającego wskutek niewykonania bądź nienależytego wykonania przez Wykonawcę obowiązku informacyjnego, o którym mowa w ust. </w:t>
      </w:r>
      <w:r w:rsidR="007E02C5" w:rsidRPr="008C42C8">
        <w:rPr>
          <w:rFonts w:ascii="Verdana" w:hAnsi="Verdana"/>
          <w:color w:val="auto"/>
          <w:sz w:val="18"/>
          <w:szCs w:val="18"/>
          <w:lang w:bidi="pl-PL"/>
        </w:rPr>
        <w:t>8</w:t>
      </w:r>
      <w:r w:rsidRPr="008C42C8">
        <w:rPr>
          <w:rFonts w:ascii="Verdana" w:hAnsi="Verdana"/>
          <w:color w:val="auto"/>
          <w:sz w:val="18"/>
          <w:szCs w:val="18"/>
          <w:lang w:bidi="pl-PL"/>
        </w:rPr>
        <w:t xml:space="preserve"> powyżej.</w:t>
      </w:r>
    </w:p>
    <w:p w14:paraId="526FFB15" w14:textId="77777777" w:rsidR="00D60671" w:rsidRPr="008C42C8" w:rsidRDefault="00D60671" w:rsidP="00CB4260">
      <w:pPr>
        <w:numPr>
          <w:ilvl w:val="0"/>
          <w:numId w:val="11"/>
        </w:numPr>
        <w:spacing w:after="120"/>
        <w:ind w:right="53" w:hanging="420"/>
        <w:rPr>
          <w:rFonts w:ascii="Verdana" w:hAnsi="Verdana"/>
          <w:color w:val="auto"/>
          <w:sz w:val="18"/>
          <w:szCs w:val="18"/>
          <w:lang w:bidi="pl-PL"/>
        </w:rPr>
      </w:pPr>
      <w:r w:rsidRPr="008C42C8">
        <w:rPr>
          <w:rFonts w:ascii="Verdana" w:hAnsi="Verdana"/>
          <w:color w:val="auto"/>
          <w:sz w:val="18"/>
          <w:szCs w:val="18"/>
          <w:lang w:bidi="pl-PL"/>
        </w:rPr>
        <w:t>Wykonawca oświadcza, że numer rachunku rozliczeniowego wskazany we wszystkich fakturach, które będą wystawione w jego imieniu, będzie rachunkiem dla którego zgodnie z rozdziałem 3a ustawy z dnia 29 sierpnia 1997 r. - Prawo bankowe prowadzony jest rachunek VAT oraz, że rachunek ten będzie rachunkiem, o którym mowa w art. 96b ust. 3 pkt 13) ustawy VAT.</w:t>
      </w:r>
    </w:p>
    <w:p w14:paraId="2D002ED8" w14:textId="77777777" w:rsidR="00D60671" w:rsidRPr="008C42C8" w:rsidRDefault="00D60671" w:rsidP="00CB4260">
      <w:pPr>
        <w:numPr>
          <w:ilvl w:val="0"/>
          <w:numId w:val="11"/>
        </w:numPr>
        <w:spacing w:after="120"/>
        <w:ind w:right="53" w:hanging="420"/>
        <w:rPr>
          <w:rFonts w:ascii="Verdana" w:hAnsi="Verdana"/>
          <w:color w:val="auto"/>
          <w:sz w:val="18"/>
          <w:szCs w:val="18"/>
          <w:lang w:bidi="pl-PL"/>
        </w:rPr>
      </w:pPr>
      <w:r w:rsidRPr="008C42C8">
        <w:rPr>
          <w:rFonts w:ascii="Verdana" w:hAnsi="Verdana"/>
          <w:color w:val="auto"/>
          <w:sz w:val="18"/>
          <w:szCs w:val="18"/>
          <w:lang w:bidi="pl-PL"/>
        </w:rPr>
        <w:t>W przypadkach, w których art. 108a ust. 1a ustawy VAT nie ma zastosowania, Zamawiający przy dokonywaniu zapłaty może zastosować mechanizm podzielonej płatności, zgodnie z art. 108a ust. 1 ustawy VAT.</w:t>
      </w:r>
    </w:p>
    <w:p w14:paraId="7B11E29E" w14:textId="77777777" w:rsidR="0092167E" w:rsidRPr="008C42C8" w:rsidRDefault="0092167E" w:rsidP="00CB4260">
      <w:pPr>
        <w:numPr>
          <w:ilvl w:val="0"/>
          <w:numId w:val="11"/>
        </w:numPr>
        <w:spacing w:after="120"/>
        <w:ind w:right="53" w:hanging="420"/>
        <w:rPr>
          <w:rFonts w:ascii="Verdana" w:hAnsi="Verdana"/>
          <w:color w:val="auto"/>
          <w:sz w:val="18"/>
          <w:szCs w:val="18"/>
          <w:lang w:bidi="pl-PL"/>
        </w:rPr>
      </w:pPr>
      <w:r w:rsidRPr="008C42C8">
        <w:rPr>
          <w:rFonts w:ascii="Verdana" w:hAnsi="Verdana"/>
          <w:color w:val="auto"/>
          <w:sz w:val="18"/>
          <w:szCs w:val="18"/>
          <w:lang w:bidi="pl-PL"/>
        </w:rPr>
        <w:t>Zamawiający oświadcza, że jest dużym przedsiębiorcą w rozumieniu Ustawy o przeciwdziałaniu nadmiernym opóźnieniom w transakcjach handlowych.</w:t>
      </w:r>
    </w:p>
    <w:p w14:paraId="782FB28B" w14:textId="0AE1D90C" w:rsidR="0092167E" w:rsidRPr="008C42C8" w:rsidRDefault="0092167E" w:rsidP="00CB4260">
      <w:pPr>
        <w:numPr>
          <w:ilvl w:val="0"/>
          <w:numId w:val="11"/>
        </w:numPr>
        <w:spacing w:after="120"/>
        <w:ind w:right="53" w:hanging="420"/>
        <w:rPr>
          <w:rFonts w:ascii="Verdana" w:hAnsi="Verdana"/>
          <w:color w:val="auto"/>
          <w:sz w:val="18"/>
          <w:szCs w:val="18"/>
        </w:rPr>
      </w:pPr>
      <w:r w:rsidRPr="008C42C8">
        <w:rPr>
          <w:rFonts w:ascii="Verdana" w:hAnsi="Verdana"/>
          <w:color w:val="auto"/>
          <w:sz w:val="18"/>
          <w:szCs w:val="18"/>
          <w:lang w:bidi="pl-PL"/>
        </w:rPr>
        <w:t xml:space="preserve">W przypadku sytuacji, w której realizacja robót pod względem rzeczowym odbiega od załączonego do Umowy </w:t>
      </w:r>
      <w:r w:rsidR="00BD201B" w:rsidRPr="008C42C8">
        <w:rPr>
          <w:rFonts w:ascii="Verdana" w:hAnsi="Verdana"/>
          <w:sz w:val="18"/>
          <w:szCs w:val="18"/>
          <w:lang w:bidi="pl-PL"/>
        </w:rPr>
        <w:t>Harmonogramu</w:t>
      </w:r>
      <w:r w:rsidR="00BD201B">
        <w:rPr>
          <w:rFonts w:ascii="Verdana" w:hAnsi="Verdana"/>
          <w:sz w:val="18"/>
          <w:szCs w:val="18"/>
          <w:lang w:bidi="pl-PL"/>
        </w:rPr>
        <w:t xml:space="preserve"> Rzeczowo-Finansowego</w:t>
      </w:r>
      <w:r w:rsidRPr="008C42C8">
        <w:rPr>
          <w:rFonts w:ascii="Verdana" w:hAnsi="Verdana"/>
          <w:color w:val="auto"/>
          <w:sz w:val="18"/>
          <w:szCs w:val="18"/>
          <w:lang w:bidi="pl-PL"/>
        </w:rPr>
        <w:t xml:space="preserve">, Wykonawca ma obowiązek każdorazowo </w:t>
      </w:r>
      <w:r w:rsidRPr="008C42C8">
        <w:rPr>
          <w:rFonts w:ascii="Verdana" w:hAnsi="Verdana"/>
          <w:color w:val="auto"/>
          <w:sz w:val="18"/>
          <w:szCs w:val="18"/>
        </w:rPr>
        <w:t xml:space="preserve">dokonać aktualizacji </w:t>
      </w:r>
      <w:r w:rsidR="00BD201B" w:rsidRPr="008C42C8">
        <w:rPr>
          <w:rFonts w:ascii="Verdana" w:hAnsi="Verdana"/>
          <w:sz w:val="18"/>
          <w:szCs w:val="18"/>
          <w:lang w:bidi="pl-PL"/>
        </w:rPr>
        <w:t>Harmonogramu</w:t>
      </w:r>
      <w:r w:rsidR="00BD201B">
        <w:rPr>
          <w:rFonts w:ascii="Verdana" w:hAnsi="Verdana"/>
          <w:sz w:val="18"/>
          <w:szCs w:val="18"/>
          <w:lang w:bidi="pl-PL"/>
        </w:rPr>
        <w:t xml:space="preserve"> Rzeczowo-Finansowego</w:t>
      </w:r>
      <w:r w:rsidRPr="008C42C8">
        <w:rPr>
          <w:rFonts w:ascii="Verdana" w:hAnsi="Verdana"/>
          <w:color w:val="auto"/>
          <w:sz w:val="18"/>
          <w:szCs w:val="18"/>
        </w:rPr>
        <w:t>. Aktualizacja następuje poprzez złożenie go Inspektorowi Nadzoru do zatwierdzenia.</w:t>
      </w:r>
    </w:p>
    <w:p w14:paraId="58E1751B" w14:textId="77777777" w:rsidR="0092167E" w:rsidRPr="008C42C8" w:rsidRDefault="0092167E" w:rsidP="00CB4260">
      <w:pPr>
        <w:numPr>
          <w:ilvl w:val="0"/>
          <w:numId w:val="11"/>
        </w:numPr>
        <w:spacing w:after="120"/>
        <w:ind w:right="53" w:hanging="420"/>
        <w:rPr>
          <w:rFonts w:ascii="Verdana" w:hAnsi="Verdana"/>
          <w:color w:val="auto"/>
          <w:sz w:val="18"/>
          <w:szCs w:val="18"/>
        </w:rPr>
      </w:pPr>
      <w:r w:rsidRPr="008C42C8">
        <w:rPr>
          <w:rFonts w:ascii="Verdana" w:hAnsi="Verdana"/>
          <w:color w:val="auto"/>
          <w:sz w:val="18"/>
          <w:szCs w:val="18"/>
        </w:rPr>
        <w:t>Wykonawca będzie składał Zamawiającemu faktury częściowe nie częściej niż 1 raz w miesiącu.</w:t>
      </w:r>
    </w:p>
    <w:p w14:paraId="5C567B54" w14:textId="07E82886" w:rsidR="0092167E" w:rsidRPr="008C42C8" w:rsidRDefault="0092167E" w:rsidP="00CB4260">
      <w:pPr>
        <w:numPr>
          <w:ilvl w:val="0"/>
          <w:numId w:val="11"/>
        </w:numPr>
        <w:spacing w:after="120"/>
        <w:ind w:right="53" w:hanging="420"/>
        <w:rPr>
          <w:rFonts w:ascii="Verdana" w:hAnsi="Verdana"/>
          <w:color w:val="auto"/>
          <w:sz w:val="18"/>
          <w:szCs w:val="18"/>
        </w:rPr>
      </w:pPr>
      <w:r w:rsidRPr="008C42C8">
        <w:rPr>
          <w:rFonts w:ascii="Verdana" w:hAnsi="Verdana"/>
          <w:color w:val="auto"/>
          <w:sz w:val="18"/>
          <w:szCs w:val="18"/>
        </w:rPr>
        <w:t xml:space="preserve">Wykonawca może zwrócić się do Zamawiającego z wnioskiem o wcześniejszą płatność wynagrodzenia wynikającego ze złożonych faktur w stosunku do terminu płatności, o którym mowa w ust. </w:t>
      </w:r>
      <w:r w:rsidR="005F15B3" w:rsidRPr="008C42C8">
        <w:rPr>
          <w:rFonts w:ascii="Verdana" w:hAnsi="Verdana"/>
          <w:color w:val="auto"/>
          <w:sz w:val="18"/>
          <w:szCs w:val="18"/>
        </w:rPr>
        <w:t>4</w:t>
      </w:r>
      <w:r w:rsidRPr="008C42C8">
        <w:rPr>
          <w:rFonts w:ascii="Verdana" w:hAnsi="Verdana"/>
          <w:color w:val="auto"/>
          <w:sz w:val="18"/>
          <w:szCs w:val="18"/>
        </w:rPr>
        <w:t>. Zasady dokonywania przyspieszonej płatności reguluje Zarządzenie Wewnętrzne nr 0</w:t>
      </w:r>
      <w:r w:rsidR="008E66A9" w:rsidRPr="008C42C8">
        <w:rPr>
          <w:rFonts w:ascii="Verdana" w:hAnsi="Verdana"/>
          <w:color w:val="auto"/>
          <w:sz w:val="18"/>
          <w:szCs w:val="18"/>
        </w:rPr>
        <w:t>4</w:t>
      </w:r>
      <w:r w:rsidRPr="008C42C8">
        <w:rPr>
          <w:rFonts w:ascii="Verdana" w:hAnsi="Verdana"/>
          <w:color w:val="auto"/>
          <w:sz w:val="18"/>
          <w:szCs w:val="18"/>
        </w:rPr>
        <w:t>/202</w:t>
      </w:r>
      <w:r w:rsidR="008E66A9" w:rsidRPr="008C42C8">
        <w:rPr>
          <w:rFonts w:ascii="Verdana" w:hAnsi="Verdana"/>
          <w:color w:val="auto"/>
          <w:sz w:val="18"/>
          <w:szCs w:val="18"/>
        </w:rPr>
        <w:t>3</w:t>
      </w:r>
      <w:r w:rsidRPr="008C42C8">
        <w:rPr>
          <w:rFonts w:ascii="Verdana" w:hAnsi="Verdana"/>
          <w:color w:val="auto"/>
          <w:sz w:val="18"/>
          <w:szCs w:val="18"/>
        </w:rPr>
        <w:t xml:space="preserve"> Zarządu </w:t>
      </w:r>
      <w:proofErr w:type="spellStart"/>
      <w:r w:rsidRPr="008C42C8">
        <w:rPr>
          <w:rFonts w:ascii="Verdana" w:hAnsi="Verdana"/>
          <w:color w:val="auto"/>
          <w:sz w:val="18"/>
          <w:szCs w:val="18"/>
        </w:rPr>
        <w:t>PWiK</w:t>
      </w:r>
      <w:proofErr w:type="spellEnd"/>
      <w:r w:rsidRPr="008C42C8">
        <w:rPr>
          <w:rFonts w:ascii="Verdana" w:hAnsi="Verdana"/>
          <w:color w:val="auto"/>
          <w:sz w:val="18"/>
          <w:szCs w:val="18"/>
        </w:rPr>
        <w:t xml:space="preserve"> Sp. z o.o. w Gliwicach z dnia </w:t>
      </w:r>
      <w:r w:rsidR="008E66A9" w:rsidRPr="008C42C8">
        <w:rPr>
          <w:rFonts w:ascii="Verdana" w:hAnsi="Verdana"/>
          <w:color w:val="auto"/>
          <w:sz w:val="18"/>
          <w:szCs w:val="18"/>
        </w:rPr>
        <w:t>31</w:t>
      </w:r>
      <w:r w:rsidRPr="008C42C8">
        <w:rPr>
          <w:rFonts w:ascii="Verdana" w:hAnsi="Verdana"/>
          <w:color w:val="auto"/>
          <w:sz w:val="18"/>
          <w:szCs w:val="18"/>
        </w:rPr>
        <w:t xml:space="preserve"> </w:t>
      </w:r>
      <w:r w:rsidR="008E66A9" w:rsidRPr="008C42C8">
        <w:rPr>
          <w:rFonts w:ascii="Verdana" w:hAnsi="Verdana"/>
          <w:color w:val="auto"/>
          <w:sz w:val="18"/>
          <w:szCs w:val="18"/>
        </w:rPr>
        <w:t>marca</w:t>
      </w:r>
      <w:r w:rsidRPr="008C42C8">
        <w:rPr>
          <w:rFonts w:ascii="Verdana" w:hAnsi="Verdana"/>
          <w:color w:val="auto"/>
          <w:sz w:val="18"/>
          <w:szCs w:val="18"/>
        </w:rPr>
        <w:t xml:space="preserve"> 202</w:t>
      </w:r>
      <w:r w:rsidR="008E66A9" w:rsidRPr="008C42C8">
        <w:rPr>
          <w:rFonts w:ascii="Verdana" w:hAnsi="Verdana"/>
          <w:color w:val="auto"/>
          <w:sz w:val="18"/>
          <w:szCs w:val="18"/>
        </w:rPr>
        <w:t>3</w:t>
      </w:r>
      <w:r w:rsidRPr="008C42C8">
        <w:rPr>
          <w:rFonts w:ascii="Verdana" w:hAnsi="Verdana"/>
          <w:color w:val="auto"/>
          <w:sz w:val="18"/>
          <w:szCs w:val="18"/>
        </w:rPr>
        <w:t xml:space="preserve"> r. w sprawie możliwości udzielenia skonta w przypadku przyspieszonej płatności za faktury.</w:t>
      </w:r>
    </w:p>
    <w:p w14:paraId="6AEB5D49" w14:textId="77777777" w:rsidR="00A0272D" w:rsidRDefault="00A0272D" w:rsidP="00076613">
      <w:pPr>
        <w:spacing w:after="120" w:line="259" w:lineRule="auto"/>
        <w:ind w:left="521" w:right="427" w:hanging="10"/>
        <w:jc w:val="center"/>
        <w:rPr>
          <w:rFonts w:ascii="Verdana" w:hAnsi="Verdana"/>
          <w:b/>
          <w:color w:val="auto"/>
          <w:sz w:val="18"/>
          <w:szCs w:val="18"/>
        </w:rPr>
      </w:pPr>
    </w:p>
    <w:p w14:paraId="341570C1" w14:textId="3853337F" w:rsidR="00576835" w:rsidRDefault="002A0D1A" w:rsidP="00076613">
      <w:pPr>
        <w:spacing w:after="120" w:line="259" w:lineRule="auto"/>
        <w:ind w:left="521" w:right="427" w:hanging="10"/>
        <w:jc w:val="center"/>
        <w:rPr>
          <w:rFonts w:ascii="Verdana" w:hAnsi="Verdana"/>
          <w:b/>
          <w:color w:val="auto"/>
          <w:sz w:val="18"/>
          <w:szCs w:val="18"/>
        </w:rPr>
      </w:pPr>
      <w:r w:rsidRPr="008C42C8">
        <w:rPr>
          <w:rFonts w:ascii="Verdana" w:hAnsi="Verdana"/>
          <w:b/>
          <w:color w:val="auto"/>
          <w:sz w:val="18"/>
          <w:szCs w:val="18"/>
        </w:rPr>
        <w:t xml:space="preserve">§ 10 </w:t>
      </w:r>
    </w:p>
    <w:p w14:paraId="11CA1672" w14:textId="77777777" w:rsidR="00303E6F" w:rsidRPr="008C42C8" w:rsidRDefault="00303E6F" w:rsidP="00A140D4">
      <w:pPr>
        <w:spacing w:after="0" w:line="259" w:lineRule="auto"/>
        <w:ind w:left="521" w:right="429" w:hanging="10"/>
        <w:jc w:val="center"/>
        <w:rPr>
          <w:rFonts w:ascii="Verdana" w:hAnsi="Verdana"/>
          <w:color w:val="auto"/>
          <w:sz w:val="18"/>
          <w:szCs w:val="18"/>
        </w:rPr>
      </w:pPr>
      <w:r w:rsidRPr="008C42C8">
        <w:rPr>
          <w:rFonts w:ascii="Verdana" w:hAnsi="Verdana"/>
          <w:b/>
          <w:color w:val="auto"/>
          <w:sz w:val="18"/>
          <w:szCs w:val="18"/>
        </w:rPr>
        <w:t xml:space="preserve">Odbiór przedmiotu Umowy </w:t>
      </w:r>
    </w:p>
    <w:p w14:paraId="3B55E492" w14:textId="77777777" w:rsidR="00303E6F" w:rsidRPr="008C42C8" w:rsidRDefault="00303E6F" w:rsidP="00A140D4">
      <w:pPr>
        <w:spacing w:after="0" w:line="259" w:lineRule="auto"/>
        <w:ind w:left="521" w:right="427" w:hanging="10"/>
        <w:jc w:val="center"/>
        <w:rPr>
          <w:rFonts w:ascii="Verdana" w:hAnsi="Verdana"/>
          <w:color w:val="auto"/>
          <w:sz w:val="18"/>
          <w:szCs w:val="18"/>
        </w:rPr>
      </w:pPr>
    </w:p>
    <w:p w14:paraId="3593694A" w14:textId="77777777" w:rsidR="00576835" w:rsidRPr="00A76C5A" w:rsidRDefault="002A0D1A" w:rsidP="00076613">
      <w:pPr>
        <w:numPr>
          <w:ilvl w:val="0"/>
          <w:numId w:val="12"/>
        </w:numPr>
        <w:spacing w:after="120"/>
        <w:ind w:right="53" w:hanging="360"/>
        <w:rPr>
          <w:rFonts w:ascii="Verdana" w:hAnsi="Verdana"/>
          <w:color w:val="auto"/>
          <w:sz w:val="18"/>
          <w:szCs w:val="18"/>
        </w:rPr>
      </w:pPr>
      <w:r w:rsidRPr="00A76C5A">
        <w:rPr>
          <w:rFonts w:ascii="Verdana" w:hAnsi="Verdana"/>
          <w:color w:val="auto"/>
          <w:sz w:val="18"/>
          <w:szCs w:val="18"/>
        </w:rPr>
        <w:t xml:space="preserve">Strony ustalają, że będą stosowane następujące rodzaje odbiorów: </w:t>
      </w:r>
    </w:p>
    <w:p w14:paraId="733B192A" w14:textId="77777777" w:rsidR="00576835" w:rsidRPr="00A76C5A" w:rsidRDefault="002A0D1A" w:rsidP="00F43318">
      <w:pPr>
        <w:numPr>
          <w:ilvl w:val="1"/>
          <w:numId w:val="12"/>
        </w:numPr>
        <w:spacing w:after="120"/>
        <w:ind w:left="567" w:right="53" w:hanging="141"/>
        <w:rPr>
          <w:rFonts w:ascii="Verdana" w:hAnsi="Verdana"/>
          <w:color w:val="auto"/>
          <w:sz w:val="18"/>
          <w:szCs w:val="18"/>
        </w:rPr>
      </w:pPr>
      <w:r w:rsidRPr="00A76C5A">
        <w:rPr>
          <w:rFonts w:ascii="Verdana" w:hAnsi="Verdana"/>
          <w:color w:val="auto"/>
          <w:sz w:val="18"/>
          <w:szCs w:val="18"/>
        </w:rPr>
        <w:t xml:space="preserve">odbiór robót zanikających i ulegających zakryciu, </w:t>
      </w:r>
    </w:p>
    <w:p w14:paraId="3D4165EE" w14:textId="641E73FF" w:rsidR="00576835" w:rsidRPr="00A76C5A" w:rsidRDefault="005317AA" w:rsidP="00F43318">
      <w:pPr>
        <w:spacing w:after="120"/>
        <w:ind w:left="709" w:right="53" w:hanging="283"/>
        <w:rPr>
          <w:rFonts w:ascii="Verdana" w:hAnsi="Verdana"/>
          <w:color w:val="auto"/>
          <w:sz w:val="18"/>
          <w:szCs w:val="18"/>
        </w:rPr>
      </w:pPr>
      <w:r w:rsidRPr="00A76C5A">
        <w:rPr>
          <w:rFonts w:ascii="Verdana" w:hAnsi="Verdana"/>
          <w:color w:val="auto"/>
          <w:sz w:val="18"/>
          <w:szCs w:val="18"/>
        </w:rPr>
        <w:t xml:space="preserve">b. </w:t>
      </w:r>
      <w:r w:rsidR="002A0D1A" w:rsidRPr="00A76C5A">
        <w:rPr>
          <w:rFonts w:ascii="Verdana" w:hAnsi="Verdana"/>
          <w:color w:val="auto"/>
          <w:sz w:val="18"/>
          <w:szCs w:val="18"/>
        </w:rPr>
        <w:t xml:space="preserve">częściowy odbiór robót w odniesieniu do </w:t>
      </w:r>
      <w:r w:rsidR="00BD201B" w:rsidRPr="008C42C8">
        <w:rPr>
          <w:rFonts w:ascii="Verdana" w:hAnsi="Verdana"/>
          <w:sz w:val="18"/>
          <w:szCs w:val="18"/>
          <w:lang w:bidi="pl-PL"/>
        </w:rPr>
        <w:t>Harmonogramu</w:t>
      </w:r>
      <w:r w:rsidR="00BD201B">
        <w:rPr>
          <w:rFonts w:ascii="Verdana" w:hAnsi="Verdana"/>
          <w:sz w:val="18"/>
          <w:szCs w:val="18"/>
          <w:lang w:bidi="pl-PL"/>
        </w:rPr>
        <w:t xml:space="preserve"> Rzeczowo-Finansowego</w:t>
      </w:r>
      <w:r w:rsidR="00AD31F5" w:rsidRPr="00A76C5A">
        <w:rPr>
          <w:rFonts w:ascii="Verdana" w:hAnsi="Verdana"/>
          <w:color w:val="auto"/>
          <w:sz w:val="18"/>
          <w:szCs w:val="18"/>
        </w:rPr>
        <w:t xml:space="preserve">, </w:t>
      </w:r>
      <w:r w:rsidR="008B465E" w:rsidRPr="00A76C5A">
        <w:rPr>
          <w:rFonts w:ascii="Verdana" w:hAnsi="Verdana"/>
          <w:color w:val="auto"/>
          <w:sz w:val="18"/>
          <w:szCs w:val="18"/>
        </w:rPr>
        <w:t xml:space="preserve">dla każdego etapu, tj. </w:t>
      </w:r>
      <w:r w:rsidR="00AD31F5" w:rsidRPr="00A76C5A">
        <w:rPr>
          <w:rFonts w:ascii="Verdana" w:hAnsi="Verdana"/>
          <w:color w:val="auto"/>
          <w:sz w:val="18"/>
          <w:szCs w:val="18"/>
        </w:rPr>
        <w:t>po zakończeniu danego etapu,</w:t>
      </w:r>
      <w:r w:rsidR="002A0D1A" w:rsidRPr="00A76C5A">
        <w:rPr>
          <w:rFonts w:ascii="Verdana" w:hAnsi="Verdana"/>
          <w:color w:val="auto"/>
          <w:sz w:val="18"/>
          <w:szCs w:val="18"/>
        </w:rPr>
        <w:t xml:space="preserve"> </w:t>
      </w:r>
    </w:p>
    <w:p w14:paraId="10F0371A" w14:textId="7F54E00D" w:rsidR="00576835" w:rsidRPr="00A76C5A" w:rsidRDefault="002A0D1A" w:rsidP="00F43318">
      <w:pPr>
        <w:numPr>
          <w:ilvl w:val="0"/>
          <w:numId w:val="44"/>
        </w:numPr>
        <w:spacing w:after="120"/>
        <w:ind w:right="53" w:hanging="311"/>
        <w:rPr>
          <w:rFonts w:ascii="Verdana" w:hAnsi="Verdana"/>
          <w:color w:val="auto"/>
          <w:sz w:val="18"/>
          <w:szCs w:val="18"/>
        </w:rPr>
      </w:pPr>
      <w:r w:rsidRPr="00A76C5A">
        <w:rPr>
          <w:rFonts w:ascii="Verdana" w:hAnsi="Verdana"/>
          <w:color w:val="auto"/>
          <w:sz w:val="18"/>
          <w:szCs w:val="18"/>
        </w:rPr>
        <w:t>końcowy odbiór przedmiotu Umowy po przedłożeniu przez Wykonawcę zawiadomienia o</w:t>
      </w:r>
      <w:r w:rsidR="00BE6BEC" w:rsidRPr="00A76C5A">
        <w:rPr>
          <w:rFonts w:ascii="Verdana" w:hAnsi="Verdana"/>
          <w:color w:val="auto"/>
          <w:sz w:val="18"/>
          <w:szCs w:val="18"/>
        </w:rPr>
        <w:t> </w:t>
      </w:r>
      <w:r w:rsidRPr="00A76C5A">
        <w:rPr>
          <w:rFonts w:ascii="Verdana" w:hAnsi="Verdana"/>
          <w:color w:val="auto"/>
          <w:sz w:val="18"/>
          <w:szCs w:val="18"/>
        </w:rPr>
        <w:t xml:space="preserve">ukończeniu przedmiotu </w:t>
      </w:r>
      <w:r w:rsidR="00BD201B">
        <w:rPr>
          <w:rFonts w:ascii="Verdana" w:hAnsi="Verdana"/>
          <w:color w:val="auto"/>
          <w:sz w:val="18"/>
          <w:szCs w:val="18"/>
        </w:rPr>
        <w:t>U</w:t>
      </w:r>
      <w:r w:rsidRPr="00A76C5A">
        <w:rPr>
          <w:rFonts w:ascii="Verdana" w:hAnsi="Verdana"/>
          <w:color w:val="auto"/>
          <w:sz w:val="18"/>
          <w:szCs w:val="18"/>
        </w:rPr>
        <w:t xml:space="preserve">mowy i skompletowaniu wszystkich wymaganych dokumentów,  </w:t>
      </w:r>
    </w:p>
    <w:p w14:paraId="6A7E998A" w14:textId="77777777" w:rsidR="00576835" w:rsidRPr="00A76C5A" w:rsidRDefault="002A0D1A" w:rsidP="00F43318">
      <w:pPr>
        <w:numPr>
          <w:ilvl w:val="0"/>
          <w:numId w:val="44"/>
        </w:numPr>
        <w:spacing w:after="120"/>
        <w:ind w:right="53" w:hanging="311"/>
        <w:rPr>
          <w:rFonts w:ascii="Verdana" w:hAnsi="Verdana"/>
          <w:color w:val="auto"/>
          <w:sz w:val="18"/>
          <w:szCs w:val="18"/>
        </w:rPr>
      </w:pPr>
      <w:r w:rsidRPr="00A76C5A">
        <w:rPr>
          <w:rFonts w:ascii="Verdana" w:hAnsi="Verdana"/>
          <w:color w:val="auto"/>
          <w:sz w:val="18"/>
          <w:szCs w:val="18"/>
        </w:rPr>
        <w:t xml:space="preserve">odbiór pogwarancyjny po upływie okresu gwarancji i rękojmi. </w:t>
      </w:r>
    </w:p>
    <w:p w14:paraId="15D52CB6" w14:textId="77777777" w:rsidR="00F326C6" w:rsidRPr="00A76C5A" w:rsidRDefault="00F326C6" w:rsidP="00076613">
      <w:pPr>
        <w:spacing w:after="120"/>
        <w:ind w:left="567" w:right="53" w:firstLine="0"/>
        <w:rPr>
          <w:rFonts w:ascii="Verdana" w:hAnsi="Verdana"/>
          <w:color w:val="auto"/>
          <w:sz w:val="18"/>
          <w:szCs w:val="18"/>
        </w:rPr>
      </w:pPr>
      <w:r w:rsidRPr="00A76C5A">
        <w:rPr>
          <w:rFonts w:ascii="Verdana" w:hAnsi="Verdana"/>
          <w:color w:val="auto"/>
          <w:sz w:val="18"/>
          <w:szCs w:val="18"/>
        </w:rPr>
        <w:t>Zamawiający dopuszcza wprowadzenie płatności częściowych, miesięcznych, w ramach etapów. W takim przypadku podczas sporządzania HFR Strony uzgodnią podział etapów na części, z</w:t>
      </w:r>
      <w:r w:rsidR="000809D8" w:rsidRPr="00A76C5A">
        <w:rPr>
          <w:rFonts w:ascii="Verdana" w:hAnsi="Verdana"/>
          <w:color w:val="auto"/>
          <w:sz w:val="18"/>
          <w:szCs w:val="18"/>
        </w:rPr>
        <w:t> </w:t>
      </w:r>
      <w:r w:rsidRPr="00A76C5A">
        <w:rPr>
          <w:rFonts w:ascii="Verdana" w:hAnsi="Verdana"/>
          <w:color w:val="auto"/>
          <w:sz w:val="18"/>
          <w:szCs w:val="18"/>
        </w:rPr>
        <w:t>dopasowaniem konkretnego zakresu prac, jakie muszą być zakończone, aby możliwy był odbiór tej części etapu</w:t>
      </w:r>
      <w:r w:rsidR="009E097F" w:rsidRPr="00A76C5A">
        <w:rPr>
          <w:rFonts w:ascii="Verdana" w:hAnsi="Verdana"/>
          <w:color w:val="auto"/>
          <w:sz w:val="18"/>
          <w:szCs w:val="18"/>
        </w:rPr>
        <w:t>.</w:t>
      </w:r>
    </w:p>
    <w:p w14:paraId="2E20F2F9" w14:textId="77777777" w:rsidR="00576835" w:rsidRPr="00A76C5A" w:rsidRDefault="002A0D1A" w:rsidP="00076613">
      <w:pPr>
        <w:numPr>
          <w:ilvl w:val="0"/>
          <w:numId w:val="12"/>
        </w:numPr>
        <w:spacing w:after="120"/>
        <w:ind w:right="53" w:hanging="360"/>
        <w:rPr>
          <w:rFonts w:ascii="Verdana" w:hAnsi="Verdana"/>
          <w:color w:val="auto"/>
          <w:sz w:val="18"/>
          <w:szCs w:val="18"/>
        </w:rPr>
      </w:pPr>
      <w:r w:rsidRPr="00A76C5A">
        <w:rPr>
          <w:rFonts w:ascii="Verdana" w:hAnsi="Verdana"/>
          <w:color w:val="auto"/>
          <w:sz w:val="18"/>
          <w:szCs w:val="18"/>
        </w:rPr>
        <w:t xml:space="preserve">Inspektor nadzoru dokona odbioru robót zanikających oraz robót ulegających zakryciu do 3 dni po powiadomieniu inspektora nadzoru (powiadomienie wpisem do Dziennika Budowy oraz powiadomienie drogą elektroniczną lub pisemnie). Nieprzystąpienie do odbioru robót w tym terminie nie wstrzymuje postępu prac, a roboty zanikające oraz ulegające zakryciu uzna się za wykonane prawidłowo w przypadku dostarczenia przez Wykonawcę dokumentacji zdjęciowej umożliwiającej weryfikację wykonania przedmiotowych robót. Dokumentacja zdjęciowa musi być oznaczona datą jej wykonania. </w:t>
      </w:r>
    </w:p>
    <w:p w14:paraId="4115FE6B" w14:textId="6B09BA5B" w:rsidR="00576835" w:rsidRPr="00A76C5A" w:rsidRDefault="002A0D1A" w:rsidP="00076613">
      <w:pPr>
        <w:numPr>
          <w:ilvl w:val="0"/>
          <w:numId w:val="12"/>
        </w:numPr>
        <w:spacing w:after="120"/>
        <w:ind w:right="53" w:hanging="360"/>
        <w:rPr>
          <w:rFonts w:ascii="Verdana" w:hAnsi="Verdana"/>
          <w:color w:val="auto"/>
          <w:sz w:val="18"/>
          <w:szCs w:val="18"/>
        </w:rPr>
      </w:pPr>
      <w:r w:rsidRPr="00A76C5A">
        <w:rPr>
          <w:rFonts w:ascii="Verdana" w:hAnsi="Verdana"/>
          <w:color w:val="auto"/>
          <w:sz w:val="18"/>
          <w:szCs w:val="18"/>
        </w:rPr>
        <w:t xml:space="preserve">Wykonawca zgłasza Zamawiającemu gotowość do końcowego odbioru przedmiotu Umowy wpisem do </w:t>
      </w:r>
      <w:r w:rsidR="005B6DA4">
        <w:rPr>
          <w:rFonts w:ascii="Verdana" w:hAnsi="Verdana"/>
          <w:color w:val="auto"/>
          <w:sz w:val="18"/>
          <w:szCs w:val="18"/>
        </w:rPr>
        <w:t>D</w:t>
      </w:r>
      <w:r w:rsidRPr="00A76C5A">
        <w:rPr>
          <w:rFonts w:ascii="Verdana" w:hAnsi="Verdana"/>
          <w:color w:val="auto"/>
          <w:sz w:val="18"/>
          <w:szCs w:val="18"/>
        </w:rPr>
        <w:t xml:space="preserve">ziennika </w:t>
      </w:r>
      <w:r w:rsidR="001A0ACC">
        <w:rPr>
          <w:rFonts w:ascii="Verdana" w:hAnsi="Verdana"/>
          <w:color w:val="auto"/>
          <w:sz w:val="18"/>
          <w:szCs w:val="18"/>
        </w:rPr>
        <w:t>Bu</w:t>
      </w:r>
      <w:r w:rsidRPr="00A76C5A">
        <w:rPr>
          <w:rFonts w:ascii="Verdana" w:hAnsi="Verdana"/>
          <w:color w:val="auto"/>
          <w:sz w:val="18"/>
          <w:szCs w:val="18"/>
        </w:rPr>
        <w:t>dowy oraz powiadomienie drogą elektroniczną lub pisemnie</w:t>
      </w:r>
      <w:r w:rsidR="00AA4B48" w:rsidRPr="00A76C5A">
        <w:rPr>
          <w:rFonts w:ascii="Verdana" w:hAnsi="Verdana"/>
          <w:color w:val="auto"/>
          <w:sz w:val="18"/>
          <w:szCs w:val="18"/>
        </w:rPr>
        <w:t xml:space="preserve">, na adres </w:t>
      </w:r>
      <w:proofErr w:type="spellStart"/>
      <w:r w:rsidR="00AA4B48" w:rsidRPr="00A76C5A">
        <w:rPr>
          <w:rFonts w:ascii="Verdana" w:hAnsi="Verdana"/>
          <w:color w:val="auto"/>
          <w:sz w:val="18"/>
          <w:szCs w:val="18"/>
        </w:rPr>
        <w:t>PWiK</w:t>
      </w:r>
      <w:proofErr w:type="spellEnd"/>
      <w:r w:rsidR="00AA4B48" w:rsidRPr="00A76C5A">
        <w:rPr>
          <w:rFonts w:ascii="Verdana" w:hAnsi="Verdana"/>
          <w:color w:val="auto"/>
          <w:sz w:val="18"/>
          <w:szCs w:val="18"/>
        </w:rPr>
        <w:t xml:space="preserve"> ul.</w:t>
      </w:r>
      <w:r w:rsidR="001A0ACC">
        <w:rPr>
          <w:rFonts w:ascii="Verdana" w:hAnsi="Verdana"/>
          <w:color w:val="auto"/>
          <w:sz w:val="18"/>
          <w:szCs w:val="18"/>
        </w:rPr>
        <w:t xml:space="preserve"> </w:t>
      </w:r>
      <w:r w:rsidR="00AA4B48" w:rsidRPr="00A76C5A">
        <w:rPr>
          <w:rFonts w:ascii="Verdana" w:hAnsi="Verdana"/>
          <w:color w:val="auto"/>
          <w:sz w:val="18"/>
          <w:szCs w:val="18"/>
        </w:rPr>
        <w:t xml:space="preserve">Rybnicka 47, 44-100 Gliwice lub </w:t>
      </w:r>
      <w:hyperlink r:id="rId12" w:history="1">
        <w:r w:rsidR="008911E1" w:rsidRPr="00A76C5A">
          <w:rPr>
            <w:rStyle w:val="Hipercze"/>
            <w:rFonts w:ascii="Verdana" w:hAnsi="Verdana"/>
            <w:color w:val="auto"/>
            <w:sz w:val="18"/>
            <w:szCs w:val="18"/>
          </w:rPr>
          <w:t>bok@pwik.gliwice.pl</w:t>
        </w:r>
      </w:hyperlink>
      <w:r w:rsidR="008911E1" w:rsidRPr="00A76C5A">
        <w:rPr>
          <w:rFonts w:ascii="Verdana" w:hAnsi="Verdana"/>
          <w:color w:val="auto"/>
          <w:sz w:val="18"/>
          <w:szCs w:val="18"/>
        </w:rPr>
        <w:t xml:space="preserve"> (nie dopuszcza się innych adresów doręczenia). </w:t>
      </w:r>
      <w:r w:rsidRPr="00A76C5A">
        <w:rPr>
          <w:rFonts w:ascii="Verdana" w:hAnsi="Verdana"/>
          <w:color w:val="auto"/>
          <w:sz w:val="18"/>
          <w:szCs w:val="18"/>
        </w:rPr>
        <w:t xml:space="preserve">Zamawiający po powiadomieniu podejmie czynności odbiorowe w przeciągu </w:t>
      </w:r>
      <w:r w:rsidR="00C559EA" w:rsidRPr="00A76C5A">
        <w:rPr>
          <w:rFonts w:ascii="Verdana" w:hAnsi="Verdana"/>
          <w:color w:val="auto"/>
          <w:sz w:val="18"/>
          <w:szCs w:val="18"/>
        </w:rPr>
        <w:t>5</w:t>
      </w:r>
      <w:r w:rsidRPr="00A76C5A">
        <w:rPr>
          <w:rFonts w:ascii="Verdana" w:hAnsi="Verdana"/>
          <w:color w:val="auto"/>
          <w:sz w:val="18"/>
          <w:szCs w:val="18"/>
        </w:rPr>
        <w:t xml:space="preserve"> dni roboczych. Do pisemnego zgłoszenia Wykonawca załącza: </w:t>
      </w:r>
    </w:p>
    <w:p w14:paraId="03CE1F0C" w14:textId="6F3F2B11" w:rsidR="00576835" w:rsidRPr="00A76C5A" w:rsidRDefault="002A0D1A" w:rsidP="00076613">
      <w:pPr>
        <w:numPr>
          <w:ilvl w:val="1"/>
          <w:numId w:val="13"/>
        </w:numPr>
        <w:spacing w:after="120"/>
        <w:ind w:right="53" w:firstLine="0"/>
        <w:rPr>
          <w:rFonts w:ascii="Verdana" w:hAnsi="Verdana"/>
          <w:color w:val="auto"/>
          <w:sz w:val="18"/>
          <w:szCs w:val="18"/>
        </w:rPr>
      </w:pPr>
      <w:r w:rsidRPr="00A76C5A">
        <w:rPr>
          <w:rFonts w:ascii="Verdana" w:hAnsi="Verdana"/>
          <w:color w:val="auto"/>
          <w:sz w:val="18"/>
          <w:szCs w:val="18"/>
        </w:rPr>
        <w:t xml:space="preserve">kopię wpisów w </w:t>
      </w:r>
      <w:r w:rsidR="00AD4204">
        <w:rPr>
          <w:rFonts w:ascii="Verdana" w:hAnsi="Verdana"/>
          <w:color w:val="auto"/>
          <w:sz w:val="18"/>
          <w:szCs w:val="18"/>
        </w:rPr>
        <w:t>D</w:t>
      </w:r>
      <w:r w:rsidR="00AD4204" w:rsidRPr="00A76C5A">
        <w:rPr>
          <w:rFonts w:ascii="Verdana" w:hAnsi="Verdana"/>
          <w:color w:val="auto"/>
          <w:sz w:val="18"/>
          <w:szCs w:val="18"/>
        </w:rPr>
        <w:t xml:space="preserve">ziennika </w:t>
      </w:r>
      <w:r w:rsidR="00AD4204">
        <w:rPr>
          <w:rFonts w:ascii="Verdana" w:hAnsi="Verdana"/>
          <w:color w:val="auto"/>
          <w:sz w:val="18"/>
          <w:szCs w:val="18"/>
        </w:rPr>
        <w:t>Bu</w:t>
      </w:r>
      <w:r w:rsidR="00AD4204" w:rsidRPr="00A76C5A">
        <w:rPr>
          <w:rFonts w:ascii="Verdana" w:hAnsi="Verdana"/>
          <w:color w:val="auto"/>
          <w:sz w:val="18"/>
          <w:szCs w:val="18"/>
        </w:rPr>
        <w:t xml:space="preserve">dowy </w:t>
      </w:r>
      <w:r w:rsidRPr="00A76C5A">
        <w:rPr>
          <w:rFonts w:ascii="Verdana" w:hAnsi="Verdana"/>
          <w:color w:val="auto"/>
          <w:sz w:val="18"/>
          <w:szCs w:val="18"/>
        </w:rPr>
        <w:t>o zakończeniu robót budowlanych wraz z potwierdzeniem tego faktu przez</w:t>
      </w:r>
      <w:r w:rsidR="00F43318" w:rsidRPr="00A76C5A">
        <w:rPr>
          <w:rFonts w:ascii="Verdana" w:hAnsi="Verdana"/>
          <w:color w:val="auto"/>
          <w:sz w:val="18"/>
          <w:szCs w:val="18"/>
        </w:rPr>
        <w:t xml:space="preserve"> właściwych inspektorów nadzoru,</w:t>
      </w:r>
    </w:p>
    <w:p w14:paraId="1589D07A" w14:textId="4FE3884D" w:rsidR="00576835" w:rsidRPr="00A76C5A" w:rsidRDefault="002A0D1A" w:rsidP="00076613">
      <w:pPr>
        <w:numPr>
          <w:ilvl w:val="1"/>
          <w:numId w:val="13"/>
        </w:numPr>
        <w:spacing w:after="120"/>
        <w:ind w:right="53" w:firstLine="0"/>
        <w:rPr>
          <w:rFonts w:ascii="Verdana" w:hAnsi="Verdana"/>
          <w:color w:val="auto"/>
          <w:sz w:val="18"/>
          <w:szCs w:val="18"/>
        </w:rPr>
      </w:pPr>
      <w:r w:rsidRPr="00A76C5A">
        <w:rPr>
          <w:rFonts w:ascii="Verdana" w:hAnsi="Verdana"/>
          <w:color w:val="auto"/>
          <w:sz w:val="18"/>
          <w:szCs w:val="18"/>
        </w:rPr>
        <w:t xml:space="preserve">protokół przekazania do sprawdzenia inspektorowi nadzoru dokumentacji powykonawczej wykonanej zgodnie z § 10  </w:t>
      </w:r>
      <w:r w:rsidR="00D364B8" w:rsidRPr="00A76C5A">
        <w:rPr>
          <w:rFonts w:ascii="Verdana" w:hAnsi="Verdana"/>
          <w:color w:val="auto"/>
          <w:sz w:val="18"/>
          <w:szCs w:val="18"/>
        </w:rPr>
        <w:t xml:space="preserve">ust. </w:t>
      </w:r>
      <w:r w:rsidRPr="00A76C5A">
        <w:rPr>
          <w:rFonts w:ascii="Verdana" w:hAnsi="Verdana"/>
          <w:color w:val="auto"/>
          <w:sz w:val="18"/>
          <w:szCs w:val="18"/>
        </w:rPr>
        <w:t xml:space="preserve">5  </w:t>
      </w:r>
      <w:r w:rsidR="00D364B8" w:rsidRPr="00A76C5A">
        <w:rPr>
          <w:rFonts w:ascii="Verdana" w:hAnsi="Verdana"/>
          <w:color w:val="auto"/>
          <w:sz w:val="18"/>
          <w:szCs w:val="18"/>
        </w:rPr>
        <w:t xml:space="preserve">lit. </w:t>
      </w:r>
      <w:r w:rsidR="00F43318" w:rsidRPr="00A76C5A">
        <w:rPr>
          <w:rFonts w:ascii="Verdana" w:hAnsi="Verdana"/>
          <w:color w:val="auto"/>
          <w:sz w:val="18"/>
          <w:szCs w:val="18"/>
        </w:rPr>
        <w:t>d).</w:t>
      </w:r>
      <w:r w:rsidR="00AD4204">
        <w:rPr>
          <w:rFonts w:ascii="Verdana" w:hAnsi="Verdana"/>
          <w:color w:val="auto"/>
          <w:sz w:val="18"/>
          <w:szCs w:val="18"/>
        </w:rPr>
        <w:t xml:space="preserve"> </w:t>
      </w:r>
    </w:p>
    <w:p w14:paraId="630F85E0" w14:textId="77777777" w:rsidR="00576835" w:rsidRPr="00A76C5A" w:rsidRDefault="002A0D1A" w:rsidP="00076613">
      <w:pPr>
        <w:spacing w:after="120"/>
        <w:ind w:left="127" w:right="53" w:firstLine="298"/>
        <w:rPr>
          <w:rFonts w:ascii="Verdana" w:hAnsi="Verdana"/>
          <w:color w:val="auto"/>
          <w:sz w:val="18"/>
          <w:szCs w:val="18"/>
        </w:rPr>
      </w:pPr>
      <w:r w:rsidRPr="00A76C5A">
        <w:rPr>
          <w:rFonts w:ascii="Verdana" w:hAnsi="Verdana"/>
          <w:color w:val="auto"/>
          <w:sz w:val="18"/>
          <w:szCs w:val="18"/>
        </w:rPr>
        <w:t xml:space="preserve">Powiadomienie nie spełniające powyższych wymogów jest nieskuteczne. </w:t>
      </w:r>
    </w:p>
    <w:p w14:paraId="658FCCFF" w14:textId="77777777" w:rsidR="00576835" w:rsidRPr="00A76C5A" w:rsidRDefault="002A0D1A" w:rsidP="00076613">
      <w:pPr>
        <w:numPr>
          <w:ilvl w:val="0"/>
          <w:numId w:val="12"/>
        </w:numPr>
        <w:spacing w:after="120"/>
        <w:ind w:right="53" w:hanging="360"/>
        <w:rPr>
          <w:rFonts w:ascii="Verdana" w:hAnsi="Verdana"/>
          <w:color w:val="auto"/>
          <w:sz w:val="18"/>
          <w:szCs w:val="18"/>
        </w:rPr>
      </w:pPr>
      <w:r w:rsidRPr="00A76C5A">
        <w:rPr>
          <w:rFonts w:ascii="Verdana" w:hAnsi="Verdana"/>
          <w:color w:val="auto"/>
          <w:sz w:val="18"/>
          <w:szCs w:val="18"/>
        </w:rPr>
        <w:t xml:space="preserve">Warunkiem zgłoszenia przez Wykonawcę gotowości dokonania końcowego odbioru przedmiotu Umowy jest uzyskanie przez niego wszystkich przewidzianych w obowiązującym prawie atestów i zezwoleń dla urządzeń i instalacji zamontowanych lub wykonanych w trakcie realizacji przedmiotu Umowy, a także przeprowadzenie przez niego przy udziale Zamawiającego wszystkich niezbędnych prób, badań kontrolnych i odbiorów technicznych naprawionych wad istotnych, opracowanie i uzgodnienie dokumentów niezbędnych do końcowego odbioru przedmiotu Umowy. Brak jakiegokolwiek dokumentu wymaganego dla zgłoszenia gotowości do końcowego odbioru  przedmiotu Umowy spowoduje odmowę Zamawiającego dokonania odbioru  i stanowi dla Zamawiającego podstawę do naliczania kar umownych z tytułu nieterminowej realizacji przedmiotu Umowy.  </w:t>
      </w:r>
    </w:p>
    <w:p w14:paraId="58B83EAF" w14:textId="77777777" w:rsidR="00576835" w:rsidRPr="00A76C5A" w:rsidRDefault="002A0D1A" w:rsidP="00076613">
      <w:pPr>
        <w:numPr>
          <w:ilvl w:val="0"/>
          <w:numId w:val="12"/>
        </w:numPr>
        <w:spacing w:after="120"/>
        <w:ind w:right="53" w:hanging="360"/>
        <w:rPr>
          <w:rFonts w:ascii="Verdana" w:hAnsi="Verdana"/>
          <w:color w:val="auto"/>
          <w:sz w:val="18"/>
          <w:szCs w:val="18"/>
        </w:rPr>
      </w:pPr>
      <w:r w:rsidRPr="00A76C5A">
        <w:rPr>
          <w:rFonts w:ascii="Verdana" w:hAnsi="Verdana"/>
          <w:color w:val="auto"/>
          <w:sz w:val="18"/>
          <w:szCs w:val="18"/>
        </w:rPr>
        <w:t xml:space="preserve">Wykonawca przekaże Zamawiającemu w dniu rozpoczęcia końcowego odbioru przedmiotu Umowy:  </w:t>
      </w:r>
    </w:p>
    <w:p w14:paraId="2F499691" w14:textId="77777777" w:rsidR="00576835" w:rsidRPr="00A76C5A" w:rsidRDefault="002A0D1A" w:rsidP="00076613">
      <w:pPr>
        <w:numPr>
          <w:ilvl w:val="1"/>
          <w:numId w:val="12"/>
        </w:numPr>
        <w:spacing w:after="120"/>
        <w:ind w:right="53" w:hanging="312"/>
        <w:rPr>
          <w:rFonts w:ascii="Verdana" w:hAnsi="Verdana"/>
          <w:color w:val="auto"/>
          <w:sz w:val="18"/>
          <w:szCs w:val="18"/>
        </w:rPr>
      </w:pPr>
      <w:r w:rsidRPr="00A76C5A">
        <w:rPr>
          <w:rFonts w:ascii="Verdana" w:hAnsi="Verdana"/>
          <w:color w:val="auto"/>
          <w:sz w:val="18"/>
          <w:szCs w:val="18"/>
        </w:rPr>
        <w:t xml:space="preserve">dzienniki budowy,  </w:t>
      </w:r>
    </w:p>
    <w:p w14:paraId="35220E18" w14:textId="77777777" w:rsidR="00576835" w:rsidRPr="00A76C5A" w:rsidRDefault="002A0D1A" w:rsidP="00076613">
      <w:pPr>
        <w:numPr>
          <w:ilvl w:val="1"/>
          <w:numId w:val="12"/>
        </w:numPr>
        <w:spacing w:after="120"/>
        <w:ind w:right="53" w:hanging="312"/>
        <w:rPr>
          <w:rFonts w:ascii="Verdana" w:hAnsi="Verdana"/>
          <w:color w:val="auto"/>
          <w:sz w:val="18"/>
          <w:szCs w:val="18"/>
        </w:rPr>
      </w:pPr>
      <w:r w:rsidRPr="00A76C5A">
        <w:rPr>
          <w:rFonts w:ascii="Verdana" w:hAnsi="Verdana"/>
          <w:color w:val="auto"/>
          <w:sz w:val="18"/>
          <w:szCs w:val="18"/>
        </w:rPr>
        <w:t xml:space="preserve">zaświadczenia właściwych jednostek i organów,  </w:t>
      </w:r>
    </w:p>
    <w:p w14:paraId="76838B41" w14:textId="77777777" w:rsidR="00576835" w:rsidRPr="00A76C5A" w:rsidRDefault="002A0D1A" w:rsidP="00076613">
      <w:pPr>
        <w:numPr>
          <w:ilvl w:val="1"/>
          <w:numId w:val="12"/>
        </w:numPr>
        <w:spacing w:after="120"/>
        <w:ind w:right="53" w:hanging="312"/>
        <w:rPr>
          <w:rFonts w:ascii="Verdana" w:hAnsi="Verdana"/>
          <w:color w:val="auto"/>
          <w:sz w:val="18"/>
          <w:szCs w:val="18"/>
        </w:rPr>
      </w:pPr>
      <w:r w:rsidRPr="00A76C5A">
        <w:rPr>
          <w:rFonts w:ascii="Verdana" w:hAnsi="Verdana"/>
          <w:color w:val="auto"/>
          <w:sz w:val="18"/>
          <w:szCs w:val="18"/>
        </w:rPr>
        <w:t xml:space="preserve">świadectwa techniczne i dokumenty gwarancyjne,  </w:t>
      </w:r>
    </w:p>
    <w:p w14:paraId="2F8222F7" w14:textId="742C76A2" w:rsidR="00576835" w:rsidRPr="00A76C5A" w:rsidRDefault="002A0D1A" w:rsidP="00076613">
      <w:pPr>
        <w:numPr>
          <w:ilvl w:val="1"/>
          <w:numId w:val="12"/>
        </w:numPr>
        <w:spacing w:after="120"/>
        <w:ind w:right="53" w:hanging="312"/>
        <w:rPr>
          <w:rFonts w:ascii="Verdana" w:hAnsi="Verdana"/>
          <w:color w:val="auto"/>
          <w:sz w:val="18"/>
          <w:szCs w:val="18"/>
        </w:rPr>
      </w:pPr>
      <w:r w:rsidRPr="00A76C5A">
        <w:rPr>
          <w:rFonts w:ascii="Verdana" w:hAnsi="Verdana"/>
          <w:color w:val="auto"/>
          <w:sz w:val="18"/>
          <w:szCs w:val="18"/>
        </w:rPr>
        <w:t>dokumentację powykonawczą</w:t>
      </w:r>
      <w:r w:rsidR="005B73D8">
        <w:rPr>
          <w:rFonts w:ascii="Verdana" w:hAnsi="Verdana"/>
          <w:color w:val="auto"/>
          <w:sz w:val="18"/>
          <w:szCs w:val="18"/>
        </w:rPr>
        <w:t>,</w:t>
      </w:r>
      <w:r w:rsidRPr="00A76C5A">
        <w:rPr>
          <w:rFonts w:ascii="Verdana" w:hAnsi="Verdana"/>
          <w:color w:val="auto"/>
          <w:sz w:val="18"/>
          <w:szCs w:val="18"/>
        </w:rPr>
        <w:t xml:space="preserve"> na którą będą się składać następujące dokumenty: </w:t>
      </w:r>
    </w:p>
    <w:p w14:paraId="2E843C5E" w14:textId="65642EAC" w:rsidR="00576835" w:rsidRPr="00A76C5A" w:rsidRDefault="002A0D1A" w:rsidP="00076613">
      <w:pPr>
        <w:numPr>
          <w:ilvl w:val="2"/>
          <w:numId w:val="12"/>
        </w:numPr>
        <w:spacing w:after="120"/>
        <w:ind w:right="53" w:hanging="216"/>
        <w:rPr>
          <w:rFonts w:ascii="Verdana" w:hAnsi="Verdana"/>
          <w:color w:val="auto"/>
          <w:sz w:val="18"/>
          <w:szCs w:val="18"/>
        </w:rPr>
      </w:pPr>
      <w:r w:rsidRPr="00A76C5A">
        <w:rPr>
          <w:rFonts w:ascii="Verdana" w:hAnsi="Verdana"/>
          <w:color w:val="auto"/>
          <w:sz w:val="18"/>
          <w:szCs w:val="18"/>
        </w:rPr>
        <w:t xml:space="preserve">dokumentację geodezyjną powykonawczą zgodnie z zapisami </w:t>
      </w:r>
      <w:r w:rsidR="00D364B8" w:rsidRPr="00A76C5A">
        <w:rPr>
          <w:rFonts w:ascii="Verdana" w:hAnsi="Verdana"/>
          <w:color w:val="auto"/>
          <w:sz w:val="18"/>
          <w:szCs w:val="18"/>
        </w:rPr>
        <w:t>§</w:t>
      </w:r>
      <w:r w:rsidRPr="00A76C5A">
        <w:rPr>
          <w:rFonts w:ascii="Verdana" w:hAnsi="Verdana"/>
          <w:color w:val="auto"/>
          <w:sz w:val="18"/>
          <w:szCs w:val="18"/>
        </w:rPr>
        <w:t>4 ust</w:t>
      </w:r>
      <w:r w:rsidR="00D364B8" w:rsidRPr="00A76C5A">
        <w:rPr>
          <w:rFonts w:ascii="Verdana" w:hAnsi="Verdana"/>
          <w:color w:val="auto"/>
          <w:sz w:val="18"/>
          <w:szCs w:val="18"/>
        </w:rPr>
        <w:t xml:space="preserve">. </w:t>
      </w:r>
      <w:r w:rsidR="005B73D8">
        <w:rPr>
          <w:rFonts w:ascii="Verdana" w:hAnsi="Verdana"/>
          <w:color w:val="auto"/>
          <w:sz w:val="18"/>
          <w:szCs w:val="18"/>
        </w:rPr>
        <w:t>3</w:t>
      </w:r>
      <w:r w:rsidR="00D364B8" w:rsidRPr="00A76C5A">
        <w:rPr>
          <w:rFonts w:ascii="Verdana" w:hAnsi="Verdana"/>
          <w:color w:val="auto"/>
          <w:sz w:val="18"/>
          <w:szCs w:val="18"/>
        </w:rPr>
        <w:t xml:space="preserve"> l</w:t>
      </w:r>
      <w:r w:rsidRPr="00A76C5A">
        <w:rPr>
          <w:rFonts w:ascii="Verdana" w:hAnsi="Verdana"/>
          <w:color w:val="auto"/>
          <w:sz w:val="18"/>
          <w:szCs w:val="18"/>
        </w:rPr>
        <w:t>it</w:t>
      </w:r>
      <w:r w:rsidR="00D364B8" w:rsidRPr="00A76C5A">
        <w:rPr>
          <w:rFonts w:ascii="Verdana" w:hAnsi="Verdana"/>
          <w:color w:val="auto"/>
          <w:sz w:val="18"/>
          <w:szCs w:val="18"/>
        </w:rPr>
        <w:t>.</w:t>
      </w:r>
      <w:r w:rsidRPr="00A76C5A">
        <w:rPr>
          <w:rFonts w:ascii="Verdana" w:hAnsi="Verdana"/>
          <w:color w:val="auto"/>
          <w:sz w:val="18"/>
          <w:szCs w:val="18"/>
        </w:rPr>
        <w:t xml:space="preserve"> s; </w:t>
      </w:r>
    </w:p>
    <w:p w14:paraId="220CA570" w14:textId="77777777" w:rsidR="00576835" w:rsidRPr="00A76C5A" w:rsidRDefault="002A0D1A" w:rsidP="00076613">
      <w:pPr>
        <w:numPr>
          <w:ilvl w:val="2"/>
          <w:numId w:val="12"/>
        </w:numPr>
        <w:spacing w:after="120"/>
        <w:ind w:right="53" w:hanging="216"/>
        <w:rPr>
          <w:rFonts w:ascii="Verdana" w:hAnsi="Verdana"/>
          <w:color w:val="auto"/>
          <w:sz w:val="18"/>
          <w:szCs w:val="18"/>
        </w:rPr>
      </w:pPr>
      <w:r w:rsidRPr="00A76C5A">
        <w:rPr>
          <w:rFonts w:ascii="Verdana" w:hAnsi="Verdana"/>
          <w:color w:val="auto"/>
          <w:sz w:val="18"/>
          <w:szCs w:val="18"/>
        </w:rPr>
        <w:t xml:space="preserve">geodezyjne szkice polowe wykonane przed i w trakcie realizacji robót, </w:t>
      </w:r>
    </w:p>
    <w:p w14:paraId="5A337182" w14:textId="77777777" w:rsidR="00576835" w:rsidRPr="00A76C5A" w:rsidRDefault="002A0D1A" w:rsidP="00076613">
      <w:pPr>
        <w:numPr>
          <w:ilvl w:val="2"/>
          <w:numId w:val="12"/>
        </w:numPr>
        <w:spacing w:after="120"/>
        <w:ind w:right="53" w:hanging="216"/>
        <w:rPr>
          <w:rFonts w:ascii="Verdana" w:hAnsi="Verdana"/>
          <w:color w:val="auto"/>
          <w:sz w:val="18"/>
          <w:szCs w:val="18"/>
        </w:rPr>
      </w:pPr>
      <w:r w:rsidRPr="00A76C5A">
        <w:rPr>
          <w:rFonts w:ascii="Verdana" w:hAnsi="Verdana"/>
          <w:color w:val="auto"/>
          <w:sz w:val="18"/>
          <w:szCs w:val="18"/>
        </w:rPr>
        <w:t xml:space="preserve">protokoły z utylizacji odpadów, </w:t>
      </w:r>
    </w:p>
    <w:p w14:paraId="02966E6F" w14:textId="77777777" w:rsidR="00576835" w:rsidRPr="00A76C5A" w:rsidRDefault="002A0D1A" w:rsidP="00076613">
      <w:pPr>
        <w:numPr>
          <w:ilvl w:val="2"/>
          <w:numId w:val="12"/>
        </w:numPr>
        <w:spacing w:after="120"/>
        <w:ind w:right="53" w:hanging="216"/>
        <w:rPr>
          <w:rFonts w:ascii="Verdana" w:hAnsi="Verdana"/>
          <w:color w:val="auto"/>
          <w:sz w:val="18"/>
          <w:szCs w:val="18"/>
        </w:rPr>
      </w:pPr>
      <w:r w:rsidRPr="00A76C5A">
        <w:rPr>
          <w:rFonts w:ascii="Verdana" w:hAnsi="Verdana"/>
          <w:color w:val="auto"/>
          <w:sz w:val="18"/>
          <w:szCs w:val="18"/>
        </w:rPr>
        <w:t xml:space="preserve">kopie projektu budowlanego i/lub wykonawczego z naniesionymi zmianami dokonanymi na rysunkach i w opisach wraz z załączonymi do niego rysunkami zamiennymi (podpisany przez Kierownika Budowy oraz Projektanta), </w:t>
      </w:r>
    </w:p>
    <w:p w14:paraId="60174282" w14:textId="77777777" w:rsidR="00576835" w:rsidRPr="00A76C5A" w:rsidRDefault="002A0D1A" w:rsidP="00076613">
      <w:pPr>
        <w:numPr>
          <w:ilvl w:val="2"/>
          <w:numId w:val="12"/>
        </w:numPr>
        <w:spacing w:after="120"/>
        <w:ind w:right="53" w:hanging="216"/>
        <w:rPr>
          <w:rFonts w:ascii="Verdana" w:hAnsi="Verdana"/>
          <w:color w:val="auto"/>
          <w:sz w:val="18"/>
          <w:szCs w:val="18"/>
        </w:rPr>
      </w:pPr>
      <w:r w:rsidRPr="00A76C5A">
        <w:rPr>
          <w:rFonts w:ascii="Verdana" w:hAnsi="Verdana"/>
          <w:color w:val="auto"/>
          <w:sz w:val="18"/>
          <w:szCs w:val="18"/>
        </w:rPr>
        <w:t>instrukcje techniczne, DTR zastosowanych urządzeń, karty gwarancyjne producentów urządzeń, instrukcje obsługi zastosowanych urządzeń, instrukcje konserwacji urządzeń</w:t>
      </w:r>
      <w:r w:rsidR="000D1248" w:rsidRPr="00A76C5A">
        <w:rPr>
          <w:rFonts w:ascii="Verdana" w:hAnsi="Verdana"/>
          <w:color w:val="auto"/>
          <w:sz w:val="18"/>
          <w:szCs w:val="18"/>
        </w:rPr>
        <w:t xml:space="preserve">              </w:t>
      </w:r>
      <w:r w:rsidRPr="00A76C5A">
        <w:rPr>
          <w:rFonts w:ascii="Verdana" w:hAnsi="Verdana"/>
          <w:color w:val="auto"/>
          <w:sz w:val="18"/>
          <w:szCs w:val="18"/>
        </w:rPr>
        <w:t xml:space="preserve"> i systemów, </w:t>
      </w:r>
    </w:p>
    <w:p w14:paraId="775F592E" w14:textId="77777777" w:rsidR="00576835" w:rsidRPr="00A76C5A" w:rsidRDefault="002A0D1A" w:rsidP="00076613">
      <w:pPr>
        <w:numPr>
          <w:ilvl w:val="2"/>
          <w:numId w:val="12"/>
        </w:numPr>
        <w:spacing w:after="120"/>
        <w:ind w:right="53" w:hanging="216"/>
        <w:rPr>
          <w:rFonts w:ascii="Verdana" w:hAnsi="Verdana"/>
          <w:color w:val="auto"/>
          <w:sz w:val="18"/>
          <w:szCs w:val="18"/>
        </w:rPr>
      </w:pPr>
      <w:r w:rsidRPr="00A76C5A">
        <w:rPr>
          <w:rFonts w:ascii="Verdana" w:hAnsi="Verdana"/>
          <w:color w:val="auto"/>
          <w:sz w:val="18"/>
          <w:szCs w:val="18"/>
        </w:rPr>
        <w:t xml:space="preserve">protokoły z prób, sprawdzeń, rozruchów i pomiarów, protokoły odbiorów technicznych, protokoły wymaganych pomiarów i badań, protokoły i inne dokumenty z przeprowadzonych nadzorów branżowych, </w:t>
      </w:r>
    </w:p>
    <w:p w14:paraId="1FED3665" w14:textId="77777777" w:rsidR="00576835" w:rsidRPr="00A76C5A" w:rsidRDefault="002A0D1A" w:rsidP="00076613">
      <w:pPr>
        <w:numPr>
          <w:ilvl w:val="2"/>
          <w:numId w:val="12"/>
        </w:numPr>
        <w:spacing w:after="120"/>
        <w:ind w:right="53" w:hanging="216"/>
        <w:rPr>
          <w:rFonts w:ascii="Verdana" w:hAnsi="Verdana"/>
          <w:color w:val="auto"/>
          <w:sz w:val="18"/>
          <w:szCs w:val="18"/>
        </w:rPr>
      </w:pPr>
      <w:r w:rsidRPr="00A76C5A">
        <w:rPr>
          <w:rFonts w:ascii="Verdana" w:hAnsi="Verdana"/>
          <w:color w:val="auto"/>
          <w:sz w:val="18"/>
          <w:szCs w:val="18"/>
        </w:rPr>
        <w:t>protokoły z przeszkolenia pracowników Użytkownika, odpowiedni</w:t>
      </w:r>
      <w:r w:rsidR="004B36C1" w:rsidRPr="00A76C5A">
        <w:rPr>
          <w:rFonts w:ascii="Verdana" w:hAnsi="Verdana"/>
          <w:color w:val="auto"/>
          <w:sz w:val="18"/>
          <w:szCs w:val="18"/>
        </w:rPr>
        <w:t>e</w:t>
      </w:r>
      <w:r w:rsidRPr="00A76C5A">
        <w:rPr>
          <w:rFonts w:ascii="Verdana" w:hAnsi="Verdana"/>
          <w:color w:val="auto"/>
          <w:sz w:val="18"/>
          <w:szCs w:val="18"/>
        </w:rPr>
        <w:t xml:space="preserve"> opisy, schematy ( w tym schematy wykonania połączeń), rysunki, dane potrzebne do prowadzenia dokumentacji przez przyszłego operatora urządzeń – koszty związane z tymi czynnościami obciążają Wykonawcę, </w:t>
      </w:r>
    </w:p>
    <w:p w14:paraId="6A4C7DC1" w14:textId="77777777" w:rsidR="00576835" w:rsidRPr="00A76C5A" w:rsidRDefault="002A0D1A" w:rsidP="00076613">
      <w:pPr>
        <w:numPr>
          <w:ilvl w:val="2"/>
          <w:numId w:val="12"/>
        </w:numPr>
        <w:spacing w:after="120"/>
        <w:ind w:right="53" w:hanging="216"/>
        <w:rPr>
          <w:rFonts w:ascii="Verdana" w:hAnsi="Verdana"/>
          <w:color w:val="auto"/>
          <w:sz w:val="18"/>
          <w:szCs w:val="18"/>
        </w:rPr>
      </w:pPr>
      <w:r w:rsidRPr="00A76C5A">
        <w:rPr>
          <w:rFonts w:ascii="Verdana" w:hAnsi="Verdana"/>
          <w:color w:val="auto"/>
          <w:sz w:val="18"/>
          <w:szCs w:val="18"/>
        </w:rPr>
        <w:t>oświadczenia kierownika budowy i kierowników robót branżowych, że roboty budowlane</w:t>
      </w:r>
      <w:r w:rsidR="000D1248" w:rsidRPr="00A76C5A">
        <w:rPr>
          <w:rFonts w:ascii="Verdana" w:hAnsi="Verdana"/>
          <w:color w:val="auto"/>
          <w:sz w:val="18"/>
          <w:szCs w:val="18"/>
        </w:rPr>
        <w:t xml:space="preserve">           </w:t>
      </w:r>
      <w:r w:rsidRPr="00A76C5A">
        <w:rPr>
          <w:rFonts w:ascii="Verdana" w:hAnsi="Verdana"/>
          <w:color w:val="auto"/>
          <w:sz w:val="18"/>
          <w:szCs w:val="18"/>
        </w:rPr>
        <w:t xml:space="preserve"> i branżowe zostały wykonane zgodnie z dokumentacją projektową oraz </w:t>
      </w:r>
      <w:proofErr w:type="spellStart"/>
      <w:r w:rsidRPr="00A76C5A">
        <w:rPr>
          <w:rFonts w:ascii="Verdana" w:hAnsi="Verdana"/>
          <w:color w:val="auto"/>
          <w:sz w:val="18"/>
          <w:szCs w:val="18"/>
        </w:rPr>
        <w:t>STWiORB</w:t>
      </w:r>
      <w:proofErr w:type="spellEnd"/>
      <w:r w:rsidRPr="00A76C5A">
        <w:rPr>
          <w:rFonts w:ascii="Verdana" w:hAnsi="Verdana"/>
          <w:color w:val="auto"/>
          <w:sz w:val="18"/>
          <w:szCs w:val="18"/>
        </w:rPr>
        <w:t xml:space="preserve">, Materiałami Przetargowymi, obowiązującymi przepisami i normami oraz że teren budowy został doprowadzony do należytego stanu i porządku, po zakończonych robotach budowlanych, </w:t>
      </w:r>
    </w:p>
    <w:p w14:paraId="138156BE" w14:textId="4F5F744B" w:rsidR="00576835" w:rsidRPr="00A76C5A" w:rsidRDefault="002A0D1A" w:rsidP="00076613">
      <w:pPr>
        <w:numPr>
          <w:ilvl w:val="2"/>
          <w:numId w:val="12"/>
        </w:numPr>
        <w:spacing w:after="120"/>
        <w:ind w:right="53" w:hanging="216"/>
        <w:rPr>
          <w:rFonts w:ascii="Verdana" w:hAnsi="Verdana"/>
          <w:color w:val="auto"/>
          <w:sz w:val="18"/>
          <w:szCs w:val="18"/>
        </w:rPr>
      </w:pPr>
      <w:r w:rsidRPr="00A76C5A">
        <w:rPr>
          <w:rFonts w:ascii="Verdana" w:hAnsi="Verdana"/>
          <w:color w:val="auto"/>
          <w:sz w:val="18"/>
          <w:szCs w:val="18"/>
        </w:rPr>
        <w:t xml:space="preserve">oświadczenie kierownika budowy, że dokumentacja powykonawcza została wykonana zgodnie z wymogami ustawy Prawo Budowlane oraz z wymogami Zamawiającego zawartymi w </w:t>
      </w:r>
      <w:r w:rsidR="007C5FEC">
        <w:rPr>
          <w:rFonts w:ascii="Verdana" w:hAnsi="Verdana"/>
          <w:color w:val="auto"/>
          <w:sz w:val="18"/>
          <w:szCs w:val="18"/>
        </w:rPr>
        <w:t>U</w:t>
      </w:r>
      <w:r w:rsidRPr="00A76C5A">
        <w:rPr>
          <w:rFonts w:ascii="Verdana" w:hAnsi="Verdana"/>
          <w:color w:val="auto"/>
          <w:sz w:val="18"/>
          <w:szCs w:val="18"/>
        </w:rPr>
        <w:t xml:space="preserve">mowie, </w:t>
      </w:r>
    </w:p>
    <w:p w14:paraId="63E973A3" w14:textId="00BCAF2F" w:rsidR="00576835" w:rsidRPr="00A76C5A" w:rsidRDefault="002A0D1A" w:rsidP="00076613">
      <w:pPr>
        <w:numPr>
          <w:ilvl w:val="2"/>
          <w:numId w:val="12"/>
        </w:numPr>
        <w:spacing w:after="120"/>
        <w:ind w:right="53" w:hanging="216"/>
        <w:rPr>
          <w:rFonts w:ascii="Verdana" w:hAnsi="Verdana"/>
          <w:color w:val="auto"/>
          <w:sz w:val="18"/>
          <w:szCs w:val="18"/>
        </w:rPr>
      </w:pPr>
      <w:r w:rsidRPr="00A76C5A">
        <w:rPr>
          <w:rFonts w:ascii="Verdana" w:hAnsi="Verdana"/>
          <w:color w:val="auto"/>
          <w:sz w:val="18"/>
          <w:szCs w:val="18"/>
        </w:rPr>
        <w:t>zaakceptowane przez inspektorów nadzoru poszczególnych branż wnioski o zatwierdzenie wyrobów budowalnych dla wszystkich zastosowanych materiałów i urządzeń wraz</w:t>
      </w:r>
      <w:r w:rsidR="003A2C70" w:rsidRPr="00A76C5A">
        <w:rPr>
          <w:rFonts w:ascii="Verdana" w:hAnsi="Verdana"/>
          <w:color w:val="auto"/>
          <w:sz w:val="18"/>
          <w:szCs w:val="18"/>
        </w:rPr>
        <w:t xml:space="preserve"> </w:t>
      </w:r>
      <w:r w:rsidR="00F43318" w:rsidRPr="00A76C5A">
        <w:rPr>
          <w:rFonts w:ascii="Verdana" w:hAnsi="Verdana"/>
          <w:color w:val="auto"/>
          <w:sz w:val="18"/>
          <w:szCs w:val="18"/>
        </w:rPr>
        <w:t xml:space="preserve">                      </w:t>
      </w:r>
      <w:r w:rsidRPr="00A76C5A">
        <w:rPr>
          <w:rFonts w:ascii="Verdana" w:hAnsi="Verdana"/>
          <w:color w:val="auto"/>
          <w:sz w:val="18"/>
          <w:szCs w:val="18"/>
        </w:rPr>
        <w:t xml:space="preserve">z dokumentami potwierdzającymi, że dany wyrób spełnia wymagania dokumentacji projektowej i specyfikacji technicznych oraz spełnia wymogi certyfikacji (załącznikami </w:t>
      </w:r>
      <w:r w:rsidR="000D1248" w:rsidRPr="00A76C5A">
        <w:rPr>
          <w:rFonts w:ascii="Verdana" w:hAnsi="Verdana"/>
          <w:color w:val="auto"/>
          <w:sz w:val="18"/>
          <w:szCs w:val="18"/>
        </w:rPr>
        <w:t xml:space="preserve">               </w:t>
      </w:r>
      <w:r w:rsidRPr="00A76C5A">
        <w:rPr>
          <w:rFonts w:ascii="Verdana" w:hAnsi="Verdana"/>
          <w:color w:val="auto"/>
          <w:sz w:val="18"/>
          <w:szCs w:val="18"/>
        </w:rPr>
        <w:t xml:space="preserve">do kart mogą być atesty, aprobaty techniczne, deklaracje zgodności wyrobu), wraz ze spisem tych kart przyporządkowującym karty do określonych wyrobów budowlanych; wnioski </w:t>
      </w:r>
      <w:r w:rsidR="00330CC2">
        <w:rPr>
          <w:rFonts w:ascii="Verdana" w:hAnsi="Verdana"/>
          <w:color w:val="auto"/>
          <w:sz w:val="18"/>
          <w:szCs w:val="18"/>
        </w:rPr>
        <w:t xml:space="preserve">             </w:t>
      </w:r>
      <w:r w:rsidRPr="00A76C5A">
        <w:rPr>
          <w:rFonts w:ascii="Verdana" w:hAnsi="Verdana"/>
          <w:color w:val="auto"/>
          <w:sz w:val="18"/>
          <w:szCs w:val="18"/>
        </w:rPr>
        <w:t>o zatwierdzenie wyrobów budowlanych maja być podpisane odpowiednio przez kierownika budowy</w:t>
      </w:r>
      <w:r w:rsidR="00140690" w:rsidRPr="00A76C5A">
        <w:rPr>
          <w:rFonts w:ascii="Verdana" w:hAnsi="Verdana"/>
          <w:color w:val="auto"/>
          <w:sz w:val="18"/>
          <w:szCs w:val="18"/>
        </w:rPr>
        <w:t>,</w:t>
      </w:r>
      <w:r w:rsidRPr="00A76C5A">
        <w:rPr>
          <w:rFonts w:ascii="Verdana" w:hAnsi="Verdana"/>
          <w:color w:val="auto"/>
          <w:sz w:val="18"/>
          <w:szCs w:val="18"/>
        </w:rPr>
        <w:t xml:space="preserve">  </w:t>
      </w:r>
    </w:p>
    <w:p w14:paraId="0E063266" w14:textId="1BFD4C19" w:rsidR="00576835" w:rsidRPr="00A76C5A" w:rsidRDefault="002A0D1A" w:rsidP="00076613">
      <w:pPr>
        <w:numPr>
          <w:ilvl w:val="2"/>
          <w:numId w:val="12"/>
        </w:numPr>
        <w:spacing w:after="120"/>
        <w:ind w:right="53" w:hanging="216"/>
        <w:rPr>
          <w:rFonts w:ascii="Verdana" w:hAnsi="Verdana"/>
          <w:color w:val="auto"/>
          <w:sz w:val="18"/>
          <w:szCs w:val="18"/>
        </w:rPr>
      </w:pPr>
      <w:r w:rsidRPr="00A76C5A">
        <w:rPr>
          <w:rFonts w:ascii="Verdana" w:hAnsi="Verdana"/>
          <w:color w:val="auto"/>
          <w:sz w:val="18"/>
          <w:szCs w:val="18"/>
        </w:rPr>
        <w:t xml:space="preserve">dokumentacje fotograficzną z realizacji przedmiotu </w:t>
      </w:r>
      <w:r w:rsidR="0079702D">
        <w:rPr>
          <w:rFonts w:ascii="Verdana" w:hAnsi="Verdana"/>
          <w:color w:val="auto"/>
          <w:sz w:val="18"/>
          <w:szCs w:val="18"/>
        </w:rPr>
        <w:t>Umowy</w:t>
      </w:r>
      <w:r w:rsidRPr="00A76C5A">
        <w:rPr>
          <w:rFonts w:ascii="Verdana" w:hAnsi="Verdana"/>
          <w:color w:val="auto"/>
          <w:sz w:val="18"/>
          <w:szCs w:val="18"/>
        </w:rPr>
        <w:t xml:space="preserve">, </w:t>
      </w:r>
    </w:p>
    <w:p w14:paraId="1EC82209" w14:textId="77777777" w:rsidR="00576835" w:rsidRPr="00A76C5A" w:rsidRDefault="002A0D1A" w:rsidP="00076613">
      <w:pPr>
        <w:numPr>
          <w:ilvl w:val="2"/>
          <w:numId w:val="12"/>
        </w:numPr>
        <w:spacing w:after="120"/>
        <w:ind w:right="53" w:hanging="216"/>
        <w:rPr>
          <w:rFonts w:ascii="Verdana" w:hAnsi="Verdana"/>
          <w:color w:val="auto"/>
          <w:sz w:val="18"/>
          <w:szCs w:val="18"/>
        </w:rPr>
      </w:pPr>
      <w:r w:rsidRPr="00A76C5A">
        <w:rPr>
          <w:rFonts w:ascii="Verdana" w:hAnsi="Verdana"/>
          <w:color w:val="auto"/>
          <w:sz w:val="18"/>
          <w:szCs w:val="18"/>
        </w:rPr>
        <w:t xml:space="preserve">wszystkie dokumenty powinny być sporządzone w języku polskim lub posiadać odpowiednie tłumaczenia przez uprawnionego tłumacza, </w:t>
      </w:r>
    </w:p>
    <w:p w14:paraId="7ECE88D6" w14:textId="77777777" w:rsidR="00576835" w:rsidRPr="00A76C5A" w:rsidRDefault="002A0D1A" w:rsidP="00076613">
      <w:pPr>
        <w:numPr>
          <w:ilvl w:val="2"/>
          <w:numId w:val="12"/>
        </w:numPr>
        <w:spacing w:after="120"/>
        <w:ind w:right="53" w:hanging="216"/>
        <w:rPr>
          <w:rFonts w:ascii="Verdana" w:hAnsi="Verdana"/>
          <w:color w:val="auto"/>
          <w:sz w:val="18"/>
          <w:szCs w:val="18"/>
        </w:rPr>
      </w:pPr>
      <w:r w:rsidRPr="00A76C5A">
        <w:rPr>
          <w:rFonts w:ascii="Verdana" w:hAnsi="Verdana"/>
          <w:color w:val="auto"/>
          <w:sz w:val="18"/>
          <w:szCs w:val="18"/>
        </w:rPr>
        <w:t>w przypadku dokumentu przedstawionego w kopii, dokument ten ma być poświadczony</w:t>
      </w:r>
      <w:r w:rsidR="000D1248" w:rsidRPr="00A76C5A">
        <w:rPr>
          <w:rFonts w:ascii="Verdana" w:hAnsi="Verdana"/>
          <w:color w:val="auto"/>
          <w:sz w:val="18"/>
          <w:szCs w:val="18"/>
        </w:rPr>
        <w:t xml:space="preserve">             </w:t>
      </w:r>
      <w:r w:rsidRPr="00A76C5A">
        <w:rPr>
          <w:rFonts w:ascii="Verdana" w:hAnsi="Verdana"/>
          <w:color w:val="auto"/>
          <w:sz w:val="18"/>
          <w:szCs w:val="18"/>
        </w:rPr>
        <w:t xml:space="preserve"> za zgodność z oryginałem przez kierownika budowy, </w:t>
      </w:r>
    </w:p>
    <w:p w14:paraId="26F7A4A9" w14:textId="77777777" w:rsidR="001B3936" w:rsidRPr="00A76C5A" w:rsidRDefault="002A0D1A" w:rsidP="00076613">
      <w:pPr>
        <w:numPr>
          <w:ilvl w:val="1"/>
          <w:numId w:val="12"/>
        </w:numPr>
        <w:spacing w:after="120"/>
        <w:ind w:right="53" w:hanging="312"/>
        <w:rPr>
          <w:rFonts w:ascii="Verdana" w:hAnsi="Verdana"/>
          <w:color w:val="auto"/>
          <w:sz w:val="18"/>
          <w:szCs w:val="18"/>
        </w:rPr>
      </w:pPr>
      <w:r w:rsidRPr="00A76C5A">
        <w:rPr>
          <w:rFonts w:ascii="Verdana" w:hAnsi="Verdana"/>
          <w:color w:val="auto"/>
          <w:sz w:val="18"/>
          <w:szCs w:val="18"/>
        </w:rPr>
        <w:t xml:space="preserve">oświadczenia właścicieli terenów, o </w:t>
      </w:r>
      <w:r w:rsidR="00140690" w:rsidRPr="00A76C5A">
        <w:rPr>
          <w:rFonts w:ascii="Verdana" w:hAnsi="Verdana"/>
          <w:color w:val="auto"/>
          <w:sz w:val="18"/>
          <w:szCs w:val="18"/>
        </w:rPr>
        <w:t>których mowa w § 7 ust. 3 Umowy</w:t>
      </w:r>
      <w:r w:rsidR="001B3936" w:rsidRPr="00A76C5A">
        <w:rPr>
          <w:rFonts w:ascii="Verdana" w:hAnsi="Verdana"/>
          <w:color w:val="auto"/>
          <w:sz w:val="18"/>
          <w:szCs w:val="18"/>
        </w:rPr>
        <w:t xml:space="preserve">, </w:t>
      </w:r>
    </w:p>
    <w:p w14:paraId="54646437" w14:textId="1029055E" w:rsidR="00576835" w:rsidRPr="00A76C5A" w:rsidRDefault="001B3936" w:rsidP="00076613">
      <w:pPr>
        <w:numPr>
          <w:ilvl w:val="1"/>
          <w:numId w:val="12"/>
        </w:numPr>
        <w:spacing w:after="120"/>
        <w:ind w:right="53" w:hanging="312"/>
        <w:rPr>
          <w:rFonts w:ascii="Verdana" w:hAnsi="Verdana"/>
          <w:color w:val="auto"/>
          <w:sz w:val="18"/>
          <w:szCs w:val="18"/>
        </w:rPr>
      </w:pPr>
      <w:r w:rsidRPr="00A76C5A">
        <w:rPr>
          <w:rFonts w:ascii="Verdana" w:hAnsi="Verdana"/>
          <w:color w:val="auto"/>
          <w:sz w:val="18"/>
          <w:szCs w:val="18"/>
        </w:rPr>
        <w:t xml:space="preserve">wszystkie decyzje, które w dalszych latach będą źródłem zobowiązań (kosztów)dla </w:t>
      </w:r>
      <w:proofErr w:type="spellStart"/>
      <w:r w:rsidRPr="00A76C5A">
        <w:rPr>
          <w:rFonts w:ascii="Verdana" w:hAnsi="Verdana"/>
          <w:color w:val="auto"/>
          <w:sz w:val="18"/>
          <w:szCs w:val="18"/>
        </w:rPr>
        <w:t>PWiK</w:t>
      </w:r>
      <w:proofErr w:type="spellEnd"/>
      <w:r w:rsidRPr="00A76C5A">
        <w:rPr>
          <w:rFonts w:ascii="Verdana" w:hAnsi="Verdana"/>
          <w:color w:val="auto"/>
          <w:sz w:val="18"/>
          <w:szCs w:val="18"/>
        </w:rPr>
        <w:t xml:space="preserve"> Gliwice. </w:t>
      </w:r>
    </w:p>
    <w:p w14:paraId="2A65702B" w14:textId="77777777" w:rsidR="00576835" w:rsidRPr="00A76C5A" w:rsidRDefault="002A0D1A" w:rsidP="00076613">
      <w:pPr>
        <w:numPr>
          <w:ilvl w:val="0"/>
          <w:numId w:val="12"/>
        </w:numPr>
        <w:spacing w:after="120"/>
        <w:ind w:right="53" w:hanging="360"/>
        <w:rPr>
          <w:rFonts w:ascii="Verdana" w:hAnsi="Verdana"/>
          <w:color w:val="auto"/>
          <w:sz w:val="18"/>
          <w:szCs w:val="18"/>
        </w:rPr>
      </w:pPr>
      <w:r w:rsidRPr="00A76C5A">
        <w:rPr>
          <w:rFonts w:ascii="Verdana" w:hAnsi="Verdana"/>
          <w:color w:val="auto"/>
          <w:sz w:val="18"/>
          <w:szCs w:val="18"/>
        </w:rPr>
        <w:t xml:space="preserve">W ciągu </w:t>
      </w:r>
      <w:r w:rsidR="009466B5" w:rsidRPr="00A76C5A">
        <w:rPr>
          <w:rFonts w:ascii="Verdana" w:hAnsi="Verdana"/>
          <w:color w:val="auto"/>
          <w:sz w:val="18"/>
          <w:szCs w:val="18"/>
        </w:rPr>
        <w:t>5</w:t>
      </w:r>
      <w:r w:rsidRPr="00A76C5A">
        <w:rPr>
          <w:rFonts w:ascii="Verdana" w:hAnsi="Verdana"/>
          <w:color w:val="auto"/>
          <w:sz w:val="18"/>
          <w:szCs w:val="18"/>
        </w:rPr>
        <w:t xml:space="preserve"> dni roboczych od daty zgłoszenia gotowości do końcowego odbioru przedmiotu Umowy, pod warunkiem spełniania przez Wykonawcę wymogów, o których mowa w ust. 4, 5  Zamawiający przystąpi do czynności odbioru. W czynnościach końcowego odbioru  przedmiotu Umowy każdorazowo ma obowiązek uczestniczyć kierownik budowy i właściwego dla danej branży kierownika robot branżowych.  </w:t>
      </w:r>
    </w:p>
    <w:p w14:paraId="108CE177" w14:textId="77777777" w:rsidR="00576835" w:rsidRPr="00A76C5A" w:rsidRDefault="002A0D1A" w:rsidP="00076613">
      <w:pPr>
        <w:numPr>
          <w:ilvl w:val="0"/>
          <w:numId w:val="12"/>
        </w:numPr>
        <w:spacing w:after="120"/>
        <w:ind w:right="53" w:hanging="360"/>
        <w:rPr>
          <w:rFonts w:ascii="Verdana" w:hAnsi="Verdana"/>
          <w:color w:val="auto"/>
          <w:sz w:val="18"/>
          <w:szCs w:val="18"/>
        </w:rPr>
      </w:pPr>
      <w:r w:rsidRPr="00A76C5A">
        <w:rPr>
          <w:rFonts w:ascii="Verdana" w:hAnsi="Verdana"/>
          <w:color w:val="auto"/>
          <w:sz w:val="18"/>
          <w:szCs w:val="18"/>
        </w:rPr>
        <w:t xml:space="preserve">Jeżeli w toku czynności końcowego odbioru przedmiotu Umowy zostaną stwierdzone wady istotne, Zamawiający odmawia dokonania odbioru, wyznacza termin ich usunięcia, a do czasu ich usunięcia przerywa czynności odbioru. Po otrzymaniu od Wykonawcy zgłoszenia o usunięciu tych wad Zamawiający wznawia czynności odbioru.  </w:t>
      </w:r>
    </w:p>
    <w:p w14:paraId="07B23C6B" w14:textId="77777777" w:rsidR="00576835" w:rsidRPr="00A76C5A" w:rsidRDefault="002A0D1A" w:rsidP="00076613">
      <w:pPr>
        <w:numPr>
          <w:ilvl w:val="0"/>
          <w:numId w:val="12"/>
        </w:numPr>
        <w:spacing w:after="120"/>
        <w:ind w:right="53" w:hanging="360"/>
        <w:rPr>
          <w:rFonts w:ascii="Verdana" w:hAnsi="Verdana"/>
          <w:color w:val="auto"/>
          <w:sz w:val="18"/>
          <w:szCs w:val="18"/>
        </w:rPr>
      </w:pPr>
      <w:r w:rsidRPr="00A76C5A">
        <w:rPr>
          <w:rFonts w:ascii="Verdana" w:hAnsi="Verdana"/>
          <w:color w:val="auto"/>
          <w:sz w:val="18"/>
          <w:szCs w:val="18"/>
        </w:rPr>
        <w:t xml:space="preserve">Zakończenie czynności odbioru końcowego przedmiotu Umowy następuje z chwilą podpisania przez Strony stosownego protokołu, zawierającego termin usunięcia usterek i wad nieistotnych w sytuacji ich ujawnienia. </w:t>
      </w:r>
    </w:p>
    <w:p w14:paraId="5BC49276" w14:textId="77777777" w:rsidR="00576835" w:rsidRPr="00A76C5A" w:rsidRDefault="002A0D1A" w:rsidP="00076613">
      <w:pPr>
        <w:numPr>
          <w:ilvl w:val="0"/>
          <w:numId w:val="12"/>
        </w:numPr>
        <w:spacing w:after="120"/>
        <w:ind w:right="53" w:hanging="360"/>
        <w:rPr>
          <w:rFonts w:ascii="Verdana" w:hAnsi="Verdana"/>
          <w:color w:val="auto"/>
          <w:sz w:val="18"/>
          <w:szCs w:val="18"/>
        </w:rPr>
      </w:pPr>
      <w:r w:rsidRPr="00A76C5A">
        <w:rPr>
          <w:rFonts w:ascii="Verdana" w:hAnsi="Verdana"/>
          <w:color w:val="auto"/>
          <w:sz w:val="18"/>
          <w:szCs w:val="18"/>
        </w:rPr>
        <w:t xml:space="preserve">W razie stwierdzenia w toku czynności odbioru wad, które nie nadają się do usunięcia Zamawiający może: </w:t>
      </w:r>
    </w:p>
    <w:p w14:paraId="1F339E8C" w14:textId="77777777" w:rsidR="00576835" w:rsidRPr="00A76C5A" w:rsidRDefault="002A0D1A" w:rsidP="00076613">
      <w:pPr>
        <w:numPr>
          <w:ilvl w:val="1"/>
          <w:numId w:val="12"/>
        </w:numPr>
        <w:spacing w:after="120"/>
        <w:ind w:right="53" w:hanging="312"/>
        <w:rPr>
          <w:rFonts w:ascii="Verdana" w:hAnsi="Verdana"/>
          <w:color w:val="auto"/>
          <w:sz w:val="18"/>
          <w:szCs w:val="18"/>
        </w:rPr>
      </w:pPr>
      <w:r w:rsidRPr="00A76C5A">
        <w:rPr>
          <w:rFonts w:ascii="Verdana" w:hAnsi="Verdana"/>
          <w:color w:val="auto"/>
          <w:sz w:val="18"/>
          <w:szCs w:val="18"/>
        </w:rPr>
        <w:t xml:space="preserve">obniżyć wynagrodzenie Wykonawcy odpowiednio do zmniejszonej wartości lub użyteczności przedmiotu Umowy, </w:t>
      </w:r>
    </w:p>
    <w:p w14:paraId="1A5626FF" w14:textId="0D327C70" w:rsidR="00576835" w:rsidRPr="00A76C5A" w:rsidRDefault="002A0D1A" w:rsidP="00140690">
      <w:pPr>
        <w:numPr>
          <w:ilvl w:val="1"/>
          <w:numId w:val="12"/>
        </w:numPr>
        <w:spacing w:after="120" w:line="259" w:lineRule="auto"/>
        <w:ind w:right="53" w:hanging="312"/>
        <w:rPr>
          <w:rFonts w:ascii="Verdana" w:hAnsi="Verdana"/>
          <w:color w:val="auto"/>
          <w:sz w:val="18"/>
          <w:szCs w:val="18"/>
        </w:rPr>
      </w:pPr>
      <w:r w:rsidRPr="00A76C5A">
        <w:rPr>
          <w:rFonts w:ascii="Verdana" w:hAnsi="Verdana"/>
          <w:color w:val="auto"/>
          <w:sz w:val="18"/>
          <w:szCs w:val="18"/>
        </w:rPr>
        <w:t>zażądać wykonania przedmiotu Umowy, względnie jego części, po raz drugi na koszt Wykonawcy, zachowując przy tym prawo do naliczania kar umownych określonych w § 12 Umowy, odszkodowania, jak również wypowiedzenia Umowy ze skutkiem natychmiastowym lub odstąpienia od Umowy</w:t>
      </w:r>
      <w:r w:rsidR="00487327">
        <w:rPr>
          <w:rFonts w:ascii="Verdana" w:hAnsi="Verdana"/>
          <w:color w:val="auto"/>
          <w:sz w:val="18"/>
          <w:szCs w:val="18"/>
        </w:rPr>
        <w:t xml:space="preserve"> z winy Wykonawcy</w:t>
      </w:r>
      <w:r w:rsidRPr="00A76C5A">
        <w:rPr>
          <w:rFonts w:ascii="Verdana" w:hAnsi="Verdana"/>
          <w:color w:val="auto"/>
          <w:sz w:val="18"/>
          <w:szCs w:val="18"/>
        </w:rPr>
        <w:t xml:space="preserve">. </w:t>
      </w:r>
    </w:p>
    <w:p w14:paraId="2D15012D" w14:textId="6015B10E" w:rsidR="00576835" w:rsidRPr="00A76C5A" w:rsidRDefault="002A0D1A" w:rsidP="0028583F">
      <w:pPr>
        <w:spacing w:after="120" w:line="259" w:lineRule="auto"/>
        <w:ind w:left="425" w:right="0" w:firstLine="0"/>
        <w:jc w:val="left"/>
        <w:rPr>
          <w:rFonts w:ascii="Verdana" w:hAnsi="Verdana"/>
          <w:color w:val="auto"/>
          <w:sz w:val="18"/>
          <w:szCs w:val="18"/>
        </w:rPr>
      </w:pPr>
      <w:r w:rsidRPr="007A12EF">
        <w:rPr>
          <w:rFonts w:ascii="Verdana" w:hAnsi="Verdana"/>
          <w:color w:val="FF0000"/>
          <w:sz w:val="18"/>
          <w:szCs w:val="18"/>
        </w:rPr>
        <w:t xml:space="preserve"> </w:t>
      </w:r>
      <w:r w:rsidRPr="00A76C5A">
        <w:rPr>
          <w:rFonts w:ascii="Verdana" w:hAnsi="Verdana"/>
          <w:b/>
          <w:color w:val="auto"/>
          <w:sz w:val="18"/>
          <w:szCs w:val="18"/>
        </w:rPr>
        <w:t xml:space="preserve"> </w:t>
      </w:r>
    </w:p>
    <w:p w14:paraId="7B00BD87" w14:textId="77777777" w:rsidR="00576835" w:rsidRDefault="002A0D1A" w:rsidP="00076613">
      <w:pPr>
        <w:spacing w:after="120" w:line="259" w:lineRule="auto"/>
        <w:ind w:left="521" w:right="427" w:hanging="10"/>
        <w:jc w:val="center"/>
        <w:rPr>
          <w:rFonts w:ascii="Verdana" w:hAnsi="Verdana"/>
          <w:b/>
          <w:color w:val="auto"/>
          <w:sz w:val="18"/>
          <w:szCs w:val="18"/>
        </w:rPr>
      </w:pPr>
      <w:r w:rsidRPr="00A76C5A">
        <w:rPr>
          <w:rFonts w:ascii="Verdana" w:hAnsi="Verdana"/>
          <w:b/>
          <w:color w:val="auto"/>
          <w:sz w:val="18"/>
          <w:szCs w:val="18"/>
        </w:rPr>
        <w:t xml:space="preserve">§ 11 </w:t>
      </w:r>
    </w:p>
    <w:p w14:paraId="211383C8" w14:textId="77777777" w:rsidR="00487327" w:rsidRPr="00A76C5A" w:rsidRDefault="00487327" w:rsidP="00A140D4">
      <w:pPr>
        <w:spacing w:after="0" w:line="259" w:lineRule="auto"/>
        <w:ind w:left="521" w:right="428" w:hanging="10"/>
        <w:jc w:val="center"/>
        <w:rPr>
          <w:rFonts w:ascii="Verdana" w:hAnsi="Verdana"/>
          <w:color w:val="auto"/>
          <w:sz w:val="18"/>
          <w:szCs w:val="18"/>
        </w:rPr>
      </w:pPr>
      <w:r w:rsidRPr="00A76C5A">
        <w:rPr>
          <w:rFonts w:ascii="Verdana" w:hAnsi="Verdana"/>
          <w:b/>
          <w:color w:val="auto"/>
          <w:sz w:val="18"/>
          <w:szCs w:val="18"/>
        </w:rPr>
        <w:t xml:space="preserve">Gwarancja jakości oraz rękojmia za wady </w:t>
      </w:r>
    </w:p>
    <w:p w14:paraId="6A2FC788" w14:textId="77777777" w:rsidR="00487327" w:rsidRPr="00A76C5A" w:rsidRDefault="00487327" w:rsidP="00A140D4">
      <w:pPr>
        <w:spacing w:after="0" w:line="259" w:lineRule="auto"/>
        <w:ind w:left="521" w:right="427" w:hanging="10"/>
        <w:jc w:val="center"/>
        <w:rPr>
          <w:rFonts w:ascii="Verdana" w:hAnsi="Verdana"/>
          <w:color w:val="auto"/>
          <w:sz w:val="18"/>
          <w:szCs w:val="18"/>
        </w:rPr>
      </w:pPr>
    </w:p>
    <w:p w14:paraId="6673D81B" w14:textId="77777777" w:rsidR="00576835" w:rsidRPr="00A76C5A" w:rsidRDefault="002A0D1A" w:rsidP="00A140D4">
      <w:pPr>
        <w:numPr>
          <w:ilvl w:val="0"/>
          <w:numId w:val="14"/>
        </w:numPr>
        <w:spacing w:after="0"/>
        <w:ind w:right="53" w:hanging="283"/>
        <w:rPr>
          <w:rFonts w:ascii="Verdana" w:hAnsi="Verdana"/>
          <w:color w:val="auto"/>
          <w:sz w:val="18"/>
          <w:szCs w:val="18"/>
        </w:rPr>
      </w:pPr>
      <w:r w:rsidRPr="00A76C5A">
        <w:rPr>
          <w:rFonts w:ascii="Verdana" w:hAnsi="Verdana"/>
          <w:color w:val="auto"/>
          <w:sz w:val="18"/>
          <w:szCs w:val="18"/>
        </w:rPr>
        <w:t xml:space="preserve">Wykonawca udziela gwarancji jakości na przedmiot Umowy na okres </w:t>
      </w:r>
      <w:r w:rsidR="003A2C70" w:rsidRPr="00A76C5A">
        <w:rPr>
          <w:rFonts w:ascii="Verdana" w:hAnsi="Verdana"/>
          <w:b/>
          <w:color w:val="auto"/>
          <w:sz w:val="18"/>
          <w:szCs w:val="18"/>
          <w:u w:val="single"/>
        </w:rPr>
        <w:t>36</w:t>
      </w:r>
      <w:r w:rsidR="009466B5" w:rsidRPr="00A76C5A">
        <w:rPr>
          <w:rFonts w:ascii="Verdana" w:hAnsi="Verdana"/>
          <w:b/>
          <w:color w:val="auto"/>
          <w:sz w:val="18"/>
          <w:szCs w:val="18"/>
          <w:u w:val="single"/>
        </w:rPr>
        <w:t xml:space="preserve"> </w:t>
      </w:r>
      <w:r w:rsidRPr="00A76C5A">
        <w:rPr>
          <w:rFonts w:ascii="Verdana" w:hAnsi="Verdana"/>
          <w:b/>
          <w:color w:val="auto"/>
          <w:sz w:val="18"/>
          <w:szCs w:val="18"/>
          <w:u w:val="single" w:color="000000"/>
        </w:rPr>
        <w:t>miesięcy</w:t>
      </w:r>
      <w:r w:rsidRPr="00A76C5A">
        <w:rPr>
          <w:rFonts w:ascii="Verdana" w:hAnsi="Verdana"/>
          <w:color w:val="auto"/>
          <w:sz w:val="18"/>
          <w:szCs w:val="18"/>
        </w:rPr>
        <w:t xml:space="preserve"> licząc od dnia następującego po dniu podpisania protokołu końcowego odbioru przedmiotu Umowy. W ramach gwarancji Wykonawca jest zobowiązany do usunięcia wad przedmiotu Umowy lub dostarczenia rzeczy wolnych od wad, jeżeli wady takie ujawnią się w okresie gwarancji. Dokument gwarancyjny dostarczany jest przez Wykonawcę wraz z podpisaniem protokołu odbioru przedmiotu Umowy</w:t>
      </w:r>
      <w:r w:rsidR="00140690" w:rsidRPr="00A76C5A">
        <w:rPr>
          <w:rFonts w:ascii="Verdana" w:hAnsi="Verdana"/>
          <w:color w:val="auto"/>
          <w:sz w:val="18"/>
          <w:szCs w:val="18"/>
        </w:rPr>
        <w:t>.</w:t>
      </w:r>
      <w:r w:rsidRPr="00A76C5A">
        <w:rPr>
          <w:rFonts w:ascii="Verdana" w:hAnsi="Verdana"/>
          <w:color w:val="auto"/>
          <w:sz w:val="18"/>
          <w:szCs w:val="18"/>
        </w:rPr>
        <w:t xml:space="preserve"> </w:t>
      </w:r>
    </w:p>
    <w:p w14:paraId="05366B97" w14:textId="77777777" w:rsidR="00576835" w:rsidRPr="00A76C5A" w:rsidRDefault="002A0D1A" w:rsidP="00076613">
      <w:pPr>
        <w:numPr>
          <w:ilvl w:val="0"/>
          <w:numId w:val="14"/>
        </w:numPr>
        <w:spacing w:after="120"/>
        <w:ind w:right="53" w:hanging="283"/>
        <w:rPr>
          <w:rFonts w:ascii="Verdana" w:hAnsi="Verdana"/>
          <w:color w:val="auto"/>
          <w:sz w:val="18"/>
          <w:szCs w:val="18"/>
        </w:rPr>
      </w:pPr>
      <w:r w:rsidRPr="00A76C5A">
        <w:rPr>
          <w:rFonts w:ascii="Verdana" w:hAnsi="Verdana"/>
          <w:color w:val="auto"/>
          <w:sz w:val="18"/>
          <w:szCs w:val="18"/>
        </w:rPr>
        <w:t xml:space="preserve">Wykonawca jest odpowiedzialny względem Zamawiającego z tytułu rękojmi za wady przedmiotu Umowy przez okres </w:t>
      </w:r>
      <w:r w:rsidR="003A2C70" w:rsidRPr="00A76C5A">
        <w:rPr>
          <w:rFonts w:ascii="Verdana" w:hAnsi="Verdana"/>
          <w:color w:val="auto"/>
          <w:sz w:val="18"/>
          <w:szCs w:val="18"/>
        </w:rPr>
        <w:t>36</w:t>
      </w:r>
      <w:r w:rsidRPr="00A76C5A">
        <w:rPr>
          <w:rFonts w:ascii="Verdana" w:hAnsi="Verdana"/>
          <w:color w:val="auto"/>
          <w:sz w:val="18"/>
          <w:szCs w:val="18"/>
        </w:rPr>
        <w:t xml:space="preserve"> miesięcy od dnia następującego po dniu podpisania protokołu końcowego odbioru przedmiotu Umowy.  </w:t>
      </w:r>
    </w:p>
    <w:p w14:paraId="13CA22ED" w14:textId="77777777" w:rsidR="00576835" w:rsidRPr="00A76C5A" w:rsidRDefault="002A0D1A" w:rsidP="00076613">
      <w:pPr>
        <w:numPr>
          <w:ilvl w:val="0"/>
          <w:numId w:val="14"/>
        </w:numPr>
        <w:spacing w:after="120"/>
        <w:ind w:right="53" w:hanging="283"/>
        <w:rPr>
          <w:rFonts w:ascii="Verdana" w:hAnsi="Verdana"/>
          <w:color w:val="auto"/>
          <w:sz w:val="18"/>
          <w:szCs w:val="18"/>
        </w:rPr>
      </w:pPr>
      <w:r w:rsidRPr="00A76C5A">
        <w:rPr>
          <w:rFonts w:ascii="Verdana" w:hAnsi="Verdana"/>
          <w:color w:val="auto"/>
          <w:sz w:val="18"/>
          <w:szCs w:val="18"/>
        </w:rPr>
        <w:t xml:space="preserve">Postępowanie przy wystąpieniu wad w okresie gwarancji i rękojmi: </w:t>
      </w:r>
    </w:p>
    <w:p w14:paraId="4CAA91DF" w14:textId="77777777" w:rsidR="00576835" w:rsidRPr="00A76C5A" w:rsidRDefault="002A0D1A" w:rsidP="00076613">
      <w:pPr>
        <w:numPr>
          <w:ilvl w:val="1"/>
          <w:numId w:val="14"/>
        </w:numPr>
        <w:spacing w:after="120"/>
        <w:ind w:right="53" w:hanging="283"/>
        <w:rPr>
          <w:rFonts w:ascii="Verdana" w:hAnsi="Verdana"/>
          <w:color w:val="auto"/>
          <w:sz w:val="18"/>
          <w:szCs w:val="18"/>
        </w:rPr>
      </w:pPr>
      <w:r w:rsidRPr="00A76C5A">
        <w:rPr>
          <w:rFonts w:ascii="Verdana" w:hAnsi="Verdana"/>
          <w:color w:val="auto"/>
          <w:sz w:val="18"/>
          <w:szCs w:val="18"/>
        </w:rPr>
        <w:t xml:space="preserve">o wykryciu wady Zamawiający zawiadomi Wykonawcę niezwłocznie w formie pisemnej, faksem lub emailem,  </w:t>
      </w:r>
    </w:p>
    <w:p w14:paraId="46AB058F" w14:textId="6473FDA8" w:rsidR="00576835" w:rsidRPr="00A76C5A" w:rsidRDefault="002A0D1A" w:rsidP="00076613">
      <w:pPr>
        <w:numPr>
          <w:ilvl w:val="1"/>
          <w:numId w:val="14"/>
        </w:numPr>
        <w:spacing w:after="120"/>
        <w:ind w:right="53" w:hanging="283"/>
        <w:rPr>
          <w:rFonts w:ascii="Verdana" w:hAnsi="Verdana"/>
          <w:color w:val="auto"/>
          <w:sz w:val="18"/>
          <w:szCs w:val="18"/>
        </w:rPr>
      </w:pPr>
      <w:r w:rsidRPr="00A76C5A">
        <w:rPr>
          <w:rFonts w:ascii="Verdana" w:hAnsi="Verdana"/>
          <w:color w:val="auto"/>
          <w:sz w:val="18"/>
          <w:szCs w:val="18"/>
        </w:rPr>
        <w:t xml:space="preserve">Wykonawca zobowiązuje się przystąpić do usunięcia wady w ciągu 2 dni </w:t>
      </w:r>
      <w:r w:rsidR="00DB696C">
        <w:rPr>
          <w:rFonts w:ascii="Verdana" w:hAnsi="Verdana"/>
          <w:color w:val="auto"/>
          <w:sz w:val="18"/>
          <w:szCs w:val="18"/>
        </w:rPr>
        <w:t xml:space="preserve">roboczych </w:t>
      </w:r>
      <w:r w:rsidRPr="00A76C5A">
        <w:rPr>
          <w:rFonts w:ascii="Verdana" w:hAnsi="Verdana"/>
          <w:color w:val="auto"/>
          <w:sz w:val="18"/>
          <w:szCs w:val="18"/>
        </w:rPr>
        <w:t xml:space="preserve">od otrzymania zgłoszenia od Zamawiającego o wykryciu wady, </w:t>
      </w:r>
    </w:p>
    <w:p w14:paraId="2A0107DB" w14:textId="5B21D24C" w:rsidR="00576835" w:rsidRPr="00A76C5A" w:rsidRDefault="002A0D1A" w:rsidP="00076613">
      <w:pPr>
        <w:numPr>
          <w:ilvl w:val="1"/>
          <w:numId w:val="14"/>
        </w:numPr>
        <w:spacing w:after="120"/>
        <w:ind w:right="53" w:hanging="283"/>
        <w:rPr>
          <w:rFonts w:ascii="Verdana" w:hAnsi="Verdana"/>
          <w:color w:val="auto"/>
          <w:sz w:val="18"/>
          <w:szCs w:val="18"/>
        </w:rPr>
      </w:pPr>
      <w:r w:rsidRPr="00A76C5A">
        <w:rPr>
          <w:rFonts w:ascii="Verdana" w:hAnsi="Verdana"/>
          <w:color w:val="auto"/>
          <w:sz w:val="18"/>
          <w:szCs w:val="18"/>
        </w:rPr>
        <w:t>istnienie wad powinno być stwierdzone protokolarnie przy udziale Zamawiającego</w:t>
      </w:r>
      <w:r w:rsidR="00F200C6" w:rsidRPr="00A76C5A">
        <w:rPr>
          <w:rFonts w:ascii="Verdana" w:hAnsi="Verdana"/>
          <w:color w:val="auto"/>
          <w:sz w:val="18"/>
          <w:szCs w:val="18"/>
        </w:rPr>
        <w:t xml:space="preserve"> </w:t>
      </w:r>
      <w:r w:rsidR="00330CC2">
        <w:rPr>
          <w:rFonts w:ascii="Verdana" w:hAnsi="Verdana"/>
          <w:color w:val="auto"/>
          <w:sz w:val="18"/>
          <w:szCs w:val="18"/>
        </w:rPr>
        <w:t xml:space="preserve">                         </w:t>
      </w:r>
      <w:r w:rsidRPr="00A76C5A">
        <w:rPr>
          <w:rFonts w:ascii="Verdana" w:hAnsi="Verdana"/>
          <w:color w:val="auto"/>
          <w:sz w:val="18"/>
          <w:szCs w:val="18"/>
        </w:rPr>
        <w:t xml:space="preserve">i Wykonawcy. Jeżeli Wykonawca nie przystąpi do spisania protokołu wspólnie z Zamawiającym wiążącym staje się protokół sporządzony przez Zamawiającego, </w:t>
      </w:r>
    </w:p>
    <w:p w14:paraId="04972C49" w14:textId="77777777" w:rsidR="00576835" w:rsidRPr="00A76C5A" w:rsidRDefault="002A0D1A" w:rsidP="00076613">
      <w:pPr>
        <w:numPr>
          <w:ilvl w:val="1"/>
          <w:numId w:val="14"/>
        </w:numPr>
        <w:spacing w:after="120"/>
        <w:ind w:right="53" w:hanging="283"/>
        <w:rPr>
          <w:rFonts w:ascii="Verdana" w:hAnsi="Verdana"/>
          <w:color w:val="auto"/>
          <w:sz w:val="18"/>
          <w:szCs w:val="18"/>
        </w:rPr>
      </w:pPr>
      <w:r w:rsidRPr="00A76C5A">
        <w:rPr>
          <w:rFonts w:ascii="Verdana" w:hAnsi="Verdana"/>
          <w:color w:val="auto"/>
          <w:sz w:val="18"/>
          <w:szCs w:val="18"/>
        </w:rPr>
        <w:t xml:space="preserve">termin usunięcia wad określa Zamawiający w protokole usterkowym, </w:t>
      </w:r>
    </w:p>
    <w:p w14:paraId="368AAA30" w14:textId="77777777" w:rsidR="00576835" w:rsidRPr="00A76C5A" w:rsidRDefault="002A0D1A" w:rsidP="00076613">
      <w:pPr>
        <w:numPr>
          <w:ilvl w:val="1"/>
          <w:numId w:val="14"/>
        </w:numPr>
        <w:spacing w:after="120"/>
        <w:ind w:right="53" w:hanging="283"/>
        <w:rPr>
          <w:rFonts w:ascii="Verdana" w:hAnsi="Verdana"/>
          <w:color w:val="auto"/>
          <w:sz w:val="18"/>
          <w:szCs w:val="18"/>
        </w:rPr>
      </w:pPr>
      <w:r w:rsidRPr="00A76C5A">
        <w:rPr>
          <w:rFonts w:ascii="Verdana" w:hAnsi="Verdana"/>
          <w:color w:val="auto"/>
          <w:sz w:val="18"/>
          <w:szCs w:val="18"/>
        </w:rPr>
        <w:t xml:space="preserve">usunięcie wad przez Wykonawcę zostanie pisemnie potwierdzone przez Zamawiającego, </w:t>
      </w:r>
    </w:p>
    <w:p w14:paraId="00AFB9B9" w14:textId="77777777" w:rsidR="00576835" w:rsidRPr="00A76C5A" w:rsidRDefault="002A0D1A" w:rsidP="00076613">
      <w:pPr>
        <w:numPr>
          <w:ilvl w:val="1"/>
          <w:numId w:val="14"/>
        </w:numPr>
        <w:spacing w:after="120"/>
        <w:ind w:right="53" w:hanging="283"/>
        <w:rPr>
          <w:rFonts w:ascii="Verdana" w:hAnsi="Verdana"/>
          <w:color w:val="auto"/>
          <w:sz w:val="18"/>
          <w:szCs w:val="18"/>
        </w:rPr>
      </w:pPr>
      <w:r w:rsidRPr="00A76C5A">
        <w:rPr>
          <w:rFonts w:ascii="Verdana" w:hAnsi="Verdana"/>
          <w:color w:val="auto"/>
          <w:sz w:val="18"/>
          <w:szCs w:val="18"/>
        </w:rPr>
        <w:t xml:space="preserve">wady nieusunięte w terminie, o którym mowa w § 11 ust. 3 lit d) i których Wykonawca nie usunie mogą być zlecone przez Zamawiającego do usunięcia osobom trzecim na koszt </w:t>
      </w:r>
      <w:r w:rsidR="000D1248" w:rsidRPr="00A76C5A">
        <w:rPr>
          <w:rFonts w:ascii="Verdana" w:hAnsi="Verdana"/>
          <w:color w:val="auto"/>
          <w:sz w:val="18"/>
          <w:szCs w:val="18"/>
        </w:rPr>
        <w:t xml:space="preserve">                   </w:t>
      </w:r>
      <w:r w:rsidRPr="00A76C5A">
        <w:rPr>
          <w:rFonts w:ascii="Verdana" w:hAnsi="Verdana"/>
          <w:color w:val="auto"/>
          <w:sz w:val="18"/>
          <w:szCs w:val="18"/>
        </w:rPr>
        <w:t xml:space="preserve">i ryzyko Wykonawcy, bez konieczności uzyskiwania zgody sądu na wykonanie zastępcze i bez utraty uprawnień z gwarancji lub rękojmi,  </w:t>
      </w:r>
    </w:p>
    <w:p w14:paraId="7074B037" w14:textId="36C81CB7" w:rsidR="00576835" w:rsidRPr="00A76C5A" w:rsidRDefault="002A0D1A" w:rsidP="00076613">
      <w:pPr>
        <w:numPr>
          <w:ilvl w:val="1"/>
          <w:numId w:val="14"/>
        </w:numPr>
        <w:spacing w:after="120"/>
        <w:ind w:right="53" w:hanging="283"/>
        <w:rPr>
          <w:rFonts w:ascii="Verdana" w:hAnsi="Verdana"/>
          <w:color w:val="auto"/>
          <w:sz w:val="18"/>
          <w:szCs w:val="18"/>
        </w:rPr>
      </w:pPr>
      <w:r w:rsidRPr="00A76C5A">
        <w:rPr>
          <w:rFonts w:ascii="Verdana" w:hAnsi="Verdana"/>
          <w:color w:val="auto"/>
          <w:sz w:val="18"/>
          <w:szCs w:val="18"/>
        </w:rPr>
        <w:t xml:space="preserve">okres gwarancji i rękojmi na elementy naprawione i zamontowane w ramach wykonywania obowiązków z gwarancji lub rękojmi oraz na nowe elementy dostarczone w ramach wykonywania obowiązków z gwarancji lub rękojmi biegnie na nowo od dnia dostarczenia </w:t>
      </w:r>
      <w:r w:rsidR="00330CC2">
        <w:rPr>
          <w:rFonts w:ascii="Verdana" w:hAnsi="Verdana"/>
          <w:color w:val="auto"/>
          <w:sz w:val="18"/>
          <w:szCs w:val="18"/>
        </w:rPr>
        <w:t xml:space="preserve">             </w:t>
      </w:r>
      <w:r w:rsidRPr="00A76C5A">
        <w:rPr>
          <w:rFonts w:ascii="Verdana" w:hAnsi="Verdana"/>
          <w:color w:val="auto"/>
          <w:sz w:val="18"/>
          <w:szCs w:val="18"/>
        </w:rPr>
        <w:t>i zamontowania elementu naprawionego lub dostarczenia nowego elementu. W innych przypadkach okres gwarancji lub rękojmi ulega przedłużeniu o czas, w ciągu którego wskutek wady przedmiotu Umowy Zamawia</w:t>
      </w:r>
      <w:r w:rsidR="00140690" w:rsidRPr="00A76C5A">
        <w:rPr>
          <w:rFonts w:ascii="Verdana" w:hAnsi="Verdana"/>
          <w:color w:val="auto"/>
          <w:sz w:val="18"/>
          <w:szCs w:val="18"/>
        </w:rPr>
        <w:t>jący nie mógł z niego korzystać,</w:t>
      </w:r>
      <w:r w:rsidRPr="00A76C5A">
        <w:rPr>
          <w:rFonts w:ascii="Verdana" w:hAnsi="Verdana"/>
          <w:color w:val="auto"/>
          <w:sz w:val="18"/>
          <w:szCs w:val="18"/>
        </w:rPr>
        <w:t xml:space="preserve">  </w:t>
      </w:r>
    </w:p>
    <w:p w14:paraId="47992F28" w14:textId="77777777" w:rsidR="00576835" w:rsidRPr="00A76C5A" w:rsidRDefault="002A0D1A" w:rsidP="00076613">
      <w:pPr>
        <w:numPr>
          <w:ilvl w:val="1"/>
          <w:numId w:val="14"/>
        </w:numPr>
        <w:spacing w:after="120"/>
        <w:ind w:right="53" w:hanging="283"/>
        <w:rPr>
          <w:rFonts w:ascii="Verdana" w:hAnsi="Verdana"/>
          <w:color w:val="auto"/>
          <w:sz w:val="18"/>
          <w:szCs w:val="18"/>
        </w:rPr>
      </w:pPr>
      <w:r w:rsidRPr="00A76C5A">
        <w:rPr>
          <w:rFonts w:ascii="Verdana" w:hAnsi="Verdana"/>
          <w:color w:val="auto"/>
          <w:sz w:val="18"/>
          <w:szCs w:val="18"/>
        </w:rPr>
        <w:t xml:space="preserve">pod pojęciem wady Zamawiający rozumie również stwierdzone usterki. </w:t>
      </w:r>
    </w:p>
    <w:p w14:paraId="2E38A051" w14:textId="0CDF3852" w:rsidR="00E961B0" w:rsidRPr="00A76C5A" w:rsidRDefault="002A0D1A" w:rsidP="00076613">
      <w:pPr>
        <w:spacing w:after="120" w:line="259" w:lineRule="auto"/>
        <w:ind w:left="425" w:right="0" w:firstLine="0"/>
        <w:jc w:val="left"/>
        <w:rPr>
          <w:rFonts w:ascii="Verdana" w:hAnsi="Verdana"/>
          <w:color w:val="auto"/>
          <w:sz w:val="18"/>
          <w:szCs w:val="18"/>
        </w:rPr>
      </w:pPr>
      <w:r w:rsidRPr="00A76C5A">
        <w:rPr>
          <w:rFonts w:ascii="Verdana" w:hAnsi="Verdana"/>
          <w:color w:val="auto"/>
          <w:sz w:val="18"/>
          <w:szCs w:val="18"/>
        </w:rPr>
        <w:t xml:space="preserve"> </w:t>
      </w:r>
    </w:p>
    <w:p w14:paraId="20FB2F21" w14:textId="77777777" w:rsidR="00576835" w:rsidRDefault="002A0D1A" w:rsidP="00076613">
      <w:pPr>
        <w:spacing w:after="120" w:line="259" w:lineRule="auto"/>
        <w:ind w:left="521" w:right="427" w:hanging="10"/>
        <w:jc w:val="center"/>
        <w:rPr>
          <w:rFonts w:ascii="Verdana" w:hAnsi="Verdana"/>
          <w:b/>
          <w:color w:val="auto"/>
          <w:sz w:val="18"/>
          <w:szCs w:val="18"/>
        </w:rPr>
      </w:pPr>
      <w:r w:rsidRPr="00A76C5A">
        <w:rPr>
          <w:rFonts w:ascii="Verdana" w:hAnsi="Verdana"/>
          <w:b/>
          <w:color w:val="auto"/>
          <w:sz w:val="18"/>
          <w:szCs w:val="18"/>
        </w:rPr>
        <w:t xml:space="preserve">§ 12 </w:t>
      </w:r>
    </w:p>
    <w:p w14:paraId="5BBBEFE7" w14:textId="77777777" w:rsidR="004848BD" w:rsidRPr="00A76C5A" w:rsidRDefault="004848BD" w:rsidP="004848BD">
      <w:pPr>
        <w:spacing w:after="0" w:line="259" w:lineRule="auto"/>
        <w:ind w:left="521" w:right="426" w:hanging="10"/>
        <w:jc w:val="center"/>
        <w:rPr>
          <w:rFonts w:ascii="Verdana" w:hAnsi="Verdana"/>
          <w:color w:val="auto"/>
          <w:sz w:val="18"/>
          <w:szCs w:val="18"/>
        </w:rPr>
      </w:pPr>
      <w:r w:rsidRPr="00A76C5A">
        <w:rPr>
          <w:rFonts w:ascii="Verdana" w:hAnsi="Verdana"/>
          <w:b/>
          <w:color w:val="auto"/>
          <w:sz w:val="18"/>
          <w:szCs w:val="18"/>
        </w:rPr>
        <w:t xml:space="preserve">Kary umowne </w:t>
      </w:r>
    </w:p>
    <w:p w14:paraId="7E24902C" w14:textId="77777777" w:rsidR="004848BD" w:rsidRPr="00A76C5A" w:rsidRDefault="004848BD" w:rsidP="004848BD">
      <w:pPr>
        <w:spacing w:after="0" w:line="259" w:lineRule="auto"/>
        <w:ind w:left="521" w:right="427" w:hanging="10"/>
        <w:jc w:val="center"/>
        <w:rPr>
          <w:rFonts w:ascii="Verdana" w:hAnsi="Verdana"/>
          <w:b/>
          <w:color w:val="auto"/>
          <w:sz w:val="18"/>
          <w:szCs w:val="18"/>
        </w:rPr>
      </w:pPr>
    </w:p>
    <w:p w14:paraId="7788D80C" w14:textId="6A8A90CB" w:rsidR="002D7CA4" w:rsidRPr="00B0683F" w:rsidRDefault="002D7CA4" w:rsidP="004848BD">
      <w:pPr>
        <w:numPr>
          <w:ilvl w:val="0"/>
          <w:numId w:val="41"/>
        </w:numPr>
        <w:tabs>
          <w:tab w:val="clear" w:pos="1332"/>
        </w:tabs>
        <w:suppressAutoHyphens/>
        <w:spacing w:after="0" w:line="240" w:lineRule="auto"/>
        <w:ind w:left="425" w:right="0" w:hanging="425"/>
        <w:rPr>
          <w:rFonts w:ascii="Verdana" w:hAnsi="Verdana"/>
          <w:color w:val="auto"/>
          <w:sz w:val="18"/>
          <w:szCs w:val="18"/>
        </w:rPr>
      </w:pPr>
      <w:r w:rsidRPr="00A76C5A">
        <w:rPr>
          <w:rFonts w:ascii="Verdana" w:hAnsi="Verdana"/>
          <w:color w:val="auto"/>
          <w:sz w:val="18"/>
          <w:szCs w:val="18"/>
        </w:rPr>
        <w:t>Wykonawca zapłaci Zamawiającemu kary umowne</w:t>
      </w:r>
      <w:r w:rsidR="00B0683F">
        <w:rPr>
          <w:rFonts w:ascii="Verdana" w:hAnsi="Verdana"/>
          <w:color w:val="auto"/>
          <w:sz w:val="18"/>
          <w:szCs w:val="18"/>
        </w:rPr>
        <w:t xml:space="preserve"> </w:t>
      </w:r>
      <w:bookmarkStart w:id="0" w:name="par_13_ust_1_lit_1"/>
      <w:r w:rsidRPr="00B0683F">
        <w:rPr>
          <w:rFonts w:ascii="Verdana" w:hAnsi="Verdana"/>
          <w:color w:val="auto"/>
          <w:sz w:val="18"/>
          <w:szCs w:val="18"/>
        </w:rPr>
        <w:t xml:space="preserve">za </w:t>
      </w:r>
      <w:r w:rsidR="00B0683F" w:rsidRPr="00B0683F">
        <w:rPr>
          <w:rFonts w:ascii="Verdana" w:hAnsi="Verdana"/>
          <w:color w:val="auto"/>
          <w:sz w:val="18"/>
          <w:szCs w:val="18"/>
        </w:rPr>
        <w:t xml:space="preserve">zwłokę </w:t>
      </w:r>
      <w:r w:rsidRPr="00B0683F">
        <w:rPr>
          <w:rFonts w:ascii="Verdana" w:hAnsi="Verdana"/>
          <w:color w:val="auto"/>
          <w:sz w:val="18"/>
          <w:szCs w:val="18"/>
        </w:rPr>
        <w:t xml:space="preserve">w przekazaniu Zamawiającemu kompletnego przedmiotu </w:t>
      </w:r>
      <w:r w:rsidR="007F1F53">
        <w:rPr>
          <w:rFonts w:ascii="Verdana" w:hAnsi="Verdana"/>
          <w:color w:val="auto"/>
          <w:sz w:val="18"/>
          <w:szCs w:val="18"/>
        </w:rPr>
        <w:t>Umowy</w:t>
      </w:r>
      <w:r w:rsidRPr="00B0683F">
        <w:rPr>
          <w:rFonts w:ascii="Verdana" w:hAnsi="Verdana"/>
          <w:color w:val="auto"/>
          <w:sz w:val="18"/>
          <w:szCs w:val="18"/>
        </w:rPr>
        <w:t xml:space="preserve">, o  którym mowa w § 1 ust. </w:t>
      </w:r>
      <w:r w:rsidR="00D72567" w:rsidRPr="00B0683F">
        <w:rPr>
          <w:rFonts w:ascii="Verdana" w:hAnsi="Verdana"/>
          <w:color w:val="auto"/>
          <w:sz w:val="18"/>
          <w:szCs w:val="18"/>
        </w:rPr>
        <w:t>1</w:t>
      </w:r>
      <w:bookmarkStart w:id="1" w:name="_Hlk61622806"/>
      <w:r w:rsidRPr="00B0683F">
        <w:rPr>
          <w:rFonts w:ascii="Verdana" w:hAnsi="Verdana"/>
          <w:color w:val="auto"/>
          <w:sz w:val="18"/>
          <w:szCs w:val="18"/>
        </w:rPr>
        <w:t xml:space="preserve"> w wysokości:</w:t>
      </w:r>
      <w:bookmarkEnd w:id="1"/>
    </w:p>
    <w:p w14:paraId="57D52983" w14:textId="54F9C482" w:rsidR="002D7CA4" w:rsidRPr="00A76C5A" w:rsidRDefault="002D7CA4" w:rsidP="0028583F">
      <w:pPr>
        <w:pStyle w:val="Akapitzlist"/>
        <w:numPr>
          <w:ilvl w:val="0"/>
          <w:numId w:val="42"/>
        </w:numPr>
        <w:autoSpaceDE w:val="0"/>
        <w:autoSpaceDN w:val="0"/>
        <w:adjustRightInd w:val="0"/>
        <w:spacing w:after="120"/>
        <w:ind w:left="1276"/>
        <w:jc w:val="both"/>
        <w:rPr>
          <w:rFonts w:ascii="Verdana" w:hAnsi="Verdana"/>
          <w:sz w:val="18"/>
          <w:szCs w:val="18"/>
        </w:rPr>
      </w:pPr>
      <w:r w:rsidRPr="00A76C5A">
        <w:rPr>
          <w:rFonts w:ascii="Verdana" w:hAnsi="Verdana"/>
          <w:sz w:val="18"/>
          <w:szCs w:val="18"/>
        </w:rPr>
        <w:t xml:space="preserve">0,2% </w:t>
      </w:r>
      <w:r w:rsidR="00F72FC4">
        <w:rPr>
          <w:rFonts w:ascii="Verdana" w:hAnsi="Verdana"/>
          <w:sz w:val="18"/>
          <w:szCs w:val="18"/>
        </w:rPr>
        <w:t xml:space="preserve">maksymalnego </w:t>
      </w:r>
      <w:r w:rsidRPr="00A76C5A">
        <w:rPr>
          <w:rFonts w:ascii="Verdana" w:hAnsi="Verdana"/>
          <w:sz w:val="18"/>
          <w:szCs w:val="18"/>
        </w:rPr>
        <w:t xml:space="preserve">wynagrodzenia </w:t>
      </w:r>
      <w:r w:rsidR="006F46BC">
        <w:rPr>
          <w:rFonts w:ascii="Verdana" w:hAnsi="Verdana"/>
          <w:sz w:val="18"/>
          <w:szCs w:val="18"/>
        </w:rPr>
        <w:t>netto</w:t>
      </w:r>
      <w:r w:rsidR="006F46BC" w:rsidRPr="00A76C5A">
        <w:rPr>
          <w:rFonts w:ascii="Verdana" w:hAnsi="Verdana"/>
          <w:sz w:val="18"/>
          <w:szCs w:val="18"/>
        </w:rPr>
        <w:t xml:space="preserve"> </w:t>
      </w:r>
      <w:r w:rsidRPr="00A76C5A">
        <w:rPr>
          <w:rFonts w:ascii="Verdana" w:hAnsi="Verdana"/>
          <w:sz w:val="18"/>
          <w:szCs w:val="18"/>
        </w:rPr>
        <w:t xml:space="preserve">określonego w </w:t>
      </w:r>
      <w:hyperlink w:anchor="par_7_ust_1" w:history="1">
        <w:r w:rsidRPr="00A76C5A">
          <w:rPr>
            <w:rFonts w:ascii="Verdana" w:hAnsi="Verdana"/>
            <w:sz w:val="18"/>
            <w:szCs w:val="18"/>
          </w:rPr>
          <w:t xml:space="preserve">§ </w:t>
        </w:r>
        <w:r w:rsidR="00D72567" w:rsidRPr="00A76C5A">
          <w:rPr>
            <w:rFonts w:ascii="Verdana" w:hAnsi="Verdana"/>
            <w:sz w:val="18"/>
            <w:szCs w:val="18"/>
          </w:rPr>
          <w:t>9</w:t>
        </w:r>
        <w:r w:rsidRPr="00A76C5A">
          <w:rPr>
            <w:rFonts w:ascii="Verdana" w:hAnsi="Verdana"/>
            <w:sz w:val="18"/>
            <w:szCs w:val="18"/>
          </w:rPr>
          <w:t xml:space="preserve"> ust. 1</w:t>
        </w:r>
      </w:hyperlink>
      <w:r w:rsidRPr="00A76C5A">
        <w:rPr>
          <w:rFonts w:ascii="Verdana" w:hAnsi="Verdana"/>
          <w:sz w:val="18"/>
          <w:szCs w:val="18"/>
        </w:rPr>
        <w:t xml:space="preserve"> za każdy dzień </w:t>
      </w:r>
      <w:r w:rsidR="007F1F53">
        <w:rPr>
          <w:rFonts w:ascii="Verdana" w:hAnsi="Verdana"/>
          <w:sz w:val="18"/>
          <w:szCs w:val="18"/>
        </w:rPr>
        <w:t>zwłoki</w:t>
      </w:r>
      <w:r w:rsidRPr="00A76C5A">
        <w:rPr>
          <w:rFonts w:ascii="Verdana" w:hAnsi="Verdana"/>
          <w:sz w:val="18"/>
          <w:szCs w:val="18"/>
        </w:rPr>
        <w:t xml:space="preserve">, licząc od następnego dnia po upływie terminu umownego, o którym mowa w </w:t>
      </w:r>
      <w:hyperlink w:anchor="par_2_ust_2" w:history="1">
        <w:r w:rsidRPr="00A76C5A">
          <w:rPr>
            <w:rFonts w:ascii="Verdana" w:hAnsi="Verdana"/>
            <w:sz w:val="18"/>
            <w:szCs w:val="18"/>
          </w:rPr>
          <w:t xml:space="preserve">§ </w:t>
        </w:r>
        <w:r w:rsidR="00D72567" w:rsidRPr="00A76C5A">
          <w:rPr>
            <w:rFonts w:ascii="Verdana" w:hAnsi="Verdana"/>
            <w:sz w:val="18"/>
            <w:szCs w:val="18"/>
          </w:rPr>
          <w:t>3</w:t>
        </w:r>
        <w:r w:rsidRPr="00A76C5A">
          <w:rPr>
            <w:rFonts w:ascii="Verdana" w:hAnsi="Verdana"/>
            <w:sz w:val="18"/>
            <w:szCs w:val="18"/>
          </w:rPr>
          <w:t xml:space="preserve"> ust. </w:t>
        </w:r>
        <w:r w:rsidR="00D72567" w:rsidRPr="00A76C5A">
          <w:rPr>
            <w:rFonts w:ascii="Verdana" w:hAnsi="Verdana"/>
            <w:sz w:val="18"/>
            <w:szCs w:val="18"/>
          </w:rPr>
          <w:t>1</w:t>
        </w:r>
      </w:hyperlink>
      <w:r w:rsidRPr="00A76C5A">
        <w:rPr>
          <w:rFonts w:ascii="Verdana" w:hAnsi="Verdana"/>
          <w:sz w:val="18"/>
          <w:szCs w:val="18"/>
        </w:rPr>
        <w:t xml:space="preserve">, </w:t>
      </w:r>
      <w:bookmarkStart w:id="2" w:name="_Hlk66705236"/>
      <w:r w:rsidRPr="00A76C5A">
        <w:rPr>
          <w:rFonts w:ascii="Verdana" w:hAnsi="Verdana"/>
          <w:sz w:val="18"/>
          <w:szCs w:val="18"/>
        </w:rPr>
        <w:t xml:space="preserve">za każdy dzień </w:t>
      </w:r>
      <w:bookmarkEnd w:id="2"/>
      <w:r w:rsidR="007F1F53">
        <w:rPr>
          <w:rFonts w:ascii="Verdana" w:hAnsi="Verdana"/>
          <w:sz w:val="18"/>
          <w:szCs w:val="18"/>
        </w:rPr>
        <w:t>zwłoki</w:t>
      </w:r>
      <w:r w:rsidRPr="00A76C5A">
        <w:rPr>
          <w:rFonts w:ascii="Verdana" w:hAnsi="Verdana"/>
          <w:sz w:val="18"/>
          <w:szCs w:val="18"/>
        </w:rPr>
        <w:t>;</w:t>
      </w:r>
    </w:p>
    <w:p w14:paraId="27A668D3" w14:textId="3A5D056A" w:rsidR="002D7CA4" w:rsidRPr="00A76C5A" w:rsidRDefault="002D7CA4" w:rsidP="0028583F">
      <w:pPr>
        <w:pStyle w:val="Akapitzlist"/>
        <w:numPr>
          <w:ilvl w:val="0"/>
          <w:numId w:val="42"/>
        </w:numPr>
        <w:autoSpaceDE w:val="0"/>
        <w:autoSpaceDN w:val="0"/>
        <w:adjustRightInd w:val="0"/>
        <w:spacing w:after="120"/>
        <w:ind w:left="1276"/>
        <w:jc w:val="both"/>
        <w:rPr>
          <w:rFonts w:ascii="Verdana" w:hAnsi="Verdana"/>
          <w:sz w:val="18"/>
          <w:szCs w:val="18"/>
        </w:rPr>
      </w:pPr>
      <w:r w:rsidRPr="00A76C5A">
        <w:rPr>
          <w:rFonts w:ascii="Verdana" w:hAnsi="Verdana"/>
          <w:sz w:val="18"/>
          <w:szCs w:val="18"/>
        </w:rPr>
        <w:t xml:space="preserve">0,5% </w:t>
      </w:r>
      <w:r w:rsidR="00F72FC4">
        <w:rPr>
          <w:rFonts w:ascii="Verdana" w:hAnsi="Verdana"/>
          <w:sz w:val="18"/>
          <w:szCs w:val="18"/>
        </w:rPr>
        <w:t xml:space="preserve">maksymalnego </w:t>
      </w:r>
      <w:r w:rsidRPr="00A76C5A">
        <w:rPr>
          <w:rFonts w:ascii="Verdana" w:hAnsi="Verdana"/>
          <w:sz w:val="18"/>
          <w:szCs w:val="18"/>
        </w:rPr>
        <w:t xml:space="preserve">wynagrodzenia </w:t>
      </w:r>
      <w:r w:rsidR="006F46BC">
        <w:rPr>
          <w:rFonts w:ascii="Verdana" w:hAnsi="Verdana"/>
          <w:sz w:val="18"/>
          <w:szCs w:val="18"/>
        </w:rPr>
        <w:t>netto</w:t>
      </w:r>
      <w:r w:rsidR="006F46BC" w:rsidRPr="00A76C5A">
        <w:rPr>
          <w:rFonts w:ascii="Verdana" w:hAnsi="Verdana"/>
          <w:sz w:val="18"/>
          <w:szCs w:val="18"/>
        </w:rPr>
        <w:t xml:space="preserve"> </w:t>
      </w:r>
      <w:r w:rsidRPr="00A76C5A">
        <w:rPr>
          <w:rFonts w:ascii="Verdana" w:hAnsi="Verdana"/>
          <w:sz w:val="18"/>
          <w:szCs w:val="18"/>
        </w:rPr>
        <w:t xml:space="preserve">określonego w </w:t>
      </w:r>
      <w:hyperlink w:anchor="par_7_ust_1" w:history="1">
        <w:r w:rsidRPr="00A76C5A">
          <w:rPr>
            <w:rFonts w:ascii="Verdana" w:hAnsi="Verdana"/>
            <w:sz w:val="18"/>
            <w:szCs w:val="18"/>
          </w:rPr>
          <w:t xml:space="preserve">§ </w:t>
        </w:r>
        <w:r w:rsidR="00D72567" w:rsidRPr="00A76C5A">
          <w:rPr>
            <w:rFonts w:ascii="Verdana" w:hAnsi="Verdana"/>
            <w:sz w:val="18"/>
            <w:szCs w:val="18"/>
          </w:rPr>
          <w:t>9</w:t>
        </w:r>
        <w:r w:rsidRPr="00A76C5A">
          <w:rPr>
            <w:rFonts w:ascii="Verdana" w:hAnsi="Verdana"/>
            <w:sz w:val="18"/>
            <w:szCs w:val="18"/>
          </w:rPr>
          <w:t xml:space="preserve"> ust. 1</w:t>
        </w:r>
      </w:hyperlink>
      <w:r w:rsidRPr="00A76C5A">
        <w:rPr>
          <w:rFonts w:ascii="Verdana" w:hAnsi="Verdana"/>
          <w:sz w:val="18"/>
          <w:szCs w:val="18"/>
        </w:rPr>
        <w:t xml:space="preserve"> za każdy dzień </w:t>
      </w:r>
      <w:r w:rsidR="007F1F53">
        <w:rPr>
          <w:rFonts w:ascii="Verdana" w:hAnsi="Verdana"/>
          <w:sz w:val="18"/>
          <w:szCs w:val="18"/>
        </w:rPr>
        <w:t>zwłoki</w:t>
      </w:r>
      <w:r w:rsidRPr="00A76C5A">
        <w:rPr>
          <w:rFonts w:ascii="Verdana" w:hAnsi="Verdana"/>
          <w:sz w:val="18"/>
          <w:szCs w:val="18"/>
        </w:rPr>
        <w:t xml:space="preserve">, licząc od następnego dnia po upływie terminu umownego, o którym mowa w </w:t>
      </w:r>
      <w:hyperlink w:anchor="par_2_ust_2" w:history="1">
        <w:r w:rsidR="00DD4091" w:rsidRPr="00A76C5A">
          <w:rPr>
            <w:rFonts w:ascii="Verdana" w:hAnsi="Verdana"/>
            <w:sz w:val="18"/>
            <w:szCs w:val="18"/>
          </w:rPr>
          <w:t>§ 3</w:t>
        </w:r>
        <w:r w:rsidRPr="00A76C5A">
          <w:rPr>
            <w:rFonts w:ascii="Verdana" w:hAnsi="Verdana"/>
            <w:sz w:val="18"/>
            <w:szCs w:val="18"/>
          </w:rPr>
          <w:t xml:space="preserve"> ust.</w:t>
        </w:r>
        <w:r w:rsidR="00387C92" w:rsidRPr="00A76C5A">
          <w:rPr>
            <w:rFonts w:ascii="Verdana" w:hAnsi="Verdana"/>
            <w:sz w:val="18"/>
            <w:szCs w:val="18"/>
          </w:rPr>
          <w:t>1</w:t>
        </w:r>
      </w:hyperlink>
      <w:r w:rsidRPr="00A76C5A">
        <w:rPr>
          <w:rFonts w:ascii="Verdana" w:hAnsi="Verdana"/>
          <w:sz w:val="18"/>
          <w:szCs w:val="18"/>
        </w:rPr>
        <w:t xml:space="preserve">, za każdy dzień </w:t>
      </w:r>
      <w:r w:rsidR="007F1F53">
        <w:rPr>
          <w:rFonts w:ascii="Verdana" w:hAnsi="Verdana"/>
          <w:sz w:val="18"/>
          <w:szCs w:val="18"/>
        </w:rPr>
        <w:t>zwłoki</w:t>
      </w:r>
      <w:r w:rsidRPr="00A76C5A">
        <w:rPr>
          <w:rFonts w:ascii="Verdana" w:hAnsi="Verdana"/>
          <w:sz w:val="18"/>
          <w:szCs w:val="18"/>
        </w:rPr>
        <w:t xml:space="preserve">– jeżeli </w:t>
      </w:r>
      <w:r w:rsidR="007F1F53">
        <w:rPr>
          <w:rFonts w:ascii="Verdana" w:hAnsi="Verdana"/>
          <w:sz w:val="18"/>
          <w:szCs w:val="18"/>
        </w:rPr>
        <w:t xml:space="preserve">zwłoka </w:t>
      </w:r>
      <w:r w:rsidRPr="00A76C5A">
        <w:rPr>
          <w:rFonts w:ascii="Verdana" w:hAnsi="Verdana"/>
          <w:sz w:val="18"/>
          <w:szCs w:val="18"/>
        </w:rPr>
        <w:t>przekroczył</w:t>
      </w:r>
      <w:r w:rsidR="007F1F53">
        <w:rPr>
          <w:rFonts w:ascii="Verdana" w:hAnsi="Verdana"/>
          <w:sz w:val="18"/>
          <w:szCs w:val="18"/>
        </w:rPr>
        <w:t>a</w:t>
      </w:r>
      <w:r w:rsidRPr="00A76C5A">
        <w:rPr>
          <w:rFonts w:ascii="Verdana" w:hAnsi="Verdana"/>
          <w:sz w:val="18"/>
          <w:szCs w:val="18"/>
        </w:rPr>
        <w:t xml:space="preserve"> 14 dni</w:t>
      </w:r>
      <w:r w:rsidR="001A46BA" w:rsidRPr="00A76C5A">
        <w:rPr>
          <w:rFonts w:ascii="Verdana" w:hAnsi="Verdana"/>
          <w:sz w:val="18"/>
          <w:szCs w:val="18"/>
        </w:rPr>
        <w:t>.</w:t>
      </w:r>
      <w:r w:rsidR="00F72FC4">
        <w:rPr>
          <w:rFonts w:ascii="Verdana" w:hAnsi="Verdana"/>
          <w:sz w:val="18"/>
          <w:szCs w:val="18"/>
        </w:rPr>
        <w:t xml:space="preserve"> </w:t>
      </w:r>
    </w:p>
    <w:bookmarkEnd w:id="0"/>
    <w:p w14:paraId="36101F26" w14:textId="42646FC8" w:rsidR="00576835" w:rsidRPr="009A245B" w:rsidRDefault="002A0D1A" w:rsidP="0028583F">
      <w:pPr>
        <w:numPr>
          <w:ilvl w:val="0"/>
          <w:numId w:val="41"/>
        </w:numPr>
        <w:tabs>
          <w:tab w:val="clear" w:pos="1332"/>
          <w:tab w:val="num" w:pos="426"/>
        </w:tabs>
        <w:suppressAutoHyphens/>
        <w:spacing w:after="120" w:line="240" w:lineRule="auto"/>
        <w:ind w:left="425" w:right="0" w:hanging="425"/>
        <w:rPr>
          <w:rFonts w:ascii="Verdana" w:hAnsi="Verdana"/>
          <w:sz w:val="18"/>
          <w:szCs w:val="18"/>
        </w:rPr>
      </w:pPr>
      <w:r w:rsidRPr="0028583F">
        <w:rPr>
          <w:rFonts w:ascii="Verdana" w:hAnsi="Verdana"/>
          <w:color w:val="auto"/>
          <w:sz w:val="18"/>
          <w:szCs w:val="18"/>
        </w:rPr>
        <w:t xml:space="preserve">Wykonawca zapłaci Zamawiającemu karę umowną za </w:t>
      </w:r>
      <w:r w:rsidR="00F72FC4">
        <w:rPr>
          <w:rFonts w:ascii="Verdana" w:hAnsi="Verdana"/>
          <w:color w:val="auto"/>
          <w:sz w:val="18"/>
          <w:szCs w:val="18"/>
        </w:rPr>
        <w:t xml:space="preserve">zwłokę </w:t>
      </w:r>
      <w:r w:rsidRPr="0028583F">
        <w:rPr>
          <w:rFonts w:ascii="Verdana" w:hAnsi="Verdana"/>
          <w:color w:val="auto"/>
          <w:sz w:val="18"/>
          <w:szCs w:val="18"/>
        </w:rPr>
        <w:t xml:space="preserve">w przystąpieniu do usuwania wady lub </w:t>
      </w:r>
      <w:r w:rsidR="00A476B2">
        <w:rPr>
          <w:rFonts w:ascii="Verdana" w:hAnsi="Verdana"/>
          <w:color w:val="auto"/>
          <w:sz w:val="18"/>
          <w:szCs w:val="18"/>
        </w:rPr>
        <w:t>zwłokę</w:t>
      </w:r>
      <w:r w:rsidR="00A476B2" w:rsidRPr="0028583F">
        <w:rPr>
          <w:rFonts w:ascii="Verdana" w:hAnsi="Verdana"/>
          <w:color w:val="auto"/>
          <w:sz w:val="18"/>
          <w:szCs w:val="18"/>
        </w:rPr>
        <w:t xml:space="preserve"> </w:t>
      </w:r>
      <w:r w:rsidRPr="0028583F">
        <w:rPr>
          <w:rFonts w:ascii="Verdana" w:hAnsi="Verdana"/>
          <w:color w:val="auto"/>
          <w:sz w:val="18"/>
          <w:szCs w:val="18"/>
        </w:rPr>
        <w:t xml:space="preserve">w usunięciu wady przedmiotu Umowy w stosunku do terminów określonych zgodnie z § 11 ust. 3 lit. b) i lit. d) w wysokości 0,1% </w:t>
      </w:r>
      <w:r w:rsidR="00A476B2">
        <w:rPr>
          <w:rFonts w:ascii="Verdana" w:hAnsi="Verdana"/>
          <w:color w:val="auto"/>
          <w:sz w:val="18"/>
          <w:szCs w:val="18"/>
        </w:rPr>
        <w:t xml:space="preserve">maksymalnego </w:t>
      </w:r>
      <w:r w:rsidRPr="0028583F">
        <w:rPr>
          <w:rFonts w:ascii="Verdana" w:hAnsi="Verdana"/>
          <w:color w:val="auto"/>
          <w:sz w:val="18"/>
          <w:szCs w:val="18"/>
        </w:rPr>
        <w:t xml:space="preserve">wynagrodzenia netto określonego w § 9 ust. 1 Umowy za każdy dzień </w:t>
      </w:r>
      <w:r w:rsidR="006F46BC">
        <w:rPr>
          <w:rFonts w:ascii="Verdana" w:hAnsi="Verdana"/>
          <w:color w:val="auto"/>
          <w:sz w:val="18"/>
          <w:szCs w:val="18"/>
        </w:rPr>
        <w:t>zwłoki</w:t>
      </w:r>
      <w:r w:rsidRPr="0028583F">
        <w:rPr>
          <w:rFonts w:ascii="Verdana" w:hAnsi="Verdana"/>
          <w:color w:val="auto"/>
          <w:sz w:val="18"/>
          <w:szCs w:val="18"/>
        </w:rPr>
        <w:t xml:space="preserve">, licząc od następnego dnia po upływie terminu umownego. </w:t>
      </w:r>
    </w:p>
    <w:p w14:paraId="3D6DA5A2" w14:textId="673DE5EE" w:rsidR="00FB05E1" w:rsidRPr="00FE3121" w:rsidRDefault="00FB05E1" w:rsidP="00FB05E1">
      <w:pPr>
        <w:numPr>
          <w:ilvl w:val="0"/>
          <w:numId w:val="41"/>
        </w:numPr>
        <w:tabs>
          <w:tab w:val="clear" w:pos="1332"/>
          <w:tab w:val="num" w:pos="426"/>
        </w:tabs>
        <w:suppressAutoHyphens/>
        <w:spacing w:after="120" w:line="240" w:lineRule="auto"/>
        <w:ind w:left="425" w:right="0" w:hanging="425"/>
        <w:rPr>
          <w:rFonts w:ascii="Verdana" w:hAnsi="Verdana"/>
          <w:color w:val="auto"/>
          <w:sz w:val="18"/>
          <w:szCs w:val="18"/>
        </w:rPr>
      </w:pPr>
      <w:r w:rsidRPr="00FE3121">
        <w:rPr>
          <w:rFonts w:ascii="Verdana" w:hAnsi="Verdana"/>
          <w:color w:val="auto"/>
          <w:sz w:val="18"/>
          <w:szCs w:val="18"/>
        </w:rPr>
        <w:t xml:space="preserve">Wykonawca zapłaci Zamawiającemu karę umowną za </w:t>
      </w:r>
      <w:r w:rsidR="00B442D1">
        <w:rPr>
          <w:rFonts w:ascii="Verdana" w:hAnsi="Verdana"/>
          <w:color w:val="auto"/>
          <w:sz w:val="18"/>
          <w:szCs w:val="18"/>
        </w:rPr>
        <w:t xml:space="preserve">każde inne </w:t>
      </w:r>
      <w:r w:rsidR="008653E9">
        <w:rPr>
          <w:rFonts w:ascii="Verdana" w:hAnsi="Verdana"/>
          <w:color w:val="auto"/>
          <w:sz w:val="18"/>
          <w:szCs w:val="18"/>
        </w:rPr>
        <w:t xml:space="preserve">aniżeli wskazane w ust. 1 i 2 powyżej </w:t>
      </w:r>
      <w:r w:rsidR="00B442D1">
        <w:rPr>
          <w:rFonts w:ascii="Verdana" w:hAnsi="Verdana"/>
          <w:color w:val="auto"/>
          <w:sz w:val="18"/>
          <w:szCs w:val="18"/>
        </w:rPr>
        <w:t>naruszenie obowiązków umownych</w:t>
      </w:r>
      <w:r w:rsidRPr="00FE3121">
        <w:rPr>
          <w:rFonts w:ascii="Verdana" w:hAnsi="Verdana"/>
          <w:color w:val="auto"/>
          <w:sz w:val="18"/>
          <w:szCs w:val="18"/>
        </w:rPr>
        <w:t xml:space="preserve"> w wysokości 0,1% </w:t>
      </w:r>
      <w:r>
        <w:rPr>
          <w:rFonts w:ascii="Verdana" w:hAnsi="Verdana"/>
          <w:color w:val="auto"/>
          <w:sz w:val="18"/>
          <w:szCs w:val="18"/>
        </w:rPr>
        <w:t xml:space="preserve">maksymalnego </w:t>
      </w:r>
      <w:r w:rsidRPr="00FE3121">
        <w:rPr>
          <w:rFonts w:ascii="Verdana" w:hAnsi="Verdana"/>
          <w:color w:val="auto"/>
          <w:sz w:val="18"/>
          <w:szCs w:val="18"/>
        </w:rPr>
        <w:t>wynagrodzenia netto określonego w § 9 ust. 1 Umowy za każd</w:t>
      </w:r>
      <w:r w:rsidR="008653E9">
        <w:rPr>
          <w:rFonts w:ascii="Verdana" w:hAnsi="Verdana"/>
          <w:color w:val="auto"/>
          <w:sz w:val="18"/>
          <w:szCs w:val="18"/>
        </w:rPr>
        <w:t>e</w:t>
      </w:r>
      <w:r w:rsidRPr="00FE3121">
        <w:rPr>
          <w:rFonts w:ascii="Verdana" w:hAnsi="Verdana"/>
          <w:color w:val="auto"/>
          <w:sz w:val="18"/>
          <w:szCs w:val="18"/>
        </w:rPr>
        <w:t xml:space="preserve"> </w:t>
      </w:r>
      <w:r w:rsidR="008653E9">
        <w:rPr>
          <w:rFonts w:ascii="Verdana" w:hAnsi="Verdana"/>
          <w:color w:val="auto"/>
          <w:sz w:val="18"/>
          <w:szCs w:val="18"/>
        </w:rPr>
        <w:t>naruszenie</w:t>
      </w:r>
      <w:r w:rsidRPr="00FE3121">
        <w:rPr>
          <w:rFonts w:ascii="Verdana" w:hAnsi="Verdana"/>
          <w:color w:val="auto"/>
          <w:sz w:val="18"/>
          <w:szCs w:val="18"/>
        </w:rPr>
        <w:t xml:space="preserve">. </w:t>
      </w:r>
    </w:p>
    <w:p w14:paraId="2387CCFF" w14:textId="3E4A108A" w:rsidR="00576835" w:rsidRPr="00A76C5A" w:rsidRDefault="002A0D1A" w:rsidP="0028583F">
      <w:pPr>
        <w:numPr>
          <w:ilvl w:val="0"/>
          <w:numId w:val="41"/>
        </w:numPr>
        <w:tabs>
          <w:tab w:val="clear" w:pos="1332"/>
          <w:tab w:val="num" w:pos="426"/>
        </w:tabs>
        <w:suppressAutoHyphens/>
        <w:spacing w:after="120" w:line="240" w:lineRule="auto"/>
        <w:ind w:left="425" w:right="0" w:hanging="425"/>
        <w:rPr>
          <w:rFonts w:ascii="Verdana" w:hAnsi="Verdana"/>
          <w:color w:val="auto"/>
          <w:sz w:val="18"/>
          <w:szCs w:val="18"/>
        </w:rPr>
      </w:pPr>
      <w:r w:rsidRPr="00A76C5A">
        <w:rPr>
          <w:rFonts w:ascii="Verdana" w:hAnsi="Verdana"/>
          <w:color w:val="auto"/>
          <w:sz w:val="18"/>
          <w:szCs w:val="18"/>
        </w:rPr>
        <w:t xml:space="preserve">W przypadku odstąpienia od Umowy przez </w:t>
      </w:r>
      <w:r w:rsidR="008B37CD" w:rsidRPr="00A76C5A">
        <w:rPr>
          <w:rFonts w:ascii="Verdana" w:hAnsi="Verdana"/>
          <w:color w:val="auto"/>
          <w:sz w:val="18"/>
          <w:szCs w:val="18"/>
        </w:rPr>
        <w:t>którąkolwiek ze Stron</w:t>
      </w:r>
      <w:r w:rsidRPr="00A76C5A">
        <w:rPr>
          <w:rFonts w:ascii="Verdana" w:hAnsi="Verdana"/>
          <w:color w:val="auto"/>
          <w:sz w:val="18"/>
          <w:szCs w:val="18"/>
        </w:rPr>
        <w:t xml:space="preserve"> z przyczyn leżących po </w:t>
      </w:r>
      <w:r w:rsidR="008B37CD" w:rsidRPr="00A76C5A">
        <w:rPr>
          <w:rFonts w:ascii="Verdana" w:hAnsi="Verdana"/>
          <w:color w:val="auto"/>
          <w:sz w:val="18"/>
          <w:szCs w:val="18"/>
        </w:rPr>
        <w:t>drugiej S</w:t>
      </w:r>
      <w:r w:rsidRPr="00A76C5A">
        <w:rPr>
          <w:rFonts w:ascii="Verdana" w:hAnsi="Verdana"/>
          <w:color w:val="auto"/>
          <w:sz w:val="18"/>
          <w:szCs w:val="18"/>
        </w:rPr>
        <w:t xml:space="preserve">tronie, </w:t>
      </w:r>
      <w:r w:rsidR="008B37CD" w:rsidRPr="00A76C5A">
        <w:rPr>
          <w:rFonts w:ascii="Verdana" w:hAnsi="Verdana"/>
          <w:color w:val="auto"/>
          <w:sz w:val="18"/>
          <w:szCs w:val="18"/>
        </w:rPr>
        <w:t>ta druga Strona będzie zobowiązana</w:t>
      </w:r>
      <w:r w:rsidRPr="00A76C5A">
        <w:rPr>
          <w:rFonts w:ascii="Verdana" w:hAnsi="Verdana"/>
          <w:color w:val="auto"/>
          <w:sz w:val="18"/>
          <w:szCs w:val="18"/>
        </w:rPr>
        <w:t xml:space="preserve"> do zapłaty kary umownej w wysokości 30% </w:t>
      </w:r>
      <w:r w:rsidR="00344C55">
        <w:rPr>
          <w:rFonts w:ascii="Verdana" w:hAnsi="Verdana"/>
          <w:color w:val="auto"/>
          <w:sz w:val="18"/>
          <w:szCs w:val="18"/>
        </w:rPr>
        <w:t xml:space="preserve">maksymalnego </w:t>
      </w:r>
      <w:r w:rsidRPr="00A76C5A">
        <w:rPr>
          <w:rFonts w:ascii="Verdana" w:hAnsi="Verdana"/>
          <w:color w:val="auto"/>
          <w:sz w:val="18"/>
          <w:szCs w:val="18"/>
        </w:rPr>
        <w:t xml:space="preserve">wynagrodzenia netto określonego w § 9 ust. 1 Umowy.      </w:t>
      </w:r>
    </w:p>
    <w:p w14:paraId="2BD02476" w14:textId="22212E30" w:rsidR="00576835" w:rsidRPr="00A76C5A" w:rsidRDefault="002A0D1A" w:rsidP="0028583F">
      <w:pPr>
        <w:numPr>
          <w:ilvl w:val="0"/>
          <w:numId w:val="41"/>
        </w:numPr>
        <w:tabs>
          <w:tab w:val="clear" w:pos="1332"/>
          <w:tab w:val="num" w:pos="426"/>
        </w:tabs>
        <w:suppressAutoHyphens/>
        <w:spacing w:after="120" w:line="240" w:lineRule="auto"/>
        <w:ind w:left="425" w:right="0" w:hanging="425"/>
        <w:rPr>
          <w:rFonts w:ascii="Verdana" w:hAnsi="Verdana"/>
          <w:color w:val="auto"/>
          <w:sz w:val="18"/>
          <w:szCs w:val="18"/>
        </w:rPr>
      </w:pPr>
      <w:r w:rsidRPr="00A76C5A">
        <w:rPr>
          <w:rFonts w:ascii="Verdana" w:hAnsi="Verdana"/>
          <w:color w:val="auto"/>
          <w:sz w:val="18"/>
          <w:szCs w:val="18"/>
        </w:rPr>
        <w:t xml:space="preserve">W przypadku naruszenia przez Wykonawcę obowiązku wskazanego w § 8 ust. 8 </w:t>
      </w:r>
      <w:r w:rsidR="002B7233">
        <w:rPr>
          <w:rFonts w:ascii="Verdana" w:hAnsi="Verdana"/>
          <w:color w:val="auto"/>
          <w:sz w:val="18"/>
          <w:szCs w:val="18"/>
        </w:rPr>
        <w:t>U</w:t>
      </w:r>
      <w:r w:rsidRPr="00A76C5A">
        <w:rPr>
          <w:rFonts w:ascii="Verdana" w:hAnsi="Verdana"/>
          <w:color w:val="auto"/>
          <w:sz w:val="18"/>
          <w:szCs w:val="18"/>
        </w:rPr>
        <w:t>mowy Wykonawca zapłaci karę umowną w wysokości 1.000</w:t>
      </w:r>
      <w:r w:rsidR="001A46BA" w:rsidRPr="00A76C5A">
        <w:rPr>
          <w:rFonts w:ascii="Verdana" w:hAnsi="Verdana"/>
          <w:color w:val="auto"/>
          <w:sz w:val="18"/>
          <w:szCs w:val="18"/>
        </w:rPr>
        <w:t>,00</w:t>
      </w:r>
      <w:r w:rsidRPr="00A76C5A">
        <w:rPr>
          <w:rFonts w:ascii="Verdana" w:hAnsi="Verdana"/>
          <w:color w:val="auto"/>
          <w:sz w:val="18"/>
          <w:szCs w:val="18"/>
        </w:rPr>
        <w:t xml:space="preserve"> zł </w:t>
      </w:r>
      <w:r w:rsidR="00344C55">
        <w:rPr>
          <w:rFonts w:ascii="Verdana" w:hAnsi="Verdana"/>
          <w:color w:val="auto"/>
          <w:sz w:val="18"/>
          <w:szCs w:val="18"/>
        </w:rPr>
        <w:t>(słownie: jeden tysiąc złotych i 00/100)</w:t>
      </w:r>
      <w:r w:rsidR="006926D9">
        <w:rPr>
          <w:rFonts w:ascii="Verdana" w:hAnsi="Verdana"/>
          <w:color w:val="auto"/>
          <w:sz w:val="18"/>
          <w:szCs w:val="18"/>
        </w:rPr>
        <w:t xml:space="preserve"> </w:t>
      </w:r>
      <w:r w:rsidRPr="00A76C5A">
        <w:rPr>
          <w:rFonts w:ascii="Verdana" w:hAnsi="Verdana"/>
          <w:color w:val="auto"/>
          <w:sz w:val="18"/>
          <w:szCs w:val="18"/>
        </w:rPr>
        <w:t xml:space="preserve">za każdy przypadek naruszenia.  </w:t>
      </w:r>
    </w:p>
    <w:p w14:paraId="6B1383D4" w14:textId="77777777" w:rsidR="00576835" w:rsidRPr="00A76C5A" w:rsidRDefault="002A0D1A" w:rsidP="0028583F">
      <w:pPr>
        <w:numPr>
          <w:ilvl w:val="0"/>
          <w:numId w:val="41"/>
        </w:numPr>
        <w:tabs>
          <w:tab w:val="clear" w:pos="1332"/>
          <w:tab w:val="num" w:pos="426"/>
        </w:tabs>
        <w:suppressAutoHyphens/>
        <w:spacing w:after="120" w:line="240" w:lineRule="auto"/>
        <w:ind w:left="425" w:right="0" w:hanging="425"/>
        <w:rPr>
          <w:rFonts w:ascii="Verdana" w:hAnsi="Verdana"/>
          <w:color w:val="auto"/>
          <w:sz w:val="18"/>
          <w:szCs w:val="18"/>
        </w:rPr>
      </w:pPr>
      <w:r w:rsidRPr="00A76C5A">
        <w:rPr>
          <w:rFonts w:ascii="Verdana" w:hAnsi="Verdana"/>
          <w:color w:val="auto"/>
          <w:sz w:val="18"/>
          <w:szCs w:val="18"/>
        </w:rPr>
        <w:t xml:space="preserve">Zamawiający zastrzega sobie prawo dochodzenia odszkodowania uzupełniającego na zasadach ogólnych, jeżeli wysokość szkody przekroczy wysokość zastrzeżonych kar umownych. </w:t>
      </w:r>
    </w:p>
    <w:p w14:paraId="66B5485C" w14:textId="6DF5BBCE" w:rsidR="00576835" w:rsidRPr="00A76C5A" w:rsidRDefault="002A0D1A" w:rsidP="0028583F">
      <w:pPr>
        <w:numPr>
          <w:ilvl w:val="0"/>
          <w:numId w:val="41"/>
        </w:numPr>
        <w:tabs>
          <w:tab w:val="clear" w:pos="1332"/>
          <w:tab w:val="num" w:pos="426"/>
        </w:tabs>
        <w:suppressAutoHyphens/>
        <w:spacing w:after="120" w:line="240" w:lineRule="auto"/>
        <w:ind w:left="425" w:right="0" w:hanging="425"/>
        <w:rPr>
          <w:rFonts w:ascii="Verdana" w:hAnsi="Verdana"/>
          <w:color w:val="auto"/>
          <w:sz w:val="18"/>
          <w:szCs w:val="18"/>
        </w:rPr>
      </w:pPr>
      <w:r w:rsidRPr="00A76C5A">
        <w:rPr>
          <w:rFonts w:ascii="Verdana" w:hAnsi="Verdana"/>
          <w:color w:val="auto"/>
          <w:sz w:val="18"/>
          <w:szCs w:val="18"/>
        </w:rPr>
        <w:t>Wykonawca wyraża zgodę na potrącenie  należnych Zamawiającemu kar umownych z faktur wystawionych za realizację przedmiotu Umowy. W takim przypadku naliczone kary umowne stają się wymagalne z dniem otrzymania przez Wykonawcę informacji (np. noty) o ich naliczeniu.</w:t>
      </w:r>
      <w:r w:rsidRPr="0028583F">
        <w:rPr>
          <w:rFonts w:ascii="Verdana" w:hAnsi="Verdana"/>
          <w:color w:val="auto"/>
          <w:sz w:val="18"/>
          <w:szCs w:val="18"/>
        </w:rPr>
        <w:t xml:space="preserve"> </w:t>
      </w:r>
    </w:p>
    <w:p w14:paraId="53A5E470" w14:textId="3555CD63" w:rsidR="00576835" w:rsidRPr="00A76C5A" w:rsidRDefault="002A0D1A" w:rsidP="0028583F">
      <w:pPr>
        <w:numPr>
          <w:ilvl w:val="0"/>
          <w:numId w:val="41"/>
        </w:numPr>
        <w:tabs>
          <w:tab w:val="clear" w:pos="1332"/>
          <w:tab w:val="num" w:pos="426"/>
        </w:tabs>
        <w:suppressAutoHyphens/>
        <w:spacing w:after="120" w:line="240" w:lineRule="auto"/>
        <w:ind w:left="425" w:right="0" w:hanging="425"/>
        <w:rPr>
          <w:rFonts w:ascii="Verdana" w:hAnsi="Verdana"/>
          <w:color w:val="auto"/>
          <w:sz w:val="18"/>
          <w:szCs w:val="18"/>
        </w:rPr>
      </w:pPr>
      <w:r w:rsidRPr="00A76C5A">
        <w:rPr>
          <w:rFonts w:ascii="Verdana" w:hAnsi="Verdana"/>
          <w:color w:val="auto"/>
          <w:sz w:val="18"/>
          <w:szCs w:val="18"/>
        </w:rPr>
        <w:t xml:space="preserve">Wykonawca zapłaci karę umowną za nie przestrzeganie przepisów BHP na budowie w wysokości 1000,00 zł </w:t>
      </w:r>
      <w:r w:rsidR="006926D9">
        <w:rPr>
          <w:rFonts w:ascii="Verdana" w:hAnsi="Verdana"/>
          <w:color w:val="auto"/>
          <w:sz w:val="18"/>
          <w:szCs w:val="18"/>
        </w:rPr>
        <w:t xml:space="preserve">(słownie: jeden tysiąc złotych i 00/100) </w:t>
      </w:r>
      <w:r w:rsidRPr="00A76C5A">
        <w:rPr>
          <w:rFonts w:ascii="Verdana" w:hAnsi="Verdana"/>
          <w:color w:val="auto"/>
          <w:sz w:val="18"/>
          <w:szCs w:val="18"/>
        </w:rPr>
        <w:t>za każdy stwierdzony przypadek przez Inspektora Nadzoru.</w:t>
      </w:r>
      <w:r w:rsidRPr="0028583F">
        <w:rPr>
          <w:rFonts w:ascii="Verdana" w:hAnsi="Verdana"/>
          <w:color w:val="auto"/>
          <w:sz w:val="18"/>
          <w:szCs w:val="18"/>
        </w:rPr>
        <w:t xml:space="preserve"> </w:t>
      </w:r>
      <w:r w:rsidR="006926D9">
        <w:rPr>
          <w:rFonts w:ascii="Verdana" w:hAnsi="Verdana"/>
          <w:color w:val="auto"/>
          <w:sz w:val="18"/>
          <w:szCs w:val="18"/>
        </w:rPr>
        <w:t xml:space="preserve"> </w:t>
      </w:r>
    </w:p>
    <w:p w14:paraId="1E396F90" w14:textId="0732BBE9" w:rsidR="00576835" w:rsidRDefault="002A0D1A" w:rsidP="00B0683F">
      <w:pPr>
        <w:numPr>
          <w:ilvl w:val="0"/>
          <w:numId w:val="41"/>
        </w:numPr>
        <w:tabs>
          <w:tab w:val="clear" w:pos="1332"/>
          <w:tab w:val="num" w:pos="426"/>
        </w:tabs>
        <w:suppressAutoHyphens/>
        <w:spacing w:after="120" w:line="240" w:lineRule="auto"/>
        <w:ind w:left="425" w:right="0" w:hanging="425"/>
        <w:rPr>
          <w:rFonts w:ascii="Verdana" w:hAnsi="Verdana"/>
          <w:color w:val="auto"/>
          <w:sz w:val="18"/>
          <w:szCs w:val="18"/>
        </w:rPr>
      </w:pPr>
      <w:r w:rsidRPr="00A76C5A">
        <w:rPr>
          <w:rFonts w:ascii="Verdana" w:hAnsi="Verdana"/>
          <w:color w:val="auto"/>
          <w:sz w:val="18"/>
          <w:szCs w:val="18"/>
        </w:rPr>
        <w:t xml:space="preserve">Wysokość kar umownych nie przekroczy </w:t>
      </w:r>
      <w:r w:rsidR="002B7233">
        <w:rPr>
          <w:rFonts w:ascii="Verdana" w:hAnsi="Verdana"/>
          <w:color w:val="auto"/>
          <w:sz w:val="18"/>
          <w:szCs w:val="18"/>
        </w:rPr>
        <w:t>3</w:t>
      </w:r>
      <w:r w:rsidRPr="00A76C5A">
        <w:rPr>
          <w:rFonts w:ascii="Verdana" w:hAnsi="Verdana"/>
          <w:color w:val="auto"/>
          <w:sz w:val="18"/>
          <w:szCs w:val="18"/>
        </w:rPr>
        <w:t>0% wynagrodzenia umownego brutto.</w:t>
      </w:r>
      <w:r w:rsidRPr="0028583F">
        <w:rPr>
          <w:rFonts w:ascii="Verdana" w:hAnsi="Verdana"/>
          <w:color w:val="auto"/>
          <w:sz w:val="18"/>
          <w:szCs w:val="18"/>
        </w:rPr>
        <w:t xml:space="preserve"> </w:t>
      </w:r>
    </w:p>
    <w:p w14:paraId="4826FC3C" w14:textId="544BF40F" w:rsidR="00B75CF5" w:rsidRPr="00A76C5A" w:rsidRDefault="00B75CF5" w:rsidP="0028583F">
      <w:pPr>
        <w:numPr>
          <w:ilvl w:val="0"/>
          <w:numId w:val="41"/>
        </w:numPr>
        <w:tabs>
          <w:tab w:val="clear" w:pos="1332"/>
          <w:tab w:val="num" w:pos="426"/>
        </w:tabs>
        <w:suppressAutoHyphens/>
        <w:spacing w:after="120" w:line="240" w:lineRule="auto"/>
        <w:ind w:left="425" w:right="0" w:hanging="425"/>
        <w:rPr>
          <w:rFonts w:ascii="Verdana" w:hAnsi="Verdana"/>
          <w:color w:val="auto"/>
          <w:sz w:val="18"/>
          <w:szCs w:val="18"/>
        </w:rPr>
      </w:pPr>
      <w:r>
        <w:rPr>
          <w:rFonts w:ascii="Verdana" w:hAnsi="Verdana"/>
          <w:color w:val="auto"/>
          <w:sz w:val="18"/>
          <w:szCs w:val="18"/>
        </w:rPr>
        <w:t>Kary umowne podlegają kumulacji i sumowan</w:t>
      </w:r>
      <w:r w:rsidR="004B5B56">
        <w:rPr>
          <w:rFonts w:ascii="Verdana" w:hAnsi="Verdana"/>
          <w:color w:val="auto"/>
          <w:sz w:val="18"/>
          <w:szCs w:val="18"/>
        </w:rPr>
        <w:t xml:space="preserve">iu. </w:t>
      </w:r>
    </w:p>
    <w:p w14:paraId="1C7996BF" w14:textId="405F86AD" w:rsidR="001E69F9" w:rsidRDefault="001E69F9" w:rsidP="00B0683F">
      <w:pPr>
        <w:numPr>
          <w:ilvl w:val="0"/>
          <w:numId w:val="41"/>
        </w:numPr>
        <w:tabs>
          <w:tab w:val="clear" w:pos="1332"/>
          <w:tab w:val="num" w:pos="426"/>
        </w:tabs>
        <w:suppressAutoHyphens/>
        <w:spacing w:after="120" w:line="240" w:lineRule="auto"/>
        <w:ind w:left="425" w:right="0" w:hanging="425"/>
        <w:rPr>
          <w:rFonts w:ascii="Verdana" w:hAnsi="Verdana"/>
          <w:color w:val="auto"/>
          <w:sz w:val="18"/>
          <w:szCs w:val="18"/>
        </w:rPr>
      </w:pPr>
      <w:r w:rsidRPr="00B0683F">
        <w:rPr>
          <w:rFonts w:ascii="Verdana" w:hAnsi="Verdana"/>
          <w:color w:val="auto"/>
          <w:sz w:val="18"/>
          <w:szCs w:val="18"/>
        </w:rPr>
        <w:t xml:space="preserve">Kary umowne pozostają w mocy w przypadku rozwiązania </w:t>
      </w:r>
      <w:r w:rsidR="00FB05E1">
        <w:rPr>
          <w:rFonts w:ascii="Verdana" w:hAnsi="Verdana"/>
          <w:color w:val="auto"/>
          <w:sz w:val="18"/>
          <w:szCs w:val="18"/>
        </w:rPr>
        <w:t>U</w:t>
      </w:r>
      <w:r w:rsidRPr="00B0683F">
        <w:rPr>
          <w:rFonts w:ascii="Verdana" w:hAnsi="Verdana"/>
          <w:color w:val="auto"/>
          <w:sz w:val="18"/>
          <w:szCs w:val="18"/>
        </w:rPr>
        <w:t>mowy</w:t>
      </w:r>
      <w:r w:rsidR="00876A48">
        <w:rPr>
          <w:rFonts w:ascii="Verdana" w:hAnsi="Verdana"/>
          <w:color w:val="auto"/>
          <w:sz w:val="18"/>
          <w:szCs w:val="18"/>
        </w:rPr>
        <w:t xml:space="preserve"> lub odstąpienia od Umowy</w:t>
      </w:r>
      <w:r w:rsidRPr="00B0683F">
        <w:rPr>
          <w:rFonts w:ascii="Verdana" w:hAnsi="Verdana"/>
          <w:color w:val="auto"/>
          <w:sz w:val="18"/>
          <w:szCs w:val="18"/>
        </w:rPr>
        <w:t>.</w:t>
      </w:r>
    </w:p>
    <w:p w14:paraId="64143EC8" w14:textId="4784336D" w:rsidR="003441EE" w:rsidRPr="0028583F" w:rsidRDefault="003441EE" w:rsidP="0028583F">
      <w:pPr>
        <w:numPr>
          <w:ilvl w:val="0"/>
          <w:numId w:val="41"/>
        </w:numPr>
        <w:tabs>
          <w:tab w:val="clear" w:pos="1332"/>
          <w:tab w:val="num" w:pos="426"/>
        </w:tabs>
        <w:suppressAutoHyphens/>
        <w:spacing w:after="120" w:line="240" w:lineRule="auto"/>
        <w:ind w:left="425" w:right="0" w:hanging="425"/>
        <w:rPr>
          <w:rFonts w:ascii="Verdana" w:hAnsi="Verdana"/>
          <w:i/>
          <w:iCs/>
          <w:sz w:val="18"/>
          <w:szCs w:val="18"/>
        </w:rPr>
      </w:pPr>
      <w:r w:rsidRPr="0028583F">
        <w:rPr>
          <w:rFonts w:ascii="Verdana" w:hAnsi="Verdana"/>
          <w:i/>
          <w:iCs/>
          <w:color w:val="auto"/>
          <w:sz w:val="18"/>
          <w:szCs w:val="18"/>
        </w:rPr>
        <w:t xml:space="preserve">Wykonawcy wspólnie realizujący Umowę ponoszą solidarną odpowiedzialność względem Zamawiającego za należyte wykonanie Umowy. Strony zgodnie oświadczają, że zasada określona w zdaniu poprzednim nie jest w żaden sposób ograniczona, przez co należy rozumieć </w:t>
      </w:r>
      <w:r w:rsidR="00330CC2">
        <w:rPr>
          <w:rFonts w:ascii="Verdana" w:hAnsi="Verdana"/>
          <w:i/>
          <w:iCs/>
          <w:color w:val="auto"/>
          <w:sz w:val="18"/>
          <w:szCs w:val="18"/>
        </w:rPr>
        <w:t xml:space="preserve">                          </w:t>
      </w:r>
      <w:r w:rsidRPr="0028583F">
        <w:rPr>
          <w:rFonts w:ascii="Verdana" w:hAnsi="Verdana"/>
          <w:i/>
          <w:iCs/>
          <w:color w:val="auto"/>
          <w:sz w:val="18"/>
          <w:szCs w:val="18"/>
        </w:rPr>
        <w:t>w szczególności, że Zamawiający ma pełne prawo do dochodzenia wierzytelności związanych</w:t>
      </w:r>
      <w:r w:rsidR="00330CC2">
        <w:rPr>
          <w:rFonts w:ascii="Verdana" w:hAnsi="Verdana"/>
          <w:i/>
          <w:iCs/>
          <w:color w:val="auto"/>
          <w:sz w:val="18"/>
          <w:szCs w:val="18"/>
        </w:rPr>
        <w:t xml:space="preserve">          </w:t>
      </w:r>
      <w:r w:rsidRPr="0028583F">
        <w:rPr>
          <w:rFonts w:ascii="Verdana" w:hAnsi="Verdana"/>
          <w:i/>
          <w:iCs/>
          <w:color w:val="auto"/>
          <w:sz w:val="18"/>
          <w:szCs w:val="18"/>
        </w:rPr>
        <w:t xml:space="preserve"> z niewykonaniem lub nienależytym wykonaniem Umowy, wedle swego uznania, w stosunku do każdego z członków Konsorcjum wspólnie realizujących Umowę lub któregokolwiek z nich, w tym w szczególności poprzez ewentualne potrącanie takich wierzytelności z dowolną wierzytelnością Wykonawcy, w tym któregokolwiek z członków Konsorcjum.</w:t>
      </w:r>
      <w:r w:rsidRPr="0028583F">
        <w:rPr>
          <w:rFonts w:ascii="Verdana" w:hAnsi="Verdana"/>
          <w:sz w:val="18"/>
          <w:szCs w:val="18"/>
        </w:rPr>
        <w:footnoteReference w:id="1"/>
      </w:r>
    </w:p>
    <w:p w14:paraId="7F98D009" w14:textId="77777777" w:rsidR="00576835" w:rsidRPr="00A76C5A" w:rsidRDefault="00576835" w:rsidP="00076613">
      <w:pPr>
        <w:spacing w:after="120" w:line="259" w:lineRule="auto"/>
        <w:ind w:left="142" w:right="0" w:firstLine="0"/>
        <w:jc w:val="center"/>
        <w:rPr>
          <w:rFonts w:ascii="Verdana" w:hAnsi="Verdana"/>
          <w:color w:val="auto"/>
          <w:sz w:val="18"/>
          <w:szCs w:val="18"/>
        </w:rPr>
      </w:pPr>
    </w:p>
    <w:p w14:paraId="3FE026AC" w14:textId="77777777" w:rsidR="00576835" w:rsidRDefault="002A0D1A" w:rsidP="00AB53A1">
      <w:pPr>
        <w:spacing w:after="0" w:line="259" w:lineRule="auto"/>
        <w:ind w:left="521" w:right="427" w:hanging="10"/>
        <w:jc w:val="center"/>
        <w:rPr>
          <w:rFonts w:ascii="Verdana" w:hAnsi="Verdana"/>
          <w:b/>
          <w:color w:val="auto"/>
          <w:sz w:val="18"/>
          <w:szCs w:val="18"/>
        </w:rPr>
      </w:pPr>
      <w:r w:rsidRPr="00A76C5A">
        <w:rPr>
          <w:rFonts w:ascii="Verdana" w:hAnsi="Verdana"/>
          <w:b/>
          <w:color w:val="auto"/>
          <w:sz w:val="18"/>
          <w:szCs w:val="18"/>
        </w:rPr>
        <w:t xml:space="preserve">§ 13 </w:t>
      </w:r>
    </w:p>
    <w:p w14:paraId="4A24A33D" w14:textId="77777777" w:rsidR="003441EE" w:rsidRPr="00A76C5A" w:rsidRDefault="003441EE" w:rsidP="00AB53A1">
      <w:pPr>
        <w:spacing w:after="0" w:line="259" w:lineRule="auto"/>
        <w:ind w:left="521" w:right="429" w:hanging="10"/>
        <w:jc w:val="center"/>
        <w:rPr>
          <w:rFonts w:ascii="Verdana" w:hAnsi="Verdana"/>
          <w:color w:val="auto"/>
          <w:sz w:val="18"/>
          <w:szCs w:val="18"/>
        </w:rPr>
      </w:pPr>
      <w:r w:rsidRPr="00A76C5A">
        <w:rPr>
          <w:rFonts w:ascii="Verdana" w:hAnsi="Verdana"/>
          <w:b/>
          <w:color w:val="auto"/>
          <w:sz w:val="18"/>
          <w:szCs w:val="18"/>
        </w:rPr>
        <w:t xml:space="preserve">Zabezpieczenie należytego wykonania Umowy </w:t>
      </w:r>
    </w:p>
    <w:p w14:paraId="36EBD677" w14:textId="77777777" w:rsidR="003441EE" w:rsidRPr="00A76C5A" w:rsidRDefault="003441EE" w:rsidP="00AB53A1">
      <w:pPr>
        <w:spacing w:after="0" w:line="259" w:lineRule="auto"/>
        <w:ind w:left="521" w:right="427" w:hanging="10"/>
        <w:jc w:val="center"/>
        <w:rPr>
          <w:rFonts w:ascii="Verdana" w:hAnsi="Verdana"/>
          <w:color w:val="auto"/>
          <w:sz w:val="18"/>
          <w:szCs w:val="18"/>
        </w:rPr>
      </w:pPr>
    </w:p>
    <w:p w14:paraId="1538658F" w14:textId="77777777" w:rsidR="00576835" w:rsidRPr="00A76C5A" w:rsidRDefault="002A0D1A" w:rsidP="00AB53A1">
      <w:pPr>
        <w:numPr>
          <w:ilvl w:val="0"/>
          <w:numId w:val="16"/>
        </w:numPr>
        <w:spacing w:after="0"/>
        <w:ind w:right="53" w:hanging="283"/>
        <w:rPr>
          <w:rFonts w:ascii="Verdana" w:hAnsi="Verdana"/>
          <w:color w:val="auto"/>
          <w:sz w:val="18"/>
          <w:szCs w:val="18"/>
        </w:rPr>
      </w:pPr>
      <w:r w:rsidRPr="00A76C5A">
        <w:rPr>
          <w:rFonts w:ascii="Verdana" w:hAnsi="Verdana"/>
          <w:color w:val="auto"/>
          <w:sz w:val="18"/>
          <w:szCs w:val="18"/>
        </w:rPr>
        <w:t>Wszystkie podmioty wchodzące w skład konsorcjum ponoszą solidarną odpowiedzialność za wykonanie przedmiotu Umowy</w:t>
      </w:r>
      <w:r w:rsidRPr="00A76C5A">
        <w:rPr>
          <w:rFonts w:ascii="Verdana" w:hAnsi="Verdana"/>
          <w:color w:val="auto"/>
          <w:sz w:val="18"/>
          <w:szCs w:val="18"/>
          <w:vertAlign w:val="superscript"/>
        </w:rPr>
        <w:footnoteReference w:id="2"/>
      </w:r>
      <w:r w:rsidRPr="00A76C5A">
        <w:rPr>
          <w:rFonts w:ascii="Verdana" w:hAnsi="Verdana"/>
          <w:color w:val="auto"/>
          <w:sz w:val="18"/>
          <w:szCs w:val="18"/>
        </w:rPr>
        <w:t xml:space="preserve"> i wniesienie zabezpieczenia należytego wykonania Umowy. </w:t>
      </w:r>
    </w:p>
    <w:p w14:paraId="2F9CE6F5" w14:textId="2B677705" w:rsidR="00576835" w:rsidRPr="00A76C5A" w:rsidRDefault="002A0D1A" w:rsidP="001F7A8E">
      <w:pPr>
        <w:numPr>
          <w:ilvl w:val="0"/>
          <w:numId w:val="16"/>
        </w:numPr>
        <w:spacing w:after="120"/>
        <w:ind w:right="53" w:hanging="283"/>
        <w:rPr>
          <w:rFonts w:ascii="Verdana" w:hAnsi="Verdana"/>
          <w:b/>
          <w:color w:val="auto"/>
          <w:sz w:val="18"/>
          <w:szCs w:val="18"/>
        </w:rPr>
      </w:pPr>
      <w:r w:rsidRPr="00A76C5A">
        <w:rPr>
          <w:rFonts w:ascii="Verdana" w:hAnsi="Verdana"/>
          <w:color w:val="auto"/>
          <w:sz w:val="18"/>
          <w:szCs w:val="18"/>
        </w:rPr>
        <w:t xml:space="preserve">Wykonawca przed zawarciem Umowy wniósł zabezpieczenie należytego wykonania Umowy  </w:t>
      </w:r>
      <w:r w:rsidR="000D1248" w:rsidRPr="00A76C5A">
        <w:rPr>
          <w:rFonts w:ascii="Verdana" w:hAnsi="Verdana"/>
          <w:color w:val="auto"/>
          <w:sz w:val="18"/>
          <w:szCs w:val="18"/>
        </w:rPr>
        <w:t xml:space="preserve">             </w:t>
      </w:r>
      <w:r w:rsidRPr="00A76C5A">
        <w:rPr>
          <w:rFonts w:ascii="Verdana" w:hAnsi="Verdana"/>
          <w:color w:val="auto"/>
          <w:sz w:val="18"/>
          <w:szCs w:val="18"/>
        </w:rPr>
        <w:t xml:space="preserve">w wysokości 5% wartości Umowy </w:t>
      </w:r>
      <w:r w:rsidR="000467EF" w:rsidRPr="00A76C5A">
        <w:rPr>
          <w:rFonts w:ascii="Verdana" w:hAnsi="Verdana"/>
          <w:color w:val="auto"/>
          <w:sz w:val="18"/>
          <w:szCs w:val="18"/>
        </w:rPr>
        <w:t xml:space="preserve">brutto </w:t>
      </w:r>
      <w:r w:rsidRPr="00A76C5A">
        <w:rPr>
          <w:rFonts w:ascii="Verdana" w:hAnsi="Verdana"/>
          <w:color w:val="auto"/>
          <w:sz w:val="18"/>
          <w:szCs w:val="18"/>
        </w:rPr>
        <w:t xml:space="preserve">wskazanej w § </w:t>
      </w:r>
      <w:r w:rsidR="00E961B0" w:rsidRPr="00A76C5A">
        <w:rPr>
          <w:rFonts w:ascii="Verdana" w:hAnsi="Verdana"/>
          <w:color w:val="auto"/>
          <w:sz w:val="18"/>
          <w:szCs w:val="18"/>
        </w:rPr>
        <w:t xml:space="preserve">9 ust. 1, tj. w kwocie </w:t>
      </w:r>
      <w:r w:rsidR="00906A75" w:rsidRPr="00A76C5A">
        <w:rPr>
          <w:rFonts w:ascii="Verdana" w:hAnsi="Verdana"/>
          <w:b/>
          <w:color w:val="auto"/>
          <w:sz w:val="18"/>
          <w:szCs w:val="18"/>
        </w:rPr>
        <w:t>…………………..</w:t>
      </w:r>
      <w:r w:rsidR="00E961B0" w:rsidRPr="00A76C5A">
        <w:rPr>
          <w:rFonts w:ascii="Verdana" w:hAnsi="Verdana"/>
          <w:b/>
          <w:color w:val="auto"/>
          <w:sz w:val="18"/>
          <w:szCs w:val="18"/>
        </w:rPr>
        <w:t xml:space="preserve"> </w:t>
      </w:r>
      <w:r w:rsidRPr="00A76C5A">
        <w:rPr>
          <w:rFonts w:ascii="Verdana" w:hAnsi="Verdana"/>
          <w:b/>
          <w:color w:val="auto"/>
          <w:sz w:val="18"/>
          <w:szCs w:val="18"/>
        </w:rPr>
        <w:t xml:space="preserve">zł </w:t>
      </w:r>
      <w:r w:rsidR="001F7A8E" w:rsidRPr="00A76C5A">
        <w:rPr>
          <w:rFonts w:ascii="Verdana" w:hAnsi="Verdana"/>
          <w:color w:val="auto"/>
          <w:sz w:val="18"/>
          <w:szCs w:val="18"/>
        </w:rPr>
        <w:t xml:space="preserve">(słownie: </w:t>
      </w:r>
      <w:r w:rsidR="00906A75" w:rsidRPr="00A76C5A">
        <w:rPr>
          <w:rFonts w:ascii="Verdana" w:hAnsi="Verdana"/>
          <w:color w:val="auto"/>
          <w:sz w:val="18"/>
          <w:szCs w:val="18"/>
        </w:rPr>
        <w:t>…………………………………..</w:t>
      </w:r>
      <w:r w:rsidR="001F7A8E" w:rsidRPr="00A76C5A">
        <w:rPr>
          <w:rFonts w:ascii="Verdana" w:hAnsi="Verdana"/>
          <w:color w:val="auto"/>
          <w:sz w:val="18"/>
          <w:szCs w:val="18"/>
        </w:rPr>
        <w:t xml:space="preserve"> zł</w:t>
      </w:r>
      <w:r w:rsidR="00906A75" w:rsidRPr="00A76C5A">
        <w:rPr>
          <w:rFonts w:ascii="Verdana" w:hAnsi="Verdana"/>
          <w:color w:val="auto"/>
          <w:sz w:val="18"/>
          <w:szCs w:val="18"/>
        </w:rPr>
        <w:t>otych …</w:t>
      </w:r>
      <w:r w:rsidR="001F7A8E" w:rsidRPr="00A76C5A">
        <w:rPr>
          <w:rFonts w:ascii="Verdana" w:hAnsi="Verdana"/>
          <w:color w:val="auto"/>
          <w:sz w:val="18"/>
          <w:szCs w:val="18"/>
        </w:rPr>
        <w:t>/100</w:t>
      </w:r>
      <w:r w:rsidRPr="00A76C5A">
        <w:rPr>
          <w:rFonts w:ascii="Verdana" w:hAnsi="Verdana"/>
          <w:color w:val="auto"/>
          <w:sz w:val="18"/>
          <w:szCs w:val="18"/>
        </w:rPr>
        <w:t xml:space="preserve">), w formie </w:t>
      </w:r>
      <w:r w:rsidR="00F86CFD" w:rsidRPr="00A76C5A">
        <w:rPr>
          <w:rFonts w:ascii="Verdana" w:hAnsi="Verdana"/>
          <w:color w:val="auto"/>
          <w:sz w:val="18"/>
          <w:szCs w:val="18"/>
        </w:rPr>
        <w:t>………………………………………………………</w:t>
      </w:r>
      <w:r w:rsidR="001F7A8E" w:rsidRPr="00A76C5A">
        <w:rPr>
          <w:rFonts w:ascii="Verdana" w:hAnsi="Verdana"/>
          <w:color w:val="auto"/>
          <w:sz w:val="18"/>
          <w:szCs w:val="18"/>
        </w:rPr>
        <w:t>.</w:t>
      </w:r>
    </w:p>
    <w:p w14:paraId="31550DD6" w14:textId="77777777" w:rsidR="00576835" w:rsidRPr="00A76C5A" w:rsidRDefault="002A0D1A" w:rsidP="00076613">
      <w:pPr>
        <w:numPr>
          <w:ilvl w:val="0"/>
          <w:numId w:val="16"/>
        </w:numPr>
        <w:spacing w:after="120"/>
        <w:ind w:right="53" w:hanging="283"/>
        <w:rPr>
          <w:rFonts w:ascii="Verdana" w:hAnsi="Verdana"/>
          <w:color w:val="auto"/>
          <w:sz w:val="18"/>
          <w:szCs w:val="18"/>
        </w:rPr>
      </w:pPr>
      <w:r w:rsidRPr="00A76C5A">
        <w:rPr>
          <w:rFonts w:ascii="Verdana" w:hAnsi="Verdana"/>
          <w:color w:val="auto"/>
          <w:sz w:val="18"/>
          <w:szCs w:val="18"/>
        </w:rPr>
        <w:t xml:space="preserve">Zabezpieczenie służy pokryciu wszelkich roszczeń z tytułu niewykonania lub nienależytego wykonania Umowy, jak również roszczeń z tytułu gwarancji jakości i rękojmi za wady.  </w:t>
      </w:r>
    </w:p>
    <w:p w14:paraId="27009380" w14:textId="77777777" w:rsidR="00576835" w:rsidRPr="00A76C5A" w:rsidRDefault="002A0D1A" w:rsidP="00076613">
      <w:pPr>
        <w:numPr>
          <w:ilvl w:val="0"/>
          <w:numId w:val="16"/>
        </w:numPr>
        <w:spacing w:after="120"/>
        <w:ind w:right="53" w:hanging="283"/>
        <w:rPr>
          <w:rFonts w:ascii="Verdana" w:hAnsi="Verdana"/>
          <w:color w:val="auto"/>
          <w:sz w:val="18"/>
          <w:szCs w:val="18"/>
        </w:rPr>
      </w:pPr>
      <w:r w:rsidRPr="00A76C5A">
        <w:rPr>
          <w:rFonts w:ascii="Verdana" w:hAnsi="Verdana"/>
          <w:color w:val="auto"/>
          <w:sz w:val="18"/>
          <w:szCs w:val="18"/>
        </w:rPr>
        <w:t xml:space="preserve">Zabezpieczenie należytego wykonania umowy będzie ważne w 100% kwoty zabezpieczenia wskazanej w ust. 2 do 30 dni licząc od dnia następnego po dniu podpisania protokołu końcowego odbioru przedmiotu Umowy, a w 30% kwoty zabezpieczenia wskazanej w ust. 2 po upływie okresów gwarancji i rękojmi na całość przedmiotu Umowy. </w:t>
      </w:r>
    </w:p>
    <w:p w14:paraId="5C275749" w14:textId="21F129C1" w:rsidR="00576835" w:rsidRPr="00A76C5A" w:rsidRDefault="002A0D1A" w:rsidP="00076613">
      <w:pPr>
        <w:numPr>
          <w:ilvl w:val="0"/>
          <w:numId w:val="16"/>
        </w:numPr>
        <w:spacing w:after="120"/>
        <w:ind w:right="53" w:hanging="283"/>
        <w:rPr>
          <w:rFonts w:ascii="Verdana" w:hAnsi="Verdana"/>
          <w:color w:val="auto"/>
          <w:sz w:val="18"/>
          <w:szCs w:val="18"/>
        </w:rPr>
      </w:pPr>
      <w:r w:rsidRPr="00A76C5A">
        <w:rPr>
          <w:rFonts w:ascii="Verdana" w:hAnsi="Verdana"/>
          <w:color w:val="auto"/>
          <w:sz w:val="18"/>
          <w:szCs w:val="18"/>
        </w:rPr>
        <w:t xml:space="preserve">Zwrot 70% zabezpieczenia nastąpi w terminie 30 dni licząc od dnia następnego po dniu wykonania robót budowlanych i uznania ich przez Zamawiającego za należycie wykonane. Zwrot 30% zabezpieczenia nastąpi po upływie okresu gwarancji i rękojmi na całość przedmiotu Umowy. </w:t>
      </w:r>
    </w:p>
    <w:p w14:paraId="6C4C77CA" w14:textId="77777777" w:rsidR="00576835" w:rsidRPr="00A76C5A" w:rsidRDefault="002A0D1A" w:rsidP="00076613">
      <w:pPr>
        <w:numPr>
          <w:ilvl w:val="0"/>
          <w:numId w:val="16"/>
        </w:numPr>
        <w:spacing w:after="120"/>
        <w:ind w:right="53" w:hanging="283"/>
        <w:rPr>
          <w:rFonts w:ascii="Verdana" w:hAnsi="Verdana"/>
          <w:color w:val="auto"/>
          <w:sz w:val="18"/>
          <w:szCs w:val="18"/>
        </w:rPr>
      </w:pPr>
      <w:r w:rsidRPr="00A76C5A">
        <w:rPr>
          <w:rFonts w:ascii="Verdana" w:hAnsi="Verdana"/>
          <w:color w:val="auto"/>
          <w:sz w:val="18"/>
          <w:szCs w:val="18"/>
        </w:rPr>
        <w:t xml:space="preserve">W przypadku wniesienia zabezpieczenia w pieniądzu Zamawiający zwraca zabezpieczenie  </w:t>
      </w:r>
      <w:r w:rsidR="000D1248" w:rsidRPr="00A76C5A">
        <w:rPr>
          <w:rFonts w:ascii="Verdana" w:hAnsi="Verdana"/>
          <w:color w:val="auto"/>
          <w:sz w:val="18"/>
          <w:szCs w:val="18"/>
        </w:rPr>
        <w:t xml:space="preserve">                </w:t>
      </w:r>
      <w:r w:rsidRPr="00A76C5A">
        <w:rPr>
          <w:rFonts w:ascii="Verdana" w:hAnsi="Verdana"/>
          <w:color w:val="auto"/>
          <w:sz w:val="18"/>
          <w:szCs w:val="18"/>
        </w:rPr>
        <w:t xml:space="preserve"> z odsetkami wynikającymi z umowy rachunku bankowego, na którym było ono przechowywane, pomniejszone o koszt prowadzenia tego rachunku oraz prowizji bankowej za przelew pieniędzy na rachunek bankowy Wykonawcy. </w:t>
      </w:r>
    </w:p>
    <w:p w14:paraId="4C9C6C47" w14:textId="70211F06" w:rsidR="00576835" w:rsidRPr="00A76C5A" w:rsidRDefault="002A0D1A" w:rsidP="00076613">
      <w:pPr>
        <w:numPr>
          <w:ilvl w:val="0"/>
          <w:numId w:val="16"/>
        </w:numPr>
        <w:spacing w:after="120"/>
        <w:ind w:right="53" w:hanging="283"/>
        <w:rPr>
          <w:rFonts w:ascii="Verdana" w:hAnsi="Verdana"/>
          <w:color w:val="auto"/>
          <w:sz w:val="18"/>
          <w:szCs w:val="18"/>
        </w:rPr>
      </w:pPr>
      <w:r w:rsidRPr="00A76C5A">
        <w:rPr>
          <w:rFonts w:ascii="Verdana" w:hAnsi="Verdana"/>
          <w:color w:val="auto"/>
          <w:sz w:val="18"/>
          <w:szCs w:val="18"/>
        </w:rPr>
        <w:t xml:space="preserve">Zabezpieczenie należytego wykonania </w:t>
      </w:r>
      <w:r w:rsidR="001D6F72">
        <w:rPr>
          <w:rFonts w:ascii="Verdana" w:hAnsi="Verdana"/>
          <w:color w:val="auto"/>
          <w:sz w:val="18"/>
          <w:szCs w:val="18"/>
        </w:rPr>
        <w:t>U</w:t>
      </w:r>
      <w:r w:rsidRPr="00A76C5A">
        <w:rPr>
          <w:rFonts w:ascii="Verdana" w:hAnsi="Verdana"/>
          <w:color w:val="auto"/>
          <w:sz w:val="18"/>
          <w:szCs w:val="18"/>
        </w:rPr>
        <w:t xml:space="preserve">mowy wnoszone w postaci poręczenia lub gwarancji musi zawierać sformułowania Gwaranta lub Poręczyciela do nieodwołalnego i bezwarunkowego zapłacenia kwoty zobowiązania na pierwsze żądanie zapłaty, gdy wykonawca nie wykonał przedmiotu </w:t>
      </w:r>
      <w:r w:rsidR="001D6F72">
        <w:rPr>
          <w:rFonts w:ascii="Verdana" w:hAnsi="Verdana"/>
          <w:color w:val="auto"/>
          <w:sz w:val="18"/>
          <w:szCs w:val="18"/>
        </w:rPr>
        <w:t>U</w:t>
      </w:r>
      <w:r w:rsidRPr="00A76C5A">
        <w:rPr>
          <w:rFonts w:ascii="Verdana" w:hAnsi="Verdana"/>
          <w:color w:val="auto"/>
          <w:sz w:val="18"/>
          <w:szCs w:val="18"/>
        </w:rPr>
        <w:t>mowy lub wykonał go z nienależytą starannością, albo nie usunął stwierdzonych wad lub usterek w okresie gwarancji. Gwarant (Poręczyciel) nie może uzależniać dokonania zapłaty od spełnienia jakichkolwiek dodatkowych warunków lub od przedłożenia jakiejkolwiek dokumentacji, za wyjątkiem pełnomocnictw osoby podpisanej na żądaniu lub wezwania wykonawcy</w:t>
      </w:r>
      <w:r w:rsidR="003A2C70" w:rsidRPr="00A76C5A">
        <w:rPr>
          <w:rFonts w:ascii="Verdana" w:hAnsi="Verdana"/>
          <w:color w:val="auto"/>
          <w:sz w:val="18"/>
          <w:szCs w:val="18"/>
        </w:rPr>
        <w:t xml:space="preserve"> </w:t>
      </w:r>
      <w:r w:rsidRPr="00A76C5A">
        <w:rPr>
          <w:rFonts w:ascii="Verdana" w:hAnsi="Verdana"/>
          <w:color w:val="auto"/>
          <w:sz w:val="18"/>
          <w:szCs w:val="18"/>
        </w:rPr>
        <w:t xml:space="preserve">do należytego spełnienia świadczenia (usunięcia wad). </w:t>
      </w:r>
    </w:p>
    <w:p w14:paraId="27F2CF37" w14:textId="37DEA208" w:rsidR="00576835" w:rsidRPr="00A76C5A" w:rsidRDefault="002A0D1A" w:rsidP="00076613">
      <w:pPr>
        <w:numPr>
          <w:ilvl w:val="0"/>
          <w:numId w:val="16"/>
        </w:numPr>
        <w:spacing w:after="120"/>
        <w:ind w:right="53" w:hanging="283"/>
        <w:rPr>
          <w:rFonts w:ascii="Verdana" w:hAnsi="Verdana"/>
          <w:color w:val="auto"/>
          <w:sz w:val="18"/>
          <w:szCs w:val="18"/>
        </w:rPr>
      </w:pPr>
      <w:r w:rsidRPr="00A76C5A">
        <w:rPr>
          <w:rFonts w:ascii="Verdana" w:hAnsi="Verdana"/>
          <w:color w:val="auto"/>
          <w:sz w:val="18"/>
          <w:szCs w:val="18"/>
        </w:rPr>
        <w:t xml:space="preserve">Wykonawca, niezależnie od przyczyny takiego stanu rzeczy, w przypadku jakiejkolwiek sytuacji pociągającej za sobą brak utrzymania zabezpieczenia należytego wykonania </w:t>
      </w:r>
      <w:r w:rsidR="00706A13">
        <w:rPr>
          <w:rFonts w:ascii="Verdana" w:hAnsi="Verdana"/>
          <w:color w:val="auto"/>
          <w:sz w:val="18"/>
          <w:szCs w:val="18"/>
        </w:rPr>
        <w:t>U</w:t>
      </w:r>
      <w:r w:rsidRPr="00A76C5A">
        <w:rPr>
          <w:rFonts w:ascii="Verdana" w:hAnsi="Verdana"/>
          <w:color w:val="auto"/>
          <w:sz w:val="18"/>
          <w:szCs w:val="18"/>
        </w:rPr>
        <w:t>mowy</w:t>
      </w:r>
      <w:r w:rsidR="000D1248" w:rsidRPr="00A76C5A">
        <w:rPr>
          <w:rFonts w:ascii="Verdana" w:hAnsi="Verdana"/>
          <w:color w:val="auto"/>
          <w:sz w:val="18"/>
          <w:szCs w:val="18"/>
        </w:rPr>
        <w:t xml:space="preserve">                        </w:t>
      </w:r>
      <w:r w:rsidRPr="00A76C5A">
        <w:rPr>
          <w:rFonts w:ascii="Verdana" w:hAnsi="Verdana"/>
          <w:color w:val="auto"/>
          <w:sz w:val="18"/>
          <w:szCs w:val="18"/>
        </w:rPr>
        <w:t xml:space="preserve"> w wysokości i okresie wskazanym w </w:t>
      </w:r>
      <w:r w:rsidR="00706A13">
        <w:rPr>
          <w:rFonts w:ascii="Verdana" w:hAnsi="Verdana"/>
          <w:color w:val="auto"/>
          <w:sz w:val="18"/>
          <w:szCs w:val="18"/>
        </w:rPr>
        <w:t>U</w:t>
      </w:r>
      <w:r w:rsidRPr="00A76C5A">
        <w:rPr>
          <w:rFonts w:ascii="Verdana" w:hAnsi="Verdana"/>
          <w:color w:val="auto"/>
          <w:sz w:val="18"/>
          <w:szCs w:val="18"/>
        </w:rPr>
        <w:t xml:space="preserve">mowie, będzie każdorazowo zobowiązany do odpowiedniego przedłużenia najpóźniej na 14 dni kalendarzowych przed upływem terminu ważności posiadanego, dotychczasowego zabezpieczenia należytego wykonania </w:t>
      </w:r>
      <w:r w:rsidR="00706A13">
        <w:rPr>
          <w:rFonts w:ascii="Verdana" w:hAnsi="Verdana"/>
          <w:color w:val="auto"/>
          <w:sz w:val="18"/>
          <w:szCs w:val="18"/>
        </w:rPr>
        <w:t>U</w:t>
      </w:r>
      <w:r w:rsidRPr="00A76C5A">
        <w:rPr>
          <w:rFonts w:ascii="Verdana" w:hAnsi="Verdana"/>
          <w:color w:val="auto"/>
          <w:sz w:val="18"/>
          <w:szCs w:val="18"/>
        </w:rPr>
        <w:t xml:space="preserve">mowy, istniejącego zabezpieczenia należytego wykonania </w:t>
      </w:r>
      <w:r w:rsidR="00706A13">
        <w:rPr>
          <w:rFonts w:ascii="Verdana" w:hAnsi="Verdana"/>
          <w:color w:val="auto"/>
          <w:sz w:val="18"/>
          <w:szCs w:val="18"/>
        </w:rPr>
        <w:t>U</w:t>
      </w:r>
      <w:r w:rsidRPr="00A76C5A">
        <w:rPr>
          <w:rFonts w:ascii="Verdana" w:hAnsi="Verdana"/>
          <w:color w:val="auto"/>
          <w:sz w:val="18"/>
          <w:szCs w:val="18"/>
        </w:rPr>
        <w:t xml:space="preserve">mowy albo złożenia nowego zabezpieczenia należytego wykonania </w:t>
      </w:r>
      <w:r w:rsidR="00706A13">
        <w:rPr>
          <w:rFonts w:ascii="Verdana" w:hAnsi="Verdana"/>
          <w:color w:val="auto"/>
          <w:sz w:val="18"/>
          <w:szCs w:val="18"/>
        </w:rPr>
        <w:t>U</w:t>
      </w:r>
      <w:r w:rsidRPr="00A76C5A">
        <w:rPr>
          <w:rFonts w:ascii="Verdana" w:hAnsi="Verdana"/>
          <w:color w:val="auto"/>
          <w:sz w:val="18"/>
          <w:szCs w:val="18"/>
        </w:rPr>
        <w:t xml:space="preserve">mowy na odpowiedni czas zapewniający ciągłość zabezpieczenia aż do daty faktycznego upływu terminu, o których mowa w ust. 4 powyżej. Niewypełnienie tego obowiązku daje Zamawiającemu prawo do skorzystania z posiadanego, dotychczasowego zabezpieczenia należytego wykonania </w:t>
      </w:r>
      <w:r w:rsidR="00C6670B">
        <w:rPr>
          <w:rFonts w:ascii="Verdana" w:hAnsi="Verdana"/>
          <w:color w:val="auto"/>
          <w:sz w:val="18"/>
          <w:szCs w:val="18"/>
        </w:rPr>
        <w:t>U</w:t>
      </w:r>
      <w:r w:rsidRPr="00A76C5A">
        <w:rPr>
          <w:rFonts w:ascii="Verdana" w:hAnsi="Verdana"/>
          <w:color w:val="auto"/>
          <w:sz w:val="18"/>
          <w:szCs w:val="18"/>
        </w:rPr>
        <w:t xml:space="preserve">mowy. Jeżeli konieczność przedłużenia zabezpieczenia należytego wykonania </w:t>
      </w:r>
      <w:r w:rsidR="00C6670B">
        <w:rPr>
          <w:rFonts w:ascii="Verdana" w:hAnsi="Verdana"/>
          <w:color w:val="auto"/>
          <w:sz w:val="18"/>
          <w:szCs w:val="18"/>
        </w:rPr>
        <w:t>U</w:t>
      </w:r>
      <w:r w:rsidRPr="00A76C5A">
        <w:rPr>
          <w:rFonts w:ascii="Verdana" w:hAnsi="Verdana"/>
          <w:color w:val="auto"/>
          <w:sz w:val="18"/>
          <w:szCs w:val="18"/>
        </w:rPr>
        <w:t xml:space="preserve">mowy będzie następstwem okoliczności, za które </w:t>
      </w:r>
      <w:r w:rsidR="004459FC">
        <w:rPr>
          <w:rFonts w:ascii="Verdana" w:hAnsi="Verdana"/>
          <w:color w:val="auto"/>
          <w:sz w:val="18"/>
          <w:szCs w:val="18"/>
        </w:rPr>
        <w:t xml:space="preserve">wyłącznie </w:t>
      </w:r>
      <w:r w:rsidRPr="00A76C5A">
        <w:rPr>
          <w:rFonts w:ascii="Verdana" w:hAnsi="Verdana"/>
          <w:color w:val="auto"/>
          <w:sz w:val="18"/>
          <w:szCs w:val="18"/>
        </w:rPr>
        <w:t xml:space="preserve">Zamawiający ponosi odpowiedzialność, zabezpieczenie należytego wykonania </w:t>
      </w:r>
      <w:r w:rsidR="00C6670B">
        <w:rPr>
          <w:rFonts w:ascii="Verdana" w:hAnsi="Verdana"/>
          <w:color w:val="auto"/>
          <w:sz w:val="18"/>
          <w:szCs w:val="18"/>
        </w:rPr>
        <w:t>U</w:t>
      </w:r>
      <w:r w:rsidRPr="00A76C5A">
        <w:rPr>
          <w:rFonts w:ascii="Verdana" w:hAnsi="Verdana"/>
          <w:color w:val="auto"/>
          <w:sz w:val="18"/>
          <w:szCs w:val="18"/>
        </w:rPr>
        <w:t>mowy zostanie przedłużone na koszt Zamawiającego</w:t>
      </w:r>
      <w:r w:rsidR="00B25C5C">
        <w:rPr>
          <w:rFonts w:ascii="Verdana" w:hAnsi="Verdana"/>
          <w:color w:val="auto"/>
          <w:sz w:val="18"/>
          <w:szCs w:val="18"/>
        </w:rPr>
        <w:t xml:space="preserve"> </w:t>
      </w:r>
      <w:r w:rsidR="00330CC2">
        <w:rPr>
          <w:rFonts w:ascii="Verdana" w:hAnsi="Verdana"/>
          <w:color w:val="auto"/>
          <w:sz w:val="18"/>
          <w:szCs w:val="18"/>
        </w:rPr>
        <w:t xml:space="preserve">          </w:t>
      </w:r>
      <w:r w:rsidR="00986C08">
        <w:rPr>
          <w:rFonts w:ascii="Verdana" w:hAnsi="Verdana"/>
          <w:color w:val="auto"/>
          <w:sz w:val="18"/>
          <w:szCs w:val="18"/>
        </w:rPr>
        <w:t>a koszt ten</w:t>
      </w:r>
      <w:r w:rsidR="00B25C5C">
        <w:rPr>
          <w:rFonts w:ascii="Verdana" w:hAnsi="Verdana"/>
          <w:color w:val="auto"/>
          <w:sz w:val="18"/>
          <w:szCs w:val="18"/>
        </w:rPr>
        <w:t xml:space="preserve"> zostanie Wykonawcy zwrócony po przedłożeniu aneksu do zabezpieczenia należytego wykonania Umowy lub nowego zabezpieczenia</w:t>
      </w:r>
      <w:r w:rsidRPr="00A76C5A">
        <w:rPr>
          <w:rFonts w:ascii="Verdana" w:hAnsi="Verdana"/>
          <w:color w:val="auto"/>
          <w:sz w:val="18"/>
          <w:szCs w:val="18"/>
        </w:rPr>
        <w:t xml:space="preserve">. </w:t>
      </w:r>
    </w:p>
    <w:p w14:paraId="29042847" w14:textId="77777777" w:rsidR="00576835" w:rsidRPr="00A76C5A" w:rsidRDefault="002A0D1A" w:rsidP="00AB53A1">
      <w:pPr>
        <w:spacing w:after="0" w:line="259" w:lineRule="auto"/>
        <w:ind w:left="142" w:right="0" w:firstLine="0"/>
        <w:jc w:val="center"/>
        <w:rPr>
          <w:rFonts w:ascii="Verdana" w:hAnsi="Verdana"/>
          <w:color w:val="auto"/>
          <w:sz w:val="18"/>
          <w:szCs w:val="18"/>
        </w:rPr>
      </w:pPr>
      <w:r w:rsidRPr="00A76C5A">
        <w:rPr>
          <w:rFonts w:ascii="Verdana" w:hAnsi="Verdana"/>
          <w:b/>
          <w:color w:val="auto"/>
          <w:sz w:val="18"/>
          <w:szCs w:val="18"/>
        </w:rPr>
        <w:t xml:space="preserve"> </w:t>
      </w:r>
    </w:p>
    <w:p w14:paraId="0D51A62A" w14:textId="77777777" w:rsidR="00576835" w:rsidRDefault="002A0D1A" w:rsidP="00AB53A1">
      <w:pPr>
        <w:spacing w:after="0" w:line="259" w:lineRule="auto"/>
        <w:ind w:left="521" w:right="427" w:hanging="10"/>
        <w:jc w:val="center"/>
        <w:rPr>
          <w:rFonts w:ascii="Verdana" w:hAnsi="Verdana"/>
          <w:b/>
          <w:color w:val="auto"/>
          <w:sz w:val="18"/>
          <w:szCs w:val="18"/>
        </w:rPr>
      </w:pPr>
      <w:r w:rsidRPr="00A76C5A">
        <w:rPr>
          <w:rFonts w:ascii="Verdana" w:hAnsi="Verdana"/>
          <w:b/>
          <w:color w:val="auto"/>
          <w:sz w:val="18"/>
          <w:szCs w:val="18"/>
        </w:rPr>
        <w:t xml:space="preserve">§ 14 </w:t>
      </w:r>
    </w:p>
    <w:p w14:paraId="35AE95FA" w14:textId="77777777" w:rsidR="00986C08" w:rsidRPr="00A76C5A" w:rsidRDefault="00986C08" w:rsidP="00AB53A1">
      <w:pPr>
        <w:spacing w:after="0" w:line="259" w:lineRule="auto"/>
        <w:ind w:left="521" w:right="427" w:hanging="10"/>
        <w:jc w:val="center"/>
        <w:rPr>
          <w:rFonts w:ascii="Verdana" w:hAnsi="Verdana"/>
          <w:color w:val="auto"/>
          <w:sz w:val="18"/>
          <w:szCs w:val="18"/>
        </w:rPr>
      </w:pPr>
      <w:r w:rsidRPr="00A76C5A">
        <w:rPr>
          <w:rFonts w:ascii="Verdana" w:hAnsi="Verdana"/>
          <w:b/>
          <w:color w:val="auto"/>
          <w:sz w:val="18"/>
          <w:szCs w:val="18"/>
        </w:rPr>
        <w:t xml:space="preserve">Rozwiązanie i odstąpienie od Umowy </w:t>
      </w:r>
    </w:p>
    <w:p w14:paraId="6D68C380" w14:textId="77777777" w:rsidR="00986C08" w:rsidRPr="00A76C5A" w:rsidRDefault="00986C08" w:rsidP="00AB53A1">
      <w:pPr>
        <w:spacing w:after="0" w:line="259" w:lineRule="auto"/>
        <w:ind w:left="521" w:right="427" w:hanging="10"/>
        <w:jc w:val="center"/>
        <w:rPr>
          <w:rFonts w:ascii="Verdana" w:hAnsi="Verdana"/>
          <w:color w:val="auto"/>
          <w:sz w:val="18"/>
          <w:szCs w:val="18"/>
        </w:rPr>
      </w:pPr>
    </w:p>
    <w:p w14:paraId="1060543B" w14:textId="265BB8F1" w:rsidR="00576835" w:rsidRPr="00A76C5A" w:rsidRDefault="002A0D1A" w:rsidP="00AB53A1">
      <w:pPr>
        <w:numPr>
          <w:ilvl w:val="0"/>
          <w:numId w:val="17"/>
        </w:numPr>
        <w:spacing w:after="0"/>
        <w:ind w:right="53" w:hanging="283"/>
        <w:rPr>
          <w:rFonts w:ascii="Verdana" w:hAnsi="Verdana"/>
          <w:color w:val="auto"/>
          <w:sz w:val="18"/>
          <w:szCs w:val="18"/>
        </w:rPr>
      </w:pPr>
      <w:r w:rsidRPr="00A76C5A">
        <w:rPr>
          <w:rFonts w:ascii="Verdana" w:hAnsi="Verdana"/>
          <w:color w:val="auto"/>
          <w:sz w:val="18"/>
          <w:szCs w:val="18"/>
        </w:rPr>
        <w:t>Strony uprawnione są do rozwiązania Umowy za porozumieniem Stron</w:t>
      </w:r>
      <w:r w:rsidR="009156DA">
        <w:rPr>
          <w:rFonts w:ascii="Verdana" w:hAnsi="Verdana"/>
          <w:color w:val="auto"/>
          <w:sz w:val="18"/>
          <w:szCs w:val="18"/>
        </w:rPr>
        <w:t>, a także na zasadach określonych w powszechnie obowiązujących przepisach prawa</w:t>
      </w:r>
      <w:r w:rsidR="009156DA" w:rsidRPr="00A76C5A">
        <w:rPr>
          <w:rFonts w:ascii="Verdana" w:hAnsi="Verdana"/>
          <w:color w:val="auto"/>
          <w:sz w:val="18"/>
          <w:szCs w:val="18"/>
        </w:rPr>
        <w:t>.</w:t>
      </w:r>
      <w:r w:rsidRPr="00A76C5A">
        <w:rPr>
          <w:rFonts w:ascii="Verdana" w:hAnsi="Verdana"/>
          <w:color w:val="auto"/>
          <w:sz w:val="18"/>
          <w:szCs w:val="18"/>
        </w:rPr>
        <w:t xml:space="preserve"> </w:t>
      </w:r>
    </w:p>
    <w:p w14:paraId="5A8C0D09" w14:textId="664D4195" w:rsidR="00576835" w:rsidRPr="00A76C5A" w:rsidRDefault="002A0D1A" w:rsidP="00076613">
      <w:pPr>
        <w:numPr>
          <w:ilvl w:val="0"/>
          <w:numId w:val="17"/>
        </w:numPr>
        <w:spacing w:after="120"/>
        <w:ind w:right="53" w:hanging="283"/>
        <w:rPr>
          <w:rFonts w:ascii="Verdana" w:hAnsi="Verdana"/>
          <w:color w:val="auto"/>
          <w:sz w:val="18"/>
          <w:szCs w:val="18"/>
        </w:rPr>
      </w:pPr>
      <w:r w:rsidRPr="00A76C5A">
        <w:rPr>
          <w:rFonts w:ascii="Verdana" w:hAnsi="Verdana"/>
          <w:color w:val="auto"/>
          <w:sz w:val="18"/>
          <w:szCs w:val="18"/>
        </w:rPr>
        <w:t xml:space="preserve">Zamawiający będzie uprawniony do odstąpienia od Umowy ze skutkiem na przyszłość, </w:t>
      </w:r>
      <w:r w:rsidR="000D1248" w:rsidRPr="00A76C5A">
        <w:rPr>
          <w:rFonts w:ascii="Verdana" w:hAnsi="Verdana"/>
          <w:color w:val="auto"/>
          <w:sz w:val="18"/>
          <w:szCs w:val="18"/>
        </w:rPr>
        <w:t xml:space="preserve">                   </w:t>
      </w:r>
      <w:r w:rsidRPr="00A76C5A">
        <w:rPr>
          <w:rFonts w:ascii="Verdana" w:hAnsi="Verdana"/>
          <w:color w:val="auto"/>
          <w:sz w:val="18"/>
          <w:szCs w:val="18"/>
        </w:rPr>
        <w:t xml:space="preserve">tj.  w zakresie niewykonanej części Umowy, w przypadku istotnego naruszenia przez Wykonawcę postanowień Umowy. Odstąpienie od Umowy wymaga formy pisemnej pod rygorem nieważności i powinno zawierać uzasadnienie. Zamawiający będzie uprawniony do odstąpienia od Umowy </w:t>
      </w:r>
      <w:r w:rsidR="00330CC2">
        <w:rPr>
          <w:rFonts w:ascii="Verdana" w:hAnsi="Verdana"/>
          <w:color w:val="auto"/>
          <w:sz w:val="18"/>
          <w:szCs w:val="18"/>
        </w:rPr>
        <w:t xml:space="preserve">           </w:t>
      </w:r>
      <w:r w:rsidRPr="00A76C5A">
        <w:rPr>
          <w:rFonts w:ascii="Verdana" w:hAnsi="Verdana"/>
          <w:color w:val="auto"/>
          <w:sz w:val="18"/>
          <w:szCs w:val="18"/>
        </w:rPr>
        <w:t xml:space="preserve">w szczególności: </w:t>
      </w:r>
    </w:p>
    <w:p w14:paraId="49DCF58D" w14:textId="77777777" w:rsidR="00576835" w:rsidRPr="00A76C5A" w:rsidRDefault="002A0D1A" w:rsidP="00076613">
      <w:pPr>
        <w:numPr>
          <w:ilvl w:val="1"/>
          <w:numId w:val="17"/>
        </w:numPr>
        <w:spacing w:after="120"/>
        <w:ind w:right="53" w:hanging="283"/>
        <w:rPr>
          <w:rFonts w:ascii="Verdana" w:hAnsi="Verdana"/>
          <w:color w:val="auto"/>
          <w:sz w:val="18"/>
          <w:szCs w:val="18"/>
        </w:rPr>
      </w:pPr>
      <w:r w:rsidRPr="00A76C5A">
        <w:rPr>
          <w:rFonts w:ascii="Verdana" w:hAnsi="Verdana"/>
          <w:color w:val="auto"/>
          <w:sz w:val="18"/>
          <w:szCs w:val="18"/>
        </w:rPr>
        <w:t>w przypadku wykonywania przez Wykonawcę robót niezgo</w:t>
      </w:r>
      <w:r w:rsidR="00E03B63" w:rsidRPr="00A76C5A">
        <w:rPr>
          <w:rFonts w:ascii="Verdana" w:hAnsi="Verdana"/>
          <w:color w:val="auto"/>
          <w:sz w:val="18"/>
          <w:szCs w:val="18"/>
        </w:rPr>
        <w:t>dnie z Dokumentacją Projektową,</w:t>
      </w:r>
    </w:p>
    <w:p w14:paraId="3CC4EF8D" w14:textId="77777777" w:rsidR="00576835" w:rsidRPr="00A76C5A" w:rsidRDefault="002A0D1A" w:rsidP="00076613">
      <w:pPr>
        <w:numPr>
          <w:ilvl w:val="1"/>
          <w:numId w:val="17"/>
        </w:numPr>
        <w:spacing w:after="120"/>
        <w:ind w:right="53" w:hanging="283"/>
        <w:rPr>
          <w:rFonts w:ascii="Verdana" w:hAnsi="Verdana"/>
          <w:color w:val="auto"/>
          <w:sz w:val="18"/>
          <w:szCs w:val="18"/>
        </w:rPr>
      </w:pPr>
      <w:r w:rsidRPr="00A76C5A">
        <w:rPr>
          <w:rFonts w:ascii="Verdana" w:hAnsi="Verdana"/>
          <w:color w:val="auto"/>
          <w:sz w:val="18"/>
          <w:szCs w:val="18"/>
        </w:rPr>
        <w:t xml:space="preserve">w przypadku powierzenia przez Wykonawcę robót podwykonawcom bez wcześniejszej pisemnej akceptacji Zamawiającego, </w:t>
      </w:r>
    </w:p>
    <w:p w14:paraId="6A26B914" w14:textId="77777777" w:rsidR="00576835" w:rsidRPr="00A76C5A" w:rsidRDefault="002A0D1A" w:rsidP="00076613">
      <w:pPr>
        <w:numPr>
          <w:ilvl w:val="1"/>
          <w:numId w:val="17"/>
        </w:numPr>
        <w:spacing w:after="120"/>
        <w:ind w:right="53" w:hanging="283"/>
        <w:rPr>
          <w:rFonts w:ascii="Verdana" w:hAnsi="Verdana"/>
          <w:color w:val="auto"/>
          <w:sz w:val="18"/>
          <w:szCs w:val="18"/>
        </w:rPr>
      </w:pPr>
      <w:r w:rsidRPr="00A76C5A">
        <w:rPr>
          <w:rFonts w:ascii="Verdana" w:hAnsi="Verdana"/>
          <w:color w:val="auto"/>
          <w:sz w:val="18"/>
          <w:szCs w:val="18"/>
        </w:rPr>
        <w:t xml:space="preserve">odmowy przedłożenia obowiązującej polisy potwierdzającej posiadanie przez Wykonawcę ubezpieczenia odpowiedzialności cywilnej zgodnie z § 6 ust. 3 Umowy lub utraty wymaganego ubezpieczenia w zakresie określonym w Umowie, </w:t>
      </w:r>
    </w:p>
    <w:p w14:paraId="6A9731B1" w14:textId="77777777" w:rsidR="00576835" w:rsidRPr="00A76C5A" w:rsidRDefault="002A0D1A" w:rsidP="00076613">
      <w:pPr>
        <w:numPr>
          <w:ilvl w:val="1"/>
          <w:numId w:val="17"/>
        </w:numPr>
        <w:spacing w:after="120"/>
        <w:ind w:right="53" w:hanging="283"/>
        <w:rPr>
          <w:rFonts w:ascii="Verdana" w:hAnsi="Verdana"/>
          <w:color w:val="auto"/>
          <w:sz w:val="18"/>
          <w:szCs w:val="18"/>
        </w:rPr>
      </w:pPr>
      <w:r w:rsidRPr="00A76C5A">
        <w:rPr>
          <w:rFonts w:ascii="Verdana" w:hAnsi="Verdana"/>
          <w:color w:val="auto"/>
          <w:sz w:val="18"/>
          <w:szCs w:val="18"/>
        </w:rPr>
        <w:t xml:space="preserve">gdy Wykonawca przerwał z własnej inicjatywy realizację prac i przerwa ta trwa dłużej niż 14 dni, chyba że przerwa ta jest uzasadniona czynnikami atmosferycznymi. </w:t>
      </w:r>
    </w:p>
    <w:p w14:paraId="455A560D" w14:textId="27D2C9D9" w:rsidR="00576835" w:rsidRPr="00A76C5A" w:rsidRDefault="002A0D1A" w:rsidP="00076613">
      <w:pPr>
        <w:numPr>
          <w:ilvl w:val="0"/>
          <w:numId w:val="17"/>
        </w:numPr>
        <w:spacing w:after="120"/>
        <w:ind w:right="53" w:hanging="283"/>
        <w:rPr>
          <w:rFonts w:ascii="Verdana" w:hAnsi="Verdana"/>
          <w:color w:val="auto"/>
          <w:sz w:val="18"/>
          <w:szCs w:val="18"/>
        </w:rPr>
      </w:pPr>
      <w:r w:rsidRPr="00A76C5A">
        <w:rPr>
          <w:rFonts w:ascii="Verdana" w:hAnsi="Verdana"/>
          <w:color w:val="auto"/>
          <w:sz w:val="18"/>
          <w:szCs w:val="18"/>
        </w:rPr>
        <w:t xml:space="preserve">Zamawiający może wykonać prawo odstąpienia od Umowy w terminie 30 dni od powzięcia wiadomości o powyższych okolicznościach. </w:t>
      </w:r>
    </w:p>
    <w:p w14:paraId="35A40924" w14:textId="77777777" w:rsidR="00576835" w:rsidRPr="00A76C5A" w:rsidRDefault="002A0D1A" w:rsidP="00076613">
      <w:pPr>
        <w:numPr>
          <w:ilvl w:val="0"/>
          <w:numId w:val="17"/>
        </w:numPr>
        <w:spacing w:after="120"/>
        <w:ind w:right="53" w:hanging="283"/>
        <w:rPr>
          <w:rFonts w:ascii="Verdana" w:hAnsi="Verdana"/>
          <w:color w:val="auto"/>
          <w:sz w:val="18"/>
          <w:szCs w:val="18"/>
        </w:rPr>
      </w:pPr>
      <w:r w:rsidRPr="00A76C5A">
        <w:rPr>
          <w:rFonts w:ascii="Verdana" w:hAnsi="Verdana"/>
          <w:color w:val="auto"/>
          <w:sz w:val="18"/>
          <w:szCs w:val="18"/>
        </w:rPr>
        <w:t>Odstąpienie wywołuje skutek od dnia doręczenia oświadczenia o odstąpieniu. W razie wystąpienia istotnej zmiany okoliczności powodującej, że wykonanie przedmiotu Umowy nie leży w interesie Zamawiającego, czego nie można było przewidzieć w chwili zawarcia Umowy, Zamawiający może odstąpić od Umowy w terminie 14 dni od powzięcia wiadomości</w:t>
      </w:r>
      <w:r w:rsidR="000D1248" w:rsidRPr="00A76C5A">
        <w:rPr>
          <w:rFonts w:ascii="Verdana" w:hAnsi="Verdana"/>
          <w:color w:val="auto"/>
          <w:sz w:val="18"/>
          <w:szCs w:val="18"/>
        </w:rPr>
        <w:t xml:space="preserve"> </w:t>
      </w:r>
      <w:r w:rsidRPr="00A76C5A">
        <w:rPr>
          <w:rFonts w:ascii="Verdana" w:hAnsi="Verdana"/>
          <w:color w:val="auto"/>
          <w:sz w:val="18"/>
          <w:szCs w:val="18"/>
        </w:rPr>
        <w:t xml:space="preserve">o powyższych okolicznościach. W takim przypadku Wykonawca może żądać jedynie wynagrodzenia należnego mu z tytułu wykonania części Umowy. </w:t>
      </w:r>
    </w:p>
    <w:p w14:paraId="70FF6A70" w14:textId="77777777" w:rsidR="00576835" w:rsidRPr="00A76C5A" w:rsidRDefault="002A0D1A" w:rsidP="00076613">
      <w:pPr>
        <w:numPr>
          <w:ilvl w:val="0"/>
          <w:numId w:val="17"/>
        </w:numPr>
        <w:spacing w:after="120"/>
        <w:ind w:right="53" w:hanging="283"/>
        <w:rPr>
          <w:rFonts w:ascii="Verdana" w:hAnsi="Verdana"/>
          <w:color w:val="auto"/>
          <w:sz w:val="18"/>
          <w:szCs w:val="18"/>
        </w:rPr>
      </w:pPr>
      <w:r w:rsidRPr="00A76C5A">
        <w:rPr>
          <w:rFonts w:ascii="Verdana" w:hAnsi="Verdana"/>
          <w:color w:val="auto"/>
          <w:sz w:val="18"/>
          <w:szCs w:val="18"/>
        </w:rPr>
        <w:t xml:space="preserve">Zamawiający będzie ponadto uprawniony do odstąpienia od Umowy w przypadkach określonych w  przepisach kodeksu cywilnego. </w:t>
      </w:r>
    </w:p>
    <w:p w14:paraId="11A34C04" w14:textId="77777777" w:rsidR="00576835" w:rsidRPr="00A76C5A" w:rsidRDefault="002A0D1A" w:rsidP="00076613">
      <w:pPr>
        <w:numPr>
          <w:ilvl w:val="0"/>
          <w:numId w:val="17"/>
        </w:numPr>
        <w:spacing w:after="120"/>
        <w:ind w:right="53" w:hanging="283"/>
        <w:rPr>
          <w:rFonts w:ascii="Verdana" w:hAnsi="Verdana"/>
          <w:color w:val="auto"/>
          <w:sz w:val="18"/>
          <w:szCs w:val="18"/>
        </w:rPr>
      </w:pPr>
      <w:r w:rsidRPr="00A76C5A">
        <w:rPr>
          <w:rFonts w:ascii="Verdana" w:hAnsi="Verdana"/>
          <w:color w:val="auto"/>
          <w:sz w:val="18"/>
          <w:szCs w:val="18"/>
        </w:rPr>
        <w:t xml:space="preserve">W przypadku odstąpienia od Umowy: </w:t>
      </w:r>
    </w:p>
    <w:p w14:paraId="40A7FCB6" w14:textId="77777777" w:rsidR="00576835" w:rsidRPr="00A76C5A" w:rsidRDefault="002A0D1A" w:rsidP="00076613">
      <w:pPr>
        <w:numPr>
          <w:ilvl w:val="1"/>
          <w:numId w:val="17"/>
        </w:numPr>
        <w:spacing w:after="120"/>
        <w:ind w:right="53" w:hanging="283"/>
        <w:rPr>
          <w:rFonts w:ascii="Verdana" w:hAnsi="Verdana"/>
          <w:color w:val="auto"/>
          <w:sz w:val="18"/>
          <w:szCs w:val="18"/>
        </w:rPr>
      </w:pPr>
      <w:r w:rsidRPr="00A76C5A">
        <w:rPr>
          <w:rFonts w:ascii="Verdana" w:hAnsi="Verdana"/>
          <w:color w:val="auto"/>
          <w:sz w:val="18"/>
          <w:szCs w:val="18"/>
        </w:rPr>
        <w:t xml:space="preserve">Wykonawca zabezpieczy przerwane roboty w zakresie obustronnie uzgodnionym, </w:t>
      </w:r>
    </w:p>
    <w:p w14:paraId="0796A1FF" w14:textId="77777777" w:rsidR="00576835" w:rsidRPr="00A76C5A" w:rsidRDefault="002A0D1A" w:rsidP="00076613">
      <w:pPr>
        <w:numPr>
          <w:ilvl w:val="1"/>
          <w:numId w:val="17"/>
        </w:numPr>
        <w:spacing w:after="120"/>
        <w:ind w:right="53" w:hanging="283"/>
        <w:rPr>
          <w:rFonts w:ascii="Verdana" w:hAnsi="Verdana"/>
          <w:color w:val="auto"/>
          <w:sz w:val="18"/>
          <w:szCs w:val="18"/>
        </w:rPr>
      </w:pPr>
      <w:r w:rsidRPr="00A76C5A">
        <w:rPr>
          <w:rFonts w:ascii="Verdana" w:hAnsi="Verdana"/>
          <w:color w:val="auto"/>
          <w:sz w:val="18"/>
          <w:szCs w:val="18"/>
        </w:rPr>
        <w:t>Wykonawca sporządzi inwentaryzację robót w terminie wyznaczonym przez Zamawiającego</w:t>
      </w:r>
      <w:r w:rsidR="000D1248" w:rsidRPr="00A76C5A">
        <w:rPr>
          <w:rFonts w:ascii="Verdana" w:hAnsi="Verdana"/>
          <w:color w:val="auto"/>
          <w:sz w:val="18"/>
          <w:szCs w:val="18"/>
        </w:rPr>
        <w:t xml:space="preserve">            </w:t>
      </w:r>
      <w:r w:rsidRPr="00A76C5A">
        <w:rPr>
          <w:rFonts w:ascii="Verdana" w:hAnsi="Verdana"/>
          <w:color w:val="auto"/>
          <w:sz w:val="18"/>
          <w:szCs w:val="18"/>
        </w:rPr>
        <w:t xml:space="preserve"> i przy jego udziale, </w:t>
      </w:r>
    </w:p>
    <w:p w14:paraId="38D158E0" w14:textId="77777777" w:rsidR="00576835" w:rsidRPr="00A76C5A" w:rsidRDefault="002A0D1A" w:rsidP="00076613">
      <w:pPr>
        <w:numPr>
          <w:ilvl w:val="1"/>
          <w:numId w:val="17"/>
        </w:numPr>
        <w:spacing w:after="120"/>
        <w:ind w:right="53" w:hanging="283"/>
        <w:rPr>
          <w:rFonts w:ascii="Verdana" w:hAnsi="Verdana"/>
          <w:color w:val="auto"/>
          <w:sz w:val="18"/>
          <w:szCs w:val="18"/>
        </w:rPr>
      </w:pPr>
      <w:r w:rsidRPr="00A76C5A">
        <w:rPr>
          <w:rFonts w:ascii="Verdana" w:hAnsi="Verdana"/>
          <w:color w:val="auto"/>
          <w:sz w:val="18"/>
          <w:szCs w:val="18"/>
        </w:rPr>
        <w:t xml:space="preserve">Wykonawca usunie z terenu budowy w terminie do 14 dni wzniesione przez niego obiekty tymczasowe, </w:t>
      </w:r>
    </w:p>
    <w:p w14:paraId="524B6DC7" w14:textId="5C964A92" w:rsidR="00576835" w:rsidRPr="00A76C5A" w:rsidRDefault="002A0D1A" w:rsidP="00076613">
      <w:pPr>
        <w:numPr>
          <w:ilvl w:val="1"/>
          <w:numId w:val="17"/>
        </w:numPr>
        <w:spacing w:after="120"/>
        <w:ind w:right="53" w:hanging="283"/>
        <w:rPr>
          <w:rFonts w:ascii="Verdana" w:hAnsi="Verdana"/>
          <w:color w:val="auto"/>
          <w:sz w:val="18"/>
          <w:szCs w:val="18"/>
        </w:rPr>
      </w:pPr>
      <w:r w:rsidRPr="00A76C5A">
        <w:rPr>
          <w:rFonts w:ascii="Verdana" w:hAnsi="Verdana"/>
          <w:color w:val="auto"/>
          <w:sz w:val="18"/>
          <w:szCs w:val="18"/>
        </w:rPr>
        <w:t>Zamawiający dokona odbioru robót przerwanych</w:t>
      </w:r>
      <w:r w:rsidR="00C71A4B">
        <w:rPr>
          <w:rFonts w:ascii="Verdana" w:hAnsi="Verdana"/>
          <w:color w:val="auto"/>
          <w:sz w:val="18"/>
          <w:szCs w:val="18"/>
        </w:rPr>
        <w:t>.</w:t>
      </w:r>
      <w:r w:rsidRPr="00A76C5A">
        <w:rPr>
          <w:rFonts w:ascii="Verdana" w:hAnsi="Verdana"/>
          <w:color w:val="auto"/>
          <w:sz w:val="18"/>
          <w:szCs w:val="18"/>
        </w:rPr>
        <w:t xml:space="preserve"> </w:t>
      </w:r>
    </w:p>
    <w:p w14:paraId="32BF546B" w14:textId="77777777" w:rsidR="00576835" w:rsidRPr="00A76C5A" w:rsidRDefault="002A0D1A" w:rsidP="00076613">
      <w:pPr>
        <w:numPr>
          <w:ilvl w:val="0"/>
          <w:numId w:val="17"/>
        </w:numPr>
        <w:spacing w:after="120"/>
        <w:ind w:right="53" w:hanging="283"/>
        <w:rPr>
          <w:rFonts w:ascii="Verdana" w:hAnsi="Verdana"/>
          <w:color w:val="auto"/>
          <w:sz w:val="18"/>
          <w:szCs w:val="18"/>
        </w:rPr>
      </w:pPr>
      <w:r w:rsidRPr="00A76C5A">
        <w:rPr>
          <w:rFonts w:ascii="Verdana" w:hAnsi="Verdana"/>
          <w:color w:val="auto"/>
          <w:sz w:val="18"/>
          <w:szCs w:val="18"/>
        </w:rPr>
        <w:t xml:space="preserve">Zamawiający zapłaci Wykonawcy rzeczywistą wartość za roboty zrealizowane do dnia doręczenia Wykonawcy oświadczenia o odstąpieniu, odebrane zgodnie z ust. </w:t>
      </w:r>
      <w:r w:rsidR="00ED7BB8" w:rsidRPr="00A76C5A">
        <w:rPr>
          <w:rFonts w:ascii="Verdana" w:hAnsi="Verdana"/>
          <w:color w:val="auto"/>
          <w:sz w:val="18"/>
          <w:szCs w:val="18"/>
        </w:rPr>
        <w:t>6</w:t>
      </w:r>
      <w:r w:rsidRPr="00A76C5A">
        <w:rPr>
          <w:rFonts w:ascii="Verdana" w:hAnsi="Verdana"/>
          <w:color w:val="auto"/>
          <w:sz w:val="18"/>
          <w:szCs w:val="18"/>
        </w:rPr>
        <w:t xml:space="preserve"> pkt d) powyżej i przydatne do dokończenia realizacji przedmiotu Umowy. </w:t>
      </w:r>
    </w:p>
    <w:p w14:paraId="711660A3" w14:textId="77777777" w:rsidR="00576835" w:rsidRPr="00A76C5A" w:rsidRDefault="002A0D1A" w:rsidP="00076613">
      <w:pPr>
        <w:spacing w:after="120" w:line="259" w:lineRule="auto"/>
        <w:ind w:left="708" w:right="0" w:firstLine="0"/>
        <w:jc w:val="left"/>
        <w:rPr>
          <w:rFonts w:ascii="Verdana" w:hAnsi="Verdana"/>
          <w:color w:val="auto"/>
          <w:sz w:val="18"/>
          <w:szCs w:val="18"/>
        </w:rPr>
      </w:pPr>
      <w:r w:rsidRPr="00A76C5A">
        <w:rPr>
          <w:rFonts w:ascii="Verdana" w:hAnsi="Verdana"/>
          <w:color w:val="auto"/>
          <w:sz w:val="18"/>
          <w:szCs w:val="18"/>
        </w:rPr>
        <w:t xml:space="preserve"> </w:t>
      </w:r>
    </w:p>
    <w:p w14:paraId="75C20EB3" w14:textId="77777777" w:rsidR="00576835" w:rsidRPr="00A76C5A" w:rsidRDefault="002A0D1A" w:rsidP="00076613">
      <w:pPr>
        <w:spacing w:after="120" w:line="259" w:lineRule="auto"/>
        <w:ind w:left="521" w:right="427" w:hanging="10"/>
        <w:jc w:val="center"/>
        <w:rPr>
          <w:rFonts w:ascii="Verdana" w:hAnsi="Verdana"/>
          <w:color w:val="auto"/>
          <w:sz w:val="18"/>
          <w:szCs w:val="18"/>
        </w:rPr>
      </w:pPr>
      <w:r w:rsidRPr="00A76C5A">
        <w:rPr>
          <w:rFonts w:ascii="Verdana" w:hAnsi="Verdana"/>
          <w:b/>
          <w:color w:val="auto"/>
          <w:sz w:val="18"/>
          <w:szCs w:val="18"/>
        </w:rPr>
        <w:t xml:space="preserve">§ 15 </w:t>
      </w:r>
    </w:p>
    <w:p w14:paraId="7D5FF598" w14:textId="77777777" w:rsidR="00A61063" w:rsidRPr="00A76C5A" w:rsidRDefault="00A61063" w:rsidP="00A61063">
      <w:pPr>
        <w:spacing w:after="0" w:line="259" w:lineRule="auto"/>
        <w:ind w:left="521" w:right="430" w:hanging="10"/>
        <w:jc w:val="center"/>
        <w:rPr>
          <w:rFonts w:ascii="Verdana" w:hAnsi="Verdana"/>
          <w:color w:val="auto"/>
          <w:sz w:val="18"/>
          <w:szCs w:val="18"/>
        </w:rPr>
      </w:pPr>
      <w:r w:rsidRPr="00A76C5A">
        <w:rPr>
          <w:rFonts w:ascii="Verdana" w:hAnsi="Verdana"/>
          <w:b/>
          <w:color w:val="auto"/>
          <w:sz w:val="18"/>
          <w:szCs w:val="18"/>
        </w:rPr>
        <w:t xml:space="preserve">Ochrona danych osobowych </w:t>
      </w:r>
    </w:p>
    <w:p w14:paraId="30BAEC9B" w14:textId="77777777" w:rsidR="00576835" w:rsidRPr="00A76C5A" w:rsidRDefault="00576835" w:rsidP="00A61063">
      <w:pPr>
        <w:spacing w:after="0" w:line="259" w:lineRule="auto"/>
        <w:ind w:left="850" w:right="0" w:firstLine="0"/>
        <w:jc w:val="left"/>
        <w:rPr>
          <w:rFonts w:ascii="Verdana" w:hAnsi="Verdana"/>
          <w:color w:val="auto"/>
          <w:sz w:val="18"/>
          <w:szCs w:val="18"/>
        </w:rPr>
      </w:pPr>
    </w:p>
    <w:p w14:paraId="0E13BF5E" w14:textId="77777777" w:rsidR="00576835" w:rsidRPr="00A76C5A" w:rsidRDefault="002A0D1A" w:rsidP="00A61063">
      <w:pPr>
        <w:spacing w:after="0"/>
        <w:ind w:left="127" w:right="53" w:firstLine="0"/>
        <w:rPr>
          <w:rFonts w:ascii="Verdana" w:hAnsi="Verdana"/>
          <w:color w:val="auto"/>
          <w:sz w:val="18"/>
          <w:szCs w:val="18"/>
        </w:rPr>
      </w:pPr>
      <w:r w:rsidRPr="00A76C5A">
        <w:rPr>
          <w:rFonts w:ascii="Verdana" w:hAnsi="Verdana"/>
          <w:color w:val="auto"/>
          <w:sz w:val="18"/>
          <w:szCs w:val="18"/>
        </w:rPr>
        <w:t xml:space="preserve">*** w przypadku, gdy Wykonawca działa w formie spółki osobowej lub prowadzi jednoosobową działalność gospodarczą </w:t>
      </w:r>
    </w:p>
    <w:p w14:paraId="26A13073" w14:textId="77777777" w:rsidR="00576835" w:rsidRPr="00A76C5A" w:rsidRDefault="002A0D1A" w:rsidP="00076613">
      <w:pPr>
        <w:numPr>
          <w:ilvl w:val="0"/>
          <w:numId w:val="19"/>
        </w:numPr>
        <w:spacing w:after="120"/>
        <w:ind w:right="53" w:hanging="502"/>
        <w:rPr>
          <w:rFonts w:ascii="Verdana" w:hAnsi="Verdana"/>
          <w:color w:val="auto"/>
          <w:sz w:val="18"/>
          <w:szCs w:val="18"/>
        </w:rPr>
      </w:pPr>
      <w:r w:rsidRPr="00A76C5A">
        <w:rPr>
          <w:rFonts w:ascii="Verdana" w:hAnsi="Verdana"/>
          <w:color w:val="auto"/>
          <w:sz w:val="18"/>
          <w:szCs w:val="18"/>
        </w:rPr>
        <w:t xml:space="preserve">Administratorem danych osobowych Wykonawcy jest Zamawiający. W razie jakichkolwiek pytań  w zakresie ochrony danych osobowych prosimy o kontakt z Inspektorem Ochrony Danych Administratora na adres e-mail: iod@pwik.gliwice.pl. </w:t>
      </w:r>
    </w:p>
    <w:p w14:paraId="10CC6134" w14:textId="77777777" w:rsidR="00576835" w:rsidRPr="00A76C5A" w:rsidRDefault="002A0D1A" w:rsidP="00076613">
      <w:pPr>
        <w:numPr>
          <w:ilvl w:val="0"/>
          <w:numId w:val="19"/>
        </w:numPr>
        <w:spacing w:after="120"/>
        <w:ind w:right="53" w:hanging="502"/>
        <w:rPr>
          <w:rFonts w:ascii="Verdana" w:hAnsi="Verdana"/>
          <w:color w:val="auto"/>
          <w:sz w:val="18"/>
          <w:szCs w:val="18"/>
        </w:rPr>
      </w:pPr>
      <w:r w:rsidRPr="00A76C5A">
        <w:rPr>
          <w:rFonts w:ascii="Verdana" w:hAnsi="Verdana"/>
          <w:color w:val="auto"/>
          <w:sz w:val="18"/>
          <w:szCs w:val="18"/>
        </w:rPr>
        <w:t xml:space="preserve">Wykonawca ma prawo do dostępu do swoich danych osobowych, do ich poprawiania, żądania ich usunięcia, wniesienia sprzeciwu, żądania ograniczenia przetwarzania oraz żądania ich przeniesienia.  </w:t>
      </w:r>
    </w:p>
    <w:p w14:paraId="0BB9CEED" w14:textId="77777777" w:rsidR="00576835" w:rsidRPr="00A76C5A" w:rsidRDefault="002A0D1A" w:rsidP="00076613">
      <w:pPr>
        <w:numPr>
          <w:ilvl w:val="0"/>
          <w:numId w:val="19"/>
        </w:numPr>
        <w:spacing w:after="120"/>
        <w:ind w:right="53" w:hanging="502"/>
        <w:rPr>
          <w:rFonts w:ascii="Verdana" w:hAnsi="Verdana"/>
          <w:color w:val="auto"/>
          <w:sz w:val="18"/>
          <w:szCs w:val="18"/>
        </w:rPr>
      </w:pPr>
      <w:r w:rsidRPr="00A76C5A">
        <w:rPr>
          <w:rFonts w:ascii="Verdana" w:hAnsi="Verdana"/>
          <w:color w:val="auto"/>
          <w:sz w:val="18"/>
          <w:szCs w:val="18"/>
        </w:rPr>
        <w:t xml:space="preserve">Wykonawca ma prawo wnieść skargę do organu nadzorczego, którym jest Prezes Urzędu Ochrony Danych Osobowych.  </w:t>
      </w:r>
    </w:p>
    <w:p w14:paraId="72441510" w14:textId="77777777" w:rsidR="00576835" w:rsidRPr="00A76C5A" w:rsidRDefault="002A0D1A" w:rsidP="00076613">
      <w:pPr>
        <w:numPr>
          <w:ilvl w:val="0"/>
          <w:numId w:val="19"/>
        </w:numPr>
        <w:spacing w:after="120"/>
        <w:ind w:right="53" w:hanging="502"/>
        <w:rPr>
          <w:rFonts w:ascii="Verdana" w:hAnsi="Verdana"/>
          <w:color w:val="auto"/>
          <w:sz w:val="18"/>
          <w:szCs w:val="18"/>
        </w:rPr>
      </w:pPr>
      <w:r w:rsidRPr="00A76C5A">
        <w:rPr>
          <w:rFonts w:ascii="Verdana" w:hAnsi="Verdana"/>
          <w:color w:val="auto"/>
          <w:sz w:val="18"/>
          <w:szCs w:val="18"/>
        </w:rPr>
        <w:t xml:space="preserve">Dane osobowe Wykonawcy będą przetwarzane w kilku różnych celach tj. dla prawidłowej realizacji umowy, dla celów podatkowych, a także mogą być przetwarzane dla dochodzenia roszczeń wynikających z przepisów prawa cywilnego, jeśli takie się pojawią.  </w:t>
      </w:r>
    </w:p>
    <w:p w14:paraId="38E90524" w14:textId="77777777" w:rsidR="00576835" w:rsidRPr="00A76C5A" w:rsidRDefault="002A0D1A" w:rsidP="00076613">
      <w:pPr>
        <w:numPr>
          <w:ilvl w:val="0"/>
          <w:numId w:val="19"/>
        </w:numPr>
        <w:spacing w:after="120"/>
        <w:ind w:right="53" w:hanging="502"/>
        <w:rPr>
          <w:rFonts w:ascii="Verdana" w:hAnsi="Verdana"/>
          <w:color w:val="auto"/>
          <w:sz w:val="18"/>
          <w:szCs w:val="18"/>
        </w:rPr>
      </w:pPr>
      <w:r w:rsidRPr="00A76C5A">
        <w:rPr>
          <w:rFonts w:ascii="Verdana" w:hAnsi="Verdana"/>
          <w:color w:val="auto"/>
          <w:sz w:val="18"/>
          <w:szCs w:val="18"/>
        </w:rPr>
        <w:t xml:space="preserve">Podanie danych przez Wykonawcę jest dobrowolne, lecz konieczne do zawarcia i wykonania umowy. </w:t>
      </w:r>
    </w:p>
    <w:p w14:paraId="5E771982" w14:textId="77777777" w:rsidR="00576835" w:rsidRPr="00A76C5A" w:rsidRDefault="002A0D1A" w:rsidP="00076613">
      <w:pPr>
        <w:numPr>
          <w:ilvl w:val="0"/>
          <w:numId w:val="19"/>
        </w:numPr>
        <w:spacing w:after="120"/>
        <w:ind w:right="53" w:hanging="502"/>
        <w:rPr>
          <w:rFonts w:ascii="Verdana" w:hAnsi="Verdana"/>
          <w:color w:val="auto"/>
          <w:sz w:val="18"/>
          <w:szCs w:val="18"/>
        </w:rPr>
      </w:pPr>
      <w:r w:rsidRPr="00A76C5A">
        <w:rPr>
          <w:rFonts w:ascii="Verdana" w:hAnsi="Verdana"/>
          <w:color w:val="auto"/>
          <w:sz w:val="18"/>
          <w:szCs w:val="18"/>
        </w:rPr>
        <w:t xml:space="preserve">Podstawą prawną przetwarzania danych jest art. 6 ust. 1 lit. b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w:t>
      </w:r>
    </w:p>
    <w:p w14:paraId="1A1A6B7E" w14:textId="77777777" w:rsidR="00576835" w:rsidRPr="00A76C5A" w:rsidRDefault="002A0D1A" w:rsidP="00076613">
      <w:pPr>
        <w:numPr>
          <w:ilvl w:val="0"/>
          <w:numId w:val="19"/>
        </w:numPr>
        <w:spacing w:after="120"/>
        <w:ind w:right="53" w:hanging="502"/>
        <w:rPr>
          <w:rFonts w:ascii="Verdana" w:hAnsi="Verdana"/>
          <w:color w:val="auto"/>
          <w:sz w:val="18"/>
          <w:szCs w:val="18"/>
        </w:rPr>
      </w:pPr>
      <w:r w:rsidRPr="00A76C5A">
        <w:rPr>
          <w:rFonts w:ascii="Verdana" w:hAnsi="Verdana"/>
          <w:color w:val="auto"/>
          <w:sz w:val="18"/>
          <w:szCs w:val="18"/>
        </w:rPr>
        <w:t xml:space="preserve">Odbiorcami danych osobowych Wykonawcy będą te podmioty, którym Zamawiający ma obowiązek ich przekazywania na gruncie obowiązujących przepisów prawa, a także podmioty świadczące na rzecz Zamawiającego usługi niezbędne do wykonywania Umowy.  </w:t>
      </w:r>
    </w:p>
    <w:p w14:paraId="029A7D65" w14:textId="77777777" w:rsidR="00576835" w:rsidRPr="00A76C5A" w:rsidRDefault="002A0D1A" w:rsidP="00076613">
      <w:pPr>
        <w:numPr>
          <w:ilvl w:val="0"/>
          <w:numId w:val="19"/>
        </w:numPr>
        <w:spacing w:after="120"/>
        <w:ind w:right="53" w:hanging="502"/>
        <w:rPr>
          <w:rFonts w:ascii="Verdana" w:hAnsi="Verdana"/>
          <w:color w:val="auto"/>
          <w:sz w:val="18"/>
          <w:szCs w:val="18"/>
        </w:rPr>
      </w:pPr>
      <w:r w:rsidRPr="00A76C5A">
        <w:rPr>
          <w:rFonts w:ascii="Verdana" w:hAnsi="Verdana"/>
          <w:color w:val="auto"/>
          <w:sz w:val="18"/>
          <w:szCs w:val="18"/>
        </w:rPr>
        <w:t xml:space="preserve">Dane osobowe Wykonawcy będą przez Zamawiającego przetwarzane przez cały czas, przez który umowa będzie wykonywana oraz wymagają tego powszechnie obowiązujące przepisy, </w:t>
      </w:r>
      <w:r w:rsidR="000D1248" w:rsidRPr="00A76C5A">
        <w:rPr>
          <w:rFonts w:ascii="Verdana" w:hAnsi="Verdana"/>
          <w:color w:val="auto"/>
          <w:sz w:val="18"/>
          <w:szCs w:val="18"/>
        </w:rPr>
        <w:t xml:space="preserve">           </w:t>
      </w:r>
      <w:r w:rsidRPr="00A76C5A">
        <w:rPr>
          <w:rFonts w:ascii="Verdana" w:hAnsi="Verdana"/>
          <w:color w:val="auto"/>
          <w:sz w:val="18"/>
          <w:szCs w:val="18"/>
        </w:rPr>
        <w:t xml:space="preserve">a także później tj. do czasu upływu terminu przedawnienia ewentualnych roszczeń wynikających z Umowy. </w:t>
      </w:r>
    </w:p>
    <w:p w14:paraId="7BC93D24" w14:textId="77777777" w:rsidR="00576835" w:rsidRPr="00A76C5A" w:rsidRDefault="002A0D1A" w:rsidP="00076613">
      <w:pPr>
        <w:numPr>
          <w:ilvl w:val="0"/>
          <w:numId w:val="19"/>
        </w:numPr>
        <w:spacing w:after="120"/>
        <w:ind w:right="53" w:hanging="502"/>
        <w:rPr>
          <w:rFonts w:ascii="Verdana" w:hAnsi="Verdana"/>
          <w:color w:val="auto"/>
          <w:sz w:val="18"/>
          <w:szCs w:val="18"/>
        </w:rPr>
      </w:pPr>
      <w:r w:rsidRPr="00A76C5A">
        <w:rPr>
          <w:rFonts w:ascii="Verdana" w:hAnsi="Verdana"/>
          <w:color w:val="auto"/>
          <w:sz w:val="18"/>
          <w:szCs w:val="18"/>
        </w:rPr>
        <w:t xml:space="preserve">Strony zobowiązują się do stosowania wytycznych lub interpretacji, wydanych przez polski organ nadzoru lub unijny organ doradczy zajmujący się ochroną danych osobowych dotyczących przetwarzania i ochrony danych osobowych. </w:t>
      </w:r>
    </w:p>
    <w:p w14:paraId="723B89C9" w14:textId="77777777" w:rsidR="00576835" w:rsidRPr="00A76C5A" w:rsidRDefault="002A0D1A" w:rsidP="00076613">
      <w:pPr>
        <w:numPr>
          <w:ilvl w:val="0"/>
          <w:numId w:val="19"/>
        </w:numPr>
        <w:spacing w:after="120"/>
        <w:ind w:right="53" w:hanging="502"/>
        <w:rPr>
          <w:rFonts w:ascii="Verdana" w:hAnsi="Verdana"/>
          <w:color w:val="auto"/>
          <w:sz w:val="18"/>
          <w:szCs w:val="18"/>
        </w:rPr>
      </w:pPr>
      <w:r w:rsidRPr="00A76C5A">
        <w:rPr>
          <w:rFonts w:ascii="Verdana" w:hAnsi="Verdana"/>
          <w:color w:val="auto"/>
          <w:sz w:val="18"/>
          <w:szCs w:val="18"/>
        </w:rPr>
        <w:t xml:space="preserve">Strony oświadczają, że pracownicy posiadający dostęp do danych osobowych przedstawicieli Stron umowy znają przepisy dotyczące ochrony danych osobowych oraz posiadają stosowne upoważnienia uprawniające do przetwarzania danych osobowych. </w:t>
      </w:r>
    </w:p>
    <w:p w14:paraId="7121D097" w14:textId="77777777" w:rsidR="00576835" w:rsidRPr="00A76C5A" w:rsidRDefault="002478B8" w:rsidP="00076613">
      <w:pPr>
        <w:numPr>
          <w:ilvl w:val="0"/>
          <w:numId w:val="19"/>
        </w:numPr>
        <w:spacing w:after="120"/>
        <w:ind w:right="53" w:hanging="502"/>
        <w:rPr>
          <w:rFonts w:ascii="Verdana" w:hAnsi="Verdana"/>
          <w:color w:val="auto"/>
          <w:sz w:val="18"/>
          <w:szCs w:val="18"/>
        </w:rPr>
      </w:pPr>
      <w:r w:rsidRPr="00A76C5A">
        <w:rPr>
          <w:rFonts w:ascii="Verdana" w:eastAsia="Calibri" w:hAnsi="Verdana" w:cs="Calibri"/>
          <w:noProof/>
          <w:color w:val="auto"/>
          <w:sz w:val="18"/>
          <w:szCs w:val="18"/>
        </w:rPr>
        <mc:AlternateContent>
          <mc:Choice Requires="wpg">
            <w:drawing>
              <wp:anchor distT="0" distB="0" distL="114300" distR="114300" simplePos="0" relativeHeight="251658240" behindDoc="1" locked="0" layoutInCell="1" allowOverlap="1" wp14:anchorId="4B8AD52A" wp14:editId="28209229">
                <wp:simplePos x="0" y="0"/>
                <wp:positionH relativeFrom="column">
                  <wp:posOffset>318770</wp:posOffset>
                </wp:positionH>
                <wp:positionV relativeFrom="paragraph">
                  <wp:posOffset>-16510</wp:posOffset>
                </wp:positionV>
                <wp:extent cx="5533390" cy="289560"/>
                <wp:effectExtent l="0" t="0" r="0" b="0"/>
                <wp:wrapNone/>
                <wp:docPr id="1" name="Group 241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3390" cy="289560"/>
                          <a:chOff x="0" y="0"/>
                          <a:chExt cx="55330" cy="2895"/>
                        </a:xfrm>
                      </wpg:grpSpPr>
                      <wps:wsp>
                        <wps:cNvPr id="2" name="Shape 24905"/>
                        <wps:cNvSpPr>
                          <a:spLocks noChangeArrowheads="1"/>
                        </wps:cNvSpPr>
                        <wps:spPr bwMode="auto">
                          <a:xfrm>
                            <a:off x="20242" y="0"/>
                            <a:ext cx="35088" cy="1447"/>
                          </a:xfrm>
                          <a:custGeom>
                            <a:avLst/>
                            <a:gdLst>
                              <a:gd name="T0" fmla="*/ 0 w 3508883"/>
                              <a:gd name="T1" fmla="*/ 0 h 144780"/>
                              <a:gd name="T2" fmla="*/ 3508883 w 3508883"/>
                              <a:gd name="T3" fmla="*/ 0 h 144780"/>
                              <a:gd name="T4" fmla="*/ 3508883 w 3508883"/>
                              <a:gd name="T5" fmla="*/ 144780 h 144780"/>
                              <a:gd name="T6" fmla="*/ 0 w 3508883"/>
                              <a:gd name="T7" fmla="*/ 144780 h 144780"/>
                              <a:gd name="T8" fmla="*/ 0 w 3508883"/>
                              <a:gd name="T9" fmla="*/ 0 h 144780"/>
                            </a:gdLst>
                            <a:ahLst/>
                            <a:cxnLst>
                              <a:cxn ang="0">
                                <a:pos x="T0" y="T1"/>
                              </a:cxn>
                              <a:cxn ang="0">
                                <a:pos x="T2" y="T3"/>
                              </a:cxn>
                              <a:cxn ang="0">
                                <a:pos x="T4" y="T5"/>
                              </a:cxn>
                              <a:cxn ang="0">
                                <a:pos x="T6" y="T7"/>
                              </a:cxn>
                              <a:cxn ang="0">
                                <a:pos x="T8" y="T9"/>
                              </a:cxn>
                            </a:cxnLst>
                            <a:rect l="0" t="0" r="r" b="b"/>
                            <a:pathLst>
                              <a:path w="3508883" h="144780">
                                <a:moveTo>
                                  <a:pt x="0" y="0"/>
                                </a:moveTo>
                                <a:lnTo>
                                  <a:pt x="3508883" y="0"/>
                                </a:lnTo>
                                <a:lnTo>
                                  <a:pt x="3508883" y="144780"/>
                                </a:lnTo>
                                <a:lnTo>
                                  <a:pt x="0" y="144780"/>
                                </a:lnTo>
                                <a:lnTo>
                                  <a:pt x="0" y="0"/>
                                </a:lnTo>
                              </a:path>
                            </a:pathLst>
                          </a:custGeom>
                          <a:solidFill>
                            <a:srgbClr val="FEFEFC"/>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s:wsp>
                        <wps:cNvPr id="3" name="Shape 24906"/>
                        <wps:cNvSpPr>
                          <a:spLocks noChangeArrowheads="1"/>
                        </wps:cNvSpPr>
                        <wps:spPr bwMode="auto">
                          <a:xfrm>
                            <a:off x="0" y="1447"/>
                            <a:ext cx="38045" cy="1447"/>
                          </a:xfrm>
                          <a:custGeom>
                            <a:avLst/>
                            <a:gdLst>
                              <a:gd name="T0" fmla="*/ 0 w 3804539"/>
                              <a:gd name="T1" fmla="*/ 0 h 144780"/>
                              <a:gd name="T2" fmla="*/ 3804539 w 3804539"/>
                              <a:gd name="T3" fmla="*/ 0 h 144780"/>
                              <a:gd name="T4" fmla="*/ 3804539 w 3804539"/>
                              <a:gd name="T5" fmla="*/ 144780 h 144780"/>
                              <a:gd name="T6" fmla="*/ 0 w 3804539"/>
                              <a:gd name="T7" fmla="*/ 144780 h 144780"/>
                              <a:gd name="T8" fmla="*/ 0 w 3804539"/>
                              <a:gd name="T9" fmla="*/ 0 h 144780"/>
                            </a:gdLst>
                            <a:ahLst/>
                            <a:cxnLst>
                              <a:cxn ang="0">
                                <a:pos x="T0" y="T1"/>
                              </a:cxn>
                              <a:cxn ang="0">
                                <a:pos x="T2" y="T3"/>
                              </a:cxn>
                              <a:cxn ang="0">
                                <a:pos x="T4" y="T5"/>
                              </a:cxn>
                              <a:cxn ang="0">
                                <a:pos x="T6" y="T7"/>
                              </a:cxn>
                              <a:cxn ang="0">
                                <a:pos x="T8" y="T9"/>
                              </a:cxn>
                            </a:cxnLst>
                            <a:rect l="0" t="0" r="r" b="b"/>
                            <a:pathLst>
                              <a:path w="3804539" h="144780">
                                <a:moveTo>
                                  <a:pt x="0" y="0"/>
                                </a:moveTo>
                                <a:lnTo>
                                  <a:pt x="3804539" y="0"/>
                                </a:lnTo>
                                <a:lnTo>
                                  <a:pt x="3804539" y="144780"/>
                                </a:lnTo>
                                <a:lnTo>
                                  <a:pt x="0" y="144780"/>
                                </a:lnTo>
                                <a:lnTo>
                                  <a:pt x="0" y="0"/>
                                </a:lnTo>
                              </a:path>
                            </a:pathLst>
                          </a:custGeom>
                          <a:solidFill>
                            <a:srgbClr val="FEFEFC"/>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1DE87C" id="Group 24195" o:spid="_x0000_s1026" style="position:absolute;margin-left:25.1pt;margin-top:-1.3pt;width:435.7pt;height:22.8pt;z-index:-251658240" coordsize="55330,2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">
                <v:shape id="Shape 24905" o:spid="_x0000_s1027" style="position:absolute;left:20242;width:35088;height:1447;visibility:visible;mso-wrap-style:square;v-text-anchor:top" coordsize="3508883,14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" path="m,l3508883,r,144780l,144780,,e" fillcolor="#fefefc" stroked="f" strokeweight="0">
                  <v:stroke opacity="0" miterlimit="10" joinstyle="miter"/>
                  <v:path o:connecttype="custom" o:connectlocs="0,0;35088,0;35088,1447;0,1447;0,0" o:connectangles="0,0,0,0,0"/>
                </v:shape>
                <v:shape id="Shape 24906" o:spid="_x0000_s1028" style="position:absolute;top:1447;width:38045;height:1447;visibility:visible;mso-wrap-style:square;v-text-anchor:top" coordsize="3804539,14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" path="m,l3804539,r,144780l,144780,,e" fillcolor="#fefefc" stroked="f" strokeweight="0">
                  <v:stroke opacity="0" miterlimit="10" joinstyle="miter"/>
                  <v:path o:connecttype="custom" o:connectlocs="0,0;38045,0;38045,1447;0,1447;0,0" o:connectangles="0,0,0,0,0"/>
                </v:shape>
              </v:group>
            </w:pict>
          </mc:Fallback>
        </mc:AlternateContent>
      </w:r>
      <w:r w:rsidR="002A0D1A" w:rsidRPr="00A76C5A">
        <w:rPr>
          <w:rFonts w:ascii="Verdana" w:hAnsi="Verdana"/>
          <w:color w:val="auto"/>
          <w:sz w:val="18"/>
          <w:szCs w:val="18"/>
        </w:rPr>
        <w:t xml:space="preserve">W ramach przetwarzania danych, o których mowa powyżej nie będą podejmowane decyzje </w:t>
      </w:r>
      <w:r w:rsidR="000D1248" w:rsidRPr="00A76C5A">
        <w:rPr>
          <w:rFonts w:ascii="Verdana" w:hAnsi="Verdana"/>
          <w:color w:val="auto"/>
          <w:sz w:val="18"/>
          <w:szCs w:val="18"/>
        </w:rPr>
        <w:t xml:space="preserve">             </w:t>
      </w:r>
      <w:r w:rsidR="002A0D1A" w:rsidRPr="00A76C5A">
        <w:rPr>
          <w:rFonts w:ascii="Verdana" w:hAnsi="Verdana"/>
          <w:color w:val="auto"/>
          <w:sz w:val="18"/>
          <w:szCs w:val="18"/>
        </w:rPr>
        <w:t>w sposób zautomatyzowany a dane Wykonawcy nie będą profilowane</w:t>
      </w:r>
      <w:r w:rsidR="00140690" w:rsidRPr="00A76C5A">
        <w:rPr>
          <w:rFonts w:ascii="Verdana" w:eastAsia="Times New Roman" w:hAnsi="Verdana" w:cs="Times New Roman"/>
          <w:color w:val="auto"/>
          <w:sz w:val="18"/>
          <w:szCs w:val="18"/>
        </w:rPr>
        <w:t>.</w:t>
      </w:r>
    </w:p>
    <w:p w14:paraId="394C1257" w14:textId="77777777" w:rsidR="00576835" w:rsidRPr="00A76C5A" w:rsidRDefault="002A0D1A" w:rsidP="00076613">
      <w:pPr>
        <w:spacing w:after="120" w:line="259" w:lineRule="auto"/>
        <w:ind w:left="142" w:right="0" w:firstLine="0"/>
        <w:jc w:val="center"/>
        <w:rPr>
          <w:rFonts w:ascii="Verdana" w:hAnsi="Verdana"/>
          <w:color w:val="auto"/>
          <w:sz w:val="18"/>
          <w:szCs w:val="18"/>
        </w:rPr>
      </w:pPr>
      <w:r w:rsidRPr="00A76C5A">
        <w:rPr>
          <w:rFonts w:ascii="Verdana" w:hAnsi="Verdana"/>
          <w:b/>
          <w:color w:val="auto"/>
          <w:sz w:val="18"/>
          <w:szCs w:val="18"/>
        </w:rPr>
        <w:t xml:space="preserve"> </w:t>
      </w:r>
    </w:p>
    <w:p w14:paraId="5B4D6D59" w14:textId="6A8150FD" w:rsidR="00576835" w:rsidRDefault="002A0D1A" w:rsidP="00076613">
      <w:pPr>
        <w:spacing w:after="120" w:line="259" w:lineRule="auto"/>
        <w:ind w:left="521" w:right="427" w:hanging="10"/>
        <w:jc w:val="center"/>
        <w:rPr>
          <w:rFonts w:ascii="Verdana" w:hAnsi="Verdana"/>
          <w:b/>
          <w:color w:val="auto"/>
          <w:sz w:val="18"/>
          <w:szCs w:val="18"/>
        </w:rPr>
      </w:pPr>
      <w:r w:rsidRPr="00A76C5A">
        <w:rPr>
          <w:rFonts w:ascii="Verdana" w:hAnsi="Verdana"/>
          <w:b/>
          <w:color w:val="auto"/>
          <w:sz w:val="18"/>
          <w:szCs w:val="18"/>
        </w:rPr>
        <w:t xml:space="preserve">§ 16 </w:t>
      </w:r>
    </w:p>
    <w:p w14:paraId="521C298C" w14:textId="77777777" w:rsidR="00A61063" w:rsidRPr="00A76C5A" w:rsidRDefault="00A61063" w:rsidP="00A61063">
      <w:pPr>
        <w:spacing w:after="0" w:line="259" w:lineRule="auto"/>
        <w:ind w:left="521" w:right="430" w:hanging="10"/>
        <w:jc w:val="center"/>
        <w:rPr>
          <w:rFonts w:ascii="Verdana" w:hAnsi="Verdana"/>
          <w:color w:val="auto"/>
          <w:sz w:val="18"/>
          <w:szCs w:val="18"/>
        </w:rPr>
      </w:pPr>
      <w:r w:rsidRPr="00A76C5A">
        <w:rPr>
          <w:rFonts w:ascii="Verdana" w:hAnsi="Verdana"/>
          <w:b/>
          <w:color w:val="auto"/>
          <w:sz w:val="18"/>
          <w:szCs w:val="18"/>
        </w:rPr>
        <w:t xml:space="preserve">Siła wyższa </w:t>
      </w:r>
    </w:p>
    <w:p w14:paraId="2BF787A9" w14:textId="77777777" w:rsidR="00A61063" w:rsidRPr="00A76C5A" w:rsidRDefault="00A61063" w:rsidP="00A61063">
      <w:pPr>
        <w:spacing w:after="0" w:line="259" w:lineRule="auto"/>
        <w:ind w:left="521" w:right="427" w:hanging="10"/>
        <w:jc w:val="center"/>
        <w:rPr>
          <w:rFonts w:ascii="Verdana" w:hAnsi="Verdana"/>
          <w:color w:val="auto"/>
          <w:sz w:val="18"/>
          <w:szCs w:val="18"/>
        </w:rPr>
      </w:pPr>
    </w:p>
    <w:p w14:paraId="4468DFA6" w14:textId="77777777" w:rsidR="00576835" w:rsidRPr="00A76C5A" w:rsidRDefault="002A0D1A" w:rsidP="00A61063">
      <w:pPr>
        <w:numPr>
          <w:ilvl w:val="0"/>
          <w:numId w:val="20"/>
        </w:numPr>
        <w:spacing w:after="0"/>
        <w:ind w:right="53" w:hanging="360"/>
        <w:rPr>
          <w:rFonts w:ascii="Verdana" w:hAnsi="Verdana"/>
          <w:color w:val="auto"/>
          <w:sz w:val="18"/>
          <w:szCs w:val="18"/>
        </w:rPr>
      </w:pPr>
      <w:r w:rsidRPr="00A76C5A">
        <w:rPr>
          <w:rFonts w:ascii="Verdana" w:hAnsi="Verdana"/>
          <w:color w:val="auto"/>
          <w:sz w:val="18"/>
          <w:szCs w:val="18"/>
        </w:rPr>
        <w:t xml:space="preserve">Strony zwolnione są z odpowiedzialności za niewykonanie lub nienależyte wykonanie Umowy jeżeli niewykonanie lub nienależyte wykonanie Umowy wynika z siły wyższej. </w:t>
      </w:r>
    </w:p>
    <w:p w14:paraId="0658C7DD" w14:textId="77777777" w:rsidR="00576835" w:rsidRPr="00A76C5A" w:rsidRDefault="002A0D1A" w:rsidP="00076613">
      <w:pPr>
        <w:numPr>
          <w:ilvl w:val="0"/>
          <w:numId w:val="20"/>
        </w:numPr>
        <w:spacing w:after="120"/>
        <w:ind w:right="53" w:hanging="360"/>
        <w:rPr>
          <w:rFonts w:ascii="Verdana" w:hAnsi="Verdana"/>
          <w:color w:val="auto"/>
          <w:sz w:val="18"/>
          <w:szCs w:val="18"/>
        </w:rPr>
      </w:pPr>
      <w:r w:rsidRPr="00A76C5A">
        <w:rPr>
          <w:rFonts w:ascii="Verdana" w:hAnsi="Verdana"/>
          <w:color w:val="auto"/>
          <w:sz w:val="18"/>
          <w:szCs w:val="18"/>
        </w:rPr>
        <w:t xml:space="preserve">Za siłę wyższą Strony uznają zdarzenie nagłe, zewnętrzne, nieprzewidywalne i niezależne od woli Stron, uniemożliwiające wykonanie Umowy w części lub w całości, na stałe lub na pewien czas, któremu nie można zapobiec ani przeciwdziałać przy zachowaniu należytej staranności. </w:t>
      </w:r>
    </w:p>
    <w:p w14:paraId="16F8139F" w14:textId="77777777" w:rsidR="00576835" w:rsidRPr="00A76C5A" w:rsidRDefault="002A0D1A" w:rsidP="00076613">
      <w:pPr>
        <w:numPr>
          <w:ilvl w:val="0"/>
          <w:numId w:val="20"/>
        </w:numPr>
        <w:spacing w:after="120"/>
        <w:ind w:right="53" w:hanging="360"/>
        <w:rPr>
          <w:rFonts w:ascii="Verdana" w:hAnsi="Verdana"/>
          <w:color w:val="auto"/>
          <w:sz w:val="18"/>
          <w:szCs w:val="18"/>
        </w:rPr>
      </w:pPr>
      <w:r w:rsidRPr="00A76C5A">
        <w:rPr>
          <w:rFonts w:ascii="Verdana" w:hAnsi="Verdana"/>
          <w:color w:val="auto"/>
          <w:sz w:val="18"/>
          <w:szCs w:val="18"/>
        </w:rPr>
        <w:t xml:space="preserve">Pod rygorem utraty prawa do powoływania się na działanie siły wyższej strona nią dotknięta zobowiązuje się do niezwłocznego pisemnego poinformowania drugiej strony o zaistnieniu okoliczności stanowiącej siłę wyższą, czasie jej trwania i przewidywanych skutkach dla Umowy. Dopóki takie zawiadomienie nie zostanie przekazane drugiej stronie, żadna ze Stron nie będzie usprawiedliwiona z powodu niewykonania lub nienależytego wykonania zobowiązań wynikających z Umowy. </w:t>
      </w:r>
    </w:p>
    <w:p w14:paraId="4615864A" w14:textId="77777777" w:rsidR="00576835" w:rsidRPr="00A76C5A" w:rsidRDefault="002A0D1A" w:rsidP="00076613">
      <w:pPr>
        <w:numPr>
          <w:ilvl w:val="0"/>
          <w:numId w:val="20"/>
        </w:numPr>
        <w:spacing w:after="120"/>
        <w:ind w:right="53" w:hanging="360"/>
        <w:rPr>
          <w:rFonts w:ascii="Verdana" w:hAnsi="Verdana"/>
          <w:color w:val="auto"/>
          <w:sz w:val="18"/>
          <w:szCs w:val="18"/>
        </w:rPr>
      </w:pPr>
      <w:r w:rsidRPr="00A76C5A">
        <w:rPr>
          <w:rFonts w:ascii="Verdana" w:hAnsi="Verdana"/>
          <w:color w:val="auto"/>
          <w:sz w:val="18"/>
          <w:szCs w:val="18"/>
        </w:rPr>
        <w:t xml:space="preserve">Przypadki siły wyższej, należycie udokumentowane przez stronę której dotyczą, pozbawiają druga stronę – tak długo jak te przypadki i ich skutki trwają – prawa do żądania wykonania Umowy  w zakresie objętym skutkami działania siły wyższej. </w:t>
      </w:r>
    </w:p>
    <w:p w14:paraId="42CDA252" w14:textId="77777777" w:rsidR="00576835" w:rsidRPr="00A76C5A" w:rsidRDefault="002A0D1A" w:rsidP="00076613">
      <w:pPr>
        <w:numPr>
          <w:ilvl w:val="0"/>
          <w:numId w:val="20"/>
        </w:numPr>
        <w:spacing w:after="120"/>
        <w:ind w:right="53" w:hanging="360"/>
        <w:rPr>
          <w:rFonts w:ascii="Verdana" w:hAnsi="Verdana"/>
          <w:color w:val="auto"/>
          <w:sz w:val="18"/>
          <w:szCs w:val="18"/>
        </w:rPr>
      </w:pPr>
      <w:r w:rsidRPr="00A76C5A">
        <w:rPr>
          <w:rFonts w:ascii="Verdana" w:hAnsi="Verdana"/>
          <w:color w:val="auto"/>
          <w:sz w:val="18"/>
          <w:szCs w:val="18"/>
        </w:rPr>
        <w:t xml:space="preserve">W przypadku wystąpienia siły wyższej realizacja zobowiązań wynikających z Umowy ulega przesunięciu o okres trwania przeszkody. </w:t>
      </w:r>
    </w:p>
    <w:p w14:paraId="65D8EAAB" w14:textId="77777777" w:rsidR="00576835" w:rsidRPr="00A76C5A" w:rsidRDefault="002A0D1A" w:rsidP="00076613">
      <w:pPr>
        <w:spacing w:after="120" w:line="259" w:lineRule="auto"/>
        <w:ind w:left="142" w:right="0" w:firstLine="0"/>
        <w:jc w:val="center"/>
        <w:rPr>
          <w:rFonts w:ascii="Verdana" w:hAnsi="Verdana"/>
          <w:color w:val="auto"/>
          <w:sz w:val="18"/>
          <w:szCs w:val="18"/>
        </w:rPr>
      </w:pPr>
      <w:r w:rsidRPr="00A76C5A">
        <w:rPr>
          <w:rFonts w:ascii="Verdana" w:hAnsi="Verdana"/>
          <w:b/>
          <w:color w:val="auto"/>
          <w:sz w:val="18"/>
          <w:szCs w:val="18"/>
        </w:rPr>
        <w:t xml:space="preserve"> </w:t>
      </w:r>
    </w:p>
    <w:p w14:paraId="64FBE6F2" w14:textId="77777777" w:rsidR="00576835" w:rsidRDefault="002A0D1A" w:rsidP="00076613">
      <w:pPr>
        <w:spacing w:after="120" w:line="259" w:lineRule="auto"/>
        <w:ind w:left="521" w:right="427" w:hanging="10"/>
        <w:jc w:val="center"/>
        <w:rPr>
          <w:rFonts w:ascii="Verdana" w:hAnsi="Verdana"/>
          <w:b/>
          <w:color w:val="auto"/>
          <w:sz w:val="18"/>
          <w:szCs w:val="18"/>
        </w:rPr>
      </w:pPr>
      <w:r w:rsidRPr="00A76C5A">
        <w:rPr>
          <w:rFonts w:ascii="Verdana" w:hAnsi="Verdana"/>
          <w:b/>
          <w:color w:val="auto"/>
          <w:sz w:val="18"/>
          <w:szCs w:val="18"/>
        </w:rPr>
        <w:t xml:space="preserve">§ 17 </w:t>
      </w:r>
    </w:p>
    <w:p w14:paraId="0E0F07CE" w14:textId="77777777" w:rsidR="00206735" w:rsidRPr="00A76C5A" w:rsidRDefault="00206735" w:rsidP="00A61063">
      <w:pPr>
        <w:spacing w:after="0" w:line="259" w:lineRule="auto"/>
        <w:ind w:left="521" w:right="429" w:hanging="10"/>
        <w:jc w:val="center"/>
        <w:rPr>
          <w:rFonts w:ascii="Verdana" w:hAnsi="Verdana"/>
          <w:color w:val="auto"/>
          <w:sz w:val="18"/>
          <w:szCs w:val="18"/>
        </w:rPr>
      </w:pPr>
      <w:r w:rsidRPr="00A76C5A">
        <w:rPr>
          <w:rFonts w:ascii="Verdana" w:hAnsi="Verdana"/>
          <w:b/>
          <w:color w:val="auto"/>
          <w:sz w:val="18"/>
          <w:szCs w:val="18"/>
        </w:rPr>
        <w:t xml:space="preserve">Przedstawiciele Stron </w:t>
      </w:r>
    </w:p>
    <w:p w14:paraId="15FD9DA5" w14:textId="77777777" w:rsidR="00206735" w:rsidRPr="00A76C5A" w:rsidRDefault="00206735" w:rsidP="00A61063">
      <w:pPr>
        <w:spacing w:after="0" w:line="259" w:lineRule="auto"/>
        <w:ind w:left="521" w:right="427" w:hanging="10"/>
        <w:jc w:val="center"/>
        <w:rPr>
          <w:rFonts w:ascii="Verdana" w:hAnsi="Verdana"/>
          <w:color w:val="auto"/>
          <w:sz w:val="18"/>
          <w:szCs w:val="18"/>
        </w:rPr>
      </w:pPr>
    </w:p>
    <w:p w14:paraId="2ED7B472" w14:textId="2135AC7D" w:rsidR="00576835" w:rsidRPr="00A76C5A" w:rsidRDefault="002A0D1A" w:rsidP="00A61063">
      <w:pPr>
        <w:numPr>
          <w:ilvl w:val="0"/>
          <w:numId w:val="21"/>
        </w:numPr>
        <w:spacing w:after="0" w:line="265" w:lineRule="auto"/>
        <w:ind w:right="53" w:hanging="283"/>
        <w:rPr>
          <w:rFonts w:ascii="Verdana" w:hAnsi="Verdana"/>
          <w:color w:val="auto"/>
          <w:sz w:val="18"/>
          <w:szCs w:val="18"/>
        </w:rPr>
      </w:pPr>
      <w:r w:rsidRPr="00A76C5A">
        <w:rPr>
          <w:rFonts w:ascii="Verdana" w:hAnsi="Verdana"/>
          <w:color w:val="auto"/>
          <w:sz w:val="18"/>
          <w:szCs w:val="18"/>
        </w:rPr>
        <w:t xml:space="preserve">Osobami upoważnionymi do bieżących kontaktów i nadzoru nad wykonywaniem Umowy, w tym także do dokonywania i akceptowania aktualizacji Harmonogramu Rzeczowo-Finansowego, są: </w:t>
      </w:r>
      <w:r w:rsidR="00330CC2">
        <w:rPr>
          <w:rFonts w:ascii="Verdana" w:hAnsi="Verdana"/>
          <w:color w:val="auto"/>
          <w:sz w:val="18"/>
          <w:szCs w:val="18"/>
        </w:rPr>
        <w:t xml:space="preserve">     </w:t>
      </w:r>
      <w:r w:rsidRPr="00A76C5A">
        <w:rPr>
          <w:rFonts w:ascii="Verdana" w:hAnsi="Verdana"/>
          <w:color w:val="auto"/>
          <w:sz w:val="18"/>
          <w:szCs w:val="18"/>
        </w:rPr>
        <w:t>a. ze strony Zamawiając</w:t>
      </w:r>
      <w:r w:rsidR="001F7A8E" w:rsidRPr="00A76C5A">
        <w:rPr>
          <w:rFonts w:ascii="Verdana" w:hAnsi="Verdana"/>
          <w:color w:val="auto"/>
          <w:sz w:val="18"/>
          <w:szCs w:val="18"/>
        </w:rPr>
        <w:t xml:space="preserve">ego – Pani </w:t>
      </w:r>
      <w:r w:rsidR="00F86CFD" w:rsidRPr="00A76C5A">
        <w:rPr>
          <w:rFonts w:ascii="Verdana" w:hAnsi="Verdana"/>
          <w:color w:val="auto"/>
          <w:sz w:val="18"/>
          <w:szCs w:val="18"/>
        </w:rPr>
        <w:t>……………………………….</w:t>
      </w:r>
    </w:p>
    <w:p w14:paraId="24324DC9" w14:textId="257C08D4" w:rsidR="00576835" w:rsidRPr="00A76C5A" w:rsidRDefault="002A0D1A" w:rsidP="00076613">
      <w:pPr>
        <w:spacing w:after="120"/>
        <w:ind w:left="425" w:right="53" w:firstLine="0"/>
        <w:rPr>
          <w:rFonts w:ascii="Verdana" w:hAnsi="Verdana"/>
          <w:color w:val="auto"/>
          <w:sz w:val="18"/>
          <w:szCs w:val="18"/>
        </w:rPr>
      </w:pPr>
      <w:r w:rsidRPr="00A76C5A">
        <w:rPr>
          <w:rFonts w:ascii="Verdana" w:hAnsi="Verdana"/>
          <w:color w:val="auto"/>
          <w:sz w:val="18"/>
          <w:szCs w:val="18"/>
        </w:rPr>
        <w:t>b. ze strony Wyko</w:t>
      </w:r>
      <w:r w:rsidR="001F7A8E" w:rsidRPr="00A76C5A">
        <w:rPr>
          <w:rFonts w:ascii="Verdana" w:hAnsi="Verdana"/>
          <w:color w:val="auto"/>
          <w:sz w:val="18"/>
          <w:szCs w:val="18"/>
        </w:rPr>
        <w:t>nawcy – Pan</w:t>
      </w:r>
      <w:r w:rsidR="000C2BDA" w:rsidRPr="00A76C5A">
        <w:rPr>
          <w:rFonts w:ascii="Verdana" w:hAnsi="Verdana"/>
          <w:color w:val="auto"/>
          <w:sz w:val="18"/>
          <w:szCs w:val="18"/>
        </w:rPr>
        <w:t>/Pani</w:t>
      </w:r>
      <w:r w:rsidR="001F7A8E" w:rsidRPr="00A76C5A">
        <w:rPr>
          <w:rFonts w:ascii="Verdana" w:hAnsi="Verdana"/>
          <w:color w:val="auto"/>
          <w:sz w:val="18"/>
          <w:szCs w:val="18"/>
        </w:rPr>
        <w:t xml:space="preserve"> </w:t>
      </w:r>
      <w:r w:rsidR="000C2BDA" w:rsidRPr="00A76C5A">
        <w:rPr>
          <w:rFonts w:ascii="Verdana" w:hAnsi="Verdana"/>
          <w:color w:val="auto"/>
          <w:sz w:val="18"/>
          <w:szCs w:val="18"/>
        </w:rPr>
        <w:t>…………………………</w:t>
      </w:r>
    </w:p>
    <w:p w14:paraId="38DEDFBA" w14:textId="77777777" w:rsidR="00576835" w:rsidRPr="00A76C5A" w:rsidRDefault="002A0D1A" w:rsidP="00076613">
      <w:pPr>
        <w:numPr>
          <w:ilvl w:val="0"/>
          <w:numId w:val="21"/>
        </w:numPr>
        <w:spacing w:after="120"/>
        <w:ind w:right="53" w:hanging="283"/>
        <w:rPr>
          <w:rFonts w:ascii="Verdana" w:hAnsi="Verdana"/>
          <w:color w:val="auto"/>
          <w:sz w:val="18"/>
          <w:szCs w:val="18"/>
        </w:rPr>
      </w:pPr>
      <w:r w:rsidRPr="00A76C5A">
        <w:rPr>
          <w:rFonts w:ascii="Verdana" w:hAnsi="Verdana"/>
          <w:color w:val="auto"/>
          <w:sz w:val="18"/>
          <w:szCs w:val="18"/>
        </w:rPr>
        <w:t xml:space="preserve">Korespondencja pomiędzy Stronami będzie kierowana na adres ich siedziby ujawniony  </w:t>
      </w:r>
      <w:r w:rsidR="000D1248" w:rsidRPr="00A76C5A">
        <w:rPr>
          <w:rFonts w:ascii="Verdana" w:hAnsi="Verdana"/>
          <w:color w:val="auto"/>
          <w:sz w:val="18"/>
          <w:szCs w:val="18"/>
        </w:rPr>
        <w:t xml:space="preserve">                   </w:t>
      </w:r>
      <w:r w:rsidRPr="00A76C5A">
        <w:rPr>
          <w:rFonts w:ascii="Verdana" w:hAnsi="Verdana"/>
          <w:color w:val="auto"/>
          <w:sz w:val="18"/>
          <w:szCs w:val="18"/>
        </w:rPr>
        <w:t xml:space="preserve">w odpowiednim rejestrze (KRS lub </w:t>
      </w:r>
      <w:proofErr w:type="spellStart"/>
      <w:r w:rsidRPr="00A76C5A">
        <w:rPr>
          <w:rFonts w:ascii="Verdana" w:hAnsi="Verdana"/>
          <w:color w:val="auto"/>
          <w:sz w:val="18"/>
          <w:szCs w:val="18"/>
        </w:rPr>
        <w:t>CEiDG</w:t>
      </w:r>
      <w:proofErr w:type="spellEnd"/>
      <w:r w:rsidRPr="00A76C5A">
        <w:rPr>
          <w:rFonts w:ascii="Verdana" w:hAnsi="Verdana"/>
          <w:color w:val="auto"/>
          <w:sz w:val="18"/>
          <w:szCs w:val="18"/>
        </w:rPr>
        <w:t xml:space="preserve">). </w:t>
      </w:r>
    </w:p>
    <w:p w14:paraId="5939B5E4" w14:textId="77777777" w:rsidR="00576835" w:rsidRPr="00A76C5A" w:rsidRDefault="002A0D1A" w:rsidP="00076613">
      <w:pPr>
        <w:numPr>
          <w:ilvl w:val="0"/>
          <w:numId w:val="21"/>
        </w:numPr>
        <w:spacing w:after="120"/>
        <w:ind w:right="53" w:hanging="283"/>
        <w:rPr>
          <w:rFonts w:ascii="Verdana" w:hAnsi="Verdana"/>
          <w:color w:val="auto"/>
          <w:sz w:val="18"/>
          <w:szCs w:val="18"/>
        </w:rPr>
      </w:pPr>
      <w:r w:rsidRPr="00A76C5A">
        <w:rPr>
          <w:rFonts w:ascii="Verdana" w:hAnsi="Verdana"/>
          <w:color w:val="auto"/>
          <w:sz w:val="18"/>
          <w:szCs w:val="18"/>
        </w:rPr>
        <w:t xml:space="preserve">Zgłoszenia wad/usterek dokonywane będą: </w:t>
      </w:r>
    </w:p>
    <w:p w14:paraId="1603C512" w14:textId="77777777" w:rsidR="00576835" w:rsidRPr="00A76C5A" w:rsidRDefault="002A0D1A" w:rsidP="00076613">
      <w:pPr>
        <w:numPr>
          <w:ilvl w:val="1"/>
          <w:numId w:val="22"/>
        </w:numPr>
        <w:spacing w:after="120"/>
        <w:ind w:right="53" w:hanging="283"/>
        <w:rPr>
          <w:rFonts w:ascii="Verdana" w:hAnsi="Verdana"/>
          <w:color w:val="auto"/>
          <w:sz w:val="18"/>
          <w:szCs w:val="18"/>
        </w:rPr>
      </w:pPr>
      <w:r w:rsidRPr="00A76C5A">
        <w:rPr>
          <w:rFonts w:ascii="Verdana" w:hAnsi="Verdana"/>
          <w:color w:val="auto"/>
          <w:sz w:val="18"/>
          <w:szCs w:val="18"/>
        </w:rPr>
        <w:t xml:space="preserve">w przypadku formy pisemnej - zgodnie z zasadą wskazaną w ust. 2 powyżej; </w:t>
      </w:r>
    </w:p>
    <w:p w14:paraId="29AC03D4" w14:textId="77777777" w:rsidR="00576835" w:rsidRPr="00A76C5A" w:rsidRDefault="002A0D1A" w:rsidP="00076613">
      <w:pPr>
        <w:numPr>
          <w:ilvl w:val="1"/>
          <w:numId w:val="22"/>
        </w:numPr>
        <w:spacing w:after="120"/>
        <w:ind w:right="53" w:hanging="283"/>
        <w:rPr>
          <w:rFonts w:ascii="Verdana" w:hAnsi="Verdana"/>
          <w:color w:val="auto"/>
          <w:sz w:val="18"/>
          <w:szCs w:val="18"/>
        </w:rPr>
      </w:pPr>
      <w:r w:rsidRPr="00A76C5A">
        <w:rPr>
          <w:rFonts w:ascii="Verdana" w:hAnsi="Verdana"/>
          <w:color w:val="auto"/>
          <w:sz w:val="18"/>
          <w:szCs w:val="18"/>
        </w:rPr>
        <w:t>w przypadku faxu - pod n</w:t>
      </w:r>
      <w:r w:rsidR="001F7A8E" w:rsidRPr="00A76C5A">
        <w:rPr>
          <w:rFonts w:ascii="Verdana" w:hAnsi="Verdana"/>
          <w:color w:val="auto"/>
          <w:sz w:val="18"/>
          <w:szCs w:val="18"/>
        </w:rPr>
        <w:t>umerem: -----------</w:t>
      </w:r>
    </w:p>
    <w:p w14:paraId="471BB003" w14:textId="285D6D49" w:rsidR="00576835" w:rsidRPr="00A76C5A" w:rsidRDefault="002A0D1A" w:rsidP="00076613">
      <w:pPr>
        <w:numPr>
          <w:ilvl w:val="1"/>
          <w:numId w:val="22"/>
        </w:numPr>
        <w:spacing w:after="120"/>
        <w:ind w:right="53" w:hanging="283"/>
        <w:rPr>
          <w:rFonts w:ascii="Verdana" w:hAnsi="Verdana"/>
          <w:color w:val="auto"/>
          <w:sz w:val="18"/>
          <w:szCs w:val="18"/>
        </w:rPr>
      </w:pPr>
      <w:r w:rsidRPr="00A76C5A">
        <w:rPr>
          <w:rFonts w:ascii="Verdana" w:hAnsi="Verdana"/>
          <w:color w:val="auto"/>
          <w:sz w:val="18"/>
          <w:szCs w:val="18"/>
        </w:rPr>
        <w:t>w przypadku email: n</w:t>
      </w:r>
      <w:r w:rsidR="001F7A8E" w:rsidRPr="00A76C5A">
        <w:rPr>
          <w:rFonts w:ascii="Verdana" w:hAnsi="Verdana"/>
          <w:color w:val="auto"/>
          <w:sz w:val="18"/>
          <w:szCs w:val="18"/>
        </w:rPr>
        <w:t xml:space="preserve">a adres </w:t>
      </w:r>
      <w:hyperlink r:id="rId13" w:history="1">
        <w:r w:rsidR="000C2BDA" w:rsidRPr="00A76C5A">
          <w:rPr>
            <w:rStyle w:val="Hipercze"/>
            <w:rFonts w:ascii="Verdana" w:hAnsi="Verdana"/>
            <w:color w:val="auto"/>
            <w:sz w:val="18"/>
            <w:szCs w:val="18"/>
          </w:rPr>
          <w:t>…………………………………………</w:t>
        </w:r>
      </w:hyperlink>
      <w:r w:rsidR="001F7A8E" w:rsidRPr="00A76C5A">
        <w:rPr>
          <w:rFonts w:ascii="Verdana" w:hAnsi="Verdana"/>
          <w:color w:val="auto"/>
          <w:sz w:val="18"/>
          <w:szCs w:val="18"/>
        </w:rPr>
        <w:t xml:space="preserve"> </w:t>
      </w:r>
    </w:p>
    <w:p w14:paraId="0C3C2E52" w14:textId="77777777" w:rsidR="00576835" w:rsidRPr="00A76C5A" w:rsidRDefault="002A0D1A" w:rsidP="00076613">
      <w:pPr>
        <w:spacing w:after="120" w:line="259" w:lineRule="auto"/>
        <w:ind w:left="142" w:right="0" w:firstLine="0"/>
        <w:jc w:val="center"/>
        <w:rPr>
          <w:rFonts w:ascii="Verdana" w:hAnsi="Verdana"/>
          <w:color w:val="auto"/>
          <w:sz w:val="18"/>
          <w:szCs w:val="18"/>
        </w:rPr>
      </w:pPr>
      <w:r w:rsidRPr="00A76C5A">
        <w:rPr>
          <w:rFonts w:ascii="Verdana" w:hAnsi="Verdana"/>
          <w:b/>
          <w:color w:val="auto"/>
          <w:sz w:val="18"/>
          <w:szCs w:val="18"/>
        </w:rPr>
        <w:t xml:space="preserve"> </w:t>
      </w:r>
    </w:p>
    <w:p w14:paraId="060B7111" w14:textId="77777777" w:rsidR="00576835" w:rsidRDefault="002A0D1A" w:rsidP="00076613">
      <w:pPr>
        <w:spacing w:after="120" w:line="259" w:lineRule="auto"/>
        <w:ind w:left="521" w:right="427" w:hanging="10"/>
        <w:jc w:val="center"/>
        <w:rPr>
          <w:rFonts w:ascii="Verdana" w:hAnsi="Verdana"/>
          <w:b/>
          <w:color w:val="auto"/>
          <w:sz w:val="18"/>
          <w:szCs w:val="18"/>
        </w:rPr>
      </w:pPr>
      <w:r w:rsidRPr="00A041F0">
        <w:rPr>
          <w:rFonts w:ascii="Verdana" w:hAnsi="Verdana"/>
          <w:b/>
          <w:color w:val="auto"/>
          <w:sz w:val="18"/>
          <w:szCs w:val="18"/>
        </w:rPr>
        <w:t xml:space="preserve">§ 18 </w:t>
      </w:r>
    </w:p>
    <w:p w14:paraId="58115F2E" w14:textId="77777777" w:rsidR="00206735" w:rsidRPr="00A041F0" w:rsidRDefault="00206735" w:rsidP="00A61063">
      <w:pPr>
        <w:spacing w:after="0" w:line="259" w:lineRule="auto"/>
        <w:ind w:left="521" w:right="429" w:hanging="10"/>
        <w:jc w:val="center"/>
        <w:rPr>
          <w:rFonts w:ascii="Verdana" w:hAnsi="Verdana"/>
          <w:color w:val="auto"/>
          <w:sz w:val="18"/>
          <w:szCs w:val="18"/>
        </w:rPr>
      </w:pPr>
      <w:r w:rsidRPr="00A041F0">
        <w:rPr>
          <w:rFonts w:ascii="Verdana" w:hAnsi="Verdana"/>
          <w:b/>
          <w:color w:val="auto"/>
          <w:sz w:val="18"/>
          <w:szCs w:val="18"/>
        </w:rPr>
        <w:t xml:space="preserve">Postanowienia końcowe </w:t>
      </w:r>
    </w:p>
    <w:p w14:paraId="3AA832A4" w14:textId="77777777" w:rsidR="00206735" w:rsidRPr="00A041F0" w:rsidRDefault="00206735" w:rsidP="00A61063">
      <w:pPr>
        <w:spacing w:after="0" w:line="259" w:lineRule="auto"/>
        <w:ind w:left="521" w:right="427" w:hanging="10"/>
        <w:jc w:val="center"/>
        <w:rPr>
          <w:rFonts w:ascii="Verdana" w:hAnsi="Verdana"/>
          <w:color w:val="auto"/>
          <w:sz w:val="18"/>
          <w:szCs w:val="18"/>
        </w:rPr>
      </w:pPr>
    </w:p>
    <w:p w14:paraId="7FFD44DB" w14:textId="77777777" w:rsidR="00576835" w:rsidRPr="00A041F0" w:rsidRDefault="002A0D1A" w:rsidP="00A61063">
      <w:pPr>
        <w:numPr>
          <w:ilvl w:val="0"/>
          <w:numId w:val="23"/>
        </w:numPr>
        <w:spacing w:after="0"/>
        <w:ind w:right="53" w:hanging="283"/>
        <w:rPr>
          <w:rFonts w:ascii="Verdana" w:hAnsi="Verdana"/>
          <w:color w:val="auto"/>
          <w:sz w:val="18"/>
          <w:szCs w:val="18"/>
        </w:rPr>
      </w:pPr>
      <w:r w:rsidRPr="00A041F0">
        <w:rPr>
          <w:rFonts w:ascii="Verdana" w:hAnsi="Verdana"/>
          <w:color w:val="auto"/>
          <w:sz w:val="18"/>
          <w:szCs w:val="18"/>
        </w:rPr>
        <w:t xml:space="preserve">Zmiany Umowy wymagają formy pisemnej pod rygorem nieważności poza wyraźnie wskazanymi w Umowie. </w:t>
      </w:r>
    </w:p>
    <w:p w14:paraId="324781CA" w14:textId="67CD1562" w:rsidR="00576835" w:rsidRPr="00A041F0" w:rsidRDefault="002A0D1A" w:rsidP="00076613">
      <w:pPr>
        <w:numPr>
          <w:ilvl w:val="0"/>
          <w:numId w:val="23"/>
        </w:numPr>
        <w:spacing w:after="120"/>
        <w:ind w:right="53" w:hanging="283"/>
        <w:rPr>
          <w:rFonts w:ascii="Verdana" w:hAnsi="Verdana"/>
          <w:color w:val="auto"/>
          <w:sz w:val="18"/>
          <w:szCs w:val="18"/>
        </w:rPr>
      </w:pPr>
      <w:r w:rsidRPr="00A041F0">
        <w:rPr>
          <w:rFonts w:ascii="Verdana" w:hAnsi="Verdana"/>
          <w:color w:val="auto"/>
          <w:sz w:val="18"/>
          <w:szCs w:val="18"/>
        </w:rPr>
        <w:t xml:space="preserve">W przypadku powstania sporu na tle Umowy Strony będą dążyły do jego rozwiązania  w drodze negocjacji. W razie niepowodzenia negocjacji spory rozstrzygał będzie sąd właściwy dla siedziby Zamawiającego. </w:t>
      </w:r>
    </w:p>
    <w:p w14:paraId="7C4B0283" w14:textId="77777777" w:rsidR="00576835" w:rsidRPr="00A041F0" w:rsidRDefault="002A0D1A" w:rsidP="00076613">
      <w:pPr>
        <w:numPr>
          <w:ilvl w:val="0"/>
          <w:numId w:val="23"/>
        </w:numPr>
        <w:spacing w:after="120"/>
        <w:ind w:right="53" w:hanging="283"/>
        <w:rPr>
          <w:rFonts w:ascii="Verdana" w:hAnsi="Verdana"/>
          <w:color w:val="auto"/>
          <w:sz w:val="18"/>
          <w:szCs w:val="18"/>
        </w:rPr>
      </w:pPr>
      <w:r w:rsidRPr="00A041F0">
        <w:rPr>
          <w:rFonts w:ascii="Verdana" w:hAnsi="Verdana"/>
          <w:color w:val="auto"/>
          <w:sz w:val="18"/>
          <w:szCs w:val="18"/>
        </w:rPr>
        <w:t xml:space="preserve">Przez dni robocze strony uznają dni od poniedziałku do piątku za wyjątkiem dni ustawowo wolnych od pracy. </w:t>
      </w:r>
    </w:p>
    <w:p w14:paraId="5A2A90F4" w14:textId="21C74E78" w:rsidR="00975254" w:rsidRPr="00BE02D3" w:rsidRDefault="00975254" w:rsidP="00975254">
      <w:pPr>
        <w:numPr>
          <w:ilvl w:val="0"/>
          <w:numId w:val="23"/>
        </w:numPr>
        <w:suppressAutoHyphens/>
        <w:spacing w:after="0" w:line="240" w:lineRule="auto"/>
        <w:ind w:right="0" w:hanging="360"/>
      </w:pPr>
      <w:r w:rsidRPr="00BE02D3">
        <w:t xml:space="preserve">Gdyby jakiekolwiek postanowienie Umowy okazało się nieważne lub bezskuteczne, Strony zobowiązują się nadać mu taki nowy sens, który w sposób zgodny z przepisami prawa i możliwie najlepiej odzwierciedlający założony przez Strony gospodarczy cel Umowy, pozwoli utrzymać ją </w:t>
      </w:r>
      <w:r w:rsidR="00330CC2">
        <w:t xml:space="preserve">           </w:t>
      </w:r>
      <w:r w:rsidRPr="00BE02D3">
        <w:t>w mocy.</w:t>
      </w:r>
    </w:p>
    <w:p w14:paraId="311D36CB" w14:textId="5290BF39" w:rsidR="00620B99" w:rsidRPr="0028583F" w:rsidRDefault="00620B99" w:rsidP="0028583F">
      <w:pPr>
        <w:numPr>
          <w:ilvl w:val="0"/>
          <w:numId w:val="23"/>
        </w:numPr>
        <w:spacing w:after="120"/>
        <w:ind w:right="53" w:hanging="283"/>
        <w:rPr>
          <w:rFonts w:ascii="Verdana" w:hAnsi="Verdana"/>
          <w:sz w:val="18"/>
          <w:szCs w:val="18"/>
        </w:rPr>
      </w:pPr>
      <w:r w:rsidRPr="0028583F">
        <w:rPr>
          <w:rFonts w:ascii="Verdana" w:hAnsi="Verdana"/>
          <w:sz w:val="18"/>
          <w:szCs w:val="18"/>
        </w:rPr>
        <w:t xml:space="preserve">Zamawiający oświadcza, że przywiązuje szczególną wagę do realizacji swoich celów i działań </w:t>
      </w:r>
      <w:r w:rsidR="00330CC2">
        <w:rPr>
          <w:rFonts w:ascii="Verdana" w:hAnsi="Verdana"/>
          <w:sz w:val="18"/>
          <w:szCs w:val="18"/>
        </w:rPr>
        <w:t xml:space="preserve">          </w:t>
      </w:r>
      <w:r w:rsidRPr="0028583F">
        <w:rPr>
          <w:rFonts w:ascii="Verdana" w:hAnsi="Verdana"/>
          <w:sz w:val="18"/>
          <w:szCs w:val="18"/>
        </w:rPr>
        <w:t xml:space="preserve">w oparciu o najwyższe standardy etyczne oraz w sposób jawny, przejrzysty, zgodny </w:t>
      </w:r>
      <w:r w:rsidR="00330CC2">
        <w:rPr>
          <w:rFonts w:ascii="Verdana" w:hAnsi="Verdana"/>
          <w:sz w:val="18"/>
          <w:szCs w:val="18"/>
        </w:rPr>
        <w:t xml:space="preserve">                            </w:t>
      </w:r>
      <w:r w:rsidRPr="0028583F">
        <w:rPr>
          <w:rFonts w:ascii="Verdana" w:hAnsi="Verdana"/>
          <w:sz w:val="18"/>
          <w:szCs w:val="18"/>
        </w:rPr>
        <w:t xml:space="preserve">z obowiązującymi przepisami prawa i regulacjami wewnętrznymi. Informacje o jakichkolwiek naruszeniach w tym obszarze można zgłaszać zgodnie z obowiązującym w </w:t>
      </w:r>
      <w:proofErr w:type="spellStart"/>
      <w:r w:rsidRPr="0028583F">
        <w:rPr>
          <w:rFonts w:ascii="Verdana" w:hAnsi="Verdana"/>
          <w:sz w:val="18"/>
          <w:szCs w:val="18"/>
        </w:rPr>
        <w:t>PWiK</w:t>
      </w:r>
      <w:proofErr w:type="spellEnd"/>
      <w:r w:rsidRPr="0028583F">
        <w:rPr>
          <w:rFonts w:ascii="Verdana" w:hAnsi="Verdana"/>
          <w:sz w:val="18"/>
          <w:szCs w:val="18"/>
        </w:rPr>
        <w:t xml:space="preserve"> Sp. z o. o. </w:t>
      </w:r>
      <w:r w:rsidR="00330CC2">
        <w:rPr>
          <w:rFonts w:ascii="Verdana" w:hAnsi="Verdana"/>
          <w:sz w:val="18"/>
          <w:szCs w:val="18"/>
        </w:rPr>
        <w:t xml:space="preserve">               </w:t>
      </w:r>
      <w:r w:rsidRPr="0028583F">
        <w:rPr>
          <w:rFonts w:ascii="Verdana" w:hAnsi="Verdana"/>
          <w:sz w:val="18"/>
          <w:szCs w:val="18"/>
        </w:rPr>
        <w:t xml:space="preserve">w Gliwicach regulaminem pn.: „Regulamin zgłoszeń wewnętrznych naruszeń prawa oraz ochrony sygnalistów w </w:t>
      </w:r>
      <w:proofErr w:type="spellStart"/>
      <w:r w:rsidRPr="0028583F">
        <w:rPr>
          <w:rFonts w:ascii="Verdana" w:hAnsi="Verdana"/>
          <w:sz w:val="18"/>
          <w:szCs w:val="18"/>
        </w:rPr>
        <w:t>PWiK</w:t>
      </w:r>
      <w:proofErr w:type="spellEnd"/>
      <w:r w:rsidRPr="0028583F">
        <w:rPr>
          <w:rFonts w:ascii="Verdana" w:hAnsi="Verdana"/>
          <w:sz w:val="18"/>
          <w:szCs w:val="18"/>
        </w:rPr>
        <w:t xml:space="preserve"> Sp. z o. o. w Gliwicach” przyjętym uchwałą Zarządu nr 34/2024 w dniu 18.09.2024 r. dostępnym:</w:t>
      </w:r>
      <w:r w:rsidR="00330CC2">
        <w:rPr>
          <w:rFonts w:ascii="Verdana" w:hAnsi="Verdana"/>
          <w:sz w:val="18"/>
          <w:szCs w:val="18"/>
        </w:rPr>
        <w:t xml:space="preserve"> </w:t>
      </w:r>
      <w:hyperlink r:id="rId14" w:history="1">
        <w:r w:rsidRPr="0028583F">
          <w:rPr>
            <w:rFonts w:ascii="Verdana" w:hAnsi="Verdana"/>
            <w:sz w:val="18"/>
            <w:szCs w:val="18"/>
          </w:rPr>
          <w:t>https://bip.pwik.gliwice.pl/10043/Zgloszenia_wewnetrzne_naruszen_prawa/</w:t>
        </w:r>
      </w:hyperlink>
      <w:r w:rsidRPr="0028583F">
        <w:rPr>
          <w:rFonts w:ascii="Verdana" w:hAnsi="Verdana"/>
          <w:sz w:val="18"/>
          <w:szCs w:val="18"/>
        </w:rPr>
        <w:t>. Wykonawca zobowiązany jest do przekazania informacji o regulaminie osobom świadczącym pracę pod swoim nadzorem i kierownictwem.</w:t>
      </w:r>
    </w:p>
    <w:p w14:paraId="438C6998" w14:textId="77777777" w:rsidR="00576835" w:rsidRPr="00A041F0" w:rsidRDefault="002A0D1A" w:rsidP="0028583F">
      <w:pPr>
        <w:numPr>
          <w:ilvl w:val="0"/>
          <w:numId w:val="23"/>
        </w:numPr>
        <w:spacing w:after="120"/>
        <w:ind w:right="53" w:hanging="283"/>
        <w:rPr>
          <w:rFonts w:ascii="Verdana" w:hAnsi="Verdana"/>
          <w:color w:val="auto"/>
          <w:sz w:val="18"/>
          <w:szCs w:val="18"/>
        </w:rPr>
      </w:pPr>
      <w:r w:rsidRPr="00A041F0">
        <w:rPr>
          <w:rFonts w:ascii="Verdana" w:hAnsi="Verdana"/>
          <w:color w:val="auto"/>
          <w:sz w:val="18"/>
          <w:szCs w:val="18"/>
        </w:rPr>
        <w:t xml:space="preserve">Integralną część Umowy stanowią Załączniki do Umowy: </w:t>
      </w:r>
    </w:p>
    <w:p w14:paraId="7CBBC17C" w14:textId="0CB6EF31" w:rsidR="00576835" w:rsidRPr="0034299F" w:rsidRDefault="002A0D1A" w:rsidP="00076613">
      <w:pPr>
        <w:numPr>
          <w:ilvl w:val="0"/>
          <w:numId w:val="24"/>
        </w:numPr>
        <w:spacing w:after="120"/>
        <w:ind w:right="53" w:hanging="283"/>
        <w:rPr>
          <w:rFonts w:ascii="Verdana" w:hAnsi="Verdana"/>
          <w:color w:val="auto"/>
          <w:sz w:val="18"/>
          <w:szCs w:val="18"/>
        </w:rPr>
      </w:pPr>
      <w:r w:rsidRPr="0034299F">
        <w:rPr>
          <w:rFonts w:ascii="Verdana" w:hAnsi="Verdana"/>
          <w:color w:val="auto"/>
          <w:sz w:val="18"/>
          <w:szCs w:val="18"/>
        </w:rPr>
        <w:t>Dokumentacja Projektowa – Załącznik nr 1</w:t>
      </w:r>
      <w:r w:rsidR="00B53DC7" w:rsidRPr="0034299F">
        <w:rPr>
          <w:rFonts w:ascii="Verdana" w:hAnsi="Verdana"/>
          <w:color w:val="auto"/>
          <w:sz w:val="18"/>
          <w:szCs w:val="18"/>
        </w:rPr>
        <w:t>, 1a, 1b</w:t>
      </w:r>
      <w:r w:rsidR="00445C89">
        <w:rPr>
          <w:rFonts w:ascii="Verdana" w:hAnsi="Verdana"/>
          <w:color w:val="auto"/>
          <w:sz w:val="18"/>
          <w:szCs w:val="18"/>
        </w:rPr>
        <w:t>;</w:t>
      </w:r>
      <w:r w:rsidRPr="0034299F">
        <w:rPr>
          <w:rFonts w:ascii="Verdana" w:hAnsi="Verdana"/>
          <w:color w:val="auto"/>
          <w:sz w:val="18"/>
          <w:szCs w:val="18"/>
        </w:rPr>
        <w:t xml:space="preserve"> </w:t>
      </w:r>
    </w:p>
    <w:p w14:paraId="49FAA702" w14:textId="0911BF47" w:rsidR="00576835" w:rsidRPr="00A041F0" w:rsidRDefault="002A0D1A" w:rsidP="00076613">
      <w:pPr>
        <w:numPr>
          <w:ilvl w:val="0"/>
          <w:numId w:val="24"/>
        </w:numPr>
        <w:spacing w:after="120"/>
        <w:ind w:right="53" w:hanging="283"/>
        <w:rPr>
          <w:rFonts w:ascii="Verdana" w:hAnsi="Verdana"/>
          <w:color w:val="auto"/>
          <w:sz w:val="18"/>
          <w:szCs w:val="18"/>
        </w:rPr>
      </w:pPr>
      <w:r w:rsidRPr="00A041F0">
        <w:rPr>
          <w:rFonts w:ascii="Verdana" w:hAnsi="Verdana"/>
          <w:color w:val="auto"/>
          <w:sz w:val="18"/>
          <w:szCs w:val="18"/>
        </w:rPr>
        <w:t>Materiały Przetargowe – Załącznik nr 2</w:t>
      </w:r>
      <w:r w:rsidR="00445C89">
        <w:rPr>
          <w:rFonts w:ascii="Verdana" w:hAnsi="Verdana"/>
          <w:color w:val="auto"/>
          <w:sz w:val="18"/>
          <w:szCs w:val="18"/>
        </w:rPr>
        <w:t>;</w:t>
      </w:r>
      <w:r w:rsidRPr="00A041F0">
        <w:rPr>
          <w:rFonts w:ascii="Verdana" w:hAnsi="Verdana"/>
          <w:color w:val="auto"/>
          <w:sz w:val="18"/>
          <w:szCs w:val="18"/>
        </w:rPr>
        <w:t xml:space="preserve"> </w:t>
      </w:r>
    </w:p>
    <w:p w14:paraId="2FE5E666" w14:textId="689C47C4" w:rsidR="00576835" w:rsidRPr="00A041F0" w:rsidRDefault="002A0D1A" w:rsidP="00076613">
      <w:pPr>
        <w:numPr>
          <w:ilvl w:val="0"/>
          <w:numId w:val="24"/>
        </w:numPr>
        <w:spacing w:after="120"/>
        <w:ind w:right="53" w:hanging="283"/>
        <w:rPr>
          <w:rFonts w:ascii="Verdana" w:hAnsi="Verdana"/>
          <w:color w:val="auto"/>
          <w:sz w:val="18"/>
          <w:szCs w:val="18"/>
        </w:rPr>
      </w:pPr>
      <w:r w:rsidRPr="00A041F0">
        <w:rPr>
          <w:rFonts w:ascii="Verdana" w:hAnsi="Verdana"/>
          <w:color w:val="auto"/>
          <w:sz w:val="18"/>
          <w:szCs w:val="18"/>
        </w:rPr>
        <w:t xml:space="preserve">Oferta Wykonawcy </w:t>
      </w:r>
      <w:r w:rsidR="002549C3" w:rsidRPr="00A041F0">
        <w:rPr>
          <w:rFonts w:ascii="Verdana" w:hAnsi="Verdana"/>
          <w:color w:val="auto"/>
          <w:sz w:val="18"/>
          <w:szCs w:val="18"/>
        </w:rPr>
        <w:t>wraz z kosztorysem szczegółowym</w:t>
      </w:r>
      <w:r w:rsidRPr="00A041F0">
        <w:rPr>
          <w:rFonts w:ascii="Verdana" w:hAnsi="Verdana"/>
          <w:color w:val="auto"/>
          <w:sz w:val="18"/>
          <w:szCs w:val="18"/>
        </w:rPr>
        <w:t xml:space="preserve"> – Załącznik nr 3</w:t>
      </w:r>
      <w:r w:rsidR="00445C89">
        <w:rPr>
          <w:rFonts w:ascii="Verdana" w:hAnsi="Verdana"/>
          <w:color w:val="auto"/>
          <w:sz w:val="18"/>
          <w:szCs w:val="18"/>
        </w:rPr>
        <w:t>;</w:t>
      </w:r>
      <w:r w:rsidRPr="00A041F0">
        <w:rPr>
          <w:rFonts w:ascii="Verdana" w:hAnsi="Verdana"/>
          <w:color w:val="auto"/>
          <w:sz w:val="18"/>
          <w:szCs w:val="18"/>
        </w:rPr>
        <w:t xml:space="preserve"> </w:t>
      </w:r>
    </w:p>
    <w:p w14:paraId="21C49566" w14:textId="406E2466" w:rsidR="00CE6C88" w:rsidRPr="00A041F0" w:rsidRDefault="002A0D1A" w:rsidP="00076613">
      <w:pPr>
        <w:numPr>
          <w:ilvl w:val="0"/>
          <w:numId w:val="24"/>
        </w:numPr>
        <w:spacing w:after="120"/>
        <w:ind w:right="53" w:hanging="283"/>
        <w:rPr>
          <w:rFonts w:ascii="Verdana" w:hAnsi="Verdana"/>
          <w:color w:val="auto"/>
          <w:sz w:val="18"/>
          <w:szCs w:val="18"/>
        </w:rPr>
      </w:pPr>
      <w:r w:rsidRPr="00A041F0">
        <w:rPr>
          <w:rFonts w:ascii="Verdana" w:hAnsi="Verdana"/>
          <w:color w:val="auto"/>
          <w:sz w:val="18"/>
          <w:szCs w:val="18"/>
        </w:rPr>
        <w:t>Harmonogram rzeczowo- finansowy– Załącznik nr 4</w:t>
      </w:r>
      <w:r w:rsidR="00445C89">
        <w:rPr>
          <w:rFonts w:ascii="Verdana" w:hAnsi="Verdana"/>
          <w:color w:val="auto"/>
          <w:sz w:val="18"/>
          <w:szCs w:val="18"/>
        </w:rPr>
        <w:t>;</w:t>
      </w:r>
    </w:p>
    <w:p w14:paraId="0DA42254" w14:textId="45735B7A" w:rsidR="00576835" w:rsidRPr="00A041F0" w:rsidRDefault="000D1248" w:rsidP="00076613">
      <w:pPr>
        <w:numPr>
          <w:ilvl w:val="0"/>
          <w:numId w:val="24"/>
        </w:numPr>
        <w:spacing w:after="120"/>
        <w:ind w:right="53" w:hanging="283"/>
        <w:rPr>
          <w:rFonts w:ascii="Verdana" w:hAnsi="Verdana"/>
          <w:color w:val="auto"/>
          <w:sz w:val="18"/>
          <w:szCs w:val="18"/>
        </w:rPr>
      </w:pPr>
      <w:r w:rsidRPr="00A041F0">
        <w:rPr>
          <w:rFonts w:ascii="Verdana" w:hAnsi="Verdana"/>
          <w:color w:val="auto"/>
          <w:sz w:val="18"/>
          <w:szCs w:val="18"/>
        </w:rPr>
        <w:t>S</w:t>
      </w:r>
      <w:r w:rsidR="00CE6C88" w:rsidRPr="00A041F0">
        <w:rPr>
          <w:rFonts w:ascii="Verdana" w:hAnsi="Verdana"/>
          <w:color w:val="auto"/>
          <w:sz w:val="18"/>
          <w:szCs w:val="18"/>
        </w:rPr>
        <w:t>tandardy ochrony drzew</w:t>
      </w:r>
      <w:r w:rsidRPr="00A041F0">
        <w:rPr>
          <w:rFonts w:ascii="Verdana" w:hAnsi="Verdana"/>
          <w:color w:val="auto"/>
          <w:sz w:val="18"/>
          <w:szCs w:val="18"/>
        </w:rPr>
        <w:t xml:space="preserve"> w procesie inwestycyjnym – załącznik </w:t>
      </w:r>
      <w:r w:rsidR="00CE6C88" w:rsidRPr="00A041F0">
        <w:rPr>
          <w:rFonts w:ascii="Verdana" w:hAnsi="Verdana"/>
          <w:color w:val="auto"/>
          <w:sz w:val="18"/>
          <w:szCs w:val="18"/>
        </w:rPr>
        <w:t xml:space="preserve"> nr 5</w:t>
      </w:r>
      <w:r w:rsidR="00445C89">
        <w:rPr>
          <w:rFonts w:ascii="Verdana" w:hAnsi="Verdana"/>
          <w:color w:val="auto"/>
          <w:sz w:val="18"/>
          <w:szCs w:val="18"/>
        </w:rPr>
        <w:t>.</w:t>
      </w:r>
      <w:r w:rsidR="002A0D1A" w:rsidRPr="00A041F0">
        <w:rPr>
          <w:rFonts w:ascii="Verdana" w:hAnsi="Verdana"/>
          <w:color w:val="auto"/>
          <w:sz w:val="18"/>
          <w:szCs w:val="18"/>
        </w:rPr>
        <w:t xml:space="preserve">  </w:t>
      </w:r>
    </w:p>
    <w:p w14:paraId="6CC5B3CC" w14:textId="4FBE632B" w:rsidR="00576835" w:rsidRPr="0028583F" w:rsidRDefault="002A0D1A" w:rsidP="0028583F">
      <w:pPr>
        <w:numPr>
          <w:ilvl w:val="0"/>
          <w:numId w:val="23"/>
        </w:numPr>
        <w:spacing w:after="120"/>
        <w:ind w:right="53" w:hanging="283"/>
        <w:rPr>
          <w:rFonts w:ascii="Verdana" w:hAnsi="Verdana"/>
          <w:color w:val="auto"/>
          <w:sz w:val="18"/>
          <w:szCs w:val="18"/>
        </w:rPr>
      </w:pPr>
      <w:r w:rsidRPr="0028583F">
        <w:rPr>
          <w:rFonts w:ascii="Verdana" w:hAnsi="Verdana"/>
          <w:color w:val="auto"/>
          <w:sz w:val="18"/>
          <w:szCs w:val="18"/>
        </w:rPr>
        <w:t xml:space="preserve">W przypadku rozbieżności pomiędzy treścią Umowy a załącznikami, ustala się następującą hierarchię dokumentów: </w:t>
      </w:r>
    </w:p>
    <w:p w14:paraId="778F9DA8" w14:textId="77777777" w:rsidR="00576835" w:rsidRPr="00A041F0" w:rsidRDefault="002A0D1A" w:rsidP="00076613">
      <w:pPr>
        <w:numPr>
          <w:ilvl w:val="0"/>
          <w:numId w:val="25"/>
        </w:numPr>
        <w:spacing w:after="120"/>
        <w:ind w:right="53" w:hanging="348"/>
        <w:rPr>
          <w:rFonts w:ascii="Verdana" w:hAnsi="Verdana"/>
          <w:color w:val="auto"/>
          <w:sz w:val="18"/>
          <w:szCs w:val="18"/>
        </w:rPr>
      </w:pPr>
      <w:r w:rsidRPr="00A041F0">
        <w:rPr>
          <w:rFonts w:ascii="Verdana" w:hAnsi="Verdana"/>
          <w:color w:val="auto"/>
          <w:sz w:val="18"/>
          <w:szCs w:val="18"/>
        </w:rPr>
        <w:t xml:space="preserve">Umowa z HRF; </w:t>
      </w:r>
    </w:p>
    <w:p w14:paraId="5BA01C4F" w14:textId="77777777" w:rsidR="00576835" w:rsidRPr="00A041F0" w:rsidRDefault="002A0D1A" w:rsidP="00076613">
      <w:pPr>
        <w:numPr>
          <w:ilvl w:val="0"/>
          <w:numId w:val="25"/>
        </w:numPr>
        <w:spacing w:after="120"/>
        <w:ind w:right="53" w:hanging="348"/>
        <w:rPr>
          <w:rFonts w:ascii="Verdana" w:hAnsi="Verdana"/>
          <w:color w:val="auto"/>
          <w:sz w:val="18"/>
          <w:szCs w:val="18"/>
        </w:rPr>
      </w:pPr>
      <w:r w:rsidRPr="00A041F0">
        <w:rPr>
          <w:rFonts w:ascii="Verdana" w:hAnsi="Verdana"/>
          <w:color w:val="auto"/>
          <w:sz w:val="18"/>
          <w:szCs w:val="18"/>
        </w:rPr>
        <w:t xml:space="preserve">Dokumentacja Projektowa; </w:t>
      </w:r>
    </w:p>
    <w:p w14:paraId="286ADA4B" w14:textId="172E859B" w:rsidR="00576835" w:rsidRPr="00A041F0" w:rsidRDefault="002A0D1A" w:rsidP="00076613">
      <w:pPr>
        <w:numPr>
          <w:ilvl w:val="0"/>
          <w:numId w:val="25"/>
        </w:numPr>
        <w:spacing w:after="120"/>
        <w:ind w:right="53" w:hanging="348"/>
        <w:rPr>
          <w:rFonts w:ascii="Verdana" w:hAnsi="Verdana"/>
          <w:color w:val="auto"/>
          <w:sz w:val="18"/>
          <w:szCs w:val="18"/>
        </w:rPr>
      </w:pPr>
      <w:r w:rsidRPr="00A041F0">
        <w:rPr>
          <w:rFonts w:ascii="Verdana" w:hAnsi="Verdana"/>
          <w:color w:val="auto"/>
          <w:sz w:val="18"/>
          <w:szCs w:val="18"/>
        </w:rPr>
        <w:t>Materiały Przetargowe</w:t>
      </w:r>
      <w:r w:rsidR="00445C89">
        <w:rPr>
          <w:rFonts w:ascii="Verdana" w:hAnsi="Verdana"/>
          <w:color w:val="auto"/>
          <w:sz w:val="18"/>
          <w:szCs w:val="18"/>
        </w:rPr>
        <w:t>;</w:t>
      </w:r>
      <w:r w:rsidRPr="00A041F0">
        <w:rPr>
          <w:rFonts w:ascii="Verdana" w:hAnsi="Verdana"/>
          <w:color w:val="auto"/>
          <w:sz w:val="18"/>
          <w:szCs w:val="18"/>
        </w:rPr>
        <w:t xml:space="preserve">  </w:t>
      </w:r>
    </w:p>
    <w:p w14:paraId="4D89FA68" w14:textId="77777777" w:rsidR="00620B99" w:rsidRDefault="002A0D1A" w:rsidP="00076613">
      <w:pPr>
        <w:numPr>
          <w:ilvl w:val="0"/>
          <w:numId w:val="25"/>
        </w:numPr>
        <w:spacing w:after="120"/>
        <w:ind w:right="53" w:hanging="348"/>
        <w:rPr>
          <w:rFonts w:ascii="Verdana" w:hAnsi="Verdana"/>
          <w:color w:val="auto"/>
          <w:sz w:val="18"/>
          <w:szCs w:val="18"/>
        </w:rPr>
      </w:pPr>
      <w:r w:rsidRPr="00A041F0">
        <w:rPr>
          <w:rFonts w:ascii="Verdana" w:hAnsi="Verdana"/>
          <w:color w:val="auto"/>
          <w:sz w:val="18"/>
          <w:szCs w:val="18"/>
        </w:rPr>
        <w:t>Oferta Wykonawcy</w:t>
      </w:r>
      <w:r w:rsidR="00445C89">
        <w:rPr>
          <w:rFonts w:ascii="Verdana" w:hAnsi="Verdana"/>
          <w:color w:val="auto"/>
          <w:sz w:val="18"/>
          <w:szCs w:val="18"/>
        </w:rPr>
        <w:t>.</w:t>
      </w:r>
    </w:p>
    <w:p w14:paraId="4C5530BA" w14:textId="7A410F56" w:rsidR="00975254" w:rsidRPr="0028583F" w:rsidRDefault="00975254" w:rsidP="00534206">
      <w:pPr>
        <w:numPr>
          <w:ilvl w:val="0"/>
          <w:numId w:val="23"/>
        </w:numPr>
        <w:spacing w:after="120"/>
        <w:ind w:right="53" w:hanging="283"/>
        <w:rPr>
          <w:rFonts w:ascii="Verdana" w:hAnsi="Verdana"/>
          <w:color w:val="auto"/>
          <w:sz w:val="18"/>
          <w:szCs w:val="18"/>
        </w:rPr>
      </w:pPr>
      <w:r w:rsidRPr="0028583F">
        <w:rPr>
          <w:rFonts w:ascii="Verdana" w:hAnsi="Verdana"/>
          <w:color w:val="auto"/>
          <w:sz w:val="18"/>
          <w:szCs w:val="18"/>
        </w:rPr>
        <w:t xml:space="preserve">Umowę sporządzono w dwóch jednobrzmiących egzemplarzach, po jednym dla każdej ze Stron. </w:t>
      </w:r>
    </w:p>
    <w:p w14:paraId="47432E81" w14:textId="6661E380" w:rsidR="00576835" w:rsidRPr="00A041F0" w:rsidRDefault="002A0D1A" w:rsidP="00076613">
      <w:pPr>
        <w:spacing w:after="120" w:line="259" w:lineRule="auto"/>
        <w:ind w:left="0" w:right="1107" w:firstLine="0"/>
        <w:jc w:val="right"/>
        <w:rPr>
          <w:rFonts w:ascii="Verdana" w:hAnsi="Verdana"/>
          <w:color w:val="auto"/>
          <w:sz w:val="18"/>
          <w:szCs w:val="18"/>
        </w:rPr>
      </w:pPr>
      <w:r w:rsidRPr="00A041F0">
        <w:rPr>
          <w:rFonts w:ascii="Verdana" w:hAnsi="Verdana"/>
          <w:b/>
          <w:color w:val="auto"/>
          <w:sz w:val="18"/>
          <w:szCs w:val="18"/>
        </w:rPr>
        <w:t xml:space="preserve">                    </w:t>
      </w:r>
    </w:p>
    <w:p w14:paraId="360FA1A5" w14:textId="4F61525F" w:rsidR="00576835" w:rsidRDefault="00D20564" w:rsidP="00620B99">
      <w:pPr>
        <w:spacing w:after="120" w:line="259" w:lineRule="auto"/>
        <w:ind w:left="567" w:right="0" w:firstLine="0"/>
        <w:jc w:val="left"/>
        <w:rPr>
          <w:rFonts w:ascii="Verdana" w:hAnsi="Verdana"/>
          <w:b/>
          <w:color w:val="auto"/>
          <w:sz w:val="18"/>
          <w:szCs w:val="18"/>
        </w:rPr>
      </w:pPr>
      <w:r w:rsidRPr="00A041F0">
        <w:rPr>
          <w:rFonts w:ascii="Verdana" w:hAnsi="Verdana"/>
          <w:b/>
          <w:color w:val="auto"/>
          <w:sz w:val="18"/>
          <w:szCs w:val="18"/>
        </w:rPr>
        <w:t>ZAMAWIAJĄCY</w:t>
      </w:r>
      <w:r w:rsidRPr="00A041F0">
        <w:rPr>
          <w:rFonts w:ascii="Verdana" w:hAnsi="Verdana"/>
          <w:b/>
          <w:color w:val="auto"/>
          <w:sz w:val="18"/>
          <w:szCs w:val="18"/>
        </w:rPr>
        <w:tab/>
      </w:r>
      <w:r w:rsidRPr="00A041F0">
        <w:rPr>
          <w:rFonts w:ascii="Verdana" w:hAnsi="Verdana"/>
          <w:b/>
          <w:color w:val="auto"/>
          <w:sz w:val="18"/>
          <w:szCs w:val="18"/>
        </w:rPr>
        <w:tab/>
      </w:r>
      <w:r w:rsidRPr="00A041F0">
        <w:rPr>
          <w:rFonts w:ascii="Verdana" w:hAnsi="Verdana"/>
          <w:b/>
          <w:color w:val="auto"/>
          <w:sz w:val="18"/>
          <w:szCs w:val="18"/>
        </w:rPr>
        <w:tab/>
      </w:r>
      <w:r w:rsidRPr="00A041F0">
        <w:rPr>
          <w:rFonts w:ascii="Verdana" w:hAnsi="Verdana"/>
          <w:b/>
          <w:color w:val="auto"/>
          <w:sz w:val="18"/>
          <w:szCs w:val="18"/>
        </w:rPr>
        <w:tab/>
      </w:r>
      <w:r w:rsidRPr="00A041F0">
        <w:rPr>
          <w:rFonts w:ascii="Verdana" w:hAnsi="Verdana"/>
          <w:b/>
          <w:color w:val="auto"/>
          <w:sz w:val="18"/>
          <w:szCs w:val="18"/>
        </w:rPr>
        <w:tab/>
      </w:r>
      <w:r w:rsidRPr="00A041F0">
        <w:rPr>
          <w:rFonts w:ascii="Verdana" w:hAnsi="Verdana"/>
          <w:b/>
          <w:color w:val="auto"/>
          <w:sz w:val="18"/>
          <w:szCs w:val="18"/>
        </w:rPr>
        <w:tab/>
      </w:r>
      <w:r w:rsidRPr="00A041F0">
        <w:rPr>
          <w:rFonts w:ascii="Verdana" w:hAnsi="Verdana"/>
          <w:b/>
          <w:color w:val="auto"/>
          <w:sz w:val="18"/>
          <w:szCs w:val="18"/>
        </w:rPr>
        <w:tab/>
        <w:t>WYKONAWCA</w:t>
      </w:r>
      <w:r w:rsidR="002A0D1A" w:rsidRPr="00A041F0">
        <w:rPr>
          <w:rFonts w:ascii="Verdana" w:hAnsi="Verdana"/>
          <w:b/>
          <w:color w:val="auto"/>
          <w:sz w:val="18"/>
          <w:szCs w:val="18"/>
        </w:rPr>
        <w:t xml:space="preserve"> </w:t>
      </w:r>
    </w:p>
    <w:p w14:paraId="70A9D08D" w14:textId="77777777" w:rsidR="00620B99" w:rsidRPr="00A041F0" w:rsidRDefault="00620B99" w:rsidP="0028583F">
      <w:pPr>
        <w:spacing w:after="120" w:line="259" w:lineRule="auto"/>
        <w:ind w:left="567" w:right="0" w:firstLine="0"/>
        <w:jc w:val="left"/>
        <w:rPr>
          <w:rFonts w:ascii="Verdana" w:hAnsi="Verdana"/>
          <w:b/>
          <w:color w:val="auto"/>
          <w:sz w:val="18"/>
          <w:szCs w:val="18"/>
        </w:rPr>
      </w:pPr>
    </w:p>
    <w:p w14:paraId="0DB7497C" w14:textId="77777777" w:rsidR="001A3D4D" w:rsidRDefault="001A3D4D" w:rsidP="00D20564">
      <w:pPr>
        <w:spacing w:after="120" w:line="259" w:lineRule="auto"/>
        <w:ind w:left="0" w:right="61" w:firstLine="0"/>
        <w:rPr>
          <w:rFonts w:ascii="Verdana" w:hAnsi="Verdana"/>
          <w:b/>
          <w:color w:val="auto"/>
          <w:sz w:val="18"/>
          <w:szCs w:val="18"/>
        </w:rPr>
      </w:pPr>
      <w:r w:rsidRPr="00A041F0">
        <w:rPr>
          <w:rFonts w:ascii="Verdana" w:hAnsi="Verdana"/>
          <w:b/>
          <w:color w:val="auto"/>
          <w:sz w:val="18"/>
          <w:szCs w:val="18"/>
        </w:rPr>
        <w:t>……………………………………….</w:t>
      </w:r>
      <w:r w:rsidRPr="00A041F0">
        <w:rPr>
          <w:rFonts w:ascii="Verdana" w:hAnsi="Verdana"/>
          <w:b/>
          <w:color w:val="auto"/>
          <w:sz w:val="18"/>
          <w:szCs w:val="18"/>
        </w:rPr>
        <w:tab/>
      </w:r>
      <w:r w:rsidRPr="00A041F0">
        <w:rPr>
          <w:rFonts w:ascii="Verdana" w:hAnsi="Verdana"/>
          <w:b/>
          <w:color w:val="auto"/>
          <w:sz w:val="18"/>
          <w:szCs w:val="18"/>
        </w:rPr>
        <w:tab/>
      </w:r>
      <w:r w:rsidRPr="00A041F0">
        <w:rPr>
          <w:rFonts w:ascii="Verdana" w:hAnsi="Verdana"/>
          <w:b/>
          <w:color w:val="auto"/>
          <w:sz w:val="18"/>
          <w:szCs w:val="18"/>
        </w:rPr>
        <w:tab/>
      </w:r>
      <w:r w:rsidRPr="00A041F0">
        <w:rPr>
          <w:rFonts w:ascii="Verdana" w:hAnsi="Verdana"/>
          <w:b/>
          <w:color w:val="auto"/>
          <w:sz w:val="18"/>
          <w:szCs w:val="18"/>
        </w:rPr>
        <w:tab/>
        <w:t>…………………………………………</w:t>
      </w:r>
    </w:p>
    <w:p w14:paraId="0956D54A" w14:textId="77777777" w:rsidR="00620B99" w:rsidRDefault="00620B99" w:rsidP="00D20564">
      <w:pPr>
        <w:spacing w:after="120" w:line="259" w:lineRule="auto"/>
        <w:ind w:left="0" w:right="61" w:firstLine="0"/>
        <w:rPr>
          <w:rFonts w:ascii="Verdana" w:hAnsi="Verdana"/>
          <w:b/>
          <w:color w:val="auto"/>
          <w:sz w:val="18"/>
          <w:szCs w:val="18"/>
        </w:rPr>
      </w:pPr>
    </w:p>
    <w:p w14:paraId="73A21E48" w14:textId="77777777" w:rsidR="00620B99" w:rsidRPr="00A041F0" w:rsidRDefault="00620B99" w:rsidP="00620B99">
      <w:pPr>
        <w:spacing w:after="120" w:line="259" w:lineRule="auto"/>
        <w:ind w:left="0" w:right="61" w:firstLine="0"/>
        <w:rPr>
          <w:rFonts w:ascii="Verdana" w:hAnsi="Verdana"/>
          <w:color w:val="auto"/>
          <w:sz w:val="18"/>
          <w:szCs w:val="18"/>
        </w:rPr>
      </w:pPr>
      <w:r w:rsidRPr="00A041F0">
        <w:rPr>
          <w:rFonts w:ascii="Verdana" w:hAnsi="Verdana"/>
          <w:b/>
          <w:color w:val="auto"/>
          <w:sz w:val="18"/>
          <w:szCs w:val="18"/>
        </w:rPr>
        <w:t>……………………………………….</w:t>
      </w:r>
      <w:r w:rsidRPr="00A041F0">
        <w:rPr>
          <w:rFonts w:ascii="Verdana" w:hAnsi="Verdana"/>
          <w:b/>
          <w:color w:val="auto"/>
          <w:sz w:val="18"/>
          <w:szCs w:val="18"/>
        </w:rPr>
        <w:tab/>
      </w:r>
      <w:r w:rsidRPr="00A041F0">
        <w:rPr>
          <w:rFonts w:ascii="Verdana" w:hAnsi="Verdana"/>
          <w:b/>
          <w:color w:val="auto"/>
          <w:sz w:val="18"/>
          <w:szCs w:val="18"/>
        </w:rPr>
        <w:tab/>
      </w:r>
      <w:r w:rsidRPr="00A041F0">
        <w:rPr>
          <w:rFonts w:ascii="Verdana" w:hAnsi="Verdana"/>
          <w:b/>
          <w:color w:val="auto"/>
          <w:sz w:val="18"/>
          <w:szCs w:val="18"/>
        </w:rPr>
        <w:tab/>
      </w:r>
      <w:r w:rsidRPr="00A041F0">
        <w:rPr>
          <w:rFonts w:ascii="Verdana" w:hAnsi="Verdana"/>
          <w:b/>
          <w:color w:val="auto"/>
          <w:sz w:val="18"/>
          <w:szCs w:val="18"/>
        </w:rPr>
        <w:tab/>
        <w:t>…………………………………………</w:t>
      </w:r>
    </w:p>
    <w:p w14:paraId="5D4A3826" w14:textId="77777777" w:rsidR="00620B99" w:rsidRPr="00A041F0" w:rsidRDefault="00620B99" w:rsidP="00D20564">
      <w:pPr>
        <w:spacing w:after="120" w:line="259" w:lineRule="auto"/>
        <w:ind w:left="0" w:right="61" w:firstLine="0"/>
        <w:rPr>
          <w:rFonts w:ascii="Verdana" w:hAnsi="Verdana"/>
          <w:color w:val="auto"/>
          <w:sz w:val="18"/>
          <w:szCs w:val="18"/>
        </w:rPr>
      </w:pPr>
    </w:p>
    <w:sectPr w:rsidR="00620B99" w:rsidRPr="00A041F0" w:rsidSect="007A4252">
      <w:headerReference w:type="default" r:id="rId15"/>
      <w:footnotePr>
        <w:numRestart w:val="eachPage"/>
      </w:footnotePr>
      <w:pgSz w:w="11906" w:h="16838" w:code="9"/>
      <w:pgMar w:top="1421" w:right="1361" w:bottom="1418" w:left="1274" w:header="284"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5FD1AB" w14:textId="77777777" w:rsidR="00850805" w:rsidRDefault="00850805">
      <w:pPr>
        <w:spacing w:after="0" w:line="240" w:lineRule="auto"/>
      </w:pPr>
      <w:r>
        <w:separator/>
      </w:r>
    </w:p>
  </w:endnote>
  <w:endnote w:type="continuationSeparator" w:id="0">
    <w:p w14:paraId="4146FC60" w14:textId="77777777" w:rsidR="00850805" w:rsidRDefault="008508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ISOCPEUR">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677997" w14:textId="77777777" w:rsidR="00850805" w:rsidRDefault="00850805">
      <w:pPr>
        <w:spacing w:after="8" w:line="259" w:lineRule="auto"/>
        <w:ind w:left="142" w:right="0" w:firstLine="0"/>
        <w:jc w:val="left"/>
      </w:pPr>
      <w:r>
        <w:separator/>
      </w:r>
    </w:p>
  </w:footnote>
  <w:footnote w:type="continuationSeparator" w:id="0">
    <w:p w14:paraId="65939977" w14:textId="77777777" w:rsidR="00850805" w:rsidRDefault="00850805">
      <w:pPr>
        <w:spacing w:after="8" w:line="259" w:lineRule="auto"/>
        <w:ind w:left="142" w:right="0" w:firstLine="0"/>
        <w:jc w:val="left"/>
      </w:pPr>
      <w:r>
        <w:continuationSeparator/>
      </w:r>
    </w:p>
  </w:footnote>
  <w:footnote w:id="1">
    <w:p w14:paraId="77B97916" w14:textId="77777777" w:rsidR="003441EE" w:rsidRDefault="003441EE" w:rsidP="003441EE">
      <w:pPr>
        <w:pStyle w:val="Tekstprzypisudolnego"/>
      </w:pPr>
      <w:r>
        <w:rPr>
          <w:rStyle w:val="Odwoanieprzypisudolnego"/>
        </w:rPr>
        <w:footnoteRef/>
      </w:r>
      <w:r>
        <w:t xml:space="preserve"> O ile znajdzie zastosowanie</w:t>
      </w:r>
    </w:p>
  </w:footnote>
  <w:footnote w:id="2">
    <w:p w14:paraId="71F885D6" w14:textId="77777777" w:rsidR="00B92E91" w:rsidRDefault="00B92E91">
      <w:pPr>
        <w:pStyle w:val="footnotedescription"/>
        <w:spacing w:after="8"/>
        <w:ind w:left="142"/>
      </w:pPr>
      <w:r>
        <w:rPr>
          <w:rStyle w:val="footnotemark"/>
        </w:rPr>
        <w:footnoteRef/>
      </w:r>
      <w:r>
        <w:t xml:space="preserve"> Postanowienie ma zastosowanie w przypadku zawarcia umowy z Wykonawcami wspólnie ubiegającymi się o udzielenie zamówienia.  </w:t>
      </w:r>
    </w:p>
    <w:p w14:paraId="6633457F" w14:textId="77777777" w:rsidR="00B92E91" w:rsidRDefault="00B92E91">
      <w:pPr>
        <w:pStyle w:val="footnotedescription"/>
        <w:spacing w:after="0"/>
        <w:ind w:left="284"/>
      </w:pPr>
      <w:r>
        <w:t>W przypadku zawarcia umowy z jednym Wykonawcą, postanowienie zostanie wykreślone.</w:t>
      </w:r>
      <w:r>
        <w:rPr>
          <w:rFonts w:ascii="Calibri" w:eastAsia="Calibri" w:hAnsi="Calibri" w:cs="Calibri"/>
          <w: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7910B" w14:textId="77777777" w:rsidR="00B92E91" w:rsidRDefault="00B92E91">
    <w:pPr>
      <w:pStyle w:val="Nagwek"/>
    </w:pPr>
    <w:r>
      <w:tab/>
    </w:r>
    <w:r>
      <w:tab/>
    </w:r>
    <w:r>
      <w:tab/>
      <w:t xml:space="preserve">      </w:t>
    </w:r>
  </w:p>
  <w:p w14:paraId="23C4336C" w14:textId="296EEB7E" w:rsidR="00B92E91" w:rsidRDefault="00B92E91">
    <w:pPr>
      <w:pStyle w:val="Nagwek"/>
      <w:rPr>
        <w:rFonts w:ascii="Verdana" w:hAnsi="Verdana"/>
        <w:b/>
        <w:sz w:val="18"/>
        <w:szCs w:val="18"/>
      </w:rPr>
    </w:pPr>
    <w:r>
      <w:tab/>
    </w:r>
    <w:r>
      <w:tab/>
    </w:r>
    <w:r>
      <w:tab/>
    </w:r>
    <w:r>
      <w:rPr>
        <w:rFonts w:ascii="Verdana" w:hAnsi="Verdana"/>
        <w:b/>
        <w:sz w:val="18"/>
        <w:szCs w:val="18"/>
      </w:rPr>
      <w:t>PO</w:t>
    </w:r>
    <w:r w:rsidR="001B3936">
      <w:rPr>
        <w:rFonts w:ascii="Verdana" w:hAnsi="Verdana"/>
        <w:b/>
        <w:sz w:val="18"/>
        <w:szCs w:val="18"/>
      </w:rPr>
      <w:t>/</w:t>
    </w:r>
    <w:r w:rsidR="00CF1471">
      <w:rPr>
        <w:rFonts w:ascii="Verdana" w:hAnsi="Verdana"/>
        <w:b/>
        <w:sz w:val="18"/>
        <w:szCs w:val="18"/>
      </w:rPr>
      <w:t>2</w:t>
    </w:r>
    <w:r w:rsidR="001B3936" w:rsidRPr="00F519E0">
      <w:rPr>
        <w:rFonts w:ascii="Verdana" w:hAnsi="Verdana"/>
        <w:b/>
        <w:sz w:val="18"/>
        <w:szCs w:val="18"/>
      </w:rPr>
      <w:t>/</w:t>
    </w:r>
    <w:r w:rsidRPr="00F519E0">
      <w:rPr>
        <w:rFonts w:ascii="Verdana" w:hAnsi="Verdana"/>
        <w:b/>
        <w:sz w:val="18"/>
        <w:szCs w:val="18"/>
      </w:rPr>
      <w:t>202</w:t>
    </w:r>
    <w:r w:rsidR="00051921">
      <w:rPr>
        <w:rFonts w:ascii="Verdana" w:hAnsi="Verdana"/>
        <w:b/>
        <w:sz w:val="18"/>
        <w:szCs w:val="18"/>
      </w:rPr>
      <w:t>5</w:t>
    </w:r>
  </w:p>
  <w:p w14:paraId="25459CA2" w14:textId="18CFF8C2" w:rsidR="001B3936" w:rsidRDefault="001B3936" w:rsidP="001B3936">
    <w:pPr>
      <w:pStyle w:val="Nagwek"/>
      <w:jc w:val="right"/>
      <w:rPr>
        <w:rFonts w:ascii="Verdana" w:hAnsi="Verdana"/>
        <w:b/>
        <w:sz w:val="18"/>
        <w:szCs w:val="18"/>
      </w:rPr>
    </w:pPr>
    <w:r>
      <w:rPr>
        <w:rFonts w:ascii="Verdana" w:hAnsi="Verdana"/>
        <w:b/>
        <w:sz w:val="18"/>
        <w:szCs w:val="18"/>
      </w:rPr>
      <w:t xml:space="preserve">Załącznik nr 4 do MP </w:t>
    </w:r>
  </w:p>
  <w:p w14:paraId="38F57806" w14:textId="77777777" w:rsidR="00B92E91" w:rsidRPr="00332E6F" w:rsidRDefault="00B92E91" w:rsidP="00461EB0">
    <w:pPr>
      <w:pStyle w:val="Nagwek"/>
      <w:rPr>
        <w:rFonts w:ascii="Verdana" w:hAnsi="Verdana"/>
        <w:b/>
        <w:sz w:val="18"/>
        <w:szCs w:val="18"/>
      </w:rPr>
    </w:pPr>
    <w:r>
      <w:rPr>
        <w:rFonts w:ascii="Verdana" w:hAnsi="Verdana"/>
        <w:b/>
        <w:sz w:val="18"/>
        <w:szCs w:val="18"/>
      </w:rPr>
      <w:tab/>
    </w:r>
    <w:r>
      <w:rPr>
        <w:rFonts w:ascii="Verdana" w:hAnsi="Verdana"/>
        <w:b/>
        <w:sz w:val="18"/>
        <w:szCs w:val="18"/>
      </w:rPr>
      <w:tab/>
    </w:r>
    <w:r>
      <w:rPr>
        <w:rFonts w:ascii="Verdana" w:hAnsi="Verdana"/>
        <w:b/>
        <w:sz w:val="18"/>
        <w:szCs w:val="18"/>
      </w:rPr>
      <w:tab/>
    </w:r>
  </w:p>
  <w:p w14:paraId="3C0A4417" w14:textId="77777777" w:rsidR="00B92E91" w:rsidRPr="00332E6F" w:rsidRDefault="00B92E91">
    <w:pPr>
      <w:pStyle w:val="Nagwek"/>
      <w:rPr>
        <w:rFonts w:ascii="Verdana" w:hAnsi="Verdana"/>
        <w:b/>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F7DE81E2"/>
    <w:lvl w:ilvl="0">
      <w:start w:val="1"/>
      <w:numFmt w:val="decimal"/>
      <w:lvlText w:val="%1."/>
      <w:lvlJc w:val="left"/>
      <w:pPr>
        <w:tabs>
          <w:tab w:val="num" w:pos="0"/>
        </w:tabs>
        <w:ind w:left="720" w:hanging="360"/>
      </w:pPr>
      <w:rPr>
        <w:rFonts w:ascii="Arial" w:hAnsi="Arial" w:cs="Arial" w:hint="default"/>
        <w:b w:val="0"/>
        <w:color w:val="auto"/>
        <w:sz w:val="20"/>
        <w:szCs w:val="20"/>
      </w:rPr>
    </w:lvl>
    <w:lvl w:ilvl="1">
      <w:start w:val="1"/>
      <w:numFmt w:val="decimal"/>
      <w:lvlText w:val="%2."/>
      <w:lvlJc w:val="left"/>
      <w:pPr>
        <w:tabs>
          <w:tab w:val="num" w:pos="1440"/>
        </w:tabs>
        <w:ind w:left="1440" w:hanging="360"/>
      </w:pPr>
      <w:rPr>
        <w:rFonts w:ascii="Arial" w:hAnsi="Arial"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0000020"/>
    <w:multiLevelType w:val="multilevel"/>
    <w:tmpl w:val="C7E8893A"/>
    <w:lvl w:ilvl="0">
      <w:start w:val="1"/>
      <w:numFmt w:val="lowerLetter"/>
      <w:lvlText w:val="%1."/>
      <w:lvlJc w:val="left"/>
      <w:pPr>
        <w:tabs>
          <w:tab w:val="num" w:pos="719"/>
        </w:tabs>
        <w:ind w:left="719" w:hanging="435"/>
      </w:pPr>
      <w:rPr>
        <w:rFonts w:ascii="Arial" w:hAnsi="Arial" w:cs="Arial" w:hint="default"/>
        <w:strike w:val="0"/>
        <w:color w:val="auto"/>
        <w:sz w:val="20"/>
        <w:szCs w:val="20"/>
      </w:rPr>
    </w:lvl>
    <w:lvl w:ilvl="1">
      <w:start w:val="1"/>
      <w:numFmt w:val="decimal"/>
      <w:lvlText w:val="%2."/>
      <w:lvlJc w:val="left"/>
      <w:pPr>
        <w:tabs>
          <w:tab w:val="num" w:pos="1440"/>
        </w:tabs>
        <w:ind w:left="1440" w:hanging="360"/>
      </w:pPr>
      <w:rPr>
        <w:rFonts w:ascii="Arial" w:hAnsi="Arial"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3D834CA"/>
    <w:multiLevelType w:val="hybridMultilevel"/>
    <w:tmpl w:val="BAE0DC78"/>
    <w:lvl w:ilvl="0" w:tplc="9F1A135A">
      <w:start w:val="1"/>
      <w:numFmt w:val="decimal"/>
      <w:lvlText w:val="%1."/>
      <w:lvlJc w:val="left"/>
      <w:pPr>
        <w:ind w:left="410"/>
      </w:pPr>
      <w:rPr>
        <w:rFonts w:ascii="Verdana" w:eastAsia="Arial" w:hAnsi="Verdana" w:cs="Arial" w:hint="default"/>
        <w:b w:val="0"/>
        <w:i w:val="0"/>
        <w:strike w:val="0"/>
        <w:dstrike w:val="0"/>
        <w:color w:val="000000"/>
        <w:sz w:val="18"/>
        <w:szCs w:val="18"/>
        <w:u w:val="none" w:color="000000"/>
        <w:bdr w:val="none" w:sz="0" w:space="0" w:color="auto"/>
        <w:shd w:val="clear" w:color="auto" w:fill="auto"/>
        <w:vertAlign w:val="baseline"/>
      </w:rPr>
    </w:lvl>
    <w:lvl w:ilvl="1" w:tplc="1E6696A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8DA4FF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6128240">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6BA0BF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7609D5A">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C3E9D6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1648588">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F3C912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79918DC"/>
    <w:multiLevelType w:val="hybridMultilevel"/>
    <w:tmpl w:val="BB18FA48"/>
    <w:lvl w:ilvl="0" w:tplc="1508592A">
      <w:start w:val="1"/>
      <w:numFmt w:val="decimal"/>
      <w:lvlText w:val="%1."/>
      <w:lvlJc w:val="left"/>
      <w:pPr>
        <w:ind w:left="410"/>
      </w:pPr>
      <w:rPr>
        <w:rFonts w:ascii="Verdana" w:eastAsia="Arial" w:hAnsi="Verdana" w:cs="Arial" w:hint="default"/>
        <w:b w:val="0"/>
        <w:i w:val="0"/>
        <w:strike w:val="0"/>
        <w:dstrike w:val="0"/>
        <w:color w:val="000000"/>
        <w:sz w:val="18"/>
        <w:szCs w:val="18"/>
        <w:u w:val="none" w:color="000000"/>
        <w:bdr w:val="none" w:sz="0" w:space="0" w:color="auto"/>
        <w:shd w:val="clear" w:color="auto" w:fill="auto"/>
        <w:vertAlign w:val="baseline"/>
      </w:rPr>
    </w:lvl>
    <w:lvl w:ilvl="1" w:tplc="2B6C216E">
      <w:start w:val="1"/>
      <w:numFmt w:val="lowerLetter"/>
      <w:lvlText w:val="%2."/>
      <w:lvlJc w:val="left"/>
      <w:pPr>
        <w:ind w:left="708"/>
      </w:pPr>
      <w:rPr>
        <w:rFonts w:ascii="Verdana" w:eastAsia="Arial" w:hAnsi="Verdana" w:cs="Arial" w:hint="default"/>
        <w:b w:val="0"/>
        <w:i w:val="0"/>
        <w:strike w:val="0"/>
        <w:dstrike w:val="0"/>
        <w:color w:val="000000"/>
        <w:sz w:val="18"/>
        <w:szCs w:val="18"/>
        <w:u w:val="none" w:color="000000"/>
        <w:bdr w:val="none" w:sz="0" w:space="0" w:color="auto"/>
        <w:shd w:val="clear" w:color="auto" w:fill="auto"/>
        <w:vertAlign w:val="baseline"/>
      </w:rPr>
    </w:lvl>
    <w:lvl w:ilvl="2" w:tplc="79A2D61E">
      <w:start w:val="1"/>
      <w:numFmt w:val="lowerRoman"/>
      <w:lvlText w:val="%3"/>
      <w:lvlJc w:val="left"/>
      <w:pPr>
        <w:ind w:left="13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46E1216">
      <w:start w:val="1"/>
      <w:numFmt w:val="decimal"/>
      <w:lvlText w:val="%4"/>
      <w:lvlJc w:val="left"/>
      <w:pPr>
        <w:ind w:left="20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4AED2CE">
      <w:start w:val="1"/>
      <w:numFmt w:val="lowerLetter"/>
      <w:lvlText w:val="%5"/>
      <w:lvlJc w:val="left"/>
      <w:pPr>
        <w:ind w:left="28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9825742">
      <w:start w:val="1"/>
      <w:numFmt w:val="lowerRoman"/>
      <w:lvlText w:val="%6"/>
      <w:lvlJc w:val="left"/>
      <w:pPr>
        <w:ind w:left="35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098E234">
      <w:start w:val="1"/>
      <w:numFmt w:val="decimal"/>
      <w:lvlText w:val="%7"/>
      <w:lvlJc w:val="left"/>
      <w:pPr>
        <w:ind w:left="42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AB84C72">
      <w:start w:val="1"/>
      <w:numFmt w:val="lowerLetter"/>
      <w:lvlText w:val="%8"/>
      <w:lvlJc w:val="left"/>
      <w:pPr>
        <w:ind w:left="49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E20AEB6">
      <w:start w:val="1"/>
      <w:numFmt w:val="lowerRoman"/>
      <w:lvlText w:val="%9"/>
      <w:lvlJc w:val="left"/>
      <w:pPr>
        <w:ind w:left="56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EB60B42"/>
    <w:multiLevelType w:val="hybridMultilevel"/>
    <w:tmpl w:val="49B867FE"/>
    <w:lvl w:ilvl="0" w:tplc="16C4C260">
      <w:start w:val="1"/>
      <w:numFmt w:val="decimal"/>
      <w:lvlText w:val="%1."/>
      <w:lvlJc w:val="left"/>
      <w:pPr>
        <w:ind w:left="410"/>
      </w:pPr>
      <w:rPr>
        <w:rFonts w:ascii="Verdana" w:eastAsia="Arial" w:hAnsi="Verdana" w:cs="Arial" w:hint="default"/>
        <w:b w:val="0"/>
        <w:i w:val="0"/>
        <w:strike w:val="0"/>
        <w:dstrike w:val="0"/>
        <w:color w:val="000000"/>
        <w:sz w:val="18"/>
        <w:szCs w:val="18"/>
        <w:u w:val="none" w:color="000000"/>
        <w:bdr w:val="none" w:sz="0" w:space="0" w:color="auto"/>
        <w:shd w:val="clear" w:color="auto" w:fill="auto"/>
        <w:vertAlign w:val="baseline"/>
      </w:rPr>
    </w:lvl>
    <w:lvl w:ilvl="1" w:tplc="1A66021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39EFBD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13E5DA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2102AA2">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3F4BC0A">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81E02E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F7676E8">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F92A61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EC6685E"/>
    <w:multiLevelType w:val="hybridMultilevel"/>
    <w:tmpl w:val="EC342FC0"/>
    <w:lvl w:ilvl="0" w:tplc="442A9306">
      <w:start w:val="1"/>
      <w:numFmt w:val="decimal"/>
      <w:lvlText w:val="%1."/>
      <w:lvlJc w:val="left"/>
      <w:pPr>
        <w:ind w:left="487"/>
      </w:pPr>
      <w:rPr>
        <w:rFonts w:ascii="Verdana" w:eastAsia="Arial" w:hAnsi="Verdana" w:cs="Arial" w:hint="default"/>
        <w:b w:val="0"/>
        <w:i w:val="0"/>
        <w:strike w:val="0"/>
        <w:dstrike w:val="0"/>
        <w:color w:val="000000"/>
        <w:sz w:val="18"/>
        <w:szCs w:val="18"/>
        <w:u w:val="none" w:color="000000"/>
        <w:bdr w:val="none" w:sz="0" w:space="0" w:color="auto"/>
        <w:shd w:val="clear" w:color="auto" w:fill="auto"/>
        <w:vertAlign w:val="baseline"/>
      </w:rPr>
    </w:lvl>
    <w:lvl w:ilvl="1" w:tplc="347C052C">
      <w:start w:val="1"/>
      <w:numFmt w:val="lowerLetter"/>
      <w:lvlText w:val="%2."/>
      <w:lvlJc w:val="left"/>
      <w:pPr>
        <w:ind w:left="737"/>
      </w:pPr>
      <w:rPr>
        <w:rFonts w:ascii="Verdana" w:eastAsia="Arial" w:hAnsi="Verdana" w:cs="Arial" w:hint="default"/>
        <w:b w:val="0"/>
        <w:i w:val="0"/>
        <w:strike w:val="0"/>
        <w:dstrike w:val="0"/>
        <w:color w:val="000000"/>
        <w:sz w:val="18"/>
        <w:szCs w:val="18"/>
        <w:u w:val="none" w:color="000000"/>
        <w:bdr w:val="none" w:sz="0" w:space="0" w:color="auto"/>
        <w:shd w:val="clear" w:color="auto" w:fill="auto"/>
        <w:vertAlign w:val="baseline"/>
      </w:rPr>
    </w:lvl>
    <w:lvl w:ilvl="2" w:tplc="04150001">
      <w:start w:val="1"/>
      <w:numFmt w:val="bullet"/>
      <w:lvlText w:val=""/>
      <w:lvlJc w:val="left"/>
      <w:pPr>
        <w:ind w:left="85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3" w:tplc="459E2592">
      <w:start w:val="1"/>
      <w:numFmt w:val="bullet"/>
      <w:lvlText w:val="•"/>
      <w:lvlJc w:val="left"/>
      <w:pPr>
        <w:ind w:left="15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E063B6E">
      <w:start w:val="1"/>
      <w:numFmt w:val="bullet"/>
      <w:lvlText w:val="o"/>
      <w:lvlJc w:val="left"/>
      <w:pPr>
        <w:ind w:left="230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F64A940">
      <w:start w:val="1"/>
      <w:numFmt w:val="bullet"/>
      <w:lvlText w:val="▪"/>
      <w:lvlJc w:val="left"/>
      <w:pPr>
        <w:ind w:left="302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3BABFA6">
      <w:start w:val="1"/>
      <w:numFmt w:val="bullet"/>
      <w:lvlText w:val="•"/>
      <w:lvlJc w:val="left"/>
      <w:pPr>
        <w:ind w:left="37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6A0EA1E">
      <w:start w:val="1"/>
      <w:numFmt w:val="bullet"/>
      <w:lvlText w:val="o"/>
      <w:lvlJc w:val="left"/>
      <w:pPr>
        <w:ind w:left="446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A2C8156">
      <w:start w:val="1"/>
      <w:numFmt w:val="bullet"/>
      <w:lvlText w:val="▪"/>
      <w:lvlJc w:val="left"/>
      <w:pPr>
        <w:ind w:left="518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07A3A81"/>
    <w:multiLevelType w:val="hybridMultilevel"/>
    <w:tmpl w:val="50309C2E"/>
    <w:lvl w:ilvl="0" w:tplc="04150017">
      <w:start w:val="1"/>
      <w:numFmt w:val="lowerLetter"/>
      <w:lvlText w:val="%1)"/>
      <w:lvlJc w:val="left"/>
      <w:pPr>
        <w:ind w:left="1353" w:hanging="360"/>
      </w:pPr>
    </w:lvl>
    <w:lvl w:ilvl="1" w:tplc="04150019" w:tentative="1">
      <w:start w:val="1"/>
      <w:numFmt w:val="lowerLetter"/>
      <w:lvlText w:val="%2."/>
      <w:lvlJc w:val="left"/>
      <w:pPr>
        <w:ind w:left="1927" w:hanging="360"/>
      </w:pPr>
    </w:lvl>
    <w:lvl w:ilvl="2" w:tplc="0415001B" w:tentative="1">
      <w:start w:val="1"/>
      <w:numFmt w:val="lowerRoman"/>
      <w:lvlText w:val="%3."/>
      <w:lvlJc w:val="right"/>
      <w:pPr>
        <w:ind w:left="2647" w:hanging="180"/>
      </w:pPr>
    </w:lvl>
    <w:lvl w:ilvl="3" w:tplc="0415000F" w:tentative="1">
      <w:start w:val="1"/>
      <w:numFmt w:val="decimal"/>
      <w:lvlText w:val="%4."/>
      <w:lvlJc w:val="left"/>
      <w:pPr>
        <w:ind w:left="3367" w:hanging="360"/>
      </w:pPr>
    </w:lvl>
    <w:lvl w:ilvl="4" w:tplc="04150019" w:tentative="1">
      <w:start w:val="1"/>
      <w:numFmt w:val="lowerLetter"/>
      <w:lvlText w:val="%5."/>
      <w:lvlJc w:val="left"/>
      <w:pPr>
        <w:ind w:left="4087" w:hanging="360"/>
      </w:pPr>
    </w:lvl>
    <w:lvl w:ilvl="5" w:tplc="0415001B" w:tentative="1">
      <w:start w:val="1"/>
      <w:numFmt w:val="lowerRoman"/>
      <w:lvlText w:val="%6."/>
      <w:lvlJc w:val="right"/>
      <w:pPr>
        <w:ind w:left="4807" w:hanging="180"/>
      </w:pPr>
    </w:lvl>
    <w:lvl w:ilvl="6" w:tplc="0415000F" w:tentative="1">
      <w:start w:val="1"/>
      <w:numFmt w:val="decimal"/>
      <w:lvlText w:val="%7."/>
      <w:lvlJc w:val="left"/>
      <w:pPr>
        <w:ind w:left="5527" w:hanging="360"/>
      </w:pPr>
    </w:lvl>
    <w:lvl w:ilvl="7" w:tplc="04150019" w:tentative="1">
      <w:start w:val="1"/>
      <w:numFmt w:val="lowerLetter"/>
      <w:lvlText w:val="%8."/>
      <w:lvlJc w:val="left"/>
      <w:pPr>
        <w:ind w:left="6247" w:hanging="360"/>
      </w:pPr>
    </w:lvl>
    <w:lvl w:ilvl="8" w:tplc="0415001B" w:tentative="1">
      <w:start w:val="1"/>
      <w:numFmt w:val="lowerRoman"/>
      <w:lvlText w:val="%9."/>
      <w:lvlJc w:val="right"/>
      <w:pPr>
        <w:ind w:left="6967" w:hanging="180"/>
      </w:pPr>
    </w:lvl>
  </w:abstractNum>
  <w:abstractNum w:abstractNumId="7" w15:restartNumberingAfterBreak="0">
    <w:nsid w:val="199B7FD5"/>
    <w:multiLevelType w:val="hybridMultilevel"/>
    <w:tmpl w:val="D5AA5382"/>
    <w:lvl w:ilvl="0" w:tplc="9C2CCBEC">
      <w:start w:val="1"/>
      <w:numFmt w:val="lowerLetter"/>
      <w:lvlText w:val="%1)"/>
      <w:lvlJc w:val="left"/>
      <w:pPr>
        <w:ind w:left="928" w:hanging="360"/>
      </w:pPr>
      <w:rPr>
        <w:rFonts w:hint="default"/>
        <w:b w:val="0"/>
      </w:rPr>
    </w:lvl>
    <w:lvl w:ilvl="1" w:tplc="04150019" w:tentative="1">
      <w:start w:val="1"/>
      <w:numFmt w:val="lowerLetter"/>
      <w:lvlText w:val="%2."/>
      <w:lvlJc w:val="left"/>
      <w:pPr>
        <w:ind w:left="1567" w:hanging="360"/>
      </w:pPr>
    </w:lvl>
    <w:lvl w:ilvl="2" w:tplc="0415001B" w:tentative="1">
      <w:start w:val="1"/>
      <w:numFmt w:val="lowerRoman"/>
      <w:lvlText w:val="%3."/>
      <w:lvlJc w:val="right"/>
      <w:pPr>
        <w:ind w:left="2287" w:hanging="180"/>
      </w:pPr>
    </w:lvl>
    <w:lvl w:ilvl="3" w:tplc="0415000F" w:tentative="1">
      <w:start w:val="1"/>
      <w:numFmt w:val="decimal"/>
      <w:lvlText w:val="%4."/>
      <w:lvlJc w:val="left"/>
      <w:pPr>
        <w:ind w:left="3007" w:hanging="360"/>
      </w:pPr>
    </w:lvl>
    <w:lvl w:ilvl="4" w:tplc="04150019" w:tentative="1">
      <w:start w:val="1"/>
      <w:numFmt w:val="lowerLetter"/>
      <w:lvlText w:val="%5."/>
      <w:lvlJc w:val="left"/>
      <w:pPr>
        <w:ind w:left="3727" w:hanging="360"/>
      </w:pPr>
    </w:lvl>
    <w:lvl w:ilvl="5" w:tplc="0415001B" w:tentative="1">
      <w:start w:val="1"/>
      <w:numFmt w:val="lowerRoman"/>
      <w:lvlText w:val="%6."/>
      <w:lvlJc w:val="right"/>
      <w:pPr>
        <w:ind w:left="4447" w:hanging="180"/>
      </w:pPr>
    </w:lvl>
    <w:lvl w:ilvl="6" w:tplc="0415000F" w:tentative="1">
      <w:start w:val="1"/>
      <w:numFmt w:val="decimal"/>
      <w:lvlText w:val="%7."/>
      <w:lvlJc w:val="left"/>
      <w:pPr>
        <w:ind w:left="5167" w:hanging="360"/>
      </w:pPr>
    </w:lvl>
    <w:lvl w:ilvl="7" w:tplc="04150019" w:tentative="1">
      <w:start w:val="1"/>
      <w:numFmt w:val="lowerLetter"/>
      <w:lvlText w:val="%8."/>
      <w:lvlJc w:val="left"/>
      <w:pPr>
        <w:ind w:left="5887" w:hanging="360"/>
      </w:pPr>
    </w:lvl>
    <w:lvl w:ilvl="8" w:tplc="0415001B" w:tentative="1">
      <w:start w:val="1"/>
      <w:numFmt w:val="lowerRoman"/>
      <w:lvlText w:val="%9."/>
      <w:lvlJc w:val="right"/>
      <w:pPr>
        <w:ind w:left="6607" w:hanging="180"/>
      </w:pPr>
    </w:lvl>
  </w:abstractNum>
  <w:abstractNum w:abstractNumId="8" w15:restartNumberingAfterBreak="0">
    <w:nsid w:val="1C30100F"/>
    <w:multiLevelType w:val="hybridMultilevel"/>
    <w:tmpl w:val="A6B27374"/>
    <w:lvl w:ilvl="0" w:tplc="99221A44">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C4619FC">
      <w:start w:val="1"/>
      <w:numFmt w:val="bullet"/>
      <w:lvlText w:val="–"/>
      <w:lvlJc w:val="left"/>
      <w:pPr>
        <w:ind w:left="4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344323E">
      <w:start w:val="1"/>
      <w:numFmt w:val="bullet"/>
      <w:lvlText w:val="▪"/>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4223E6C">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92C5554">
      <w:start w:val="1"/>
      <w:numFmt w:val="bullet"/>
      <w:lvlText w:val="o"/>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78A787A">
      <w:start w:val="1"/>
      <w:numFmt w:val="bullet"/>
      <w:lvlText w:val="▪"/>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EE26B06">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74C2FEC">
      <w:start w:val="1"/>
      <w:numFmt w:val="bullet"/>
      <w:lvlText w:val="o"/>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C46748E">
      <w:start w:val="1"/>
      <w:numFmt w:val="bullet"/>
      <w:lvlText w:val="▪"/>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101599D"/>
    <w:multiLevelType w:val="hybridMultilevel"/>
    <w:tmpl w:val="8B3AAF6A"/>
    <w:lvl w:ilvl="0" w:tplc="4CFCCC5C">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0" w15:restartNumberingAfterBreak="0">
    <w:nsid w:val="234C40EF"/>
    <w:multiLevelType w:val="hybridMultilevel"/>
    <w:tmpl w:val="7A4E92FA"/>
    <w:lvl w:ilvl="0" w:tplc="F07AFBC6">
      <w:start w:val="1"/>
      <w:numFmt w:val="decimal"/>
      <w:lvlText w:val="%1."/>
      <w:lvlJc w:val="left"/>
      <w:pPr>
        <w:ind w:left="410"/>
      </w:pPr>
      <w:rPr>
        <w:rFonts w:ascii="Verdana" w:eastAsia="Arial" w:hAnsi="Verdana" w:cs="Arial" w:hint="default"/>
        <w:b w:val="0"/>
        <w:i w:val="0"/>
        <w:strike w:val="0"/>
        <w:dstrike w:val="0"/>
        <w:color w:val="000000"/>
        <w:sz w:val="18"/>
        <w:szCs w:val="18"/>
        <w:u w:val="none" w:color="000000"/>
        <w:bdr w:val="none" w:sz="0" w:space="0" w:color="auto"/>
        <w:shd w:val="clear" w:color="auto" w:fill="auto"/>
        <w:vertAlign w:val="baseline"/>
      </w:rPr>
    </w:lvl>
    <w:lvl w:ilvl="1" w:tplc="CBDAF3E0">
      <w:start w:val="1"/>
      <w:numFmt w:val="lowerLetter"/>
      <w:lvlText w:val="%2"/>
      <w:lvlJc w:val="left"/>
      <w:pPr>
        <w:ind w:left="11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0941B58">
      <w:start w:val="1"/>
      <w:numFmt w:val="lowerRoman"/>
      <w:lvlText w:val="%3"/>
      <w:lvlJc w:val="left"/>
      <w:pPr>
        <w:ind w:left="18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B0AE994">
      <w:start w:val="1"/>
      <w:numFmt w:val="decimal"/>
      <w:lvlText w:val="%4"/>
      <w:lvlJc w:val="left"/>
      <w:pPr>
        <w:ind w:left="26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5C8E12">
      <w:start w:val="1"/>
      <w:numFmt w:val="lowerLetter"/>
      <w:lvlText w:val="%5"/>
      <w:lvlJc w:val="left"/>
      <w:pPr>
        <w:ind w:left="33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C5A3B0E">
      <w:start w:val="1"/>
      <w:numFmt w:val="lowerRoman"/>
      <w:lvlText w:val="%6"/>
      <w:lvlJc w:val="left"/>
      <w:pPr>
        <w:ind w:left="40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75C054E">
      <w:start w:val="1"/>
      <w:numFmt w:val="decimal"/>
      <w:lvlText w:val="%7"/>
      <w:lvlJc w:val="left"/>
      <w:pPr>
        <w:ind w:left="47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1FED9BE">
      <w:start w:val="1"/>
      <w:numFmt w:val="lowerLetter"/>
      <w:lvlText w:val="%8"/>
      <w:lvlJc w:val="left"/>
      <w:pPr>
        <w:ind w:left="54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7CED2E0">
      <w:start w:val="1"/>
      <w:numFmt w:val="lowerRoman"/>
      <w:lvlText w:val="%9"/>
      <w:lvlJc w:val="left"/>
      <w:pPr>
        <w:ind w:left="62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A1106C4"/>
    <w:multiLevelType w:val="hybridMultilevel"/>
    <w:tmpl w:val="7A4E92FA"/>
    <w:lvl w:ilvl="0" w:tplc="FFFFFFFF">
      <w:start w:val="1"/>
      <w:numFmt w:val="decimal"/>
      <w:lvlText w:val="%1."/>
      <w:lvlJc w:val="left"/>
      <w:pPr>
        <w:ind w:left="410"/>
      </w:pPr>
      <w:rPr>
        <w:rFonts w:ascii="Verdana" w:eastAsia="Arial" w:hAnsi="Verdana" w:cs="Arial" w:hint="default"/>
        <w:b w:val="0"/>
        <w:i w:val="0"/>
        <w:strike w:val="0"/>
        <w:dstrike w:val="0"/>
        <w:color w:val="000000"/>
        <w:sz w:val="18"/>
        <w:szCs w:val="18"/>
        <w:u w:val="none" w:color="000000"/>
        <w:bdr w:val="none" w:sz="0" w:space="0" w:color="auto"/>
        <w:shd w:val="clear" w:color="auto" w:fill="auto"/>
        <w:vertAlign w:val="baseline"/>
      </w:rPr>
    </w:lvl>
    <w:lvl w:ilvl="1" w:tplc="FFFFFFFF">
      <w:start w:val="1"/>
      <w:numFmt w:val="lowerLetter"/>
      <w:lvlText w:val="%2"/>
      <w:lvlJc w:val="left"/>
      <w:pPr>
        <w:ind w:left="11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8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6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3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0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7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2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CCB31BF"/>
    <w:multiLevelType w:val="hybridMultilevel"/>
    <w:tmpl w:val="13E6C6FA"/>
    <w:lvl w:ilvl="0" w:tplc="C3006CEA">
      <w:start w:val="1"/>
      <w:numFmt w:val="decimal"/>
      <w:lvlText w:val="%1."/>
      <w:lvlJc w:val="left"/>
      <w:pPr>
        <w:ind w:left="410"/>
      </w:pPr>
      <w:rPr>
        <w:rFonts w:ascii="Verdana" w:eastAsia="Arial" w:hAnsi="Verdana" w:cs="Arial" w:hint="default"/>
        <w:b w:val="0"/>
        <w:i w:val="0"/>
        <w:strike w:val="0"/>
        <w:dstrike w:val="0"/>
        <w:color w:val="000000"/>
        <w:sz w:val="18"/>
        <w:szCs w:val="18"/>
        <w:u w:val="none" w:color="000000"/>
        <w:bdr w:val="none" w:sz="0" w:space="0" w:color="auto"/>
        <w:shd w:val="clear" w:color="auto" w:fill="auto"/>
        <w:vertAlign w:val="baseline"/>
      </w:rPr>
    </w:lvl>
    <w:lvl w:ilvl="1" w:tplc="D9A676B6">
      <w:start w:val="1"/>
      <w:numFmt w:val="lowerLetter"/>
      <w:lvlText w:val="%2."/>
      <w:lvlJc w:val="left"/>
      <w:pPr>
        <w:ind w:left="708"/>
      </w:pPr>
      <w:rPr>
        <w:rFonts w:ascii="Verdana" w:eastAsia="Arial" w:hAnsi="Verdana" w:cs="Arial" w:hint="default"/>
        <w:b w:val="0"/>
        <w:i w:val="0"/>
        <w:strike w:val="0"/>
        <w:dstrike w:val="0"/>
        <w:color w:val="000000"/>
        <w:sz w:val="18"/>
        <w:szCs w:val="18"/>
        <w:u w:val="none" w:color="000000"/>
        <w:bdr w:val="none" w:sz="0" w:space="0" w:color="auto"/>
        <w:shd w:val="clear" w:color="auto" w:fill="auto"/>
        <w:vertAlign w:val="baseline"/>
      </w:rPr>
    </w:lvl>
    <w:lvl w:ilvl="2" w:tplc="88CA2D8E">
      <w:start w:val="1"/>
      <w:numFmt w:val="lowerRoman"/>
      <w:lvlText w:val="%3"/>
      <w:lvlJc w:val="left"/>
      <w:pPr>
        <w:ind w:left="13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6501708">
      <w:start w:val="1"/>
      <w:numFmt w:val="decimal"/>
      <w:lvlText w:val="%4"/>
      <w:lvlJc w:val="left"/>
      <w:pPr>
        <w:ind w:left="20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C68D5FC">
      <w:start w:val="1"/>
      <w:numFmt w:val="lowerLetter"/>
      <w:lvlText w:val="%5"/>
      <w:lvlJc w:val="left"/>
      <w:pPr>
        <w:ind w:left="28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952F4D4">
      <w:start w:val="1"/>
      <w:numFmt w:val="lowerRoman"/>
      <w:lvlText w:val="%6"/>
      <w:lvlJc w:val="left"/>
      <w:pPr>
        <w:ind w:left="35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103992">
      <w:start w:val="1"/>
      <w:numFmt w:val="decimal"/>
      <w:lvlText w:val="%7"/>
      <w:lvlJc w:val="left"/>
      <w:pPr>
        <w:ind w:left="42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B6098F2">
      <w:start w:val="1"/>
      <w:numFmt w:val="lowerLetter"/>
      <w:lvlText w:val="%8"/>
      <w:lvlJc w:val="left"/>
      <w:pPr>
        <w:ind w:left="49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5C4AE6E">
      <w:start w:val="1"/>
      <w:numFmt w:val="lowerRoman"/>
      <w:lvlText w:val="%9"/>
      <w:lvlJc w:val="left"/>
      <w:pPr>
        <w:ind w:left="56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F005149"/>
    <w:multiLevelType w:val="hybridMultilevel"/>
    <w:tmpl w:val="5DC00890"/>
    <w:lvl w:ilvl="0" w:tplc="EC9A5A9E">
      <w:start w:val="1"/>
      <w:numFmt w:val="decimal"/>
      <w:lvlText w:val="%1."/>
      <w:lvlJc w:val="left"/>
      <w:pPr>
        <w:ind w:left="410"/>
      </w:pPr>
      <w:rPr>
        <w:rFonts w:ascii="Verdana" w:eastAsia="Arial" w:hAnsi="Verdana" w:cs="Arial" w:hint="default"/>
        <w:b w:val="0"/>
        <w:i w:val="0"/>
        <w:strike w:val="0"/>
        <w:dstrike w:val="0"/>
        <w:color w:val="000000"/>
        <w:sz w:val="18"/>
        <w:szCs w:val="18"/>
        <w:u w:val="none" w:color="000000"/>
        <w:bdr w:val="none" w:sz="0" w:space="0" w:color="auto"/>
        <w:shd w:val="clear" w:color="auto" w:fill="auto"/>
        <w:vertAlign w:val="baseline"/>
      </w:rPr>
    </w:lvl>
    <w:lvl w:ilvl="1" w:tplc="7CB80EC4">
      <w:start w:val="1"/>
      <w:numFmt w:val="lowerLetter"/>
      <w:lvlText w:val="%2."/>
      <w:lvlJc w:val="left"/>
      <w:pPr>
        <w:ind w:left="862"/>
      </w:pPr>
      <w:rPr>
        <w:rFonts w:ascii="Verdana" w:eastAsia="Arial" w:hAnsi="Verdana" w:cs="Arial" w:hint="default"/>
        <w:b w:val="0"/>
        <w:i w:val="0"/>
        <w:strike w:val="0"/>
        <w:dstrike w:val="0"/>
        <w:color w:val="000000"/>
        <w:sz w:val="18"/>
        <w:szCs w:val="18"/>
        <w:u w:val="none" w:color="000000"/>
        <w:bdr w:val="none" w:sz="0" w:space="0" w:color="auto"/>
        <w:shd w:val="clear" w:color="auto" w:fill="auto"/>
        <w:vertAlign w:val="baseline"/>
      </w:rPr>
    </w:lvl>
    <w:lvl w:ilvl="2" w:tplc="27A8C950">
      <w:start w:val="1"/>
      <w:numFmt w:val="lowerRoman"/>
      <w:lvlText w:val="%3"/>
      <w:lvlJc w:val="left"/>
      <w:pPr>
        <w:ind w:left="13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2F69B62">
      <w:start w:val="1"/>
      <w:numFmt w:val="decimal"/>
      <w:lvlText w:val="%4"/>
      <w:lvlJc w:val="left"/>
      <w:pPr>
        <w:ind w:left="20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8E2ACB4">
      <w:start w:val="1"/>
      <w:numFmt w:val="lowerLetter"/>
      <w:lvlText w:val="%5"/>
      <w:lvlJc w:val="left"/>
      <w:pPr>
        <w:ind w:left="28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EEC84B6">
      <w:start w:val="1"/>
      <w:numFmt w:val="lowerRoman"/>
      <w:lvlText w:val="%6"/>
      <w:lvlJc w:val="left"/>
      <w:pPr>
        <w:ind w:left="35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C3C915A">
      <w:start w:val="1"/>
      <w:numFmt w:val="decimal"/>
      <w:lvlText w:val="%7"/>
      <w:lvlJc w:val="left"/>
      <w:pPr>
        <w:ind w:left="42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572D624">
      <w:start w:val="1"/>
      <w:numFmt w:val="lowerLetter"/>
      <w:lvlText w:val="%8"/>
      <w:lvlJc w:val="left"/>
      <w:pPr>
        <w:ind w:left="49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5522DD4">
      <w:start w:val="1"/>
      <w:numFmt w:val="lowerRoman"/>
      <w:lvlText w:val="%9"/>
      <w:lvlJc w:val="left"/>
      <w:pPr>
        <w:ind w:left="56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05161C6"/>
    <w:multiLevelType w:val="hybridMultilevel"/>
    <w:tmpl w:val="4072B7AE"/>
    <w:lvl w:ilvl="0" w:tplc="FF6EB386">
      <w:start w:val="1"/>
      <w:numFmt w:val="decimal"/>
      <w:lvlText w:val="%1."/>
      <w:lvlJc w:val="left"/>
      <w:pPr>
        <w:tabs>
          <w:tab w:val="num" w:pos="1332"/>
        </w:tabs>
        <w:ind w:left="1332" w:hanging="252"/>
      </w:pPr>
      <w:rPr>
        <w:rFonts w:ascii="Verdana" w:eastAsia="Times New Roman" w:hAnsi="Verdana" w:cs="Times New Roman" w:hint="default"/>
        <w:sz w:val="18"/>
        <w:szCs w:val="18"/>
      </w:rPr>
    </w:lvl>
    <w:lvl w:ilvl="1" w:tplc="04150011">
      <w:start w:val="1"/>
      <w:numFmt w:val="decimal"/>
      <w:lvlText w:val="%2)"/>
      <w:lvlJc w:val="left"/>
      <w:pPr>
        <w:tabs>
          <w:tab w:val="num" w:pos="786"/>
        </w:tabs>
        <w:ind w:left="786"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9CA45CD"/>
    <w:multiLevelType w:val="hybridMultilevel"/>
    <w:tmpl w:val="C2FA70C8"/>
    <w:lvl w:ilvl="0" w:tplc="41E689C8">
      <w:start w:val="1"/>
      <w:numFmt w:val="decimal"/>
      <w:lvlText w:val="%1."/>
      <w:lvlJc w:val="left"/>
      <w:pPr>
        <w:ind w:left="410"/>
      </w:pPr>
      <w:rPr>
        <w:rFonts w:ascii="Verdana" w:eastAsia="Arial" w:hAnsi="Verdana" w:cs="Arial" w:hint="default"/>
        <w:b w:val="0"/>
        <w:i w:val="0"/>
        <w:strike w:val="0"/>
        <w:dstrike w:val="0"/>
        <w:color w:val="000000"/>
        <w:sz w:val="18"/>
        <w:szCs w:val="18"/>
        <w:u w:val="none" w:color="000000"/>
        <w:bdr w:val="none" w:sz="0" w:space="0" w:color="auto"/>
        <w:shd w:val="clear" w:color="auto" w:fill="auto"/>
        <w:vertAlign w:val="baseline"/>
      </w:rPr>
    </w:lvl>
    <w:lvl w:ilvl="1" w:tplc="16308BC0">
      <w:start w:val="1"/>
      <w:numFmt w:val="lowerLetter"/>
      <w:lvlText w:val="%2"/>
      <w:lvlJc w:val="left"/>
      <w:pPr>
        <w:ind w:left="12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F52F6B2">
      <w:start w:val="1"/>
      <w:numFmt w:val="lowerRoman"/>
      <w:lvlText w:val="%3"/>
      <w:lvlJc w:val="left"/>
      <w:pPr>
        <w:ind w:left="19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704F7EE">
      <w:start w:val="1"/>
      <w:numFmt w:val="decimal"/>
      <w:lvlText w:val="%4"/>
      <w:lvlJc w:val="left"/>
      <w:pPr>
        <w:ind w:left="26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8D81EFE">
      <w:start w:val="1"/>
      <w:numFmt w:val="lowerLetter"/>
      <w:lvlText w:val="%5"/>
      <w:lvlJc w:val="left"/>
      <w:pPr>
        <w:ind w:left="33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B5E6752">
      <w:start w:val="1"/>
      <w:numFmt w:val="lowerRoman"/>
      <w:lvlText w:val="%6"/>
      <w:lvlJc w:val="left"/>
      <w:pPr>
        <w:ind w:left="41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C3A3486">
      <w:start w:val="1"/>
      <w:numFmt w:val="decimal"/>
      <w:lvlText w:val="%7"/>
      <w:lvlJc w:val="left"/>
      <w:pPr>
        <w:ind w:left="48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7D23B88">
      <w:start w:val="1"/>
      <w:numFmt w:val="lowerLetter"/>
      <w:lvlText w:val="%8"/>
      <w:lvlJc w:val="left"/>
      <w:pPr>
        <w:ind w:left="55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E383DEA">
      <w:start w:val="1"/>
      <w:numFmt w:val="lowerRoman"/>
      <w:lvlText w:val="%9"/>
      <w:lvlJc w:val="left"/>
      <w:pPr>
        <w:ind w:left="62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40024CA1"/>
    <w:multiLevelType w:val="hybridMultilevel"/>
    <w:tmpl w:val="EEF0F0E0"/>
    <w:lvl w:ilvl="0" w:tplc="70D29032">
      <w:start w:val="1"/>
      <w:numFmt w:val="decimal"/>
      <w:lvlText w:val="%1."/>
      <w:lvlJc w:val="left"/>
      <w:pPr>
        <w:ind w:left="4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434FE34">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72C098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A4CE5E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CEEC9D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3EAC2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BA2455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F4E37D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BD6BBD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40787279"/>
    <w:multiLevelType w:val="hybridMultilevel"/>
    <w:tmpl w:val="A50C399C"/>
    <w:lvl w:ilvl="0" w:tplc="6478ECE6">
      <w:start w:val="1"/>
      <w:numFmt w:val="decimal"/>
      <w:lvlText w:val="%1."/>
      <w:lvlJc w:val="left"/>
      <w:pPr>
        <w:ind w:left="720" w:hanging="360"/>
      </w:pPr>
    </w:lvl>
    <w:lvl w:ilvl="1" w:tplc="B9D23C7C">
      <w:start w:val="1"/>
      <w:numFmt w:val="decimal"/>
      <w:lvlText w:val="%2."/>
      <w:lvlJc w:val="left"/>
      <w:pPr>
        <w:ind w:left="720" w:hanging="360"/>
      </w:pPr>
    </w:lvl>
    <w:lvl w:ilvl="2" w:tplc="C102E672">
      <w:start w:val="1"/>
      <w:numFmt w:val="decimal"/>
      <w:lvlText w:val="%3."/>
      <w:lvlJc w:val="left"/>
      <w:pPr>
        <w:ind w:left="720" w:hanging="360"/>
      </w:pPr>
    </w:lvl>
    <w:lvl w:ilvl="3" w:tplc="3AAAE0FC">
      <w:start w:val="1"/>
      <w:numFmt w:val="decimal"/>
      <w:lvlText w:val="%4."/>
      <w:lvlJc w:val="left"/>
      <w:pPr>
        <w:ind w:left="720" w:hanging="360"/>
      </w:pPr>
    </w:lvl>
    <w:lvl w:ilvl="4" w:tplc="A91C3D46">
      <w:start w:val="1"/>
      <w:numFmt w:val="decimal"/>
      <w:lvlText w:val="%5."/>
      <w:lvlJc w:val="left"/>
      <w:pPr>
        <w:ind w:left="720" w:hanging="360"/>
      </w:pPr>
    </w:lvl>
    <w:lvl w:ilvl="5" w:tplc="0C240474">
      <w:start w:val="1"/>
      <w:numFmt w:val="decimal"/>
      <w:lvlText w:val="%6."/>
      <w:lvlJc w:val="left"/>
      <w:pPr>
        <w:ind w:left="720" w:hanging="360"/>
      </w:pPr>
    </w:lvl>
    <w:lvl w:ilvl="6" w:tplc="1D68A26A">
      <w:start w:val="1"/>
      <w:numFmt w:val="decimal"/>
      <w:lvlText w:val="%7."/>
      <w:lvlJc w:val="left"/>
      <w:pPr>
        <w:ind w:left="720" w:hanging="360"/>
      </w:pPr>
    </w:lvl>
    <w:lvl w:ilvl="7" w:tplc="2AC40A16">
      <w:start w:val="1"/>
      <w:numFmt w:val="decimal"/>
      <w:lvlText w:val="%8."/>
      <w:lvlJc w:val="left"/>
      <w:pPr>
        <w:ind w:left="720" w:hanging="360"/>
      </w:pPr>
    </w:lvl>
    <w:lvl w:ilvl="8" w:tplc="38825A92">
      <w:start w:val="1"/>
      <w:numFmt w:val="decimal"/>
      <w:lvlText w:val="%9."/>
      <w:lvlJc w:val="left"/>
      <w:pPr>
        <w:ind w:left="720" w:hanging="360"/>
      </w:pPr>
    </w:lvl>
  </w:abstractNum>
  <w:abstractNum w:abstractNumId="18" w15:restartNumberingAfterBreak="0">
    <w:nsid w:val="40FE1ED1"/>
    <w:multiLevelType w:val="hybridMultilevel"/>
    <w:tmpl w:val="916C7DA6"/>
    <w:lvl w:ilvl="0" w:tplc="B0FE6E0C">
      <w:start w:val="1"/>
      <w:numFmt w:val="lowerLetter"/>
      <w:lvlText w:val="%1)"/>
      <w:lvlJc w:val="left"/>
      <w:pPr>
        <w:ind w:left="708"/>
      </w:pPr>
      <w:rPr>
        <w:rFonts w:ascii="Verdana" w:eastAsia="Arial" w:hAnsi="Verdana" w:cs="Arial" w:hint="default"/>
        <w:b w:val="0"/>
        <w:i w:val="0"/>
        <w:strike w:val="0"/>
        <w:dstrike w:val="0"/>
        <w:color w:val="000000"/>
        <w:sz w:val="18"/>
        <w:szCs w:val="18"/>
        <w:u w:val="none" w:color="000000"/>
        <w:bdr w:val="none" w:sz="0" w:space="0" w:color="auto"/>
        <w:shd w:val="clear" w:color="auto" w:fill="auto"/>
        <w:vertAlign w:val="baseline"/>
      </w:rPr>
    </w:lvl>
    <w:lvl w:ilvl="1" w:tplc="D42C20C0">
      <w:start w:val="1"/>
      <w:numFmt w:val="lowerLetter"/>
      <w:lvlText w:val="%2"/>
      <w:lvlJc w:val="left"/>
      <w:pPr>
        <w:ind w:left="13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9368744">
      <w:start w:val="1"/>
      <w:numFmt w:val="lowerRoman"/>
      <w:lvlText w:val="%3"/>
      <w:lvlJc w:val="left"/>
      <w:pPr>
        <w:ind w:left="20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26C7F58">
      <w:start w:val="1"/>
      <w:numFmt w:val="decimal"/>
      <w:lvlText w:val="%4"/>
      <w:lvlJc w:val="left"/>
      <w:pPr>
        <w:ind w:left="28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D1AC6E8">
      <w:start w:val="1"/>
      <w:numFmt w:val="lowerLetter"/>
      <w:lvlText w:val="%5"/>
      <w:lvlJc w:val="left"/>
      <w:pPr>
        <w:ind w:left="35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5CE2DF2">
      <w:start w:val="1"/>
      <w:numFmt w:val="lowerRoman"/>
      <w:lvlText w:val="%6"/>
      <w:lvlJc w:val="left"/>
      <w:pPr>
        <w:ind w:left="42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E2A1C44">
      <w:start w:val="1"/>
      <w:numFmt w:val="decimal"/>
      <w:lvlText w:val="%7"/>
      <w:lvlJc w:val="left"/>
      <w:pPr>
        <w:ind w:left="49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8566556">
      <w:start w:val="1"/>
      <w:numFmt w:val="lowerLetter"/>
      <w:lvlText w:val="%8"/>
      <w:lvlJc w:val="left"/>
      <w:pPr>
        <w:ind w:left="56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97CEA78">
      <w:start w:val="1"/>
      <w:numFmt w:val="lowerRoman"/>
      <w:lvlText w:val="%9"/>
      <w:lvlJc w:val="left"/>
      <w:pPr>
        <w:ind w:left="64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41C026C0"/>
    <w:multiLevelType w:val="multilevel"/>
    <w:tmpl w:val="9DA6543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F02447"/>
    <w:multiLevelType w:val="hybridMultilevel"/>
    <w:tmpl w:val="C5AE4CD8"/>
    <w:lvl w:ilvl="0" w:tplc="5D7E11A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3465234">
      <w:start w:val="1"/>
      <w:numFmt w:val="bullet"/>
      <w:lvlText w:val="o"/>
      <w:lvlJc w:val="left"/>
      <w:pPr>
        <w:ind w:left="85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54CA8A4">
      <w:start w:val="1"/>
      <w:numFmt w:val="bullet"/>
      <w:lvlRestart w:val="0"/>
      <w:lvlText w:val="•"/>
      <w:lvlJc w:val="left"/>
      <w:pPr>
        <w:ind w:left="141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DB22730">
      <w:start w:val="1"/>
      <w:numFmt w:val="bullet"/>
      <w:lvlText w:val="•"/>
      <w:lvlJc w:val="left"/>
      <w:pPr>
        <w:ind w:left="20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06658FE">
      <w:start w:val="1"/>
      <w:numFmt w:val="bullet"/>
      <w:lvlText w:val="o"/>
      <w:lvlJc w:val="left"/>
      <w:pPr>
        <w:ind w:left="279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FEC4FAA">
      <w:start w:val="1"/>
      <w:numFmt w:val="bullet"/>
      <w:lvlText w:val="▪"/>
      <w:lvlJc w:val="left"/>
      <w:pPr>
        <w:ind w:left="351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566A6B0">
      <w:start w:val="1"/>
      <w:numFmt w:val="bullet"/>
      <w:lvlText w:val="•"/>
      <w:lvlJc w:val="left"/>
      <w:pPr>
        <w:ind w:left="42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A6E5926">
      <w:start w:val="1"/>
      <w:numFmt w:val="bullet"/>
      <w:lvlText w:val="o"/>
      <w:lvlJc w:val="left"/>
      <w:pPr>
        <w:ind w:left="495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CAE15F6">
      <w:start w:val="1"/>
      <w:numFmt w:val="bullet"/>
      <w:lvlText w:val="▪"/>
      <w:lvlJc w:val="left"/>
      <w:pPr>
        <w:ind w:left="567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42F74DCA"/>
    <w:multiLevelType w:val="hybridMultilevel"/>
    <w:tmpl w:val="A9E667FA"/>
    <w:lvl w:ilvl="0" w:tplc="3AC062F6">
      <w:start w:val="1"/>
      <w:numFmt w:val="decimal"/>
      <w:lvlText w:val="%1. "/>
      <w:lvlJc w:val="left"/>
      <w:pPr>
        <w:tabs>
          <w:tab w:val="num" w:pos="643"/>
        </w:tabs>
        <w:ind w:left="643" w:hanging="360"/>
      </w:pPr>
      <w:rPr>
        <w:rFonts w:ascii="Arial" w:hAnsi="Arial" w:cs="Arial" w:hint="default"/>
        <w:b w:val="0"/>
        <w:i w:val="0"/>
        <w:strike w:val="0"/>
        <w:dstrike w:val="0"/>
        <w:sz w:val="22"/>
        <w:szCs w:val="22"/>
        <w:u w:val="none"/>
        <w:effect w:val="none"/>
      </w:rPr>
    </w:lvl>
    <w:lvl w:ilvl="1" w:tplc="04150019">
      <w:start w:val="1"/>
      <w:numFmt w:val="lowerLetter"/>
      <w:lvlText w:val="%2."/>
      <w:lvlJc w:val="left"/>
      <w:pPr>
        <w:tabs>
          <w:tab w:val="num" w:pos="2863"/>
        </w:tabs>
        <w:ind w:left="2863" w:hanging="360"/>
      </w:pPr>
    </w:lvl>
    <w:lvl w:ilvl="2" w:tplc="0415001B">
      <w:start w:val="1"/>
      <w:numFmt w:val="lowerRoman"/>
      <w:lvlText w:val="%3."/>
      <w:lvlJc w:val="right"/>
      <w:pPr>
        <w:tabs>
          <w:tab w:val="num" w:pos="3583"/>
        </w:tabs>
        <w:ind w:left="3583" w:hanging="180"/>
      </w:pPr>
    </w:lvl>
    <w:lvl w:ilvl="3" w:tplc="0415000F">
      <w:start w:val="1"/>
      <w:numFmt w:val="decimal"/>
      <w:lvlText w:val="%4."/>
      <w:lvlJc w:val="left"/>
      <w:pPr>
        <w:tabs>
          <w:tab w:val="num" w:pos="4303"/>
        </w:tabs>
        <w:ind w:left="4303" w:hanging="360"/>
      </w:pPr>
    </w:lvl>
    <w:lvl w:ilvl="4" w:tplc="04150019">
      <w:start w:val="1"/>
      <w:numFmt w:val="lowerLetter"/>
      <w:lvlText w:val="%5."/>
      <w:lvlJc w:val="left"/>
      <w:pPr>
        <w:tabs>
          <w:tab w:val="num" w:pos="5023"/>
        </w:tabs>
        <w:ind w:left="5023" w:hanging="360"/>
      </w:pPr>
    </w:lvl>
    <w:lvl w:ilvl="5" w:tplc="0415001B">
      <w:start w:val="1"/>
      <w:numFmt w:val="lowerRoman"/>
      <w:lvlText w:val="%6."/>
      <w:lvlJc w:val="right"/>
      <w:pPr>
        <w:tabs>
          <w:tab w:val="num" w:pos="5743"/>
        </w:tabs>
        <w:ind w:left="5743" w:hanging="180"/>
      </w:pPr>
    </w:lvl>
    <w:lvl w:ilvl="6" w:tplc="0415000F">
      <w:start w:val="1"/>
      <w:numFmt w:val="decimal"/>
      <w:lvlText w:val="%7."/>
      <w:lvlJc w:val="left"/>
      <w:pPr>
        <w:tabs>
          <w:tab w:val="num" w:pos="6463"/>
        </w:tabs>
        <w:ind w:left="6463" w:hanging="360"/>
      </w:pPr>
    </w:lvl>
    <w:lvl w:ilvl="7" w:tplc="04150019">
      <w:start w:val="1"/>
      <w:numFmt w:val="lowerLetter"/>
      <w:lvlText w:val="%8."/>
      <w:lvlJc w:val="left"/>
      <w:pPr>
        <w:tabs>
          <w:tab w:val="num" w:pos="7183"/>
        </w:tabs>
        <w:ind w:left="7183" w:hanging="360"/>
      </w:pPr>
    </w:lvl>
    <w:lvl w:ilvl="8" w:tplc="0415001B">
      <w:start w:val="1"/>
      <w:numFmt w:val="lowerRoman"/>
      <w:lvlText w:val="%9."/>
      <w:lvlJc w:val="right"/>
      <w:pPr>
        <w:tabs>
          <w:tab w:val="num" w:pos="7903"/>
        </w:tabs>
        <w:ind w:left="7903" w:hanging="180"/>
      </w:pPr>
    </w:lvl>
  </w:abstractNum>
  <w:abstractNum w:abstractNumId="22" w15:restartNumberingAfterBreak="0">
    <w:nsid w:val="4726487D"/>
    <w:multiLevelType w:val="hybridMultilevel"/>
    <w:tmpl w:val="D8D64C4E"/>
    <w:lvl w:ilvl="0" w:tplc="C20A6CF2">
      <w:start w:val="1"/>
      <w:numFmt w:val="decimal"/>
      <w:lvlText w:val="%1."/>
      <w:lvlJc w:val="left"/>
      <w:pPr>
        <w:ind w:left="410"/>
      </w:pPr>
      <w:rPr>
        <w:rFonts w:ascii="Verdana" w:eastAsia="Arial" w:hAnsi="Verdana" w:cs="Arial" w:hint="default"/>
        <w:b w:val="0"/>
        <w:i w:val="0"/>
        <w:strike w:val="0"/>
        <w:dstrike w:val="0"/>
        <w:color w:val="000000"/>
        <w:sz w:val="18"/>
        <w:szCs w:val="18"/>
        <w:u w:val="none" w:color="000000"/>
        <w:bdr w:val="none" w:sz="0" w:space="0" w:color="auto"/>
        <w:shd w:val="clear" w:color="auto" w:fill="auto"/>
        <w:vertAlign w:val="baseline"/>
      </w:rPr>
    </w:lvl>
    <w:lvl w:ilvl="1" w:tplc="CD5E25BC">
      <w:start w:val="1"/>
      <w:numFmt w:val="lowerLetter"/>
      <w:lvlText w:val="%2."/>
      <w:lvlJc w:val="left"/>
      <w:pPr>
        <w:ind w:left="708"/>
      </w:pPr>
      <w:rPr>
        <w:rFonts w:ascii="Verdana" w:eastAsia="Arial" w:hAnsi="Verdana" w:cs="Arial" w:hint="default"/>
        <w:b w:val="0"/>
        <w:i w:val="0"/>
        <w:strike w:val="0"/>
        <w:dstrike w:val="0"/>
        <w:color w:val="000000"/>
        <w:sz w:val="18"/>
        <w:szCs w:val="18"/>
        <w:u w:val="none" w:color="000000"/>
        <w:bdr w:val="none" w:sz="0" w:space="0" w:color="auto"/>
        <w:shd w:val="clear" w:color="auto" w:fill="auto"/>
        <w:vertAlign w:val="baseline"/>
      </w:rPr>
    </w:lvl>
    <w:lvl w:ilvl="2" w:tplc="13108C1A">
      <w:start w:val="1"/>
      <w:numFmt w:val="lowerRoman"/>
      <w:lvlText w:val="%3"/>
      <w:lvlJc w:val="left"/>
      <w:pPr>
        <w:ind w:left="12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EC40996">
      <w:start w:val="1"/>
      <w:numFmt w:val="decimal"/>
      <w:lvlText w:val="%4"/>
      <w:lvlJc w:val="left"/>
      <w:pPr>
        <w:ind w:left="20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503002">
      <w:start w:val="1"/>
      <w:numFmt w:val="lowerLetter"/>
      <w:lvlText w:val="%5"/>
      <w:lvlJc w:val="left"/>
      <w:pPr>
        <w:ind w:left="27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C0A1966">
      <w:start w:val="1"/>
      <w:numFmt w:val="lowerRoman"/>
      <w:lvlText w:val="%6"/>
      <w:lvlJc w:val="left"/>
      <w:pPr>
        <w:ind w:left="34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FEE051C">
      <w:start w:val="1"/>
      <w:numFmt w:val="decimal"/>
      <w:lvlText w:val="%7"/>
      <w:lvlJc w:val="left"/>
      <w:pPr>
        <w:ind w:left="4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6CE5790">
      <w:start w:val="1"/>
      <w:numFmt w:val="lowerLetter"/>
      <w:lvlText w:val="%8"/>
      <w:lvlJc w:val="left"/>
      <w:pPr>
        <w:ind w:left="48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B4E2A3E">
      <w:start w:val="1"/>
      <w:numFmt w:val="lowerRoman"/>
      <w:lvlText w:val="%9"/>
      <w:lvlJc w:val="left"/>
      <w:pPr>
        <w:ind w:left="56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4965701D"/>
    <w:multiLevelType w:val="hybridMultilevel"/>
    <w:tmpl w:val="9DC05000"/>
    <w:lvl w:ilvl="0" w:tplc="04150001">
      <w:start w:val="1"/>
      <w:numFmt w:val="bullet"/>
      <w:lvlText w:val=""/>
      <w:lvlJc w:val="left"/>
      <w:pPr>
        <w:ind w:left="1856" w:hanging="360"/>
      </w:pPr>
      <w:rPr>
        <w:rFonts w:ascii="Symbol" w:hAnsi="Symbol" w:hint="default"/>
      </w:rPr>
    </w:lvl>
    <w:lvl w:ilvl="1" w:tplc="04150003" w:tentative="1">
      <w:start w:val="1"/>
      <w:numFmt w:val="bullet"/>
      <w:lvlText w:val="o"/>
      <w:lvlJc w:val="left"/>
      <w:pPr>
        <w:ind w:left="2576" w:hanging="360"/>
      </w:pPr>
      <w:rPr>
        <w:rFonts w:ascii="Courier New" w:hAnsi="Courier New" w:cs="Courier New" w:hint="default"/>
      </w:rPr>
    </w:lvl>
    <w:lvl w:ilvl="2" w:tplc="04150005" w:tentative="1">
      <w:start w:val="1"/>
      <w:numFmt w:val="bullet"/>
      <w:lvlText w:val=""/>
      <w:lvlJc w:val="left"/>
      <w:pPr>
        <w:ind w:left="3296" w:hanging="360"/>
      </w:pPr>
      <w:rPr>
        <w:rFonts w:ascii="Wingdings" w:hAnsi="Wingdings" w:hint="default"/>
      </w:rPr>
    </w:lvl>
    <w:lvl w:ilvl="3" w:tplc="04150001" w:tentative="1">
      <w:start w:val="1"/>
      <w:numFmt w:val="bullet"/>
      <w:lvlText w:val=""/>
      <w:lvlJc w:val="left"/>
      <w:pPr>
        <w:ind w:left="4016" w:hanging="360"/>
      </w:pPr>
      <w:rPr>
        <w:rFonts w:ascii="Symbol" w:hAnsi="Symbol" w:hint="default"/>
      </w:rPr>
    </w:lvl>
    <w:lvl w:ilvl="4" w:tplc="04150003" w:tentative="1">
      <w:start w:val="1"/>
      <w:numFmt w:val="bullet"/>
      <w:lvlText w:val="o"/>
      <w:lvlJc w:val="left"/>
      <w:pPr>
        <w:ind w:left="4736" w:hanging="360"/>
      </w:pPr>
      <w:rPr>
        <w:rFonts w:ascii="Courier New" w:hAnsi="Courier New" w:cs="Courier New" w:hint="default"/>
      </w:rPr>
    </w:lvl>
    <w:lvl w:ilvl="5" w:tplc="04150005" w:tentative="1">
      <w:start w:val="1"/>
      <w:numFmt w:val="bullet"/>
      <w:lvlText w:val=""/>
      <w:lvlJc w:val="left"/>
      <w:pPr>
        <w:ind w:left="5456" w:hanging="360"/>
      </w:pPr>
      <w:rPr>
        <w:rFonts w:ascii="Wingdings" w:hAnsi="Wingdings" w:hint="default"/>
      </w:rPr>
    </w:lvl>
    <w:lvl w:ilvl="6" w:tplc="04150001" w:tentative="1">
      <w:start w:val="1"/>
      <w:numFmt w:val="bullet"/>
      <w:lvlText w:val=""/>
      <w:lvlJc w:val="left"/>
      <w:pPr>
        <w:ind w:left="6176" w:hanging="360"/>
      </w:pPr>
      <w:rPr>
        <w:rFonts w:ascii="Symbol" w:hAnsi="Symbol" w:hint="default"/>
      </w:rPr>
    </w:lvl>
    <w:lvl w:ilvl="7" w:tplc="04150003" w:tentative="1">
      <w:start w:val="1"/>
      <w:numFmt w:val="bullet"/>
      <w:lvlText w:val="o"/>
      <w:lvlJc w:val="left"/>
      <w:pPr>
        <w:ind w:left="6896" w:hanging="360"/>
      </w:pPr>
      <w:rPr>
        <w:rFonts w:ascii="Courier New" w:hAnsi="Courier New" w:cs="Courier New" w:hint="default"/>
      </w:rPr>
    </w:lvl>
    <w:lvl w:ilvl="8" w:tplc="04150005" w:tentative="1">
      <w:start w:val="1"/>
      <w:numFmt w:val="bullet"/>
      <w:lvlText w:val=""/>
      <w:lvlJc w:val="left"/>
      <w:pPr>
        <w:ind w:left="7616" w:hanging="360"/>
      </w:pPr>
      <w:rPr>
        <w:rFonts w:ascii="Wingdings" w:hAnsi="Wingdings" w:hint="default"/>
      </w:rPr>
    </w:lvl>
  </w:abstractNum>
  <w:abstractNum w:abstractNumId="24" w15:restartNumberingAfterBreak="0">
    <w:nsid w:val="4B8A2ED4"/>
    <w:multiLevelType w:val="hybridMultilevel"/>
    <w:tmpl w:val="0AD4CB28"/>
    <w:lvl w:ilvl="0" w:tplc="2FC4F6F4">
      <w:start w:val="1"/>
      <w:numFmt w:val="decimal"/>
      <w:lvlText w:val="%1."/>
      <w:lvlJc w:val="left"/>
      <w:pPr>
        <w:ind w:left="42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07AC9F5A">
      <w:start w:val="1"/>
      <w:numFmt w:val="bullet"/>
      <w:lvlText w:val=""/>
      <w:lvlJc w:val="left"/>
      <w:pPr>
        <w:ind w:left="85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2" w:tplc="28C8DA4A">
      <w:start w:val="1"/>
      <w:numFmt w:val="bullet"/>
      <w:lvlText w:val="▪"/>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50EE068">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426A5FC">
      <w:start w:val="1"/>
      <w:numFmt w:val="bullet"/>
      <w:lvlText w:val="o"/>
      <w:lvlJc w:val="left"/>
      <w:pPr>
        <w:ind w:left="28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6366C08">
      <w:start w:val="1"/>
      <w:numFmt w:val="bullet"/>
      <w:lvlText w:val="▪"/>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D567F5A">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82AEEBE">
      <w:start w:val="1"/>
      <w:numFmt w:val="bullet"/>
      <w:lvlText w:val="o"/>
      <w:lvlJc w:val="left"/>
      <w:pPr>
        <w:ind w:left="50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80A1BFA">
      <w:start w:val="1"/>
      <w:numFmt w:val="bullet"/>
      <w:lvlText w:val="▪"/>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C621176"/>
    <w:multiLevelType w:val="hybridMultilevel"/>
    <w:tmpl w:val="BF5264D8"/>
    <w:lvl w:ilvl="0" w:tplc="230E3388">
      <w:start w:val="1"/>
      <w:numFmt w:val="decimal"/>
      <w:lvlText w:val="%1."/>
      <w:lvlJc w:val="left"/>
      <w:pPr>
        <w:ind w:left="420"/>
      </w:pPr>
      <w:rPr>
        <w:rFonts w:ascii="Verdana" w:eastAsia="Arial" w:hAnsi="Verdana" w:cs="Arial" w:hint="default"/>
        <w:b w:val="0"/>
        <w:i w:val="0"/>
        <w:strike w:val="0"/>
        <w:dstrike w:val="0"/>
        <w:color w:val="000000"/>
        <w:sz w:val="18"/>
        <w:szCs w:val="18"/>
        <w:u w:val="none" w:color="000000"/>
        <w:bdr w:val="none" w:sz="0" w:space="0" w:color="auto"/>
        <w:shd w:val="clear" w:color="auto" w:fill="auto"/>
        <w:vertAlign w:val="baseline"/>
      </w:rPr>
    </w:lvl>
    <w:lvl w:ilvl="1" w:tplc="37647BA0">
      <w:start w:val="1"/>
      <w:numFmt w:val="lowerLetter"/>
      <w:lvlText w:val="%2"/>
      <w:lvlJc w:val="left"/>
      <w:pPr>
        <w:ind w:left="11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A6483B6">
      <w:start w:val="1"/>
      <w:numFmt w:val="lowerRoman"/>
      <w:lvlText w:val="%3"/>
      <w:lvlJc w:val="left"/>
      <w:pPr>
        <w:ind w:left="18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A2CC950">
      <w:start w:val="1"/>
      <w:numFmt w:val="decimal"/>
      <w:lvlText w:val="%4"/>
      <w:lvlJc w:val="left"/>
      <w:pPr>
        <w:ind w:left="25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2FC0AE4">
      <w:start w:val="1"/>
      <w:numFmt w:val="lowerLetter"/>
      <w:lvlText w:val="%5"/>
      <w:lvlJc w:val="left"/>
      <w:pPr>
        <w:ind w:left="32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FC288E4">
      <w:start w:val="1"/>
      <w:numFmt w:val="lowerRoman"/>
      <w:lvlText w:val="%6"/>
      <w:lvlJc w:val="left"/>
      <w:pPr>
        <w:ind w:left="39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24A8EC6">
      <w:start w:val="1"/>
      <w:numFmt w:val="decimal"/>
      <w:lvlText w:val="%7"/>
      <w:lvlJc w:val="left"/>
      <w:pPr>
        <w:ind w:left="47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594A7A6">
      <w:start w:val="1"/>
      <w:numFmt w:val="lowerLetter"/>
      <w:lvlText w:val="%8"/>
      <w:lvlJc w:val="left"/>
      <w:pPr>
        <w:ind w:left="54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D4E97A4">
      <w:start w:val="1"/>
      <w:numFmt w:val="lowerRoman"/>
      <w:lvlText w:val="%9"/>
      <w:lvlJc w:val="left"/>
      <w:pPr>
        <w:ind w:left="61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4DD52FF9"/>
    <w:multiLevelType w:val="hybridMultilevel"/>
    <w:tmpl w:val="CCEC1DC6"/>
    <w:lvl w:ilvl="0" w:tplc="0415000F">
      <w:start w:val="1"/>
      <w:numFmt w:val="decimal"/>
      <w:lvlText w:val="%1."/>
      <w:lvlJc w:val="left"/>
      <w:pPr>
        <w:tabs>
          <w:tab w:val="num" w:pos="1004"/>
        </w:tabs>
        <w:ind w:left="1004" w:hanging="360"/>
      </w:pPr>
    </w:lvl>
    <w:lvl w:ilvl="1" w:tplc="04150019">
      <w:start w:val="1"/>
      <w:numFmt w:val="lowerLetter"/>
      <w:lvlText w:val="%2."/>
      <w:lvlJc w:val="left"/>
      <w:pPr>
        <w:tabs>
          <w:tab w:val="num" w:pos="1724"/>
        </w:tabs>
        <w:ind w:left="1724" w:hanging="360"/>
      </w:pPr>
    </w:lvl>
    <w:lvl w:ilvl="2" w:tplc="0415001B">
      <w:start w:val="1"/>
      <w:numFmt w:val="lowerRoman"/>
      <w:lvlText w:val="%3."/>
      <w:lvlJc w:val="right"/>
      <w:pPr>
        <w:tabs>
          <w:tab w:val="num" w:pos="2444"/>
        </w:tabs>
        <w:ind w:left="2444" w:hanging="180"/>
      </w:pPr>
    </w:lvl>
    <w:lvl w:ilvl="3" w:tplc="0415000F">
      <w:start w:val="1"/>
      <w:numFmt w:val="decimal"/>
      <w:lvlText w:val="%4."/>
      <w:lvlJc w:val="left"/>
      <w:pPr>
        <w:tabs>
          <w:tab w:val="num" w:pos="3164"/>
        </w:tabs>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27" w15:restartNumberingAfterBreak="0">
    <w:nsid w:val="51296334"/>
    <w:multiLevelType w:val="hybridMultilevel"/>
    <w:tmpl w:val="54247E36"/>
    <w:lvl w:ilvl="0" w:tplc="4866DA9C">
      <w:start w:val="3"/>
      <w:numFmt w:val="lowerLetter"/>
      <w:lvlText w:val="%1."/>
      <w:lvlJc w:val="left"/>
      <w:pPr>
        <w:ind w:left="737" w:firstLine="0"/>
      </w:pPr>
      <w:rPr>
        <w:rFonts w:ascii="Verdana" w:eastAsia="Arial" w:hAnsi="Verdana" w:cs="Arial" w:hint="default"/>
        <w:b w:val="0"/>
        <w:i w:val="0"/>
        <w:strike w:val="0"/>
        <w:dstrike w:val="0"/>
        <w:color w:val="000000"/>
        <w:sz w:val="18"/>
        <w:szCs w:val="18"/>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2507FD9"/>
    <w:multiLevelType w:val="hybridMultilevel"/>
    <w:tmpl w:val="02DC32DC"/>
    <w:lvl w:ilvl="0" w:tplc="71E00F62">
      <w:start w:val="1"/>
      <w:numFmt w:val="decimal"/>
      <w:lvlText w:val="%1."/>
      <w:lvlJc w:val="left"/>
      <w:pPr>
        <w:tabs>
          <w:tab w:val="num" w:pos="1332"/>
        </w:tabs>
        <w:ind w:left="1332" w:hanging="25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F571BD"/>
    <w:multiLevelType w:val="hybridMultilevel"/>
    <w:tmpl w:val="CB866270"/>
    <w:lvl w:ilvl="0" w:tplc="F340A5B6">
      <w:start w:val="1"/>
      <w:numFmt w:val="decimal"/>
      <w:lvlText w:val="%1."/>
      <w:lvlJc w:val="left"/>
      <w:pPr>
        <w:ind w:left="720" w:hanging="360"/>
      </w:pPr>
      <w:rPr>
        <w:rFonts w:ascii="Verdana" w:hAnsi="Verdana"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456F0E"/>
    <w:multiLevelType w:val="hybridMultilevel"/>
    <w:tmpl w:val="87EC0B9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5E5475DB"/>
    <w:multiLevelType w:val="hybridMultilevel"/>
    <w:tmpl w:val="4B788B2A"/>
    <w:lvl w:ilvl="0" w:tplc="07AC9F5A">
      <w:start w:val="1"/>
      <w:numFmt w:val="bullet"/>
      <w:lvlText w:val=""/>
      <w:lvlJc w:val="left"/>
      <w:pPr>
        <w:ind w:left="855" w:hanging="360"/>
      </w:pPr>
      <w:rPr>
        <w:rFonts w:ascii="Symbol" w:hAnsi="Symbol" w:hint="default"/>
      </w:rPr>
    </w:lvl>
    <w:lvl w:ilvl="1" w:tplc="04150003" w:tentative="1">
      <w:start w:val="1"/>
      <w:numFmt w:val="bullet"/>
      <w:lvlText w:val="o"/>
      <w:lvlJc w:val="left"/>
      <w:pPr>
        <w:ind w:left="1575" w:hanging="360"/>
      </w:pPr>
      <w:rPr>
        <w:rFonts w:ascii="Courier New" w:hAnsi="Courier New" w:cs="Courier New" w:hint="default"/>
      </w:rPr>
    </w:lvl>
    <w:lvl w:ilvl="2" w:tplc="04150005" w:tentative="1">
      <w:start w:val="1"/>
      <w:numFmt w:val="bullet"/>
      <w:lvlText w:val=""/>
      <w:lvlJc w:val="left"/>
      <w:pPr>
        <w:ind w:left="2295" w:hanging="360"/>
      </w:pPr>
      <w:rPr>
        <w:rFonts w:ascii="Wingdings" w:hAnsi="Wingdings" w:hint="default"/>
      </w:rPr>
    </w:lvl>
    <w:lvl w:ilvl="3" w:tplc="04150001" w:tentative="1">
      <w:start w:val="1"/>
      <w:numFmt w:val="bullet"/>
      <w:lvlText w:val=""/>
      <w:lvlJc w:val="left"/>
      <w:pPr>
        <w:ind w:left="3015" w:hanging="360"/>
      </w:pPr>
      <w:rPr>
        <w:rFonts w:ascii="Symbol" w:hAnsi="Symbol" w:hint="default"/>
      </w:rPr>
    </w:lvl>
    <w:lvl w:ilvl="4" w:tplc="04150003" w:tentative="1">
      <w:start w:val="1"/>
      <w:numFmt w:val="bullet"/>
      <w:lvlText w:val="o"/>
      <w:lvlJc w:val="left"/>
      <w:pPr>
        <w:ind w:left="3735" w:hanging="360"/>
      </w:pPr>
      <w:rPr>
        <w:rFonts w:ascii="Courier New" w:hAnsi="Courier New" w:cs="Courier New" w:hint="default"/>
      </w:rPr>
    </w:lvl>
    <w:lvl w:ilvl="5" w:tplc="04150005" w:tentative="1">
      <w:start w:val="1"/>
      <w:numFmt w:val="bullet"/>
      <w:lvlText w:val=""/>
      <w:lvlJc w:val="left"/>
      <w:pPr>
        <w:ind w:left="4455" w:hanging="360"/>
      </w:pPr>
      <w:rPr>
        <w:rFonts w:ascii="Wingdings" w:hAnsi="Wingdings" w:hint="default"/>
      </w:rPr>
    </w:lvl>
    <w:lvl w:ilvl="6" w:tplc="04150001" w:tentative="1">
      <w:start w:val="1"/>
      <w:numFmt w:val="bullet"/>
      <w:lvlText w:val=""/>
      <w:lvlJc w:val="left"/>
      <w:pPr>
        <w:ind w:left="5175" w:hanging="360"/>
      </w:pPr>
      <w:rPr>
        <w:rFonts w:ascii="Symbol" w:hAnsi="Symbol" w:hint="default"/>
      </w:rPr>
    </w:lvl>
    <w:lvl w:ilvl="7" w:tplc="04150003" w:tentative="1">
      <w:start w:val="1"/>
      <w:numFmt w:val="bullet"/>
      <w:lvlText w:val="o"/>
      <w:lvlJc w:val="left"/>
      <w:pPr>
        <w:ind w:left="5895" w:hanging="360"/>
      </w:pPr>
      <w:rPr>
        <w:rFonts w:ascii="Courier New" w:hAnsi="Courier New" w:cs="Courier New" w:hint="default"/>
      </w:rPr>
    </w:lvl>
    <w:lvl w:ilvl="8" w:tplc="04150005" w:tentative="1">
      <w:start w:val="1"/>
      <w:numFmt w:val="bullet"/>
      <w:lvlText w:val=""/>
      <w:lvlJc w:val="left"/>
      <w:pPr>
        <w:ind w:left="6615" w:hanging="360"/>
      </w:pPr>
      <w:rPr>
        <w:rFonts w:ascii="Wingdings" w:hAnsi="Wingdings" w:hint="default"/>
      </w:rPr>
    </w:lvl>
  </w:abstractNum>
  <w:abstractNum w:abstractNumId="32" w15:restartNumberingAfterBreak="0">
    <w:nsid w:val="6072399D"/>
    <w:multiLevelType w:val="hybridMultilevel"/>
    <w:tmpl w:val="F3CA41FE"/>
    <w:lvl w:ilvl="0" w:tplc="5EEC1E4C">
      <w:start w:val="16"/>
      <w:numFmt w:val="decimal"/>
      <w:lvlText w:val="%1."/>
      <w:lvlJc w:val="left"/>
      <w:pPr>
        <w:ind w:left="426" w:firstLine="0"/>
      </w:pPr>
      <w:rPr>
        <w:rFonts w:ascii="Verdana" w:eastAsia="Verdana" w:hAnsi="Verdana" w:cs="Verdana" w:hint="default"/>
        <w:b w:val="0"/>
        <w:i w:val="0"/>
        <w:strike w:val="0"/>
        <w:dstrike w:val="0"/>
        <w:color w:val="000000"/>
        <w:sz w:val="18"/>
        <w:szCs w:val="18"/>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F41649"/>
    <w:multiLevelType w:val="hybridMultilevel"/>
    <w:tmpl w:val="36C6AC20"/>
    <w:lvl w:ilvl="0" w:tplc="DF46352E">
      <w:start w:val="1"/>
      <w:numFmt w:val="lowerLetter"/>
      <w:lvlText w:val="%1)"/>
      <w:lvlJc w:val="left"/>
      <w:pPr>
        <w:ind w:left="850"/>
      </w:pPr>
      <w:rPr>
        <w:rFonts w:ascii="Verdana" w:eastAsia="Arial" w:hAnsi="Verdana" w:cs="Arial" w:hint="default"/>
        <w:b w:val="0"/>
        <w:i w:val="0"/>
        <w:strike w:val="0"/>
        <w:dstrike w:val="0"/>
        <w:color w:val="000000"/>
        <w:sz w:val="18"/>
        <w:szCs w:val="18"/>
        <w:u w:val="none" w:color="000000"/>
        <w:bdr w:val="none" w:sz="0" w:space="0" w:color="auto"/>
        <w:shd w:val="clear" w:color="auto" w:fill="auto"/>
        <w:vertAlign w:val="baseline"/>
      </w:rPr>
    </w:lvl>
    <w:lvl w:ilvl="1" w:tplc="BA7CC6C8">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CC8F9DE">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B1C742A">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620084A">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D3ACEB6">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49A3B8E">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A828396">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9B21BDE">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480534D"/>
    <w:multiLevelType w:val="hybridMultilevel"/>
    <w:tmpl w:val="34E81CCA"/>
    <w:lvl w:ilvl="0" w:tplc="BD3C5966">
      <w:start w:val="1"/>
      <w:numFmt w:val="decimal"/>
      <w:lvlText w:val="%1."/>
      <w:lvlJc w:val="left"/>
      <w:pPr>
        <w:ind w:left="629"/>
      </w:pPr>
      <w:rPr>
        <w:rFonts w:ascii="Verdana" w:eastAsia="Arial" w:hAnsi="Verdana" w:cs="Arial" w:hint="default"/>
        <w:b w:val="0"/>
        <w:i w:val="0"/>
        <w:strike w:val="0"/>
        <w:dstrike w:val="0"/>
        <w:color w:val="000000"/>
        <w:sz w:val="18"/>
        <w:szCs w:val="18"/>
        <w:u w:val="none" w:color="000000"/>
        <w:bdr w:val="none" w:sz="0" w:space="0" w:color="auto"/>
        <w:shd w:val="clear" w:color="auto" w:fill="auto"/>
        <w:vertAlign w:val="baseline"/>
      </w:rPr>
    </w:lvl>
    <w:lvl w:ilvl="1" w:tplc="526C93A8">
      <w:start w:val="1"/>
      <w:numFmt w:val="lowerLetter"/>
      <w:lvlText w:val="%2"/>
      <w:lvlJc w:val="left"/>
      <w:pPr>
        <w:ind w:left="11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778B38E">
      <w:start w:val="1"/>
      <w:numFmt w:val="lowerRoman"/>
      <w:lvlText w:val="%3"/>
      <w:lvlJc w:val="left"/>
      <w:pPr>
        <w:ind w:left="18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35EFD46">
      <w:start w:val="1"/>
      <w:numFmt w:val="decimal"/>
      <w:lvlText w:val="%4"/>
      <w:lvlJc w:val="left"/>
      <w:pPr>
        <w:ind w:left="2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D3EE1C2">
      <w:start w:val="1"/>
      <w:numFmt w:val="lowerLetter"/>
      <w:lvlText w:val="%5"/>
      <w:lvlJc w:val="left"/>
      <w:pPr>
        <w:ind w:left="3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426A512">
      <w:start w:val="1"/>
      <w:numFmt w:val="lowerRoman"/>
      <w:lvlText w:val="%6"/>
      <w:lvlJc w:val="left"/>
      <w:pPr>
        <w:ind w:left="4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2645E20">
      <w:start w:val="1"/>
      <w:numFmt w:val="decimal"/>
      <w:lvlText w:val="%7"/>
      <w:lvlJc w:val="left"/>
      <w:pPr>
        <w:ind w:left="4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8C6C44E">
      <w:start w:val="1"/>
      <w:numFmt w:val="lowerLetter"/>
      <w:lvlText w:val="%8"/>
      <w:lvlJc w:val="left"/>
      <w:pPr>
        <w:ind w:left="5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B0074E4">
      <w:start w:val="1"/>
      <w:numFmt w:val="lowerRoman"/>
      <w:lvlText w:val="%9"/>
      <w:lvlJc w:val="left"/>
      <w:pPr>
        <w:ind w:left="6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60A5F71"/>
    <w:multiLevelType w:val="hybridMultilevel"/>
    <w:tmpl w:val="65BC7242"/>
    <w:lvl w:ilvl="0" w:tplc="DD84D258">
      <w:start w:val="1"/>
      <w:numFmt w:val="decimal"/>
      <w:lvlText w:val="%1."/>
      <w:lvlJc w:val="left"/>
      <w:pPr>
        <w:ind w:left="410"/>
      </w:pPr>
      <w:rPr>
        <w:rFonts w:ascii="Verdana" w:eastAsia="Arial" w:hAnsi="Verdana" w:cs="Arial" w:hint="default"/>
        <w:b w:val="0"/>
        <w:i w:val="0"/>
        <w:strike w:val="0"/>
        <w:dstrike w:val="0"/>
        <w:color w:val="000000"/>
        <w:sz w:val="18"/>
        <w:szCs w:val="18"/>
        <w:u w:val="none" w:color="000000"/>
        <w:bdr w:val="none" w:sz="0" w:space="0" w:color="auto"/>
        <w:shd w:val="clear" w:color="auto" w:fill="auto"/>
        <w:vertAlign w:val="baseline"/>
      </w:rPr>
    </w:lvl>
    <w:lvl w:ilvl="1" w:tplc="C4C08AB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1A221A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988E3FC">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EFE355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B26F2DA">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BCEE70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65E4408">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EB2947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66E5BEE"/>
    <w:multiLevelType w:val="hybridMultilevel"/>
    <w:tmpl w:val="268AFA92"/>
    <w:lvl w:ilvl="0" w:tplc="BB62450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11403C6">
      <w:start w:val="1"/>
      <w:numFmt w:val="lowerLetter"/>
      <w:lvlText w:val="%2."/>
      <w:lvlJc w:val="left"/>
      <w:pPr>
        <w:ind w:left="708"/>
      </w:pPr>
      <w:rPr>
        <w:rFonts w:ascii="Verdana" w:eastAsia="Arial" w:hAnsi="Verdana" w:cs="Arial" w:hint="default"/>
        <w:b w:val="0"/>
        <w:i w:val="0"/>
        <w:strike w:val="0"/>
        <w:dstrike w:val="0"/>
        <w:color w:val="000000"/>
        <w:sz w:val="18"/>
        <w:szCs w:val="18"/>
        <w:u w:val="none" w:color="000000"/>
        <w:bdr w:val="none" w:sz="0" w:space="0" w:color="auto"/>
        <w:shd w:val="clear" w:color="auto" w:fill="auto"/>
        <w:vertAlign w:val="baseline"/>
      </w:rPr>
    </w:lvl>
    <w:lvl w:ilvl="2" w:tplc="F8488DB2">
      <w:start w:val="1"/>
      <w:numFmt w:val="lowerRoman"/>
      <w:lvlText w:val="%3"/>
      <w:lvlJc w:val="left"/>
      <w:pPr>
        <w:ind w:left="15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6146272">
      <w:start w:val="1"/>
      <w:numFmt w:val="decimal"/>
      <w:lvlText w:val="%4"/>
      <w:lvlJc w:val="left"/>
      <w:pPr>
        <w:ind w:left="22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EC49D1A">
      <w:start w:val="1"/>
      <w:numFmt w:val="lowerLetter"/>
      <w:lvlText w:val="%5"/>
      <w:lvlJc w:val="left"/>
      <w:pPr>
        <w:ind w:left="29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1F08DFE">
      <w:start w:val="1"/>
      <w:numFmt w:val="lowerRoman"/>
      <w:lvlText w:val="%6"/>
      <w:lvlJc w:val="left"/>
      <w:pPr>
        <w:ind w:left="36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DA49BEC">
      <w:start w:val="1"/>
      <w:numFmt w:val="decimal"/>
      <w:lvlText w:val="%7"/>
      <w:lvlJc w:val="left"/>
      <w:pPr>
        <w:ind w:left="43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9301DB4">
      <w:start w:val="1"/>
      <w:numFmt w:val="lowerLetter"/>
      <w:lvlText w:val="%8"/>
      <w:lvlJc w:val="left"/>
      <w:pPr>
        <w:ind w:left="51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6C7A04">
      <w:start w:val="1"/>
      <w:numFmt w:val="lowerRoman"/>
      <w:lvlText w:val="%9"/>
      <w:lvlJc w:val="left"/>
      <w:pPr>
        <w:ind w:left="58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94A10B3"/>
    <w:multiLevelType w:val="multilevel"/>
    <w:tmpl w:val="A5D8DE4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A422D7D"/>
    <w:multiLevelType w:val="hybridMultilevel"/>
    <w:tmpl w:val="AB9639BA"/>
    <w:lvl w:ilvl="0" w:tplc="FC5CDFCE">
      <w:start w:val="1"/>
      <w:numFmt w:val="decimal"/>
      <w:lvlText w:val="%1."/>
      <w:lvlJc w:val="left"/>
      <w:pPr>
        <w:ind w:left="487"/>
      </w:pPr>
      <w:rPr>
        <w:rFonts w:ascii="Verdana" w:eastAsia="Arial" w:hAnsi="Verdana" w:cs="Arial" w:hint="default"/>
        <w:b w:val="0"/>
        <w:i w:val="0"/>
        <w:strike w:val="0"/>
        <w:dstrike w:val="0"/>
        <w:color w:val="000000"/>
        <w:sz w:val="18"/>
        <w:szCs w:val="18"/>
        <w:u w:val="none" w:color="000000"/>
        <w:bdr w:val="none" w:sz="0" w:space="0" w:color="auto"/>
        <w:shd w:val="clear" w:color="auto" w:fill="auto"/>
        <w:vertAlign w:val="baseline"/>
      </w:rPr>
    </w:lvl>
    <w:lvl w:ilvl="1" w:tplc="7EAC088E">
      <w:start w:val="1"/>
      <w:numFmt w:val="lowerLetter"/>
      <w:lvlText w:val="%2"/>
      <w:lvlJc w:val="left"/>
      <w:pPr>
        <w:ind w:left="12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4AE66D0">
      <w:start w:val="1"/>
      <w:numFmt w:val="lowerRoman"/>
      <w:lvlText w:val="%3"/>
      <w:lvlJc w:val="left"/>
      <w:pPr>
        <w:ind w:left="19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5126166">
      <w:start w:val="1"/>
      <w:numFmt w:val="decimal"/>
      <w:lvlText w:val="%4"/>
      <w:lvlJc w:val="left"/>
      <w:pPr>
        <w:ind w:left="26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E7AD04C">
      <w:start w:val="1"/>
      <w:numFmt w:val="lowerLetter"/>
      <w:lvlText w:val="%5"/>
      <w:lvlJc w:val="left"/>
      <w:pPr>
        <w:ind w:left="33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C5E3CE6">
      <w:start w:val="1"/>
      <w:numFmt w:val="lowerRoman"/>
      <w:lvlText w:val="%6"/>
      <w:lvlJc w:val="left"/>
      <w:pPr>
        <w:ind w:left="41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BA69646">
      <w:start w:val="1"/>
      <w:numFmt w:val="decimal"/>
      <w:lvlText w:val="%7"/>
      <w:lvlJc w:val="left"/>
      <w:pPr>
        <w:ind w:left="48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15E3272">
      <w:start w:val="1"/>
      <w:numFmt w:val="lowerLetter"/>
      <w:lvlText w:val="%8"/>
      <w:lvlJc w:val="left"/>
      <w:pPr>
        <w:ind w:left="55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BB2035E">
      <w:start w:val="1"/>
      <w:numFmt w:val="lowerRoman"/>
      <w:lvlText w:val="%9"/>
      <w:lvlJc w:val="left"/>
      <w:pPr>
        <w:ind w:left="62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6BAA1AC1"/>
    <w:multiLevelType w:val="hybridMultilevel"/>
    <w:tmpl w:val="5762CE24"/>
    <w:lvl w:ilvl="0" w:tplc="8612C350">
      <w:numFmt w:val="bullet"/>
      <w:lvlText w:val=""/>
      <w:lvlJc w:val="left"/>
      <w:pPr>
        <w:ind w:left="1496" w:hanging="360"/>
      </w:pPr>
      <w:rPr>
        <w:rFonts w:ascii="Segoe UI Symbol" w:eastAsia="Segoe UI Symbol" w:hAnsi="Segoe UI Symbol" w:cs="Segoe UI Symbol" w:hint="default"/>
      </w:rPr>
    </w:lvl>
    <w:lvl w:ilvl="1" w:tplc="04150003" w:tentative="1">
      <w:start w:val="1"/>
      <w:numFmt w:val="bullet"/>
      <w:lvlText w:val="o"/>
      <w:lvlJc w:val="left"/>
      <w:pPr>
        <w:ind w:left="2216" w:hanging="360"/>
      </w:pPr>
      <w:rPr>
        <w:rFonts w:ascii="Courier New" w:hAnsi="Courier New" w:cs="Courier New" w:hint="default"/>
      </w:rPr>
    </w:lvl>
    <w:lvl w:ilvl="2" w:tplc="04150005" w:tentative="1">
      <w:start w:val="1"/>
      <w:numFmt w:val="bullet"/>
      <w:lvlText w:val=""/>
      <w:lvlJc w:val="left"/>
      <w:pPr>
        <w:ind w:left="2936" w:hanging="360"/>
      </w:pPr>
      <w:rPr>
        <w:rFonts w:ascii="Wingdings" w:hAnsi="Wingdings" w:hint="default"/>
      </w:rPr>
    </w:lvl>
    <w:lvl w:ilvl="3" w:tplc="04150001" w:tentative="1">
      <w:start w:val="1"/>
      <w:numFmt w:val="bullet"/>
      <w:lvlText w:val=""/>
      <w:lvlJc w:val="left"/>
      <w:pPr>
        <w:ind w:left="3656" w:hanging="360"/>
      </w:pPr>
      <w:rPr>
        <w:rFonts w:ascii="Symbol" w:hAnsi="Symbol" w:hint="default"/>
      </w:rPr>
    </w:lvl>
    <w:lvl w:ilvl="4" w:tplc="04150003" w:tentative="1">
      <w:start w:val="1"/>
      <w:numFmt w:val="bullet"/>
      <w:lvlText w:val="o"/>
      <w:lvlJc w:val="left"/>
      <w:pPr>
        <w:ind w:left="4376" w:hanging="360"/>
      </w:pPr>
      <w:rPr>
        <w:rFonts w:ascii="Courier New" w:hAnsi="Courier New" w:cs="Courier New" w:hint="default"/>
      </w:rPr>
    </w:lvl>
    <w:lvl w:ilvl="5" w:tplc="04150005" w:tentative="1">
      <w:start w:val="1"/>
      <w:numFmt w:val="bullet"/>
      <w:lvlText w:val=""/>
      <w:lvlJc w:val="left"/>
      <w:pPr>
        <w:ind w:left="5096" w:hanging="360"/>
      </w:pPr>
      <w:rPr>
        <w:rFonts w:ascii="Wingdings" w:hAnsi="Wingdings" w:hint="default"/>
      </w:rPr>
    </w:lvl>
    <w:lvl w:ilvl="6" w:tplc="04150001" w:tentative="1">
      <w:start w:val="1"/>
      <w:numFmt w:val="bullet"/>
      <w:lvlText w:val=""/>
      <w:lvlJc w:val="left"/>
      <w:pPr>
        <w:ind w:left="5816" w:hanging="360"/>
      </w:pPr>
      <w:rPr>
        <w:rFonts w:ascii="Symbol" w:hAnsi="Symbol" w:hint="default"/>
      </w:rPr>
    </w:lvl>
    <w:lvl w:ilvl="7" w:tplc="04150003" w:tentative="1">
      <w:start w:val="1"/>
      <w:numFmt w:val="bullet"/>
      <w:lvlText w:val="o"/>
      <w:lvlJc w:val="left"/>
      <w:pPr>
        <w:ind w:left="6536" w:hanging="360"/>
      </w:pPr>
      <w:rPr>
        <w:rFonts w:ascii="Courier New" w:hAnsi="Courier New" w:cs="Courier New" w:hint="default"/>
      </w:rPr>
    </w:lvl>
    <w:lvl w:ilvl="8" w:tplc="04150005" w:tentative="1">
      <w:start w:val="1"/>
      <w:numFmt w:val="bullet"/>
      <w:lvlText w:val=""/>
      <w:lvlJc w:val="left"/>
      <w:pPr>
        <w:ind w:left="7256" w:hanging="360"/>
      </w:pPr>
      <w:rPr>
        <w:rFonts w:ascii="Wingdings" w:hAnsi="Wingdings" w:hint="default"/>
      </w:rPr>
    </w:lvl>
  </w:abstractNum>
  <w:abstractNum w:abstractNumId="40" w15:restartNumberingAfterBreak="0">
    <w:nsid w:val="6CAF3304"/>
    <w:multiLevelType w:val="hybridMultilevel"/>
    <w:tmpl w:val="ACEC6E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D1F0B3F"/>
    <w:multiLevelType w:val="hybridMultilevel"/>
    <w:tmpl w:val="69320694"/>
    <w:lvl w:ilvl="0" w:tplc="2D767604">
      <w:start w:val="1"/>
      <w:numFmt w:val="bullet"/>
      <w:lvlText w:val=""/>
      <w:lvlJc w:val="left"/>
      <w:pPr>
        <w:ind w:left="1561" w:hanging="360"/>
      </w:pPr>
      <w:rPr>
        <w:rFonts w:ascii="Symbol" w:hAnsi="Symbol" w:hint="default"/>
      </w:rPr>
    </w:lvl>
    <w:lvl w:ilvl="1" w:tplc="04150003" w:tentative="1">
      <w:start w:val="1"/>
      <w:numFmt w:val="bullet"/>
      <w:lvlText w:val="o"/>
      <w:lvlJc w:val="left"/>
      <w:pPr>
        <w:ind w:left="2281" w:hanging="360"/>
      </w:pPr>
      <w:rPr>
        <w:rFonts w:ascii="Courier New" w:hAnsi="Courier New" w:cs="Courier New" w:hint="default"/>
      </w:rPr>
    </w:lvl>
    <w:lvl w:ilvl="2" w:tplc="04150005" w:tentative="1">
      <w:start w:val="1"/>
      <w:numFmt w:val="bullet"/>
      <w:lvlText w:val=""/>
      <w:lvlJc w:val="left"/>
      <w:pPr>
        <w:ind w:left="3001" w:hanging="360"/>
      </w:pPr>
      <w:rPr>
        <w:rFonts w:ascii="Wingdings" w:hAnsi="Wingdings" w:hint="default"/>
      </w:rPr>
    </w:lvl>
    <w:lvl w:ilvl="3" w:tplc="04150001" w:tentative="1">
      <w:start w:val="1"/>
      <w:numFmt w:val="bullet"/>
      <w:lvlText w:val=""/>
      <w:lvlJc w:val="left"/>
      <w:pPr>
        <w:ind w:left="3721" w:hanging="360"/>
      </w:pPr>
      <w:rPr>
        <w:rFonts w:ascii="Symbol" w:hAnsi="Symbol" w:hint="default"/>
      </w:rPr>
    </w:lvl>
    <w:lvl w:ilvl="4" w:tplc="04150003" w:tentative="1">
      <w:start w:val="1"/>
      <w:numFmt w:val="bullet"/>
      <w:lvlText w:val="o"/>
      <w:lvlJc w:val="left"/>
      <w:pPr>
        <w:ind w:left="4441" w:hanging="360"/>
      </w:pPr>
      <w:rPr>
        <w:rFonts w:ascii="Courier New" w:hAnsi="Courier New" w:cs="Courier New" w:hint="default"/>
      </w:rPr>
    </w:lvl>
    <w:lvl w:ilvl="5" w:tplc="04150005" w:tentative="1">
      <w:start w:val="1"/>
      <w:numFmt w:val="bullet"/>
      <w:lvlText w:val=""/>
      <w:lvlJc w:val="left"/>
      <w:pPr>
        <w:ind w:left="5161" w:hanging="360"/>
      </w:pPr>
      <w:rPr>
        <w:rFonts w:ascii="Wingdings" w:hAnsi="Wingdings" w:hint="default"/>
      </w:rPr>
    </w:lvl>
    <w:lvl w:ilvl="6" w:tplc="04150001" w:tentative="1">
      <w:start w:val="1"/>
      <w:numFmt w:val="bullet"/>
      <w:lvlText w:val=""/>
      <w:lvlJc w:val="left"/>
      <w:pPr>
        <w:ind w:left="5881" w:hanging="360"/>
      </w:pPr>
      <w:rPr>
        <w:rFonts w:ascii="Symbol" w:hAnsi="Symbol" w:hint="default"/>
      </w:rPr>
    </w:lvl>
    <w:lvl w:ilvl="7" w:tplc="04150003" w:tentative="1">
      <w:start w:val="1"/>
      <w:numFmt w:val="bullet"/>
      <w:lvlText w:val="o"/>
      <w:lvlJc w:val="left"/>
      <w:pPr>
        <w:ind w:left="6601" w:hanging="360"/>
      </w:pPr>
      <w:rPr>
        <w:rFonts w:ascii="Courier New" w:hAnsi="Courier New" w:cs="Courier New" w:hint="default"/>
      </w:rPr>
    </w:lvl>
    <w:lvl w:ilvl="8" w:tplc="04150005" w:tentative="1">
      <w:start w:val="1"/>
      <w:numFmt w:val="bullet"/>
      <w:lvlText w:val=""/>
      <w:lvlJc w:val="left"/>
      <w:pPr>
        <w:ind w:left="7321" w:hanging="360"/>
      </w:pPr>
      <w:rPr>
        <w:rFonts w:ascii="Wingdings" w:hAnsi="Wingdings" w:hint="default"/>
      </w:rPr>
    </w:lvl>
  </w:abstractNum>
  <w:abstractNum w:abstractNumId="42" w15:restartNumberingAfterBreak="0">
    <w:nsid w:val="700716B5"/>
    <w:multiLevelType w:val="hybridMultilevel"/>
    <w:tmpl w:val="13A4B6CA"/>
    <w:lvl w:ilvl="0" w:tplc="0D40AF08">
      <w:start w:val="1"/>
      <w:numFmt w:val="decimal"/>
      <w:lvlText w:val="%1."/>
      <w:lvlJc w:val="left"/>
      <w:pPr>
        <w:ind w:left="4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7647BA0">
      <w:start w:val="1"/>
      <w:numFmt w:val="lowerLetter"/>
      <w:lvlText w:val="%2"/>
      <w:lvlJc w:val="left"/>
      <w:pPr>
        <w:ind w:left="11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A6483B6">
      <w:start w:val="1"/>
      <w:numFmt w:val="lowerRoman"/>
      <w:lvlText w:val="%3"/>
      <w:lvlJc w:val="left"/>
      <w:pPr>
        <w:ind w:left="18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A2CC950">
      <w:start w:val="1"/>
      <w:numFmt w:val="decimal"/>
      <w:lvlText w:val="%4"/>
      <w:lvlJc w:val="left"/>
      <w:pPr>
        <w:ind w:left="25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2FC0AE4">
      <w:start w:val="1"/>
      <w:numFmt w:val="lowerLetter"/>
      <w:lvlText w:val="%5"/>
      <w:lvlJc w:val="left"/>
      <w:pPr>
        <w:ind w:left="32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FC288E4">
      <w:start w:val="1"/>
      <w:numFmt w:val="lowerRoman"/>
      <w:lvlText w:val="%6"/>
      <w:lvlJc w:val="left"/>
      <w:pPr>
        <w:ind w:left="39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24A8EC6">
      <w:start w:val="1"/>
      <w:numFmt w:val="decimal"/>
      <w:lvlText w:val="%7"/>
      <w:lvlJc w:val="left"/>
      <w:pPr>
        <w:ind w:left="47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594A7A6">
      <w:start w:val="1"/>
      <w:numFmt w:val="lowerLetter"/>
      <w:lvlText w:val="%8"/>
      <w:lvlJc w:val="left"/>
      <w:pPr>
        <w:ind w:left="54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D4E97A4">
      <w:start w:val="1"/>
      <w:numFmt w:val="lowerRoman"/>
      <w:lvlText w:val="%9"/>
      <w:lvlJc w:val="left"/>
      <w:pPr>
        <w:ind w:left="61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716A3450"/>
    <w:multiLevelType w:val="hybridMultilevel"/>
    <w:tmpl w:val="6CC63F4A"/>
    <w:lvl w:ilvl="0" w:tplc="70B8CCE8">
      <w:start w:val="1"/>
      <w:numFmt w:val="decimal"/>
      <w:lvlText w:val="%1."/>
      <w:lvlJc w:val="left"/>
      <w:pPr>
        <w:ind w:left="410"/>
      </w:pPr>
      <w:rPr>
        <w:rFonts w:ascii="Verdana" w:eastAsia="Arial" w:hAnsi="Verdana" w:cs="Arial" w:hint="default"/>
        <w:b w:val="0"/>
        <w:i w:val="0"/>
        <w:strike w:val="0"/>
        <w:dstrike w:val="0"/>
        <w:color w:val="000000"/>
        <w:sz w:val="18"/>
        <w:szCs w:val="18"/>
        <w:u w:val="none" w:color="000000"/>
        <w:bdr w:val="none" w:sz="0" w:space="0" w:color="auto"/>
        <w:shd w:val="clear" w:color="auto" w:fill="auto"/>
        <w:vertAlign w:val="baseline"/>
      </w:rPr>
    </w:lvl>
    <w:lvl w:ilvl="1" w:tplc="7922B044">
      <w:start w:val="1"/>
      <w:numFmt w:val="lowerLetter"/>
      <w:lvlText w:val="%2."/>
      <w:lvlJc w:val="left"/>
      <w:pPr>
        <w:ind w:left="708"/>
      </w:pPr>
      <w:rPr>
        <w:rFonts w:ascii="Verdana" w:eastAsia="Arial" w:hAnsi="Verdana" w:cs="Arial" w:hint="default"/>
        <w:b w:val="0"/>
        <w:i w:val="0"/>
        <w:strike w:val="0"/>
        <w:dstrike w:val="0"/>
        <w:color w:val="000000"/>
        <w:sz w:val="18"/>
        <w:szCs w:val="18"/>
        <w:u w:val="none" w:color="000000"/>
        <w:bdr w:val="none" w:sz="0" w:space="0" w:color="auto"/>
        <w:shd w:val="clear" w:color="auto" w:fill="auto"/>
        <w:vertAlign w:val="baseline"/>
      </w:rPr>
    </w:lvl>
    <w:lvl w:ilvl="2" w:tplc="65CA5764">
      <w:start w:val="1"/>
      <w:numFmt w:val="lowerRoman"/>
      <w:lvlText w:val="%3"/>
      <w:lvlJc w:val="left"/>
      <w:pPr>
        <w:ind w:left="13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BF47336">
      <w:start w:val="1"/>
      <w:numFmt w:val="decimal"/>
      <w:lvlText w:val="%4"/>
      <w:lvlJc w:val="left"/>
      <w:pPr>
        <w:ind w:left="20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704786E">
      <w:start w:val="1"/>
      <w:numFmt w:val="lowerLetter"/>
      <w:lvlText w:val="%5"/>
      <w:lvlJc w:val="left"/>
      <w:pPr>
        <w:ind w:left="28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3AA4C6E">
      <w:start w:val="1"/>
      <w:numFmt w:val="lowerRoman"/>
      <w:lvlText w:val="%6"/>
      <w:lvlJc w:val="left"/>
      <w:pPr>
        <w:ind w:left="35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5564C46">
      <w:start w:val="1"/>
      <w:numFmt w:val="decimal"/>
      <w:lvlText w:val="%7"/>
      <w:lvlJc w:val="left"/>
      <w:pPr>
        <w:ind w:left="42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F028150">
      <w:start w:val="1"/>
      <w:numFmt w:val="lowerLetter"/>
      <w:lvlText w:val="%8"/>
      <w:lvlJc w:val="left"/>
      <w:pPr>
        <w:ind w:left="49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1447AAC">
      <w:start w:val="1"/>
      <w:numFmt w:val="lowerRoman"/>
      <w:lvlText w:val="%9"/>
      <w:lvlJc w:val="left"/>
      <w:pPr>
        <w:ind w:left="56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72E32EE1"/>
    <w:multiLevelType w:val="hybridMultilevel"/>
    <w:tmpl w:val="779AC2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4E30C51"/>
    <w:multiLevelType w:val="hybridMultilevel"/>
    <w:tmpl w:val="4F2A5944"/>
    <w:lvl w:ilvl="0" w:tplc="20163F40">
      <w:start w:val="1"/>
      <w:numFmt w:val="decimal"/>
      <w:lvlText w:val="%1."/>
      <w:lvlJc w:val="left"/>
      <w:pPr>
        <w:ind w:left="410"/>
      </w:pPr>
      <w:rPr>
        <w:rFonts w:ascii="Verdana" w:eastAsia="Arial" w:hAnsi="Verdana" w:cs="Arial" w:hint="default"/>
        <w:b w:val="0"/>
        <w:i w:val="0"/>
        <w:strike w:val="0"/>
        <w:dstrike w:val="0"/>
        <w:color w:val="000000"/>
        <w:sz w:val="18"/>
        <w:szCs w:val="18"/>
        <w:u w:val="none" w:color="000000"/>
        <w:bdr w:val="none" w:sz="0" w:space="0" w:color="auto"/>
        <w:shd w:val="clear" w:color="auto" w:fill="auto"/>
        <w:vertAlign w:val="baseline"/>
      </w:rPr>
    </w:lvl>
    <w:lvl w:ilvl="1" w:tplc="CEE48BFE">
      <w:start w:val="1"/>
      <w:numFmt w:val="bullet"/>
      <w:lvlText w:val="-"/>
      <w:lvlJc w:val="left"/>
      <w:pPr>
        <w:ind w:left="9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63E943C">
      <w:start w:val="1"/>
      <w:numFmt w:val="bullet"/>
      <w:lvlText w:val="▪"/>
      <w:lvlJc w:val="left"/>
      <w:pPr>
        <w:ind w:left="13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5DE06A8">
      <w:start w:val="1"/>
      <w:numFmt w:val="bullet"/>
      <w:lvlText w:val="•"/>
      <w:lvlJc w:val="left"/>
      <w:pPr>
        <w:ind w:left="20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46437B8">
      <w:start w:val="1"/>
      <w:numFmt w:val="bullet"/>
      <w:lvlText w:val="o"/>
      <w:lvlJc w:val="left"/>
      <w:pPr>
        <w:ind w:left="28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60AC168">
      <w:start w:val="1"/>
      <w:numFmt w:val="bullet"/>
      <w:lvlText w:val="▪"/>
      <w:lvlJc w:val="left"/>
      <w:pPr>
        <w:ind w:left="35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28060F0">
      <w:start w:val="1"/>
      <w:numFmt w:val="bullet"/>
      <w:lvlText w:val="•"/>
      <w:lvlJc w:val="left"/>
      <w:pPr>
        <w:ind w:left="42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9E8F2F8">
      <w:start w:val="1"/>
      <w:numFmt w:val="bullet"/>
      <w:lvlText w:val="o"/>
      <w:lvlJc w:val="left"/>
      <w:pPr>
        <w:ind w:left="49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822A746">
      <w:start w:val="1"/>
      <w:numFmt w:val="bullet"/>
      <w:lvlText w:val="▪"/>
      <w:lvlJc w:val="left"/>
      <w:pPr>
        <w:ind w:left="56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74FC2E67"/>
    <w:multiLevelType w:val="hybridMultilevel"/>
    <w:tmpl w:val="FCEA5D4E"/>
    <w:lvl w:ilvl="0" w:tplc="DCA8C91C">
      <w:start w:val="1"/>
      <w:numFmt w:val="decimal"/>
      <w:lvlText w:val="%1."/>
      <w:lvlJc w:val="left"/>
      <w:pPr>
        <w:ind w:left="410"/>
      </w:pPr>
      <w:rPr>
        <w:rFonts w:ascii="Verdana" w:eastAsia="Arial" w:hAnsi="Verdana" w:cs="Arial" w:hint="default"/>
        <w:b w:val="0"/>
        <w:i w:val="0"/>
        <w:strike w:val="0"/>
        <w:dstrike w:val="0"/>
        <w:color w:val="000000"/>
        <w:sz w:val="18"/>
        <w:szCs w:val="18"/>
        <w:u w:val="none" w:color="000000"/>
        <w:bdr w:val="none" w:sz="0" w:space="0" w:color="auto"/>
        <w:shd w:val="clear" w:color="auto" w:fill="auto"/>
        <w:vertAlign w:val="baseline"/>
      </w:rPr>
    </w:lvl>
    <w:lvl w:ilvl="1" w:tplc="95B6E17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DCE8B66">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3328D90">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B5CC27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B14CDB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A7E6B1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10C1E3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076760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7" w15:restartNumberingAfterBreak="0">
    <w:nsid w:val="771E1E45"/>
    <w:multiLevelType w:val="multilevel"/>
    <w:tmpl w:val="06C2B8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727521D"/>
    <w:multiLevelType w:val="hybridMultilevel"/>
    <w:tmpl w:val="69C4F106"/>
    <w:lvl w:ilvl="0" w:tplc="F800BEEE">
      <w:start w:val="1"/>
      <w:numFmt w:val="decimal"/>
      <w:lvlText w:val="%1."/>
      <w:lvlJc w:val="left"/>
      <w:pPr>
        <w:ind w:left="420"/>
      </w:pPr>
      <w:rPr>
        <w:rFonts w:ascii="Verdana" w:eastAsia="Arial" w:hAnsi="Verdana" w:cs="Arial" w:hint="default"/>
        <w:b w:val="0"/>
        <w:bCs w:val="0"/>
        <w:i w:val="0"/>
        <w:strike w:val="0"/>
        <w:dstrike w:val="0"/>
        <w:color w:val="000000"/>
        <w:sz w:val="18"/>
        <w:szCs w:val="18"/>
        <w:u w:val="none" w:color="000000"/>
        <w:bdr w:val="none" w:sz="0" w:space="0" w:color="auto"/>
        <w:shd w:val="clear" w:color="auto" w:fill="auto"/>
        <w:vertAlign w:val="baseline"/>
      </w:rPr>
    </w:lvl>
    <w:lvl w:ilvl="1" w:tplc="2E887BCA">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898A0D36">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4DF89854">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33D27B08">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57E08B0C">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B6461AE0">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8502054A">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23EEB0B4">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49" w15:restartNumberingAfterBreak="0">
    <w:nsid w:val="78FA5709"/>
    <w:multiLevelType w:val="singleLevel"/>
    <w:tmpl w:val="BA2EEF92"/>
    <w:lvl w:ilvl="0">
      <w:start w:val="1"/>
      <w:numFmt w:val="decimal"/>
      <w:lvlText w:val="%1. "/>
      <w:legacy w:legacy="1" w:legacySpace="0" w:legacyIndent="283"/>
      <w:lvlJc w:val="left"/>
      <w:pPr>
        <w:ind w:left="283" w:hanging="283"/>
      </w:pPr>
      <w:rPr>
        <w:rFonts w:ascii="Arial" w:hAnsi="Arial" w:cs="Arial" w:hint="default"/>
        <w:b w:val="0"/>
        <w:i w:val="0"/>
        <w:strike w:val="0"/>
        <w:dstrike w:val="0"/>
        <w:sz w:val="22"/>
        <w:szCs w:val="22"/>
        <w:u w:val="none"/>
        <w:effect w:val="none"/>
      </w:rPr>
    </w:lvl>
  </w:abstractNum>
  <w:abstractNum w:abstractNumId="50" w15:restartNumberingAfterBreak="0">
    <w:nsid w:val="7A33457F"/>
    <w:multiLevelType w:val="hybridMultilevel"/>
    <w:tmpl w:val="984664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B716193"/>
    <w:multiLevelType w:val="multilevel"/>
    <w:tmpl w:val="7E0AD7A8"/>
    <w:lvl w:ilvl="0">
      <w:start w:val="1"/>
      <w:numFmt w:val="lowerLetter"/>
      <w:lvlText w:val="%1."/>
      <w:lvlJc w:val="left"/>
      <w:pPr>
        <w:tabs>
          <w:tab w:val="num" w:pos="0"/>
        </w:tabs>
        <w:ind w:left="720" w:hanging="360"/>
      </w:pPr>
      <w:rPr>
        <w:rFonts w:hint="default"/>
        <w:b w:val="0"/>
        <w:color w:val="auto"/>
        <w:sz w:val="18"/>
        <w:szCs w:val="18"/>
      </w:rPr>
    </w:lvl>
    <w:lvl w:ilvl="1">
      <w:start w:val="1"/>
      <w:numFmt w:val="decimal"/>
      <w:lvlText w:val="%2."/>
      <w:lvlJc w:val="left"/>
      <w:pPr>
        <w:tabs>
          <w:tab w:val="num" w:pos="1440"/>
        </w:tabs>
        <w:ind w:left="1440" w:hanging="360"/>
      </w:pPr>
      <w:rPr>
        <w:rFonts w:ascii="Arial" w:hAnsi="Arial"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2" w15:restartNumberingAfterBreak="0">
    <w:nsid w:val="7CA46F55"/>
    <w:multiLevelType w:val="hybridMultilevel"/>
    <w:tmpl w:val="E724E438"/>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7DBA0D6C"/>
    <w:multiLevelType w:val="hybridMultilevel"/>
    <w:tmpl w:val="29E6BE36"/>
    <w:lvl w:ilvl="0" w:tplc="AE68639A">
      <w:start w:val="1"/>
      <w:numFmt w:val="decimal"/>
      <w:lvlText w:val="%1."/>
      <w:lvlJc w:val="left"/>
      <w:pPr>
        <w:ind w:left="720" w:hanging="360"/>
      </w:pPr>
    </w:lvl>
    <w:lvl w:ilvl="1" w:tplc="A59CF904">
      <w:start w:val="1"/>
      <w:numFmt w:val="decimal"/>
      <w:lvlText w:val="%2."/>
      <w:lvlJc w:val="left"/>
      <w:pPr>
        <w:ind w:left="720" w:hanging="360"/>
      </w:pPr>
    </w:lvl>
    <w:lvl w:ilvl="2" w:tplc="95625C6C">
      <w:start w:val="1"/>
      <w:numFmt w:val="decimal"/>
      <w:lvlText w:val="%3."/>
      <w:lvlJc w:val="left"/>
      <w:pPr>
        <w:ind w:left="720" w:hanging="360"/>
      </w:pPr>
    </w:lvl>
    <w:lvl w:ilvl="3" w:tplc="3416B466">
      <w:start w:val="1"/>
      <w:numFmt w:val="decimal"/>
      <w:lvlText w:val="%4."/>
      <w:lvlJc w:val="left"/>
      <w:pPr>
        <w:ind w:left="720" w:hanging="360"/>
      </w:pPr>
    </w:lvl>
    <w:lvl w:ilvl="4" w:tplc="3B082392">
      <w:start w:val="1"/>
      <w:numFmt w:val="decimal"/>
      <w:lvlText w:val="%5."/>
      <w:lvlJc w:val="left"/>
      <w:pPr>
        <w:ind w:left="720" w:hanging="360"/>
      </w:pPr>
    </w:lvl>
    <w:lvl w:ilvl="5" w:tplc="F7C4CB06">
      <w:start w:val="1"/>
      <w:numFmt w:val="decimal"/>
      <w:lvlText w:val="%6."/>
      <w:lvlJc w:val="left"/>
      <w:pPr>
        <w:ind w:left="720" w:hanging="360"/>
      </w:pPr>
    </w:lvl>
    <w:lvl w:ilvl="6" w:tplc="31862A16">
      <w:start w:val="1"/>
      <w:numFmt w:val="decimal"/>
      <w:lvlText w:val="%7."/>
      <w:lvlJc w:val="left"/>
      <w:pPr>
        <w:ind w:left="720" w:hanging="360"/>
      </w:pPr>
    </w:lvl>
    <w:lvl w:ilvl="7" w:tplc="0C1CF320">
      <w:start w:val="1"/>
      <w:numFmt w:val="decimal"/>
      <w:lvlText w:val="%8."/>
      <w:lvlJc w:val="left"/>
      <w:pPr>
        <w:ind w:left="720" w:hanging="360"/>
      </w:pPr>
    </w:lvl>
    <w:lvl w:ilvl="8" w:tplc="9BE2C8B6">
      <w:start w:val="1"/>
      <w:numFmt w:val="decimal"/>
      <w:lvlText w:val="%9."/>
      <w:lvlJc w:val="left"/>
      <w:pPr>
        <w:ind w:left="720" w:hanging="360"/>
      </w:pPr>
    </w:lvl>
  </w:abstractNum>
  <w:abstractNum w:abstractNumId="54" w15:restartNumberingAfterBreak="0">
    <w:nsid w:val="7E5028F8"/>
    <w:multiLevelType w:val="hybridMultilevel"/>
    <w:tmpl w:val="451CBDFE"/>
    <w:lvl w:ilvl="0" w:tplc="12A21BC6">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D5CB7A8">
      <w:start w:val="1"/>
      <w:numFmt w:val="bullet"/>
      <w:lvlText w:val="o"/>
      <w:lvlJc w:val="left"/>
      <w:pPr>
        <w:ind w:left="64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4150001">
      <w:start w:val="1"/>
      <w:numFmt w:val="bullet"/>
      <w:lvlText w:val=""/>
      <w:lvlJc w:val="left"/>
      <w:pPr>
        <w:ind w:left="994"/>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3" w:tplc="00D6819E">
      <w:start w:val="1"/>
      <w:numFmt w:val="bullet"/>
      <w:lvlText w:val="•"/>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8A26EE8">
      <w:start w:val="1"/>
      <w:numFmt w:val="bullet"/>
      <w:lvlText w:val="o"/>
      <w:lvlJc w:val="left"/>
      <w:pPr>
        <w:ind w:left="23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590F1E2">
      <w:start w:val="1"/>
      <w:numFmt w:val="bullet"/>
      <w:lvlText w:val="▪"/>
      <w:lvlJc w:val="left"/>
      <w:pPr>
        <w:ind w:left="30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A508C3C">
      <w:start w:val="1"/>
      <w:numFmt w:val="bullet"/>
      <w:lvlText w:val="•"/>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984A5C4">
      <w:start w:val="1"/>
      <w:numFmt w:val="bullet"/>
      <w:lvlText w:val="o"/>
      <w:lvlJc w:val="left"/>
      <w:pPr>
        <w:ind w:left="45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58A91C2">
      <w:start w:val="1"/>
      <w:numFmt w:val="bullet"/>
      <w:lvlText w:val="▪"/>
      <w:lvlJc w:val="left"/>
      <w:pPr>
        <w:ind w:left="52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16cid:durableId="1475177783">
    <w:abstractNumId w:val="24"/>
  </w:num>
  <w:num w:numId="2" w16cid:durableId="963119341">
    <w:abstractNumId w:val="22"/>
  </w:num>
  <w:num w:numId="3" w16cid:durableId="185216480">
    <w:abstractNumId w:val="48"/>
  </w:num>
  <w:num w:numId="4" w16cid:durableId="452947473">
    <w:abstractNumId w:val="13"/>
  </w:num>
  <w:num w:numId="5" w16cid:durableId="1455100204">
    <w:abstractNumId w:val="20"/>
  </w:num>
  <w:num w:numId="6" w16cid:durableId="1004939379">
    <w:abstractNumId w:val="54"/>
  </w:num>
  <w:num w:numId="7" w16cid:durableId="932975205">
    <w:abstractNumId w:val="12"/>
  </w:num>
  <w:num w:numId="8" w16cid:durableId="64646836">
    <w:abstractNumId w:val="4"/>
  </w:num>
  <w:num w:numId="9" w16cid:durableId="1492213565">
    <w:abstractNumId w:val="35"/>
  </w:num>
  <w:num w:numId="10" w16cid:durableId="338852148">
    <w:abstractNumId w:val="45"/>
  </w:num>
  <w:num w:numId="11" w16cid:durableId="975336810">
    <w:abstractNumId w:val="25"/>
  </w:num>
  <w:num w:numId="12" w16cid:durableId="319043294">
    <w:abstractNumId w:val="5"/>
  </w:num>
  <w:num w:numId="13" w16cid:durableId="251280532">
    <w:abstractNumId w:val="8"/>
  </w:num>
  <w:num w:numId="14" w16cid:durableId="1372152280">
    <w:abstractNumId w:val="43"/>
  </w:num>
  <w:num w:numId="15" w16cid:durableId="1990942901">
    <w:abstractNumId w:val="16"/>
  </w:num>
  <w:num w:numId="16" w16cid:durableId="1222669317">
    <w:abstractNumId w:val="2"/>
  </w:num>
  <w:num w:numId="17" w16cid:durableId="1459489493">
    <w:abstractNumId w:val="3"/>
  </w:num>
  <w:num w:numId="18" w16cid:durableId="573315389">
    <w:abstractNumId w:val="46"/>
  </w:num>
  <w:num w:numId="19" w16cid:durableId="1106773770">
    <w:abstractNumId w:val="34"/>
  </w:num>
  <w:num w:numId="20" w16cid:durableId="736170284">
    <w:abstractNumId w:val="38"/>
  </w:num>
  <w:num w:numId="21" w16cid:durableId="2023698258">
    <w:abstractNumId w:val="15"/>
  </w:num>
  <w:num w:numId="22" w16cid:durableId="1613169320">
    <w:abstractNumId w:val="36"/>
  </w:num>
  <w:num w:numId="23" w16cid:durableId="812526659">
    <w:abstractNumId w:val="10"/>
  </w:num>
  <w:num w:numId="24" w16cid:durableId="1600600800">
    <w:abstractNumId w:val="18"/>
  </w:num>
  <w:num w:numId="25" w16cid:durableId="1510295140">
    <w:abstractNumId w:val="33"/>
  </w:num>
  <w:num w:numId="26" w16cid:durableId="785739833">
    <w:abstractNumId w:val="52"/>
  </w:num>
  <w:num w:numId="27" w16cid:durableId="476918998">
    <w:abstractNumId w:val="26"/>
  </w:num>
  <w:num w:numId="28" w16cid:durableId="210124677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45860885">
    <w:abstractNumId w:val="7"/>
  </w:num>
  <w:num w:numId="30" w16cid:durableId="1667585839">
    <w:abstractNumId w:val="0"/>
  </w:num>
  <w:num w:numId="31" w16cid:durableId="1918323195">
    <w:abstractNumId w:val="23"/>
  </w:num>
  <w:num w:numId="32" w16cid:durableId="247429575">
    <w:abstractNumId w:val="39"/>
  </w:num>
  <w:num w:numId="33" w16cid:durableId="1603802954">
    <w:abstractNumId w:val="1"/>
  </w:num>
  <w:num w:numId="34" w16cid:durableId="1689794919">
    <w:abstractNumId w:val="9"/>
  </w:num>
  <w:num w:numId="35" w16cid:durableId="1753626974">
    <w:abstractNumId w:val="6"/>
  </w:num>
  <w:num w:numId="36" w16cid:durableId="559361252">
    <w:abstractNumId w:val="51"/>
  </w:num>
  <w:num w:numId="37" w16cid:durableId="261691545">
    <w:abstractNumId w:val="40"/>
  </w:num>
  <w:num w:numId="38" w16cid:durableId="1916087997">
    <w:abstractNumId w:val="19"/>
  </w:num>
  <w:num w:numId="39" w16cid:durableId="521288488">
    <w:abstractNumId w:val="37"/>
  </w:num>
  <w:num w:numId="40" w16cid:durableId="1811316283">
    <w:abstractNumId w:val="14"/>
  </w:num>
  <w:num w:numId="41" w16cid:durableId="57216666">
    <w:abstractNumId w:val="28"/>
  </w:num>
  <w:num w:numId="42" w16cid:durableId="1094857073">
    <w:abstractNumId w:val="41"/>
  </w:num>
  <w:num w:numId="43" w16cid:durableId="200361840">
    <w:abstractNumId w:val="32"/>
  </w:num>
  <w:num w:numId="44" w16cid:durableId="444275136">
    <w:abstractNumId w:val="27"/>
  </w:num>
  <w:num w:numId="45" w16cid:durableId="60952677">
    <w:abstractNumId w:val="42"/>
  </w:num>
  <w:num w:numId="46" w16cid:durableId="376587582">
    <w:abstractNumId w:val="29"/>
  </w:num>
  <w:num w:numId="47" w16cid:durableId="1052340089">
    <w:abstractNumId w:val="44"/>
  </w:num>
  <w:num w:numId="48" w16cid:durableId="988168140">
    <w:abstractNumId w:val="31"/>
  </w:num>
  <w:num w:numId="49" w16cid:durableId="28605700">
    <w:abstractNumId w:val="17"/>
  </w:num>
  <w:num w:numId="50" w16cid:durableId="1163206807">
    <w:abstractNumId w:val="53"/>
  </w:num>
  <w:num w:numId="51" w16cid:durableId="545411089">
    <w:abstractNumId w:val="47"/>
  </w:num>
  <w:num w:numId="52" w16cid:durableId="745764530">
    <w:abstractNumId w:val="21"/>
  </w:num>
  <w:num w:numId="53" w16cid:durableId="1046875302">
    <w:abstractNumId w:val="49"/>
    <w:lvlOverride w:ilvl="0">
      <w:startOverride w:val="1"/>
    </w:lvlOverride>
  </w:num>
  <w:num w:numId="54" w16cid:durableId="1598827422">
    <w:abstractNumId w:val="50"/>
  </w:num>
  <w:num w:numId="55" w16cid:durableId="1332366669">
    <w:abstractNumId w:val="1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835"/>
    <w:rsid w:val="000014B5"/>
    <w:rsid w:val="00010930"/>
    <w:rsid w:val="000149DC"/>
    <w:rsid w:val="000248B4"/>
    <w:rsid w:val="00024E07"/>
    <w:rsid w:val="000261B9"/>
    <w:rsid w:val="00030B77"/>
    <w:rsid w:val="000467EF"/>
    <w:rsid w:val="0004718D"/>
    <w:rsid w:val="00051921"/>
    <w:rsid w:val="000527E4"/>
    <w:rsid w:val="00061C32"/>
    <w:rsid w:val="00062202"/>
    <w:rsid w:val="0006622F"/>
    <w:rsid w:val="000742D8"/>
    <w:rsid w:val="00076613"/>
    <w:rsid w:val="00077877"/>
    <w:rsid w:val="000809D8"/>
    <w:rsid w:val="0008397D"/>
    <w:rsid w:val="00087EE0"/>
    <w:rsid w:val="00090849"/>
    <w:rsid w:val="00091BBF"/>
    <w:rsid w:val="000A1066"/>
    <w:rsid w:val="000A4430"/>
    <w:rsid w:val="000A57BC"/>
    <w:rsid w:val="000B3116"/>
    <w:rsid w:val="000B314A"/>
    <w:rsid w:val="000C2773"/>
    <w:rsid w:val="000C280B"/>
    <w:rsid w:val="000C2BDA"/>
    <w:rsid w:val="000C3E07"/>
    <w:rsid w:val="000C7597"/>
    <w:rsid w:val="000D1248"/>
    <w:rsid w:val="000D597D"/>
    <w:rsid w:val="000E204E"/>
    <w:rsid w:val="000E6380"/>
    <w:rsid w:val="000F1076"/>
    <w:rsid w:val="000F43D8"/>
    <w:rsid w:val="0010634D"/>
    <w:rsid w:val="00113BCC"/>
    <w:rsid w:val="00126D93"/>
    <w:rsid w:val="00140690"/>
    <w:rsid w:val="00142D76"/>
    <w:rsid w:val="00144950"/>
    <w:rsid w:val="001565A4"/>
    <w:rsid w:val="00163A83"/>
    <w:rsid w:val="001668E1"/>
    <w:rsid w:val="00173A75"/>
    <w:rsid w:val="00194649"/>
    <w:rsid w:val="001A0ACC"/>
    <w:rsid w:val="001A0B05"/>
    <w:rsid w:val="001A205C"/>
    <w:rsid w:val="001A3D4D"/>
    <w:rsid w:val="001A46BA"/>
    <w:rsid w:val="001B3936"/>
    <w:rsid w:val="001B4813"/>
    <w:rsid w:val="001B6CE0"/>
    <w:rsid w:val="001B75E5"/>
    <w:rsid w:val="001C1A05"/>
    <w:rsid w:val="001C254E"/>
    <w:rsid w:val="001C3C49"/>
    <w:rsid w:val="001C5580"/>
    <w:rsid w:val="001C6D40"/>
    <w:rsid w:val="001D0C89"/>
    <w:rsid w:val="001D2194"/>
    <w:rsid w:val="001D33E6"/>
    <w:rsid w:val="001D5F8A"/>
    <w:rsid w:val="001D6F72"/>
    <w:rsid w:val="001E3053"/>
    <w:rsid w:val="001E41AA"/>
    <w:rsid w:val="001E5476"/>
    <w:rsid w:val="001E69F9"/>
    <w:rsid w:val="001F4683"/>
    <w:rsid w:val="001F7A8E"/>
    <w:rsid w:val="0020259A"/>
    <w:rsid w:val="00206735"/>
    <w:rsid w:val="00222C4D"/>
    <w:rsid w:val="0022662B"/>
    <w:rsid w:val="00227003"/>
    <w:rsid w:val="0023059C"/>
    <w:rsid w:val="00236FDA"/>
    <w:rsid w:val="0023761F"/>
    <w:rsid w:val="002470DC"/>
    <w:rsid w:val="002478B8"/>
    <w:rsid w:val="00253599"/>
    <w:rsid w:val="002549C3"/>
    <w:rsid w:val="00260528"/>
    <w:rsid w:val="00263585"/>
    <w:rsid w:val="00264E8E"/>
    <w:rsid w:val="00267DD0"/>
    <w:rsid w:val="00274606"/>
    <w:rsid w:val="0028583F"/>
    <w:rsid w:val="002A0D1A"/>
    <w:rsid w:val="002A4758"/>
    <w:rsid w:val="002B7233"/>
    <w:rsid w:val="002D2180"/>
    <w:rsid w:val="002D2BAD"/>
    <w:rsid w:val="002D304A"/>
    <w:rsid w:val="002D3B99"/>
    <w:rsid w:val="002D7CA4"/>
    <w:rsid w:val="002E4EEC"/>
    <w:rsid w:val="002F4ED5"/>
    <w:rsid w:val="002F5AD3"/>
    <w:rsid w:val="00301069"/>
    <w:rsid w:val="00303E6F"/>
    <w:rsid w:val="003047B8"/>
    <w:rsid w:val="003150F1"/>
    <w:rsid w:val="00324C48"/>
    <w:rsid w:val="00325C35"/>
    <w:rsid w:val="00330CC2"/>
    <w:rsid w:val="00332E6F"/>
    <w:rsid w:val="00333588"/>
    <w:rsid w:val="00336DDF"/>
    <w:rsid w:val="00340DCF"/>
    <w:rsid w:val="00341F46"/>
    <w:rsid w:val="0034299F"/>
    <w:rsid w:val="003441EE"/>
    <w:rsid w:val="00344C55"/>
    <w:rsid w:val="00345A61"/>
    <w:rsid w:val="00350AE8"/>
    <w:rsid w:val="003513CB"/>
    <w:rsid w:val="00356C30"/>
    <w:rsid w:val="00365A9E"/>
    <w:rsid w:val="00370DB5"/>
    <w:rsid w:val="00371136"/>
    <w:rsid w:val="00376BB5"/>
    <w:rsid w:val="00377425"/>
    <w:rsid w:val="00380248"/>
    <w:rsid w:val="00385109"/>
    <w:rsid w:val="00385ABF"/>
    <w:rsid w:val="00387C92"/>
    <w:rsid w:val="00387F17"/>
    <w:rsid w:val="00393659"/>
    <w:rsid w:val="003A2C70"/>
    <w:rsid w:val="003B01E2"/>
    <w:rsid w:val="003B43BB"/>
    <w:rsid w:val="003B4B2C"/>
    <w:rsid w:val="003B5BB0"/>
    <w:rsid w:val="003C5739"/>
    <w:rsid w:val="003D2889"/>
    <w:rsid w:val="003D748D"/>
    <w:rsid w:val="003E1E67"/>
    <w:rsid w:val="003E32E2"/>
    <w:rsid w:val="003E5D67"/>
    <w:rsid w:val="003E74E1"/>
    <w:rsid w:val="00402D3C"/>
    <w:rsid w:val="00402EBF"/>
    <w:rsid w:val="004179F0"/>
    <w:rsid w:val="00430CD2"/>
    <w:rsid w:val="004459FC"/>
    <w:rsid w:val="00445C89"/>
    <w:rsid w:val="00460401"/>
    <w:rsid w:val="00461EB0"/>
    <w:rsid w:val="00461FAD"/>
    <w:rsid w:val="00471AE7"/>
    <w:rsid w:val="00475F82"/>
    <w:rsid w:val="004765DB"/>
    <w:rsid w:val="0048008E"/>
    <w:rsid w:val="004848BD"/>
    <w:rsid w:val="00487327"/>
    <w:rsid w:val="00492855"/>
    <w:rsid w:val="00495F7A"/>
    <w:rsid w:val="00496C3D"/>
    <w:rsid w:val="004A1B96"/>
    <w:rsid w:val="004A1D0F"/>
    <w:rsid w:val="004B175D"/>
    <w:rsid w:val="004B2EC7"/>
    <w:rsid w:val="004B36C1"/>
    <w:rsid w:val="004B58BD"/>
    <w:rsid w:val="004B5B56"/>
    <w:rsid w:val="004C069E"/>
    <w:rsid w:val="004C3D42"/>
    <w:rsid w:val="004C43A0"/>
    <w:rsid w:val="004D5E7A"/>
    <w:rsid w:val="004D7FE9"/>
    <w:rsid w:val="00503195"/>
    <w:rsid w:val="005045C6"/>
    <w:rsid w:val="00504F85"/>
    <w:rsid w:val="00505EB9"/>
    <w:rsid w:val="005118AE"/>
    <w:rsid w:val="005317AA"/>
    <w:rsid w:val="00534206"/>
    <w:rsid w:val="00536BF9"/>
    <w:rsid w:val="005405DE"/>
    <w:rsid w:val="005418D8"/>
    <w:rsid w:val="00545979"/>
    <w:rsid w:val="00546FEE"/>
    <w:rsid w:val="005511DE"/>
    <w:rsid w:val="00554AC1"/>
    <w:rsid w:val="005552E6"/>
    <w:rsid w:val="0055766E"/>
    <w:rsid w:val="00560306"/>
    <w:rsid w:val="005610C4"/>
    <w:rsid w:val="00565F51"/>
    <w:rsid w:val="00575AD1"/>
    <w:rsid w:val="00576835"/>
    <w:rsid w:val="0057715A"/>
    <w:rsid w:val="00577E31"/>
    <w:rsid w:val="0059137F"/>
    <w:rsid w:val="005969C8"/>
    <w:rsid w:val="005A2667"/>
    <w:rsid w:val="005A27C1"/>
    <w:rsid w:val="005A71B6"/>
    <w:rsid w:val="005B2FFA"/>
    <w:rsid w:val="005B6DA4"/>
    <w:rsid w:val="005B73D8"/>
    <w:rsid w:val="005C1E4B"/>
    <w:rsid w:val="005D076C"/>
    <w:rsid w:val="005D43F5"/>
    <w:rsid w:val="005D5032"/>
    <w:rsid w:val="005D7B4F"/>
    <w:rsid w:val="005E05B0"/>
    <w:rsid w:val="005E4BF9"/>
    <w:rsid w:val="005F15B3"/>
    <w:rsid w:val="005F64A6"/>
    <w:rsid w:val="00602B7E"/>
    <w:rsid w:val="00603C46"/>
    <w:rsid w:val="00606A42"/>
    <w:rsid w:val="00607556"/>
    <w:rsid w:val="00611B32"/>
    <w:rsid w:val="00613BB4"/>
    <w:rsid w:val="00620B99"/>
    <w:rsid w:val="00620E7B"/>
    <w:rsid w:val="006210C4"/>
    <w:rsid w:val="006243B5"/>
    <w:rsid w:val="0063118B"/>
    <w:rsid w:val="00637477"/>
    <w:rsid w:val="0065398B"/>
    <w:rsid w:val="00655CA2"/>
    <w:rsid w:val="006605D2"/>
    <w:rsid w:val="00662622"/>
    <w:rsid w:val="0066512A"/>
    <w:rsid w:val="00667195"/>
    <w:rsid w:val="006671F4"/>
    <w:rsid w:val="006722DE"/>
    <w:rsid w:val="00676D7A"/>
    <w:rsid w:val="00676E9F"/>
    <w:rsid w:val="006800F6"/>
    <w:rsid w:val="00681CB8"/>
    <w:rsid w:val="00683AA2"/>
    <w:rsid w:val="006852D1"/>
    <w:rsid w:val="00685E37"/>
    <w:rsid w:val="006926D9"/>
    <w:rsid w:val="00694594"/>
    <w:rsid w:val="00697057"/>
    <w:rsid w:val="006D3219"/>
    <w:rsid w:val="006D5D9E"/>
    <w:rsid w:val="006D5FE0"/>
    <w:rsid w:val="006D692D"/>
    <w:rsid w:val="006E12F4"/>
    <w:rsid w:val="006E4A22"/>
    <w:rsid w:val="006F0C5C"/>
    <w:rsid w:val="006F1757"/>
    <w:rsid w:val="006F46BC"/>
    <w:rsid w:val="007028EF"/>
    <w:rsid w:val="0070542C"/>
    <w:rsid w:val="00706A13"/>
    <w:rsid w:val="00710B05"/>
    <w:rsid w:val="00712267"/>
    <w:rsid w:val="0072350B"/>
    <w:rsid w:val="00724271"/>
    <w:rsid w:val="0073144D"/>
    <w:rsid w:val="00732B0F"/>
    <w:rsid w:val="00736EEE"/>
    <w:rsid w:val="00737E02"/>
    <w:rsid w:val="007421DB"/>
    <w:rsid w:val="00744633"/>
    <w:rsid w:val="00753980"/>
    <w:rsid w:val="007578B7"/>
    <w:rsid w:val="0076146B"/>
    <w:rsid w:val="007649E8"/>
    <w:rsid w:val="00777FF1"/>
    <w:rsid w:val="00784532"/>
    <w:rsid w:val="007847C8"/>
    <w:rsid w:val="0079702D"/>
    <w:rsid w:val="007A12EF"/>
    <w:rsid w:val="007A4252"/>
    <w:rsid w:val="007A5792"/>
    <w:rsid w:val="007A774B"/>
    <w:rsid w:val="007B19AB"/>
    <w:rsid w:val="007B6D00"/>
    <w:rsid w:val="007C3860"/>
    <w:rsid w:val="007C39BA"/>
    <w:rsid w:val="007C5FEC"/>
    <w:rsid w:val="007D0252"/>
    <w:rsid w:val="007D389B"/>
    <w:rsid w:val="007D3C7E"/>
    <w:rsid w:val="007E02C5"/>
    <w:rsid w:val="007F1F53"/>
    <w:rsid w:val="008034D1"/>
    <w:rsid w:val="008079E3"/>
    <w:rsid w:val="008133E6"/>
    <w:rsid w:val="008138FE"/>
    <w:rsid w:val="00832AEB"/>
    <w:rsid w:val="00837412"/>
    <w:rsid w:val="00850805"/>
    <w:rsid w:val="008542E7"/>
    <w:rsid w:val="00857221"/>
    <w:rsid w:val="008653E9"/>
    <w:rsid w:val="008712F9"/>
    <w:rsid w:val="0087207C"/>
    <w:rsid w:val="00875D5A"/>
    <w:rsid w:val="00876A48"/>
    <w:rsid w:val="008811BC"/>
    <w:rsid w:val="008911E1"/>
    <w:rsid w:val="0089535C"/>
    <w:rsid w:val="008B37CD"/>
    <w:rsid w:val="008B465E"/>
    <w:rsid w:val="008C42C8"/>
    <w:rsid w:val="008C4628"/>
    <w:rsid w:val="008C662C"/>
    <w:rsid w:val="008D489A"/>
    <w:rsid w:val="008E2FB4"/>
    <w:rsid w:val="008E4783"/>
    <w:rsid w:val="008E6491"/>
    <w:rsid w:val="008E6630"/>
    <w:rsid w:val="008E66A9"/>
    <w:rsid w:val="0090109E"/>
    <w:rsid w:val="009038A4"/>
    <w:rsid w:val="009066D2"/>
    <w:rsid w:val="00906A75"/>
    <w:rsid w:val="009128FE"/>
    <w:rsid w:val="00913C5B"/>
    <w:rsid w:val="009156DA"/>
    <w:rsid w:val="00915FE4"/>
    <w:rsid w:val="0092167E"/>
    <w:rsid w:val="00936AFA"/>
    <w:rsid w:val="00944D98"/>
    <w:rsid w:val="009466B5"/>
    <w:rsid w:val="00947F58"/>
    <w:rsid w:val="00975254"/>
    <w:rsid w:val="0098228A"/>
    <w:rsid w:val="00986C08"/>
    <w:rsid w:val="00990764"/>
    <w:rsid w:val="009A245B"/>
    <w:rsid w:val="009A4B67"/>
    <w:rsid w:val="009A5DBB"/>
    <w:rsid w:val="009A5FAA"/>
    <w:rsid w:val="009B314C"/>
    <w:rsid w:val="009B7A75"/>
    <w:rsid w:val="009C437A"/>
    <w:rsid w:val="009C66AD"/>
    <w:rsid w:val="009D020E"/>
    <w:rsid w:val="009D3EE1"/>
    <w:rsid w:val="009D740D"/>
    <w:rsid w:val="009E097F"/>
    <w:rsid w:val="009F19D2"/>
    <w:rsid w:val="009F1E69"/>
    <w:rsid w:val="00A00A10"/>
    <w:rsid w:val="00A0233D"/>
    <w:rsid w:val="00A0272D"/>
    <w:rsid w:val="00A02C0B"/>
    <w:rsid w:val="00A041F0"/>
    <w:rsid w:val="00A11BBA"/>
    <w:rsid w:val="00A11F54"/>
    <w:rsid w:val="00A12AC7"/>
    <w:rsid w:val="00A140D4"/>
    <w:rsid w:val="00A33FF5"/>
    <w:rsid w:val="00A378DD"/>
    <w:rsid w:val="00A4633F"/>
    <w:rsid w:val="00A476B2"/>
    <w:rsid w:val="00A510AF"/>
    <w:rsid w:val="00A61063"/>
    <w:rsid w:val="00A627D9"/>
    <w:rsid w:val="00A7230F"/>
    <w:rsid w:val="00A72715"/>
    <w:rsid w:val="00A73792"/>
    <w:rsid w:val="00A74215"/>
    <w:rsid w:val="00A76C5A"/>
    <w:rsid w:val="00A77C31"/>
    <w:rsid w:val="00A83805"/>
    <w:rsid w:val="00A95628"/>
    <w:rsid w:val="00A9617A"/>
    <w:rsid w:val="00AA2FAB"/>
    <w:rsid w:val="00AA4B48"/>
    <w:rsid w:val="00AB53A1"/>
    <w:rsid w:val="00AD163D"/>
    <w:rsid w:val="00AD31F5"/>
    <w:rsid w:val="00AD4204"/>
    <w:rsid w:val="00AD64C1"/>
    <w:rsid w:val="00AD7BC3"/>
    <w:rsid w:val="00AE16D4"/>
    <w:rsid w:val="00AE4753"/>
    <w:rsid w:val="00AF53BD"/>
    <w:rsid w:val="00B02C59"/>
    <w:rsid w:val="00B0466A"/>
    <w:rsid w:val="00B0683F"/>
    <w:rsid w:val="00B13DC7"/>
    <w:rsid w:val="00B25C5C"/>
    <w:rsid w:val="00B3113E"/>
    <w:rsid w:val="00B322C2"/>
    <w:rsid w:val="00B442D1"/>
    <w:rsid w:val="00B4483E"/>
    <w:rsid w:val="00B50D86"/>
    <w:rsid w:val="00B53DC7"/>
    <w:rsid w:val="00B545DC"/>
    <w:rsid w:val="00B63189"/>
    <w:rsid w:val="00B644A7"/>
    <w:rsid w:val="00B707DA"/>
    <w:rsid w:val="00B7426C"/>
    <w:rsid w:val="00B75CF5"/>
    <w:rsid w:val="00B813E2"/>
    <w:rsid w:val="00B8373B"/>
    <w:rsid w:val="00B92E91"/>
    <w:rsid w:val="00BA5703"/>
    <w:rsid w:val="00BB39A6"/>
    <w:rsid w:val="00BB451C"/>
    <w:rsid w:val="00BB6FF1"/>
    <w:rsid w:val="00BC4B97"/>
    <w:rsid w:val="00BC6559"/>
    <w:rsid w:val="00BD201B"/>
    <w:rsid w:val="00BD415C"/>
    <w:rsid w:val="00BD6A10"/>
    <w:rsid w:val="00BE6BEC"/>
    <w:rsid w:val="00BF1991"/>
    <w:rsid w:val="00C0109E"/>
    <w:rsid w:val="00C03A3A"/>
    <w:rsid w:val="00C25049"/>
    <w:rsid w:val="00C30C12"/>
    <w:rsid w:val="00C559EA"/>
    <w:rsid w:val="00C6670B"/>
    <w:rsid w:val="00C71A4B"/>
    <w:rsid w:val="00C74098"/>
    <w:rsid w:val="00C7482D"/>
    <w:rsid w:val="00C815A5"/>
    <w:rsid w:val="00C8273F"/>
    <w:rsid w:val="00C835D7"/>
    <w:rsid w:val="00C87024"/>
    <w:rsid w:val="00C90891"/>
    <w:rsid w:val="00CA0F80"/>
    <w:rsid w:val="00CB10B2"/>
    <w:rsid w:val="00CB4260"/>
    <w:rsid w:val="00CB6781"/>
    <w:rsid w:val="00CB749C"/>
    <w:rsid w:val="00CC6A25"/>
    <w:rsid w:val="00CD0360"/>
    <w:rsid w:val="00CE07A4"/>
    <w:rsid w:val="00CE6C88"/>
    <w:rsid w:val="00CF1471"/>
    <w:rsid w:val="00D0161D"/>
    <w:rsid w:val="00D02673"/>
    <w:rsid w:val="00D03A02"/>
    <w:rsid w:val="00D03C8E"/>
    <w:rsid w:val="00D06705"/>
    <w:rsid w:val="00D15135"/>
    <w:rsid w:val="00D17946"/>
    <w:rsid w:val="00D20564"/>
    <w:rsid w:val="00D26B62"/>
    <w:rsid w:val="00D304C9"/>
    <w:rsid w:val="00D30C47"/>
    <w:rsid w:val="00D32CA1"/>
    <w:rsid w:val="00D33314"/>
    <w:rsid w:val="00D33960"/>
    <w:rsid w:val="00D34E39"/>
    <w:rsid w:val="00D35934"/>
    <w:rsid w:val="00D364B8"/>
    <w:rsid w:val="00D371EA"/>
    <w:rsid w:val="00D4011B"/>
    <w:rsid w:val="00D407E9"/>
    <w:rsid w:val="00D41FA3"/>
    <w:rsid w:val="00D429F4"/>
    <w:rsid w:val="00D51862"/>
    <w:rsid w:val="00D52023"/>
    <w:rsid w:val="00D60671"/>
    <w:rsid w:val="00D62D6D"/>
    <w:rsid w:val="00D6586C"/>
    <w:rsid w:val="00D72567"/>
    <w:rsid w:val="00D73840"/>
    <w:rsid w:val="00D73F2F"/>
    <w:rsid w:val="00D829A1"/>
    <w:rsid w:val="00D902F2"/>
    <w:rsid w:val="00D94889"/>
    <w:rsid w:val="00D97823"/>
    <w:rsid w:val="00DB1B38"/>
    <w:rsid w:val="00DB696C"/>
    <w:rsid w:val="00DD4091"/>
    <w:rsid w:val="00DD5355"/>
    <w:rsid w:val="00DD7D69"/>
    <w:rsid w:val="00DE096D"/>
    <w:rsid w:val="00DE0C00"/>
    <w:rsid w:val="00DE17CD"/>
    <w:rsid w:val="00DE44EE"/>
    <w:rsid w:val="00DE5A5C"/>
    <w:rsid w:val="00DF3AC0"/>
    <w:rsid w:val="00DF48DD"/>
    <w:rsid w:val="00DF6721"/>
    <w:rsid w:val="00DF7F1D"/>
    <w:rsid w:val="00E03B63"/>
    <w:rsid w:val="00E12117"/>
    <w:rsid w:val="00E13144"/>
    <w:rsid w:val="00E14D59"/>
    <w:rsid w:val="00E2402E"/>
    <w:rsid w:val="00E36D3C"/>
    <w:rsid w:val="00E51E1A"/>
    <w:rsid w:val="00E5580F"/>
    <w:rsid w:val="00E63DD6"/>
    <w:rsid w:val="00E756F0"/>
    <w:rsid w:val="00E75C3A"/>
    <w:rsid w:val="00E832B9"/>
    <w:rsid w:val="00E961B0"/>
    <w:rsid w:val="00EA1A20"/>
    <w:rsid w:val="00EB4F48"/>
    <w:rsid w:val="00EC7AFE"/>
    <w:rsid w:val="00ED38CB"/>
    <w:rsid w:val="00ED79F0"/>
    <w:rsid w:val="00ED7BB8"/>
    <w:rsid w:val="00EE7293"/>
    <w:rsid w:val="00EF2654"/>
    <w:rsid w:val="00EF65D5"/>
    <w:rsid w:val="00F03EB3"/>
    <w:rsid w:val="00F06666"/>
    <w:rsid w:val="00F07469"/>
    <w:rsid w:val="00F13414"/>
    <w:rsid w:val="00F200C6"/>
    <w:rsid w:val="00F20DE8"/>
    <w:rsid w:val="00F21336"/>
    <w:rsid w:val="00F326C6"/>
    <w:rsid w:val="00F34DD1"/>
    <w:rsid w:val="00F43318"/>
    <w:rsid w:val="00F519E0"/>
    <w:rsid w:val="00F54C69"/>
    <w:rsid w:val="00F5779F"/>
    <w:rsid w:val="00F57B51"/>
    <w:rsid w:val="00F72532"/>
    <w:rsid w:val="00F72FC4"/>
    <w:rsid w:val="00F824A7"/>
    <w:rsid w:val="00F82B2B"/>
    <w:rsid w:val="00F861C4"/>
    <w:rsid w:val="00F86CFD"/>
    <w:rsid w:val="00FA2E01"/>
    <w:rsid w:val="00FA42EA"/>
    <w:rsid w:val="00FA6479"/>
    <w:rsid w:val="00FB00B4"/>
    <w:rsid w:val="00FB05E1"/>
    <w:rsid w:val="00FB58D5"/>
    <w:rsid w:val="00FF0BCF"/>
    <w:rsid w:val="00FF54F0"/>
    <w:rsid w:val="00FF75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56EE6C"/>
  <w15:docId w15:val="{CC0B8779-A74A-4911-8BB8-84C8072A0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D5D9E"/>
    <w:pPr>
      <w:spacing w:after="22" w:line="251" w:lineRule="auto"/>
      <w:ind w:left="293" w:right="59" w:hanging="293"/>
      <w:jc w:val="both"/>
    </w:pPr>
    <w:rPr>
      <w:rFonts w:ascii="Arial" w:eastAsia="Arial" w:hAnsi="Arial" w:cs="Arial"/>
      <w:color w:val="000000"/>
      <w:sz w:val="20"/>
    </w:rPr>
  </w:style>
  <w:style w:type="paragraph" w:styleId="Nagwek1">
    <w:name w:val="heading 1"/>
    <w:basedOn w:val="Normalny"/>
    <w:next w:val="Normalny"/>
    <w:link w:val="Nagwek1Znak"/>
    <w:uiPriority w:val="9"/>
    <w:qFormat/>
    <w:rsid w:val="00BF199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ootnotedescription">
    <w:name w:val="footnote description"/>
    <w:next w:val="Normalny"/>
    <w:link w:val="footnotedescriptionChar"/>
    <w:hidden/>
    <w:rsid w:val="006D5D9E"/>
    <w:pPr>
      <w:spacing w:after="4"/>
      <w:ind w:left="213"/>
    </w:pPr>
    <w:rPr>
      <w:rFonts w:ascii="Arial" w:eastAsia="Arial" w:hAnsi="Arial" w:cs="Arial"/>
      <w:color w:val="000000"/>
      <w:sz w:val="14"/>
    </w:rPr>
  </w:style>
  <w:style w:type="character" w:customStyle="1" w:styleId="footnotedescriptionChar">
    <w:name w:val="footnote description Char"/>
    <w:link w:val="footnotedescription"/>
    <w:rsid w:val="006D5D9E"/>
    <w:rPr>
      <w:rFonts w:ascii="Arial" w:eastAsia="Arial" w:hAnsi="Arial" w:cs="Arial"/>
      <w:color w:val="000000"/>
      <w:sz w:val="14"/>
    </w:rPr>
  </w:style>
  <w:style w:type="character" w:customStyle="1" w:styleId="footnotemark">
    <w:name w:val="footnote mark"/>
    <w:hidden/>
    <w:rsid w:val="006D5D9E"/>
    <w:rPr>
      <w:rFonts w:ascii="Arial" w:eastAsia="Arial" w:hAnsi="Arial" w:cs="Arial"/>
      <w:b/>
      <w:color w:val="000000"/>
      <w:sz w:val="14"/>
      <w:vertAlign w:val="superscript"/>
    </w:rPr>
  </w:style>
  <w:style w:type="paragraph" w:styleId="Tekstdymka">
    <w:name w:val="Balloon Text"/>
    <w:basedOn w:val="Normalny"/>
    <w:link w:val="TekstdymkaZnak"/>
    <w:uiPriority w:val="99"/>
    <w:semiHidden/>
    <w:unhideWhenUsed/>
    <w:rsid w:val="00D26B6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26B62"/>
    <w:rPr>
      <w:rFonts w:ascii="Segoe UI" w:eastAsia="Arial" w:hAnsi="Segoe UI" w:cs="Segoe UI"/>
      <w:color w:val="000000"/>
      <w:sz w:val="18"/>
      <w:szCs w:val="18"/>
    </w:rPr>
  </w:style>
  <w:style w:type="paragraph" w:styleId="Akapitzlist">
    <w:name w:val="List Paragraph"/>
    <w:basedOn w:val="Normalny"/>
    <w:uiPriority w:val="34"/>
    <w:qFormat/>
    <w:rsid w:val="007B19AB"/>
    <w:pPr>
      <w:widowControl w:val="0"/>
      <w:suppressAutoHyphens/>
      <w:spacing w:after="0" w:line="240" w:lineRule="auto"/>
      <w:ind w:left="708" w:right="0" w:firstLine="0"/>
      <w:jc w:val="left"/>
    </w:pPr>
    <w:rPr>
      <w:rFonts w:ascii="Times New Roman" w:eastAsia="Calibri" w:hAnsi="Times New Roman" w:cs="Mangal"/>
      <w:color w:val="auto"/>
      <w:kern w:val="1"/>
      <w:sz w:val="24"/>
      <w:szCs w:val="24"/>
      <w:lang w:eastAsia="zh-CN" w:bidi="hi-IN"/>
    </w:rPr>
  </w:style>
  <w:style w:type="paragraph" w:styleId="Nagwek">
    <w:name w:val="header"/>
    <w:basedOn w:val="Normalny"/>
    <w:link w:val="NagwekZnak"/>
    <w:unhideWhenUsed/>
    <w:rsid w:val="001C5580"/>
    <w:pPr>
      <w:tabs>
        <w:tab w:val="center" w:pos="4536"/>
        <w:tab w:val="right" w:pos="9072"/>
      </w:tabs>
      <w:spacing w:after="0" w:line="240" w:lineRule="auto"/>
    </w:pPr>
  </w:style>
  <w:style w:type="character" w:customStyle="1" w:styleId="NagwekZnak">
    <w:name w:val="Nagłówek Znak"/>
    <w:basedOn w:val="Domylnaczcionkaakapitu"/>
    <w:link w:val="Nagwek"/>
    <w:rsid w:val="001C5580"/>
    <w:rPr>
      <w:rFonts w:ascii="Arial" w:eastAsia="Arial" w:hAnsi="Arial" w:cs="Arial"/>
      <w:color w:val="000000"/>
      <w:sz w:val="20"/>
    </w:rPr>
  </w:style>
  <w:style w:type="paragraph" w:styleId="Stopka">
    <w:name w:val="footer"/>
    <w:basedOn w:val="Normalny"/>
    <w:link w:val="StopkaZnak"/>
    <w:uiPriority w:val="99"/>
    <w:unhideWhenUsed/>
    <w:rsid w:val="001C558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5580"/>
    <w:rPr>
      <w:rFonts w:ascii="Arial" w:eastAsia="Arial" w:hAnsi="Arial" w:cs="Arial"/>
      <w:color w:val="000000"/>
      <w:sz w:val="20"/>
    </w:rPr>
  </w:style>
  <w:style w:type="paragraph" w:styleId="Poprawka">
    <w:name w:val="Revision"/>
    <w:hidden/>
    <w:uiPriority w:val="99"/>
    <w:semiHidden/>
    <w:rsid w:val="0022662B"/>
    <w:pPr>
      <w:spacing w:after="0" w:line="240" w:lineRule="auto"/>
    </w:pPr>
    <w:rPr>
      <w:rFonts w:ascii="Arial" w:eastAsia="Arial" w:hAnsi="Arial" w:cs="Arial"/>
      <w:color w:val="000000"/>
      <w:sz w:val="20"/>
    </w:rPr>
  </w:style>
  <w:style w:type="character" w:styleId="Odwoaniedokomentarza">
    <w:name w:val="annotation reference"/>
    <w:basedOn w:val="Domylnaczcionkaakapitu"/>
    <w:uiPriority w:val="99"/>
    <w:semiHidden/>
    <w:unhideWhenUsed/>
    <w:rsid w:val="004C069E"/>
    <w:rPr>
      <w:sz w:val="16"/>
      <w:szCs w:val="16"/>
    </w:rPr>
  </w:style>
  <w:style w:type="paragraph" w:styleId="Tekstkomentarza">
    <w:name w:val="annotation text"/>
    <w:basedOn w:val="Normalny"/>
    <w:link w:val="TekstkomentarzaZnak"/>
    <w:uiPriority w:val="99"/>
    <w:unhideWhenUsed/>
    <w:rsid w:val="004C069E"/>
    <w:pPr>
      <w:spacing w:line="240" w:lineRule="auto"/>
    </w:pPr>
    <w:rPr>
      <w:szCs w:val="20"/>
    </w:rPr>
  </w:style>
  <w:style w:type="character" w:customStyle="1" w:styleId="TekstkomentarzaZnak">
    <w:name w:val="Tekst komentarza Znak"/>
    <w:basedOn w:val="Domylnaczcionkaakapitu"/>
    <w:link w:val="Tekstkomentarza"/>
    <w:uiPriority w:val="99"/>
    <w:rsid w:val="004C069E"/>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4C069E"/>
    <w:rPr>
      <w:b/>
      <w:bCs/>
    </w:rPr>
  </w:style>
  <w:style w:type="character" w:customStyle="1" w:styleId="TematkomentarzaZnak">
    <w:name w:val="Temat komentarza Znak"/>
    <w:basedOn w:val="TekstkomentarzaZnak"/>
    <w:link w:val="Tematkomentarza"/>
    <w:uiPriority w:val="99"/>
    <w:semiHidden/>
    <w:rsid w:val="004C069E"/>
    <w:rPr>
      <w:rFonts w:ascii="Arial" w:eastAsia="Arial" w:hAnsi="Arial" w:cs="Arial"/>
      <w:b/>
      <w:bCs/>
      <w:color w:val="000000"/>
      <w:sz w:val="20"/>
      <w:szCs w:val="20"/>
    </w:rPr>
  </w:style>
  <w:style w:type="paragraph" w:customStyle="1" w:styleId="Default">
    <w:name w:val="Default"/>
    <w:rsid w:val="005418D8"/>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object">
    <w:name w:val="object"/>
    <w:basedOn w:val="Domylnaczcionkaakapitu"/>
    <w:rsid w:val="00C835D7"/>
  </w:style>
  <w:style w:type="character" w:customStyle="1" w:styleId="Nagwek1Znak">
    <w:name w:val="Nagłówek 1 Znak"/>
    <w:basedOn w:val="Domylnaczcionkaakapitu"/>
    <w:link w:val="Nagwek1"/>
    <w:uiPriority w:val="9"/>
    <w:rsid w:val="00BF1991"/>
    <w:rPr>
      <w:rFonts w:asciiTheme="majorHAnsi" w:eastAsiaTheme="majorEastAsia" w:hAnsiTheme="majorHAnsi" w:cstheme="majorBidi"/>
      <w:color w:val="2E74B5" w:themeColor="accent1" w:themeShade="BF"/>
      <w:sz w:val="32"/>
      <w:szCs w:val="32"/>
    </w:rPr>
  </w:style>
  <w:style w:type="character" w:customStyle="1" w:styleId="Bodytext2">
    <w:name w:val="Body text (2)_"/>
    <w:basedOn w:val="Domylnaczcionkaakapitu"/>
    <w:link w:val="Bodytext20"/>
    <w:rsid w:val="00D60671"/>
    <w:rPr>
      <w:rFonts w:ascii="Arial" w:eastAsia="Arial" w:hAnsi="Arial" w:cs="Arial"/>
      <w:sz w:val="20"/>
      <w:szCs w:val="20"/>
      <w:shd w:val="clear" w:color="auto" w:fill="FFFFFF"/>
    </w:rPr>
  </w:style>
  <w:style w:type="paragraph" w:customStyle="1" w:styleId="Bodytext20">
    <w:name w:val="Body text (2)"/>
    <w:basedOn w:val="Normalny"/>
    <w:link w:val="Bodytext2"/>
    <w:rsid w:val="00D60671"/>
    <w:pPr>
      <w:widowControl w:val="0"/>
      <w:shd w:val="clear" w:color="auto" w:fill="FFFFFF"/>
      <w:spacing w:after="300" w:line="0" w:lineRule="atLeast"/>
      <w:ind w:left="0" w:right="0" w:hanging="460"/>
    </w:pPr>
    <w:rPr>
      <w:color w:val="auto"/>
      <w:szCs w:val="20"/>
    </w:rPr>
  </w:style>
  <w:style w:type="character" w:styleId="Hipercze">
    <w:name w:val="Hyperlink"/>
    <w:basedOn w:val="Domylnaczcionkaakapitu"/>
    <w:uiPriority w:val="99"/>
    <w:unhideWhenUsed/>
    <w:rsid w:val="008911E1"/>
    <w:rPr>
      <w:color w:val="0563C1" w:themeColor="hyperlink"/>
      <w:u w:val="single"/>
    </w:rPr>
  </w:style>
  <w:style w:type="paragraph" w:styleId="Tekstpodstawowy2">
    <w:name w:val="Body Text 2"/>
    <w:basedOn w:val="Normalny"/>
    <w:link w:val="Tekstpodstawowy2Znak"/>
    <w:rsid w:val="000E204E"/>
    <w:pPr>
      <w:spacing w:after="120" w:line="480" w:lineRule="auto"/>
      <w:ind w:left="284" w:right="0" w:firstLine="0"/>
    </w:pPr>
    <w:rPr>
      <w:rFonts w:ascii="Calibri" w:eastAsia="Times New Roman" w:hAnsi="Calibri" w:cs="Times New Roman"/>
      <w:color w:val="auto"/>
      <w:sz w:val="22"/>
    </w:rPr>
  </w:style>
  <w:style w:type="character" w:customStyle="1" w:styleId="Tekstpodstawowy2Znak">
    <w:name w:val="Tekst podstawowy 2 Znak"/>
    <w:basedOn w:val="Domylnaczcionkaakapitu"/>
    <w:link w:val="Tekstpodstawowy2"/>
    <w:rsid w:val="000E204E"/>
    <w:rPr>
      <w:rFonts w:ascii="Calibri" w:eastAsia="Times New Roman" w:hAnsi="Calibri" w:cs="Times New Roman"/>
    </w:rPr>
  </w:style>
  <w:style w:type="paragraph" w:styleId="Tekstpodstawowy">
    <w:name w:val="Body Text"/>
    <w:basedOn w:val="Normalny"/>
    <w:link w:val="TekstpodstawowyZnak"/>
    <w:uiPriority w:val="99"/>
    <w:semiHidden/>
    <w:unhideWhenUsed/>
    <w:rsid w:val="00194649"/>
    <w:pPr>
      <w:spacing w:after="120"/>
    </w:pPr>
  </w:style>
  <w:style w:type="character" w:customStyle="1" w:styleId="TekstpodstawowyZnak">
    <w:name w:val="Tekst podstawowy Znak"/>
    <w:basedOn w:val="Domylnaczcionkaakapitu"/>
    <w:link w:val="Tekstpodstawowy"/>
    <w:uiPriority w:val="99"/>
    <w:semiHidden/>
    <w:rsid w:val="00194649"/>
    <w:rPr>
      <w:rFonts w:ascii="Arial" w:eastAsia="Arial" w:hAnsi="Arial" w:cs="Arial"/>
      <w:color w:val="000000"/>
      <w:sz w:val="20"/>
    </w:rPr>
  </w:style>
  <w:style w:type="character" w:styleId="Pogrubienie">
    <w:name w:val="Strong"/>
    <w:basedOn w:val="Domylnaczcionkaakapitu"/>
    <w:uiPriority w:val="22"/>
    <w:qFormat/>
    <w:rsid w:val="00E2402E"/>
    <w:rPr>
      <w:b/>
      <w:bCs/>
    </w:rPr>
  </w:style>
  <w:style w:type="paragraph" w:customStyle="1" w:styleId="pf0">
    <w:name w:val="pf0"/>
    <w:basedOn w:val="Normalny"/>
    <w:rsid w:val="000149DC"/>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character" w:customStyle="1" w:styleId="cf01">
    <w:name w:val="cf01"/>
    <w:basedOn w:val="Domylnaczcionkaakapitu"/>
    <w:rsid w:val="000149DC"/>
    <w:rPr>
      <w:rFonts w:ascii="Segoe UI" w:hAnsi="Segoe UI" w:cs="Segoe UI" w:hint="default"/>
      <w:sz w:val="18"/>
      <w:szCs w:val="18"/>
    </w:rPr>
  </w:style>
  <w:style w:type="character" w:customStyle="1" w:styleId="cf11">
    <w:name w:val="cf11"/>
    <w:basedOn w:val="Domylnaczcionkaakapitu"/>
    <w:rsid w:val="000149DC"/>
    <w:rPr>
      <w:rFonts w:ascii="Segoe UI" w:hAnsi="Segoe UI" w:cs="Segoe UI" w:hint="default"/>
      <w:b/>
      <w:bCs/>
      <w:sz w:val="18"/>
      <w:szCs w:val="18"/>
    </w:rPr>
  </w:style>
  <w:style w:type="paragraph" w:styleId="Tekstprzypisudolnego">
    <w:name w:val="footnote text"/>
    <w:basedOn w:val="Normalny"/>
    <w:link w:val="TekstprzypisudolnegoZnak"/>
    <w:uiPriority w:val="99"/>
    <w:semiHidden/>
    <w:unhideWhenUsed/>
    <w:rsid w:val="003441EE"/>
    <w:pPr>
      <w:spacing w:after="0" w:line="240" w:lineRule="auto"/>
      <w:ind w:left="0" w:right="0" w:firstLine="0"/>
      <w:jc w:val="left"/>
    </w:pPr>
    <w:rPr>
      <w:rFonts w:ascii="Calibri" w:eastAsia="Calibri" w:hAnsi="Calibri" w:cs="Times New Roman"/>
      <w:color w:val="auto"/>
      <w:szCs w:val="20"/>
      <w:lang w:eastAsia="en-US"/>
    </w:rPr>
  </w:style>
  <w:style w:type="character" w:customStyle="1" w:styleId="TekstprzypisudolnegoZnak">
    <w:name w:val="Tekst przypisu dolnego Znak"/>
    <w:basedOn w:val="Domylnaczcionkaakapitu"/>
    <w:link w:val="Tekstprzypisudolnego"/>
    <w:uiPriority w:val="99"/>
    <w:semiHidden/>
    <w:rsid w:val="003441EE"/>
    <w:rPr>
      <w:rFonts w:ascii="Calibri" w:eastAsia="Calibri" w:hAnsi="Calibri" w:cs="Times New Roman"/>
      <w:sz w:val="20"/>
      <w:szCs w:val="20"/>
      <w:lang w:eastAsia="en-US"/>
    </w:rPr>
  </w:style>
  <w:style w:type="character" w:styleId="Odwoanieprzypisudolnego">
    <w:name w:val="footnote reference"/>
    <w:basedOn w:val="Domylnaczcionkaakapitu"/>
    <w:uiPriority w:val="99"/>
    <w:semiHidden/>
    <w:unhideWhenUsed/>
    <w:rsid w:val="003441E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891997">
      <w:bodyDiv w:val="1"/>
      <w:marLeft w:val="0"/>
      <w:marRight w:val="0"/>
      <w:marTop w:val="0"/>
      <w:marBottom w:val="0"/>
      <w:divBdr>
        <w:top w:val="none" w:sz="0" w:space="0" w:color="auto"/>
        <w:left w:val="none" w:sz="0" w:space="0" w:color="auto"/>
        <w:bottom w:val="none" w:sz="0" w:space="0" w:color="auto"/>
        <w:right w:val="none" w:sz="0" w:space="0" w:color="auto"/>
      </w:divBdr>
    </w:div>
    <w:div w:id="137654993">
      <w:bodyDiv w:val="1"/>
      <w:marLeft w:val="0"/>
      <w:marRight w:val="0"/>
      <w:marTop w:val="0"/>
      <w:marBottom w:val="0"/>
      <w:divBdr>
        <w:top w:val="none" w:sz="0" w:space="0" w:color="auto"/>
        <w:left w:val="none" w:sz="0" w:space="0" w:color="auto"/>
        <w:bottom w:val="none" w:sz="0" w:space="0" w:color="auto"/>
        <w:right w:val="none" w:sz="0" w:space="0" w:color="auto"/>
      </w:divBdr>
      <w:divsChild>
        <w:div w:id="1127313597">
          <w:marLeft w:val="0"/>
          <w:marRight w:val="0"/>
          <w:marTop w:val="0"/>
          <w:marBottom w:val="0"/>
          <w:divBdr>
            <w:top w:val="none" w:sz="0" w:space="0" w:color="auto"/>
            <w:left w:val="none" w:sz="0" w:space="0" w:color="auto"/>
            <w:bottom w:val="none" w:sz="0" w:space="0" w:color="auto"/>
            <w:right w:val="none" w:sz="0" w:space="0" w:color="auto"/>
          </w:divBdr>
        </w:div>
        <w:div w:id="998775536">
          <w:marLeft w:val="0"/>
          <w:marRight w:val="0"/>
          <w:marTop w:val="0"/>
          <w:marBottom w:val="0"/>
          <w:divBdr>
            <w:top w:val="none" w:sz="0" w:space="0" w:color="auto"/>
            <w:left w:val="none" w:sz="0" w:space="0" w:color="auto"/>
            <w:bottom w:val="none" w:sz="0" w:space="0" w:color="auto"/>
            <w:right w:val="none" w:sz="0" w:space="0" w:color="auto"/>
          </w:divBdr>
        </w:div>
      </w:divsChild>
    </w:div>
    <w:div w:id="880284384">
      <w:bodyDiv w:val="1"/>
      <w:marLeft w:val="0"/>
      <w:marRight w:val="0"/>
      <w:marTop w:val="0"/>
      <w:marBottom w:val="0"/>
      <w:divBdr>
        <w:top w:val="none" w:sz="0" w:space="0" w:color="auto"/>
        <w:left w:val="none" w:sz="0" w:space="0" w:color="auto"/>
        <w:bottom w:val="none" w:sz="0" w:space="0" w:color="auto"/>
        <w:right w:val="none" w:sz="0" w:space="0" w:color="auto"/>
      </w:divBdr>
    </w:div>
    <w:div w:id="16898650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kldrazyk@gmail.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ok@pwik.gliwice.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zewa.org.pl/standardy/"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p.pwik.gliwice.pl/10043/Zgloszenia_wewnetrzne_naruszen_praw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5029F94CFAF2F479ED88EDF308EB327" ma:contentTypeVersion="15" ma:contentTypeDescription="Utwórz nowy dokument." ma:contentTypeScope="" ma:versionID="3c1c51c11dc971bcf5f2ff6b4b911d8e">
  <xsd:schema xmlns:xsd="http://www.w3.org/2001/XMLSchema" xmlns:xs="http://www.w3.org/2001/XMLSchema" xmlns:p="http://schemas.microsoft.com/office/2006/metadata/properties" xmlns:ns2="2acf7a98-ab03-4a0b-acb0-53ea1fe0fa9f" xmlns:ns3="386349b6-7998-4f02-ac02-7076939c82f8" targetNamespace="http://schemas.microsoft.com/office/2006/metadata/properties" ma:root="true" ma:fieldsID="0cf517935b8a436318e50dc5c0a98751" ns2:_="" ns3:_="">
    <xsd:import namespace="2acf7a98-ab03-4a0b-acb0-53ea1fe0fa9f"/>
    <xsd:import namespace="386349b6-7998-4f02-ac02-7076939c82f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cf7a98-ab03-4a0b-acb0-53ea1fe0fa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a91d2909-4d33-4784-96dd-f5d16593b0c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6349b6-7998-4f02-ac02-7076939c82f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bfdc884-0d5b-4d03-af6d-05c0476602d7}" ma:internalName="TaxCatchAll" ma:showField="CatchAllData" ma:web="386349b6-7998-4f02-ac02-7076939c82f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86349b6-7998-4f02-ac02-7076939c82f8" xsi:nil="true"/>
    <lcf76f155ced4ddcb4097134ff3c332f xmlns="2acf7a98-ab03-4a0b-acb0-53ea1fe0fa9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5FB63-324A-445A-8AAF-6D5862434072}">
  <ds:schemaRefs>
    <ds:schemaRef ds:uri="http://schemas.microsoft.com/sharepoint/v3/contenttype/forms"/>
  </ds:schemaRefs>
</ds:datastoreItem>
</file>

<file path=customXml/itemProps2.xml><?xml version="1.0" encoding="utf-8"?>
<ds:datastoreItem xmlns:ds="http://schemas.openxmlformats.org/officeDocument/2006/customXml" ds:itemID="{A34AC606-B225-4FA6-9707-92CAAB1167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cf7a98-ab03-4a0b-acb0-53ea1fe0fa9f"/>
    <ds:schemaRef ds:uri="386349b6-7998-4f02-ac02-7076939c82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1B67FE-6A94-4A83-88F0-A835D272AE00}">
  <ds:schemaRefs>
    <ds:schemaRef ds:uri="http://schemas.microsoft.com/office/2006/metadata/properties"/>
    <ds:schemaRef ds:uri="http://schemas.microsoft.com/office/infopath/2007/PartnerControls"/>
    <ds:schemaRef ds:uri="386349b6-7998-4f02-ac02-7076939c82f8"/>
    <ds:schemaRef ds:uri="2acf7a98-ab03-4a0b-acb0-53ea1fe0fa9f"/>
  </ds:schemaRefs>
</ds:datastoreItem>
</file>

<file path=customXml/itemProps4.xml><?xml version="1.0" encoding="utf-8"?>
<ds:datastoreItem xmlns:ds="http://schemas.openxmlformats.org/officeDocument/2006/customXml" ds:itemID="{59D97604-38B6-45D9-9C5A-6CA9F6507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19</Pages>
  <Words>9283</Words>
  <Characters>55699</Characters>
  <Application>Microsoft Office Word</Application>
  <DocSecurity>0</DocSecurity>
  <Lines>464</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Kornelia Brejza</dc:creator>
  <cp:lastModifiedBy>Patrycja Kandyba</cp:lastModifiedBy>
  <cp:revision>3</cp:revision>
  <cp:lastPrinted>2023-11-16T14:17:00Z</cp:lastPrinted>
  <dcterms:created xsi:type="dcterms:W3CDTF">2025-03-14T06:40:00Z</dcterms:created>
  <dcterms:modified xsi:type="dcterms:W3CDTF">2025-03-14T07:56:00Z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0x01010035029F94CFAF2F479ED88EDF308EB327</vt:lpwstr>
  </property>
  <property fmtid="{D5CDD505-2E9C-101B-9397-08002B2CF9AE}" pid="3" name="MediaServiceImageTags">
    <vt:lpwstr/>
  </property>
</Properties>
</file>