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7253461E" w:rsidR="00583D59" w:rsidRPr="00261A89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lang w:eastAsia="pl-PL"/>
        </w:rPr>
      </w:pPr>
      <w:r w:rsidRPr="00261A89">
        <w:rPr>
          <w:rFonts w:ascii="Arial" w:eastAsia="Times New Roman" w:hAnsi="Arial" w:cs="Arial"/>
          <w:i/>
          <w:spacing w:val="-6"/>
          <w:lang w:eastAsia="pl-PL"/>
        </w:rPr>
        <w:t xml:space="preserve">Załącznik </w:t>
      </w:r>
      <w:r w:rsidR="00261A89" w:rsidRPr="00261A89">
        <w:rPr>
          <w:rFonts w:ascii="Arial" w:eastAsia="Times New Roman" w:hAnsi="Arial" w:cs="Arial"/>
          <w:i/>
          <w:spacing w:val="-6"/>
          <w:lang w:eastAsia="pl-PL"/>
        </w:rPr>
        <w:t>N</w:t>
      </w:r>
      <w:r w:rsidRPr="00261A89">
        <w:rPr>
          <w:rFonts w:ascii="Arial" w:eastAsia="Times New Roman" w:hAnsi="Arial" w:cs="Arial"/>
          <w:i/>
          <w:spacing w:val="-6"/>
          <w:lang w:eastAsia="pl-PL"/>
        </w:rPr>
        <w:t xml:space="preserve">r </w:t>
      </w:r>
      <w:r w:rsidR="007B0E03" w:rsidRPr="00261A89">
        <w:rPr>
          <w:rFonts w:ascii="Arial" w:eastAsia="Times New Roman" w:hAnsi="Arial" w:cs="Arial"/>
          <w:i/>
          <w:spacing w:val="-6"/>
          <w:lang w:eastAsia="pl-PL"/>
        </w:rPr>
        <w:t>5</w:t>
      </w:r>
      <w:r w:rsidRPr="00261A89">
        <w:rPr>
          <w:rFonts w:ascii="Arial" w:eastAsia="Times New Roman" w:hAnsi="Arial" w:cs="Arial"/>
          <w:i/>
          <w:spacing w:val="-6"/>
          <w:lang w:eastAsia="pl-PL"/>
        </w:rPr>
        <w:t xml:space="preserve"> do </w:t>
      </w:r>
      <w:r w:rsidR="008A7CFD" w:rsidRPr="00261A89">
        <w:rPr>
          <w:rFonts w:ascii="Arial" w:eastAsia="Times New Roman" w:hAnsi="Arial" w:cs="Arial"/>
          <w:i/>
          <w:spacing w:val="-6"/>
          <w:lang w:eastAsia="pl-PL"/>
        </w:rPr>
        <w:t>S</w:t>
      </w:r>
      <w:r w:rsidR="00C400E5" w:rsidRPr="00261A89">
        <w:rPr>
          <w:rFonts w:ascii="Arial" w:eastAsia="Times New Roman" w:hAnsi="Arial" w:cs="Arial"/>
          <w:i/>
          <w:spacing w:val="-6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6D0DB4" w:rsidRDefault="006D0DB4" w:rsidP="006D0DB4">
      <w:pPr>
        <w:jc w:val="both"/>
        <w:rPr>
          <w:rFonts w:ascii="Arial" w:hAnsi="Arial" w:cs="Arial"/>
          <w:color w:val="FF0000"/>
          <w:spacing w:val="-6"/>
        </w:rPr>
      </w:pPr>
      <w:r w:rsidRPr="006D0DB4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261A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lang w:eastAsia="pl-PL"/>
        </w:rPr>
      </w:pPr>
      <w:r w:rsidRPr="00261A89">
        <w:rPr>
          <w:rFonts w:ascii="Arial" w:eastAsia="Times New Roman" w:hAnsi="Arial" w:cs="Arial"/>
          <w:b/>
          <w:spacing w:val="14"/>
          <w:lang w:eastAsia="pl-PL"/>
        </w:rPr>
        <w:t>Zamawiający:</w:t>
      </w:r>
    </w:p>
    <w:p w14:paraId="7747156A" w14:textId="77777777" w:rsidR="002D76A9" w:rsidRPr="00261A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lang w:eastAsia="pl-PL"/>
        </w:rPr>
      </w:pPr>
      <w:r w:rsidRPr="00261A89">
        <w:rPr>
          <w:rFonts w:ascii="Arial" w:eastAsia="Times New Roman" w:hAnsi="Arial" w:cs="Arial"/>
          <w:spacing w:val="14"/>
          <w:lang w:eastAsia="pl-PL"/>
        </w:rPr>
        <w:t>Regionalny Ośrodek Polityki</w:t>
      </w:r>
    </w:p>
    <w:p w14:paraId="7D0D8701" w14:textId="77777777" w:rsidR="002D76A9" w:rsidRPr="00261A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lang w:eastAsia="pl-PL"/>
        </w:rPr>
      </w:pPr>
      <w:r w:rsidRPr="00261A89">
        <w:rPr>
          <w:rFonts w:ascii="Arial" w:eastAsia="Times New Roman" w:hAnsi="Arial" w:cs="Arial"/>
          <w:spacing w:val="14"/>
          <w:lang w:eastAsia="pl-PL"/>
        </w:rPr>
        <w:t xml:space="preserve">Społecznej w Rzeszowie   </w:t>
      </w:r>
    </w:p>
    <w:p w14:paraId="0B01292D" w14:textId="77777777" w:rsidR="002D76A9" w:rsidRPr="00261A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lang w:eastAsia="pl-PL"/>
        </w:rPr>
      </w:pPr>
      <w:r w:rsidRPr="00261A89">
        <w:rPr>
          <w:rFonts w:ascii="Arial" w:eastAsia="Times New Roman" w:hAnsi="Arial" w:cs="Arial"/>
          <w:spacing w:val="14"/>
          <w:lang w:eastAsia="pl-PL"/>
        </w:rPr>
        <w:t>ul. Hetmańska 9</w:t>
      </w:r>
    </w:p>
    <w:p w14:paraId="469567E8" w14:textId="46CD3407" w:rsidR="002D76A9" w:rsidRPr="00261A89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lang w:eastAsia="pl-PL"/>
        </w:rPr>
      </w:pPr>
      <w:r w:rsidRPr="00261A89">
        <w:rPr>
          <w:rFonts w:ascii="Arial" w:eastAsia="Times New Roman" w:hAnsi="Arial" w:cs="Arial"/>
          <w:spacing w:val="14"/>
          <w:lang w:eastAsia="pl-PL"/>
        </w:rPr>
        <w:t xml:space="preserve">35-045 Rzeszów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OŚWIADCZENIE</w:t>
      </w:r>
      <w:bookmarkEnd w:id="0"/>
      <w:r w:rsidRPr="006D0DB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317D2AFC" w14:textId="77777777" w:rsidR="002D76A9" w:rsidRPr="006D0DB4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 ZASTRZEŻENIU INFORMACJI JAKO TAJEMNICY PRZEDSIĘBIORSTWA</w:t>
      </w:r>
    </w:p>
    <w:p w14:paraId="1546367B" w14:textId="77777777" w:rsidR="002D76A9" w:rsidRPr="006D0DB4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3BC6A4DB" w14:textId="1A6CEF1A" w:rsidR="005140C0" w:rsidRPr="006D0DB4" w:rsidRDefault="005140C0" w:rsidP="00DB16A7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 xml:space="preserve">Na potrzeby postępowania o udzielenie zamówienia publicznego na 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„</w:t>
      </w:r>
      <w:r w:rsidR="00261A89" w:rsidRPr="00261A89">
        <w:rPr>
          <w:rFonts w:ascii="Arial" w:hAnsi="Arial" w:cs="Arial"/>
          <w:b/>
          <w:spacing w:val="4"/>
          <w:sz w:val="24"/>
          <w:szCs w:val="24"/>
        </w:rPr>
        <w:t>dostaw</w:t>
      </w:r>
      <w:r w:rsidR="00261A89">
        <w:rPr>
          <w:rFonts w:ascii="Arial" w:hAnsi="Arial" w:cs="Arial"/>
          <w:b/>
          <w:spacing w:val="4"/>
          <w:sz w:val="24"/>
          <w:szCs w:val="24"/>
        </w:rPr>
        <w:t>ę</w:t>
      </w:r>
      <w:r w:rsidR="00261A89" w:rsidRPr="00261A89">
        <w:rPr>
          <w:rFonts w:ascii="Arial" w:hAnsi="Arial" w:cs="Arial"/>
          <w:b/>
          <w:spacing w:val="4"/>
          <w:sz w:val="24"/>
          <w:szCs w:val="24"/>
        </w:rPr>
        <w:t xml:space="preserve"> sprzętu niezbędnego do wdrożenia systemu elektronicznego zarządzania dokumentacją (EZD), serwera NAS oraz dysków do serwera NAS - backup przeznaczony do systemu elektronicznego zarządzania dokumentacją (EZD), sprzętu komputerowego, urządzenia wielofunkcyjnego oraz sprzętu elektronicznego wraz z akcesoriami</w:t>
      </w:r>
      <w:r w:rsidR="002D76A9" w:rsidRPr="006D0DB4">
        <w:rPr>
          <w:rFonts w:ascii="Arial" w:hAnsi="Arial" w:cs="Arial"/>
          <w:b/>
          <w:spacing w:val="4"/>
          <w:sz w:val="24"/>
          <w:szCs w:val="24"/>
        </w:rPr>
        <w:t>”</w:t>
      </w:r>
      <w:r w:rsidR="00114094" w:rsidRPr="006D0DB4">
        <w:rPr>
          <w:rFonts w:ascii="Arial" w:hAnsi="Arial" w:cs="Arial"/>
          <w:spacing w:val="4"/>
          <w:sz w:val="24"/>
          <w:szCs w:val="24"/>
        </w:rPr>
        <w:t>,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prowadzonego przez</w:t>
      </w:r>
      <w:r w:rsidR="002D76A9" w:rsidRPr="006D0DB4">
        <w:rPr>
          <w:rFonts w:ascii="Arial" w:hAnsi="Arial" w:cs="Arial"/>
          <w:spacing w:val="4"/>
          <w:sz w:val="24"/>
          <w:szCs w:val="24"/>
        </w:rPr>
        <w:t xml:space="preserve"> Regionalny Ośrodek Polityki Społecznej w Rzeszowie</w:t>
      </w:r>
      <w:r w:rsidRPr="006D0DB4">
        <w:rPr>
          <w:rFonts w:ascii="Arial" w:hAnsi="Arial" w:cs="Arial"/>
          <w:spacing w:val="4"/>
          <w:sz w:val="24"/>
          <w:szCs w:val="24"/>
        </w:rPr>
        <w:t>, oświadczam(-y), że zastrzegamy jako tajemnicę przedsiębiorstwa w</w:t>
      </w:r>
      <w:r w:rsidR="00C67AB7">
        <w:rPr>
          <w:rFonts w:ascii="Arial" w:hAnsi="Arial" w:cs="Arial"/>
          <w:spacing w:val="4"/>
          <w:sz w:val="24"/>
          <w:szCs w:val="24"/>
        </w:rPr>
        <w:t> </w:t>
      </w:r>
      <w:r w:rsidRPr="006D0DB4">
        <w:rPr>
          <w:rFonts w:ascii="Arial" w:hAnsi="Arial" w:cs="Arial"/>
          <w:spacing w:val="4"/>
          <w:sz w:val="24"/>
          <w:szCs w:val="24"/>
        </w:rPr>
        <w:t>rozumieniu przepisów ustawy z dnia 16 kwietnia 1993r. o zwalczaniu nieuczciwej konkurencji (</w:t>
      </w:r>
      <w:r w:rsidR="00261A89" w:rsidRPr="00261A89">
        <w:rPr>
          <w:rFonts w:ascii="Arial" w:hAnsi="Arial" w:cs="Arial"/>
          <w:spacing w:val="4"/>
          <w:sz w:val="24"/>
          <w:szCs w:val="24"/>
        </w:rPr>
        <w:t xml:space="preserve">Dz.U.2022.1233 </w:t>
      </w:r>
      <w:proofErr w:type="spellStart"/>
      <w:r w:rsidR="00261A89" w:rsidRPr="00261A89">
        <w:rPr>
          <w:rFonts w:ascii="Arial" w:hAnsi="Arial" w:cs="Arial"/>
          <w:spacing w:val="4"/>
          <w:sz w:val="24"/>
          <w:szCs w:val="24"/>
        </w:rPr>
        <w:t>t.j</w:t>
      </w:r>
      <w:proofErr w:type="spellEnd"/>
      <w:r w:rsidR="00261A89" w:rsidRPr="00261A89">
        <w:rPr>
          <w:rFonts w:ascii="Arial" w:hAnsi="Arial" w:cs="Arial"/>
          <w:spacing w:val="4"/>
          <w:sz w:val="24"/>
          <w:szCs w:val="24"/>
        </w:rPr>
        <w:t>.</w:t>
      </w:r>
      <w:r w:rsidRPr="006D0DB4">
        <w:rPr>
          <w:rFonts w:ascii="Arial" w:hAnsi="Arial" w:cs="Arial"/>
          <w:spacing w:val="4"/>
          <w:sz w:val="24"/>
          <w:szCs w:val="24"/>
        </w:rPr>
        <w:t>) informacje zawarte w ofercie złożonej w</w:t>
      </w:r>
      <w:r w:rsidR="00C67AB7">
        <w:rPr>
          <w:rFonts w:ascii="Arial" w:hAnsi="Arial" w:cs="Arial"/>
          <w:spacing w:val="4"/>
          <w:sz w:val="24"/>
          <w:szCs w:val="24"/>
        </w:rPr>
        <w:t> 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przedmiotowym postępowaniu na stronach nr od </w:t>
      </w:r>
      <w:r w:rsidR="002A30E6" w:rsidRPr="006D0DB4">
        <w:rPr>
          <w:rFonts w:ascii="Arial" w:hAnsi="Arial" w:cs="Arial"/>
          <w:spacing w:val="4"/>
          <w:sz w:val="24"/>
          <w:szCs w:val="24"/>
        </w:rPr>
        <w:t>….</w:t>
      </w:r>
      <w:r w:rsidRPr="006D0DB4">
        <w:rPr>
          <w:rFonts w:ascii="Arial" w:hAnsi="Arial" w:cs="Arial"/>
          <w:spacing w:val="4"/>
          <w:sz w:val="24"/>
          <w:szCs w:val="24"/>
        </w:rPr>
        <w:t>….. do …</w:t>
      </w:r>
      <w:r w:rsidR="00D63973" w:rsidRPr="006D0DB4">
        <w:rPr>
          <w:rFonts w:ascii="Arial" w:hAnsi="Arial" w:cs="Arial"/>
          <w:spacing w:val="4"/>
          <w:sz w:val="24"/>
          <w:szCs w:val="24"/>
        </w:rPr>
        <w:t>…</w:t>
      </w:r>
      <w:r w:rsidR="002A30E6" w:rsidRPr="006D0DB4">
        <w:rPr>
          <w:rFonts w:ascii="Arial" w:hAnsi="Arial" w:cs="Arial"/>
          <w:spacing w:val="4"/>
          <w:sz w:val="24"/>
          <w:szCs w:val="24"/>
        </w:rPr>
        <w:t>..</w:t>
      </w:r>
      <w:r w:rsidRPr="006D0DB4">
        <w:rPr>
          <w:rFonts w:ascii="Arial" w:hAnsi="Arial" w:cs="Arial"/>
          <w:spacing w:val="4"/>
          <w:sz w:val="24"/>
          <w:szCs w:val="24"/>
        </w:rPr>
        <w:t>..</w:t>
      </w:r>
    </w:p>
    <w:p w14:paraId="4EAF4444" w14:textId="77777777" w:rsidR="005140C0" w:rsidRPr="006D0DB4" w:rsidRDefault="005140C0" w:rsidP="00DB16A7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W pozostałym zakresie oferta jest jawna i nie zawiera informacji stanowiących tajemnicę przedsiębiorstwa.</w:t>
      </w:r>
    </w:p>
    <w:p w14:paraId="34DAD552" w14:textId="77777777" w:rsidR="00C400E5" w:rsidRPr="006D0DB4" w:rsidRDefault="00C400E5" w:rsidP="00DB16A7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A3684DA" w14:textId="77777777" w:rsidR="005140C0" w:rsidRPr="006D0DB4" w:rsidRDefault="005140C0" w:rsidP="00DB16A7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DB16A7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DB16A7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E5E" w14:textId="77777777" w:rsidR="00D57BD6" w:rsidRDefault="00D57BD6" w:rsidP="00EA7BD9">
      <w:pPr>
        <w:spacing w:after="0" w:line="240" w:lineRule="auto"/>
      </w:pPr>
      <w:r>
        <w:separator/>
      </w:r>
    </w:p>
  </w:endnote>
  <w:endnote w:type="continuationSeparator" w:id="0">
    <w:p w14:paraId="65C110E7" w14:textId="77777777" w:rsidR="00D57BD6" w:rsidRDefault="00D57BD6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C904" w14:textId="77777777" w:rsidR="00261A89" w:rsidRDefault="00261A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A2C7" w14:textId="77777777" w:rsidR="00261A89" w:rsidRDefault="00261A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2D55" w14:textId="77777777" w:rsidR="00261A89" w:rsidRDefault="00261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742D" w14:textId="77777777" w:rsidR="00D57BD6" w:rsidRDefault="00D57BD6" w:rsidP="00EA7BD9">
      <w:pPr>
        <w:spacing w:after="0" w:line="240" w:lineRule="auto"/>
      </w:pPr>
      <w:r>
        <w:separator/>
      </w:r>
    </w:p>
  </w:footnote>
  <w:footnote w:type="continuationSeparator" w:id="0">
    <w:p w14:paraId="05C46A03" w14:textId="77777777" w:rsidR="00D57BD6" w:rsidRDefault="00D57BD6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D775" w14:textId="77777777" w:rsidR="00261A89" w:rsidRDefault="00261A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0641A578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</w:p>
  <w:p w14:paraId="102E1277" w14:textId="0D03C5E5" w:rsidR="007B0E03" w:rsidRPr="00261A89" w:rsidRDefault="007B0E03" w:rsidP="007B0E03">
    <w:pPr>
      <w:pStyle w:val="Nagwek"/>
      <w:pBdr>
        <w:bottom w:val="thickThinSmallGap" w:sz="24" w:space="1" w:color="622423"/>
      </w:pBdr>
      <w:rPr>
        <w:rFonts w:ascii="Arial" w:hAnsi="Arial" w:cs="Arial"/>
      </w:rPr>
    </w:pPr>
    <w:r w:rsidRPr="00261A89">
      <w:rPr>
        <w:rFonts w:ascii="Arial" w:hAnsi="Arial" w:cs="Arial"/>
      </w:rPr>
      <w:t xml:space="preserve">Znak sprawy: </w:t>
    </w:r>
    <w:r w:rsidR="00555122" w:rsidRPr="00261A89">
      <w:rPr>
        <w:rFonts w:ascii="Arial" w:hAnsi="Arial" w:cs="Arial"/>
      </w:rPr>
      <w:t>OZP.261.</w:t>
    </w:r>
    <w:r w:rsidR="00744EAA" w:rsidRPr="00261A89">
      <w:rPr>
        <w:rFonts w:ascii="Arial" w:hAnsi="Arial" w:cs="Arial"/>
      </w:rPr>
      <w:t>1</w:t>
    </w:r>
    <w:r w:rsidR="00261A89">
      <w:rPr>
        <w:rFonts w:ascii="Arial" w:hAnsi="Arial" w:cs="Arial"/>
      </w:rPr>
      <w:t>3</w:t>
    </w:r>
    <w:r w:rsidR="00555122" w:rsidRPr="00261A89">
      <w:rPr>
        <w:rFonts w:ascii="Arial" w:hAnsi="Arial" w:cs="Arial"/>
      </w:rPr>
      <w:t>.202</w:t>
    </w:r>
    <w:r w:rsidR="00261A89">
      <w:rPr>
        <w:rFonts w:ascii="Arial" w:hAnsi="Arial" w:cs="Arial"/>
      </w:rPr>
      <w:t>3</w:t>
    </w:r>
    <w:r w:rsidR="00555122" w:rsidRPr="00261A89">
      <w:rPr>
        <w:rFonts w:ascii="Arial" w:hAnsi="Arial" w:cs="Arial"/>
      </w:rPr>
      <w:t>.ŁF</w:t>
    </w:r>
  </w:p>
  <w:p w14:paraId="52870DE9" w14:textId="77777777" w:rsidR="00EA7BD9" w:rsidRPr="00114094" w:rsidRDefault="00EA7BD9" w:rsidP="001140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33A2" w14:textId="77777777" w:rsidR="00261A89" w:rsidRDefault="00261A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D9"/>
    <w:rsid w:val="00035DE0"/>
    <w:rsid w:val="00040BF5"/>
    <w:rsid w:val="00046012"/>
    <w:rsid w:val="00060355"/>
    <w:rsid w:val="00070E64"/>
    <w:rsid w:val="0009741F"/>
    <w:rsid w:val="000B2868"/>
    <w:rsid w:val="000D4F51"/>
    <w:rsid w:val="000F7DE8"/>
    <w:rsid w:val="00114094"/>
    <w:rsid w:val="00117935"/>
    <w:rsid w:val="0012484D"/>
    <w:rsid w:val="00171C32"/>
    <w:rsid w:val="00173DCA"/>
    <w:rsid w:val="001F51DC"/>
    <w:rsid w:val="001F6D90"/>
    <w:rsid w:val="0020712E"/>
    <w:rsid w:val="0022068D"/>
    <w:rsid w:val="00224162"/>
    <w:rsid w:val="00225C45"/>
    <w:rsid w:val="00261A89"/>
    <w:rsid w:val="00263EAE"/>
    <w:rsid w:val="0026421B"/>
    <w:rsid w:val="002707CC"/>
    <w:rsid w:val="002A30E6"/>
    <w:rsid w:val="002A6D86"/>
    <w:rsid w:val="002A7B34"/>
    <w:rsid w:val="002B743A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B7EF4"/>
    <w:rsid w:val="004F1E26"/>
    <w:rsid w:val="005140C0"/>
    <w:rsid w:val="00530C55"/>
    <w:rsid w:val="00555122"/>
    <w:rsid w:val="005765AA"/>
    <w:rsid w:val="00583D59"/>
    <w:rsid w:val="005878E4"/>
    <w:rsid w:val="005917CE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44EAA"/>
    <w:rsid w:val="00757BA8"/>
    <w:rsid w:val="007B0E03"/>
    <w:rsid w:val="007D6402"/>
    <w:rsid w:val="0083448E"/>
    <w:rsid w:val="00872396"/>
    <w:rsid w:val="008823C3"/>
    <w:rsid w:val="008A76AC"/>
    <w:rsid w:val="008A7CFD"/>
    <w:rsid w:val="008C64B8"/>
    <w:rsid w:val="00927F12"/>
    <w:rsid w:val="009549DD"/>
    <w:rsid w:val="00995D52"/>
    <w:rsid w:val="009A1622"/>
    <w:rsid w:val="00A37CF1"/>
    <w:rsid w:val="00A47FAF"/>
    <w:rsid w:val="00A7025B"/>
    <w:rsid w:val="00A733CC"/>
    <w:rsid w:val="00B1380C"/>
    <w:rsid w:val="00B25EF0"/>
    <w:rsid w:val="00B47B15"/>
    <w:rsid w:val="00B70E0C"/>
    <w:rsid w:val="00BD5F7E"/>
    <w:rsid w:val="00C0101C"/>
    <w:rsid w:val="00C21530"/>
    <w:rsid w:val="00C37AD5"/>
    <w:rsid w:val="00C400E5"/>
    <w:rsid w:val="00C67AB7"/>
    <w:rsid w:val="00CA6C2B"/>
    <w:rsid w:val="00D37D38"/>
    <w:rsid w:val="00D57BD6"/>
    <w:rsid w:val="00D63973"/>
    <w:rsid w:val="00DB16A7"/>
    <w:rsid w:val="00DB3C27"/>
    <w:rsid w:val="00DD6383"/>
    <w:rsid w:val="00E14EF0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44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Łukasz Ferencz</cp:lastModifiedBy>
  <cp:revision>3</cp:revision>
  <cp:lastPrinted>2018-04-25T06:11:00Z</cp:lastPrinted>
  <dcterms:created xsi:type="dcterms:W3CDTF">2021-11-17T14:08:00Z</dcterms:created>
  <dcterms:modified xsi:type="dcterms:W3CDTF">2023-05-02T06:57:00Z</dcterms:modified>
</cp:coreProperties>
</file>