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607DD" w:rsidRPr="00A607DD" w:rsidRDefault="007F47F9" w:rsidP="00A607DD">
      <w:pPr>
        <w:tabs>
          <w:tab w:val="center" w:pos="4536"/>
          <w:tab w:val="left" w:pos="6945"/>
        </w:tabs>
        <w:jc w:val="both"/>
        <w:rPr>
          <w:rFonts w:ascii="Arial" w:hAnsi="Arial" w:cs="Arial"/>
          <w:b/>
          <w:sz w:val="22"/>
          <w:szCs w:val="22"/>
        </w:rPr>
      </w:pPr>
      <w:r w:rsidRPr="00A607DD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A607DD">
        <w:rPr>
          <w:rFonts w:ascii="Arial" w:hAnsi="Arial" w:cs="Arial"/>
          <w:sz w:val="22"/>
          <w:szCs w:val="22"/>
        </w:rPr>
        <w:t>z</w:t>
      </w:r>
      <w:r w:rsidR="006D42FE" w:rsidRPr="00A607DD">
        <w:rPr>
          <w:rFonts w:ascii="Arial" w:hAnsi="Arial" w:cs="Arial"/>
          <w:sz w:val="22"/>
          <w:szCs w:val="22"/>
        </w:rPr>
        <w:t>ielenie zamówienia publicznego</w:t>
      </w:r>
      <w:r w:rsidR="00D0323F" w:rsidRPr="00A607DD">
        <w:rPr>
          <w:rFonts w:ascii="Arial" w:hAnsi="Arial" w:cs="Arial"/>
          <w:sz w:val="22"/>
          <w:szCs w:val="22"/>
        </w:rPr>
        <w:t xml:space="preserve"> pn.</w:t>
      </w:r>
      <w:r w:rsidR="00A607DD" w:rsidRPr="00A607DD">
        <w:rPr>
          <w:rFonts w:ascii="Arial" w:hAnsi="Arial" w:cs="Arial"/>
          <w:sz w:val="22"/>
          <w:szCs w:val="22"/>
        </w:rPr>
        <w:t xml:space="preserve"> </w:t>
      </w:r>
      <w:r w:rsidR="00A607DD" w:rsidRPr="00A607DD">
        <w:rPr>
          <w:rFonts w:ascii="Arial" w:hAnsi="Arial" w:cs="Arial"/>
          <w:b/>
          <w:sz w:val="22"/>
          <w:szCs w:val="22"/>
        </w:rPr>
        <w:t xml:space="preserve">Roboty konserwacyjne przy drogach </w:t>
      </w:r>
      <w:r w:rsidR="00DE2EF4">
        <w:rPr>
          <w:rFonts w:ascii="Arial" w:hAnsi="Arial" w:cs="Arial"/>
          <w:b/>
          <w:sz w:val="22"/>
          <w:szCs w:val="22"/>
        </w:rPr>
        <w:t>gminnych w 2024</w:t>
      </w:r>
      <w:r w:rsidR="00A607DD" w:rsidRPr="00A607DD">
        <w:rPr>
          <w:rFonts w:ascii="Arial" w:hAnsi="Arial" w:cs="Arial"/>
          <w:b/>
          <w:sz w:val="22"/>
          <w:szCs w:val="22"/>
        </w:rPr>
        <w:t xml:space="preserve"> r.</w:t>
      </w:r>
      <w:r w:rsidR="007F3400">
        <w:rPr>
          <w:rFonts w:ascii="Arial" w:hAnsi="Arial" w:cs="Arial"/>
          <w:b/>
          <w:sz w:val="22"/>
          <w:szCs w:val="22"/>
        </w:rPr>
        <w:t xml:space="preserve"> Etap II</w:t>
      </w:r>
    </w:p>
    <w:p w:rsidR="00693AA3" w:rsidRPr="0028187C" w:rsidRDefault="00693AA3" w:rsidP="0028187C">
      <w:pPr>
        <w:spacing w:after="240"/>
        <w:ind w:firstLine="567"/>
        <w:jc w:val="both"/>
        <w:rPr>
          <w:rFonts w:ascii="Arial" w:hAnsi="Arial" w:cs="Arial"/>
          <w:sz w:val="22"/>
          <w:szCs w:val="22"/>
        </w:rPr>
      </w:pPr>
    </w:p>
    <w:p w:rsidR="007F47F9" w:rsidRPr="00EB0699" w:rsidRDefault="007F47F9" w:rsidP="00DF305F">
      <w:pPr>
        <w:ind w:firstLine="567"/>
        <w:jc w:val="center"/>
        <w:rPr>
          <w:rFonts w:ascii="Arial" w:hAnsi="Arial" w:cs="Arial"/>
          <w:bCs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przedkładamy naszą ofertę: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</w:p>
    <w:p w:rsidR="007F47F9" w:rsidRPr="00496C20" w:rsidRDefault="00C0736B" w:rsidP="00C0736B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 xml:space="preserve">1. </w:t>
      </w:r>
      <w:r w:rsidR="0092785D" w:rsidRPr="00496C20">
        <w:rPr>
          <w:rFonts w:ascii="Arial" w:hAnsi="Arial" w:cs="Arial"/>
          <w:b/>
          <w:sz w:val="22"/>
          <w:szCs w:val="22"/>
        </w:rPr>
        <w:t xml:space="preserve">  </w:t>
      </w:r>
      <w:r w:rsidR="00F345D5" w:rsidRPr="00496C20">
        <w:rPr>
          <w:rFonts w:ascii="Arial" w:hAnsi="Arial" w:cs="Arial"/>
          <w:b/>
          <w:sz w:val="22"/>
          <w:szCs w:val="22"/>
        </w:rPr>
        <w:t xml:space="preserve">  </w:t>
      </w:r>
      <w:r w:rsidR="007F47F9" w:rsidRPr="00496C20">
        <w:rPr>
          <w:rFonts w:ascii="Arial" w:hAnsi="Arial" w:cs="Arial"/>
          <w:b/>
          <w:sz w:val="22"/>
          <w:szCs w:val="22"/>
        </w:rPr>
        <w:t>Cena:</w:t>
      </w:r>
    </w:p>
    <w:p w:rsidR="007F47F9" w:rsidRPr="00496C20" w:rsidRDefault="007F47F9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AF2899" w:rsidRPr="0040569C" w:rsidRDefault="00480587" w:rsidP="0040569C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</w:t>
      </w:r>
      <w:r w:rsidR="00CF3E3A" w:rsidRPr="00496C20">
        <w:rPr>
          <w:rFonts w:ascii="Arial" w:hAnsi="Arial" w:cs="Arial"/>
          <w:sz w:val="22"/>
          <w:szCs w:val="22"/>
        </w:rPr>
        <w:t xml:space="preserve">, </w:t>
      </w:r>
      <w:r w:rsidRPr="00496C20">
        <w:rPr>
          <w:rFonts w:ascii="Arial" w:hAnsi="Arial" w:cs="Arial"/>
          <w:sz w:val="22"/>
          <w:szCs w:val="22"/>
        </w:rPr>
        <w:t>o którym</w:t>
      </w:r>
      <w:r w:rsidR="00CF3E3A" w:rsidRPr="00496C20">
        <w:rPr>
          <w:rFonts w:ascii="Arial" w:hAnsi="Arial" w:cs="Arial"/>
          <w:sz w:val="22"/>
          <w:szCs w:val="22"/>
        </w:rPr>
        <w:t xml:space="preserve"> to zamówieniu jest</w:t>
      </w:r>
      <w:r w:rsidRPr="00496C20">
        <w:rPr>
          <w:rFonts w:ascii="Arial" w:hAnsi="Arial" w:cs="Arial"/>
          <w:sz w:val="22"/>
          <w:szCs w:val="22"/>
        </w:rPr>
        <w:t xml:space="preserve"> mowa w Specyfikacji </w:t>
      </w:r>
      <w:r w:rsidR="007923E6" w:rsidRPr="00496C20">
        <w:rPr>
          <w:rFonts w:ascii="Arial" w:hAnsi="Arial" w:cs="Arial"/>
          <w:sz w:val="22"/>
          <w:szCs w:val="22"/>
        </w:rPr>
        <w:t xml:space="preserve">Warunków Zamówienia (SWZ) </w:t>
      </w:r>
      <w:r w:rsidRPr="00496C20">
        <w:rPr>
          <w:rFonts w:ascii="Arial" w:hAnsi="Arial" w:cs="Arial"/>
          <w:sz w:val="22"/>
          <w:szCs w:val="22"/>
        </w:rPr>
        <w:t>– znak spr</w:t>
      </w:r>
      <w:r w:rsidR="00693AA3">
        <w:rPr>
          <w:rFonts w:ascii="Arial" w:hAnsi="Arial" w:cs="Arial"/>
          <w:sz w:val="22"/>
          <w:szCs w:val="22"/>
        </w:rPr>
        <w:t xml:space="preserve">awy: </w:t>
      </w:r>
      <w:r w:rsidR="007F3400">
        <w:rPr>
          <w:rFonts w:ascii="Arial" w:hAnsi="Arial" w:cs="Arial"/>
          <w:sz w:val="22"/>
          <w:szCs w:val="22"/>
        </w:rPr>
        <w:t>RGI.271.26</w:t>
      </w:r>
      <w:r w:rsidR="00DE2EF4">
        <w:rPr>
          <w:rFonts w:ascii="Arial" w:hAnsi="Arial" w:cs="Arial"/>
          <w:sz w:val="22"/>
          <w:szCs w:val="22"/>
        </w:rPr>
        <w:t>.2024</w:t>
      </w:r>
      <w:r w:rsidRPr="00496C20">
        <w:rPr>
          <w:rFonts w:ascii="Arial" w:hAnsi="Arial" w:cs="Arial"/>
          <w:sz w:val="22"/>
          <w:szCs w:val="22"/>
        </w:rPr>
        <w:t xml:space="preserve"> za cenę</w:t>
      </w:r>
      <w:r w:rsidR="00F11D2D" w:rsidRPr="00496C20">
        <w:rPr>
          <w:rFonts w:ascii="Arial" w:hAnsi="Arial" w:cs="Arial"/>
          <w:sz w:val="22"/>
          <w:szCs w:val="22"/>
        </w:rPr>
        <w:t xml:space="preserve"> brutto</w:t>
      </w:r>
      <w:r w:rsidRPr="00496C20">
        <w:rPr>
          <w:rFonts w:ascii="Arial" w:hAnsi="Arial" w:cs="Arial"/>
          <w:sz w:val="22"/>
          <w:szCs w:val="22"/>
        </w:rPr>
        <w:t xml:space="preserve">, </w:t>
      </w:r>
      <w:r w:rsidR="0084239A" w:rsidRPr="00496C20">
        <w:rPr>
          <w:rFonts w:ascii="Arial" w:hAnsi="Arial" w:cs="Arial"/>
          <w:sz w:val="22"/>
          <w:szCs w:val="22"/>
        </w:rPr>
        <w:br/>
      </w:r>
      <w:r w:rsidRPr="00496C20">
        <w:rPr>
          <w:rFonts w:ascii="Arial" w:hAnsi="Arial" w:cs="Arial"/>
          <w:sz w:val="22"/>
          <w:szCs w:val="22"/>
        </w:rPr>
        <w:t>o której mowa niżej</w:t>
      </w:r>
      <w:r w:rsidR="0083232F">
        <w:rPr>
          <w:rFonts w:ascii="Arial" w:hAnsi="Arial" w:cs="Arial"/>
          <w:sz w:val="22"/>
          <w:szCs w:val="22"/>
          <w:vertAlign w:val="superscript"/>
        </w:rPr>
        <w:t>1)</w:t>
      </w:r>
      <w:r w:rsidRPr="00496C20"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693AA3" w:rsidTr="0039001B">
        <w:trPr>
          <w:jc w:val="center"/>
        </w:trPr>
        <w:tc>
          <w:tcPr>
            <w:tcW w:w="6487" w:type="dxa"/>
          </w:tcPr>
          <w:p w:rsidR="00693AA3" w:rsidRPr="00693AA3" w:rsidRDefault="00693AA3" w:rsidP="00693AA3">
            <w:pPr>
              <w:pStyle w:val="Akapitzlist"/>
              <w:spacing w:before="120"/>
              <w:ind w:left="495" w:firstLine="0"/>
              <w:rPr>
                <w:rFonts w:ascii="Arial" w:hAnsi="Arial" w:cs="Arial"/>
                <w:b/>
                <w:bCs/>
                <w:sz w:val="22"/>
              </w:rPr>
            </w:pPr>
            <w:r w:rsidRPr="00693AA3"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                            PLN</w:t>
            </w:r>
          </w:p>
        </w:tc>
      </w:tr>
    </w:tbl>
    <w:p w:rsidR="00693AA3" w:rsidRPr="00E24110" w:rsidRDefault="00693AA3" w:rsidP="00693AA3">
      <w:pPr>
        <w:autoSpaceDE w:val="0"/>
        <w:autoSpaceDN w:val="0"/>
        <w:adjustRightInd w:val="0"/>
        <w:spacing w:before="40" w:after="40"/>
        <w:jc w:val="center"/>
        <w:rPr>
          <w:rFonts w:ascii="Arial" w:hAnsi="Arial" w:cs="Arial"/>
          <w:bCs/>
          <w:i/>
          <w:color w:val="002060"/>
        </w:rPr>
      </w:pPr>
      <w:r w:rsidRPr="00E24110">
        <w:rPr>
          <w:rFonts w:ascii="Arial" w:hAnsi="Arial" w:cs="Arial"/>
          <w:bCs/>
          <w:i/>
          <w:color w:val="002060"/>
        </w:rPr>
        <w:t>Uwaga!!! Należy załączyć do oferty kosztorys ofertowy skrócony potwierdzający wyliczenie ceny ofertowej b</w:t>
      </w:r>
      <w:r>
        <w:rPr>
          <w:rFonts w:ascii="Arial" w:hAnsi="Arial" w:cs="Arial"/>
          <w:bCs/>
          <w:i/>
          <w:color w:val="002060"/>
        </w:rPr>
        <w:t>rutto (z</w:t>
      </w:r>
      <w:r w:rsidR="002943F6">
        <w:rPr>
          <w:rFonts w:ascii="Arial" w:hAnsi="Arial" w:cs="Arial"/>
          <w:bCs/>
          <w:i/>
          <w:color w:val="002060"/>
        </w:rPr>
        <w:t xml:space="preserve">godnie z  Rozdziałem XIV ust. 6 pkt 2 </w:t>
      </w:r>
      <w:r w:rsidRPr="00E24110">
        <w:rPr>
          <w:rFonts w:ascii="Arial" w:hAnsi="Arial" w:cs="Arial"/>
          <w:bCs/>
          <w:i/>
          <w:color w:val="002060"/>
        </w:rPr>
        <w:t>SWZ);</w:t>
      </w:r>
    </w:p>
    <w:p w:rsidR="00693AA3" w:rsidRPr="00E24110" w:rsidRDefault="00693AA3" w:rsidP="00693AA3">
      <w:pPr>
        <w:spacing w:before="40" w:after="40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Powyższa cena zawiera obowiązujący podatek od towarów i usług VAT;</w:t>
      </w:r>
    </w:p>
    <w:p w:rsidR="00693AA3" w:rsidRPr="00E24110" w:rsidRDefault="00693AA3" w:rsidP="002943F6">
      <w:pPr>
        <w:spacing w:before="40"/>
        <w:ind w:left="495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Cena brana pod uwagę przy ocenie ofert</w:t>
      </w:r>
      <w:r>
        <w:rPr>
          <w:rFonts w:ascii="Arial" w:hAnsi="Arial" w:cs="Arial"/>
          <w:bCs/>
          <w:i/>
        </w:rPr>
        <w:t>;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816276">
      <w:pPr>
        <w:numPr>
          <w:ilvl w:val="2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B45DCE" w:rsidRDefault="00816276" w:rsidP="002B557D">
      <w:pPr>
        <w:numPr>
          <w:ilvl w:val="0"/>
          <w:numId w:val="23"/>
        </w:numPr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16276">
        <w:rPr>
          <w:rFonts w:ascii="Arial" w:hAnsi="Arial" w:cs="Arial"/>
          <w:sz w:val="22"/>
          <w:szCs w:val="22"/>
        </w:rPr>
        <w:t xml:space="preserve">Zobowiązujemy się do udzielenia pisemnej gwarancji jakości według wzoru zawartego w </w:t>
      </w:r>
      <w:r>
        <w:rPr>
          <w:rFonts w:ascii="Arial" w:hAnsi="Arial" w:cs="Arial"/>
          <w:sz w:val="22"/>
          <w:szCs w:val="22"/>
        </w:rPr>
        <w:t>Załączniku nr 5 do SWZ</w:t>
      </w:r>
      <w:r w:rsidRPr="00816276">
        <w:rPr>
          <w:rFonts w:ascii="Arial" w:hAnsi="Arial" w:cs="Arial"/>
          <w:sz w:val="22"/>
          <w:szCs w:val="22"/>
        </w:rPr>
        <w:t xml:space="preserve"> na okres</w:t>
      </w:r>
      <w:r w:rsidR="002B557D">
        <w:rPr>
          <w:rFonts w:ascii="Arial" w:hAnsi="Arial" w:cs="Arial"/>
          <w:sz w:val="22"/>
          <w:szCs w:val="22"/>
        </w:rPr>
        <w:t xml:space="preserve"> </w:t>
      </w:r>
      <w:r w:rsidRPr="002B557D">
        <w:rPr>
          <w:rFonts w:ascii="Arial" w:hAnsi="Arial" w:cs="Arial"/>
          <w:sz w:val="22"/>
        </w:rPr>
        <w:t xml:space="preserve">………………. </w:t>
      </w:r>
      <w:r w:rsidR="002B557D">
        <w:rPr>
          <w:rFonts w:ascii="Arial" w:hAnsi="Arial" w:cs="Arial"/>
          <w:sz w:val="22"/>
        </w:rPr>
        <w:t>m</w:t>
      </w:r>
      <w:r w:rsidRPr="002B557D">
        <w:rPr>
          <w:rFonts w:ascii="Arial" w:hAnsi="Arial" w:cs="Arial"/>
          <w:sz w:val="22"/>
        </w:rPr>
        <w:t>iesięcy</w:t>
      </w:r>
      <w:r w:rsidR="002B557D">
        <w:rPr>
          <w:rFonts w:ascii="Arial" w:hAnsi="Arial" w:cs="Arial"/>
          <w:sz w:val="22"/>
        </w:rPr>
        <w:t>.</w:t>
      </w:r>
    </w:p>
    <w:p w:rsidR="00816276" w:rsidRPr="00816276" w:rsidRDefault="00816276" w:rsidP="00816276">
      <w:pPr>
        <w:autoSpaceDE w:val="0"/>
        <w:autoSpaceDN w:val="0"/>
        <w:adjustRightInd w:val="0"/>
        <w:ind w:firstLine="495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816276">
        <w:rPr>
          <w:rFonts w:ascii="Arial" w:hAnsi="Arial" w:cs="Arial"/>
          <w:i/>
          <w:color w:val="0070C0"/>
          <w:sz w:val="16"/>
          <w:szCs w:val="16"/>
        </w:rPr>
        <w:t>Uwaga!!!</w:t>
      </w:r>
    </w:p>
    <w:p w:rsidR="00816276" w:rsidRPr="00400A00" w:rsidRDefault="00816276" w:rsidP="00400A00">
      <w:pPr>
        <w:autoSpaceDE w:val="0"/>
        <w:autoSpaceDN w:val="0"/>
        <w:adjustRightInd w:val="0"/>
        <w:spacing w:after="240"/>
        <w:ind w:left="495"/>
        <w:jc w:val="both"/>
        <w:rPr>
          <w:rFonts w:ascii="Arial" w:hAnsi="Arial" w:cs="Arial"/>
          <w:i/>
          <w:color w:val="0070C0"/>
          <w:sz w:val="16"/>
          <w:szCs w:val="16"/>
        </w:rPr>
      </w:pPr>
      <w:r w:rsidRPr="00400A00">
        <w:rPr>
          <w:rFonts w:ascii="Arial" w:hAnsi="Arial" w:cs="Arial"/>
          <w:i/>
          <w:color w:val="0070C0"/>
          <w:sz w:val="16"/>
          <w:szCs w:val="16"/>
        </w:rPr>
        <w:t xml:space="preserve">Okres gwarancji stanowi kryterium oceny oferty zgodnie z opisem zamieszczonym w SWZ </w:t>
      </w:r>
      <w:r w:rsidR="00400A00" w:rsidRPr="00400A00">
        <w:rPr>
          <w:rFonts w:ascii="Arial" w:hAnsi="Arial" w:cs="Arial"/>
          <w:i/>
          <w:color w:val="0070C0"/>
          <w:sz w:val="16"/>
          <w:szCs w:val="16"/>
        </w:rPr>
        <w:t xml:space="preserve">Rozdział XIX pkt </w:t>
      </w:r>
      <w:r w:rsidRPr="00400A00">
        <w:rPr>
          <w:rFonts w:ascii="Arial" w:hAnsi="Arial" w:cs="Arial"/>
          <w:i/>
          <w:color w:val="0070C0"/>
          <w:sz w:val="16"/>
          <w:szCs w:val="16"/>
        </w:rPr>
        <w:t>1. Wykonawca może zaproponować okres gwarancji jakości w pełnych miesiącach zawierający się w przedziale od 36 do 60 miesięcy, tj. 36 miesięcy lub 42 miesiące lub 48 miesięcy lub 54 miesiące lub 60 miesięcy.</w:t>
      </w: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lastRenderedPageBreak/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2943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6030FC" w:rsidRPr="00C574A4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</w:t>
      </w:r>
      <w:bookmarkStart w:id="0" w:name="_GoBack"/>
      <w:bookmarkEnd w:id="0"/>
      <w:r w:rsidRPr="00F814EC">
        <w:rPr>
          <w:rFonts w:ascii="Arial" w:hAnsi="Arial" w:cs="Arial"/>
          <w:i/>
        </w:rPr>
        <w:t xml:space="preserve">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2943F6">
      <w:pPr>
        <w:spacing w:after="12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A0" w:rsidRDefault="008928A0">
      <w:r>
        <w:separator/>
      </w:r>
    </w:p>
  </w:endnote>
  <w:endnote w:type="continuationSeparator" w:id="0">
    <w:p w:rsidR="008928A0" w:rsidRDefault="0089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  <w:r w:rsidRPr="008D4858">
      <w:rPr>
        <w:rFonts w:ascii="Calibri" w:hAnsi="Calibri"/>
        <w:b/>
        <w:sz w:val="22"/>
        <w:szCs w:val="22"/>
      </w:rPr>
      <w:t xml:space="preserve">str.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PAGE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7F3400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  <w:r w:rsidRPr="008D4858">
      <w:rPr>
        <w:rStyle w:val="Numerstrony"/>
        <w:rFonts w:ascii="Calibri" w:hAnsi="Calibri"/>
        <w:b/>
        <w:sz w:val="22"/>
        <w:szCs w:val="22"/>
      </w:rPr>
      <w:t xml:space="preserve"> z </w:t>
    </w:r>
    <w:r w:rsidRPr="008D4858">
      <w:rPr>
        <w:rStyle w:val="Numerstrony"/>
        <w:rFonts w:ascii="Calibri" w:hAnsi="Calibri"/>
        <w:b/>
        <w:sz w:val="22"/>
        <w:szCs w:val="22"/>
      </w:rPr>
      <w:fldChar w:fldCharType="begin"/>
    </w:r>
    <w:r w:rsidRPr="008D4858">
      <w:rPr>
        <w:rStyle w:val="Numerstrony"/>
        <w:rFonts w:ascii="Calibri" w:hAnsi="Calibri"/>
        <w:b/>
        <w:sz w:val="22"/>
        <w:szCs w:val="22"/>
      </w:rPr>
      <w:instrText xml:space="preserve"> NUMPAGES </w:instrText>
    </w:r>
    <w:r w:rsidRPr="008D4858">
      <w:rPr>
        <w:rStyle w:val="Numerstrony"/>
        <w:rFonts w:ascii="Calibri" w:hAnsi="Calibri"/>
        <w:b/>
        <w:sz w:val="22"/>
        <w:szCs w:val="22"/>
      </w:rPr>
      <w:fldChar w:fldCharType="separate"/>
    </w:r>
    <w:r w:rsidR="007F3400">
      <w:rPr>
        <w:rStyle w:val="Numerstrony"/>
        <w:rFonts w:ascii="Calibri" w:hAnsi="Calibri"/>
        <w:b/>
        <w:noProof/>
        <w:sz w:val="22"/>
        <w:szCs w:val="22"/>
      </w:rPr>
      <w:t>2</w:t>
    </w:r>
    <w:r w:rsidRPr="008D4858">
      <w:rPr>
        <w:rStyle w:val="Numerstrony"/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F814EC" w:rsidRDefault="0091126C" w:rsidP="00F814EC">
    <w:pPr>
      <w:pStyle w:val="Stopka"/>
      <w:jc w:val="center"/>
      <w:rPr>
        <w:rFonts w:ascii="Arial" w:hAnsi="Arial" w:cs="Arial"/>
      </w:rPr>
    </w:pPr>
    <w:r w:rsidRPr="00F814EC">
      <w:rPr>
        <w:rFonts w:ascii="Arial" w:hAnsi="Arial" w:cs="Arial"/>
      </w:rPr>
      <w:t xml:space="preserve">str.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PAGE </w:instrText>
    </w:r>
    <w:r w:rsidRPr="00F814EC">
      <w:rPr>
        <w:rStyle w:val="Numerstrony"/>
        <w:rFonts w:ascii="Arial" w:hAnsi="Arial" w:cs="Arial"/>
      </w:rPr>
      <w:fldChar w:fldCharType="separate"/>
    </w:r>
    <w:r w:rsidR="007F3400">
      <w:rPr>
        <w:rStyle w:val="Numerstrony"/>
        <w:rFonts w:ascii="Arial" w:hAnsi="Arial" w:cs="Arial"/>
        <w:noProof/>
      </w:rPr>
      <w:t>1</w:t>
    </w:r>
    <w:r w:rsidRPr="00F814EC">
      <w:rPr>
        <w:rStyle w:val="Numerstrony"/>
        <w:rFonts w:ascii="Arial" w:hAnsi="Arial" w:cs="Arial"/>
      </w:rPr>
      <w:fldChar w:fldCharType="end"/>
    </w:r>
    <w:r w:rsidRPr="00F814EC">
      <w:rPr>
        <w:rStyle w:val="Numerstrony"/>
        <w:rFonts w:ascii="Arial" w:hAnsi="Arial" w:cs="Arial"/>
      </w:rPr>
      <w:t xml:space="preserve"> z </w:t>
    </w:r>
    <w:r w:rsidRPr="00F814EC">
      <w:rPr>
        <w:rStyle w:val="Numerstrony"/>
        <w:rFonts w:ascii="Arial" w:hAnsi="Arial" w:cs="Arial"/>
      </w:rPr>
      <w:fldChar w:fldCharType="begin"/>
    </w:r>
    <w:r w:rsidRPr="00F814EC">
      <w:rPr>
        <w:rStyle w:val="Numerstrony"/>
        <w:rFonts w:ascii="Arial" w:hAnsi="Arial" w:cs="Arial"/>
      </w:rPr>
      <w:instrText xml:space="preserve"> NUMPAGES </w:instrText>
    </w:r>
    <w:r w:rsidRPr="00F814EC">
      <w:rPr>
        <w:rStyle w:val="Numerstrony"/>
        <w:rFonts w:ascii="Arial" w:hAnsi="Arial" w:cs="Arial"/>
      </w:rPr>
      <w:fldChar w:fldCharType="separate"/>
    </w:r>
    <w:r w:rsidR="007F3400">
      <w:rPr>
        <w:rStyle w:val="Numerstrony"/>
        <w:rFonts w:ascii="Arial" w:hAnsi="Arial" w:cs="Arial"/>
        <w:noProof/>
      </w:rPr>
      <w:t>2</w:t>
    </w:r>
    <w:r w:rsidRPr="00F814EC"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A0" w:rsidRDefault="008928A0">
      <w:r>
        <w:separator/>
      </w:r>
    </w:p>
  </w:footnote>
  <w:footnote w:type="continuationSeparator" w:id="0">
    <w:p w:rsidR="008928A0" w:rsidRDefault="00892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28187C">
      <w:rPr>
        <w:rFonts w:ascii="Arial" w:hAnsi="Arial" w:cs="Arial"/>
        <w:i/>
        <w:sz w:val="22"/>
        <w:szCs w:val="22"/>
      </w:rPr>
      <w:t>RGI.271.</w:t>
    </w:r>
    <w:r w:rsidR="007F3400">
      <w:rPr>
        <w:rFonts w:ascii="Arial" w:hAnsi="Arial" w:cs="Arial"/>
        <w:i/>
        <w:sz w:val="22"/>
        <w:szCs w:val="22"/>
      </w:rPr>
      <w:t>26</w:t>
    </w:r>
    <w:r w:rsidR="00DE2EF4">
      <w:rPr>
        <w:rFonts w:ascii="Arial" w:hAnsi="Arial" w:cs="Arial"/>
        <w:i/>
        <w:sz w:val="22"/>
        <w:szCs w:val="22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7F3400" w:rsidTr="0068134E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7F3400" w:rsidRPr="00551BBB" w:rsidRDefault="007F3400" w:rsidP="007F3400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3ABB12" wp14:editId="3E2780A0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7F3400" w:rsidRDefault="00745742" w:rsidP="007F34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0C8F6A64"/>
    <w:multiLevelType w:val="hybridMultilevel"/>
    <w:tmpl w:val="EE3AACDC"/>
    <w:lvl w:ilvl="0" w:tplc="197AB63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8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3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4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6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3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5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8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1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4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36"/>
  </w:num>
  <w:num w:numId="3">
    <w:abstractNumId w:val="26"/>
  </w:num>
  <w:num w:numId="4">
    <w:abstractNumId w:val="5"/>
  </w:num>
  <w:num w:numId="5">
    <w:abstractNumId w:val="9"/>
  </w:num>
  <w:num w:numId="6">
    <w:abstractNumId w:val="32"/>
  </w:num>
  <w:num w:numId="7">
    <w:abstractNumId w:val="16"/>
  </w:num>
  <w:num w:numId="8">
    <w:abstractNumId w:val="11"/>
  </w:num>
  <w:num w:numId="9">
    <w:abstractNumId w:val="18"/>
  </w:num>
  <w:num w:numId="10">
    <w:abstractNumId w:val="33"/>
  </w:num>
  <w:num w:numId="11">
    <w:abstractNumId w:val="31"/>
  </w:num>
  <w:num w:numId="12">
    <w:abstractNumId w:val="24"/>
  </w:num>
  <w:num w:numId="13">
    <w:abstractNumId w:val="17"/>
  </w:num>
  <w:num w:numId="14">
    <w:abstractNumId w:val="8"/>
  </w:num>
  <w:num w:numId="15">
    <w:abstractNumId w:val="19"/>
  </w:num>
  <w:num w:numId="16">
    <w:abstractNumId w:val="2"/>
  </w:num>
  <w:num w:numId="17">
    <w:abstractNumId w:val="12"/>
  </w:num>
  <w:num w:numId="18">
    <w:abstractNumId w:val="22"/>
  </w:num>
  <w:num w:numId="19">
    <w:abstractNumId w:val="6"/>
  </w:num>
  <w:num w:numId="20">
    <w:abstractNumId w:val="15"/>
  </w:num>
  <w:num w:numId="21">
    <w:abstractNumId w:val="27"/>
  </w:num>
  <w:num w:numId="22">
    <w:abstractNumId w:val="1"/>
  </w:num>
  <w:num w:numId="23">
    <w:abstractNumId w:val="7"/>
  </w:num>
  <w:num w:numId="24">
    <w:abstractNumId w:val="28"/>
  </w:num>
  <w:num w:numId="25">
    <w:abstractNumId w:val="3"/>
  </w:num>
  <w:num w:numId="26">
    <w:abstractNumId w:val="0"/>
  </w:num>
  <w:num w:numId="27">
    <w:abstractNumId w:val="14"/>
  </w:num>
  <w:num w:numId="28">
    <w:abstractNumId w:val="30"/>
  </w:num>
  <w:num w:numId="29">
    <w:abstractNumId w:val="25"/>
  </w:num>
  <w:num w:numId="30">
    <w:abstractNumId w:val="13"/>
  </w:num>
  <w:num w:numId="31">
    <w:abstractNumId w:val="23"/>
  </w:num>
  <w:num w:numId="32">
    <w:abstractNumId w:val="29"/>
  </w:num>
  <w:num w:numId="33">
    <w:abstractNumId w:val="34"/>
  </w:num>
  <w:num w:numId="34">
    <w:abstractNumId w:val="35"/>
  </w:num>
  <w:num w:numId="35">
    <w:abstractNumId w:val="10"/>
  </w:num>
  <w:num w:numId="36">
    <w:abstractNumId w:val="2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91400"/>
    <w:rsid w:val="0009188C"/>
    <w:rsid w:val="00093808"/>
    <w:rsid w:val="00093BB7"/>
    <w:rsid w:val="000A3250"/>
    <w:rsid w:val="000A613A"/>
    <w:rsid w:val="000B0A5B"/>
    <w:rsid w:val="000D2862"/>
    <w:rsid w:val="000E09D2"/>
    <w:rsid w:val="000E20C9"/>
    <w:rsid w:val="000F22EE"/>
    <w:rsid w:val="000F25BE"/>
    <w:rsid w:val="000F5D2B"/>
    <w:rsid w:val="00102333"/>
    <w:rsid w:val="0010275C"/>
    <w:rsid w:val="00115E92"/>
    <w:rsid w:val="00124A69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27C5"/>
    <w:rsid w:val="001736A9"/>
    <w:rsid w:val="00181306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D23"/>
    <w:rsid w:val="002603DB"/>
    <w:rsid w:val="00261800"/>
    <w:rsid w:val="00270B4F"/>
    <w:rsid w:val="00273AEE"/>
    <w:rsid w:val="00281025"/>
    <w:rsid w:val="0028187C"/>
    <w:rsid w:val="00282B58"/>
    <w:rsid w:val="002943F6"/>
    <w:rsid w:val="002A5FDC"/>
    <w:rsid w:val="002B49A1"/>
    <w:rsid w:val="002B557D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0A00"/>
    <w:rsid w:val="004026F4"/>
    <w:rsid w:val="0040569C"/>
    <w:rsid w:val="00414C0D"/>
    <w:rsid w:val="0041618E"/>
    <w:rsid w:val="0041745F"/>
    <w:rsid w:val="004213D8"/>
    <w:rsid w:val="0042188B"/>
    <w:rsid w:val="00425E08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46F4F"/>
    <w:rsid w:val="004539B0"/>
    <w:rsid w:val="00453AE4"/>
    <w:rsid w:val="0045505A"/>
    <w:rsid w:val="00457218"/>
    <w:rsid w:val="00462C93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29D8"/>
    <w:rsid w:val="00533D59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2972"/>
    <w:rsid w:val="006C52B0"/>
    <w:rsid w:val="006D0384"/>
    <w:rsid w:val="006D09E5"/>
    <w:rsid w:val="006D42FE"/>
    <w:rsid w:val="006D704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354F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400"/>
    <w:rsid w:val="007F3B69"/>
    <w:rsid w:val="007F47F9"/>
    <w:rsid w:val="007F595F"/>
    <w:rsid w:val="00810551"/>
    <w:rsid w:val="00811007"/>
    <w:rsid w:val="008129BC"/>
    <w:rsid w:val="008131B1"/>
    <w:rsid w:val="00816276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735E"/>
    <w:rsid w:val="00847F90"/>
    <w:rsid w:val="008513D7"/>
    <w:rsid w:val="00851D53"/>
    <w:rsid w:val="008555A8"/>
    <w:rsid w:val="00861BEA"/>
    <w:rsid w:val="0086222C"/>
    <w:rsid w:val="00862C7E"/>
    <w:rsid w:val="008653D3"/>
    <w:rsid w:val="008715D0"/>
    <w:rsid w:val="00871EA8"/>
    <w:rsid w:val="00872F8B"/>
    <w:rsid w:val="00883203"/>
    <w:rsid w:val="00883894"/>
    <w:rsid w:val="008856B3"/>
    <w:rsid w:val="008907B3"/>
    <w:rsid w:val="008908DD"/>
    <w:rsid w:val="00891333"/>
    <w:rsid w:val="00891E01"/>
    <w:rsid w:val="008928A0"/>
    <w:rsid w:val="00892E06"/>
    <w:rsid w:val="00893D7A"/>
    <w:rsid w:val="008A0D7D"/>
    <w:rsid w:val="008B11C1"/>
    <w:rsid w:val="008C1868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3F1E"/>
    <w:rsid w:val="009350D7"/>
    <w:rsid w:val="009352CF"/>
    <w:rsid w:val="00936A8A"/>
    <w:rsid w:val="00936CC2"/>
    <w:rsid w:val="009421D2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C4270"/>
    <w:rsid w:val="009C4AE0"/>
    <w:rsid w:val="009C7B8E"/>
    <w:rsid w:val="009D00D9"/>
    <w:rsid w:val="009E276B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607DD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41BB9"/>
    <w:rsid w:val="00B45DCE"/>
    <w:rsid w:val="00B47A49"/>
    <w:rsid w:val="00B508D3"/>
    <w:rsid w:val="00B51109"/>
    <w:rsid w:val="00B51799"/>
    <w:rsid w:val="00B525EA"/>
    <w:rsid w:val="00B57889"/>
    <w:rsid w:val="00B70B1B"/>
    <w:rsid w:val="00B73564"/>
    <w:rsid w:val="00B74ED5"/>
    <w:rsid w:val="00B81501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2B87"/>
    <w:rsid w:val="00C04873"/>
    <w:rsid w:val="00C0736B"/>
    <w:rsid w:val="00C1323B"/>
    <w:rsid w:val="00C134BA"/>
    <w:rsid w:val="00C148F8"/>
    <w:rsid w:val="00C16049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55E4"/>
    <w:rsid w:val="00C67D8D"/>
    <w:rsid w:val="00C704FE"/>
    <w:rsid w:val="00C7134D"/>
    <w:rsid w:val="00C75795"/>
    <w:rsid w:val="00C8157E"/>
    <w:rsid w:val="00C86856"/>
    <w:rsid w:val="00C86BD8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6B04"/>
    <w:rsid w:val="00CF3E3A"/>
    <w:rsid w:val="00D0323F"/>
    <w:rsid w:val="00D0435B"/>
    <w:rsid w:val="00D05512"/>
    <w:rsid w:val="00D079E1"/>
    <w:rsid w:val="00D12870"/>
    <w:rsid w:val="00D1367A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569E"/>
    <w:rsid w:val="00DD5A2E"/>
    <w:rsid w:val="00DD6682"/>
    <w:rsid w:val="00DD66D1"/>
    <w:rsid w:val="00DD6DF3"/>
    <w:rsid w:val="00DE2EF4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4C9"/>
    <w:rsid w:val="00E53CAF"/>
    <w:rsid w:val="00E54792"/>
    <w:rsid w:val="00E55871"/>
    <w:rsid w:val="00E57A90"/>
    <w:rsid w:val="00E60D55"/>
    <w:rsid w:val="00E70C13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EF221D"/>
    <w:rsid w:val="00F04296"/>
    <w:rsid w:val="00F11D2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0D14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864C8E7-A1D9-4035-AA9F-748F3454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  <w:style w:type="character" w:styleId="Pogrubienie">
    <w:name w:val="Strong"/>
    <w:uiPriority w:val="22"/>
    <w:qFormat/>
    <w:rsid w:val="00281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E6EB-BF3C-4987-9F21-418A7253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2022-03-24T15:59:00Z</cp:lastPrinted>
  <dcterms:created xsi:type="dcterms:W3CDTF">2024-09-05T05:56:00Z</dcterms:created>
  <dcterms:modified xsi:type="dcterms:W3CDTF">2024-09-05T05:56:00Z</dcterms:modified>
</cp:coreProperties>
</file>