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2F52DA">
        <w:rPr>
          <w:rFonts w:ascii="Arial" w:hAnsi="Arial" w:cs="Arial"/>
          <w:sz w:val="18"/>
          <w:szCs w:val="18"/>
        </w:rPr>
        <w:t>8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6"/>
      </w:tblGrid>
      <w:tr w:rsidR="004F7816" w:rsidRPr="00112E9C" w:rsidTr="00F926C2">
        <w:tc>
          <w:tcPr>
            <w:tcW w:w="5416" w:type="dxa"/>
            <w:hideMark/>
          </w:tcPr>
          <w:p w:rsidR="002F52DA" w:rsidRDefault="002F52DA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52DA" w:rsidRDefault="002F52DA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  <w:r w:rsidR="004F1A71" w:rsidRPr="00A01531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  <w:r w:rsidRPr="00112E9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4F7816" w:rsidRPr="00112E9C" w:rsidTr="00F926C2">
        <w:tc>
          <w:tcPr>
            <w:tcW w:w="5416" w:type="dxa"/>
          </w:tcPr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:rsidTr="00F926C2">
        <w:tc>
          <w:tcPr>
            <w:tcW w:w="5416" w:type="dxa"/>
          </w:tcPr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:rsidTr="004621EA">
        <w:trPr>
          <w:trHeight w:val="261"/>
        </w:trPr>
        <w:tc>
          <w:tcPr>
            <w:tcW w:w="5416" w:type="dxa"/>
          </w:tcPr>
          <w:p w:rsidR="004F7816" w:rsidRPr="004621EA" w:rsidRDefault="004F7816" w:rsidP="008830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621EA">
              <w:rPr>
                <w:rFonts w:ascii="Arial" w:hAnsi="Arial" w:cs="Arial"/>
                <w:i/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4621EA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4621EA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2F52DA" w:rsidRPr="00F96F9E" w:rsidRDefault="002F52DA" w:rsidP="002F52DA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2F52DA" w:rsidRPr="00F96F9E" w:rsidRDefault="002F52DA" w:rsidP="002F52DA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2F52DA" w:rsidRPr="002F52DA" w:rsidRDefault="002F52DA" w:rsidP="002F52DA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B70744" w:rsidRPr="00145F72" w:rsidRDefault="00145F72" w:rsidP="005D168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B70744" w:rsidRPr="00145F72" w:rsidRDefault="007B00DC" w:rsidP="004621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JEDZ</w:t>
      </w:r>
    </w:p>
    <w:p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DB28AD" w:rsidRPr="004F1A71" w:rsidRDefault="000D28AE" w:rsidP="00DB28AD">
      <w:pPr>
        <w:spacing w:before="36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Jednolitym Europejskim Dokumencie Zamówienia (JEDZ), o którym mowa w art. 125 ust. 1 ustawy, w zakresie podstaw wykluczenia z postępowania </w:t>
      </w:r>
      <w:r w:rsidR="005D168D">
        <w:rPr>
          <w:rFonts w:ascii="Arial" w:hAnsi="Arial" w:cs="Arial"/>
          <w:bCs/>
          <w:sz w:val="20"/>
          <w:szCs w:val="20"/>
        </w:rPr>
        <w:br/>
      </w:r>
      <w:r w:rsidRPr="000D28AE">
        <w:rPr>
          <w:rFonts w:ascii="Arial" w:hAnsi="Arial" w:cs="Arial"/>
          <w:bCs/>
          <w:sz w:val="20"/>
          <w:szCs w:val="20"/>
        </w:rPr>
        <w:t xml:space="preserve">o których mowa </w:t>
      </w:r>
      <w:bookmarkStart w:id="0" w:name="_Hlk159225839"/>
      <w:r w:rsidRPr="000D28AE">
        <w:rPr>
          <w:rFonts w:ascii="Arial" w:hAnsi="Arial" w:cs="Arial"/>
          <w:bCs/>
          <w:sz w:val="20"/>
          <w:szCs w:val="20"/>
        </w:rPr>
        <w:t>w</w:t>
      </w:r>
      <w:r w:rsidR="00DB28AD">
        <w:rPr>
          <w:rFonts w:ascii="Arial" w:hAnsi="Arial" w:cs="Arial"/>
          <w:bCs/>
          <w:sz w:val="20"/>
          <w:szCs w:val="20"/>
        </w:rPr>
        <w:t xml:space="preserve"> Rozdziale IX SWZ </w:t>
      </w:r>
      <w:bookmarkEnd w:id="0"/>
      <w:r w:rsidR="00DB28AD" w:rsidRPr="004F1A71">
        <w:rPr>
          <w:rFonts w:ascii="Arial" w:hAnsi="Arial" w:cs="Arial"/>
          <w:sz w:val="20"/>
          <w:szCs w:val="20"/>
        </w:rPr>
        <w:t xml:space="preserve">są aktualne i zgodne z prawdą oraz zostały przedstawione </w:t>
      </w:r>
      <w:r w:rsidR="008C4258">
        <w:rPr>
          <w:rFonts w:ascii="Arial" w:hAnsi="Arial" w:cs="Arial"/>
          <w:sz w:val="20"/>
          <w:szCs w:val="20"/>
        </w:rPr>
        <w:t xml:space="preserve">                   </w:t>
      </w:r>
      <w:r w:rsidR="00DB28AD" w:rsidRPr="004F1A71">
        <w:rPr>
          <w:rFonts w:ascii="Arial" w:hAnsi="Arial" w:cs="Arial"/>
          <w:sz w:val="20"/>
          <w:szCs w:val="20"/>
        </w:rPr>
        <w:t xml:space="preserve">z pełną świadomością konsekwencji prawnych wprowadzenia Zamawiającego w błąd w celu uzyskania zamówienia publicznego. </w:t>
      </w:r>
    </w:p>
    <w:p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4F1A71" w:rsidRPr="005D168D" w:rsidRDefault="004F1A71" w:rsidP="004F1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D168D">
        <w:rPr>
          <w:rFonts w:ascii="Arial" w:hAnsi="Arial" w:cs="Arial"/>
          <w:b/>
          <w:sz w:val="20"/>
          <w:szCs w:val="20"/>
        </w:rPr>
        <w:t xml:space="preserve">OŚWIADCZENIE O AKTUALNOŚCI INFORMACJI ZAWARTYCH </w:t>
      </w:r>
      <w:r w:rsidRPr="005D168D">
        <w:rPr>
          <w:rFonts w:ascii="Arial" w:hAnsi="Arial" w:cs="Arial"/>
          <w:b/>
          <w:sz w:val="20"/>
          <w:szCs w:val="20"/>
        </w:rPr>
        <w:br/>
        <w:t>W ZAŁĄCZNIKU NR 4 DO SWZ</w:t>
      </w:r>
    </w:p>
    <w:p w:rsidR="004F1A71" w:rsidRPr="004F1A71" w:rsidRDefault="004F1A71" w:rsidP="004F1A71">
      <w:pPr>
        <w:spacing w:before="36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F1A71">
        <w:rPr>
          <w:rFonts w:ascii="Arial" w:hAnsi="Arial" w:cs="Arial"/>
          <w:sz w:val="20"/>
          <w:szCs w:val="20"/>
        </w:rPr>
        <w:t xml:space="preserve">Oświadczam, iż informacje zawarte w złożonym w przedmiotowym postępowaniu oświadczeniu, </w:t>
      </w:r>
      <w:r w:rsidR="00657559">
        <w:rPr>
          <w:rFonts w:ascii="Arial" w:hAnsi="Arial" w:cs="Arial"/>
          <w:sz w:val="20"/>
          <w:szCs w:val="20"/>
        </w:rPr>
        <w:t>Z</w:t>
      </w:r>
      <w:r w:rsidRPr="004F1A71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4</w:t>
      </w:r>
      <w:r w:rsidRPr="004F1A71">
        <w:rPr>
          <w:rFonts w:ascii="Arial" w:hAnsi="Arial" w:cs="Arial"/>
          <w:sz w:val="20"/>
          <w:szCs w:val="20"/>
        </w:rPr>
        <w:t xml:space="preserve"> do SWZ w zakresie podstaw wykluczenia z postępowania wskazanych przez Zamawiającego, </w:t>
      </w:r>
      <w:r w:rsidRPr="00DB28AD">
        <w:rPr>
          <w:rFonts w:ascii="Arial" w:hAnsi="Arial" w:cs="Arial"/>
          <w:sz w:val="20"/>
          <w:szCs w:val="20"/>
        </w:rPr>
        <w:t xml:space="preserve">o których mowa w </w:t>
      </w:r>
      <w:r w:rsidR="00DB28AD">
        <w:rPr>
          <w:rFonts w:ascii="Arial" w:hAnsi="Arial" w:cs="Arial"/>
          <w:bCs/>
          <w:sz w:val="20"/>
          <w:szCs w:val="20"/>
        </w:rPr>
        <w:t xml:space="preserve">Rozdziale IX SWZ </w:t>
      </w:r>
      <w:r w:rsidRPr="004F1A71">
        <w:rPr>
          <w:rFonts w:ascii="Arial" w:hAnsi="Arial" w:cs="Arial"/>
          <w:sz w:val="20"/>
          <w:szCs w:val="20"/>
        </w:rPr>
        <w:t xml:space="preserve">są aktualne i zgodne z prawdą oraz zostały przedstawione z pełną świadomością konsekwencji prawnych wprowadzenia Zamawiającego w błąd w celu uzyskania zamówienia publicznego. </w:t>
      </w:r>
    </w:p>
    <w:p w:rsidR="004F1A71" w:rsidRDefault="004F1A71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029B3" w:rsidRDefault="002029B3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44AD1" w:rsidRDefault="00F44AD1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B00DC" w:rsidRPr="005D168D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168D">
        <w:rPr>
          <w:rFonts w:ascii="Arial" w:eastAsia="Times New Roman" w:hAnsi="Arial" w:cs="Arial"/>
          <w:i/>
          <w:sz w:val="16"/>
          <w:szCs w:val="16"/>
          <w:lang w:eastAsia="pl-PL"/>
        </w:rPr>
        <w:t>_________________________________________________________________________________________</w:t>
      </w:r>
      <w:r w:rsidR="000D28AE" w:rsidRPr="005D168D">
        <w:rPr>
          <w:rFonts w:ascii="Arial" w:eastAsia="Times New Roman" w:hAnsi="Arial" w:cs="Arial"/>
          <w:i/>
          <w:sz w:val="16"/>
          <w:szCs w:val="16"/>
          <w:lang w:eastAsia="pl-PL"/>
        </w:rPr>
        <w:t>_</w:t>
      </w:r>
    </w:p>
    <w:p w:rsidR="004F1A71" w:rsidRDefault="004F1A71" w:rsidP="005D16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F1A7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4F1A71">
        <w:rPr>
          <w:rFonts w:ascii="Arial" w:hAnsi="Arial" w:cs="Arial"/>
          <w:i/>
          <w:iCs/>
          <w:sz w:val="16"/>
          <w:szCs w:val="16"/>
        </w:rPr>
        <w:t xml:space="preserve"> W przypadku Wykonawców wspólnie ubiegających się o udzielenie zamówienia (np. w ramach konsorcjum, spółki cywilnej) wymagane jest złożenie oświadczenia przez każdego z Wykonawców.</w:t>
      </w:r>
    </w:p>
    <w:p w:rsidR="00222F69" w:rsidRPr="004F1A71" w:rsidRDefault="00222F69" w:rsidP="005D16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Jeżeli Wykonawca polega na zdolnościach lub sytuacji podmiotów udostępniających zasoby na zasadach określonych w art. 118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, powyższe oświadczenie oprócz Wykonawcy składa również podmiot udostępniający zasoby.</w:t>
      </w:r>
    </w:p>
    <w:sectPr w:rsidR="00222F69" w:rsidRPr="004F1A71" w:rsidSect="004F1A71">
      <w:headerReference w:type="default" r:id="rId8"/>
      <w:footerReference w:type="default" r:id="rId9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6E4" w:rsidRDefault="008B56E4" w:rsidP="00193B78">
      <w:pPr>
        <w:spacing w:after="0" w:line="240" w:lineRule="auto"/>
      </w:pPr>
      <w:r>
        <w:separator/>
      </w:r>
    </w:p>
  </w:endnote>
  <w:endnote w:type="continuationSeparator" w:id="0">
    <w:p w:rsidR="008B56E4" w:rsidRDefault="008B56E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FE3" w:rsidRPr="00BF02BA" w:rsidRDefault="00EF4FE2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CE4FE3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B7288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6E4" w:rsidRDefault="008B56E4" w:rsidP="00193B78">
      <w:pPr>
        <w:spacing w:after="0" w:line="240" w:lineRule="auto"/>
      </w:pPr>
      <w:r>
        <w:separator/>
      </w:r>
    </w:p>
  </w:footnote>
  <w:footnote w:type="continuationSeparator" w:id="0">
    <w:p w:rsidR="008B56E4" w:rsidRDefault="008B56E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0C3" w:rsidRPr="000D2D24" w:rsidRDefault="000D2D24" w:rsidP="000D2D24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</w:rPr>
    </w:pPr>
    <w:bookmarkStart w:id="1" w:name="_Hlk46733996"/>
    <w:bookmarkStart w:id="2" w:name="_Hlk46733997"/>
    <w:r w:rsidRPr="000E36F4"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1"/>
    <w:bookmarkEnd w:id="2"/>
    <w:r w:rsidR="002B7288">
      <w:rPr>
        <w:rFonts w:ascii="Times New Roman" w:hAnsi="Times New Roman"/>
        <w:i/>
        <w:iCs/>
        <w:sz w:val="16"/>
        <w:szCs w:val="16"/>
      </w:rPr>
      <w:t>6</w:t>
    </w:r>
    <w:r w:rsidR="00656328">
      <w:rPr>
        <w:rFonts w:ascii="Times New Roman" w:hAnsi="Times New Roman"/>
        <w:i/>
        <w:iCs/>
        <w:sz w:val="16"/>
        <w:szCs w:val="16"/>
      </w:rPr>
      <w:t>PF</w:t>
    </w:r>
    <w:r w:rsidR="00672E90" w:rsidRPr="00656328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spzoz2024</w:t>
    </w:r>
    <w:r w:rsidR="00656328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 </w:t>
    </w:r>
    <w:r w:rsidR="00672E90" w:rsidRPr="00656328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– Dostawy produktów farmaceutycznych I</w:t>
    </w:r>
    <w:r w:rsidR="002B7288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71B"/>
    <w:rsid w:val="00013464"/>
    <w:rsid w:val="00017E6A"/>
    <w:rsid w:val="00032BBB"/>
    <w:rsid w:val="00033E9A"/>
    <w:rsid w:val="000621CB"/>
    <w:rsid w:val="00064F12"/>
    <w:rsid w:val="000706F2"/>
    <w:rsid w:val="00082016"/>
    <w:rsid w:val="0009059E"/>
    <w:rsid w:val="00096B46"/>
    <w:rsid w:val="000A18E9"/>
    <w:rsid w:val="000A50F5"/>
    <w:rsid w:val="000A6E3B"/>
    <w:rsid w:val="000B6F16"/>
    <w:rsid w:val="000D28AE"/>
    <w:rsid w:val="000D2D24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4116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029B3"/>
    <w:rsid w:val="00221DCB"/>
    <w:rsid w:val="00222F69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B7288"/>
    <w:rsid w:val="002C2DF3"/>
    <w:rsid w:val="002C407D"/>
    <w:rsid w:val="002C5023"/>
    <w:rsid w:val="002E3088"/>
    <w:rsid w:val="002E6D65"/>
    <w:rsid w:val="002F09CA"/>
    <w:rsid w:val="002F2AC6"/>
    <w:rsid w:val="002F52DA"/>
    <w:rsid w:val="00304309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D5701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21EA"/>
    <w:rsid w:val="0046779E"/>
    <w:rsid w:val="00474332"/>
    <w:rsid w:val="004C29AC"/>
    <w:rsid w:val="004F10EC"/>
    <w:rsid w:val="004F1A71"/>
    <w:rsid w:val="004F7816"/>
    <w:rsid w:val="00502268"/>
    <w:rsid w:val="00530291"/>
    <w:rsid w:val="00536A81"/>
    <w:rsid w:val="00536BF7"/>
    <w:rsid w:val="005434B8"/>
    <w:rsid w:val="005529B4"/>
    <w:rsid w:val="00552F51"/>
    <w:rsid w:val="00581B8C"/>
    <w:rsid w:val="00583517"/>
    <w:rsid w:val="00594540"/>
    <w:rsid w:val="00596A14"/>
    <w:rsid w:val="005A223D"/>
    <w:rsid w:val="005D168D"/>
    <w:rsid w:val="005E3C3E"/>
    <w:rsid w:val="005E4734"/>
    <w:rsid w:val="005E723D"/>
    <w:rsid w:val="005E7EBC"/>
    <w:rsid w:val="005F25DA"/>
    <w:rsid w:val="006156A1"/>
    <w:rsid w:val="006260AD"/>
    <w:rsid w:val="00635406"/>
    <w:rsid w:val="006562A0"/>
    <w:rsid w:val="00656328"/>
    <w:rsid w:val="00657559"/>
    <w:rsid w:val="00665E0D"/>
    <w:rsid w:val="00672E90"/>
    <w:rsid w:val="006738AC"/>
    <w:rsid w:val="0069266C"/>
    <w:rsid w:val="006927D2"/>
    <w:rsid w:val="006A289F"/>
    <w:rsid w:val="006A34C0"/>
    <w:rsid w:val="006B2E56"/>
    <w:rsid w:val="006B478D"/>
    <w:rsid w:val="006C257A"/>
    <w:rsid w:val="006C7C7A"/>
    <w:rsid w:val="006F17A4"/>
    <w:rsid w:val="00706DC4"/>
    <w:rsid w:val="00713DC3"/>
    <w:rsid w:val="00720D5E"/>
    <w:rsid w:val="007228D9"/>
    <w:rsid w:val="007300C3"/>
    <w:rsid w:val="007452C3"/>
    <w:rsid w:val="00753765"/>
    <w:rsid w:val="0076135E"/>
    <w:rsid w:val="00762000"/>
    <w:rsid w:val="00766F15"/>
    <w:rsid w:val="00770801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150A"/>
    <w:rsid w:val="00853C29"/>
    <w:rsid w:val="0085603E"/>
    <w:rsid w:val="00856FA7"/>
    <w:rsid w:val="00862FBF"/>
    <w:rsid w:val="00871141"/>
    <w:rsid w:val="00877557"/>
    <w:rsid w:val="0088305A"/>
    <w:rsid w:val="008859CF"/>
    <w:rsid w:val="008B4DBA"/>
    <w:rsid w:val="008B55A4"/>
    <w:rsid w:val="008B56E4"/>
    <w:rsid w:val="008B6CC8"/>
    <w:rsid w:val="008C2BAA"/>
    <w:rsid w:val="008C4258"/>
    <w:rsid w:val="008C76F2"/>
    <w:rsid w:val="008E6F44"/>
    <w:rsid w:val="008F0E1A"/>
    <w:rsid w:val="0090166F"/>
    <w:rsid w:val="00905EA5"/>
    <w:rsid w:val="00913D86"/>
    <w:rsid w:val="00922CFC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A3C06"/>
    <w:rsid w:val="009B0431"/>
    <w:rsid w:val="009B4479"/>
    <w:rsid w:val="009B64A8"/>
    <w:rsid w:val="009E2EF2"/>
    <w:rsid w:val="009E7CE6"/>
    <w:rsid w:val="009F6934"/>
    <w:rsid w:val="00A01531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3A2E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9AD"/>
    <w:rsid w:val="00CC1413"/>
    <w:rsid w:val="00CC4847"/>
    <w:rsid w:val="00CC651F"/>
    <w:rsid w:val="00CE1FB5"/>
    <w:rsid w:val="00CE4FE3"/>
    <w:rsid w:val="00CF56F1"/>
    <w:rsid w:val="00CF6E1D"/>
    <w:rsid w:val="00D04D4F"/>
    <w:rsid w:val="00D06445"/>
    <w:rsid w:val="00D16549"/>
    <w:rsid w:val="00D36C69"/>
    <w:rsid w:val="00D40DC0"/>
    <w:rsid w:val="00D44722"/>
    <w:rsid w:val="00D656A2"/>
    <w:rsid w:val="00D77F4F"/>
    <w:rsid w:val="00D85703"/>
    <w:rsid w:val="00DA290F"/>
    <w:rsid w:val="00DB28AD"/>
    <w:rsid w:val="00DB2A60"/>
    <w:rsid w:val="00DB36F8"/>
    <w:rsid w:val="00DB461A"/>
    <w:rsid w:val="00DB70C4"/>
    <w:rsid w:val="00DF14B0"/>
    <w:rsid w:val="00E02791"/>
    <w:rsid w:val="00E04573"/>
    <w:rsid w:val="00E06815"/>
    <w:rsid w:val="00E16D0B"/>
    <w:rsid w:val="00E22C06"/>
    <w:rsid w:val="00E233E9"/>
    <w:rsid w:val="00E245CE"/>
    <w:rsid w:val="00E3581F"/>
    <w:rsid w:val="00E506D0"/>
    <w:rsid w:val="00E520B7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EF4FE2"/>
    <w:rsid w:val="00F25C0A"/>
    <w:rsid w:val="00F44AD1"/>
    <w:rsid w:val="00F453B2"/>
    <w:rsid w:val="00F46B4F"/>
    <w:rsid w:val="00F603FB"/>
    <w:rsid w:val="00F66B34"/>
    <w:rsid w:val="00F737C0"/>
    <w:rsid w:val="00F83A6B"/>
    <w:rsid w:val="00F91F42"/>
    <w:rsid w:val="00F926C2"/>
    <w:rsid w:val="00FA629D"/>
    <w:rsid w:val="00FB1058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9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D9C9F-DC30-4BFC-B89E-504D0D6B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2024-05-15T06:14:00Z</dcterms:modified>
</cp:coreProperties>
</file>