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004D2B">
        <w:rPr>
          <w:rFonts w:ascii="Tahoma" w:hAnsi="Tahoma" w:cs="Tahoma"/>
          <w:b/>
          <w:sz w:val="20"/>
          <w:szCs w:val="20"/>
        </w:rPr>
        <w:t xml:space="preserve">USŁÓG 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3335ED">
        <w:rPr>
          <w:rFonts w:ascii="Tahoma" w:hAnsi="Tahoma" w:cs="Tahoma"/>
          <w:sz w:val="18"/>
          <w:szCs w:val="18"/>
        </w:rPr>
        <w:t>3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Pr="002C7BE6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 xml:space="preserve">Do wykazu należy dołączyć dowody określające, czy </w:t>
      </w:r>
      <w:r w:rsidR="003335ED">
        <w:rPr>
          <w:rFonts w:ascii="Tahoma" w:hAnsi="Tahoma" w:cs="Tahoma"/>
          <w:b/>
          <w:sz w:val="18"/>
          <w:szCs w:val="18"/>
        </w:rPr>
        <w:t>usługi</w:t>
      </w:r>
      <w:r w:rsidRPr="002C7BE6">
        <w:rPr>
          <w:rFonts w:ascii="Tahoma" w:hAnsi="Tahoma" w:cs="Tahoma"/>
          <w:b/>
          <w:sz w:val="18"/>
          <w:szCs w:val="18"/>
        </w:rPr>
        <w:t xml:space="preserve">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335E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3335ED">
            <w:rPr>
              <w:rFonts w:ascii="Tahoma" w:hAnsi="Tahoma" w:cs="Tahoma"/>
              <w:sz w:val="16"/>
            </w:rPr>
            <w:t>2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3335ED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3335ED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3335ED">
            <w:rPr>
              <w:rFonts w:ascii="Tahoma" w:hAnsi="Tahoma" w:cs="Tahoma"/>
              <w:bCs/>
              <w:sz w:val="12"/>
              <w:szCs w:val="12"/>
            </w:rPr>
            <w:t>Wykonanie dokumentacji projektowej dla zadania inwestycyjnego pod nazwą: „Poprawa efektywności energetycznej Szpitala Miejskiego św. Jana Pawła II w Elblągu”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E0631"/>
    <w:rsid w:val="002E58EA"/>
    <w:rsid w:val="00302600"/>
    <w:rsid w:val="003335ED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E1259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82A2F"/>
    <w:rsid w:val="00EA3B5C"/>
    <w:rsid w:val="00EC5516"/>
    <w:rsid w:val="00ED278B"/>
    <w:rsid w:val="00ED3D5E"/>
    <w:rsid w:val="00EF1C0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90D6D-1271-4741-9FD3-49108205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2025-02-18T11:50:00Z</dcterms:created>
  <dcterms:modified xsi:type="dcterms:W3CDTF">2025-02-18T11:50:00Z</dcterms:modified>
</cp:coreProperties>
</file>