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A315F" w14:textId="41BA8307" w:rsidR="00C907E5" w:rsidRPr="00004F20" w:rsidRDefault="00C907E5" w:rsidP="00C907E5">
      <w:pPr>
        <w:pStyle w:val="Bezodstpw"/>
        <w:jc w:val="right"/>
        <w:rPr>
          <w:rFonts w:asciiTheme="minorHAnsi" w:hAnsiTheme="minorHAnsi" w:cstheme="minorHAnsi"/>
          <w:sz w:val="20"/>
          <w:szCs w:val="20"/>
        </w:rPr>
      </w:pPr>
      <w:r w:rsidRPr="00004F20">
        <w:rPr>
          <w:rFonts w:asciiTheme="minorHAnsi" w:hAnsiTheme="minorHAnsi" w:cstheme="minorHAnsi"/>
          <w:sz w:val="20"/>
          <w:szCs w:val="20"/>
        </w:rPr>
        <w:t>Załącznik Nr 5.</w:t>
      </w:r>
      <w:r>
        <w:rPr>
          <w:rFonts w:asciiTheme="minorHAnsi" w:hAnsiTheme="minorHAnsi" w:cstheme="minorHAnsi"/>
          <w:sz w:val="20"/>
          <w:szCs w:val="20"/>
        </w:rPr>
        <w:t>2</w:t>
      </w:r>
      <w:r w:rsidRPr="00004F20">
        <w:rPr>
          <w:rFonts w:asciiTheme="minorHAnsi" w:hAnsiTheme="minorHAnsi" w:cstheme="minorHAnsi"/>
          <w:sz w:val="20"/>
          <w:szCs w:val="20"/>
        </w:rPr>
        <w:t xml:space="preserve"> do SWZ</w:t>
      </w:r>
    </w:p>
    <w:p w14:paraId="3B24F5C9" w14:textId="77777777" w:rsidR="00C907E5" w:rsidRPr="00004F20" w:rsidRDefault="00C907E5" w:rsidP="00C907E5">
      <w:pPr>
        <w:pStyle w:val="Bezodstpw"/>
        <w:jc w:val="center"/>
        <w:rPr>
          <w:rFonts w:asciiTheme="minorHAnsi" w:hAnsiTheme="minorHAnsi" w:cstheme="minorHAnsi"/>
          <w:sz w:val="20"/>
          <w:szCs w:val="20"/>
        </w:rPr>
      </w:pPr>
    </w:p>
    <w:p w14:paraId="13F5E58E" w14:textId="77777777" w:rsidR="00C907E5" w:rsidRPr="00004F20" w:rsidRDefault="00C907E5" w:rsidP="00C907E5">
      <w:pPr>
        <w:pStyle w:val="Bezodstpw"/>
        <w:jc w:val="both"/>
        <w:rPr>
          <w:rFonts w:asciiTheme="minorHAnsi" w:hAnsiTheme="minorHAnsi" w:cstheme="minorHAnsi"/>
          <w:sz w:val="20"/>
          <w:szCs w:val="20"/>
        </w:rPr>
      </w:pPr>
    </w:p>
    <w:p w14:paraId="5B7441A4" w14:textId="76986E2A" w:rsidR="00C907E5" w:rsidRPr="00004F20" w:rsidRDefault="00C907E5" w:rsidP="00C907E5">
      <w:pPr>
        <w:pStyle w:val="Bezodstpw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004F20">
        <w:rPr>
          <w:rFonts w:asciiTheme="minorHAnsi" w:hAnsiTheme="minorHAnsi" w:cstheme="minorHAnsi"/>
          <w:b/>
          <w:bCs/>
          <w:sz w:val="20"/>
          <w:szCs w:val="20"/>
        </w:rPr>
        <w:t>OPIS PRZEDMIOTU ZAMÓWIENIA – CZĘŚĆ I</w:t>
      </w:r>
      <w:r>
        <w:rPr>
          <w:rFonts w:asciiTheme="minorHAnsi" w:hAnsiTheme="minorHAnsi" w:cstheme="minorHAnsi"/>
          <w:b/>
          <w:bCs/>
          <w:sz w:val="20"/>
          <w:szCs w:val="20"/>
        </w:rPr>
        <w:t>I</w:t>
      </w:r>
    </w:p>
    <w:p w14:paraId="16070E3E" w14:textId="68ECF11B" w:rsidR="00C907E5" w:rsidRPr="00004F20" w:rsidRDefault="00C907E5" w:rsidP="00C907E5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WÓZKI DZIECIĘCE</w:t>
      </w:r>
    </w:p>
    <w:p w14:paraId="2B417152" w14:textId="77777777" w:rsidR="006F119B" w:rsidRPr="002C5A48" w:rsidRDefault="006F119B" w:rsidP="006F119B">
      <w:pPr>
        <w:snapToGrid w:val="0"/>
        <w:spacing w:after="0" w:line="240" w:lineRule="auto"/>
        <w:jc w:val="center"/>
        <w:rPr>
          <w:rFonts w:ascii="Times New Roman" w:eastAsia="Calibri" w:hAnsi="Times New Roman"/>
          <w:bCs/>
          <w:sz w:val="20"/>
          <w:szCs w:val="20"/>
        </w:rPr>
      </w:pPr>
      <w:bookmarkStart w:id="0" w:name="_Hlk175034860"/>
      <w:bookmarkStart w:id="1" w:name="_Hlk103757622"/>
      <w:r w:rsidRPr="002C5A48">
        <w:rPr>
          <w:rFonts w:ascii="Times New Roman" w:hAnsi="Times New Roman"/>
          <w:sz w:val="20"/>
          <w:szCs w:val="20"/>
        </w:rPr>
        <w:t>w postępowaniu o udzielenie zamówienia publicznego prowadzonym w trybie podstawowym bez negocjacji, w oparciu</w:t>
      </w:r>
      <w:r w:rsidRPr="002C5A48">
        <w:rPr>
          <w:rFonts w:ascii="Times New Roman" w:hAnsi="Times New Roman"/>
        </w:rPr>
        <w:t xml:space="preserve"> </w:t>
      </w:r>
      <w:r w:rsidRPr="002C5A48">
        <w:rPr>
          <w:rFonts w:ascii="Times New Roman" w:hAnsi="Times New Roman"/>
          <w:sz w:val="20"/>
          <w:szCs w:val="20"/>
        </w:rPr>
        <w:t>art. 275 pkt 1 ustawy z dnia 11 września 2019r. Prawo zamówień publicznych (</w:t>
      </w:r>
      <w:proofErr w:type="spellStart"/>
      <w:r w:rsidRPr="002C5A48">
        <w:rPr>
          <w:rFonts w:ascii="Times New Roman" w:hAnsi="Times New Roman"/>
          <w:sz w:val="20"/>
          <w:szCs w:val="20"/>
        </w:rPr>
        <w:t>t.j</w:t>
      </w:r>
      <w:proofErr w:type="spellEnd"/>
      <w:r w:rsidRPr="002C5A48">
        <w:rPr>
          <w:rFonts w:ascii="Times New Roman" w:hAnsi="Times New Roman"/>
          <w:sz w:val="20"/>
          <w:szCs w:val="20"/>
        </w:rPr>
        <w:t xml:space="preserve">. Dz.U. z 2023 r. poz. 1605 z </w:t>
      </w:r>
      <w:proofErr w:type="spellStart"/>
      <w:r w:rsidRPr="002C5A48">
        <w:rPr>
          <w:rFonts w:ascii="Times New Roman" w:hAnsi="Times New Roman"/>
          <w:sz w:val="20"/>
          <w:szCs w:val="20"/>
        </w:rPr>
        <w:t>późn</w:t>
      </w:r>
      <w:proofErr w:type="spellEnd"/>
      <w:r w:rsidRPr="002C5A48">
        <w:rPr>
          <w:rFonts w:ascii="Times New Roman" w:hAnsi="Times New Roman"/>
          <w:sz w:val="20"/>
          <w:szCs w:val="20"/>
        </w:rPr>
        <w:t>. zm.) na</w:t>
      </w:r>
      <w:r w:rsidRPr="002C5A48">
        <w:rPr>
          <w:rFonts w:ascii="Times New Roman" w:hAnsi="Times New Roman"/>
          <w:b/>
          <w:sz w:val="20"/>
          <w:szCs w:val="20"/>
        </w:rPr>
        <w:t xml:space="preserve"> </w:t>
      </w:r>
      <w:r w:rsidRPr="002C5A48">
        <w:rPr>
          <w:rFonts w:ascii="Times New Roman" w:hAnsi="Times New Roman"/>
          <w:bCs/>
          <w:sz w:val="20"/>
          <w:szCs w:val="20"/>
        </w:rPr>
        <w:t>zadanie pn.</w:t>
      </w:r>
      <w:r w:rsidRPr="002C5A48">
        <w:rPr>
          <w:rFonts w:ascii="Times New Roman" w:hAnsi="Times New Roman"/>
          <w:b/>
          <w:sz w:val="20"/>
          <w:szCs w:val="20"/>
        </w:rPr>
        <w:t xml:space="preserve"> </w:t>
      </w:r>
      <w:bookmarkStart w:id="2" w:name="_Hlk77161310"/>
      <w:r w:rsidRPr="002C5A48">
        <w:rPr>
          <w:rFonts w:ascii="Times New Roman" w:hAnsi="Times New Roman"/>
          <w:b/>
          <w:bCs/>
          <w:sz w:val="20"/>
          <w:szCs w:val="20"/>
        </w:rPr>
        <w:t>„</w:t>
      </w:r>
      <w:bookmarkStart w:id="3" w:name="_Hlk173932630"/>
      <w:bookmarkEnd w:id="2"/>
      <w:r w:rsidRPr="002C5A48">
        <w:rPr>
          <w:rFonts w:ascii="Times New Roman" w:hAnsi="Times New Roman"/>
          <w:b/>
          <w:bCs/>
          <w:sz w:val="20"/>
          <w:szCs w:val="20"/>
        </w:rPr>
        <w:t>Konserwacja eksponatów ze zbiorów Muzeum Wsi Mazowieckiej w Sierpcu</w:t>
      </w:r>
      <w:bookmarkEnd w:id="3"/>
      <w:r w:rsidRPr="002C5A48">
        <w:rPr>
          <w:rFonts w:ascii="Times New Roman" w:hAnsi="Times New Roman"/>
          <w:b/>
          <w:bCs/>
          <w:sz w:val="20"/>
          <w:szCs w:val="20"/>
        </w:rPr>
        <w:t>”</w:t>
      </w:r>
      <w:r w:rsidRPr="002C5A48">
        <w:rPr>
          <w:rFonts w:ascii="Times New Roman" w:hAnsi="Times New Roman"/>
        </w:rPr>
        <w:t xml:space="preserve"> </w:t>
      </w:r>
      <w:r w:rsidRPr="002C5A48">
        <w:rPr>
          <w:rFonts w:ascii="Times New Roman" w:eastAsia="Calibri" w:hAnsi="Times New Roman"/>
          <w:b/>
          <w:sz w:val="20"/>
          <w:szCs w:val="20"/>
        </w:rPr>
        <w:t xml:space="preserve">                      </w:t>
      </w:r>
      <w:r w:rsidRPr="002C5A48">
        <w:rPr>
          <w:rFonts w:ascii="Times New Roman" w:eastAsia="Calibri" w:hAnsi="Times New Roman"/>
          <w:bCs/>
          <w:sz w:val="20"/>
          <w:szCs w:val="20"/>
        </w:rPr>
        <w:t xml:space="preserve"> </w:t>
      </w:r>
    </w:p>
    <w:bookmarkEnd w:id="0"/>
    <w:p w14:paraId="08A51F19" w14:textId="77777777" w:rsidR="006F119B" w:rsidRPr="002C5A48" w:rsidRDefault="006F119B" w:rsidP="006F119B">
      <w:pPr>
        <w:snapToGrid w:val="0"/>
        <w:spacing w:after="0" w:line="240" w:lineRule="auto"/>
        <w:rPr>
          <w:rFonts w:ascii="Times New Roman" w:hAnsi="Times New Roman"/>
          <w:b/>
          <w:sz w:val="20"/>
        </w:rPr>
      </w:pPr>
      <w:r w:rsidRPr="002C5A48">
        <w:rPr>
          <w:rFonts w:ascii="Times New Roman" w:eastAsia="Calibri" w:hAnsi="Times New Roman"/>
          <w:bCs/>
          <w:sz w:val="20"/>
          <w:szCs w:val="20"/>
        </w:rPr>
        <w:t xml:space="preserve">Znak sprawy : </w:t>
      </w:r>
      <w:bookmarkStart w:id="4" w:name="_Hlk102993923"/>
      <w:proofErr w:type="spellStart"/>
      <w:r w:rsidRPr="002C5A48">
        <w:rPr>
          <w:rFonts w:ascii="Times New Roman" w:eastAsia="Calibri" w:hAnsi="Times New Roman"/>
          <w:bCs/>
          <w:sz w:val="20"/>
          <w:szCs w:val="20"/>
        </w:rPr>
        <w:t>DzAI</w:t>
      </w:r>
      <w:proofErr w:type="spellEnd"/>
      <w:r w:rsidRPr="002C5A48">
        <w:rPr>
          <w:rFonts w:ascii="Times New Roman" w:eastAsia="Calibri" w:hAnsi="Times New Roman"/>
          <w:bCs/>
          <w:sz w:val="20"/>
          <w:szCs w:val="20"/>
        </w:rPr>
        <w:t xml:space="preserve">  281.0</w:t>
      </w:r>
      <w:r>
        <w:rPr>
          <w:rFonts w:ascii="Times New Roman" w:eastAsia="Calibri" w:hAnsi="Times New Roman"/>
          <w:bCs/>
          <w:sz w:val="20"/>
          <w:szCs w:val="20"/>
        </w:rPr>
        <w:t>8.</w:t>
      </w:r>
      <w:r w:rsidRPr="002C5A48">
        <w:rPr>
          <w:rFonts w:ascii="Times New Roman" w:eastAsia="Calibri" w:hAnsi="Times New Roman"/>
          <w:bCs/>
          <w:sz w:val="20"/>
          <w:szCs w:val="20"/>
        </w:rPr>
        <w:t>24</w:t>
      </w:r>
    </w:p>
    <w:bookmarkEnd w:id="1"/>
    <w:bookmarkEnd w:id="4"/>
    <w:p w14:paraId="5987A929" w14:textId="77777777" w:rsidR="00C907E5" w:rsidRPr="00C907E5" w:rsidRDefault="00C907E5" w:rsidP="00C907E5">
      <w:pPr>
        <w:snapToGrid w:val="0"/>
        <w:spacing w:after="0" w:line="240" w:lineRule="auto"/>
        <w:jc w:val="center"/>
        <w:rPr>
          <w:rFonts w:eastAsia="Calibri" w:cstheme="minorHAnsi"/>
          <w:bCs/>
          <w:sz w:val="20"/>
          <w:szCs w:val="20"/>
        </w:rPr>
      </w:pPr>
    </w:p>
    <w:tbl>
      <w:tblPr>
        <w:tblStyle w:val="Tabela-Siatka"/>
        <w:tblW w:w="9356" w:type="dxa"/>
        <w:tblInd w:w="-34" w:type="dxa"/>
        <w:tblLook w:val="04A0" w:firstRow="1" w:lastRow="0" w:firstColumn="1" w:lastColumn="0" w:noHBand="0" w:noVBand="1"/>
      </w:tblPr>
      <w:tblGrid>
        <w:gridCol w:w="476"/>
        <w:gridCol w:w="1564"/>
        <w:gridCol w:w="1367"/>
        <w:gridCol w:w="2391"/>
        <w:gridCol w:w="1477"/>
        <w:gridCol w:w="2081"/>
      </w:tblGrid>
      <w:tr w:rsidR="005C0915" w:rsidRPr="00E61A63" w14:paraId="4FCBA26C" w14:textId="77777777" w:rsidTr="00C907E5">
        <w:tc>
          <w:tcPr>
            <w:tcW w:w="476" w:type="dxa"/>
          </w:tcPr>
          <w:p w14:paraId="47955BB6" w14:textId="77777777" w:rsidR="005C0915" w:rsidRPr="00E61A63" w:rsidRDefault="005C0915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564" w:type="dxa"/>
          </w:tcPr>
          <w:p w14:paraId="47EC327A" w14:textId="77777777" w:rsidR="005C0915" w:rsidRPr="00E61A63" w:rsidRDefault="005C0915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Nr inwentarzowy</w:t>
            </w:r>
          </w:p>
        </w:tc>
        <w:tc>
          <w:tcPr>
            <w:tcW w:w="1367" w:type="dxa"/>
          </w:tcPr>
          <w:p w14:paraId="4B595899" w14:textId="77777777" w:rsidR="005C0915" w:rsidRPr="00E61A63" w:rsidRDefault="005C0915" w:rsidP="00E61A63">
            <w:pPr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Nazwa, czas powstania</w:t>
            </w:r>
          </w:p>
        </w:tc>
        <w:tc>
          <w:tcPr>
            <w:tcW w:w="2391" w:type="dxa"/>
          </w:tcPr>
          <w:p w14:paraId="3DA8BD19" w14:textId="77777777" w:rsidR="005C0915" w:rsidRPr="00E61A63" w:rsidRDefault="005C0915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 xml:space="preserve">Opis </w:t>
            </w:r>
          </w:p>
        </w:tc>
        <w:tc>
          <w:tcPr>
            <w:tcW w:w="1477" w:type="dxa"/>
          </w:tcPr>
          <w:p w14:paraId="0D6B47EB" w14:textId="77777777" w:rsidR="005C0915" w:rsidRPr="00E61A63" w:rsidRDefault="005C0915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61A63">
              <w:rPr>
                <w:rFonts w:cstheme="minorHAnsi"/>
                <w:b/>
                <w:sz w:val="20"/>
                <w:szCs w:val="20"/>
              </w:rPr>
              <w:t>Stan zachowania</w:t>
            </w:r>
          </w:p>
        </w:tc>
        <w:tc>
          <w:tcPr>
            <w:tcW w:w="2081" w:type="dxa"/>
          </w:tcPr>
          <w:p w14:paraId="67B2C20F" w14:textId="77777777" w:rsidR="005C0915" w:rsidRPr="00E61A63" w:rsidRDefault="005C0915" w:rsidP="00E61A6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Zakres prac</w:t>
            </w:r>
          </w:p>
        </w:tc>
      </w:tr>
      <w:tr w:rsidR="00C907E5" w:rsidRPr="00E61A63" w14:paraId="5CB16E59" w14:textId="77777777" w:rsidTr="00C907E5">
        <w:tc>
          <w:tcPr>
            <w:tcW w:w="476" w:type="dxa"/>
          </w:tcPr>
          <w:p w14:paraId="1CA995A9" w14:textId="1DE32221" w:rsidR="00C907E5" w:rsidRPr="00E61A63" w:rsidRDefault="00C907E5" w:rsidP="00C907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564" w:type="dxa"/>
          </w:tcPr>
          <w:p w14:paraId="30DF417F" w14:textId="2DA0FEA4" w:rsidR="00C907E5" w:rsidRPr="00E61A63" w:rsidRDefault="00C907E5" w:rsidP="00C907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367" w:type="dxa"/>
          </w:tcPr>
          <w:p w14:paraId="7FE07B73" w14:textId="1455AB54" w:rsidR="00C907E5" w:rsidRPr="00E61A63" w:rsidRDefault="00C907E5" w:rsidP="00C907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391" w:type="dxa"/>
          </w:tcPr>
          <w:p w14:paraId="61ECF492" w14:textId="359A6F83" w:rsidR="00C907E5" w:rsidRPr="00E61A63" w:rsidRDefault="00C907E5" w:rsidP="00C907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477" w:type="dxa"/>
          </w:tcPr>
          <w:p w14:paraId="5A6F6060" w14:textId="00B4BEB3" w:rsidR="00C907E5" w:rsidRPr="00E61A63" w:rsidRDefault="00C907E5" w:rsidP="00C907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081" w:type="dxa"/>
          </w:tcPr>
          <w:p w14:paraId="7DD12CD2" w14:textId="31047ECB" w:rsidR="00C907E5" w:rsidRDefault="00C907E5" w:rsidP="00C907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</w:p>
        </w:tc>
      </w:tr>
      <w:tr w:rsidR="005C0915" w:rsidRPr="00E61A63" w14:paraId="2DFDE2C9" w14:textId="77777777" w:rsidTr="00C907E5">
        <w:tc>
          <w:tcPr>
            <w:tcW w:w="476" w:type="dxa"/>
          </w:tcPr>
          <w:p w14:paraId="66F444A6" w14:textId="1FDF517E" w:rsidR="005C0915" w:rsidRPr="00E61A63" w:rsidRDefault="00C907E5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="005C0915" w:rsidRPr="00E61A6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</w:tcPr>
          <w:p w14:paraId="43FA739D" w14:textId="77777777" w:rsidR="005C0915" w:rsidRPr="00E61A63" w:rsidRDefault="005C0915" w:rsidP="00D51C67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MWM/E 16063</w:t>
            </w:r>
          </w:p>
        </w:tc>
        <w:tc>
          <w:tcPr>
            <w:tcW w:w="1367" w:type="dxa"/>
          </w:tcPr>
          <w:p w14:paraId="7A3229AB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Wózek dziecięcy</w:t>
            </w:r>
          </w:p>
          <w:p w14:paraId="71758AF1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</w:p>
          <w:p w14:paraId="45602946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Lata 60. XX w.</w:t>
            </w:r>
          </w:p>
        </w:tc>
        <w:tc>
          <w:tcPr>
            <w:tcW w:w="2391" w:type="dxa"/>
          </w:tcPr>
          <w:p w14:paraId="151C47A9" w14:textId="77777777" w:rsidR="005C0915" w:rsidRPr="00C907E5" w:rsidRDefault="005C0915" w:rsidP="00E61A63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C907E5">
              <w:rPr>
                <w:rFonts w:cstheme="minorHAnsi"/>
                <w:sz w:val="18"/>
                <w:szCs w:val="18"/>
                <w:shd w:val="clear" w:color="auto" w:fill="F5F5F5"/>
              </w:rPr>
              <w:t>Wózek dziecięcy na stelażu z rurek i płaskowników aluminiowych. Gondola zawieszona na paskach skórzanych, zbudowana z listew drewnianych i dykty obciągniętych ceratą: wewnątrz białą, na zewnątrz ciemnozieloną. Pośrodku bocznych ścianek ozdobne aplikacje biegnące przez całą długość - plecionka z białych i niebieskich wężyków plastikowych. Gondola z tyłu otwarta, z aluminiowym podnóżkiem. Budka składana, na blaszanych, profilowanych "nożycach". Fartuch z ciemnozielonej ceraty z szybką z celuloidu. Uchwyt z kremowej barwy, żłobkowanej rurki z tworzywa sztucznego. Koła wtórne, nowsze, z białego plastiku, ażurowe, obciągnięte białą gumą. Konstrukcja dna gondoli dzielona, na zawiasach, umożliwia unoszenie przedniej jego części.</w:t>
            </w:r>
          </w:p>
          <w:p w14:paraId="78F5E114" w14:textId="77777777" w:rsidR="005C0915" w:rsidRPr="00C907E5" w:rsidRDefault="005C0915" w:rsidP="00E61A63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C907E5">
              <w:rPr>
                <w:rFonts w:cstheme="minorHAnsi"/>
                <w:sz w:val="18"/>
                <w:szCs w:val="18"/>
                <w:shd w:val="clear" w:color="auto" w:fill="F5F5F5"/>
              </w:rPr>
              <w:t>Tworzywo: aluminium, drewno, tworzywo sztuczne</w:t>
            </w:r>
          </w:p>
          <w:p w14:paraId="0BC8AF6F" w14:textId="77777777" w:rsidR="005C0915" w:rsidRPr="00C907E5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C907E5">
              <w:rPr>
                <w:rFonts w:cstheme="minorHAnsi"/>
                <w:sz w:val="18"/>
                <w:szCs w:val="18"/>
                <w:shd w:val="clear" w:color="auto" w:fill="F5F5F5"/>
              </w:rPr>
              <w:t>Wymiary: szer. ok. 54, dł. ok. 90, wys. ok. 80 [cm]</w:t>
            </w:r>
          </w:p>
        </w:tc>
        <w:tc>
          <w:tcPr>
            <w:tcW w:w="1477" w:type="dxa"/>
          </w:tcPr>
          <w:p w14:paraId="2CFEEFD8" w14:textId="77777777" w:rsidR="005C0915" w:rsidRPr="00E61A63" w:rsidRDefault="005C0915" w:rsidP="00D51C67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 w:rsidRPr="00E61A63"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Zabrudzenia, prawdopodobnie wtórne koła, przetarcia i rozdarcia materiału, korozja elementów metalowych</w:t>
            </w:r>
          </w:p>
        </w:tc>
        <w:tc>
          <w:tcPr>
            <w:tcW w:w="2081" w:type="dxa"/>
          </w:tcPr>
          <w:p w14:paraId="4B4405FD" w14:textId="77777777" w:rsidR="005C0915" w:rsidRDefault="005C0915" w:rsidP="00D51C67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Oczyszczenie z zabrudzeń;</w:t>
            </w:r>
          </w:p>
          <w:p w14:paraId="0BA6908F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Naprawa rozdarć materiału, uzupełnienie/podklejenie ubytków;</w:t>
            </w:r>
          </w:p>
          <w:p w14:paraId="100462AB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Oczyszczenie, zabezpieczenie części metalowych;</w:t>
            </w:r>
          </w:p>
          <w:p w14:paraId="1349EDC0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Wymiana kół na nowe, dopasowane</w:t>
            </w:r>
            <w:r w:rsidR="0020458E"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 xml:space="preserve"> charakterem do </w:t>
            </w: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stylu i czasu powstania obiektu;</w:t>
            </w:r>
          </w:p>
          <w:p w14:paraId="16329800" w14:textId="77777777" w:rsidR="005C0915" w:rsidRPr="00E61A63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Wykonanie dokumentacji konserwatorskiej fotograficzno-opisowej przed i po zakończeniu prac</w:t>
            </w:r>
          </w:p>
        </w:tc>
      </w:tr>
      <w:tr w:rsidR="005C0915" w:rsidRPr="00E61A63" w14:paraId="11BD98DD" w14:textId="77777777" w:rsidTr="00C907E5">
        <w:tc>
          <w:tcPr>
            <w:tcW w:w="476" w:type="dxa"/>
          </w:tcPr>
          <w:p w14:paraId="7FF207FE" w14:textId="7E20FCC2" w:rsidR="005C0915" w:rsidRPr="00E61A63" w:rsidRDefault="00C907E5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5C0915" w:rsidRPr="00E61A6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</w:tcPr>
          <w:p w14:paraId="0329865A" w14:textId="77777777" w:rsidR="005C0915" w:rsidRPr="00E61A63" w:rsidRDefault="005C0915" w:rsidP="00D51C67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MWM/E 16917</w:t>
            </w:r>
          </w:p>
        </w:tc>
        <w:tc>
          <w:tcPr>
            <w:tcW w:w="1367" w:type="dxa"/>
          </w:tcPr>
          <w:p w14:paraId="6B13CD89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Wózek dziecięcy</w:t>
            </w:r>
          </w:p>
          <w:p w14:paraId="71C0EC5E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</w:p>
          <w:p w14:paraId="1138BCC6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Poł. XX w.</w:t>
            </w:r>
          </w:p>
        </w:tc>
        <w:tc>
          <w:tcPr>
            <w:tcW w:w="2391" w:type="dxa"/>
          </w:tcPr>
          <w:p w14:paraId="48AEBDB0" w14:textId="77777777" w:rsidR="005C0915" w:rsidRPr="00E61A63" w:rsidRDefault="005C0915" w:rsidP="00B739AB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 xml:space="preserve">Wózek dziecięcy z różnych gatunków drewna, dykty i sklejki. Gondola o zaokrąglonych, opływowych liniach przypominająca auto osobowe, malowana na zewnątrz na kolory żółty i błękitny. Budka stała, obita paskami blachy, z bocznymi okienkami z celuloidu. Z przodu u dołu zderzak z rurki, z takiej samej ciągadło z drewnianym, toczonym uchwytem pośrodku. W tylnej części gondoli schowek z uchylna klapką. Po bokach </w:t>
            </w: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 xml:space="preserve">dwie ukośne, metalowe listwy ozdobne. Cztery koła blaszane obite  gumą. Wnętrze gondoli wybite materiałem imitującym ceratę. </w:t>
            </w:r>
          </w:p>
          <w:p w14:paraId="72AFE6E5" w14:textId="77777777" w:rsidR="005C0915" w:rsidRPr="00E61A63" w:rsidRDefault="005C0915" w:rsidP="00B739AB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Tworzywo: drewno, metal, guma, celuloid, dykta, sklejka</w:t>
            </w:r>
          </w:p>
          <w:p w14:paraId="6139D6DA" w14:textId="77777777" w:rsidR="005C0915" w:rsidRPr="00E61A63" w:rsidRDefault="005C0915" w:rsidP="00B739AB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 xml:space="preserve">Wymiary: </w:t>
            </w:r>
            <w:r w:rsidRPr="00E61A63">
              <w:rPr>
                <w:rFonts w:eastAsia="Times New Roman" w:cstheme="minorHAnsi"/>
                <w:sz w:val="18"/>
                <w:szCs w:val="18"/>
                <w:lang w:eastAsia="pl-PL"/>
              </w:rPr>
              <w:t>dł. 141, szer. 58 cm, wys. 88 [cm]</w:t>
            </w:r>
          </w:p>
        </w:tc>
        <w:tc>
          <w:tcPr>
            <w:tcW w:w="1477" w:type="dxa"/>
          </w:tcPr>
          <w:p w14:paraId="02F4462F" w14:textId="77777777" w:rsidR="005C0915" w:rsidRPr="00E61A63" w:rsidRDefault="005C0915" w:rsidP="00D51C67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lastRenderedPageBreak/>
              <w:t>Fartuch zniszczony, porozrywany, zabrudzenia powierzchni, pojedyncze otwory wylotowe po żerowiskach owadów, korozja części metalowych (rdza)</w:t>
            </w:r>
          </w:p>
        </w:tc>
        <w:tc>
          <w:tcPr>
            <w:tcW w:w="2081" w:type="dxa"/>
          </w:tcPr>
          <w:p w14:paraId="70353C82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Dezynfekcja, dezynsekcja;</w:t>
            </w:r>
          </w:p>
          <w:p w14:paraId="455F335A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Oczyszczenie z zabrudzeń;</w:t>
            </w:r>
          </w:p>
          <w:p w14:paraId="7041D24B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Naprawa rozdarć materiału, uzupełnienie/podklejenie ubytków;</w:t>
            </w:r>
          </w:p>
          <w:p w14:paraId="282D75D8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Oczyszczenie, zabezpieczenie części metalowych;</w:t>
            </w:r>
          </w:p>
          <w:p w14:paraId="730E96D7" w14:textId="77777777" w:rsidR="005C0915" w:rsidRPr="00E61A63" w:rsidRDefault="005C0915" w:rsidP="005C0915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 xml:space="preserve">Wykonanie dokumentacji konserwatorskiej fotograficzno-opisowej przed i po zakończeniu </w:t>
            </w: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lastRenderedPageBreak/>
              <w:t>prac</w:t>
            </w:r>
          </w:p>
        </w:tc>
      </w:tr>
      <w:tr w:rsidR="005C0915" w:rsidRPr="00E61A63" w14:paraId="65A6B4D8" w14:textId="77777777" w:rsidTr="00C907E5">
        <w:tc>
          <w:tcPr>
            <w:tcW w:w="476" w:type="dxa"/>
          </w:tcPr>
          <w:p w14:paraId="319E1959" w14:textId="1EBCA2FF" w:rsidR="005C0915" w:rsidRPr="00E61A63" w:rsidRDefault="00C907E5" w:rsidP="00E61A63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5C0915" w:rsidRPr="00E61A6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564" w:type="dxa"/>
          </w:tcPr>
          <w:p w14:paraId="193F349D" w14:textId="77777777" w:rsidR="005C0915" w:rsidRPr="00E61A63" w:rsidRDefault="005C0915" w:rsidP="00D51C67">
            <w:pPr>
              <w:jc w:val="both"/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MWM/V 1312</w:t>
            </w:r>
          </w:p>
        </w:tc>
        <w:tc>
          <w:tcPr>
            <w:tcW w:w="1367" w:type="dxa"/>
          </w:tcPr>
          <w:p w14:paraId="28D2373D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Wózek dziecięcy</w:t>
            </w:r>
          </w:p>
          <w:p w14:paraId="239DEE96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</w:p>
          <w:p w14:paraId="7CD6B8A5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Poł. XX w.</w:t>
            </w:r>
          </w:p>
        </w:tc>
        <w:tc>
          <w:tcPr>
            <w:tcW w:w="2391" w:type="dxa"/>
          </w:tcPr>
          <w:p w14:paraId="54768F12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  <w:shd w:val="clear" w:color="auto" w:fill="F5F5F5"/>
              </w:rPr>
            </w:pPr>
            <w:r w:rsidRPr="00E61A63">
              <w:rPr>
                <w:rFonts w:cstheme="minorHAnsi"/>
                <w:sz w:val="18"/>
                <w:szCs w:val="18"/>
                <w:shd w:val="clear" w:color="auto" w:fill="F5F5F5"/>
              </w:rPr>
              <w:t>Nisko osadzona prostokątna gondola ze stalowymi resorami po bokach, obita wewnątrz tworzywem w kolorze kremowym, na zewnątrz beżowym. Buda szeroka, ruchoma. Koła kauczukowe ze stalowymi błotnikami. Uchwyt w formie profilowanej rurki.</w:t>
            </w:r>
          </w:p>
          <w:p w14:paraId="635B8C90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Tworzywo: metal, materiał</w:t>
            </w:r>
          </w:p>
          <w:p w14:paraId="4A2C6726" w14:textId="77777777" w:rsidR="005C0915" w:rsidRPr="00E61A63" w:rsidRDefault="005C0915" w:rsidP="00E61A63">
            <w:pPr>
              <w:rPr>
                <w:rFonts w:cstheme="minorHAnsi"/>
                <w:sz w:val="18"/>
                <w:szCs w:val="18"/>
              </w:rPr>
            </w:pPr>
            <w:r w:rsidRPr="00E61A63">
              <w:rPr>
                <w:rFonts w:cstheme="minorHAnsi"/>
                <w:sz w:val="18"/>
                <w:szCs w:val="18"/>
              </w:rPr>
              <w:t>Wymiary: wys. 83,5 [cm]</w:t>
            </w:r>
          </w:p>
        </w:tc>
        <w:tc>
          <w:tcPr>
            <w:tcW w:w="1477" w:type="dxa"/>
          </w:tcPr>
          <w:p w14:paraId="247DF9CB" w14:textId="77777777" w:rsidR="005C0915" w:rsidRPr="00E61A63" w:rsidRDefault="005C0915" w:rsidP="00D51C67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 w:rsidRPr="00E61A63"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Silne zabrudzenia i silna korozja części metalowych - rdza.  Liczne rozdarcia i przetarcia materiału, spękania dna, brak części  elementów kół.</w:t>
            </w:r>
          </w:p>
        </w:tc>
        <w:tc>
          <w:tcPr>
            <w:tcW w:w="2081" w:type="dxa"/>
          </w:tcPr>
          <w:p w14:paraId="0FE4A42F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Dezynfekcja, dezynsekcja;</w:t>
            </w:r>
          </w:p>
          <w:p w14:paraId="517B64D5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Oczyszczenie z zabrudzeń;</w:t>
            </w:r>
          </w:p>
          <w:p w14:paraId="05D81D58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Wymiana zniszczonego materiału na nowy dopasowany charakterem do oryginału, stylu i czasu powstania obiektu;</w:t>
            </w:r>
          </w:p>
          <w:p w14:paraId="4EEA63E7" w14:textId="77777777" w:rsidR="005C0915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Oczyszczenie, zabezpieczenie części metalowych (usunięcie elementów korozji/ piaskowanie/ chromowanie);</w:t>
            </w:r>
          </w:p>
          <w:p w14:paraId="110771D5" w14:textId="77777777" w:rsidR="005C0915" w:rsidRPr="00E61A63" w:rsidRDefault="005C0915" w:rsidP="005C0915">
            <w:pP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</w:pPr>
            <w:r>
              <w:rPr>
                <w:rStyle w:val="wpforms-required-label"/>
                <w:rFonts w:cstheme="minorHAnsi"/>
                <w:sz w:val="18"/>
                <w:szCs w:val="18"/>
                <w:shd w:val="clear" w:color="auto" w:fill="FFFFFF"/>
              </w:rPr>
              <w:t>Wykonanie dokumentacji konserwatorskiej fotograficzno-opisowej przed i po zakończeniu prac</w:t>
            </w:r>
          </w:p>
        </w:tc>
      </w:tr>
    </w:tbl>
    <w:p w14:paraId="62F8CDB3" w14:textId="77777777" w:rsidR="005C0915" w:rsidRDefault="005C0915" w:rsidP="00C907E5">
      <w:pPr>
        <w:spacing w:after="0"/>
        <w:rPr>
          <w:rFonts w:cstheme="minorHAnsi"/>
          <w:b/>
          <w:sz w:val="24"/>
          <w:szCs w:val="24"/>
        </w:rPr>
      </w:pPr>
    </w:p>
    <w:p w14:paraId="38D0ADC5" w14:textId="45C5D4D2" w:rsidR="00552B19" w:rsidRPr="00E61A63" w:rsidRDefault="00FA12FD" w:rsidP="00C907E5">
      <w:pPr>
        <w:spacing w:after="0"/>
        <w:jc w:val="center"/>
        <w:rPr>
          <w:rFonts w:cstheme="minorHAnsi"/>
          <w:b/>
          <w:sz w:val="24"/>
          <w:szCs w:val="24"/>
        </w:rPr>
      </w:pPr>
      <w:r w:rsidRPr="00E61A63">
        <w:rPr>
          <w:rFonts w:cstheme="minorHAnsi"/>
          <w:b/>
          <w:sz w:val="24"/>
          <w:szCs w:val="24"/>
        </w:rPr>
        <w:t>F</w:t>
      </w:r>
      <w:r w:rsidR="00287A9F" w:rsidRPr="00E61A63">
        <w:rPr>
          <w:rFonts w:cstheme="minorHAnsi"/>
          <w:b/>
          <w:sz w:val="24"/>
          <w:szCs w:val="24"/>
        </w:rPr>
        <w:t>OTOGRAFIE</w:t>
      </w:r>
    </w:p>
    <w:p w14:paraId="38A73F99" w14:textId="451D66F0" w:rsidR="00E51033" w:rsidRPr="00E61A63" w:rsidRDefault="006F119B" w:rsidP="00C907E5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pict w14:anchorId="76A7F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92.25pt">
            <v:imagedata r:id="rId7" o:title="E 16063"/>
          </v:shape>
        </w:pict>
      </w:r>
    </w:p>
    <w:p w14:paraId="033FB30B" w14:textId="0D8A81A4" w:rsidR="001D17B8" w:rsidRPr="00C907E5" w:rsidRDefault="00C907E5" w:rsidP="00C907E5">
      <w:pPr>
        <w:rPr>
          <w:rFonts w:cstheme="minorHAnsi"/>
          <w:sz w:val="18"/>
          <w:szCs w:val="18"/>
        </w:rPr>
      </w:pPr>
      <w:r w:rsidRPr="00C907E5">
        <w:rPr>
          <w:rFonts w:cstheme="minorHAnsi"/>
          <w:sz w:val="18"/>
          <w:szCs w:val="18"/>
        </w:rPr>
        <w:t>1.</w:t>
      </w:r>
      <w:r w:rsidR="001D17B8" w:rsidRPr="00C907E5">
        <w:rPr>
          <w:rFonts w:cstheme="minorHAnsi"/>
          <w:sz w:val="18"/>
          <w:szCs w:val="18"/>
        </w:rPr>
        <w:t>MWM/E 16063 Wózek dziecięcy</w:t>
      </w:r>
    </w:p>
    <w:p w14:paraId="2FD8A91A" w14:textId="0FC8089E" w:rsidR="004A1288" w:rsidRPr="00C907E5" w:rsidRDefault="00C907E5" w:rsidP="00C907E5">
      <w:pPr>
        <w:jc w:val="both"/>
        <w:rPr>
          <w:rFonts w:cstheme="minorHAnsi"/>
          <w:sz w:val="20"/>
          <w:szCs w:val="20"/>
        </w:rPr>
      </w:pPr>
      <w:r w:rsidRPr="00E61A63">
        <w:rPr>
          <w:noProof/>
          <w:lang w:eastAsia="pl-PL"/>
        </w:rPr>
        <w:drawing>
          <wp:inline distT="0" distB="0" distL="0" distR="0" wp14:anchorId="364E66CD" wp14:editId="617BA264">
            <wp:extent cx="1529123" cy="1039210"/>
            <wp:effectExtent l="0" t="0" r="0" b="0"/>
            <wp:docPr id="4" name="Obraz 3" descr="171653967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6539675156.jpg"/>
                    <pic:cNvPicPr/>
                  </pic:nvPicPr>
                  <pic:blipFill>
                    <a:blip r:embed="rId8" cstate="print"/>
                    <a:srcRect l="1579" t="17968" r="7671"/>
                    <a:stretch>
                      <a:fillRect/>
                    </a:stretch>
                  </pic:blipFill>
                  <pic:spPr>
                    <a:xfrm>
                      <a:off x="0" y="0"/>
                      <a:ext cx="1543488" cy="104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0E08" w14:textId="36EDA9B0" w:rsidR="001D17B8" w:rsidRPr="00C907E5" w:rsidRDefault="00C907E5" w:rsidP="00C907E5">
      <w:pPr>
        <w:rPr>
          <w:rFonts w:cstheme="minorHAnsi"/>
          <w:sz w:val="18"/>
          <w:szCs w:val="18"/>
        </w:rPr>
      </w:pPr>
      <w:r w:rsidRPr="00C907E5">
        <w:rPr>
          <w:rFonts w:cstheme="minorHAnsi"/>
          <w:sz w:val="18"/>
          <w:szCs w:val="18"/>
        </w:rPr>
        <w:t>2.</w:t>
      </w:r>
      <w:r w:rsidR="001D17B8" w:rsidRPr="00C907E5">
        <w:rPr>
          <w:rFonts w:cstheme="minorHAnsi"/>
          <w:sz w:val="18"/>
          <w:szCs w:val="18"/>
        </w:rPr>
        <w:t xml:space="preserve">MWM/E 16917 Wózek dziecięcy </w:t>
      </w:r>
    </w:p>
    <w:p w14:paraId="06131C9B" w14:textId="48E48226" w:rsidR="00E51033" w:rsidRPr="00E61A63" w:rsidRDefault="006F119B" w:rsidP="00C907E5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pict w14:anchorId="50567B53">
          <v:shape id="_x0000_i1026" type="#_x0000_t75" style="width:150pt;height:95.25pt">
            <v:imagedata r:id="rId9" o:title="V 1312 bez tła" croptop="4923f" cropbottom="5271f"/>
          </v:shape>
        </w:pict>
      </w:r>
    </w:p>
    <w:p w14:paraId="48C98960" w14:textId="07771FA6" w:rsidR="00BC7A76" w:rsidRPr="00C907E5" w:rsidRDefault="00C907E5" w:rsidP="00C907E5">
      <w:pPr>
        <w:rPr>
          <w:rFonts w:cstheme="minorHAnsi"/>
          <w:sz w:val="18"/>
          <w:szCs w:val="18"/>
        </w:rPr>
      </w:pPr>
      <w:r w:rsidRPr="00C907E5">
        <w:rPr>
          <w:rFonts w:cstheme="minorHAnsi"/>
          <w:sz w:val="18"/>
          <w:szCs w:val="18"/>
        </w:rPr>
        <w:t>3.</w:t>
      </w:r>
      <w:r w:rsidR="001D17B8" w:rsidRPr="00C907E5">
        <w:rPr>
          <w:rFonts w:cstheme="minorHAnsi"/>
          <w:sz w:val="18"/>
          <w:szCs w:val="18"/>
        </w:rPr>
        <w:t>MWM/V 1312 Wózek dziecięcy</w:t>
      </w:r>
    </w:p>
    <w:sectPr w:rsidR="00BC7A76" w:rsidRPr="00C907E5" w:rsidSect="00C907E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3A403" w14:textId="77777777" w:rsidR="003F7BA5" w:rsidRDefault="003F7BA5" w:rsidP="00552B19">
      <w:pPr>
        <w:spacing w:after="0" w:line="240" w:lineRule="auto"/>
      </w:pPr>
      <w:r>
        <w:separator/>
      </w:r>
    </w:p>
  </w:endnote>
  <w:endnote w:type="continuationSeparator" w:id="0">
    <w:p w14:paraId="3B8623A2" w14:textId="77777777" w:rsidR="003F7BA5" w:rsidRDefault="003F7BA5" w:rsidP="0055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DF6F4" w14:textId="77777777" w:rsidR="003F7BA5" w:rsidRDefault="003F7BA5" w:rsidP="00552B19">
      <w:pPr>
        <w:spacing w:after="0" w:line="240" w:lineRule="auto"/>
      </w:pPr>
      <w:r>
        <w:separator/>
      </w:r>
    </w:p>
  </w:footnote>
  <w:footnote w:type="continuationSeparator" w:id="0">
    <w:p w14:paraId="47CCCD58" w14:textId="77777777" w:rsidR="003F7BA5" w:rsidRDefault="003F7BA5" w:rsidP="00552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E051B8"/>
    <w:multiLevelType w:val="hybridMultilevel"/>
    <w:tmpl w:val="77E6225C"/>
    <w:lvl w:ilvl="0" w:tplc="6638CED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3685E"/>
    <w:multiLevelType w:val="hybridMultilevel"/>
    <w:tmpl w:val="AAE23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C159A"/>
    <w:multiLevelType w:val="hybridMultilevel"/>
    <w:tmpl w:val="A14A0A4A"/>
    <w:lvl w:ilvl="0" w:tplc="50E6F38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90524B"/>
    <w:multiLevelType w:val="multilevel"/>
    <w:tmpl w:val="B472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E32EEC"/>
    <w:multiLevelType w:val="hybridMultilevel"/>
    <w:tmpl w:val="D5A223A8"/>
    <w:lvl w:ilvl="0" w:tplc="B1C2FDBC">
      <w:start w:val="5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85295318">
    <w:abstractNumId w:val="3"/>
  </w:num>
  <w:num w:numId="2" w16cid:durableId="1372917866">
    <w:abstractNumId w:val="0"/>
  </w:num>
  <w:num w:numId="3" w16cid:durableId="1489981937">
    <w:abstractNumId w:val="2"/>
  </w:num>
  <w:num w:numId="4" w16cid:durableId="253324983">
    <w:abstractNumId w:val="1"/>
  </w:num>
  <w:num w:numId="5" w16cid:durableId="13638971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C67"/>
    <w:rsid w:val="0001226C"/>
    <w:rsid w:val="000173B9"/>
    <w:rsid w:val="00057373"/>
    <w:rsid w:val="00066042"/>
    <w:rsid w:val="00080A6F"/>
    <w:rsid w:val="000A021F"/>
    <w:rsid w:val="000A7A66"/>
    <w:rsid w:val="0013618A"/>
    <w:rsid w:val="00136788"/>
    <w:rsid w:val="00144C51"/>
    <w:rsid w:val="0015234D"/>
    <w:rsid w:val="001528A1"/>
    <w:rsid w:val="00180A36"/>
    <w:rsid w:val="001A1FE2"/>
    <w:rsid w:val="001D17B8"/>
    <w:rsid w:val="001E702C"/>
    <w:rsid w:val="001F6857"/>
    <w:rsid w:val="001F7280"/>
    <w:rsid w:val="00201824"/>
    <w:rsid w:val="0020458E"/>
    <w:rsid w:val="00233EF9"/>
    <w:rsid w:val="00257DE3"/>
    <w:rsid w:val="00276E24"/>
    <w:rsid w:val="00280395"/>
    <w:rsid w:val="00284F41"/>
    <w:rsid w:val="00287A9F"/>
    <w:rsid w:val="002A5848"/>
    <w:rsid w:val="002A7433"/>
    <w:rsid w:val="002C59F3"/>
    <w:rsid w:val="002F2726"/>
    <w:rsid w:val="00313BC6"/>
    <w:rsid w:val="00322D78"/>
    <w:rsid w:val="00385FD8"/>
    <w:rsid w:val="00392CEB"/>
    <w:rsid w:val="003F7BA5"/>
    <w:rsid w:val="00461CEA"/>
    <w:rsid w:val="00493647"/>
    <w:rsid w:val="004A1288"/>
    <w:rsid w:val="004D30AA"/>
    <w:rsid w:val="004F3AB6"/>
    <w:rsid w:val="00505A32"/>
    <w:rsid w:val="00543CB4"/>
    <w:rsid w:val="00552B19"/>
    <w:rsid w:val="0057465B"/>
    <w:rsid w:val="005A5D23"/>
    <w:rsid w:val="005B404F"/>
    <w:rsid w:val="005C0915"/>
    <w:rsid w:val="005F496B"/>
    <w:rsid w:val="00652F15"/>
    <w:rsid w:val="006542E6"/>
    <w:rsid w:val="00654C7E"/>
    <w:rsid w:val="00690137"/>
    <w:rsid w:val="006C48D8"/>
    <w:rsid w:val="006F119B"/>
    <w:rsid w:val="0070771F"/>
    <w:rsid w:val="00765DA1"/>
    <w:rsid w:val="00772818"/>
    <w:rsid w:val="00783B4C"/>
    <w:rsid w:val="0078457B"/>
    <w:rsid w:val="007B5EE3"/>
    <w:rsid w:val="007E4907"/>
    <w:rsid w:val="007F5743"/>
    <w:rsid w:val="008241A7"/>
    <w:rsid w:val="008B516C"/>
    <w:rsid w:val="009813C1"/>
    <w:rsid w:val="009E601C"/>
    <w:rsid w:val="009F7C3E"/>
    <w:rsid w:val="00A53CD8"/>
    <w:rsid w:val="00A53EBB"/>
    <w:rsid w:val="00A80A35"/>
    <w:rsid w:val="00A907D6"/>
    <w:rsid w:val="00AB2EFA"/>
    <w:rsid w:val="00AF1AB3"/>
    <w:rsid w:val="00B10C10"/>
    <w:rsid w:val="00B739AB"/>
    <w:rsid w:val="00BC7A76"/>
    <w:rsid w:val="00BE6A73"/>
    <w:rsid w:val="00C03788"/>
    <w:rsid w:val="00C21925"/>
    <w:rsid w:val="00C907E5"/>
    <w:rsid w:val="00C955A9"/>
    <w:rsid w:val="00C95F85"/>
    <w:rsid w:val="00CD5625"/>
    <w:rsid w:val="00CF64BE"/>
    <w:rsid w:val="00D02B8E"/>
    <w:rsid w:val="00D51C67"/>
    <w:rsid w:val="00D62A4A"/>
    <w:rsid w:val="00D70A89"/>
    <w:rsid w:val="00D71C08"/>
    <w:rsid w:val="00E119D9"/>
    <w:rsid w:val="00E51033"/>
    <w:rsid w:val="00E547A0"/>
    <w:rsid w:val="00E61A63"/>
    <w:rsid w:val="00EB3DFA"/>
    <w:rsid w:val="00FA12FD"/>
    <w:rsid w:val="00FE2383"/>
    <w:rsid w:val="00FE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D41C"/>
  <w15:docId w15:val="{704C0F2D-5993-424C-B65B-6B0AF0AE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1C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1C67"/>
    <w:pPr>
      <w:ind w:left="720"/>
      <w:contextualSpacing/>
    </w:pPr>
  </w:style>
  <w:style w:type="table" w:styleId="Tabela-Siatka">
    <w:name w:val="Table Grid"/>
    <w:basedOn w:val="Standardowy"/>
    <w:uiPriority w:val="59"/>
    <w:rsid w:val="00D51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51C6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wpforms-required-label">
    <w:name w:val="wpforms-required-label"/>
    <w:basedOn w:val="Domylnaczcionkaakapitu"/>
    <w:rsid w:val="00C03788"/>
  </w:style>
  <w:style w:type="paragraph" w:styleId="Tekstdymka">
    <w:name w:val="Balloon Text"/>
    <w:basedOn w:val="Normalny"/>
    <w:link w:val="TekstdymkaZnak"/>
    <w:uiPriority w:val="99"/>
    <w:semiHidden/>
    <w:unhideWhenUsed/>
    <w:rsid w:val="00E5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03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52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B19"/>
  </w:style>
  <w:style w:type="paragraph" w:styleId="Stopka">
    <w:name w:val="footer"/>
    <w:basedOn w:val="Normalny"/>
    <w:link w:val="StopkaZnak"/>
    <w:uiPriority w:val="99"/>
    <w:unhideWhenUsed/>
    <w:rsid w:val="00552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B19"/>
  </w:style>
  <w:style w:type="character" w:styleId="Odwoaniedokomentarza">
    <w:name w:val="annotation reference"/>
    <w:basedOn w:val="Domylnaczcionkaakapitu"/>
    <w:uiPriority w:val="99"/>
    <w:semiHidden/>
    <w:unhideWhenUsed/>
    <w:rsid w:val="00BC7A7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13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2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skansen22</dc:creator>
  <cp:lastModifiedBy>Anna Rzeszotarska</cp:lastModifiedBy>
  <cp:revision>28</cp:revision>
  <cp:lastPrinted>2024-08-20T06:52:00Z</cp:lastPrinted>
  <dcterms:created xsi:type="dcterms:W3CDTF">2024-06-17T10:31:00Z</dcterms:created>
  <dcterms:modified xsi:type="dcterms:W3CDTF">2024-08-28T07:49:00Z</dcterms:modified>
</cp:coreProperties>
</file>