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0FD0" w14:textId="2D7B5345" w:rsidR="00B57F30" w:rsidRPr="00740757" w:rsidRDefault="00B41328">
      <w:pPr>
        <w:spacing w:after="0" w:line="240" w:lineRule="auto"/>
        <w:jc w:val="right"/>
        <w:rPr>
          <w:rFonts w:cs="Calibri"/>
          <w:b/>
        </w:rPr>
      </w:pPr>
      <w:r w:rsidRPr="00740757">
        <w:t xml:space="preserve"> </w:t>
      </w:r>
      <w:r w:rsidRPr="00740757">
        <w:rPr>
          <w:rFonts w:cs="Calibri"/>
          <w:b/>
        </w:rPr>
        <w:t xml:space="preserve">ZAŁĄCZNIK NR </w:t>
      </w:r>
      <w:r w:rsidR="00CF7FB4">
        <w:rPr>
          <w:rFonts w:cs="Calibri"/>
          <w:b/>
        </w:rPr>
        <w:t>5</w:t>
      </w:r>
      <w:r w:rsidRPr="00740757">
        <w:rPr>
          <w:rFonts w:cs="Calibri"/>
          <w:b/>
        </w:rPr>
        <w:t xml:space="preserve"> DO SWZ</w:t>
      </w:r>
    </w:p>
    <w:p w14:paraId="2CC26A77" w14:textId="77777777" w:rsidR="00B57F30" w:rsidRPr="00740757" w:rsidRDefault="00B57F30">
      <w:pPr>
        <w:spacing w:after="0" w:line="240" w:lineRule="auto"/>
        <w:jc w:val="right"/>
        <w:rPr>
          <w:rFonts w:cs="Calibri"/>
          <w:b/>
        </w:rPr>
      </w:pPr>
    </w:p>
    <w:p w14:paraId="397B3125" w14:textId="2F00228A" w:rsidR="00B57F30" w:rsidRPr="00740757" w:rsidRDefault="00B41328">
      <w:pPr>
        <w:spacing w:after="0" w:line="240" w:lineRule="auto"/>
        <w:jc w:val="center"/>
        <w:rPr>
          <w:b/>
          <w:bCs/>
          <w:u w:val="single"/>
        </w:rPr>
      </w:pPr>
      <w:r w:rsidRPr="00740757">
        <w:rPr>
          <w:b/>
          <w:bCs/>
          <w:u w:val="single"/>
        </w:rPr>
        <w:t xml:space="preserve">UMOWA nr znak: </w:t>
      </w:r>
      <w:r w:rsidR="003415B5">
        <w:rPr>
          <w:b/>
          <w:bCs/>
          <w:u w:val="single"/>
        </w:rPr>
        <w:t>D25C/252/N/27-52rj/24</w:t>
      </w:r>
      <w:r w:rsidR="00D9390A">
        <w:rPr>
          <w:b/>
          <w:bCs/>
          <w:u w:val="single"/>
        </w:rPr>
        <w:t xml:space="preserve"> </w:t>
      </w:r>
      <w:r w:rsidRPr="00740757">
        <w:rPr>
          <w:b/>
          <w:bCs/>
          <w:u w:val="single"/>
        </w:rPr>
        <w:t>(PROJEKT UMOWY)</w:t>
      </w:r>
    </w:p>
    <w:p w14:paraId="46193115" w14:textId="77777777" w:rsidR="00B57F30" w:rsidRPr="00740757" w:rsidRDefault="00B57F30">
      <w:pPr>
        <w:spacing w:after="0" w:line="240" w:lineRule="auto"/>
        <w:jc w:val="center"/>
        <w:rPr>
          <w:b/>
          <w:bCs/>
          <w:u w:val="single"/>
        </w:rPr>
      </w:pPr>
    </w:p>
    <w:p w14:paraId="4F7CC7E6" w14:textId="0E690F70" w:rsidR="00B57F30" w:rsidRPr="00740757" w:rsidRDefault="00B41328" w:rsidP="003C4D2E">
      <w:pPr>
        <w:spacing w:after="0" w:line="240" w:lineRule="auto"/>
        <w:jc w:val="both"/>
        <w:rPr>
          <w:b/>
          <w:bCs/>
          <w:sz w:val="20"/>
        </w:rPr>
      </w:pPr>
      <w:r w:rsidRPr="00740757">
        <w:rPr>
          <w:sz w:val="20"/>
        </w:rPr>
        <w:t xml:space="preserve">zawarta w wyniku przeprowadzenia postępowania o udzielenie zamówienia publicznego w trybie podstawowym  znak: </w:t>
      </w:r>
      <w:r w:rsidR="003415B5">
        <w:rPr>
          <w:sz w:val="20"/>
        </w:rPr>
        <w:t xml:space="preserve">D25C/252/N/27-52rj/24 </w:t>
      </w:r>
      <w:r w:rsidRPr="00740757">
        <w:rPr>
          <w:sz w:val="20"/>
        </w:rPr>
        <w:t xml:space="preserve">na: </w:t>
      </w:r>
      <w:r w:rsidR="003415B5">
        <w:rPr>
          <w:sz w:val="20"/>
        </w:rPr>
        <w:t>Opracowanie programu funkcjonalno-użytkowego (PFU) dla zadań inwestycyjnych realizowanych na terenie Szpitala Specjalistycznego w Wejherowie</w:t>
      </w:r>
    </w:p>
    <w:p w14:paraId="010D9129" w14:textId="77777777" w:rsidR="00B57F30" w:rsidRPr="00740757" w:rsidRDefault="00B41328" w:rsidP="003C4D2E">
      <w:pPr>
        <w:spacing w:after="0" w:line="240" w:lineRule="auto"/>
        <w:jc w:val="both"/>
        <w:rPr>
          <w:b/>
          <w:sz w:val="20"/>
        </w:rPr>
      </w:pPr>
      <w:r w:rsidRPr="00740757">
        <w:rPr>
          <w:b/>
          <w:sz w:val="20"/>
        </w:rPr>
        <w:t>w dniu …………………….………..</w:t>
      </w:r>
    </w:p>
    <w:p w14:paraId="008673C4" w14:textId="77777777" w:rsidR="00B57F30" w:rsidRPr="00740757" w:rsidRDefault="00B41328" w:rsidP="003C4D2E">
      <w:pPr>
        <w:spacing w:after="0" w:line="240" w:lineRule="auto"/>
        <w:jc w:val="both"/>
        <w:rPr>
          <w:sz w:val="20"/>
        </w:rPr>
      </w:pPr>
      <w:r w:rsidRPr="00740757">
        <w:rPr>
          <w:sz w:val="20"/>
        </w:rPr>
        <w:t>pomiędzy:</w:t>
      </w:r>
    </w:p>
    <w:p w14:paraId="267E1694" w14:textId="1EE37FD0"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r w:rsidR="00D9390A">
        <w:rPr>
          <w:sz w:val="20"/>
        </w:rPr>
        <w:t xml:space="preserve"> </w:t>
      </w:r>
      <w:r>
        <w:rPr>
          <w:sz w:val="20"/>
        </w:rPr>
        <w:t>KRS: 0000492201,</w:t>
      </w:r>
      <w:r w:rsidR="00D9390A">
        <w:rPr>
          <w:sz w:val="20"/>
        </w:rPr>
        <w:t xml:space="preserve"> </w:t>
      </w:r>
      <w:r>
        <w:rPr>
          <w:sz w:val="20"/>
        </w:rPr>
        <w:t>NIP: 586-22-86-770, REGON: 190141612, kapitał zakładowy: 179 314 500,00 zł,</w:t>
      </w:r>
    </w:p>
    <w:p w14:paraId="4E34F738"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60FCF5CF" w14:textId="77777777" w:rsidR="00A92CD4" w:rsidRDefault="00A92CD4" w:rsidP="003C4D2E">
      <w:pPr>
        <w:spacing w:line="240" w:lineRule="auto"/>
        <w:contextualSpacing/>
        <w:jc w:val="both"/>
        <w:rPr>
          <w:b/>
          <w:sz w:val="20"/>
        </w:rPr>
      </w:pPr>
      <w:r>
        <w:rPr>
          <w:b/>
          <w:sz w:val="20"/>
        </w:rPr>
        <w:t>1.</w:t>
      </w:r>
      <w:r>
        <w:rPr>
          <w:b/>
          <w:sz w:val="20"/>
        </w:rPr>
        <w:tab/>
        <w:t>……………………………………… – ………………………………………………………,</w:t>
      </w:r>
    </w:p>
    <w:p w14:paraId="636EF790" w14:textId="77777777" w:rsidR="00A92CD4" w:rsidRDefault="00A92CD4" w:rsidP="003C4D2E">
      <w:pPr>
        <w:spacing w:line="240" w:lineRule="auto"/>
        <w:contextualSpacing/>
        <w:jc w:val="both"/>
        <w:rPr>
          <w:b/>
          <w:sz w:val="20"/>
        </w:rPr>
      </w:pPr>
      <w:r>
        <w:rPr>
          <w:b/>
          <w:sz w:val="20"/>
        </w:rPr>
        <w:t>2.</w:t>
      </w:r>
      <w:r>
        <w:rPr>
          <w:b/>
          <w:sz w:val="20"/>
        </w:rPr>
        <w:tab/>
        <w:t>……………………………………… – ………………………………………………………,</w:t>
      </w:r>
    </w:p>
    <w:p w14:paraId="331C48B3" w14:textId="77777777" w:rsidR="00A92CD4" w:rsidRDefault="00A92CD4" w:rsidP="003C4D2E">
      <w:pPr>
        <w:spacing w:line="240" w:lineRule="auto"/>
        <w:contextualSpacing/>
        <w:jc w:val="both"/>
        <w:rPr>
          <w:sz w:val="20"/>
        </w:rPr>
      </w:pPr>
      <w:r>
        <w:rPr>
          <w:sz w:val="20"/>
        </w:rPr>
        <w:t xml:space="preserve">zwaną dalej </w:t>
      </w:r>
      <w:r>
        <w:rPr>
          <w:b/>
          <w:sz w:val="20"/>
          <w:u w:val="single"/>
        </w:rPr>
        <w:t xml:space="preserve">Zamawiającym lub Stroną, </w:t>
      </w:r>
    </w:p>
    <w:p w14:paraId="5F1DB864" w14:textId="77777777" w:rsidR="00A92CD4" w:rsidRDefault="00A92CD4" w:rsidP="003C4D2E">
      <w:pPr>
        <w:spacing w:line="240" w:lineRule="auto"/>
        <w:contextualSpacing/>
        <w:jc w:val="both"/>
        <w:rPr>
          <w:b/>
          <w:sz w:val="20"/>
        </w:rPr>
      </w:pPr>
      <w:r>
        <w:rPr>
          <w:b/>
          <w:sz w:val="20"/>
        </w:rPr>
        <w:t>a</w:t>
      </w:r>
    </w:p>
    <w:p w14:paraId="1237CB78" w14:textId="77777777" w:rsidR="00A92CD4" w:rsidRDefault="00A92CD4" w:rsidP="003C4D2E">
      <w:pPr>
        <w:spacing w:line="240" w:lineRule="auto"/>
        <w:contextualSpacing/>
        <w:jc w:val="both"/>
        <w:rPr>
          <w:b/>
          <w:sz w:val="20"/>
        </w:rPr>
      </w:pPr>
      <w:r>
        <w:rPr>
          <w:b/>
          <w:sz w:val="20"/>
        </w:rPr>
        <w:t>……………………………..</w:t>
      </w:r>
    </w:p>
    <w:p w14:paraId="018566BB" w14:textId="77777777" w:rsidR="00A92CD4" w:rsidRDefault="00A92CD4" w:rsidP="003C4D2E">
      <w:pPr>
        <w:spacing w:line="240" w:lineRule="auto"/>
        <w:contextualSpacing/>
        <w:jc w:val="both"/>
        <w:rPr>
          <w:b/>
          <w:sz w:val="20"/>
        </w:rPr>
      </w:pPr>
      <w:r>
        <w:rPr>
          <w:b/>
          <w:sz w:val="20"/>
        </w:rPr>
        <w:t>……………………………..</w:t>
      </w:r>
    </w:p>
    <w:p w14:paraId="75C2C6E2" w14:textId="77777777" w:rsidR="00A92CD4" w:rsidRDefault="00A92CD4" w:rsidP="003C4D2E">
      <w:pPr>
        <w:spacing w:line="240" w:lineRule="auto"/>
        <w:contextualSpacing/>
        <w:jc w:val="both"/>
        <w:rPr>
          <w:b/>
          <w:sz w:val="20"/>
        </w:rPr>
      </w:pPr>
      <w:r>
        <w:rPr>
          <w:b/>
          <w:sz w:val="20"/>
        </w:rPr>
        <w:t>……………………………..</w:t>
      </w:r>
    </w:p>
    <w:p w14:paraId="23E6684C" w14:textId="3129BD13"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r w:rsidR="00D9390A">
        <w:rPr>
          <w:sz w:val="20"/>
        </w:rPr>
        <w:t xml:space="preserve"> </w:t>
      </w:r>
      <w:r>
        <w:rPr>
          <w:sz w:val="20"/>
        </w:rPr>
        <w:t>KRS -  …………………</w:t>
      </w:r>
      <w:r w:rsidR="00D9390A">
        <w:rPr>
          <w:sz w:val="20"/>
        </w:rPr>
        <w:t xml:space="preserve"> </w:t>
      </w:r>
      <w:r>
        <w:rPr>
          <w:sz w:val="20"/>
        </w:rPr>
        <w:t>NIP –  ………………….</w:t>
      </w:r>
      <w:r w:rsidR="00D9390A">
        <w:rPr>
          <w:sz w:val="20"/>
        </w:rPr>
        <w:t xml:space="preserve"> </w:t>
      </w:r>
      <w:r>
        <w:rPr>
          <w:sz w:val="20"/>
        </w:rPr>
        <w:t>REGON -  ……………...</w:t>
      </w:r>
      <w:r w:rsidR="00D9390A">
        <w:rPr>
          <w:sz w:val="20"/>
        </w:rPr>
        <w:t xml:space="preserve"> </w:t>
      </w:r>
      <w:r>
        <w:rPr>
          <w:sz w:val="20"/>
        </w:rPr>
        <w:t>kapitał zakładowy: …….</w:t>
      </w:r>
    </w:p>
    <w:p w14:paraId="593C021D" w14:textId="77777777" w:rsidR="00A92CD4" w:rsidRDefault="00A92CD4" w:rsidP="003C4D2E">
      <w:pPr>
        <w:spacing w:line="240" w:lineRule="auto"/>
        <w:contextualSpacing/>
        <w:jc w:val="both"/>
        <w:rPr>
          <w:sz w:val="20"/>
        </w:rPr>
      </w:pPr>
      <w:r>
        <w:rPr>
          <w:sz w:val="20"/>
        </w:rPr>
        <w:t>reprezentowaną przez:</w:t>
      </w:r>
    </w:p>
    <w:p w14:paraId="6E29F434" w14:textId="77777777" w:rsidR="00A92CD4" w:rsidRDefault="00A92CD4" w:rsidP="003C4D2E">
      <w:pPr>
        <w:spacing w:line="240" w:lineRule="auto"/>
        <w:contextualSpacing/>
        <w:jc w:val="both"/>
        <w:rPr>
          <w:b/>
          <w:sz w:val="20"/>
        </w:rPr>
      </w:pPr>
      <w:r>
        <w:rPr>
          <w:b/>
          <w:sz w:val="20"/>
        </w:rPr>
        <w:t>1.</w:t>
      </w:r>
      <w:r>
        <w:rPr>
          <w:b/>
          <w:sz w:val="20"/>
        </w:rPr>
        <w:tab/>
        <w:t>……………………………………… – ………………………………………………………,</w:t>
      </w:r>
    </w:p>
    <w:p w14:paraId="5A8A52FE" w14:textId="77777777" w:rsidR="00A92CD4" w:rsidRDefault="00A92CD4" w:rsidP="003C4D2E">
      <w:pPr>
        <w:spacing w:line="240" w:lineRule="auto"/>
        <w:contextualSpacing/>
        <w:jc w:val="both"/>
        <w:rPr>
          <w:b/>
          <w:sz w:val="20"/>
        </w:rPr>
      </w:pPr>
      <w:r>
        <w:rPr>
          <w:b/>
          <w:sz w:val="20"/>
        </w:rPr>
        <w:t>2.</w:t>
      </w:r>
      <w:r>
        <w:rPr>
          <w:b/>
          <w:sz w:val="20"/>
        </w:rPr>
        <w:tab/>
        <w:t>……………………………………… – ………………………………………………………,</w:t>
      </w:r>
    </w:p>
    <w:p w14:paraId="079ECDE4" w14:textId="77777777" w:rsidR="00B57F30" w:rsidRPr="00740757" w:rsidRDefault="00A92CD4" w:rsidP="003C4D2E">
      <w:pPr>
        <w:spacing w:after="0" w:line="240" w:lineRule="auto"/>
        <w:jc w:val="both"/>
        <w:rPr>
          <w:b/>
          <w:sz w:val="20"/>
          <w:u w:val="single"/>
        </w:rPr>
      </w:pPr>
      <w:r>
        <w:rPr>
          <w:sz w:val="20"/>
        </w:rPr>
        <w:t xml:space="preserve">zwaną dalej </w:t>
      </w:r>
      <w:r>
        <w:rPr>
          <w:b/>
          <w:sz w:val="20"/>
          <w:u w:val="single"/>
        </w:rPr>
        <w:t>Wykonawcą lub Stroną</w:t>
      </w:r>
    </w:p>
    <w:p w14:paraId="724D61B7" w14:textId="77777777" w:rsidR="00B57F30" w:rsidRPr="00740757" w:rsidRDefault="00B41328">
      <w:pPr>
        <w:tabs>
          <w:tab w:val="left" w:pos="141"/>
        </w:tabs>
        <w:spacing w:after="0"/>
        <w:jc w:val="both"/>
        <w:rPr>
          <w:sz w:val="20"/>
          <w:szCs w:val="20"/>
        </w:rPr>
      </w:pPr>
      <w:r w:rsidRPr="00740757">
        <w:rPr>
          <w:sz w:val="20"/>
          <w:szCs w:val="20"/>
        </w:rPr>
        <w:t>o następującej treści:</w:t>
      </w:r>
    </w:p>
    <w:p w14:paraId="1DAAAB09" w14:textId="77777777" w:rsidR="00B57F30" w:rsidRPr="00740757" w:rsidRDefault="00B41328">
      <w:pPr>
        <w:spacing w:after="0"/>
        <w:jc w:val="center"/>
        <w:textAlignment w:val="baseline"/>
        <w:rPr>
          <w:rFonts w:cs="Calibri"/>
          <w:b/>
          <w:sz w:val="20"/>
          <w:szCs w:val="20"/>
        </w:rPr>
      </w:pPr>
      <w:r w:rsidRPr="00740757">
        <w:rPr>
          <w:rFonts w:cs="Calibri"/>
          <w:b/>
          <w:sz w:val="20"/>
          <w:szCs w:val="20"/>
        </w:rPr>
        <w:t>§ 1</w:t>
      </w:r>
    </w:p>
    <w:p w14:paraId="37702DFE" w14:textId="77777777" w:rsidR="00B57F30" w:rsidRPr="00740757" w:rsidRDefault="00B41328">
      <w:pPr>
        <w:spacing w:after="0"/>
        <w:ind w:left="284"/>
        <w:jc w:val="center"/>
        <w:textAlignment w:val="baseline"/>
        <w:rPr>
          <w:rFonts w:cs="Calibri"/>
          <w:b/>
          <w:sz w:val="20"/>
          <w:szCs w:val="20"/>
        </w:rPr>
      </w:pPr>
      <w:r w:rsidRPr="00740757">
        <w:rPr>
          <w:rFonts w:cs="Calibri"/>
          <w:b/>
          <w:sz w:val="20"/>
          <w:szCs w:val="20"/>
        </w:rPr>
        <w:t>PRZEDMIOT UMOWY</w:t>
      </w:r>
    </w:p>
    <w:p w14:paraId="0BFD4E6A" w14:textId="644DD025" w:rsidR="003415B5" w:rsidRPr="00D44D08" w:rsidRDefault="00B41328" w:rsidP="00D44D08">
      <w:pPr>
        <w:pStyle w:val="Akapitzlist"/>
        <w:widowControl w:val="0"/>
        <w:numPr>
          <w:ilvl w:val="0"/>
          <w:numId w:val="325"/>
        </w:numPr>
        <w:suppressAutoHyphens w:val="0"/>
        <w:autoSpaceDE w:val="0"/>
        <w:autoSpaceDN w:val="0"/>
        <w:spacing w:after="0" w:line="240" w:lineRule="auto"/>
        <w:ind w:left="284" w:hanging="284"/>
        <w:jc w:val="both"/>
        <w:rPr>
          <w:b/>
          <w:sz w:val="20"/>
          <w:szCs w:val="20"/>
        </w:rPr>
      </w:pPr>
      <w:r w:rsidRPr="00D44D08">
        <w:rPr>
          <w:rFonts w:cs="Calibri"/>
          <w:sz w:val="20"/>
          <w:szCs w:val="20"/>
        </w:rPr>
        <w:t xml:space="preserve">Przedmiotem niniejszej umowy jest </w:t>
      </w:r>
      <w:r w:rsidR="003415B5" w:rsidRPr="00D44D08">
        <w:rPr>
          <w:rFonts w:cs="Calibri"/>
          <w:sz w:val="20"/>
          <w:szCs w:val="20"/>
        </w:rPr>
        <w:t>o</w:t>
      </w:r>
      <w:r w:rsidR="003415B5" w:rsidRPr="00D44D08">
        <w:rPr>
          <w:sz w:val="20"/>
          <w:szCs w:val="20"/>
        </w:rPr>
        <w:t>pracowanie programu funkcjonalno-użytkowego (PFU) dla zadań inwestycyjnych realizowanych na terenie Szpitala Specjalistycznego w Wejherowie w 5 zadaniach częściowych:</w:t>
      </w:r>
    </w:p>
    <w:p w14:paraId="0FB5EA30" w14:textId="77777777" w:rsidR="003415B5" w:rsidRPr="00D44D08" w:rsidRDefault="003415B5" w:rsidP="00D44D08">
      <w:pPr>
        <w:pStyle w:val="Akapitzlist"/>
        <w:spacing w:after="0" w:line="240" w:lineRule="auto"/>
        <w:ind w:left="284"/>
        <w:jc w:val="both"/>
        <w:rPr>
          <w:sz w:val="20"/>
          <w:szCs w:val="20"/>
        </w:rPr>
      </w:pPr>
      <w:r w:rsidRPr="00D44D08">
        <w:rPr>
          <w:b/>
          <w:sz w:val="20"/>
          <w:szCs w:val="20"/>
        </w:rPr>
        <w:t xml:space="preserve">ZADANIE NR 1 </w:t>
      </w:r>
      <w:r w:rsidRPr="00D44D08">
        <w:rPr>
          <w:sz w:val="20"/>
          <w:szCs w:val="20"/>
        </w:rPr>
        <w:t>- Opracowanie programu funkcjonalno-użytkowego dla zadania inwestycyjnego „Modernizacja Zakładu Diagnostyki Obrazowej Szpitala Specjalistycznego im. F. Ceynowy w Wejherowie”;</w:t>
      </w:r>
    </w:p>
    <w:p w14:paraId="50E5F752" w14:textId="77777777" w:rsidR="003415B5" w:rsidRPr="00D44D08" w:rsidRDefault="003415B5" w:rsidP="00D44D08">
      <w:pPr>
        <w:pStyle w:val="Akapitzlist"/>
        <w:spacing w:after="0" w:line="240" w:lineRule="auto"/>
        <w:ind w:left="284"/>
        <w:jc w:val="both"/>
        <w:rPr>
          <w:sz w:val="20"/>
          <w:szCs w:val="20"/>
        </w:rPr>
      </w:pPr>
      <w:r w:rsidRPr="00D44D08">
        <w:rPr>
          <w:b/>
          <w:sz w:val="20"/>
          <w:szCs w:val="20"/>
        </w:rPr>
        <w:t xml:space="preserve">ZADANIE NR 2 </w:t>
      </w:r>
      <w:r w:rsidRPr="00D44D08">
        <w:rPr>
          <w:sz w:val="20"/>
          <w:szCs w:val="20"/>
        </w:rPr>
        <w:t>- Opracowanie programu funkcjonalno-użytkowego dla zadania inwestycyjnego „Utworzenie Centrum Pediatrii, które obejmuje Oddział Pediatrii, Oddział Chirurgii Dzieci, Oddział Laryngologii (II piętro – Budynek Łóżkowy Szpitala Specjalistycznego im. F. Ceynowy w Wejherowie”);</w:t>
      </w:r>
    </w:p>
    <w:p w14:paraId="214DF45C" w14:textId="77777777" w:rsidR="003415B5" w:rsidRPr="00D44D08" w:rsidRDefault="003415B5" w:rsidP="00D44D08">
      <w:pPr>
        <w:pStyle w:val="Akapitzlist"/>
        <w:spacing w:after="0" w:line="240" w:lineRule="auto"/>
        <w:ind w:left="284"/>
        <w:jc w:val="both"/>
        <w:rPr>
          <w:sz w:val="20"/>
          <w:szCs w:val="20"/>
        </w:rPr>
      </w:pPr>
      <w:r w:rsidRPr="00D44D08">
        <w:rPr>
          <w:b/>
          <w:sz w:val="20"/>
          <w:szCs w:val="20"/>
        </w:rPr>
        <w:t xml:space="preserve">ZADANIE NR 3 </w:t>
      </w:r>
      <w:r w:rsidRPr="00D44D08">
        <w:rPr>
          <w:sz w:val="20"/>
          <w:szCs w:val="20"/>
        </w:rPr>
        <w:t>- Opracowanie programu funkcjonalno-użytkowego dla zadania inwestycyjnego „Remont VI piętra Budynku Łóżkowego dla potrzeb Oddziału Chirurgii Ogólnej i Onkologicznej Szpitala Specjalistycznego im. F. Ceynowy w Wejherowie”;</w:t>
      </w:r>
    </w:p>
    <w:p w14:paraId="46A432A8" w14:textId="77777777" w:rsidR="003415B5" w:rsidRPr="00D44D08" w:rsidRDefault="003415B5" w:rsidP="00D44D08">
      <w:pPr>
        <w:pStyle w:val="Akapitzlist"/>
        <w:spacing w:after="0" w:line="240" w:lineRule="auto"/>
        <w:ind w:left="284"/>
        <w:jc w:val="both"/>
        <w:rPr>
          <w:sz w:val="20"/>
          <w:szCs w:val="20"/>
        </w:rPr>
      </w:pPr>
      <w:r w:rsidRPr="00D44D08">
        <w:rPr>
          <w:b/>
          <w:sz w:val="20"/>
          <w:szCs w:val="20"/>
        </w:rPr>
        <w:t xml:space="preserve">ZADANIE NR 4 </w:t>
      </w:r>
      <w:r w:rsidRPr="00D44D08">
        <w:rPr>
          <w:sz w:val="20"/>
          <w:szCs w:val="20"/>
        </w:rPr>
        <w:t>- Opracowanie programu funkcjonalno-użytkowego dla zadania inwestycyjnego „Remont obszaru IV piętra Budynku Łóżkowego strona prawa dla potrzeb Oddziału Udarowego Szpitala Specjalistycznego im. F. Ceynowy w Wejherowie”;</w:t>
      </w:r>
    </w:p>
    <w:p w14:paraId="0F3600D8" w14:textId="24382A94" w:rsidR="00182FDB" w:rsidRPr="00D44D08" w:rsidRDefault="003415B5" w:rsidP="00D44D08">
      <w:pPr>
        <w:pStyle w:val="Akapitzlist"/>
        <w:widowControl w:val="0"/>
        <w:autoSpaceDE w:val="0"/>
        <w:spacing w:after="0" w:line="240" w:lineRule="auto"/>
        <w:ind w:left="284"/>
        <w:jc w:val="both"/>
        <w:rPr>
          <w:rFonts w:cs="Arial"/>
          <w:b/>
          <w:sz w:val="20"/>
          <w:szCs w:val="20"/>
        </w:rPr>
      </w:pPr>
      <w:r w:rsidRPr="00D44D08">
        <w:rPr>
          <w:b/>
          <w:sz w:val="20"/>
          <w:szCs w:val="20"/>
        </w:rPr>
        <w:t xml:space="preserve">ZADANIE NR 5 </w:t>
      </w:r>
      <w:r w:rsidRPr="00D44D08">
        <w:rPr>
          <w:sz w:val="20"/>
          <w:szCs w:val="20"/>
        </w:rPr>
        <w:t>- Opracowanie programu funkcjonalno-użytkowego dla zadania inwestycyjnego „Remont I piętra Pawilonu Łóżkowego na potrzeby Oddziału Chorób Płuc Szpitala Specjalistycznego im. F. Ceynowy w Wejherowie”</w:t>
      </w:r>
      <w:r w:rsidRPr="00D44D08">
        <w:rPr>
          <w:b/>
          <w:sz w:val="20"/>
          <w:szCs w:val="20"/>
        </w:rPr>
        <w:t>.</w:t>
      </w:r>
      <w:r w:rsidR="009C58AC" w:rsidRPr="00D44D08">
        <w:rPr>
          <w:rFonts w:cs="Arial"/>
          <w:b/>
          <w:sz w:val="20"/>
          <w:szCs w:val="20"/>
        </w:rPr>
        <w:t>*</w:t>
      </w:r>
    </w:p>
    <w:p w14:paraId="65A14C2D" w14:textId="021448E9" w:rsidR="00B57F30" w:rsidRPr="00D44D08" w:rsidRDefault="00CF7FB4" w:rsidP="00D44D08">
      <w:pPr>
        <w:pStyle w:val="Akapitzlist"/>
        <w:widowControl w:val="0"/>
        <w:autoSpaceDE w:val="0"/>
        <w:spacing w:after="0" w:line="240" w:lineRule="auto"/>
        <w:ind w:left="284"/>
        <w:jc w:val="both"/>
        <w:rPr>
          <w:rFonts w:cs="Calibri"/>
          <w:sz w:val="20"/>
          <w:szCs w:val="20"/>
        </w:rPr>
      </w:pPr>
      <w:r w:rsidRPr="00D44D08">
        <w:rPr>
          <w:rFonts w:cs="Calibri"/>
          <w:sz w:val="20"/>
          <w:szCs w:val="20"/>
        </w:rPr>
        <w:t>wraz ze wszystkimi wymaganymi uzgodnieniami, opiniami i postanowieniami niezbędnymi do przeprowadzenia procedury przetargowej w trybie „zaprojektuj i wybuduj”</w:t>
      </w:r>
      <w:r w:rsidR="00B41328" w:rsidRPr="00D44D08">
        <w:rPr>
          <w:rFonts w:cs="Calibri"/>
          <w:sz w:val="20"/>
          <w:szCs w:val="20"/>
        </w:rPr>
        <w:t>.</w:t>
      </w:r>
    </w:p>
    <w:p w14:paraId="5F3DD2C8" w14:textId="7FDB3E15" w:rsidR="009C58AC" w:rsidRPr="00D44D08" w:rsidRDefault="009C58AC" w:rsidP="00D44D08">
      <w:pPr>
        <w:pStyle w:val="Akapitzlist"/>
        <w:widowControl w:val="0"/>
        <w:autoSpaceDE w:val="0"/>
        <w:spacing w:after="0" w:line="240" w:lineRule="auto"/>
        <w:ind w:left="284"/>
        <w:jc w:val="both"/>
        <w:rPr>
          <w:rFonts w:cs="Calibri"/>
          <w:i/>
          <w:sz w:val="20"/>
          <w:szCs w:val="20"/>
        </w:rPr>
      </w:pPr>
      <w:r w:rsidRPr="00D44D08">
        <w:rPr>
          <w:rFonts w:cs="Calibri"/>
          <w:i/>
          <w:sz w:val="20"/>
          <w:szCs w:val="20"/>
        </w:rPr>
        <w:t>*niepotrzebne skreślić</w:t>
      </w:r>
    </w:p>
    <w:p w14:paraId="77F4518E" w14:textId="43191D4A" w:rsidR="00B57F30" w:rsidRPr="00D44D08" w:rsidRDefault="00B41328" w:rsidP="00D44D08">
      <w:pPr>
        <w:pStyle w:val="Akapitzlist"/>
        <w:numPr>
          <w:ilvl w:val="0"/>
          <w:numId w:val="325"/>
        </w:numPr>
        <w:spacing w:after="0" w:line="240" w:lineRule="auto"/>
        <w:ind w:left="284" w:hanging="284"/>
        <w:jc w:val="both"/>
        <w:rPr>
          <w:rFonts w:cs="Calibri"/>
          <w:b/>
          <w:sz w:val="20"/>
          <w:szCs w:val="20"/>
        </w:rPr>
      </w:pPr>
      <w:r w:rsidRPr="00D44D08">
        <w:rPr>
          <w:rFonts w:cs="Calibri"/>
          <w:bCs/>
          <w:sz w:val="20"/>
          <w:szCs w:val="20"/>
        </w:rPr>
        <w:t>Szczegółowy zakres oraz procedura i sposób wykonania prac projektowych zawiera</w:t>
      </w:r>
      <w:r w:rsidRPr="00D44D08">
        <w:rPr>
          <w:rFonts w:cs="Calibri"/>
          <w:sz w:val="20"/>
          <w:szCs w:val="20"/>
        </w:rPr>
        <w:t xml:space="preserve"> </w:t>
      </w:r>
      <w:r w:rsidRPr="00D44D08">
        <w:rPr>
          <w:rFonts w:cs="Tahoma"/>
          <w:b/>
          <w:sz w:val="20"/>
          <w:szCs w:val="20"/>
        </w:rPr>
        <w:t xml:space="preserve">Opis Przedmiotu Zamówienia (OPZ) </w:t>
      </w:r>
      <w:r w:rsidR="00FD4496" w:rsidRPr="00D44D08">
        <w:rPr>
          <w:rFonts w:cs="Calibri"/>
          <w:b/>
          <w:sz w:val="20"/>
          <w:szCs w:val="20"/>
        </w:rPr>
        <w:t>stanowiąc</w:t>
      </w:r>
      <w:r w:rsidR="00CF7FB4" w:rsidRPr="00D44D08">
        <w:rPr>
          <w:rFonts w:cs="Calibri"/>
          <w:b/>
          <w:sz w:val="20"/>
          <w:szCs w:val="20"/>
        </w:rPr>
        <w:t>y</w:t>
      </w:r>
      <w:r w:rsidR="00FD4496" w:rsidRPr="00D44D08">
        <w:rPr>
          <w:rFonts w:cs="Calibri"/>
          <w:b/>
          <w:sz w:val="20"/>
          <w:szCs w:val="20"/>
        </w:rPr>
        <w:t xml:space="preserve"> załącznik nr </w:t>
      </w:r>
      <w:r w:rsidR="00CF7FB4" w:rsidRPr="00D44D08">
        <w:rPr>
          <w:rFonts w:cs="Calibri"/>
          <w:b/>
          <w:sz w:val="20"/>
          <w:szCs w:val="20"/>
        </w:rPr>
        <w:t>2</w:t>
      </w:r>
      <w:r w:rsidR="00FD4496" w:rsidRPr="00D44D08">
        <w:rPr>
          <w:rFonts w:cs="Calibri"/>
          <w:b/>
          <w:sz w:val="20"/>
          <w:szCs w:val="20"/>
        </w:rPr>
        <w:t xml:space="preserve"> do </w:t>
      </w:r>
      <w:r w:rsidR="00CF7FB4" w:rsidRPr="00D44D08">
        <w:rPr>
          <w:rFonts w:cs="Calibri"/>
          <w:b/>
          <w:sz w:val="20"/>
          <w:szCs w:val="20"/>
        </w:rPr>
        <w:t>umowy</w:t>
      </w:r>
      <w:r w:rsidRPr="00D44D08">
        <w:rPr>
          <w:rFonts w:cs="Tahoma"/>
          <w:b/>
          <w:sz w:val="20"/>
          <w:szCs w:val="20"/>
        </w:rPr>
        <w:t>.</w:t>
      </w:r>
    </w:p>
    <w:p w14:paraId="47284FD7" w14:textId="5BD0F7BD"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lastRenderedPageBreak/>
        <w:t>Realizacja przedmiotu umowy odbywać się będzie zgodnie z dokumentacją, którą tworzą: Oferta Wykonawcy, Specyfikacja Warunków Zamówienia (SWZ) z załącznikami, Wyjaśnienia i zmiany do SWZ oraz dokumentacja  opracowana przez Wykonawcę.</w:t>
      </w:r>
    </w:p>
    <w:p w14:paraId="708BB62E" w14:textId="24AB35F8"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 xml:space="preserve">Wykonawca oświadcza, że zapoznał się z dokumentacją stanowiącą załączniki do Specyfikacji Warunków Zamówienia (SWZ) oraz że warunki </w:t>
      </w:r>
      <w:r w:rsidR="00F10B10" w:rsidRPr="00D44D08">
        <w:rPr>
          <w:rFonts w:cs="Calibri"/>
          <w:sz w:val="20"/>
          <w:szCs w:val="20"/>
        </w:rPr>
        <w:t>realizacji umowy</w:t>
      </w:r>
      <w:r w:rsidRPr="00D44D08">
        <w:rPr>
          <w:rFonts w:cs="Calibri"/>
          <w:sz w:val="20"/>
          <w:szCs w:val="20"/>
        </w:rPr>
        <w:t xml:space="preserve"> są mu znane, a także że nie zgłasza zastrzeżeń w tym przedmiocie.</w:t>
      </w:r>
      <w:r w:rsidRPr="00D44D08">
        <w:rPr>
          <w:rFonts w:ascii="Arial" w:hAnsi="Arial" w:cs="Arial"/>
          <w:i/>
          <w:iCs/>
          <w:sz w:val="23"/>
          <w:szCs w:val="23"/>
          <w:shd w:val="clear" w:color="auto" w:fill="FFFFFF"/>
        </w:rPr>
        <w:t xml:space="preserve"> </w:t>
      </w:r>
      <w:r w:rsidRPr="00D44D08">
        <w:rPr>
          <w:rFonts w:cs="Calibri"/>
          <w:iCs/>
          <w:sz w:val="20"/>
          <w:szCs w:val="20"/>
        </w:rPr>
        <w:t>Wykonawca oświadcza, że ma wystarczającą wiedzę potrzebną do ustalenia zakresu prac i wysokości wynagrodzenia.</w:t>
      </w:r>
    </w:p>
    <w:p w14:paraId="57423D97" w14:textId="7825638B" w:rsidR="00F118E4" w:rsidRPr="00D44D08" w:rsidRDefault="00F118E4" w:rsidP="00D44D08">
      <w:pPr>
        <w:pStyle w:val="Akapitzlist"/>
        <w:numPr>
          <w:ilvl w:val="0"/>
          <w:numId w:val="325"/>
        </w:numPr>
        <w:spacing w:after="0" w:line="240" w:lineRule="auto"/>
        <w:ind w:left="284" w:hanging="284"/>
        <w:jc w:val="both"/>
        <w:rPr>
          <w:rFonts w:cs="Calibri"/>
          <w:sz w:val="20"/>
          <w:szCs w:val="20"/>
        </w:rPr>
      </w:pPr>
      <w:r w:rsidRPr="00D44D08">
        <w:rPr>
          <w:rFonts w:eastAsia="EUAlbertina" w:cs="Arial"/>
          <w:sz w:val="20"/>
          <w:szCs w:val="20"/>
        </w:rPr>
        <w:t>W skład przedmiotu umowy wchodzi także nadzór autorski autora projektu.</w:t>
      </w:r>
    </w:p>
    <w:p w14:paraId="3AD90310" w14:textId="5ABEE3AE"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Prace projektowe muszą być wykonane zgodnie z obowiązującymi przepisami, normami oraz na ustalonych niniejszą umową warunkach.</w:t>
      </w:r>
    </w:p>
    <w:p w14:paraId="68317342" w14:textId="41166BD2" w:rsidR="00F10B10" w:rsidRPr="00D44D08" w:rsidRDefault="00F10B10"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Wszelkie uzgodnienia z Użytkownikami, rozumianymi jako kierownicy personelu medycznego, który pracować będzie w zaprojektowanych pomieszczeniach, leżą po stronie Wykonawcy.</w:t>
      </w:r>
    </w:p>
    <w:p w14:paraId="32575C7F" w14:textId="4E3F8E4C"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Zgodnie z art. 4 ust. 3 ustawy z dnia 19 lipca 2019 r. o zapewnianiu dostępności osobom trzecim ze szczególnymi potrzebami (j.t.</w:t>
      </w:r>
      <w:r w:rsidRPr="00D44D08">
        <w:rPr>
          <w:rStyle w:val="ng-binding"/>
          <w:rFonts w:cs="Calibri"/>
          <w:sz w:val="20"/>
          <w:szCs w:val="20"/>
        </w:rPr>
        <w:t xml:space="preserve"> Dz.U.2022</w:t>
      </w:r>
      <w:r w:rsidR="00056AC5" w:rsidRPr="00D44D08">
        <w:rPr>
          <w:rStyle w:val="ng-binding"/>
          <w:rFonts w:cs="Calibri"/>
          <w:sz w:val="20"/>
          <w:szCs w:val="20"/>
        </w:rPr>
        <w:t xml:space="preserve"> poz</w:t>
      </w:r>
      <w:r w:rsidRPr="00D44D08">
        <w:rPr>
          <w:rStyle w:val="ng-binding"/>
          <w:rFonts w:cs="Calibri"/>
          <w:sz w:val="20"/>
          <w:szCs w:val="20"/>
        </w:rPr>
        <w:t>.2240)</w:t>
      </w:r>
      <w:r w:rsidRPr="00D44D08">
        <w:rPr>
          <w:rFonts w:cs="Calibri"/>
          <w:sz w:val="20"/>
          <w:szCs w:val="20"/>
        </w:rPr>
        <w:t xml:space="preserve">, Wykonawca przy wykonywaniu niniejszej umowy uwzględni optymalne zapewnienie osobom trzecim ze szczególnymi potrzebami, dostępności architektonicznej w postaci bezpiecznych i </w:t>
      </w:r>
      <w:r w:rsidRPr="00D44D08">
        <w:rPr>
          <w:rFonts w:cs="Calibri"/>
          <w:sz w:val="20"/>
          <w:szCs w:val="20"/>
          <w:shd w:val="clear" w:color="auto" w:fill="FFFFFF"/>
        </w:rPr>
        <w:t xml:space="preserve">wolnych od barier poziomych i pionowych </w:t>
      </w:r>
      <w:r w:rsidRPr="00D44D0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D44D08">
        <w:rPr>
          <w:rFonts w:cs="Calibri"/>
          <w:sz w:val="20"/>
          <w:szCs w:val="20"/>
          <w:shd w:val="clear" w:color="auto" w:fill="FFFFFF"/>
        </w:rPr>
        <w:t>zapewnienie osobom ze szczególnymi potrzebami możliwości ewakuacji lub ich uratowania w inny sposób.</w:t>
      </w:r>
    </w:p>
    <w:p w14:paraId="5C844C40" w14:textId="15FBC207" w:rsidR="00B57F30" w:rsidRPr="009B54CF" w:rsidRDefault="00B41328" w:rsidP="009B54CF">
      <w:pPr>
        <w:pStyle w:val="Tekstkomentarza"/>
        <w:numPr>
          <w:ilvl w:val="0"/>
          <w:numId w:val="325"/>
        </w:numPr>
        <w:ind w:left="284" w:hanging="284"/>
        <w:rPr>
          <w:rFonts w:asciiTheme="minorHAnsi" w:hAnsiTheme="minorHAnsi" w:cstheme="minorHAnsi"/>
        </w:rPr>
      </w:pPr>
      <w:r w:rsidRPr="009B54CF">
        <w:rPr>
          <w:rFonts w:asciiTheme="minorHAnsi" w:hAnsiTheme="minorHAnsi" w:cstheme="minorHAnsi"/>
        </w:rPr>
        <w:t>Spółka Szpitale Pomorskie Sp. z o.o. z siedzibą w Gdyni – na podstawie art. 4c oraz art. 4 pkt 6 ustawy z dnia 8 marca 2013 r. o przeciwdziałaniu nadmiernym opóźnieniom w transakcjach handlowych (Dz. U. z 202</w:t>
      </w:r>
      <w:r w:rsidR="009E66D5" w:rsidRPr="009B54CF">
        <w:rPr>
          <w:rFonts w:asciiTheme="minorHAnsi" w:hAnsiTheme="minorHAnsi" w:cstheme="minorHAnsi"/>
        </w:rPr>
        <w:t>3</w:t>
      </w:r>
      <w:r w:rsidRPr="009B54CF">
        <w:rPr>
          <w:rFonts w:asciiTheme="minorHAnsi" w:hAnsiTheme="minorHAnsi" w:cstheme="minorHAnsi"/>
        </w:rPr>
        <w:t xml:space="preserve"> r. poz. </w:t>
      </w:r>
      <w:r w:rsidR="002370E2" w:rsidRPr="009B54CF">
        <w:rPr>
          <w:rFonts w:asciiTheme="minorHAnsi" w:hAnsiTheme="minorHAnsi" w:cstheme="minorHAnsi"/>
        </w:rPr>
        <w:t>1790</w:t>
      </w:r>
      <w:r w:rsidRPr="009B54CF">
        <w:rPr>
          <w:rFonts w:asciiTheme="minorHAnsi" w:hAnsiTheme="minorHAnsi" w:cstheme="minorHAnsi"/>
        </w:rPr>
        <w:t xml:space="preserve"> z </w:t>
      </w:r>
      <w:proofErr w:type="spellStart"/>
      <w:r w:rsidRPr="009B54CF">
        <w:rPr>
          <w:rFonts w:asciiTheme="minorHAnsi" w:hAnsiTheme="minorHAnsi" w:cstheme="minorHAnsi"/>
        </w:rPr>
        <w:t>późn</w:t>
      </w:r>
      <w:proofErr w:type="spellEnd"/>
      <w:r w:rsidRPr="009B54CF">
        <w:rPr>
          <w:rFonts w:asciiTheme="minorHAnsi" w:hAnsiTheme="minorHAnsi" w:cstheme="minorHAnsi"/>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9B54CF">
        <w:rPr>
          <w:rFonts w:asciiTheme="minorHAnsi" w:hAnsiTheme="minorHAnsi" w:cstheme="minorHAnsi"/>
        </w:rPr>
        <w:t>późn</w:t>
      </w:r>
      <w:proofErr w:type="spellEnd"/>
      <w:r w:rsidRPr="009B54CF">
        <w:rPr>
          <w:rFonts w:asciiTheme="minorHAnsi" w:hAnsiTheme="minorHAnsi" w:cstheme="minorHAnsi"/>
        </w:rPr>
        <w:t>. zm</w:t>
      </w:r>
      <w:r w:rsidR="009B54CF" w:rsidRPr="009B54CF">
        <w:rPr>
          <w:rFonts w:asciiTheme="minorHAnsi" w:hAnsiTheme="minorHAnsi" w:cstheme="minorHAnsi"/>
        </w:rPr>
        <w:t>.</w:t>
      </w:r>
    </w:p>
    <w:p w14:paraId="5A6E2477" w14:textId="77777777" w:rsidR="00B57F30" w:rsidRPr="00740757" w:rsidRDefault="00B57F30">
      <w:pPr>
        <w:spacing w:after="0" w:line="240" w:lineRule="auto"/>
        <w:ind w:left="284"/>
        <w:jc w:val="both"/>
        <w:rPr>
          <w:rFonts w:cs="Calibri"/>
          <w:sz w:val="20"/>
          <w:szCs w:val="20"/>
        </w:rPr>
      </w:pPr>
    </w:p>
    <w:p w14:paraId="4E79D4AD" w14:textId="77777777" w:rsidR="00B57F30" w:rsidRPr="00740757" w:rsidRDefault="00B41328">
      <w:pPr>
        <w:spacing w:after="0"/>
        <w:jc w:val="center"/>
        <w:textAlignment w:val="baseline"/>
        <w:rPr>
          <w:rFonts w:cs="Calibri"/>
          <w:b/>
          <w:sz w:val="20"/>
          <w:szCs w:val="20"/>
        </w:rPr>
      </w:pPr>
      <w:r w:rsidRPr="00740757">
        <w:rPr>
          <w:rFonts w:cs="Calibri"/>
          <w:b/>
          <w:sz w:val="20"/>
          <w:szCs w:val="20"/>
        </w:rPr>
        <w:t>§ 2</w:t>
      </w:r>
    </w:p>
    <w:p w14:paraId="32E0DCD2" w14:textId="77777777" w:rsidR="00B57F30" w:rsidRPr="00E23FCE" w:rsidRDefault="00B41328" w:rsidP="00E23FCE">
      <w:pPr>
        <w:spacing w:after="0" w:line="240" w:lineRule="auto"/>
        <w:jc w:val="center"/>
        <w:textAlignment w:val="baseline"/>
        <w:rPr>
          <w:rFonts w:cs="Calibri"/>
          <w:b/>
          <w:sz w:val="20"/>
          <w:szCs w:val="20"/>
        </w:rPr>
      </w:pPr>
      <w:r w:rsidRPr="00E23FCE">
        <w:rPr>
          <w:rFonts w:cs="Calibri"/>
          <w:b/>
          <w:sz w:val="20"/>
          <w:szCs w:val="20"/>
        </w:rPr>
        <w:t xml:space="preserve">SZCZEGÓŁOWY PRZEDMIOT UMOWY </w:t>
      </w:r>
    </w:p>
    <w:p w14:paraId="7784344F" w14:textId="43FD69A3" w:rsidR="00B57F30" w:rsidRPr="00E23FCE" w:rsidRDefault="00B41328" w:rsidP="00E23FCE">
      <w:pPr>
        <w:numPr>
          <w:ilvl w:val="1"/>
          <w:numId w:val="25"/>
        </w:numPr>
        <w:tabs>
          <w:tab w:val="left" w:pos="284"/>
        </w:tabs>
        <w:spacing w:after="0" w:line="240" w:lineRule="auto"/>
        <w:jc w:val="both"/>
        <w:rPr>
          <w:rFonts w:cs="Calibri"/>
          <w:bCs/>
          <w:kern w:val="2"/>
          <w:sz w:val="20"/>
          <w:szCs w:val="20"/>
          <w:shd w:val="clear" w:color="auto" w:fill="FFFFFF"/>
        </w:rPr>
      </w:pPr>
      <w:r w:rsidRPr="00E23FCE">
        <w:rPr>
          <w:rFonts w:cs="Calibri"/>
          <w:sz w:val="20"/>
          <w:szCs w:val="20"/>
        </w:rPr>
        <w:t>W skład przedmiotu zamówienia wymienionego w § 1 niniejszej umowy wchodz</w:t>
      </w:r>
      <w:r w:rsidR="00F10B10" w:rsidRPr="00E23FCE">
        <w:rPr>
          <w:rFonts w:cs="Calibri"/>
          <w:sz w:val="20"/>
          <w:szCs w:val="20"/>
        </w:rPr>
        <w:t>i:</w:t>
      </w:r>
    </w:p>
    <w:p w14:paraId="713002B2" w14:textId="77777777"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lang w:eastAsia="pl-PL"/>
        </w:rPr>
      </w:pPr>
      <w:r w:rsidRPr="00E23FCE">
        <w:rPr>
          <w:rFonts w:asciiTheme="minorHAnsi" w:hAnsiTheme="minorHAnsi" w:cstheme="minorHAnsi"/>
          <w:sz w:val="20"/>
          <w:szCs w:val="20"/>
        </w:rPr>
        <w:t>Program Funkcjonalno-Użytkowy;</w:t>
      </w:r>
    </w:p>
    <w:p w14:paraId="59E44C0A" w14:textId="77777777"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Projekt koncepcyjny na potrzeby programu funkcjonalno-użytkowego, w skład opracowania wchodzą:</w:t>
      </w:r>
    </w:p>
    <w:p w14:paraId="7F13FD5B"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sz w:val="24"/>
          <w:szCs w:val="24"/>
        </w:rPr>
      </w:pPr>
      <w:r w:rsidRPr="00E23FCE">
        <w:rPr>
          <w:rFonts w:asciiTheme="minorHAnsi" w:hAnsiTheme="minorHAnsi" w:cstheme="minorHAnsi"/>
          <w:sz w:val="20"/>
          <w:szCs w:val="20"/>
        </w:rPr>
        <w:t>Inwentaryzacja budowlana;</w:t>
      </w:r>
    </w:p>
    <w:p w14:paraId="3CEB878A"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sz w:val="24"/>
          <w:szCs w:val="24"/>
        </w:rPr>
      </w:pPr>
      <w:r w:rsidRPr="00E23FCE">
        <w:rPr>
          <w:rFonts w:cs="Calibri"/>
          <w:sz w:val="20"/>
          <w:szCs w:val="20"/>
        </w:rPr>
        <w:t>Plan sytuacyjny budynku wraz z planowanym zagospodarowaniem terenu</w:t>
      </w:r>
    </w:p>
    <w:p w14:paraId="32BBA029"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Architektura - rzuty kondygnacji;</w:t>
      </w:r>
    </w:p>
    <w:p w14:paraId="62FC155E"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eastAsia="Lucida Sans Unicode" w:hAnsiTheme="minorHAnsi" w:cstheme="minorHAnsi"/>
          <w:bCs/>
          <w:kern w:val="2"/>
          <w:sz w:val="20"/>
          <w:szCs w:val="20"/>
          <w:lang w:bidi="pl-PL"/>
        </w:rPr>
        <w:t>Technologia – rzuty kondygnacji;</w:t>
      </w:r>
    </w:p>
    <w:p w14:paraId="7BCC9422"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Opis techniczny;</w:t>
      </w:r>
    </w:p>
    <w:p w14:paraId="725BC626"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Rzuty kolorystyki, aranżacji i wystroju wnętrz;</w:t>
      </w:r>
    </w:p>
    <w:p w14:paraId="45CD8BED"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Wizualizacja budynku;</w:t>
      </w:r>
    </w:p>
    <w:p w14:paraId="62251250" w14:textId="5268A346" w:rsidR="000B7FF0"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Projekt wyposażenia meblowego;</w:t>
      </w:r>
    </w:p>
    <w:p w14:paraId="61DD7F64" w14:textId="77777777"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Opracowanie szacunkowych kosztów realizacji przedsięwzięcia;</w:t>
      </w:r>
    </w:p>
    <w:p w14:paraId="096CFF8A" w14:textId="7AEF3F41"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Uzyskanie wszelkich niezbędnych sprawdzeń i uzgodnień wytycznych do projektu przez zewnętrzne jednostki opiniujące (Uzgodnienia z Sanepidem i Rzeczoznawcą do spraw zabezpieczeń przeciwpożarowych);</w:t>
      </w:r>
    </w:p>
    <w:p w14:paraId="475A8A7D" w14:textId="777FAA35" w:rsidR="00AA2453" w:rsidRPr="00E23FCE" w:rsidRDefault="00AA2453"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Uzyskanie pozytywnej decyzji o uzyskanie lokalizacji inwestycji celu publicznego;</w:t>
      </w:r>
    </w:p>
    <w:p w14:paraId="4B9A6E19" w14:textId="587415DB" w:rsidR="00DE68CA" w:rsidRPr="00E23FCE" w:rsidRDefault="00DE68CA"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eastAsia="Calibri" w:cs="Arial"/>
          <w:sz w:val="20"/>
          <w:szCs w:val="20"/>
          <w:lang w:eastAsia="en-US"/>
        </w:rPr>
        <w:t>Zapewnienie nadzoru autorskiego autora projektu zgodnie z § 4 niniejszej umowy</w:t>
      </w:r>
    </w:p>
    <w:p w14:paraId="5F387E4B" w14:textId="4F7A7AEE" w:rsidR="00B57F30" w:rsidRPr="00DE68CA" w:rsidRDefault="00B41328" w:rsidP="00696946">
      <w:pPr>
        <w:numPr>
          <w:ilvl w:val="0"/>
          <w:numId w:val="6"/>
        </w:numPr>
        <w:tabs>
          <w:tab w:val="left" w:pos="284"/>
        </w:tabs>
        <w:spacing w:after="0" w:line="240" w:lineRule="auto"/>
        <w:ind w:left="284" w:hanging="218"/>
        <w:jc w:val="both"/>
        <w:rPr>
          <w:rFonts w:cs="Calibri"/>
          <w:kern w:val="2"/>
          <w:sz w:val="20"/>
          <w:szCs w:val="20"/>
        </w:rPr>
      </w:pPr>
      <w:r w:rsidRPr="00740757">
        <w:rPr>
          <w:rFonts w:cs="Calibri"/>
          <w:sz w:val="20"/>
          <w:szCs w:val="20"/>
        </w:rPr>
        <w:t xml:space="preserve">Wykonane prace projektowe mają być realizowane zgodnie z obowiązującym prawem, a w szczególności z ustawą z dnia 7 lipca 1994 r. Prawo budowlane (j.t. </w:t>
      </w:r>
      <w:r w:rsidRPr="00740757">
        <w:rPr>
          <w:sz w:val="20"/>
          <w:szCs w:val="20"/>
        </w:rPr>
        <w:t>Dz. U. z 202</w:t>
      </w:r>
      <w:r w:rsidR="004F5ED5">
        <w:rPr>
          <w:sz w:val="20"/>
          <w:szCs w:val="20"/>
        </w:rPr>
        <w:t>4</w:t>
      </w:r>
      <w:r w:rsidRPr="00740757">
        <w:rPr>
          <w:sz w:val="20"/>
          <w:szCs w:val="20"/>
        </w:rPr>
        <w:t xml:space="preserve"> r. poz. </w:t>
      </w:r>
      <w:r w:rsidR="004F5ED5">
        <w:rPr>
          <w:sz w:val="20"/>
          <w:szCs w:val="20"/>
        </w:rPr>
        <w:t>725</w:t>
      </w:r>
      <w:r w:rsidRPr="00740757">
        <w:rPr>
          <w:rFonts w:cs="Calibri"/>
          <w:sz w:val="20"/>
          <w:szCs w:val="20"/>
        </w:rPr>
        <w:t xml:space="preserve"> ze zm.), ustawą z dnia 16 kwietnia 2004 r. o wyrobach budowlanych (j.t. Dz.U. z 2021 r., poz. 1213),</w:t>
      </w:r>
      <w:r w:rsidRPr="00740757">
        <w:rPr>
          <w:rFonts w:cs="Calibri"/>
          <w:kern w:val="2"/>
          <w:sz w:val="20"/>
          <w:szCs w:val="20"/>
        </w:rPr>
        <w:t xml:space="preserve"> </w:t>
      </w:r>
      <w:r w:rsidR="00DE68CA" w:rsidRPr="009C58AC">
        <w:rPr>
          <w:rFonts w:cs="Calibri"/>
          <w:kern w:val="2"/>
          <w:sz w:val="20"/>
          <w:szCs w:val="20"/>
        </w:rPr>
        <w:t xml:space="preserve">rozporządzeniem Ministra Rozwoju i Technologii z dnia 20 grudnia 2021 r. w sprawie szczegółowego zakresu i formy dokumentacji projektowej, specyfikacji technicznych wykonania i odbioru robót budowlanych oraz programu funkcjonalno-użytkowego (j.t. Dz.U. 2021 poz. 2454), </w:t>
      </w:r>
      <w:r w:rsidRPr="00740757">
        <w:rPr>
          <w:rFonts w:cs="Calibri"/>
          <w:sz w:val="20"/>
          <w:szCs w:val="20"/>
        </w:rPr>
        <w:t xml:space="preserve">rozporządzeniem Ministra Zdrowia z dnia 26 marca 2019 r. w sprawie szczegółowych wymagań, jakim powinny odpowiadać pomieszczenia i urządzenia  podmiotu wykonującego </w:t>
      </w:r>
      <w:r w:rsidRPr="00740757">
        <w:rPr>
          <w:rFonts w:cs="Calibri"/>
          <w:sz w:val="20"/>
          <w:szCs w:val="20"/>
        </w:rPr>
        <w:lastRenderedPageBreak/>
        <w:t>działalność leczniczą (j.t. Dz.U. 2022 r. poz. 402)</w:t>
      </w:r>
      <w:r w:rsidRPr="00740757">
        <w:rPr>
          <w:rFonts w:cs="Calibri"/>
          <w:kern w:val="2"/>
          <w:sz w:val="20"/>
          <w:szCs w:val="20"/>
        </w:rPr>
        <w:t xml:space="preserve"> </w:t>
      </w:r>
      <w:r w:rsidRPr="00740757">
        <w:rPr>
          <w:rFonts w:cs="Calibri"/>
          <w:sz w:val="20"/>
          <w:szCs w:val="20"/>
        </w:rPr>
        <w:t>oraz innymi obowiązującymi przepisami prawnymi związanymi z realizowaną inwestycją.</w:t>
      </w:r>
    </w:p>
    <w:p w14:paraId="5A51EDD3" w14:textId="703E4B56" w:rsidR="00DE68CA" w:rsidRPr="00DE68CA" w:rsidRDefault="00DE68CA" w:rsidP="00696946">
      <w:pPr>
        <w:numPr>
          <w:ilvl w:val="0"/>
          <w:numId w:val="6"/>
        </w:numPr>
        <w:tabs>
          <w:tab w:val="left" w:pos="284"/>
        </w:tabs>
        <w:spacing w:after="0" w:line="240" w:lineRule="auto"/>
        <w:ind w:left="284" w:hanging="218"/>
        <w:jc w:val="both"/>
        <w:rPr>
          <w:rFonts w:cs="Calibri"/>
          <w:color w:val="FF0000"/>
          <w:kern w:val="2"/>
          <w:sz w:val="20"/>
          <w:szCs w:val="20"/>
        </w:rPr>
      </w:pPr>
      <w:r w:rsidRPr="002F277F">
        <w:rPr>
          <w:rFonts w:cs="Calibri"/>
          <w:b/>
          <w:kern w:val="2"/>
          <w:sz w:val="20"/>
          <w:szCs w:val="20"/>
        </w:rPr>
        <w:t>Z uwagi na fakt, iż przedmiot umowy</w:t>
      </w:r>
      <w:r>
        <w:rPr>
          <w:rFonts w:cs="Calibri"/>
          <w:b/>
          <w:kern w:val="2"/>
          <w:sz w:val="20"/>
          <w:szCs w:val="20"/>
        </w:rPr>
        <w:t xml:space="preserve"> </w:t>
      </w:r>
      <w:r w:rsidRPr="00DE68CA">
        <w:rPr>
          <w:rFonts w:cs="Calibri"/>
          <w:b/>
          <w:kern w:val="2"/>
          <w:sz w:val="20"/>
          <w:szCs w:val="20"/>
        </w:rPr>
        <w:t>będzie stanowił op</w:t>
      </w:r>
      <w:r w:rsidR="00865826">
        <w:rPr>
          <w:rFonts w:cs="Calibri"/>
          <w:b/>
          <w:kern w:val="2"/>
          <w:sz w:val="20"/>
          <w:szCs w:val="20"/>
        </w:rPr>
        <w:t>is przedmiotu zamówienia w postę</w:t>
      </w:r>
      <w:r w:rsidRPr="00DE68CA">
        <w:rPr>
          <w:rFonts w:cs="Calibri"/>
          <w:b/>
          <w:kern w:val="2"/>
          <w:sz w:val="20"/>
          <w:szCs w:val="20"/>
        </w:rPr>
        <w:t>powaniu na wyłonienie wykonawcy</w:t>
      </w:r>
      <w:r>
        <w:rPr>
          <w:rFonts w:cs="Calibri"/>
          <w:color w:val="FF0000"/>
          <w:sz w:val="20"/>
          <w:szCs w:val="20"/>
        </w:rPr>
        <w:t xml:space="preserve"> </w:t>
      </w:r>
      <w:r w:rsidRPr="006D7A00">
        <w:rPr>
          <w:rFonts w:cs="Calibri"/>
          <w:b/>
          <w:sz w:val="20"/>
          <w:szCs w:val="20"/>
        </w:rPr>
        <w:t xml:space="preserve">zamówienia </w:t>
      </w:r>
      <w:r w:rsidR="006D7A00" w:rsidRPr="006D7A00">
        <w:rPr>
          <w:rFonts w:cs="Calibri"/>
          <w:b/>
          <w:sz w:val="20"/>
          <w:szCs w:val="20"/>
        </w:rPr>
        <w:t>na zaprojektowanie i wykonanie robót budowlanych</w:t>
      </w:r>
      <w:r>
        <w:rPr>
          <w:rFonts w:cs="Calibri"/>
          <w:color w:val="FF0000"/>
          <w:sz w:val="20"/>
          <w:szCs w:val="20"/>
        </w:rPr>
        <w:t xml:space="preserve"> </w:t>
      </w:r>
      <w:r w:rsidRPr="002F277F">
        <w:rPr>
          <w:rFonts w:cs="Calibri"/>
          <w:b/>
          <w:kern w:val="2"/>
          <w:sz w:val="20"/>
          <w:szCs w:val="20"/>
        </w:rPr>
        <w:t>Wykonawca jest zobowiązany zrealizować przedmiot zamówienia</w:t>
      </w:r>
      <w:r>
        <w:rPr>
          <w:rFonts w:cs="Calibri"/>
          <w:b/>
          <w:kern w:val="2"/>
          <w:sz w:val="20"/>
          <w:szCs w:val="20"/>
        </w:rPr>
        <w:t xml:space="preserve"> </w:t>
      </w:r>
      <w:r w:rsidRPr="00DE68CA">
        <w:rPr>
          <w:rFonts w:cs="Calibri"/>
          <w:b/>
          <w:kern w:val="2"/>
          <w:sz w:val="20"/>
          <w:szCs w:val="20"/>
        </w:rPr>
        <w:t>z zachowaniem przepisów ustawy Prawo Zamówień Publicznych w szczególności poprzez stosowanie opisów w sposób jednoznaczny i wyczerpujący, za pomocą dostatecznie dokładnych i zrozumiałych określeń, uwzględniając wymagania i okoliczności mogące mieć wpływ na sporządzenie oferty w postępowaniu</w:t>
      </w:r>
      <w:r w:rsidR="006D7A00">
        <w:rPr>
          <w:rFonts w:cs="Calibri"/>
          <w:b/>
          <w:kern w:val="2"/>
          <w:sz w:val="20"/>
          <w:szCs w:val="20"/>
        </w:rPr>
        <w:t xml:space="preserve"> </w:t>
      </w:r>
      <w:r w:rsidR="006D7A00" w:rsidRPr="006D7A00">
        <w:rPr>
          <w:rFonts w:cs="Calibri"/>
          <w:b/>
          <w:sz w:val="20"/>
          <w:szCs w:val="20"/>
        </w:rPr>
        <w:t>na zaprojektowanie i wykonanie robót budowlanych</w:t>
      </w:r>
      <w:r w:rsidRPr="00DE68CA">
        <w:rPr>
          <w:rFonts w:cs="Calibri"/>
          <w:b/>
          <w:kern w:val="2"/>
          <w:sz w:val="20"/>
          <w:szCs w:val="20"/>
        </w:rPr>
        <w:t>. Wykonawca nie może w przygotowywanej dokumentacji stosować opisów w sposób, który mógłby utrudniać uczciwą konkurencję, w szczególności poprzez wskazanie znaków towarowych, patentów lub pochodzenia, źródła lub szczególnego procesu, który charakteryzuje produkty lub usługi dostarczane przez konkretnego wykonawcę. Jeśli Wykonawca wskaże w dokumentacji znaki towarowe, patenty lub pochodzenie, źródła lub szczególny proces, który charakteryzuje produkty lub usługi dostarczane przez konkretnego wykonawcę, jest zobowiązany wykazać, że nie mógł zastosować opisów w wystarczająco precyzyjny i zrozumiały sposób, a wskazaniu takiemu będą towarzyszyć wyrazy „lub równoważny”. Ponadto w takiej sytuacji Wykonawca w</w:t>
      </w:r>
      <w:r w:rsidR="00DF4EE3">
        <w:rPr>
          <w:rFonts w:cs="Calibri"/>
          <w:b/>
          <w:kern w:val="2"/>
          <w:sz w:val="20"/>
          <w:szCs w:val="20"/>
        </w:rPr>
        <w:t>inien wskazać</w:t>
      </w:r>
      <w:r w:rsidRPr="00DE68CA">
        <w:rPr>
          <w:rFonts w:cs="Calibri"/>
          <w:b/>
          <w:kern w:val="2"/>
          <w:sz w:val="20"/>
          <w:szCs w:val="20"/>
        </w:rPr>
        <w:t xml:space="preserve"> kryteria stosowane w celu oceny równoważności.</w:t>
      </w:r>
    </w:p>
    <w:p w14:paraId="4179F8ED" w14:textId="77777777" w:rsidR="0080752A" w:rsidRPr="00740757" w:rsidRDefault="0080752A" w:rsidP="00980A20">
      <w:pPr>
        <w:spacing w:after="0" w:line="240" w:lineRule="auto"/>
        <w:jc w:val="both"/>
        <w:rPr>
          <w:highlight w:val="yellow"/>
        </w:rPr>
      </w:pPr>
    </w:p>
    <w:p w14:paraId="0E08C852" w14:textId="77777777" w:rsidR="00B57F30" w:rsidRPr="00740757" w:rsidRDefault="00B41328">
      <w:pPr>
        <w:spacing w:after="0"/>
        <w:jc w:val="center"/>
        <w:textAlignment w:val="baseline"/>
        <w:rPr>
          <w:rFonts w:cs="Calibri"/>
          <w:b/>
          <w:sz w:val="20"/>
          <w:szCs w:val="20"/>
        </w:rPr>
      </w:pPr>
      <w:r w:rsidRPr="00740757">
        <w:rPr>
          <w:rFonts w:cs="Calibri"/>
          <w:b/>
          <w:sz w:val="20"/>
          <w:szCs w:val="20"/>
        </w:rPr>
        <w:t>§ 3</w:t>
      </w:r>
    </w:p>
    <w:p w14:paraId="01F9A1BF" w14:textId="77777777" w:rsidR="00B57F30" w:rsidRPr="00740757" w:rsidRDefault="00B41328">
      <w:pPr>
        <w:spacing w:after="0"/>
        <w:jc w:val="center"/>
        <w:rPr>
          <w:rFonts w:cs="Calibri"/>
          <w:b/>
          <w:sz w:val="20"/>
          <w:szCs w:val="20"/>
        </w:rPr>
      </w:pPr>
      <w:r w:rsidRPr="00740757">
        <w:rPr>
          <w:rFonts w:cs="Calibri"/>
          <w:b/>
          <w:sz w:val="20"/>
          <w:szCs w:val="20"/>
        </w:rPr>
        <w:t>HIERARCHIA WA</w:t>
      </w:r>
      <w:r w:rsidRPr="00740757">
        <w:rPr>
          <w:rFonts w:eastAsia="TimesNewRoman" w:cs="Calibri"/>
          <w:b/>
          <w:sz w:val="20"/>
          <w:szCs w:val="20"/>
        </w:rPr>
        <w:t>Ż</w:t>
      </w:r>
      <w:r w:rsidRPr="00740757">
        <w:rPr>
          <w:rFonts w:cs="Calibri"/>
          <w:b/>
          <w:sz w:val="20"/>
          <w:szCs w:val="20"/>
        </w:rPr>
        <w:t>NO</w:t>
      </w:r>
      <w:r w:rsidRPr="00740757">
        <w:rPr>
          <w:rFonts w:eastAsia="TimesNewRoman" w:cs="Calibri"/>
          <w:b/>
          <w:sz w:val="20"/>
          <w:szCs w:val="20"/>
        </w:rPr>
        <w:t>Ś</w:t>
      </w:r>
      <w:r w:rsidRPr="00740757">
        <w:rPr>
          <w:rFonts w:cs="Calibri"/>
          <w:b/>
          <w:sz w:val="20"/>
          <w:szCs w:val="20"/>
        </w:rPr>
        <w:t>CI DOKUMENTÓW</w:t>
      </w:r>
    </w:p>
    <w:p w14:paraId="60BED974" w14:textId="77777777" w:rsidR="00B57F30" w:rsidRPr="00740757" w:rsidRDefault="00B41328" w:rsidP="00DC41B7">
      <w:pPr>
        <w:widowControl w:val="0"/>
        <w:numPr>
          <w:ilvl w:val="0"/>
          <w:numId w:val="44"/>
        </w:numPr>
        <w:spacing w:after="0" w:line="240" w:lineRule="auto"/>
        <w:jc w:val="both"/>
        <w:textAlignment w:val="baseline"/>
        <w:rPr>
          <w:rFonts w:cs="Calibri"/>
          <w:sz w:val="20"/>
          <w:szCs w:val="20"/>
        </w:rPr>
      </w:pPr>
      <w:r w:rsidRPr="00740757">
        <w:rPr>
          <w:rFonts w:cs="Calibri"/>
          <w:sz w:val="20"/>
          <w:szCs w:val="20"/>
        </w:rPr>
        <w:t>Dokumenty składaj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 xml:space="preserve">ę </w:t>
      </w:r>
      <w:r w:rsidRPr="00740757">
        <w:rPr>
          <w:rFonts w:cs="Calibri"/>
          <w:sz w:val="20"/>
          <w:szCs w:val="20"/>
        </w:rPr>
        <w:t>na niniejsz</w:t>
      </w:r>
      <w:r w:rsidRPr="00740757">
        <w:rPr>
          <w:rFonts w:eastAsia="TimesNewRoman" w:cs="Calibri"/>
          <w:sz w:val="20"/>
          <w:szCs w:val="20"/>
        </w:rPr>
        <w:t xml:space="preserve">ą </w:t>
      </w:r>
      <w:r w:rsidRPr="00740757">
        <w:rPr>
          <w:rFonts w:cs="Calibri"/>
          <w:sz w:val="20"/>
          <w:szCs w:val="20"/>
        </w:rPr>
        <w:t>umow</w:t>
      </w:r>
      <w:r w:rsidRPr="00740757">
        <w:rPr>
          <w:rFonts w:eastAsia="TimesNewRoman" w:cs="Calibri"/>
          <w:sz w:val="20"/>
          <w:szCs w:val="20"/>
        </w:rPr>
        <w:t>ę</w:t>
      </w:r>
      <w:r w:rsidRPr="00740757">
        <w:rPr>
          <w:rFonts w:cs="Calibri"/>
          <w:sz w:val="20"/>
          <w:szCs w:val="20"/>
        </w:rPr>
        <w:t xml:space="preserve"> winny być traktowane jako spójne, wzajemnie obja</w:t>
      </w:r>
      <w:r w:rsidRPr="00740757">
        <w:rPr>
          <w:rFonts w:eastAsia="TimesNewRoman" w:cs="Calibri"/>
          <w:sz w:val="20"/>
          <w:szCs w:val="20"/>
        </w:rPr>
        <w:t>ś</w:t>
      </w:r>
      <w:r w:rsidRPr="00740757">
        <w:rPr>
          <w:rFonts w:cs="Calibri"/>
          <w:sz w:val="20"/>
          <w:szCs w:val="20"/>
        </w:rPr>
        <w:t>niaj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ę i dopełniające</w:t>
      </w:r>
      <w:r w:rsidRPr="00740757">
        <w:rPr>
          <w:rFonts w:cs="Calibri"/>
          <w:sz w:val="20"/>
          <w:szCs w:val="20"/>
        </w:rPr>
        <w:t xml:space="preserve">. </w:t>
      </w:r>
    </w:p>
    <w:p w14:paraId="14A91269" w14:textId="77777777" w:rsidR="00B57F30" w:rsidRPr="00740757" w:rsidRDefault="00B41328" w:rsidP="00DC41B7">
      <w:pPr>
        <w:numPr>
          <w:ilvl w:val="0"/>
          <w:numId w:val="45"/>
        </w:numPr>
        <w:spacing w:after="0" w:line="240" w:lineRule="auto"/>
        <w:jc w:val="both"/>
        <w:rPr>
          <w:rFonts w:cs="Calibri"/>
          <w:sz w:val="20"/>
          <w:szCs w:val="20"/>
        </w:rPr>
      </w:pPr>
      <w:r w:rsidRPr="00740757">
        <w:rPr>
          <w:rFonts w:cs="Calibri"/>
          <w:sz w:val="20"/>
          <w:szCs w:val="20"/>
        </w:rPr>
        <w:t>W przypadku w</w:t>
      </w:r>
      <w:r w:rsidRPr="00740757">
        <w:rPr>
          <w:rFonts w:eastAsia="TimesNewRoman" w:cs="Calibri"/>
          <w:sz w:val="20"/>
          <w:szCs w:val="20"/>
        </w:rPr>
        <w:t>ą</w:t>
      </w:r>
      <w:r w:rsidRPr="00740757">
        <w:rPr>
          <w:rFonts w:cs="Calibri"/>
          <w:sz w:val="20"/>
          <w:szCs w:val="20"/>
        </w:rPr>
        <w:t>tpliwo</w:t>
      </w:r>
      <w:r w:rsidRPr="00740757">
        <w:rPr>
          <w:rFonts w:eastAsia="TimesNewRoman" w:cs="Calibri"/>
          <w:sz w:val="20"/>
          <w:szCs w:val="20"/>
        </w:rPr>
        <w:t>ś</w:t>
      </w:r>
      <w:r w:rsidRPr="00740757">
        <w:rPr>
          <w:rFonts w:cs="Calibri"/>
          <w:sz w:val="20"/>
          <w:szCs w:val="20"/>
        </w:rPr>
        <w:t>ci interpretacyjnych, co do rodzaju i zakresu obowiązków Wykonawcy okre</w:t>
      </w:r>
      <w:r w:rsidRPr="00740757">
        <w:rPr>
          <w:rFonts w:eastAsia="TimesNewRoman" w:cs="Calibri"/>
          <w:sz w:val="20"/>
          <w:szCs w:val="20"/>
        </w:rPr>
        <w:t>ś</w:t>
      </w:r>
      <w:r w:rsidRPr="00740757">
        <w:rPr>
          <w:rFonts w:cs="Calibri"/>
          <w:sz w:val="20"/>
          <w:szCs w:val="20"/>
        </w:rPr>
        <w:t xml:space="preserve">lonych </w:t>
      </w:r>
      <w:r w:rsidRPr="00740757">
        <w:rPr>
          <w:rFonts w:cs="Calibri"/>
          <w:sz w:val="20"/>
          <w:szCs w:val="20"/>
        </w:rPr>
        <w:br/>
        <w:t>w niniejszej umowie oraz zakresu praw i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i Wykonawcy, b</w:t>
      </w:r>
      <w:r w:rsidRPr="00740757">
        <w:rPr>
          <w:rFonts w:eastAsia="TimesNewRoman" w:cs="Calibri"/>
          <w:sz w:val="20"/>
          <w:szCs w:val="20"/>
        </w:rPr>
        <w:t>ę</w:t>
      </w:r>
      <w:r w:rsidRPr="00740757">
        <w:rPr>
          <w:rFonts w:cs="Calibri"/>
          <w:sz w:val="20"/>
          <w:szCs w:val="20"/>
        </w:rPr>
        <w:t>dzie obowi</w:t>
      </w:r>
      <w:r w:rsidRPr="00740757">
        <w:rPr>
          <w:rFonts w:eastAsia="TimesNewRoman" w:cs="Calibri"/>
          <w:sz w:val="20"/>
          <w:szCs w:val="20"/>
        </w:rPr>
        <w:t>ą</w:t>
      </w:r>
      <w:r w:rsidRPr="00740757">
        <w:rPr>
          <w:rFonts w:cs="Calibri"/>
          <w:sz w:val="20"/>
          <w:szCs w:val="20"/>
        </w:rPr>
        <w:t>zywa</w:t>
      </w:r>
      <w:r w:rsidRPr="00740757">
        <w:rPr>
          <w:rFonts w:eastAsia="TimesNewRoman" w:cs="Calibri"/>
          <w:sz w:val="20"/>
          <w:szCs w:val="20"/>
        </w:rPr>
        <w:t>ć</w:t>
      </w:r>
      <w:r w:rsidRPr="00740757">
        <w:rPr>
          <w:rFonts w:cs="Calibri"/>
          <w:sz w:val="20"/>
          <w:szCs w:val="20"/>
        </w:rPr>
        <w:t xml:space="preserv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ca kolejno</w:t>
      </w:r>
      <w:r w:rsidRPr="00740757">
        <w:rPr>
          <w:rFonts w:eastAsia="TimesNewRoman" w:cs="Calibri"/>
          <w:sz w:val="20"/>
          <w:szCs w:val="20"/>
        </w:rPr>
        <w:t xml:space="preserve">ść </w:t>
      </w:r>
      <w:r w:rsidRPr="00740757">
        <w:rPr>
          <w:rFonts w:cs="Calibri"/>
          <w:sz w:val="20"/>
          <w:szCs w:val="20"/>
        </w:rPr>
        <w:t>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ni</w:t>
      </w:r>
      <w:r w:rsidRPr="00740757">
        <w:rPr>
          <w:rFonts w:eastAsia="TimesNewRoman" w:cs="Calibri"/>
          <w:sz w:val="20"/>
          <w:szCs w:val="20"/>
        </w:rPr>
        <w:t>ż</w:t>
      </w:r>
      <w:r w:rsidRPr="00740757">
        <w:rPr>
          <w:rFonts w:cs="Calibri"/>
          <w:sz w:val="20"/>
          <w:szCs w:val="20"/>
        </w:rPr>
        <w:t>ej wymienionych dokumentów:</w:t>
      </w:r>
    </w:p>
    <w:p w14:paraId="3533F367" w14:textId="77777777" w:rsidR="00B57F30" w:rsidRPr="00740757" w:rsidRDefault="00B41328" w:rsidP="00DC41B7">
      <w:pPr>
        <w:numPr>
          <w:ilvl w:val="0"/>
          <w:numId w:val="46"/>
        </w:numPr>
        <w:tabs>
          <w:tab w:val="left" w:pos="1134"/>
        </w:tabs>
        <w:spacing w:after="0" w:line="240" w:lineRule="auto"/>
        <w:ind w:left="1134" w:hanging="284"/>
        <w:jc w:val="both"/>
        <w:rPr>
          <w:rFonts w:cs="Calibri"/>
          <w:sz w:val="20"/>
          <w:szCs w:val="20"/>
        </w:rPr>
      </w:pPr>
      <w:r w:rsidRPr="00740757">
        <w:rPr>
          <w:rFonts w:cs="Calibri"/>
          <w:sz w:val="20"/>
          <w:szCs w:val="20"/>
        </w:rPr>
        <w:t>Umowa,</w:t>
      </w:r>
    </w:p>
    <w:p w14:paraId="250D852B" w14:textId="77777777" w:rsidR="00B57F30" w:rsidRPr="00740757" w:rsidRDefault="00B41328" w:rsidP="00DC41B7">
      <w:pPr>
        <w:numPr>
          <w:ilvl w:val="0"/>
          <w:numId w:val="47"/>
        </w:numPr>
        <w:tabs>
          <w:tab w:val="left" w:pos="1134"/>
        </w:tabs>
        <w:spacing w:after="0" w:line="240" w:lineRule="auto"/>
        <w:ind w:left="1134" w:hanging="284"/>
        <w:jc w:val="both"/>
        <w:rPr>
          <w:rFonts w:cs="Calibri"/>
          <w:sz w:val="20"/>
          <w:szCs w:val="20"/>
        </w:rPr>
      </w:pPr>
      <w:r w:rsidRPr="00740757">
        <w:rPr>
          <w:rFonts w:cs="Calibri"/>
          <w:sz w:val="20"/>
          <w:szCs w:val="20"/>
        </w:rPr>
        <w:t>Specyfikacja Warunków Zamówienia (SWZ),</w:t>
      </w:r>
    </w:p>
    <w:p w14:paraId="1B8452E1" w14:textId="77777777" w:rsidR="00B57F30" w:rsidRPr="00740757" w:rsidRDefault="00B41328" w:rsidP="00DC41B7">
      <w:pPr>
        <w:numPr>
          <w:ilvl w:val="0"/>
          <w:numId w:val="49"/>
        </w:numPr>
        <w:tabs>
          <w:tab w:val="left" w:pos="1134"/>
        </w:tabs>
        <w:spacing w:after="0" w:line="240" w:lineRule="auto"/>
        <w:ind w:left="1134" w:hanging="284"/>
        <w:jc w:val="both"/>
        <w:rPr>
          <w:rFonts w:cs="Calibri"/>
          <w:sz w:val="20"/>
          <w:szCs w:val="20"/>
        </w:rPr>
      </w:pPr>
      <w:r w:rsidRPr="00740757">
        <w:rPr>
          <w:rFonts w:cs="Calibri"/>
          <w:sz w:val="20"/>
          <w:szCs w:val="20"/>
        </w:rPr>
        <w:t>Oferta Wykonawcy.</w:t>
      </w:r>
    </w:p>
    <w:p w14:paraId="3E6C3EE1" w14:textId="77777777" w:rsidR="00B57F30" w:rsidRPr="00740757" w:rsidRDefault="00B57F30">
      <w:pPr>
        <w:spacing w:after="0" w:line="240" w:lineRule="auto"/>
        <w:ind w:left="1134"/>
        <w:jc w:val="both"/>
        <w:rPr>
          <w:rFonts w:cs="Calibri"/>
          <w:sz w:val="20"/>
          <w:szCs w:val="20"/>
        </w:rPr>
      </w:pPr>
    </w:p>
    <w:p w14:paraId="59B51FF8" w14:textId="77777777" w:rsidR="00B57F30" w:rsidRPr="00740757" w:rsidRDefault="00B41328">
      <w:pPr>
        <w:spacing w:after="0"/>
        <w:jc w:val="center"/>
        <w:rPr>
          <w:rFonts w:cs="Calibri"/>
          <w:b/>
          <w:sz w:val="20"/>
          <w:szCs w:val="20"/>
        </w:rPr>
      </w:pPr>
      <w:r w:rsidRPr="00740757">
        <w:rPr>
          <w:rFonts w:cs="Calibri"/>
          <w:b/>
          <w:sz w:val="20"/>
          <w:szCs w:val="20"/>
        </w:rPr>
        <w:t>§ 4</w:t>
      </w:r>
    </w:p>
    <w:p w14:paraId="14984BF5" w14:textId="3C22F169" w:rsidR="00B57F30" w:rsidRPr="00740757" w:rsidRDefault="00DA4DB3" w:rsidP="00DA4DB3">
      <w:pPr>
        <w:tabs>
          <w:tab w:val="center" w:pos="4535"/>
          <w:tab w:val="left" w:pos="7485"/>
        </w:tabs>
        <w:spacing w:after="0"/>
        <w:rPr>
          <w:rFonts w:cs="Calibri"/>
          <w:b/>
          <w:i/>
          <w:sz w:val="20"/>
          <w:szCs w:val="20"/>
        </w:rPr>
      </w:pPr>
      <w:r>
        <w:rPr>
          <w:rFonts w:cs="Calibri"/>
          <w:b/>
          <w:sz w:val="20"/>
          <w:szCs w:val="20"/>
        </w:rPr>
        <w:tab/>
      </w:r>
      <w:r w:rsidR="00B41328" w:rsidRPr="00740757">
        <w:rPr>
          <w:rFonts w:cs="Calibri"/>
          <w:b/>
          <w:sz w:val="20"/>
          <w:szCs w:val="20"/>
        </w:rPr>
        <w:t>NADZÓR AUTORSKI</w:t>
      </w:r>
      <w:r>
        <w:rPr>
          <w:rFonts w:cs="Calibri"/>
          <w:b/>
          <w:sz w:val="20"/>
          <w:szCs w:val="20"/>
        </w:rPr>
        <w:tab/>
      </w:r>
    </w:p>
    <w:p w14:paraId="1D84F31D"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Wykonawca zobowiązuje się do sprawowania nadzoru autorskiego w rozumieniu Prawa budowlanego dotyczącym wykonanego projektu koncepcyjnego oraz Programu Funkcjonalno-Użytkowego.</w:t>
      </w:r>
    </w:p>
    <w:p w14:paraId="106F70FC"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Nadzór autorski winien być wykonany w zakresie:</w:t>
      </w:r>
    </w:p>
    <w:p w14:paraId="1E4E3809" w14:textId="77777777" w:rsidR="006D7A00" w:rsidRPr="009C58AC" w:rsidRDefault="006D7A00" w:rsidP="00DC41B7">
      <w:pPr>
        <w:numPr>
          <w:ilvl w:val="0"/>
          <w:numId w:val="313"/>
        </w:numPr>
        <w:spacing w:after="0" w:line="240" w:lineRule="auto"/>
        <w:ind w:left="709" w:hanging="283"/>
        <w:jc w:val="both"/>
        <w:rPr>
          <w:rFonts w:cs="Calibri"/>
          <w:sz w:val="20"/>
          <w:szCs w:val="20"/>
        </w:rPr>
      </w:pPr>
      <w:r w:rsidRPr="009C58AC">
        <w:rPr>
          <w:rFonts w:cs="Calibri"/>
          <w:sz w:val="20"/>
          <w:szCs w:val="20"/>
        </w:rPr>
        <w:t xml:space="preserve">stwierdzania w toku wykonania projektu budowlanego zgodności realizacji z opracowaniami Wykonawcy, w tym zgodnością rozwiązań technicznych, materiałowych i użytkowych z projektem koncepcyjnym i obowiązującymi przepisami, w tym techniczno-budowlanymi i obowiązującymi normami; </w:t>
      </w:r>
    </w:p>
    <w:p w14:paraId="39C8657F" w14:textId="77777777" w:rsidR="006D7A00" w:rsidRPr="009C58AC" w:rsidRDefault="006D7A00" w:rsidP="00DC41B7">
      <w:pPr>
        <w:numPr>
          <w:ilvl w:val="0"/>
          <w:numId w:val="313"/>
        </w:numPr>
        <w:spacing w:after="0" w:line="240" w:lineRule="auto"/>
        <w:ind w:left="709" w:hanging="283"/>
        <w:jc w:val="both"/>
        <w:rPr>
          <w:rFonts w:cs="Calibri"/>
          <w:sz w:val="20"/>
          <w:szCs w:val="20"/>
        </w:rPr>
      </w:pPr>
      <w:r w:rsidRPr="009C58AC">
        <w:rPr>
          <w:rFonts w:cs="Calibri"/>
          <w:sz w:val="20"/>
          <w:szCs w:val="20"/>
        </w:rPr>
        <w:t xml:space="preserve">wyjaśniania Zamawiającemu, Projektantowi projektu budowlanego wątpliwości dotyczących rozwiązań przyjętych w projekcie koncepcyjnym; </w:t>
      </w:r>
    </w:p>
    <w:p w14:paraId="57EA83C4" w14:textId="77777777" w:rsidR="006D7A00" w:rsidRPr="009C58AC" w:rsidRDefault="006D7A00" w:rsidP="00DC41B7">
      <w:pPr>
        <w:numPr>
          <w:ilvl w:val="0"/>
          <w:numId w:val="313"/>
        </w:numPr>
        <w:spacing w:after="0" w:line="240" w:lineRule="auto"/>
        <w:ind w:left="709" w:hanging="283"/>
        <w:jc w:val="both"/>
        <w:rPr>
          <w:rFonts w:cs="Calibri"/>
          <w:sz w:val="20"/>
          <w:szCs w:val="20"/>
        </w:rPr>
      </w:pPr>
      <w:r w:rsidRPr="009C58AC">
        <w:rPr>
          <w:rFonts w:cs="Calibri"/>
          <w:sz w:val="20"/>
          <w:szCs w:val="20"/>
        </w:rPr>
        <w:t>uzgadnianiu możliwości wprowadzania rozwiązań zamiennych w stosunku do przewidzianych w projekcie koncepcyjnym, zgłoszonych przez Zamawiającego lub Projektanta projektu budowlanego.</w:t>
      </w:r>
    </w:p>
    <w:p w14:paraId="5ACDCCBE" w14:textId="77777777" w:rsidR="006D7A00" w:rsidRPr="009C58AC" w:rsidRDefault="006D7A00" w:rsidP="00DC41B7">
      <w:pPr>
        <w:numPr>
          <w:ilvl w:val="0"/>
          <w:numId w:val="50"/>
        </w:numPr>
        <w:spacing w:after="0" w:line="240" w:lineRule="auto"/>
        <w:ind w:left="426"/>
        <w:jc w:val="both"/>
        <w:rPr>
          <w:rFonts w:cs="Calibri"/>
          <w:sz w:val="20"/>
          <w:szCs w:val="20"/>
        </w:rPr>
      </w:pPr>
      <w:bookmarkStart w:id="0" w:name="_Hlk147854021"/>
      <w:bookmarkEnd w:id="0"/>
      <w:r w:rsidRPr="009C58AC">
        <w:rPr>
          <w:rFonts w:cs="Calibri"/>
          <w:sz w:val="20"/>
          <w:szCs w:val="20"/>
        </w:rPr>
        <w:t>Jeżeli strony stwierdzą konieczność dokonania zmian, wprowadzenia rozwiązań zamiennych lub aktualizacji dokumentacji projektowej, będą one dokonywane w ramach nadzoru autorskiego, bez prawa Wykonawcy do dodatkowego wynagrodzenia.</w:t>
      </w:r>
    </w:p>
    <w:p w14:paraId="24348D5C"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Wykonawca zobowiązuje się do sprawowania nadzoru autorskiego na żądanie Zamawiającego, przy czym wezwanie to winno być przesłane do Wykonawcy drogą mailową w terminie, co najmniej 3 dni roboczych przed wyznaczonym terminem pobytu.</w:t>
      </w:r>
    </w:p>
    <w:p w14:paraId="0F1FD153"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W ramach sprawowania nadzoru autorskiego Wykonawca jest zobowiązywany do:</w:t>
      </w:r>
    </w:p>
    <w:p w14:paraId="52AE1AE4" w14:textId="0DAE0F89" w:rsidR="006D7A00" w:rsidRPr="009C58AC" w:rsidRDefault="006D7A00" w:rsidP="00DC41B7">
      <w:pPr>
        <w:numPr>
          <w:ilvl w:val="0"/>
          <w:numId w:val="314"/>
        </w:numPr>
        <w:spacing w:after="0" w:line="240" w:lineRule="auto"/>
        <w:ind w:left="709" w:hanging="283"/>
        <w:jc w:val="both"/>
        <w:rPr>
          <w:rFonts w:cs="Calibri"/>
          <w:sz w:val="20"/>
          <w:szCs w:val="20"/>
        </w:rPr>
      </w:pPr>
      <w:r w:rsidRPr="009C58AC">
        <w:rPr>
          <w:rFonts w:cs="Calibri"/>
          <w:sz w:val="20"/>
          <w:szCs w:val="20"/>
        </w:rPr>
        <w:t xml:space="preserve">udzielania w terminie 2 dni roboczych (od otrzymania przez Wykonawcę pytania drogą mailową) odpowiedzi na zapytania dotyczące dokumentacji, kierowane do Zamawiającego (lub podmiotu wskazanego przez Zamawiającego) w trakcie prowadzenia postępowania o udzielenie zamówienia </w:t>
      </w:r>
      <w:r w:rsidRPr="009C58AC">
        <w:rPr>
          <w:rFonts w:cs="Calibri"/>
          <w:sz w:val="20"/>
          <w:szCs w:val="20"/>
        </w:rPr>
        <w:lastRenderedPageBreak/>
        <w:t>publicznego na zaprojektowanie i wykonanie robót budowlanych, realizowanych na podstawie dokumentacji której dotyczy niniejszy przedmiot umowy;</w:t>
      </w:r>
    </w:p>
    <w:p w14:paraId="31A6A7D5" w14:textId="297FBA0A" w:rsidR="00B57F30" w:rsidRPr="009C58AC" w:rsidRDefault="006D7A00" w:rsidP="00DC41B7">
      <w:pPr>
        <w:numPr>
          <w:ilvl w:val="0"/>
          <w:numId w:val="314"/>
        </w:numPr>
        <w:spacing w:after="0" w:line="240" w:lineRule="auto"/>
        <w:ind w:left="709" w:hanging="283"/>
        <w:jc w:val="both"/>
        <w:rPr>
          <w:rFonts w:cs="Calibri"/>
          <w:b/>
          <w:sz w:val="20"/>
          <w:szCs w:val="20"/>
        </w:rPr>
      </w:pPr>
      <w:r w:rsidRPr="009C58AC">
        <w:rPr>
          <w:rFonts w:cs="Calibri"/>
          <w:sz w:val="20"/>
          <w:szCs w:val="20"/>
        </w:rPr>
        <w:t>udzielania w terminie 3 dni roboczych wyjaśnień do dokumentacji, oraz w terminie 5 dni roboczych jeżeli wyjaśnienia będą wymagały sporządzenia dodatkowych rysunków, w okresie trwania gwarancji na przedmiot umowy.</w:t>
      </w:r>
      <w:r w:rsidR="00B41328" w:rsidRPr="009C58AC">
        <w:rPr>
          <w:rFonts w:cs="Calibri"/>
          <w:sz w:val="20"/>
          <w:szCs w:val="20"/>
        </w:rPr>
        <w:t xml:space="preserve"> </w:t>
      </w:r>
    </w:p>
    <w:p w14:paraId="6BEC01DB" w14:textId="77777777" w:rsidR="005E5C22" w:rsidRPr="00740757" w:rsidRDefault="005E5C22" w:rsidP="00FA742B">
      <w:pPr>
        <w:spacing w:after="0" w:line="240" w:lineRule="auto"/>
        <w:rPr>
          <w:rFonts w:cs="Calibri"/>
          <w:b/>
          <w:sz w:val="20"/>
          <w:szCs w:val="20"/>
        </w:rPr>
      </w:pPr>
    </w:p>
    <w:p w14:paraId="58102D43" w14:textId="79ED6890" w:rsidR="00B57F30" w:rsidRPr="00740757" w:rsidRDefault="00B41328" w:rsidP="00865826">
      <w:pPr>
        <w:keepNext/>
        <w:spacing w:after="0" w:line="240" w:lineRule="auto"/>
        <w:jc w:val="center"/>
        <w:rPr>
          <w:rFonts w:cs="Calibri"/>
          <w:b/>
          <w:sz w:val="20"/>
          <w:szCs w:val="20"/>
        </w:rPr>
      </w:pPr>
      <w:r w:rsidRPr="00740757">
        <w:rPr>
          <w:rFonts w:cs="Calibri"/>
          <w:b/>
          <w:sz w:val="20"/>
          <w:szCs w:val="20"/>
        </w:rPr>
        <w:t>§ 5</w:t>
      </w:r>
    </w:p>
    <w:p w14:paraId="7FA5432B" w14:textId="77777777" w:rsidR="00B57F30" w:rsidRPr="00740757" w:rsidRDefault="00B41328" w:rsidP="00865826">
      <w:pPr>
        <w:keepNext/>
        <w:spacing w:after="0" w:line="240" w:lineRule="auto"/>
        <w:ind w:left="284" w:hanging="284"/>
        <w:jc w:val="center"/>
        <w:rPr>
          <w:rFonts w:cs="Calibri"/>
          <w:b/>
          <w:sz w:val="20"/>
          <w:szCs w:val="20"/>
        </w:rPr>
      </w:pPr>
      <w:r w:rsidRPr="00740757">
        <w:rPr>
          <w:rFonts w:cs="Calibri"/>
          <w:b/>
          <w:sz w:val="20"/>
          <w:szCs w:val="20"/>
        </w:rPr>
        <w:t>OŚWIADCZENIA I ZOBOWIĄZANIA WYKONAWCY</w:t>
      </w:r>
    </w:p>
    <w:p w14:paraId="020ED50A" w14:textId="77777777" w:rsidR="00B57F30" w:rsidRPr="00740757" w:rsidRDefault="00B41328" w:rsidP="00C570B3">
      <w:pPr>
        <w:numPr>
          <w:ilvl w:val="0"/>
          <w:numId w:val="51"/>
        </w:numPr>
        <w:spacing w:after="0" w:line="240" w:lineRule="auto"/>
        <w:ind w:left="284" w:hanging="284"/>
        <w:jc w:val="both"/>
        <w:rPr>
          <w:rFonts w:cs="Calibri"/>
          <w:sz w:val="20"/>
          <w:szCs w:val="20"/>
        </w:rPr>
      </w:pPr>
      <w:r w:rsidRPr="00740757">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E0FA366" w14:textId="77777777" w:rsidR="00B57F30" w:rsidRPr="00740757" w:rsidRDefault="00B41328" w:rsidP="00C570B3">
      <w:pPr>
        <w:numPr>
          <w:ilvl w:val="0"/>
          <w:numId w:val="52"/>
        </w:numPr>
        <w:spacing w:after="0" w:line="240" w:lineRule="auto"/>
        <w:ind w:left="284" w:hanging="284"/>
        <w:jc w:val="both"/>
        <w:rPr>
          <w:rFonts w:cs="Calibri"/>
          <w:sz w:val="20"/>
          <w:szCs w:val="20"/>
        </w:rPr>
      </w:pPr>
      <w:r w:rsidRPr="00740757">
        <w:rPr>
          <w:rFonts w:cs="Calibri"/>
          <w:sz w:val="20"/>
          <w:szCs w:val="20"/>
        </w:rPr>
        <w:t>Wykonawca oświadcza, że posiada wszelkie informacje i materiały niezbędne do terminowej i prawidłowej realizacji przedmiotu umowy i nie wnosi w tym zakresie zastrzeżeń.</w:t>
      </w:r>
    </w:p>
    <w:p w14:paraId="08FC2D78" w14:textId="77777777" w:rsidR="00B57F30" w:rsidRPr="00740757" w:rsidRDefault="00B41328" w:rsidP="00C570B3">
      <w:pPr>
        <w:numPr>
          <w:ilvl w:val="0"/>
          <w:numId w:val="53"/>
        </w:numPr>
        <w:spacing w:after="0" w:line="240" w:lineRule="auto"/>
        <w:ind w:left="284" w:hanging="284"/>
        <w:jc w:val="both"/>
        <w:rPr>
          <w:rFonts w:cs="Calibri"/>
          <w:sz w:val="20"/>
          <w:szCs w:val="20"/>
        </w:rPr>
      </w:pPr>
      <w:r w:rsidRPr="00740757">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4D68FB8E" w14:textId="77777777" w:rsidR="00B57F30" w:rsidRPr="00740757" w:rsidRDefault="00B41328" w:rsidP="00C570B3">
      <w:pPr>
        <w:numPr>
          <w:ilvl w:val="0"/>
          <w:numId w:val="54"/>
        </w:numPr>
        <w:spacing w:after="0" w:line="240" w:lineRule="auto"/>
        <w:ind w:left="284" w:hanging="284"/>
        <w:jc w:val="both"/>
        <w:rPr>
          <w:rFonts w:cs="Calibri"/>
          <w:sz w:val="20"/>
          <w:szCs w:val="20"/>
        </w:rPr>
      </w:pPr>
      <w:r w:rsidRPr="00740757">
        <w:rPr>
          <w:rFonts w:cs="Calibri"/>
          <w:sz w:val="20"/>
          <w:szCs w:val="20"/>
        </w:rPr>
        <w:t>Wykonawca zobowiązuje się wykonać i przygotować do odbioru przedmiot umowy w sposób należyty, zgodnie z obowiązującymi przepisami prawa, normami, wiedzą techniczną i dokumentacją.</w:t>
      </w:r>
    </w:p>
    <w:p w14:paraId="4F8761CF" w14:textId="06D82326" w:rsidR="00B57F30" w:rsidRPr="00BC46DD" w:rsidRDefault="00B41328" w:rsidP="00C570B3">
      <w:pPr>
        <w:numPr>
          <w:ilvl w:val="0"/>
          <w:numId w:val="55"/>
        </w:numPr>
        <w:spacing w:after="0" w:line="240" w:lineRule="auto"/>
        <w:ind w:left="284" w:hanging="284"/>
        <w:jc w:val="both"/>
        <w:rPr>
          <w:rFonts w:cs="Calibri"/>
          <w:sz w:val="20"/>
          <w:szCs w:val="20"/>
        </w:rPr>
      </w:pPr>
      <w:r w:rsidRPr="00740757">
        <w:rPr>
          <w:rFonts w:cs="Calibri"/>
          <w:sz w:val="20"/>
          <w:szCs w:val="20"/>
        </w:rPr>
        <w:t xml:space="preserve">Wykonawca zobowiązuje się </w:t>
      </w:r>
      <w:r w:rsidRPr="00BC46DD">
        <w:rPr>
          <w:rFonts w:cs="Calibri"/>
          <w:sz w:val="20"/>
          <w:szCs w:val="20"/>
        </w:rPr>
        <w:t xml:space="preserve">do </w:t>
      </w:r>
      <w:r w:rsidR="00B07D90" w:rsidRPr="00BC46DD">
        <w:rPr>
          <w:rFonts w:cs="Calibri"/>
          <w:sz w:val="20"/>
          <w:szCs w:val="20"/>
        </w:rPr>
        <w:t>uwzględnienia w dokumentacji</w:t>
      </w:r>
      <w:r w:rsidRPr="00BC46DD">
        <w:rPr>
          <w:rFonts w:cs="Calibri"/>
          <w:sz w:val="20"/>
          <w:szCs w:val="20"/>
        </w:rPr>
        <w:t xml:space="preserve"> wyłącznie wyrobów, materiałów i urządzeń posiadających aktualne dokumenty dopuszczające do stosowania w budownictwie oraz odpowiednio w służbie zdrowia, zgodnie z przepisami obowiązującymi w tym zakresie.</w:t>
      </w:r>
    </w:p>
    <w:p w14:paraId="17C01945" w14:textId="73D2DE13" w:rsidR="00B57F30" w:rsidRPr="00BC46DD" w:rsidRDefault="00B41328" w:rsidP="00C570B3">
      <w:pPr>
        <w:numPr>
          <w:ilvl w:val="0"/>
          <w:numId w:val="56"/>
        </w:numPr>
        <w:spacing w:after="0" w:line="240" w:lineRule="auto"/>
        <w:ind w:left="284" w:hanging="284"/>
        <w:jc w:val="both"/>
        <w:rPr>
          <w:rFonts w:cs="Calibri"/>
          <w:sz w:val="20"/>
          <w:szCs w:val="20"/>
        </w:rPr>
      </w:pPr>
      <w:r w:rsidRPr="00BC46DD">
        <w:rPr>
          <w:rFonts w:cs="Calibri"/>
          <w:sz w:val="20"/>
          <w:szCs w:val="20"/>
        </w:rPr>
        <w:t xml:space="preserve">Wykonawca ponosi odpowiedzialność za jakość </w:t>
      </w:r>
      <w:r w:rsidR="000164C3" w:rsidRPr="00BC46DD">
        <w:rPr>
          <w:rFonts w:cs="Calibri"/>
          <w:sz w:val="20"/>
          <w:szCs w:val="20"/>
        </w:rPr>
        <w:t>opracowanej dokumentacji</w:t>
      </w:r>
      <w:r w:rsidRPr="00BC46DD">
        <w:rPr>
          <w:rFonts w:cs="Calibri"/>
          <w:sz w:val="20"/>
          <w:szCs w:val="20"/>
        </w:rPr>
        <w:t>.</w:t>
      </w:r>
    </w:p>
    <w:p w14:paraId="3F962217" w14:textId="0A310A7E" w:rsidR="00B57F30" w:rsidRPr="00BC46DD" w:rsidRDefault="000164C3" w:rsidP="00C570B3">
      <w:pPr>
        <w:numPr>
          <w:ilvl w:val="0"/>
          <w:numId w:val="57"/>
        </w:numPr>
        <w:spacing w:after="0" w:line="240" w:lineRule="auto"/>
        <w:ind w:left="284" w:hanging="284"/>
        <w:jc w:val="both"/>
        <w:rPr>
          <w:rFonts w:cs="Calibri"/>
          <w:strike/>
          <w:sz w:val="20"/>
          <w:szCs w:val="20"/>
        </w:rPr>
      </w:pPr>
      <w:r w:rsidRPr="000164C3">
        <w:rPr>
          <w:rFonts w:cs="Calibri"/>
          <w:sz w:val="20"/>
          <w:szCs w:val="20"/>
        </w:rPr>
        <w:t xml:space="preserve">Wykonawca zobowiązuje się do przedłożenia Zamawiającemu w terminie 3 dni roboczych od dnia zawarcia niniejszej umowy kopii </w:t>
      </w:r>
      <w:r w:rsidRPr="00BC46DD">
        <w:rPr>
          <w:rFonts w:cs="Calibri"/>
          <w:sz w:val="20"/>
          <w:szCs w:val="20"/>
        </w:rPr>
        <w:t xml:space="preserve">uprawnień osób realizujących umowę i aktualnego potwierdzenia przynależności do </w:t>
      </w:r>
      <w:r w:rsidR="00596ACC" w:rsidRPr="00BC46DD">
        <w:rPr>
          <w:rFonts w:cs="Calibri"/>
          <w:sz w:val="20"/>
          <w:szCs w:val="20"/>
        </w:rPr>
        <w:t xml:space="preserve">właściwej izby samorządu zawodowego </w:t>
      </w:r>
      <w:r w:rsidRPr="00BC46DD">
        <w:rPr>
          <w:rFonts w:cs="Calibri"/>
          <w:sz w:val="20"/>
          <w:szCs w:val="20"/>
        </w:rPr>
        <w:t>osób, które będą pełniły samodzielne funkcje techniczne przy realizacji przedmiotu umowy</w:t>
      </w:r>
      <w:r w:rsidR="004D60E2" w:rsidRPr="00BC46DD">
        <w:rPr>
          <w:rFonts w:cs="Calibri"/>
          <w:sz w:val="20"/>
          <w:szCs w:val="20"/>
        </w:rPr>
        <w:t>.</w:t>
      </w:r>
    </w:p>
    <w:p w14:paraId="5A0B6ED8" w14:textId="5373C107" w:rsidR="00B57F30" w:rsidRPr="00836B1D" w:rsidRDefault="000164C3" w:rsidP="00C570B3">
      <w:pPr>
        <w:numPr>
          <w:ilvl w:val="0"/>
          <w:numId w:val="62"/>
        </w:numPr>
        <w:spacing w:after="0" w:line="240" w:lineRule="auto"/>
        <w:ind w:left="284" w:hanging="284"/>
        <w:jc w:val="both"/>
        <w:rPr>
          <w:rFonts w:cs="Calibri"/>
          <w:sz w:val="20"/>
          <w:szCs w:val="20"/>
        </w:rPr>
      </w:pPr>
      <w:r w:rsidRPr="00BC46DD">
        <w:rPr>
          <w:rFonts w:cs="Calibri"/>
          <w:bCs/>
          <w:sz w:val="20"/>
          <w:szCs w:val="20"/>
        </w:rPr>
        <w:t>Za wszystkie szkody powstałe podczas wykonywania czynności składających się na przedmiot umowy na terenie Zamawiającego, a także wynikłe z wad dokumentacji przygotowanej przez Wykonawcę, odpowiedzialność ponosi Wykonawca</w:t>
      </w:r>
      <w:r w:rsidR="00B41328" w:rsidRPr="00BC46DD">
        <w:rPr>
          <w:rFonts w:cs="Calibri"/>
          <w:bCs/>
          <w:sz w:val="20"/>
          <w:szCs w:val="20"/>
        </w:rPr>
        <w:t xml:space="preserve">. Szkody </w:t>
      </w:r>
      <w:r w:rsidR="00B41328" w:rsidRPr="00740757">
        <w:rPr>
          <w:rFonts w:cs="Calibri"/>
          <w:bCs/>
          <w:sz w:val="20"/>
          <w:szCs w:val="20"/>
        </w:rPr>
        <w:t>te potwierdzone zostaną protokołem podpisanym przez Zamawiającego. Kosztami usunięcia szkód obciążony zostanie w całości Wykonawca.</w:t>
      </w:r>
    </w:p>
    <w:p w14:paraId="64273436" w14:textId="2E694F52" w:rsidR="00B57F30" w:rsidRPr="009C58AC" w:rsidRDefault="00B41328" w:rsidP="00C570B3">
      <w:pPr>
        <w:numPr>
          <w:ilvl w:val="0"/>
          <w:numId w:val="63"/>
        </w:numPr>
        <w:spacing w:after="0" w:line="240" w:lineRule="auto"/>
        <w:ind w:left="284" w:hanging="284"/>
        <w:jc w:val="both"/>
        <w:rPr>
          <w:rFonts w:cs="Calibri"/>
          <w:strike/>
          <w:sz w:val="20"/>
          <w:szCs w:val="20"/>
        </w:rPr>
      </w:pPr>
      <w:r w:rsidRPr="009C58AC">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w:t>
      </w:r>
      <w:r w:rsidR="00596ACC" w:rsidRPr="009C58AC">
        <w:rPr>
          <w:rFonts w:cs="Calibri"/>
          <w:sz w:val="20"/>
          <w:szCs w:val="20"/>
        </w:rPr>
        <w:t>.</w:t>
      </w:r>
    </w:p>
    <w:p w14:paraId="4F0AF945" w14:textId="6A98A7BD" w:rsidR="00B57F30" w:rsidRPr="00740757" w:rsidRDefault="008D41C0" w:rsidP="00C570B3">
      <w:pPr>
        <w:numPr>
          <w:ilvl w:val="0"/>
          <w:numId w:val="69"/>
        </w:numPr>
        <w:spacing w:after="0" w:line="240" w:lineRule="auto"/>
        <w:ind w:left="284" w:hanging="284"/>
        <w:jc w:val="both"/>
        <w:rPr>
          <w:rFonts w:cs="Calibri"/>
          <w:sz w:val="20"/>
          <w:szCs w:val="20"/>
        </w:rPr>
      </w:pPr>
      <w:r>
        <w:rPr>
          <w:rFonts w:cs="Calibri"/>
          <w:sz w:val="20"/>
          <w:szCs w:val="20"/>
        </w:rPr>
        <w:t xml:space="preserve">Wykonawca oświadcza, iż posiada ubezpieczenie </w:t>
      </w:r>
      <w:r w:rsidRPr="009C58AC">
        <w:rPr>
          <w:rFonts w:cs="Calibri"/>
          <w:sz w:val="20"/>
          <w:szCs w:val="20"/>
        </w:rPr>
        <w:t xml:space="preserve">od odpowiedzialności cywilnej </w:t>
      </w:r>
      <w:r>
        <w:rPr>
          <w:rFonts w:cs="Calibri"/>
          <w:sz w:val="20"/>
          <w:szCs w:val="20"/>
        </w:rPr>
        <w:t>opiewające na kwotę:</w:t>
      </w:r>
    </w:p>
    <w:p w14:paraId="7309BD5B" w14:textId="46F8D20B" w:rsidR="00B57F30" w:rsidRPr="00740757" w:rsidRDefault="00B41328" w:rsidP="00C570B3">
      <w:pPr>
        <w:numPr>
          <w:ilvl w:val="1"/>
          <w:numId w:val="70"/>
        </w:numPr>
        <w:tabs>
          <w:tab w:val="left" w:pos="-1560"/>
        </w:tabs>
        <w:spacing w:after="0" w:line="240" w:lineRule="auto"/>
        <w:ind w:left="284" w:hanging="284"/>
        <w:jc w:val="both"/>
        <w:rPr>
          <w:rFonts w:cs="Calibri"/>
          <w:bCs/>
          <w:iCs/>
          <w:sz w:val="20"/>
          <w:szCs w:val="20"/>
        </w:rPr>
      </w:pPr>
      <w:r w:rsidRPr="00740757">
        <w:rPr>
          <w:rFonts w:cs="Calibri"/>
          <w:bCs/>
          <w:iCs/>
          <w:sz w:val="20"/>
          <w:szCs w:val="20"/>
        </w:rPr>
        <w:t xml:space="preserve">Suma gwarancyjna </w:t>
      </w:r>
      <w:r w:rsidRPr="00DF4EE3">
        <w:rPr>
          <w:rFonts w:cs="Calibri"/>
          <w:bCs/>
          <w:iCs/>
          <w:sz w:val="20"/>
          <w:szCs w:val="20"/>
        </w:rPr>
        <w:t xml:space="preserve">– min. </w:t>
      </w:r>
      <w:r w:rsidR="0003684B" w:rsidRPr="00DF4EE3">
        <w:rPr>
          <w:rFonts w:cs="Calibri"/>
          <w:b/>
          <w:bCs/>
          <w:iCs/>
          <w:sz w:val="20"/>
          <w:szCs w:val="20"/>
        </w:rPr>
        <w:t>……………</w:t>
      </w:r>
      <w:r w:rsidRPr="00DF4EE3">
        <w:rPr>
          <w:rFonts w:cs="Calibri"/>
          <w:b/>
          <w:bCs/>
          <w:iCs/>
          <w:sz w:val="20"/>
          <w:szCs w:val="20"/>
        </w:rPr>
        <w:t xml:space="preserve"> PLN</w:t>
      </w:r>
      <w:r w:rsidRPr="00DF4EE3">
        <w:rPr>
          <w:rFonts w:cs="Calibri"/>
          <w:bCs/>
          <w:iCs/>
          <w:sz w:val="20"/>
          <w:szCs w:val="20"/>
        </w:rPr>
        <w:t xml:space="preserve"> (słownie: </w:t>
      </w:r>
      <w:r w:rsidR="0003684B" w:rsidRPr="00DF4EE3">
        <w:rPr>
          <w:rFonts w:cs="Calibri"/>
          <w:bCs/>
          <w:iCs/>
          <w:sz w:val="20"/>
          <w:szCs w:val="20"/>
        </w:rPr>
        <w:t>………</w:t>
      </w:r>
      <w:r w:rsidR="00E15F82" w:rsidRPr="00DF4EE3">
        <w:rPr>
          <w:rFonts w:cs="Calibri"/>
          <w:bCs/>
          <w:iCs/>
          <w:sz w:val="20"/>
          <w:szCs w:val="20"/>
        </w:rPr>
        <w:t xml:space="preserve"> tysięcy</w:t>
      </w:r>
      <w:r w:rsidRPr="00DF4EE3">
        <w:rPr>
          <w:rFonts w:cs="Calibri"/>
          <w:bCs/>
          <w:iCs/>
          <w:sz w:val="20"/>
          <w:szCs w:val="20"/>
        </w:rPr>
        <w:t xml:space="preserve"> złotych) na jedno </w:t>
      </w:r>
      <w:r w:rsidRPr="00740757">
        <w:rPr>
          <w:rFonts w:cs="Calibri"/>
          <w:bCs/>
          <w:iCs/>
          <w:sz w:val="20"/>
          <w:szCs w:val="20"/>
        </w:rPr>
        <w:t>i wszystkie zdarzenia w okresie ubezpieczenia,</w:t>
      </w:r>
    </w:p>
    <w:p w14:paraId="57B23E79" w14:textId="1914C420" w:rsidR="00B57F30" w:rsidRPr="009C58AC" w:rsidRDefault="00B41328" w:rsidP="00C570B3">
      <w:pPr>
        <w:numPr>
          <w:ilvl w:val="1"/>
          <w:numId w:val="71"/>
        </w:numPr>
        <w:tabs>
          <w:tab w:val="left" w:pos="-1560"/>
        </w:tabs>
        <w:spacing w:after="0" w:line="240" w:lineRule="auto"/>
        <w:ind w:left="284" w:hanging="284"/>
        <w:jc w:val="both"/>
        <w:rPr>
          <w:rFonts w:cs="Calibri"/>
          <w:bCs/>
          <w:iCs/>
          <w:sz w:val="20"/>
          <w:szCs w:val="20"/>
        </w:rPr>
      </w:pPr>
      <w:r w:rsidRPr="00740757">
        <w:rPr>
          <w:rFonts w:cs="Calibri"/>
          <w:bCs/>
          <w:iCs/>
          <w:sz w:val="20"/>
          <w:szCs w:val="20"/>
        </w:rPr>
        <w:t xml:space="preserve">Okres ubezpieczenia – czas realizacji przedmiotu umowy - </w:t>
      </w:r>
      <w:r w:rsidRPr="00740757">
        <w:rPr>
          <w:rFonts w:cs="Calibri"/>
          <w:sz w:val="20"/>
          <w:szCs w:val="20"/>
        </w:rPr>
        <w:t xml:space="preserve">od daty rozpoczęcia </w:t>
      </w:r>
      <w:r w:rsidR="00596ACC" w:rsidRPr="009C58AC">
        <w:rPr>
          <w:rFonts w:cs="Calibri"/>
          <w:sz w:val="20"/>
          <w:szCs w:val="20"/>
        </w:rPr>
        <w:t xml:space="preserve">realizacji umowy do </w:t>
      </w:r>
      <w:r w:rsidR="00CB1EFA" w:rsidRPr="009C58AC">
        <w:rPr>
          <w:rFonts w:cs="Calibri"/>
          <w:sz w:val="20"/>
          <w:szCs w:val="20"/>
        </w:rPr>
        <w:t xml:space="preserve">końca </w:t>
      </w:r>
      <w:r w:rsidR="00596ACC" w:rsidRPr="009C58AC">
        <w:rPr>
          <w:rFonts w:cs="Calibri"/>
          <w:sz w:val="20"/>
          <w:szCs w:val="20"/>
        </w:rPr>
        <w:t>trwania gwarancji</w:t>
      </w:r>
      <w:r w:rsidRPr="009C58AC">
        <w:rPr>
          <w:rFonts w:cs="Calibri"/>
          <w:sz w:val="20"/>
          <w:szCs w:val="20"/>
        </w:rPr>
        <w:t>.</w:t>
      </w:r>
    </w:p>
    <w:p w14:paraId="6C138FE1" w14:textId="77777777" w:rsidR="00B57F30" w:rsidRPr="009C58AC" w:rsidRDefault="00B41328" w:rsidP="00C570B3">
      <w:pPr>
        <w:numPr>
          <w:ilvl w:val="0"/>
          <w:numId w:val="72"/>
        </w:numPr>
        <w:spacing w:after="0" w:line="240" w:lineRule="auto"/>
        <w:ind w:left="284" w:hanging="284"/>
        <w:jc w:val="both"/>
        <w:rPr>
          <w:rFonts w:cs="Calibri"/>
          <w:sz w:val="20"/>
          <w:szCs w:val="20"/>
        </w:rPr>
      </w:pPr>
      <w:r w:rsidRPr="009C58AC">
        <w:rPr>
          <w:rFonts w:cs="Calibri"/>
          <w:sz w:val="20"/>
          <w:szCs w:val="20"/>
        </w:rPr>
        <w:t>Kserokopię odpowiednich umów ubezpieczenia Wykonawca zobowiązany jest przedłożyć w terminie 3 dni roboczych od dnia zawarcia niniejszej umowy.</w:t>
      </w:r>
    </w:p>
    <w:p w14:paraId="4583A878" w14:textId="77777777" w:rsidR="00B57F30" w:rsidRPr="009C58AC" w:rsidRDefault="00B41328" w:rsidP="00C570B3">
      <w:pPr>
        <w:numPr>
          <w:ilvl w:val="0"/>
          <w:numId w:val="73"/>
        </w:numPr>
        <w:spacing w:after="0" w:line="240" w:lineRule="auto"/>
        <w:ind w:left="284" w:hanging="284"/>
        <w:jc w:val="both"/>
        <w:rPr>
          <w:rFonts w:cs="Calibri"/>
          <w:sz w:val="20"/>
          <w:szCs w:val="20"/>
        </w:rPr>
      </w:pPr>
      <w:r w:rsidRPr="009C58AC">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6E2D5A3" w14:textId="77777777" w:rsidR="00B57F30" w:rsidRPr="009C58AC" w:rsidRDefault="00B41328" w:rsidP="00C570B3">
      <w:pPr>
        <w:numPr>
          <w:ilvl w:val="0"/>
          <w:numId w:val="74"/>
        </w:numPr>
        <w:spacing w:after="0" w:line="240" w:lineRule="auto"/>
        <w:ind w:left="284" w:hanging="284"/>
        <w:jc w:val="both"/>
        <w:rPr>
          <w:rFonts w:cs="Calibri"/>
          <w:sz w:val="20"/>
          <w:szCs w:val="20"/>
        </w:rPr>
      </w:pPr>
      <w:r w:rsidRPr="009C58AC">
        <w:rPr>
          <w:rFonts w:cs="Calibri"/>
          <w:sz w:val="20"/>
          <w:szCs w:val="20"/>
        </w:rPr>
        <w:t xml:space="preserve">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w:t>
      </w:r>
      <w:r w:rsidRPr="009C58AC">
        <w:rPr>
          <w:rFonts w:cs="Calibri"/>
          <w:sz w:val="20"/>
          <w:szCs w:val="20"/>
        </w:rPr>
        <w:lastRenderedPageBreak/>
        <w:t>należnych Wykonawcy. Jeżeli żadne wynagrodzenie wykonawcy jeszcze się nie należy Zamawiający będzie mógł dochodzić zwrotu poniesionych kosztów na zapłatę składek.</w:t>
      </w:r>
    </w:p>
    <w:p w14:paraId="272ACA73" w14:textId="7CD66CA6" w:rsidR="00B57F30" w:rsidRPr="009C58AC" w:rsidRDefault="00B41328" w:rsidP="00C570B3">
      <w:pPr>
        <w:numPr>
          <w:ilvl w:val="0"/>
          <w:numId w:val="75"/>
        </w:numPr>
        <w:spacing w:after="0" w:line="240" w:lineRule="auto"/>
        <w:ind w:left="284" w:hanging="284"/>
        <w:jc w:val="both"/>
        <w:rPr>
          <w:rFonts w:cs="Calibri"/>
          <w:sz w:val="20"/>
          <w:szCs w:val="20"/>
        </w:rPr>
      </w:pPr>
      <w:r w:rsidRPr="009C58AC">
        <w:rPr>
          <w:rFonts w:cs="Calibri"/>
          <w:sz w:val="20"/>
          <w:szCs w:val="20"/>
        </w:rPr>
        <w:t>Żadne zmiany warunków ubezpieczeni</w:t>
      </w:r>
      <w:r w:rsidR="00DF4EE3">
        <w:rPr>
          <w:rFonts w:cs="Calibri"/>
          <w:sz w:val="20"/>
          <w:szCs w:val="20"/>
        </w:rPr>
        <w:t>a na niekorzyść</w:t>
      </w:r>
      <w:r w:rsidRPr="009C58AC">
        <w:rPr>
          <w:rFonts w:cs="Calibri"/>
          <w:sz w:val="20"/>
          <w:szCs w:val="20"/>
        </w:rPr>
        <w:t xml:space="preserve"> nie zostaną dokonane bez zgody Zamawiającego.</w:t>
      </w:r>
    </w:p>
    <w:p w14:paraId="2FA55766" w14:textId="3E536FDD" w:rsidR="00B57F30" w:rsidRDefault="00B57F30">
      <w:pPr>
        <w:spacing w:after="0"/>
        <w:rPr>
          <w:rFonts w:cs="Calibri"/>
          <w:b/>
          <w:sz w:val="20"/>
          <w:szCs w:val="20"/>
        </w:rPr>
      </w:pPr>
    </w:p>
    <w:p w14:paraId="7516B1AD" w14:textId="77777777" w:rsidR="00B57F30" w:rsidRPr="00740757" w:rsidRDefault="00B41328">
      <w:pPr>
        <w:spacing w:after="0"/>
        <w:jc w:val="center"/>
        <w:rPr>
          <w:rFonts w:cs="Calibri"/>
          <w:b/>
          <w:i/>
          <w:sz w:val="20"/>
          <w:szCs w:val="20"/>
        </w:rPr>
      </w:pPr>
      <w:r w:rsidRPr="00740757">
        <w:rPr>
          <w:rFonts w:cs="Calibri"/>
          <w:b/>
          <w:sz w:val="20"/>
          <w:szCs w:val="20"/>
        </w:rPr>
        <w:t>§ 6</w:t>
      </w:r>
    </w:p>
    <w:p w14:paraId="02AB40F3" w14:textId="77777777" w:rsidR="00B57F30" w:rsidRPr="00740757" w:rsidRDefault="00B41328">
      <w:pPr>
        <w:spacing w:after="0"/>
        <w:jc w:val="center"/>
        <w:rPr>
          <w:rFonts w:cs="Calibri"/>
          <w:b/>
          <w:sz w:val="20"/>
          <w:szCs w:val="20"/>
        </w:rPr>
      </w:pPr>
      <w:r w:rsidRPr="00740757">
        <w:rPr>
          <w:rFonts w:cs="Calibri"/>
          <w:b/>
          <w:sz w:val="20"/>
          <w:szCs w:val="20"/>
        </w:rPr>
        <w:t>UPRAWNIENIA I OBOWI</w:t>
      </w:r>
      <w:r w:rsidRPr="00740757">
        <w:rPr>
          <w:rFonts w:eastAsia="TimesNewRoman" w:cs="Calibri"/>
          <w:b/>
          <w:sz w:val="20"/>
          <w:szCs w:val="20"/>
        </w:rPr>
        <w:t>Ą</w:t>
      </w:r>
      <w:r w:rsidRPr="00740757">
        <w:rPr>
          <w:rFonts w:cs="Calibri"/>
          <w:b/>
          <w:sz w:val="20"/>
          <w:szCs w:val="20"/>
        </w:rPr>
        <w:t>ZKI STRON UMOWY</w:t>
      </w:r>
    </w:p>
    <w:p w14:paraId="3D661B97" w14:textId="3A551050" w:rsidR="00AF5D39" w:rsidRPr="009C58AC" w:rsidRDefault="00AF5D39" w:rsidP="00C570B3">
      <w:pPr>
        <w:numPr>
          <w:ilvl w:val="0"/>
          <w:numId w:val="76"/>
        </w:numPr>
        <w:tabs>
          <w:tab w:val="clear" w:pos="360"/>
          <w:tab w:val="left" w:pos="284"/>
        </w:tabs>
        <w:spacing w:after="0" w:line="240" w:lineRule="auto"/>
        <w:ind w:left="284" w:hanging="284"/>
        <w:jc w:val="both"/>
        <w:rPr>
          <w:rFonts w:cs="Calibri"/>
          <w:sz w:val="20"/>
          <w:szCs w:val="20"/>
        </w:rPr>
      </w:pPr>
      <w:r w:rsidRPr="009C58AC">
        <w:rPr>
          <w:rFonts w:cs="Calibri"/>
          <w:sz w:val="20"/>
          <w:szCs w:val="20"/>
        </w:rPr>
        <w:t>Strony niniejszej umowy są zobowiązane do wzajemnej współpracy na rzecz osiągnięcia celu, dla którego niniejsza umowa jest realizowana.</w:t>
      </w:r>
    </w:p>
    <w:p w14:paraId="7EE74A91" w14:textId="1A189DB0" w:rsidR="00B57F30" w:rsidRPr="009C58AC" w:rsidRDefault="00B41328" w:rsidP="00C570B3">
      <w:pPr>
        <w:numPr>
          <w:ilvl w:val="0"/>
          <w:numId w:val="76"/>
        </w:numPr>
        <w:tabs>
          <w:tab w:val="clear" w:pos="360"/>
          <w:tab w:val="left" w:pos="284"/>
        </w:tabs>
        <w:spacing w:after="0" w:line="240" w:lineRule="auto"/>
        <w:ind w:left="284" w:hanging="284"/>
        <w:jc w:val="both"/>
        <w:rPr>
          <w:rFonts w:cs="Calibri"/>
          <w:sz w:val="20"/>
          <w:szCs w:val="20"/>
        </w:rPr>
      </w:pPr>
      <w:r w:rsidRPr="009C58AC">
        <w:rPr>
          <w:rFonts w:cs="Calibri"/>
          <w:sz w:val="20"/>
          <w:szCs w:val="20"/>
        </w:rPr>
        <w:t>Do obowi</w:t>
      </w:r>
      <w:r w:rsidRPr="009C58AC">
        <w:rPr>
          <w:rFonts w:eastAsia="TimesNewRoman" w:cs="Calibri"/>
          <w:sz w:val="20"/>
          <w:szCs w:val="20"/>
        </w:rPr>
        <w:t>ą</w:t>
      </w:r>
      <w:r w:rsidRPr="009C58AC">
        <w:rPr>
          <w:rFonts w:cs="Calibri"/>
          <w:sz w:val="20"/>
          <w:szCs w:val="20"/>
        </w:rPr>
        <w:t>zków Zamawiaj</w:t>
      </w:r>
      <w:r w:rsidRPr="009C58AC">
        <w:rPr>
          <w:rFonts w:eastAsia="TimesNewRoman" w:cs="Calibri"/>
          <w:sz w:val="20"/>
          <w:szCs w:val="20"/>
        </w:rPr>
        <w:t>ą</w:t>
      </w:r>
      <w:r w:rsidRPr="009C58AC">
        <w:rPr>
          <w:rFonts w:cs="Calibri"/>
          <w:sz w:val="20"/>
          <w:szCs w:val="20"/>
        </w:rPr>
        <w:t>cego nale</w:t>
      </w:r>
      <w:r w:rsidRPr="009C58AC">
        <w:rPr>
          <w:rFonts w:eastAsia="TimesNewRoman" w:cs="Calibri"/>
          <w:sz w:val="20"/>
          <w:szCs w:val="20"/>
        </w:rPr>
        <w:t>ż</w:t>
      </w:r>
      <w:r w:rsidRPr="009C58AC">
        <w:rPr>
          <w:rFonts w:cs="Calibri"/>
          <w:sz w:val="20"/>
          <w:szCs w:val="20"/>
        </w:rPr>
        <w:t>y w szczególno</w:t>
      </w:r>
      <w:r w:rsidRPr="009C58AC">
        <w:rPr>
          <w:rFonts w:eastAsia="TimesNewRoman" w:cs="Calibri"/>
          <w:sz w:val="20"/>
          <w:szCs w:val="20"/>
        </w:rPr>
        <w:t>ś</w:t>
      </w:r>
      <w:r w:rsidRPr="009C58AC">
        <w:rPr>
          <w:rFonts w:cs="Calibri"/>
          <w:sz w:val="20"/>
          <w:szCs w:val="20"/>
        </w:rPr>
        <w:t>ci:</w:t>
      </w:r>
    </w:p>
    <w:p w14:paraId="708AE1A1" w14:textId="77777777" w:rsidR="00AF5D39" w:rsidRPr="009C58AC" w:rsidRDefault="00AF5D39" w:rsidP="00C570B3">
      <w:pPr>
        <w:numPr>
          <w:ilvl w:val="0"/>
          <w:numId w:val="315"/>
        </w:numPr>
        <w:tabs>
          <w:tab w:val="clear" w:pos="720"/>
          <w:tab w:val="left" w:pos="567"/>
          <w:tab w:val="left" w:pos="1134"/>
        </w:tabs>
        <w:spacing w:after="0"/>
        <w:ind w:left="567" w:hanging="283"/>
        <w:jc w:val="both"/>
        <w:rPr>
          <w:lang w:eastAsia="pl-PL"/>
        </w:rPr>
      </w:pPr>
      <w:r w:rsidRPr="009C58AC">
        <w:rPr>
          <w:rFonts w:cs="Calibri"/>
          <w:sz w:val="20"/>
          <w:szCs w:val="20"/>
        </w:rPr>
        <w:t>zapewnienie współdziałania w realizacji zamówienia z ramienia Zamawiającego, w tym pisemne upoważnienia Wykonawcy do reprezentowania Zamawiającego we wszelkich sprawach związanych i koniecznych do wykonania opracowań,</w:t>
      </w:r>
    </w:p>
    <w:p w14:paraId="1AFEE26A" w14:textId="77777777" w:rsidR="00AF5D39" w:rsidRPr="009C58AC" w:rsidRDefault="00AF5D39" w:rsidP="00C570B3">
      <w:pPr>
        <w:numPr>
          <w:ilvl w:val="0"/>
          <w:numId w:val="315"/>
        </w:numPr>
        <w:tabs>
          <w:tab w:val="clear" w:pos="720"/>
          <w:tab w:val="left" w:pos="567"/>
          <w:tab w:val="left" w:pos="1134"/>
        </w:tabs>
        <w:spacing w:after="0"/>
        <w:ind w:left="567" w:hanging="283"/>
        <w:jc w:val="both"/>
      </w:pPr>
      <w:r w:rsidRPr="009C58AC">
        <w:rPr>
          <w:rFonts w:cs="Calibri"/>
          <w:sz w:val="20"/>
          <w:szCs w:val="20"/>
        </w:rPr>
        <w:t>odbiór końcowy należycie wykonanego przedmiotu umowy,</w:t>
      </w:r>
    </w:p>
    <w:p w14:paraId="0E708821" w14:textId="57C70A63" w:rsidR="00B57F30" w:rsidRPr="009C58AC" w:rsidRDefault="00AF5D39" w:rsidP="00C570B3">
      <w:pPr>
        <w:numPr>
          <w:ilvl w:val="0"/>
          <w:numId w:val="315"/>
        </w:numPr>
        <w:tabs>
          <w:tab w:val="clear" w:pos="720"/>
          <w:tab w:val="left" w:pos="567"/>
          <w:tab w:val="left" w:pos="1134"/>
        </w:tabs>
        <w:spacing w:after="0"/>
        <w:ind w:left="567" w:hanging="283"/>
        <w:jc w:val="both"/>
      </w:pPr>
      <w:r w:rsidRPr="009C58AC">
        <w:rPr>
          <w:rFonts w:cs="Calibri"/>
          <w:sz w:val="20"/>
          <w:szCs w:val="20"/>
        </w:rPr>
        <w:t xml:space="preserve">zapłata wynagrodzenia umownego za wykonanie przedmiotu umowy, zgodnie z ustalonymi </w:t>
      </w:r>
      <w:r w:rsidRPr="009C58AC">
        <w:rPr>
          <w:rFonts w:cs="Calibri"/>
          <w:sz w:val="20"/>
          <w:szCs w:val="20"/>
        </w:rPr>
        <w:br/>
        <w:t>w niniejszej umowie warunkami.</w:t>
      </w:r>
    </w:p>
    <w:p w14:paraId="6C475DDA" w14:textId="77777777" w:rsidR="00AF5D39" w:rsidRPr="009C58AC" w:rsidRDefault="00AF5D39" w:rsidP="00C570B3">
      <w:pPr>
        <w:numPr>
          <w:ilvl w:val="0"/>
          <w:numId w:val="77"/>
        </w:numPr>
        <w:tabs>
          <w:tab w:val="clear" w:pos="360"/>
          <w:tab w:val="left" w:pos="284"/>
        </w:tabs>
        <w:spacing w:after="0" w:line="240" w:lineRule="auto"/>
        <w:ind w:left="284" w:hanging="284"/>
        <w:jc w:val="both"/>
        <w:rPr>
          <w:rFonts w:cs="Calibri"/>
          <w:sz w:val="20"/>
          <w:szCs w:val="20"/>
        </w:rPr>
      </w:pPr>
      <w:r w:rsidRPr="009C58AC">
        <w:rPr>
          <w:rFonts w:cs="Calibri"/>
          <w:sz w:val="20"/>
          <w:szCs w:val="20"/>
        </w:rPr>
        <w:t>Zamawiający w sposób uzgodniony z Wykonawcą przekaże celem wykonania prac posiadane przez niego informacje, dokumenty i opracowania dotyczące inwestycji, o której mowa w § 1 niniejszej umowy, a w szczególności:</w:t>
      </w:r>
    </w:p>
    <w:p w14:paraId="08E87407" w14:textId="77777777" w:rsidR="00AF5D39" w:rsidRPr="009C58AC" w:rsidRDefault="00AF5D39" w:rsidP="00C570B3">
      <w:pPr>
        <w:tabs>
          <w:tab w:val="left" w:pos="567"/>
        </w:tabs>
        <w:spacing w:after="0" w:line="240" w:lineRule="auto"/>
        <w:ind w:left="567" w:hanging="283"/>
        <w:jc w:val="both"/>
        <w:rPr>
          <w:rFonts w:cs="Calibri"/>
          <w:sz w:val="20"/>
          <w:szCs w:val="20"/>
        </w:rPr>
      </w:pPr>
      <w:r w:rsidRPr="009C58AC">
        <w:rPr>
          <w:rFonts w:cs="Calibri"/>
          <w:sz w:val="20"/>
          <w:szCs w:val="20"/>
        </w:rPr>
        <w:t>- posiadaną dokumentację istniejącego budynku i terenu,</w:t>
      </w:r>
    </w:p>
    <w:p w14:paraId="6860A984" w14:textId="58B7DF86" w:rsidR="00AF5D39" w:rsidRPr="009C58AC" w:rsidRDefault="00AF5D39" w:rsidP="00C570B3">
      <w:pPr>
        <w:tabs>
          <w:tab w:val="left" w:pos="567"/>
        </w:tabs>
        <w:spacing w:after="0" w:line="240" w:lineRule="auto"/>
        <w:ind w:left="567" w:hanging="283"/>
        <w:jc w:val="both"/>
        <w:rPr>
          <w:rFonts w:cs="Calibri"/>
          <w:sz w:val="20"/>
          <w:szCs w:val="20"/>
        </w:rPr>
      </w:pPr>
      <w:r w:rsidRPr="009C58AC">
        <w:rPr>
          <w:rFonts w:cs="Calibri"/>
          <w:sz w:val="20"/>
          <w:szCs w:val="20"/>
        </w:rPr>
        <w:t>- inne posiadane materiały istotne do wykonania prac projektowych</w:t>
      </w:r>
    </w:p>
    <w:p w14:paraId="21C8745D" w14:textId="1238C8CD" w:rsidR="00AF5D39" w:rsidRPr="009C58AC" w:rsidRDefault="00E22287" w:rsidP="00C570B3">
      <w:pPr>
        <w:numPr>
          <w:ilvl w:val="0"/>
          <w:numId w:val="77"/>
        </w:numPr>
        <w:tabs>
          <w:tab w:val="clear" w:pos="360"/>
          <w:tab w:val="left" w:pos="284"/>
        </w:tabs>
        <w:spacing w:after="0" w:line="240" w:lineRule="auto"/>
        <w:ind w:left="284" w:hanging="284"/>
        <w:jc w:val="both"/>
        <w:rPr>
          <w:rFonts w:cs="Calibri"/>
          <w:sz w:val="20"/>
          <w:szCs w:val="20"/>
        </w:rPr>
      </w:pPr>
      <w:r w:rsidRPr="009C58AC">
        <w:rPr>
          <w:rFonts w:cs="Calibri"/>
          <w:sz w:val="20"/>
          <w:szCs w:val="20"/>
        </w:rPr>
        <w:t>Przekazanie tych materiałów zostanie potwierdzone przez Strony stosownym protokołem przekazania.</w:t>
      </w:r>
    </w:p>
    <w:p w14:paraId="42B6747E" w14:textId="77777777" w:rsidR="00E22287" w:rsidRPr="009C58AC" w:rsidRDefault="00E22287" w:rsidP="00C570B3">
      <w:pPr>
        <w:numPr>
          <w:ilvl w:val="0"/>
          <w:numId w:val="77"/>
        </w:numPr>
        <w:tabs>
          <w:tab w:val="clear" w:pos="360"/>
          <w:tab w:val="left" w:pos="284"/>
        </w:tabs>
        <w:spacing w:after="0"/>
        <w:ind w:left="284" w:hanging="284"/>
        <w:jc w:val="both"/>
        <w:rPr>
          <w:lang w:eastAsia="pl-PL"/>
        </w:rPr>
      </w:pPr>
      <w:r w:rsidRPr="009C58AC">
        <w:rPr>
          <w:rFonts w:cs="Arial"/>
          <w:sz w:val="20"/>
          <w:szCs w:val="20"/>
        </w:rPr>
        <w:t>Zamawiający zastrzega, że wszelkie ostateczne rozwiązania na etapie wykonania projektów, rozwiązań funkcjonalno-użytkowych, wyboru technologii wykonania, ustalane będą przez Wykonawcę w porozumieniu i za pisemną akceptacją Zamawiającego.</w:t>
      </w:r>
    </w:p>
    <w:p w14:paraId="277C2A6E" w14:textId="79C9E3EE" w:rsidR="00E22287" w:rsidRPr="009C58AC" w:rsidRDefault="00E22287" w:rsidP="00C570B3">
      <w:pPr>
        <w:numPr>
          <w:ilvl w:val="0"/>
          <w:numId w:val="77"/>
        </w:numPr>
        <w:tabs>
          <w:tab w:val="clear" w:pos="360"/>
          <w:tab w:val="left" w:pos="284"/>
        </w:tabs>
        <w:spacing w:after="0" w:line="240" w:lineRule="auto"/>
        <w:ind w:left="284" w:hanging="284"/>
        <w:jc w:val="both"/>
        <w:rPr>
          <w:rFonts w:cs="Calibri"/>
          <w:sz w:val="20"/>
          <w:szCs w:val="20"/>
        </w:rPr>
      </w:pPr>
      <w:r w:rsidRPr="009C58AC">
        <w:rPr>
          <w:rFonts w:cs="Arial"/>
          <w:sz w:val="20"/>
          <w:szCs w:val="20"/>
        </w:rPr>
        <w:t xml:space="preserve">Wykonawca w trakcie procesu projektowania uzgodni pisemnie z Zamawiającym maksymalną wartość kosztów robót budowlanych, które Wykonawca winien uwzględnić w procesie projektowania, pod rygorem wynikającym </w:t>
      </w:r>
      <w:r w:rsidRPr="0003684B">
        <w:rPr>
          <w:rFonts w:cs="Arial"/>
          <w:sz w:val="20"/>
          <w:szCs w:val="20"/>
        </w:rPr>
        <w:t>z § 1</w:t>
      </w:r>
      <w:r w:rsidR="0003710F" w:rsidRPr="0003684B">
        <w:rPr>
          <w:rFonts w:cs="Arial"/>
          <w:sz w:val="20"/>
          <w:szCs w:val="20"/>
        </w:rPr>
        <w:t>7</w:t>
      </w:r>
      <w:r w:rsidRPr="0003684B">
        <w:rPr>
          <w:rFonts w:cs="Arial"/>
          <w:sz w:val="20"/>
          <w:szCs w:val="20"/>
        </w:rPr>
        <w:t xml:space="preserve"> ust. 1 pkt </w:t>
      </w:r>
      <w:r w:rsidR="0003710F" w:rsidRPr="0003684B">
        <w:rPr>
          <w:rFonts w:cs="Arial"/>
          <w:sz w:val="20"/>
          <w:szCs w:val="20"/>
        </w:rPr>
        <w:t>4</w:t>
      </w:r>
      <w:r w:rsidRPr="0003684B">
        <w:rPr>
          <w:rFonts w:cs="Arial"/>
          <w:sz w:val="20"/>
          <w:szCs w:val="20"/>
        </w:rPr>
        <w:t xml:space="preserve"> lit. d) Umowy.  Założona </w:t>
      </w:r>
      <w:r w:rsidRPr="009C58AC">
        <w:rPr>
          <w:rFonts w:cs="Arial"/>
          <w:sz w:val="20"/>
          <w:szCs w:val="20"/>
        </w:rPr>
        <w:t>wartość realizacyjna robót budowlanych nie może przekroczyć tak uzgodnionych planowanych kosztów inwestycyjnych.</w:t>
      </w:r>
    </w:p>
    <w:p w14:paraId="0E231316" w14:textId="5F33A87F" w:rsidR="00B57F30" w:rsidRPr="004F73FE" w:rsidRDefault="00E22287" w:rsidP="00C570B3">
      <w:pPr>
        <w:numPr>
          <w:ilvl w:val="0"/>
          <w:numId w:val="77"/>
        </w:numPr>
        <w:tabs>
          <w:tab w:val="clear" w:pos="360"/>
          <w:tab w:val="left" w:pos="284"/>
        </w:tabs>
        <w:spacing w:after="0" w:line="240" w:lineRule="auto"/>
        <w:ind w:left="284" w:hanging="284"/>
        <w:jc w:val="both"/>
        <w:rPr>
          <w:rFonts w:cs="Calibri"/>
          <w:color w:val="FF0000"/>
          <w:sz w:val="20"/>
          <w:szCs w:val="20"/>
        </w:rPr>
      </w:pPr>
      <w:r w:rsidRPr="004F73FE">
        <w:rPr>
          <w:rFonts w:cs="Calibri"/>
          <w:sz w:val="20"/>
          <w:szCs w:val="20"/>
        </w:rPr>
        <w:t>Zamawiający może polecić przeprowadzenie analizy opracowanej dokumentacji, które okażą się konieczne do stwierdzenia zgodności cech materiałów, dostaw, jakości planowanych robót budowlanych i instalacyjnych z wymogami Zamawiającego i przepisami prawa. W przypadku uzyskania wyniku stwierdzającego niezgodność cech materiału, dostaw lub jakości planowanych robót z warunkami określonymi niniejszą umową Wykonawca zwraca Zamawiającemu całość kosztów wykonania analizy dokumentacji. Wynik analizy dokumentacji potwierdzający wady jest tożsamy z uznaniem reklamacji, w takim przypadku Wykonawca zobowiązany jest do usunięcia wad projektowych lub powtórnego wykonanie kwestionowanej części zamówienia.</w:t>
      </w:r>
    </w:p>
    <w:p w14:paraId="7DB5001B" w14:textId="77777777" w:rsidR="00B57F30" w:rsidRPr="00740757" w:rsidRDefault="00B41328" w:rsidP="00C570B3">
      <w:pPr>
        <w:numPr>
          <w:ilvl w:val="0"/>
          <w:numId w:val="78"/>
        </w:numPr>
        <w:tabs>
          <w:tab w:val="clear" w:pos="360"/>
          <w:tab w:val="left" w:pos="284"/>
        </w:tabs>
        <w:spacing w:after="0" w:line="240" w:lineRule="auto"/>
        <w:ind w:left="284" w:hanging="284"/>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Wykonawcy w zakresie wykonywanych prac  w ramach ceny oferty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23D1F622" w14:textId="3ACD5500" w:rsidR="00B57F30" w:rsidRPr="00740757" w:rsidRDefault="00E22287" w:rsidP="00C570B3">
      <w:pPr>
        <w:numPr>
          <w:ilvl w:val="1"/>
          <w:numId w:val="26"/>
        </w:numPr>
        <w:tabs>
          <w:tab w:val="clear" w:pos="1056"/>
          <w:tab w:val="left" w:pos="567"/>
          <w:tab w:val="left" w:pos="851"/>
        </w:tabs>
        <w:spacing w:after="0" w:line="240" w:lineRule="auto"/>
        <w:ind w:left="567" w:hanging="283"/>
        <w:jc w:val="both"/>
        <w:rPr>
          <w:rFonts w:cs="Calibri"/>
          <w:sz w:val="20"/>
          <w:szCs w:val="20"/>
        </w:rPr>
      </w:pPr>
      <w:r>
        <w:rPr>
          <w:rFonts w:cs="Calibri"/>
          <w:sz w:val="20"/>
          <w:szCs w:val="20"/>
        </w:rPr>
        <w:t>realizacja umowy</w:t>
      </w:r>
      <w:r w:rsidR="00B41328" w:rsidRPr="00740757">
        <w:rPr>
          <w:rFonts w:cs="Calibri"/>
          <w:sz w:val="20"/>
          <w:szCs w:val="20"/>
        </w:rPr>
        <w:t xml:space="preserve"> zgodnie z obowiązującym prawem, a w szczególności z ustawą z dnia 7 lipca 1994 r. Prawo budowlane Rozdział 5</w:t>
      </w:r>
    </w:p>
    <w:p w14:paraId="365604DD" w14:textId="69658306" w:rsidR="00B57F30" w:rsidRPr="00E22287" w:rsidRDefault="00B41328" w:rsidP="00C570B3">
      <w:pPr>
        <w:numPr>
          <w:ilvl w:val="1"/>
          <w:numId w:val="79"/>
        </w:numPr>
        <w:tabs>
          <w:tab w:val="clear" w:pos="1056"/>
          <w:tab w:val="left" w:pos="567"/>
          <w:tab w:val="left" w:pos="851"/>
        </w:tabs>
        <w:spacing w:after="0" w:line="240" w:lineRule="auto"/>
        <w:ind w:left="567" w:hanging="283"/>
        <w:jc w:val="both"/>
        <w:rPr>
          <w:rFonts w:cs="Calibri"/>
          <w:sz w:val="20"/>
          <w:szCs w:val="20"/>
        </w:rPr>
      </w:pPr>
      <w:r w:rsidRPr="00740757">
        <w:rPr>
          <w:rFonts w:cs="Calibri"/>
          <w:spacing w:val="6"/>
          <w:sz w:val="20"/>
          <w:szCs w:val="20"/>
        </w:rPr>
        <w:t>uczestniczenie w spotkaniach koordynacyjnych dotyczących</w:t>
      </w:r>
      <w:r w:rsidRPr="00740757">
        <w:rPr>
          <w:rFonts w:cs="Calibri"/>
          <w:spacing w:val="5"/>
          <w:sz w:val="20"/>
          <w:szCs w:val="20"/>
        </w:rPr>
        <w:t xml:space="preserve"> spraw wymagających rozstrzygnięcia przez </w:t>
      </w:r>
      <w:r w:rsidRPr="00740757">
        <w:rPr>
          <w:rFonts w:cs="Calibri"/>
          <w:spacing w:val="-1"/>
          <w:sz w:val="20"/>
          <w:szCs w:val="20"/>
        </w:rPr>
        <w:t>Zamawiającego,</w:t>
      </w:r>
      <w:r w:rsidRPr="00740757">
        <w:rPr>
          <w:rFonts w:cs="Calibri"/>
          <w:sz w:val="20"/>
          <w:szCs w:val="20"/>
        </w:rPr>
        <w:t xml:space="preserve"> z częstotliwością w zależności od potrzeb</w:t>
      </w:r>
      <w:r w:rsidRPr="0080752A">
        <w:rPr>
          <w:rFonts w:cs="Calibri"/>
          <w:sz w:val="20"/>
          <w:szCs w:val="20"/>
        </w:rPr>
        <w:t xml:space="preserve">, nie rzadziej niż </w:t>
      </w:r>
      <w:r w:rsidRPr="0080752A">
        <w:rPr>
          <w:rFonts w:cs="Calibri"/>
          <w:b/>
          <w:sz w:val="20"/>
          <w:szCs w:val="20"/>
        </w:rPr>
        <w:t xml:space="preserve">raz </w:t>
      </w:r>
      <w:r w:rsidR="000C5B66" w:rsidRPr="0080752A">
        <w:rPr>
          <w:rFonts w:cs="Calibri"/>
          <w:b/>
          <w:sz w:val="20"/>
          <w:szCs w:val="20"/>
        </w:rPr>
        <w:t>na tydzień</w:t>
      </w:r>
      <w:r w:rsidR="003233D7" w:rsidRPr="0080752A">
        <w:rPr>
          <w:rFonts w:cs="Calibri"/>
          <w:sz w:val="20"/>
          <w:szCs w:val="20"/>
        </w:rPr>
        <w:t>.</w:t>
      </w:r>
      <w:r w:rsidRPr="0080752A">
        <w:rPr>
          <w:rFonts w:cs="Calibri"/>
          <w:sz w:val="20"/>
          <w:szCs w:val="20"/>
        </w:rPr>
        <w:t xml:space="preserve"> Narady winny być protokołowane, a kopie protokołu doręczone wszystkim </w:t>
      </w:r>
      <w:r w:rsidRPr="00740757">
        <w:rPr>
          <w:rFonts w:cs="Calibri"/>
          <w:sz w:val="20"/>
          <w:szCs w:val="20"/>
        </w:rPr>
        <w:t>Stronom biorącym udział w spotkaniu,</w:t>
      </w:r>
      <w:r w:rsidR="00D522F3" w:rsidRPr="00740757">
        <w:rPr>
          <w:rFonts w:cs="Calibri"/>
          <w:sz w:val="20"/>
          <w:szCs w:val="20"/>
        </w:rPr>
        <w:t xml:space="preserve"> Wykonawca po wcześniejszym </w:t>
      </w:r>
      <w:r w:rsidR="00FA742B" w:rsidRPr="00740757">
        <w:rPr>
          <w:rFonts w:cs="Calibri"/>
          <w:sz w:val="20"/>
          <w:szCs w:val="20"/>
        </w:rPr>
        <w:t>wyznaczeniu mu</w:t>
      </w:r>
      <w:r w:rsidR="00D522F3" w:rsidRPr="00740757">
        <w:rPr>
          <w:rFonts w:cs="Calibri"/>
          <w:sz w:val="20"/>
          <w:szCs w:val="20"/>
        </w:rPr>
        <w:t xml:space="preserve"> terminu spotkania z Zamawiającym ma obowiązek uczestniczenia w nim,</w:t>
      </w:r>
    </w:p>
    <w:p w14:paraId="1D055D4A" w14:textId="46D339BC" w:rsidR="00B57F30" w:rsidRPr="00907CB7" w:rsidRDefault="00B41328" w:rsidP="00C570B3">
      <w:pPr>
        <w:numPr>
          <w:ilvl w:val="1"/>
          <w:numId w:val="80"/>
        </w:numPr>
        <w:tabs>
          <w:tab w:val="clear" w:pos="1056"/>
          <w:tab w:val="left" w:pos="567"/>
          <w:tab w:val="left" w:pos="851"/>
        </w:tabs>
        <w:spacing w:after="0" w:line="240" w:lineRule="auto"/>
        <w:ind w:left="567" w:hanging="283"/>
        <w:jc w:val="both"/>
        <w:rPr>
          <w:rFonts w:eastAsia="Arial Unicode MS" w:cs="Calibri"/>
          <w:sz w:val="20"/>
          <w:szCs w:val="20"/>
        </w:rPr>
      </w:pPr>
      <w:r w:rsidRPr="00740757">
        <w:rPr>
          <w:rFonts w:cs="Calibri"/>
          <w:sz w:val="20"/>
          <w:szCs w:val="20"/>
        </w:rPr>
        <w:t>ponoszenie pełnej odpowiedzialno</w:t>
      </w:r>
      <w:r w:rsidRPr="00740757">
        <w:rPr>
          <w:rFonts w:eastAsia="TimesNewRoman" w:cs="Calibri"/>
          <w:sz w:val="20"/>
          <w:szCs w:val="20"/>
        </w:rPr>
        <w:t xml:space="preserve">ści </w:t>
      </w:r>
      <w:r w:rsidRPr="00740757">
        <w:rPr>
          <w:rFonts w:cs="Calibri"/>
          <w:sz w:val="20"/>
          <w:szCs w:val="20"/>
        </w:rPr>
        <w:t>za wszelkie działania lub zaniedbania i wynikłe z tego tytułu ewentualne szkody spowodowane Zamawiaj</w:t>
      </w:r>
      <w:r w:rsidRPr="00740757">
        <w:rPr>
          <w:rFonts w:eastAsia="TimesNewRoman" w:cs="Calibri"/>
          <w:sz w:val="20"/>
          <w:szCs w:val="20"/>
        </w:rPr>
        <w:t>ą</w:t>
      </w:r>
      <w:r w:rsidRPr="00740757">
        <w:rPr>
          <w:rFonts w:cs="Calibri"/>
          <w:sz w:val="20"/>
          <w:szCs w:val="20"/>
        </w:rPr>
        <w:t>cemu lub osobom trzecim w zwi</w:t>
      </w:r>
      <w:r w:rsidRPr="00740757">
        <w:rPr>
          <w:rFonts w:eastAsia="TimesNewRoman" w:cs="Calibri"/>
          <w:sz w:val="20"/>
          <w:szCs w:val="20"/>
        </w:rPr>
        <w:t>ą</w:t>
      </w:r>
      <w:r w:rsidRPr="00740757">
        <w:rPr>
          <w:rFonts w:cs="Calibri"/>
          <w:sz w:val="20"/>
          <w:szCs w:val="20"/>
        </w:rPr>
        <w:t>zku z realizacj</w:t>
      </w:r>
      <w:r w:rsidRPr="00740757">
        <w:rPr>
          <w:rFonts w:eastAsia="TimesNewRoman" w:cs="Calibri"/>
          <w:sz w:val="20"/>
          <w:szCs w:val="20"/>
        </w:rPr>
        <w:t xml:space="preserve">ą </w:t>
      </w:r>
      <w:r w:rsidRPr="00740757">
        <w:rPr>
          <w:rFonts w:cs="Calibri"/>
          <w:sz w:val="20"/>
          <w:szCs w:val="20"/>
        </w:rPr>
        <w:t>przedmiotu niniejszej umowy lub zaniechaniem wykonania czynno</w:t>
      </w:r>
      <w:r w:rsidRPr="00740757">
        <w:rPr>
          <w:rFonts w:eastAsia="TimesNewRoman" w:cs="Calibri"/>
          <w:sz w:val="20"/>
          <w:szCs w:val="20"/>
        </w:rPr>
        <w:t>ś</w:t>
      </w:r>
      <w:r w:rsidRPr="00740757">
        <w:rPr>
          <w:rFonts w:cs="Calibri"/>
          <w:sz w:val="20"/>
          <w:szCs w:val="20"/>
        </w:rPr>
        <w:t>ci, do których wykonania był zobowi</w:t>
      </w:r>
      <w:r w:rsidRPr="00740757">
        <w:rPr>
          <w:rFonts w:eastAsia="TimesNewRoman" w:cs="Calibri"/>
          <w:sz w:val="20"/>
          <w:szCs w:val="20"/>
        </w:rPr>
        <w:t>ą</w:t>
      </w:r>
      <w:r w:rsidRPr="00740757">
        <w:rPr>
          <w:rFonts w:cs="Calibri"/>
          <w:sz w:val="20"/>
          <w:szCs w:val="20"/>
        </w:rPr>
        <w:t>zany,</w:t>
      </w:r>
    </w:p>
    <w:p w14:paraId="21542BA6" w14:textId="35ACABA4" w:rsidR="00B57F30" w:rsidRPr="00E22287" w:rsidRDefault="00B41328" w:rsidP="00C570B3">
      <w:pPr>
        <w:numPr>
          <w:ilvl w:val="0"/>
          <w:numId w:val="81"/>
        </w:numPr>
        <w:tabs>
          <w:tab w:val="clear" w:pos="360"/>
          <w:tab w:val="left" w:pos="284"/>
        </w:tabs>
        <w:spacing w:after="0" w:line="240" w:lineRule="auto"/>
        <w:ind w:left="284" w:hanging="284"/>
        <w:jc w:val="both"/>
        <w:rPr>
          <w:rFonts w:cs="Calibri"/>
          <w:sz w:val="20"/>
          <w:szCs w:val="20"/>
        </w:rPr>
      </w:pPr>
      <w:r w:rsidRPr="00740757">
        <w:rPr>
          <w:rFonts w:cs="Calibri"/>
          <w:sz w:val="20"/>
          <w:szCs w:val="20"/>
        </w:rPr>
        <w:t xml:space="preserve">W rozwiązaniach projektowych zastosowane będą materiały i urządzenia dopuszczone do obrotu </w:t>
      </w:r>
      <w:r w:rsidRPr="00740757">
        <w:rPr>
          <w:rFonts w:cs="Calibri"/>
          <w:sz w:val="20"/>
          <w:szCs w:val="20"/>
        </w:rPr>
        <w:br/>
        <w:t>i powszechnie stosowane. Wyroby zaliczane do grupy jednostkowego stosowania w budownictwie będą mogły być zastosowane tylko po uprzedniej akceptacji Zamawiającego.</w:t>
      </w:r>
    </w:p>
    <w:p w14:paraId="42BFAF81" w14:textId="3D975765" w:rsidR="00BC46DD" w:rsidRDefault="00BC46DD" w:rsidP="00865826">
      <w:pPr>
        <w:spacing w:after="0" w:line="240" w:lineRule="auto"/>
        <w:rPr>
          <w:rFonts w:cs="Calibri"/>
          <w:b/>
          <w:sz w:val="20"/>
          <w:szCs w:val="20"/>
        </w:rPr>
      </w:pPr>
    </w:p>
    <w:p w14:paraId="73DEC1A1" w14:textId="0AD2597C" w:rsidR="00B57F30" w:rsidRPr="00740757" w:rsidRDefault="00B41328" w:rsidP="00865826">
      <w:pPr>
        <w:keepNext/>
        <w:spacing w:after="0" w:line="240" w:lineRule="auto"/>
        <w:jc w:val="center"/>
        <w:rPr>
          <w:rFonts w:cs="Calibri"/>
          <w:b/>
          <w:sz w:val="20"/>
          <w:szCs w:val="20"/>
        </w:rPr>
      </w:pPr>
      <w:r w:rsidRPr="00740757">
        <w:rPr>
          <w:rFonts w:cs="Calibri"/>
          <w:b/>
          <w:sz w:val="20"/>
          <w:szCs w:val="20"/>
        </w:rPr>
        <w:lastRenderedPageBreak/>
        <w:t>§ 7</w:t>
      </w:r>
    </w:p>
    <w:p w14:paraId="43B7390C" w14:textId="77777777" w:rsidR="00B57F30" w:rsidRPr="00740757" w:rsidRDefault="00B41328" w:rsidP="00865826">
      <w:pPr>
        <w:keepNext/>
        <w:spacing w:after="0" w:line="240" w:lineRule="auto"/>
        <w:jc w:val="center"/>
        <w:rPr>
          <w:rFonts w:cs="Calibri"/>
          <w:b/>
          <w:sz w:val="20"/>
          <w:szCs w:val="20"/>
        </w:rPr>
      </w:pPr>
      <w:r w:rsidRPr="00740757">
        <w:rPr>
          <w:rFonts w:cs="Calibri"/>
          <w:b/>
          <w:sz w:val="20"/>
          <w:szCs w:val="20"/>
        </w:rPr>
        <w:t>OSOBY UPOWA</w:t>
      </w:r>
      <w:r w:rsidRPr="00740757">
        <w:rPr>
          <w:rFonts w:eastAsia="TimesNewRoman" w:cs="Calibri"/>
          <w:b/>
          <w:sz w:val="20"/>
          <w:szCs w:val="20"/>
        </w:rPr>
        <w:t>Ż</w:t>
      </w:r>
      <w:r w:rsidRPr="00740757">
        <w:rPr>
          <w:rFonts w:cs="Calibri"/>
          <w:b/>
          <w:sz w:val="20"/>
          <w:szCs w:val="20"/>
        </w:rPr>
        <w:t>NIONE DO WYKONYWANIA POSTANOWIE</w:t>
      </w:r>
      <w:r w:rsidRPr="00740757">
        <w:rPr>
          <w:rFonts w:eastAsia="TimesNewRoman" w:cs="Calibri"/>
          <w:b/>
          <w:sz w:val="20"/>
          <w:szCs w:val="20"/>
        </w:rPr>
        <w:t xml:space="preserve">Ń </w:t>
      </w:r>
      <w:r w:rsidRPr="00740757">
        <w:rPr>
          <w:rFonts w:cs="Calibri"/>
          <w:b/>
          <w:sz w:val="20"/>
          <w:szCs w:val="20"/>
        </w:rPr>
        <w:t>UMOWY</w:t>
      </w:r>
    </w:p>
    <w:p w14:paraId="1043E480" w14:textId="73232617" w:rsidR="00B57F30" w:rsidRPr="00740757" w:rsidRDefault="00B41328" w:rsidP="00696946">
      <w:pPr>
        <w:numPr>
          <w:ilvl w:val="0"/>
          <w:numId w:val="7"/>
        </w:numPr>
        <w:tabs>
          <w:tab w:val="center" w:pos="426"/>
          <w:tab w:val="right" w:pos="8854"/>
        </w:tabs>
        <w:spacing w:after="0" w:line="240" w:lineRule="auto"/>
        <w:ind w:left="425"/>
        <w:jc w:val="both"/>
        <w:rPr>
          <w:rFonts w:cs="Calibri"/>
          <w:sz w:val="20"/>
          <w:szCs w:val="20"/>
        </w:rPr>
      </w:pPr>
      <w:r w:rsidRPr="00740757">
        <w:rPr>
          <w:rFonts w:cs="Calibri"/>
          <w:sz w:val="20"/>
          <w:szCs w:val="20"/>
        </w:rPr>
        <w:t>Porozumiewanie się stron w sprawach związanych z bieżącym wykonywaniem prac</w:t>
      </w:r>
      <w:r w:rsidR="0094481E" w:rsidRPr="0094481E">
        <w:rPr>
          <w:rFonts w:cs="Arial"/>
          <w:sz w:val="20"/>
          <w:szCs w:val="20"/>
        </w:rPr>
        <w:t>, w tym również w sprawach zgłaszania wad, odbywać się będzie w drodze korespondencji elektronicznej doręczanej adresatom</w:t>
      </w:r>
      <w:r w:rsidRPr="00740757">
        <w:rPr>
          <w:rFonts w:cs="Calibri"/>
          <w:sz w:val="20"/>
          <w:szCs w:val="20"/>
        </w:rPr>
        <w:t>:</w:t>
      </w:r>
    </w:p>
    <w:p w14:paraId="17A1B561" w14:textId="1F851AB9" w:rsidR="00B57F30" w:rsidRPr="00740757" w:rsidRDefault="00B41328">
      <w:pPr>
        <w:spacing w:after="0" w:line="240" w:lineRule="auto"/>
        <w:ind w:left="425"/>
        <w:jc w:val="both"/>
        <w:rPr>
          <w:rFonts w:cs="Calibri"/>
          <w:sz w:val="20"/>
          <w:szCs w:val="20"/>
        </w:rPr>
      </w:pPr>
      <w:r w:rsidRPr="00740757">
        <w:rPr>
          <w:rFonts w:cs="Calibri"/>
          <w:sz w:val="20"/>
          <w:szCs w:val="20"/>
        </w:rPr>
        <w:t xml:space="preserve">- ze strony Zamawiającego osobą upoważnioną do dokonywania bieżących uzgodnień dotyczących realizacji przedmiotu umowy </w:t>
      </w:r>
      <w:r w:rsidRPr="0080752A">
        <w:rPr>
          <w:rFonts w:cs="Calibri"/>
          <w:sz w:val="20"/>
          <w:szCs w:val="20"/>
        </w:rPr>
        <w:t xml:space="preserve">jest </w:t>
      </w:r>
      <w:r w:rsidR="006D34F2" w:rsidRPr="0080752A">
        <w:rPr>
          <w:rFonts w:cs="Calibri"/>
          <w:sz w:val="20"/>
          <w:szCs w:val="20"/>
        </w:rPr>
        <w:t xml:space="preserve">Pan </w:t>
      </w:r>
      <w:r w:rsidR="00C570B3">
        <w:rPr>
          <w:rFonts w:cs="Calibri"/>
          <w:b/>
          <w:sz w:val="20"/>
          <w:szCs w:val="20"/>
        </w:rPr>
        <w:t xml:space="preserve">Stanisław </w:t>
      </w:r>
      <w:proofErr w:type="spellStart"/>
      <w:r w:rsidR="00C570B3">
        <w:rPr>
          <w:rFonts w:cs="Calibri"/>
          <w:b/>
          <w:sz w:val="20"/>
          <w:szCs w:val="20"/>
        </w:rPr>
        <w:t>Cirocki</w:t>
      </w:r>
      <w:proofErr w:type="spellEnd"/>
      <w:r w:rsidR="00C570B3">
        <w:rPr>
          <w:rFonts w:cs="Calibri"/>
          <w:sz w:val="20"/>
          <w:szCs w:val="20"/>
        </w:rPr>
        <w:t xml:space="preserve"> lub osoba zastępująca, e-mail: </w:t>
      </w:r>
      <w:hyperlink r:id="rId8" w:history="1">
        <w:r w:rsidR="00C570B3">
          <w:rPr>
            <w:rStyle w:val="Hipercze"/>
            <w:rFonts w:cs="Calibri"/>
            <w:sz w:val="20"/>
            <w:szCs w:val="20"/>
          </w:rPr>
          <w:t>scirocki@szpitalepomorskie.eu</w:t>
        </w:r>
      </w:hyperlink>
      <w:r w:rsidR="00C570B3">
        <w:rPr>
          <w:rFonts w:cs="Calibri"/>
          <w:sz w:val="20"/>
          <w:szCs w:val="20"/>
        </w:rPr>
        <w:t xml:space="preserve"> dodatkowo całą korespondencję e-mailową należy równocześnie przesyłać do wiadomości na adres e-mail: </w:t>
      </w:r>
      <w:hyperlink r:id="rId9" w:history="1">
        <w:r w:rsidR="00C570B3">
          <w:rPr>
            <w:rStyle w:val="Hipercze"/>
            <w:rFonts w:cs="Calibri"/>
            <w:sz w:val="20"/>
            <w:szCs w:val="20"/>
          </w:rPr>
          <w:t>kdabkowska@szpitalepomorskie.eu</w:t>
        </w:r>
      </w:hyperlink>
      <w:r w:rsidR="00C570B3">
        <w:rPr>
          <w:rFonts w:cs="Calibri"/>
          <w:sz w:val="20"/>
          <w:szCs w:val="20"/>
        </w:rPr>
        <w:t xml:space="preserve"> i </w:t>
      </w:r>
      <w:hyperlink r:id="rId10" w:history="1">
        <w:r w:rsidR="00C570B3">
          <w:rPr>
            <w:rStyle w:val="Hipercze"/>
            <w:rFonts w:cs="Calibri"/>
            <w:sz w:val="20"/>
            <w:szCs w:val="20"/>
          </w:rPr>
          <w:t>iflorczak@szpitalepomorskie.eu</w:t>
        </w:r>
      </w:hyperlink>
      <w:r w:rsidRPr="0080752A">
        <w:rPr>
          <w:rFonts w:cs="Calibri"/>
          <w:sz w:val="20"/>
          <w:szCs w:val="20"/>
        </w:rPr>
        <w:t xml:space="preserve">      </w:t>
      </w:r>
    </w:p>
    <w:p w14:paraId="31B80A87" w14:textId="77777777" w:rsidR="00B57F30" w:rsidRPr="00740757" w:rsidRDefault="00B41328">
      <w:pPr>
        <w:spacing w:after="0" w:line="240" w:lineRule="auto"/>
        <w:ind w:left="425"/>
        <w:jc w:val="both"/>
        <w:rPr>
          <w:rFonts w:cs="Calibri"/>
          <w:sz w:val="20"/>
          <w:szCs w:val="20"/>
        </w:rPr>
      </w:pPr>
      <w:r w:rsidRPr="00740757">
        <w:rPr>
          <w:rFonts w:cs="Calibri"/>
          <w:sz w:val="20"/>
          <w:szCs w:val="20"/>
        </w:rPr>
        <w:t>- ze strony Wykonawcy osobą upoważnioną do dokonywania bieżących uzgodnień dotyczących realizacji przedmiotu umowy jest Pan/Pani ……………………................... lub osoba zastępująca, e-mail:……………………</w:t>
      </w:r>
    </w:p>
    <w:p w14:paraId="7C78B109" w14:textId="77777777" w:rsidR="00B57F30" w:rsidRPr="00F971AD" w:rsidRDefault="00B41328" w:rsidP="00696946">
      <w:pPr>
        <w:widowControl w:val="0"/>
        <w:numPr>
          <w:ilvl w:val="0"/>
          <w:numId w:val="7"/>
        </w:numPr>
        <w:spacing w:after="0" w:line="240" w:lineRule="auto"/>
        <w:ind w:left="426"/>
        <w:jc w:val="both"/>
        <w:textAlignment w:val="baseline"/>
        <w:rPr>
          <w:rFonts w:cs="Calibri"/>
          <w:sz w:val="20"/>
          <w:szCs w:val="20"/>
        </w:rPr>
      </w:pPr>
      <w:r w:rsidRPr="00F971AD">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2873355D" w14:textId="1FF06D30" w:rsidR="00B57F30" w:rsidRPr="00F971AD" w:rsidRDefault="0094481E" w:rsidP="0094481E">
      <w:pPr>
        <w:numPr>
          <w:ilvl w:val="0"/>
          <w:numId w:val="7"/>
        </w:numPr>
        <w:shd w:val="clear" w:color="auto" w:fill="FFFFFF"/>
        <w:tabs>
          <w:tab w:val="clear" w:pos="360"/>
          <w:tab w:val="left" w:pos="355"/>
          <w:tab w:val="left" w:leader="dot" w:pos="8155"/>
        </w:tabs>
        <w:spacing w:after="0" w:line="240" w:lineRule="auto"/>
        <w:ind w:left="426"/>
        <w:jc w:val="both"/>
        <w:rPr>
          <w:rFonts w:cs="Calibri"/>
          <w:sz w:val="20"/>
          <w:szCs w:val="20"/>
        </w:rPr>
      </w:pPr>
      <w:r w:rsidRPr="00F971AD">
        <w:rPr>
          <w:rFonts w:cs="Arial"/>
          <w:sz w:val="20"/>
          <w:szCs w:val="20"/>
        </w:rPr>
        <w:t>Wykonawca zobowiązany jest do zapewnienia ciągłości projektowania przez osobę uprawnioną.</w:t>
      </w:r>
    </w:p>
    <w:p w14:paraId="3117D208" w14:textId="77777777" w:rsidR="006E1C1B" w:rsidRPr="00740757" w:rsidRDefault="006E1C1B">
      <w:pPr>
        <w:spacing w:after="0"/>
        <w:textAlignment w:val="baseline"/>
        <w:rPr>
          <w:rFonts w:cs="Calibri"/>
          <w:b/>
          <w:sz w:val="20"/>
          <w:szCs w:val="20"/>
        </w:rPr>
      </w:pPr>
    </w:p>
    <w:p w14:paraId="58C38E30" w14:textId="77777777" w:rsidR="00B57F30" w:rsidRPr="00740757" w:rsidRDefault="00B41328">
      <w:pPr>
        <w:spacing w:after="0"/>
        <w:jc w:val="center"/>
        <w:textAlignment w:val="baseline"/>
        <w:rPr>
          <w:rFonts w:cs="Calibri"/>
          <w:b/>
          <w:sz w:val="20"/>
          <w:szCs w:val="20"/>
        </w:rPr>
      </w:pPr>
      <w:r w:rsidRPr="00740757">
        <w:rPr>
          <w:rFonts w:cs="Calibri"/>
          <w:b/>
          <w:sz w:val="20"/>
          <w:szCs w:val="20"/>
        </w:rPr>
        <w:t>§ 8</w:t>
      </w:r>
    </w:p>
    <w:p w14:paraId="6132BBCD" w14:textId="77777777" w:rsidR="00B57F30" w:rsidRPr="00740757" w:rsidRDefault="00B41328">
      <w:pPr>
        <w:spacing w:after="0"/>
        <w:jc w:val="center"/>
        <w:textAlignment w:val="baseline"/>
        <w:rPr>
          <w:rFonts w:cs="Calibri"/>
          <w:b/>
          <w:sz w:val="20"/>
          <w:szCs w:val="20"/>
        </w:rPr>
      </w:pPr>
      <w:r w:rsidRPr="00740757">
        <w:rPr>
          <w:rFonts w:cs="Calibri"/>
          <w:b/>
          <w:sz w:val="20"/>
          <w:szCs w:val="20"/>
        </w:rPr>
        <w:t>WYNAGRODZENIE</w:t>
      </w:r>
    </w:p>
    <w:p w14:paraId="725B84AE" w14:textId="77777777" w:rsidR="00B57F30" w:rsidRPr="00740757" w:rsidRDefault="00B41328" w:rsidP="00C570B3">
      <w:pPr>
        <w:widowControl w:val="0"/>
        <w:numPr>
          <w:ilvl w:val="0"/>
          <w:numId w:val="85"/>
        </w:numPr>
        <w:tabs>
          <w:tab w:val="left" w:pos="142"/>
        </w:tabs>
        <w:spacing w:after="0" w:line="240" w:lineRule="auto"/>
        <w:ind w:left="284" w:hanging="284"/>
        <w:textAlignment w:val="baseline"/>
        <w:rPr>
          <w:rFonts w:cs="Calibri"/>
          <w:sz w:val="20"/>
          <w:szCs w:val="20"/>
        </w:rPr>
      </w:pPr>
      <w:r w:rsidRPr="00740757">
        <w:rPr>
          <w:rFonts w:cs="Calibri"/>
          <w:sz w:val="20"/>
          <w:szCs w:val="20"/>
        </w:rPr>
        <w:t>Wartość przedmiotu zamówienia ustala się na łączną kwotę</w:t>
      </w:r>
    </w:p>
    <w:p w14:paraId="1E8A75D6" w14:textId="1F1A8BBA" w:rsidR="00F971AD" w:rsidRDefault="00F971AD" w:rsidP="00C570B3">
      <w:pPr>
        <w:tabs>
          <w:tab w:val="left" w:pos="142"/>
        </w:tabs>
        <w:spacing w:after="0"/>
        <w:ind w:left="284"/>
        <w:textAlignment w:val="baseline"/>
        <w:rPr>
          <w:rFonts w:cs="Calibri"/>
          <w:b/>
          <w:sz w:val="20"/>
          <w:szCs w:val="20"/>
        </w:rPr>
      </w:pPr>
      <w:r>
        <w:rPr>
          <w:rFonts w:cs="Calibri"/>
          <w:b/>
          <w:sz w:val="20"/>
          <w:szCs w:val="20"/>
        </w:rPr>
        <w:t>Zadanie nr …..</w:t>
      </w:r>
    </w:p>
    <w:p w14:paraId="3BFE05EA" w14:textId="5896716E" w:rsidR="00B57F30" w:rsidRPr="00740757" w:rsidRDefault="00B41328" w:rsidP="00C570B3">
      <w:pPr>
        <w:tabs>
          <w:tab w:val="left" w:pos="142"/>
        </w:tabs>
        <w:spacing w:after="0"/>
        <w:ind w:left="284"/>
        <w:textAlignment w:val="baseline"/>
        <w:rPr>
          <w:rFonts w:cs="Calibri"/>
          <w:sz w:val="20"/>
          <w:szCs w:val="20"/>
        </w:rPr>
      </w:pPr>
      <w:r w:rsidRPr="00740757">
        <w:rPr>
          <w:rFonts w:cs="Calibri"/>
          <w:b/>
          <w:sz w:val="20"/>
          <w:szCs w:val="20"/>
        </w:rPr>
        <w:t>……………… zł netto</w:t>
      </w:r>
      <w:r w:rsidRPr="00740757">
        <w:rPr>
          <w:rFonts w:cs="Calibri"/>
          <w:sz w:val="20"/>
          <w:szCs w:val="20"/>
        </w:rPr>
        <w:t xml:space="preserve"> </w:t>
      </w:r>
      <w:r w:rsidRPr="00740757">
        <w:rPr>
          <w:rFonts w:cs="Calibri"/>
          <w:b/>
          <w:sz w:val="20"/>
          <w:szCs w:val="20"/>
        </w:rPr>
        <w:t>(słownie zł: ……………………………………………………..)</w:t>
      </w:r>
    </w:p>
    <w:p w14:paraId="7A380CFE" w14:textId="586F1ABD" w:rsidR="00B57F30" w:rsidRDefault="00B41328" w:rsidP="00C570B3">
      <w:pPr>
        <w:tabs>
          <w:tab w:val="left" w:pos="142"/>
        </w:tabs>
        <w:spacing w:after="0"/>
        <w:ind w:left="284"/>
        <w:textAlignment w:val="baseline"/>
        <w:rPr>
          <w:rFonts w:cs="Calibri"/>
          <w:b/>
          <w:sz w:val="20"/>
          <w:szCs w:val="20"/>
        </w:rPr>
      </w:pPr>
      <w:r w:rsidRPr="00740757">
        <w:rPr>
          <w:rFonts w:cs="Calibri"/>
          <w:b/>
          <w:sz w:val="20"/>
          <w:szCs w:val="20"/>
        </w:rPr>
        <w:t xml:space="preserve">……………… zł brutto (słownie zł: ……………………………………………………..), </w:t>
      </w:r>
    </w:p>
    <w:p w14:paraId="40538D5A" w14:textId="77777777" w:rsidR="00F971AD" w:rsidRPr="00F971AD" w:rsidRDefault="00F971AD" w:rsidP="00C570B3">
      <w:pPr>
        <w:tabs>
          <w:tab w:val="left" w:pos="142"/>
        </w:tabs>
        <w:spacing w:after="0"/>
        <w:ind w:left="284"/>
        <w:textAlignment w:val="baseline"/>
        <w:rPr>
          <w:rFonts w:cs="Calibri"/>
          <w:b/>
          <w:bCs/>
          <w:sz w:val="20"/>
          <w:szCs w:val="20"/>
          <w:u w:val="single"/>
        </w:rPr>
      </w:pPr>
      <w:r w:rsidRPr="00F971AD">
        <w:rPr>
          <w:rFonts w:cs="Calibri"/>
          <w:b/>
          <w:sz w:val="20"/>
          <w:szCs w:val="20"/>
          <w:u w:val="single"/>
        </w:rPr>
        <w:t>Łączna wartość przedmiotu Umowy:</w:t>
      </w:r>
    </w:p>
    <w:p w14:paraId="6062856B" w14:textId="77777777" w:rsidR="00F971AD" w:rsidRPr="00F971AD" w:rsidRDefault="00F971AD" w:rsidP="00C570B3">
      <w:pPr>
        <w:tabs>
          <w:tab w:val="left" w:pos="142"/>
        </w:tabs>
        <w:spacing w:after="0"/>
        <w:ind w:left="284"/>
        <w:textAlignment w:val="baseline"/>
        <w:rPr>
          <w:rFonts w:cs="Calibri"/>
          <w:b/>
          <w:sz w:val="20"/>
          <w:szCs w:val="20"/>
        </w:rPr>
      </w:pPr>
      <w:r w:rsidRPr="00F971AD">
        <w:rPr>
          <w:rFonts w:cs="Calibri"/>
          <w:b/>
          <w:bCs/>
          <w:sz w:val="20"/>
          <w:szCs w:val="20"/>
        </w:rPr>
        <w:t>…………….</w:t>
      </w:r>
      <w:r w:rsidRPr="00F971AD">
        <w:rPr>
          <w:rFonts w:cs="Calibri"/>
          <w:b/>
          <w:sz w:val="20"/>
          <w:szCs w:val="20"/>
        </w:rPr>
        <w:t xml:space="preserve"> zł netto (słownie: ………………………………………… zł)</w:t>
      </w:r>
    </w:p>
    <w:p w14:paraId="39619908" w14:textId="24342A78" w:rsidR="00F971AD" w:rsidRPr="00740757" w:rsidRDefault="00F971AD" w:rsidP="00C570B3">
      <w:pPr>
        <w:tabs>
          <w:tab w:val="left" w:pos="142"/>
        </w:tabs>
        <w:spacing w:after="0"/>
        <w:ind w:left="284"/>
        <w:textAlignment w:val="baseline"/>
        <w:rPr>
          <w:rFonts w:cs="Calibri"/>
          <w:b/>
          <w:sz w:val="20"/>
          <w:szCs w:val="20"/>
        </w:rPr>
      </w:pPr>
      <w:r w:rsidRPr="00F971AD">
        <w:rPr>
          <w:rFonts w:cs="Calibri"/>
          <w:b/>
          <w:bCs/>
          <w:sz w:val="20"/>
          <w:szCs w:val="20"/>
        </w:rPr>
        <w:t>…………….</w:t>
      </w:r>
      <w:r w:rsidRPr="00F971AD">
        <w:rPr>
          <w:rFonts w:cs="Calibri"/>
          <w:b/>
          <w:sz w:val="20"/>
          <w:szCs w:val="20"/>
        </w:rPr>
        <w:t xml:space="preserve"> zł brutto (słownie: ……….………………………………. zł)</w:t>
      </w:r>
    </w:p>
    <w:p w14:paraId="53576E6C" w14:textId="77777777" w:rsidR="00B57F30" w:rsidRPr="00740757" w:rsidRDefault="00B41328" w:rsidP="00C570B3">
      <w:pPr>
        <w:tabs>
          <w:tab w:val="left" w:pos="142"/>
          <w:tab w:val="left" w:pos="720"/>
        </w:tabs>
        <w:spacing w:after="0"/>
        <w:ind w:left="284"/>
        <w:rPr>
          <w:rFonts w:cs="Calibri"/>
          <w:sz w:val="20"/>
          <w:szCs w:val="20"/>
          <w:lang w:eastAsia="zh-CN"/>
        </w:rPr>
      </w:pPr>
      <w:r w:rsidRPr="00740757">
        <w:rPr>
          <w:rFonts w:cs="Calibri"/>
          <w:sz w:val="20"/>
          <w:szCs w:val="20"/>
          <w:lang w:eastAsia="zh-CN"/>
        </w:rPr>
        <w:t xml:space="preserve">zgodnie z </w:t>
      </w:r>
      <w:r w:rsidRPr="00740757">
        <w:rPr>
          <w:rFonts w:cs="Calibri"/>
          <w:i/>
          <w:sz w:val="20"/>
          <w:szCs w:val="20"/>
          <w:lang w:eastAsia="zh-CN"/>
        </w:rPr>
        <w:t xml:space="preserve">Formularzem ofertowym  </w:t>
      </w:r>
      <w:r w:rsidRPr="00740757">
        <w:rPr>
          <w:rFonts w:cs="Calibri"/>
          <w:sz w:val="20"/>
          <w:szCs w:val="20"/>
          <w:lang w:eastAsia="zh-CN"/>
        </w:rPr>
        <w:t>stanowiącym załącznik nr 1 do umowy.</w:t>
      </w:r>
    </w:p>
    <w:p w14:paraId="5C3412B4" w14:textId="77777777" w:rsidR="00B57F30" w:rsidRPr="00740757" w:rsidRDefault="00B41328" w:rsidP="00C570B3">
      <w:pPr>
        <w:widowControl w:val="0"/>
        <w:numPr>
          <w:ilvl w:val="0"/>
          <w:numId w:val="13"/>
        </w:numPr>
        <w:tabs>
          <w:tab w:val="left" w:pos="142"/>
        </w:tabs>
        <w:spacing w:after="0" w:line="240" w:lineRule="auto"/>
        <w:ind w:left="284" w:hanging="284"/>
        <w:jc w:val="both"/>
        <w:textAlignment w:val="baseline"/>
        <w:rPr>
          <w:rFonts w:cs="Calibri"/>
          <w:sz w:val="20"/>
          <w:szCs w:val="20"/>
        </w:rPr>
      </w:pPr>
      <w:r w:rsidRPr="00740757">
        <w:rPr>
          <w:rFonts w:cs="Calibri"/>
          <w:sz w:val="20"/>
          <w:szCs w:val="20"/>
        </w:rPr>
        <w:t>Wynagrodzenie ustalone w ust. 1 jest wynagrodzeniem ryczałtowym .</w:t>
      </w:r>
    </w:p>
    <w:p w14:paraId="54BE6BB1" w14:textId="08DB00B4" w:rsidR="00B57F30" w:rsidRPr="00740757" w:rsidRDefault="006E1C1B" w:rsidP="00C570B3">
      <w:pPr>
        <w:widowControl w:val="0"/>
        <w:numPr>
          <w:ilvl w:val="0"/>
          <w:numId w:val="13"/>
        </w:numPr>
        <w:tabs>
          <w:tab w:val="clear" w:pos="360"/>
          <w:tab w:val="num" w:pos="284"/>
        </w:tabs>
        <w:spacing w:after="0" w:line="240" w:lineRule="auto"/>
        <w:ind w:left="284" w:hanging="284"/>
        <w:jc w:val="both"/>
        <w:textAlignment w:val="baseline"/>
        <w:rPr>
          <w:rFonts w:cs="Calibri"/>
          <w:sz w:val="20"/>
          <w:szCs w:val="20"/>
        </w:rPr>
      </w:pPr>
      <w:r w:rsidRPr="006E1C1B">
        <w:rPr>
          <w:rFonts w:cs="Calibri"/>
          <w:sz w:val="20"/>
          <w:szCs w:val="20"/>
        </w:rPr>
        <w:t>Wynagrodzenie określone w ust. 1 zawiera wszystkie niezbędnie koszty związane z realizacją przedmiotu umowy, wynikające wprost z opisu przedmiotu zamówienia, w tym wynagrodzenie za dokumentację projektową, autorskie prawa majątkowe do dokumentacji będące przedmiotem niniejszej umowy, nadzór autorski, oraz uwzględnia wszelkie rabaty, upusty i marże, gwarancję, jak również inne koszty niezbędne do wykonania przedmiotu umowy i usunięcia wad. Wynagrodzenie umowne obejmuje także koszty badań, pozostałych ekspertyz technicznych oraz innych ewentualnych ekspertyz wykonanych w związku z opracowywaniem dokumentacji projektowej, o ile okażą się niezbędne do sporządzenia opracowań, a także podkładów mapowych, warunków technicznych, inwentaryzacji, jeżeli wynika to z właściwych przepisów</w:t>
      </w:r>
      <w:r w:rsidR="00B41328" w:rsidRPr="00740757">
        <w:rPr>
          <w:rFonts w:cs="Calibri"/>
          <w:sz w:val="20"/>
          <w:szCs w:val="20"/>
        </w:rPr>
        <w:t>.</w:t>
      </w:r>
    </w:p>
    <w:p w14:paraId="0C420993" w14:textId="77777777" w:rsidR="00B57F30" w:rsidRPr="00740757" w:rsidRDefault="00B41328" w:rsidP="0076507A">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740757">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C75F0D1" w14:textId="77777777" w:rsidR="00B57F30" w:rsidRPr="00740757" w:rsidRDefault="00B41328"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740757">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5F2A4229" w14:textId="1F6A0F14" w:rsidR="006E1C1B" w:rsidRPr="00F971AD" w:rsidRDefault="006E1C1B"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F971AD">
        <w:rPr>
          <w:rFonts w:cs="Arial"/>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4F96D83" w14:textId="7C58365B" w:rsidR="00B57F30" w:rsidRPr="00F971AD" w:rsidRDefault="00B41328"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F971AD">
        <w:rPr>
          <w:rFonts w:cs="Calibri"/>
          <w:sz w:val="20"/>
          <w:szCs w:val="20"/>
        </w:rPr>
        <w:t>Zamawiający zastrzega sobie prawo potrącenia z wynagrodzenia należnego Wykonawcy roszczeń z tytułu szkód i kar umownych na co Wykonawca wyraża zgodę.</w:t>
      </w:r>
    </w:p>
    <w:p w14:paraId="6CDB391B" w14:textId="4825EAFE" w:rsidR="006E1C1B" w:rsidRPr="00F971AD" w:rsidRDefault="006E1C1B"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lang w:eastAsia="pl-PL"/>
        </w:rPr>
      </w:pPr>
      <w:r w:rsidRPr="00F971AD">
        <w:rPr>
          <w:rFonts w:cs="Arial"/>
          <w:sz w:val="20"/>
          <w:szCs w:val="20"/>
        </w:rPr>
        <w:t xml:space="preserve">W przypadku przerwania wykonywania prac projektowych z powodu okoliczności, za które odpowiedzialność ponosi Zamawiający, wysokość wynagrodzenia za wykonane do dnia przerwania prace, ustalona będzie przez </w:t>
      </w:r>
      <w:r w:rsidRPr="00F971AD">
        <w:rPr>
          <w:rFonts w:cs="Arial"/>
          <w:sz w:val="20"/>
          <w:szCs w:val="20"/>
        </w:rPr>
        <w:lastRenderedPageBreak/>
        <w:t>przedstawicieli obu stron na podstawie protokołu zaawansowania prac, podpisanego przez obie strony umowy.</w:t>
      </w:r>
    </w:p>
    <w:p w14:paraId="2FEB0A3D" w14:textId="42D1273D" w:rsidR="00B57F30" w:rsidRPr="00740757" w:rsidRDefault="00B41328"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lang w:eastAsia="pl-PL"/>
        </w:rPr>
      </w:pPr>
      <w:r w:rsidRPr="00740757">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w:t>
      </w:r>
      <w:r w:rsidRPr="009E1590">
        <w:rPr>
          <w:rFonts w:cs="Calibri"/>
          <w:sz w:val="20"/>
          <w:szCs w:val="20"/>
          <w:lang w:eastAsia="pl-PL"/>
        </w:rPr>
        <w:t>prywatnym (</w:t>
      </w:r>
      <w:r w:rsidR="009E1590" w:rsidRPr="009E1590">
        <w:rPr>
          <w:sz w:val="20"/>
          <w:szCs w:val="20"/>
        </w:rPr>
        <w:t>t. j. Dz. U. z 2020 r. poz. 1666 i z 2023 r. poz. 1598</w:t>
      </w:r>
      <w:r w:rsidRPr="009E1590">
        <w:rPr>
          <w:rFonts w:cs="Calibri"/>
          <w:sz w:val="20"/>
          <w:szCs w:val="20"/>
          <w:lang w:eastAsia="pl-PL"/>
        </w:rPr>
        <w:t>),</w:t>
      </w:r>
      <w:r w:rsidRPr="00740757">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jest zobowiązany powiadomić o tym fakcie niezwłocznie po podpisaniu Umowy osobę odpowiedzialną za jej realizację po stronie Zamawiającego, wskazaną w </w:t>
      </w:r>
      <w:r w:rsidRPr="00740757">
        <w:rPr>
          <w:bCs/>
          <w:iCs/>
          <w:sz w:val="20"/>
          <w:szCs w:val="20"/>
        </w:rPr>
        <w:t>§</w:t>
      </w:r>
      <w:r w:rsidRPr="00740757">
        <w:rPr>
          <w:rFonts w:cs="Calibri"/>
          <w:sz w:val="20"/>
          <w:szCs w:val="20"/>
          <w:lang w:eastAsia="pl-PL"/>
        </w:rPr>
        <w:t xml:space="preserve">7 ust. 2 umowy, celem uzyskania niezbędnych informacji umożliwiających przesyłanie faktur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w:t>
      </w:r>
    </w:p>
    <w:p w14:paraId="66F4A338" w14:textId="54DF0611" w:rsidR="00071EBF" w:rsidRPr="00740757" w:rsidRDefault="00C570B3" w:rsidP="00C570B3">
      <w:pPr>
        <w:widowControl w:val="0"/>
        <w:tabs>
          <w:tab w:val="num" w:pos="284"/>
        </w:tabs>
        <w:spacing w:after="0" w:line="240" w:lineRule="auto"/>
        <w:ind w:left="284" w:hanging="284"/>
        <w:jc w:val="both"/>
        <w:textAlignment w:val="baseline"/>
        <w:rPr>
          <w:rFonts w:cs="Calibri"/>
          <w:sz w:val="20"/>
          <w:szCs w:val="20"/>
          <w:lang w:eastAsia="pl-PL"/>
        </w:rPr>
      </w:pPr>
      <w:r>
        <w:rPr>
          <w:rFonts w:cs="Calibri"/>
          <w:sz w:val="20"/>
          <w:szCs w:val="20"/>
        </w:rPr>
        <w:tab/>
      </w:r>
      <w:r w:rsidR="00B41328" w:rsidRPr="00740757">
        <w:rPr>
          <w:rFonts w:cs="Calibri"/>
          <w:sz w:val="20"/>
          <w:szCs w:val="20"/>
        </w:rPr>
        <w:t xml:space="preserve">Wykonawca, który nie będzie wysyłał faktur elektronicznych za pośrednictwem platformy, przesyła faktury elektroniczne na podstawie art. 106n ust. 1 ustawy z dnia 11 marca 2004 r. o podatku od towarów i usług  na adres: </w:t>
      </w:r>
      <w:hyperlink r:id="rId11" w:history="1">
        <w:r w:rsidR="00DC73EC" w:rsidRPr="00740757">
          <w:rPr>
            <w:rStyle w:val="Hipercze"/>
            <w:rFonts w:cs="Calibri"/>
            <w:color w:val="auto"/>
            <w:sz w:val="20"/>
            <w:szCs w:val="20"/>
          </w:rPr>
          <w:t>faktury@szpitalepomorskie.eu</w:t>
        </w:r>
      </w:hyperlink>
      <w:r w:rsidR="00B41328" w:rsidRPr="00740757">
        <w:rPr>
          <w:rFonts w:cs="Calibri"/>
          <w:sz w:val="20"/>
          <w:szCs w:val="20"/>
        </w:rPr>
        <w:t>.</w:t>
      </w:r>
    </w:p>
    <w:p w14:paraId="52268C1C" w14:textId="77777777" w:rsidR="00DC73EC" w:rsidRPr="00740757" w:rsidRDefault="00DC73EC" w:rsidP="00DC73EC">
      <w:pPr>
        <w:widowControl w:val="0"/>
        <w:spacing w:after="0" w:line="240" w:lineRule="auto"/>
        <w:jc w:val="both"/>
        <w:textAlignment w:val="baseline"/>
        <w:rPr>
          <w:rFonts w:cs="Calibri"/>
          <w:sz w:val="20"/>
          <w:szCs w:val="20"/>
          <w:lang w:eastAsia="pl-PL"/>
        </w:rPr>
      </w:pPr>
    </w:p>
    <w:p w14:paraId="2BD9F62D" w14:textId="77777777" w:rsidR="00B57F30" w:rsidRPr="00740757" w:rsidRDefault="00B41328">
      <w:pPr>
        <w:spacing w:after="0"/>
        <w:jc w:val="center"/>
        <w:textAlignment w:val="baseline"/>
        <w:rPr>
          <w:rFonts w:cs="Calibri"/>
          <w:b/>
          <w:sz w:val="20"/>
          <w:szCs w:val="20"/>
        </w:rPr>
      </w:pPr>
      <w:r w:rsidRPr="00740757">
        <w:rPr>
          <w:rFonts w:cs="Calibri"/>
          <w:b/>
          <w:sz w:val="20"/>
          <w:szCs w:val="20"/>
        </w:rPr>
        <w:t>§ 9</w:t>
      </w:r>
    </w:p>
    <w:p w14:paraId="63C5D451" w14:textId="77777777" w:rsidR="00B57F30" w:rsidRPr="00740757" w:rsidRDefault="00B41328" w:rsidP="00DC41B7">
      <w:pPr>
        <w:spacing w:after="0" w:line="240" w:lineRule="auto"/>
        <w:jc w:val="center"/>
        <w:textAlignment w:val="baseline"/>
        <w:rPr>
          <w:rFonts w:cs="Calibri"/>
          <w:b/>
          <w:bCs/>
          <w:sz w:val="20"/>
          <w:szCs w:val="20"/>
        </w:rPr>
      </w:pPr>
      <w:r w:rsidRPr="00740757">
        <w:rPr>
          <w:rFonts w:cs="Calibri"/>
          <w:b/>
          <w:bCs/>
          <w:sz w:val="20"/>
          <w:szCs w:val="20"/>
        </w:rPr>
        <w:t>TERMIN REALIZACJI PRZEDMIOTU UMOWY</w:t>
      </w:r>
    </w:p>
    <w:p w14:paraId="65D861F3" w14:textId="77777777" w:rsidR="00DC41B7" w:rsidRDefault="00DC41B7" w:rsidP="00C570B3">
      <w:pPr>
        <w:numPr>
          <w:ilvl w:val="0"/>
          <w:numId w:val="316"/>
        </w:numPr>
        <w:spacing w:after="0" w:line="240" w:lineRule="auto"/>
        <w:ind w:left="284" w:hanging="284"/>
        <w:jc w:val="both"/>
        <w:rPr>
          <w:lang w:eastAsia="pl-PL"/>
        </w:rPr>
      </w:pPr>
      <w:r>
        <w:rPr>
          <w:rFonts w:eastAsia="TimesNewRoman" w:cs="Arial"/>
          <w:sz w:val="20"/>
          <w:szCs w:val="20"/>
        </w:rPr>
        <w:t>Termin realizacji przedmiotu zamówienia jest następujący:</w:t>
      </w:r>
    </w:p>
    <w:p w14:paraId="393299D8" w14:textId="5BF0A7B0" w:rsidR="00DC41B7" w:rsidRDefault="00DC41B7" w:rsidP="00C570B3">
      <w:pPr>
        <w:numPr>
          <w:ilvl w:val="1"/>
          <w:numId w:val="317"/>
        </w:numPr>
        <w:suppressAutoHyphens w:val="0"/>
        <w:spacing w:after="0" w:line="240" w:lineRule="auto"/>
        <w:ind w:left="567" w:hanging="283"/>
        <w:jc w:val="both"/>
      </w:pPr>
      <w:r>
        <w:rPr>
          <w:rFonts w:cs="Calibri"/>
          <w:sz w:val="20"/>
          <w:szCs w:val="20"/>
        </w:rPr>
        <w:t xml:space="preserve">przekazanie Zamawiającemu kompletnej dokumentacji w terminie </w:t>
      </w:r>
      <w:r>
        <w:rPr>
          <w:rFonts w:cs="Calibri"/>
          <w:b/>
          <w:bCs/>
          <w:sz w:val="20"/>
          <w:szCs w:val="20"/>
        </w:rPr>
        <w:t>do 2 miesięcy</w:t>
      </w:r>
      <w:r>
        <w:rPr>
          <w:rFonts w:cs="Calibri"/>
          <w:sz w:val="20"/>
          <w:szCs w:val="20"/>
        </w:rPr>
        <w:t xml:space="preserve"> od dnia podpisania niniejszej umowy,</w:t>
      </w:r>
    </w:p>
    <w:p w14:paraId="6544C2E4" w14:textId="66557D81" w:rsidR="00DC41B7" w:rsidRDefault="00DC41B7" w:rsidP="00C570B3">
      <w:pPr>
        <w:numPr>
          <w:ilvl w:val="1"/>
          <w:numId w:val="317"/>
        </w:numPr>
        <w:suppressAutoHyphens w:val="0"/>
        <w:spacing w:after="0" w:line="240" w:lineRule="auto"/>
        <w:ind w:left="567" w:hanging="283"/>
        <w:jc w:val="both"/>
      </w:pPr>
      <w:r>
        <w:rPr>
          <w:rFonts w:cs="Calibri"/>
          <w:sz w:val="20"/>
          <w:szCs w:val="20"/>
        </w:rPr>
        <w:t xml:space="preserve">wykonywanie nadzoru autorskiego nastąpi podczas przygotowania dokumentacji do realizacji inwestycji </w:t>
      </w:r>
      <w:r w:rsidRPr="00F971AD">
        <w:rPr>
          <w:rFonts w:cs="Calibri"/>
          <w:b/>
          <w:sz w:val="20"/>
          <w:szCs w:val="20"/>
        </w:rPr>
        <w:t xml:space="preserve">– do </w:t>
      </w:r>
      <w:r w:rsidR="00F971AD" w:rsidRPr="00F971AD">
        <w:rPr>
          <w:rFonts w:cs="Calibri"/>
          <w:b/>
          <w:sz w:val="20"/>
          <w:szCs w:val="20"/>
        </w:rPr>
        <w:t>36</w:t>
      </w:r>
      <w:r w:rsidRPr="00F971AD">
        <w:rPr>
          <w:rFonts w:cs="Calibri"/>
          <w:b/>
          <w:sz w:val="20"/>
          <w:szCs w:val="20"/>
        </w:rPr>
        <w:t xml:space="preserve"> miesięcy</w:t>
      </w:r>
      <w:r w:rsidRPr="00F971AD">
        <w:rPr>
          <w:rFonts w:cs="Calibri"/>
          <w:sz w:val="20"/>
          <w:szCs w:val="20"/>
        </w:rPr>
        <w:t xml:space="preserve"> </w:t>
      </w:r>
      <w:r>
        <w:rPr>
          <w:rFonts w:cs="Calibri"/>
          <w:sz w:val="20"/>
          <w:szCs w:val="20"/>
        </w:rPr>
        <w:t xml:space="preserve">licząc od dnia </w:t>
      </w:r>
      <w:r>
        <w:rPr>
          <w:rFonts w:cs="Arial"/>
          <w:sz w:val="20"/>
          <w:szCs w:val="20"/>
        </w:rPr>
        <w:t>podpisania Protokołu Odbioru Końcowego  wykonanej dokumentacji.</w:t>
      </w:r>
    </w:p>
    <w:p w14:paraId="7E116FDE" w14:textId="1FF86A0A" w:rsidR="00DC41B7" w:rsidRPr="00DC41B7" w:rsidRDefault="00DC41B7" w:rsidP="00C570B3">
      <w:pPr>
        <w:pStyle w:val="Akapitzlist"/>
        <w:numPr>
          <w:ilvl w:val="0"/>
          <w:numId w:val="316"/>
        </w:numPr>
        <w:spacing w:after="0" w:line="240" w:lineRule="auto"/>
        <w:ind w:left="284" w:hanging="284"/>
        <w:jc w:val="both"/>
        <w:rPr>
          <w:rFonts w:eastAsia="TimesNewRoman" w:cs="Arial"/>
          <w:sz w:val="20"/>
          <w:szCs w:val="20"/>
        </w:rPr>
      </w:pPr>
      <w:r w:rsidRPr="00DC41B7">
        <w:rPr>
          <w:rFonts w:eastAsia="TimesNewRoman" w:cs="Arial"/>
          <w:sz w:val="20"/>
          <w:szCs w:val="20"/>
        </w:rPr>
        <w:t>Wykonawca powinien niezwłocznie informować Zamawiającego o przewidywanych wydarzeniach lub okolicznościach, które mogą negatywnie wpłynąć na prace lub opóźnić ich wykonywanie.</w:t>
      </w:r>
    </w:p>
    <w:p w14:paraId="112D293A" w14:textId="77777777" w:rsidR="00B57F30" w:rsidRPr="00740757" w:rsidRDefault="00B57F30" w:rsidP="00D8391C">
      <w:pPr>
        <w:spacing w:after="0"/>
        <w:textAlignment w:val="baseline"/>
        <w:rPr>
          <w:rFonts w:cs="Calibri"/>
          <w:b/>
          <w:sz w:val="20"/>
          <w:szCs w:val="20"/>
        </w:rPr>
      </w:pPr>
    </w:p>
    <w:p w14:paraId="0C9340EF" w14:textId="77777777" w:rsidR="00B57F30" w:rsidRPr="00C36929" w:rsidRDefault="00B41328">
      <w:pPr>
        <w:spacing w:after="0"/>
        <w:jc w:val="center"/>
        <w:textAlignment w:val="baseline"/>
        <w:rPr>
          <w:rFonts w:cs="Calibri"/>
          <w:b/>
          <w:sz w:val="20"/>
          <w:szCs w:val="20"/>
        </w:rPr>
      </w:pPr>
      <w:r w:rsidRPr="00C36929">
        <w:rPr>
          <w:rFonts w:cs="Calibri"/>
          <w:b/>
          <w:sz w:val="20"/>
          <w:szCs w:val="20"/>
        </w:rPr>
        <w:t>§ 10</w:t>
      </w:r>
    </w:p>
    <w:p w14:paraId="082EC068" w14:textId="77777777" w:rsidR="00B57F30" w:rsidRPr="00740757" w:rsidRDefault="00B41328">
      <w:pPr>
        <w:spacing w:after="0"/>
        <w:jc w:val="center"/>
      </w:pPr>
      <w:r w:rsidRPr="00C36929">
        <w:rPr>
          <w:rFonts w:cs="Calibri"/>
          <w:b/>
          <w:sz w:val="20"/>
          <w:szCs w:val="20"/>
        </w:rPr>
        <w:t>RĘKOJMIA ORAZ GWARANCJA JAKO</w:t>
      </w:r>
      <w:r w:rsidRPr="00C36929">
        <w:rPr>
          <w:rFonts w:eastAsia="TimesNewRoman" w:cs="Calibri"/>
          <w:b/>
          <w:sz w:val="20"/>
          <w:szCs w:val="20"/>
        </w:rPr>
        <w:t>Ś</w:t>
      </w:r>
      <w:r w:rsidRPr="00C36929">
        <w:rPr>
          <w:rFonts w:cs="Calibri"/>
          <w:b/>
          <w:sz w:val="20"/>
          <w:szCs w:val="20"/>
        </w:rPr>
        <w:t>CI NA PRZEDMIOT UMOWY</w:t>
      </w:r>
      <w:r w:rsidRPr="00740757">
        <w:rPr>
          <w:rFonts w:cs="Calibri"/>
          <w:b/>
          <w:sz w:val="20"/>
          <w:szCs w:val="20"/>
        </w:rPr>
        <w:t xml:space="preserve"> </w:t>
      </w:r>
    </w:p>
    <w:p w14:paraId="04981660" w14:textId="2BA16DCC" w:rsidR="00B57F30" w:rsidRPr="00F971AD" w:rsidRDefault="00B41328" w:rsidP="00C570B3">
      <w:pPr>
        <w:numPr>
          <w:ilvl w:val="0"/>
          <w:numId w:val="86"/>
        </w:numPr>
        <w:tabs>
          <w:tab w:val="left" w:pos="284"/>
        </w:tabs>
        <w:spacing w:after="0" w:line="240" w:lineRule="auto"/>
        <w:ind w:left="284" w:hanging="284"/>
        <w:jc w:val="both"/>
        <w:rPr>
          <w:rFonts w:cs="Calibri"/>
          <w:sz w:val="20"/>
          <w:szCs w:val="20"/>
        </w:rPr>
      </w:pPr>
      <w:r w:rsidRPr="00740757">
        <w:rPr>
          <w:rFonts w:cs="Calibri"/>
          <w:sz w:val="20"/>
          <w:szCs w:val="20"/>
        </w:rPr>
        <w:t>Wykonawca na przedmiot umowy</w:t>
      </w:r>
      <w:r w:rsidR="00C36929">
        <w:rPr>
          <w:rFonts w:cs="Calibri"/>
          <w:sz w:val="20"/>
          <w:szCs w:val="20"/>
        </w:rPr>
        <w:t xml:space="preserve"> </w:t>
      </w:r>
      <w:r w:rsidR="00C36929" w:rsidRPr="00F971AD">
        <w:rPr>
          <w:rFonts w:cs="Calibri"/>
          <w:sz w:val="20"/>
          <w:szCs w:val="20"/>
        </w:rPr>
        <w:t>w całym zakresie</w:t>
      </w:r>
      <w:r w:rsidR="00263909" w:rsidRPr="00F971AD">
        <w:rPr>
          <w:rFonts w:cs="Calibri"/>
          <w:sz w:val="20"/>
          <w:szCs w:val="20"/>
        </w:rPr>
        <w:t xml:space="preserve"> </w:t>
      </w:r>
      <w:r w:rsidRPr="00F971AD">
        <w:rPr>
          <w:rFonts w:cs="Calibri"/>
          <w:sz w:val="20"/>
          <w:szCs w:val="20"/>
        </w:rPr>
        <w:t>udziela Zamawiaj</w:t>
      </w:r>
      <w:r w:rsidRPr="00F971AD">
        <w:rPr>
          <w:rFonts w:eastAsia="TimesNewRoman" w:cs="Calibri"/>
          <w:sz w:val="20"/>
          <w:szCs w:val="20"/>
        </w:rPr>
        <w:t>ą</w:t>
      </w:r>
      <w:r w:rsidRPr="00F971AD">
        <w:rPr>
          <w:rFonts w:cs="Calibri"/>
          <w:sz w:val="20"/>
          <w:szCs w:val="20"/>
        </w:rPr>
        <w:t>cemu gwarancji jako</w:t>
      </w:r>
      <w:r w:rsidRPr="00F971AD">
        <w:rPr>
          <w:rFonts w:eastAsia="TimesNewRoman" w:cs="Calibri"/>
          <w:sz w:val="20"/>
          <w:szCs w:val="20"/>
        </w:rPr>
        <w:t>ś</w:t>
      </w:r>
      <w:r w:rsidRPr="00F971AD">
        <w:rPr>
          <w:rFonts w:cs="Calibri"/>
          <w:sz w:val="20"/>
          <w:szCs w:val="20"/>
        </w:rPr>
        <w:t xml:space="preserve">ci na okres </w:t>
      </w:r>
      <w:r w:rsidR="00263909" w:rsidRPr="00F971AD">
        <w:rPr>
          <w:rFonts w:cs="Calibri"/>
          <w:b/>
          <w:sz w:val="20"/>
          <w:szCs w:val="20"/>
        </w:rPr>
        <w:t>36</w:t>
      </w:r>
      <w:r w:rsidRPr="00F971AD">
        <w:rPr>
          <w:rFonts w:cs="Calibri"/>
          <w:b/>
          <w:sz w:val="20"/>
          <w:szCs w:val="20"/>
        </w:rPr>
        <w:t xml:space="preserve"> miesięcy</w:t>
      </w:r>
      <w:r w:rsidR="00C26981" w:rsidRPr="00F971AD">
        <w:rPr>
          <w:rFonts w:cs="Calibri"/>
          <w:sz w:val="20"/>
          <w:szCs w:val="20"/>
        </w:rPr>
        <w:t>,</w:t>
      </w:r>
      <w:r w:rsidRPr="00F971AD">
        <w:rPr>
          <w:rFonts w:cs="Calibri"/>
          <w:sz w:val="20"/>
          <w:szCs w:val="20"/>
        </w:rPr>
        <w:t xml:space="preserve"> licząc od daty podpisania Protokołu Odbioru Końcowego</w:t>
      </w:r>
      <w:r w:rsidR="00C36929" w:rsidRPr="00F971AD">
        <w:rPr>
          <w:rFonts w:cs="Calibri"/>
          <w:sz w:val="20"/>
          <w:szCs w:val="20"/>
        </w:rPr>
        <w:t xml:space="preserve"> wykonanej dokumentacji</w:t>
      </w:r>
      <w:r w:rsidRPr="00F971AD">
        <w:rPr>
          <w:rFonts w:cs="Calibri"/>
          <w:sz w:val="20"/>
          <w:szCs w:val="20"/>
        </w:rPr>
        <w:t>.</w:t>
      </w:r>
    </w:p>
    <w:p w14:paraId="599F0404" w14:textId="2B885548" w:rsidR="00B57F30" w:rsidRPr="00740757" w:rsidRDefault="00B41328" w:rsidP="00C570B3">
      <w:pPr>
        <w:numPr>
          <w:ilvl w:val="0"/>
          <w:numId w:val="87"/>
        </w:numPr>
        <w:tabs>
          <w:tab w:val="left" w:pos="284"/>
        </w:tabs>
        <w:spacing w:after="0" w:line="240" w:lineRule="auto"/>
        <w:ind w:left="284" w:hanging="284"/>
        <w:jc w:val="both"/>
        <w:rPr>
          <w:rFonts w:cs="Calibri"/>
          <w:sz w:val="20"/>
          <w:szCs w:val="20"/>
        </w:rPr>
      </w:pPr>
      <w:r w:rsidRPr="00740757">
        <w:rPr>
          <w:rFonts w:cs="Calibri"/>
          <w:sz w:val="20"/>
          <w:szCs w:val="20"/>
        </w:rPr>
        <w:t xml:space="preserve">Na podstawie art. 558 § 1 k.c. Strony rozszerzają odpowiedzialność z tytułu rękojmi (rękojmia równa okresowi gwarancji) na okres </w:t>
      </w:r>
      <w:r w:rsidR="00C36929" w:rsidRPr="00C36929">
        <w:rPr>
          <w:rFonts w:cs="Calibri"/>
          <w:b/>
          <w:sz w:val="20"/>
          <w:szCs w:val="20"/>
        </w:rPr>
        <w:t>36</w:t>
      </w:r>
      <w:r w:rsidR="00C26981" w:rsidRPr="00C36929">
        <w:rPr>
          <w:rFonts w:cs="Calibri"/>
          <w:b/>
          <w:sz w:val="20"/>
          <w:szCs w:val="20"/>
        </w:rPr>
        <w:t xml:space="preserve"> m</w:t>
      </w:r>
      <w:r w:rsidRPr="00C36929">
        <w:rPr>
          <w:rFonts w:cs="Calibri"/>
          <w:b/>
          <w:sz w:val="20"/>
          <w:szCs w:val="20"/>
        </w:rPr>
        <w:t>iesi</w:t>
      </w:r>
      <w:r w:rsidRPr="00C36929">
        <w:rPr>
          <w:rFonts w:eastAsia="TimesNewRoman" w:cs="Calibri"/>
          <w:b/>
          <w:sz w:val="20"/>
          <w:szCs w:val="20"/>
        </w:rPr>
        <w:t>ę</w:t>
      </w:r>
      <w:r w:rsidRPr="00C36929">
        <w:rPr>
          <w:rFonts w:cs="Calibri"/>
          <w:b/>
          <w:sz w:val="20"/>
          <w:szCs w:val="20"/>
        </w:rPr>
        <w:t>cy</w:t>
      </w:r>
      <w:r w:rsidRPr="00740757">
        <w:rPr>
          <w:rFonts w:cs="Calibri"/>
          <w:sz w:val="20"/>
          <w:szCs w:val="20"/>
        </w:rPr>
        <w:t xml:space="preserve"> licz</w:t>
      </w:r>
      <w:r w:rsidRPr="00740757">
        <w:rPr>
          <w:rFonts w:eastAsia="TimesNewRoman" w:cs="Calibri"/>
          <w:sz w:val="20"/>
          <w:szCs w:val="20"/>
        </w:rPr>
        <w:t>ą</w:t>
      </w:r>
      <w:r w:rsidRPr="00740757">
        <w:rPr>
          <w:rFonts w:cs="Calibri"/>
          <w:sz w:val="20"/>
          <w:szCs w:val="20"/>
        </w:rPr>
        <w:t>c od daty podpisania przez Strony Protokołu Odbioru Końcowego przedmiotu umowy, z uwzględnieniem odpowiedzialności zgodnej z ust.1.</w:t>
      </w:r>
    </w:p>
    <w:p w14:paraId="4469EE8F" w14:textId="6CBC8B19" w:rsidR="00B57F30" w:rsidRPr="00C87187" w:rsidRDefault="00D8391C" w:rsidP="00C570B3">
      <w:pPr>
        <w:numPr>
          <w:ilvl w:val="0"/>
          <w:numId w:val="88"/>
        </w:numPr>
        <w:tabs>
          <w:tab w:val="left" w:pos="284"/>
        </w:tabs>
        <w:spacing w:after="0" w:line="240" w:lineRule="auto"/>
        <w:ind w:left="284" w:hanging="284"/>
        <w:jc w:val="both"/>
        <w:rPr>
          <w:rFonts w:cs="Calibri"/>
          <w:sz w:val="20"/>
          <w:szCs w:val="20"/>
        </w:rPr>
      </w:pPr>
      <w:r w:rsidRPr="00C87187">
        <w:rPr>
          <w:rFonts w:cs="Calibri"/>
          <w:sz w:val="20"/>
          <w:szCs w:val="20"/>
        </w:rPr>
        <w:t xml:space="preserve">W okresie gwarancji Wykonawca obowiązany jest do nieodpłatnego usuwania wad wykonanej dokumentacji ujawnionych po odbiorze końcowym tej dokumentacji. O wykryciu wady w okresie gwarancji Zamawiający obowiązany jest zawiadomić Wykonawcę e-mailem na adres Wykonawcy wskazany w § 7 ust. 1 niniejszej Umowy lub pisemnie. </w:t>
      </w:r>
      <w:r w:rsidR="00FD7AA7" w:rsidRPr="00C87187">
        <w:rPr>
          <w:rFonts w:cs="Calibri"/>
          <w:sz w:val="20"/>
          <w:szCs w:val="20"/>
        </w:rPr>
        <w:t>Wykonawca zobowiązany jest do usunięcia wady w terminie 7 dni od dnia otrzymania zawiadomienia o wadzie</w:t>
      </w:r>
      <w:r w:rsidR="00B41328" w:rsidRPr="00C87187">
        <w:rPr>
          <w:rFonts w:cs="Calibri"/>
          <w:sz w:val="20"/>
          <w:szCs w:val="20"/>
        </w:rPr>
        <w:t>. W przypadku opó</w:t>
      </w:r>
      <w:r w:rsidR="00B41328" w:rsidRPr="00C87187">
        <w:rPr>
          <w:rFonts w:eastAsia="TimesNewRoman" w:cs="Calibri"/>
          <w:sz w:val="20"/>
          <w:szCs w:val="20"/>
        </w:rPr>
        <w:t>ź</w:t>
      </w:r>
      <w:r w:rsidR="00B41328" w:rsidRPr="00C87187">
        <w:rPr>
          <w:rFonts w:cs="Calibri"/>
          <w:sz w:val="20"/>
          <w:szCs w:val="20"/>
        </w:rPr>
        <w:t>nienia w przystąpieniu do usunięcia wad (w stosunku do wyznaczonego terminu) dłu</w:t>
      </w:r>
      <w:r w:rsidR="00B41328" w:rsidRPr="00C87187">
        <w:rPr>
          <w:rFonts w:eastAsia="TimesNewRoman" w:cs="Calibri"/>
          <w:sz w:val="20"/>
          <w:szCs w:val="20"/>
        </w:rPr>
        <w:t>ż</w:t>
      </w:r>
      <w:r w:rsidR="00B41328" w:rsidRPr="00C87187">
        <w:rPr>
          <w:rFonts w:cs="Calibri"/>
          <w:sz w:val="20"/>
          <w:szCs w:val="20"/>
        </w:rPr>
        <w:t>szego ni</w:t>
      </w:r>
      <w:r w:rsidR="00B41328" w:rsidRPr="00C87187">
        <w:rPr>
          <w:rFonts w:eastAsia="TimesNewRoman" w:cs="Calibri"/>
          <w:sz w:val="20"/>
          <w:szCs w:val="20"/>
        </w:rPr>
        <w:t xml:space="preserve">ż </w:t>
      </w:r>
      <w:r w:rsidR="00B41328" w:rsidRPr="00C87187">
        <w:rPr>
          <w:rFonts w:cs="Calibri"/>
          <w:sz w:val="20"/>
          <w:szCs w:val="20"/>
        </w:rPr>
        <w:t>7 dni, Zamawiaj</w:t>
      </w:r>
      <w:r w:rsidR="00B41328" w:rsidRPr="00C87187">
        <w:rPr>
          <w:rFonts w:eastAsia="TimesNewRoman" w:cs="Calibri"/>
          <w:sz w:val="20"/>
          <w:szCs w:val="20"/>
        </w:rPr>
        <w:t>ą</w:t>
      </w:r>
      <w:r w:rsidR="00B41328" w:rsidRPr="00C87187">
        <w:rPr>
          <w:rFonts w:cs="Calibri"/>
          <w:sz w:val="20"/>
          <w:szCs w:val="20"/>
        </w:rPr>
        <w:t>cy ma prawo zleci</w:t>
      </w:r>
      <w:r w:rsidR="00B41328" w:rsidRPr="00C87187">
        <w:rPr>
          <w:rFonts w:eastAsia="TimesNewRoman" w:cs="Calibri"/>
          <w:sz w:val="20"/>
          <w:szCs w:val="20"/>
        </w:rPr>
        <w:t xml:space="preserve">ć </w:t>
      </w:r>
      <w:r w:rsidR="00B41328" w:rsidRPr="00C87187">
        <w:rPr>
          <w:rFonts w:cs="Calibri"/>
          <w:sz w:val="20"/>
          <w:szCs w:val="20"/>
        </w:rPr>
        <w:t>ich usuni</w:t>
      </w:r>
      <w:r w:rsidR="00B41328" w:rsidRPr="00C87187">
        <w:rPr>
          <w:rFonts w:eastAsia="TimesNewRoman" w:cs="Calibri"/>
          <w:sz w:val="20"/>
          <w:szCs w:val="20"/>
        </w:rPr>
        <w:t>ę</w:t>
      </w:r>
      <w:r w:rsidR="00B41328" w:rsidRPr="00C87187">
        <w:rPr>
          <w:rFonts w:cs="Calibri"/>
          <w:sz w:val="20"/>
          <w:szCs w:val="20"/>
        </w:rPr>
        <w:t>cie innemu podmiotowi na koszt Wykonawcy i dodatkowo obci</w:t>
      </w:r>
      <w:r w:rsidR="00B41328" w:rsidRPr="00C87187">
        <w:rPr>
          <w:rFonts w:eastAsia="TimesNewRoman" w:cs="Calibri"/>
          <w:sz w:val="20"/>
          <w:szCs w:val="20"/>
        </w:rPr>
        <w:t>ąż</w:t>
      </w:r>
      <w:r w:rsidR="00B41328" w:rsidRPr="00C87187">
        <w:rPr>
          <w:rFonts w:cs="Calibri"/>
          <w:sz w:val="20"/>
          <w:szCs w:val="20"/>
        </w:rPr>
        <w:t>y</w:t>
      </w:r>
      <w:r w:rsidR="00B41328" w:rsidRPr="00C87187">
        <w:rPr>
          <w:rFonts w:eastAsia="TimesNewRoman" w:cs="Calibri"/>
          <w:sz w:val="20"/>
          <w:szCs w:val="20"/>
        </w:rPr>
        <w:t>ć</w:t>
      </w:r>
      <w:r w:rsidR="00B41328" w:rsidRPr="00C87187">
        <w:rPr>
          <w:rFonts w:cs="Calibri"/>
          <w:sz w:val="20"/>
          <w:szCs w:val="20"/>
        </w:rPr>
        <w:t xml:space="preserve"> Wykonawc</w:t>
      </w:r>
      <w:r w:rsidR="00B41328" w:rsidRPr="00C87187">
        <w:rPr>
          <w:rFonts w:eastAsia="TimesNewRoman" w:cs="Calibri"/>
          <w:sz w:val="20"/>
          <w:szCs w:val="20"/>
        </w:rPr>
        <w:t xml:space="preserve">ę </w:t>
      </w:r>
      <w:r w:rsidR="00B41328" w:rsidRPr="00C87187">
        <w:rPr>
          <w:rFonts w:cs="Calibri"/>
          <w:sz w:val="20"/>
          <w:szCs w:val="20"/>
        </w:rPr>
        <w:t>kar</w:t>
      </w:r>
      <w:r w:rsidR="00B41328" w:rsidRPr="00C87187">
        <w:rPr>
          <w:rFonts w:eastAsia="TimesNewRoman" w:cs="Calibri"/>
          <w:sz w:val="20"/>
          <w:szCs w:val="20"/>
        </w:rPr>
        <w:t xml:space="preserve">ą </w:t>
      </w:r>
      <w:r w:rsidR="00B41328" w:rsidRPr="00C87187">
        <w:rPr>
          <w:rFonts w:cs="Calibri"/>
          <w:sz w:val="20"/>
          <w:szCs w:val="20"/>
        </w:rPr>
        <w:t>umown</w:t>
      </w:r>
      <w:r w:rsidR="00B41328" w:rsidRPr="00C87187">
        <w:rPr>
          <w:rFonts w:eastAsia="TimesNewRoman" w:cs="Calibri"/>
          <w:sz w:val="20"/>
          <w:szCs w:val="20"/>
        </w:rPr>
        <w:t xml:space="preserve">ą </w:t>
      </w:r>
      <w:r w:rsidR="00B41328" w:rsidRPr="00C87187">
        <w:rPr>
          <w:rFonts w:cs="Calibri"/>
          <w:sz w:val="20"/>
          <w:szCs w:val="20"/>
        </w:rPr>
        <w:t>zgodnie z § 1</w:t>
      </w:r>
      <w:r w:rsidR="0003710F" w:rsidRPr="00C87187">
        <w:rPr>
          <w:rFonts w:cs="Calibri"/>
          <w:sz w:val="20"/>
          <w:szCs w:val="20"/>
        </w:rPr>
        <w:t>6</w:t>
      </w:r>
      <w:r w:rsidR="00B41328" w:rsidRPr="00C87187">
        <w:rPr>
          <w:rFonts w:cs="Calibri"/>
          <w:sz w:val="20"/>
          <w:szCs w:val="20"/>
        </w:rPr>
        <w:t xml:space="preserve"> ust. 1 pkt 2.</w:t>
      </w:r>
      <w:r w:rsidRPr="00C87187">
        <w:rPr>
          <w:rFonts w:cs="Calibri"/>
          <w:sz w:val="20"/>
          <w:szCs w:val="20"/>
        </w:rPr>
        <w:t xml:space="preserve"> Takie działanie nie będzie stanowiło naruszenia praw autorskich Wykonawcy.</w:t>
      </w:r>
    </w:p>
    <w:p w14:paraId="2EF1CD60" w14:textId="77777777" w:rsidR="00B57F30" w:rsidRPr="00740757" w:rsidRDefault="00B41328" w:rsidP="00C570B3">
      <w:pPr>
        <w:numPr>
          <w:ilvl w:val="0"/>
          <w:numId w:val="89"/>
        </w:numPr>
        <w:tabs>
          <w:tab w:val="left" w:pos="284"/>
        </w:tabs>
        <w:spacing w:after="0" w:line="240" w:lineRule="auto"/>
        <w:ind w:left="284" w:hanging="284"/>
        <w:jc w:val="both"/>
        <w:rPr>
          <w:rFonts w:cs="Calibri"/>
          <w:sz w:val="20"/>
          <w:szCs w:val="20"/>
        </w:rPr>
      </w:pPr>
      <w:r w:rsidRPr="00740757">
        <w:rPr>
          <w:rFonts w:cs="Calibri"/>
          <w:sz w:val="20"/>
          <w:szCs w:val="20"/>
        </w:rPr>
        <w:t>Wszelkie koszty zwi</w:t>
      </w:r>
      <w:r w:rsidRPr="00740757">
        <w:rPr>
          <w:rFonts w:eastAsia="TimesNewRoman" w:cs="Calibri"/>
          <w:sz w:val="20"/>
          <w:szCs w:val="20"/>
        </w:rPr>
        <w:t>ą</w:t>
      </w:r>
      <w:r w:rsidRPr="00740757">
        <w:rPr>
          <w:rFonts w:cs="Calibri"/>
          <w:sz w:val="20"/>
          <w:szCs w:val="20"/>
        </w:rPr>
        <w:t>zane z usuwaniem wad w okresie udzielonej gwarancji i rękojmi ponosi Wykonawca.</w:t>
      </w:r>
    </w:p>
    <w:p w14:paraId="0D60A529" w14:textId="77777777" w:rsidR="00B57F30" w:rsidRPr="00740757" w:rsidRDefault="00B41328" w:rsidP="00C570B3">
      <w:pPr>
        <w:numPr>
          <w:ilvl w:val="0"/>
          <w:numId w:val="90"/>
        </w:numPr>
        <w:tabs>
          <w:tab w:val="left" w:pos="284"/>
        </w:tabs>
        <w:spacing w:after="0" w:line="240" w:lineRule="auto"/>
        <w:ind w:left="284" w:hanging="284"/>
        <w:jc w:val="both"/>
        <w:rPr>
          <w:rFonts w:cs="Calibri"/>
          <w:sz w:val="20"/>
          <w:szCs w:val="20"/>
        </w:rPr>
      </w:pPr>
      <w:r w:rsidRPr="00740757">
        <w:rPr>
          <w:rFonts w:cs="Calibri"/>
          <w:sz w:val="20"/>
          <w:szCs w:val="20"/>
        </w:rPr>
        <w:t>Usunięcie wady winno być potwierdzone pisemnym protokołem przez obie Strony.</w:t>
      </w:r>
    </w:p>
    <w:p w14:paraId="4FACBBBC" w14:textId="0624AF1B" w:rsidR="00B57F30" w:rsidRPr="00C87187" w:rsidRDefault="00FD7AA7" w:rsidP="00C570B3">
      <w:pPr>
        <w:numPr>
          <w:ilvl w:val="0"/>
          <w:numId w:val="91"/>
        </w:numPr>
        <w:tabs>
          <w:tab w:val="left" w:pos="284"/>
        </w:tabs>
        <w:spacing w:after="0" w:line="240" w:lineRule="auto"/>
        <w:ind w:left="284" w:hanging="284"/>
        <w:jc w:val="both"/>
        <w:rPr>
          <w:rFonts w:cs="Calibri"/>
          <w:sz w:val="20"/>
          <w:szCs w:val="20"/>
        </w:rPr>
      </w:pPr>
      <w:r w:rsidRPr="00C87187">
        <w:rPr>
          <w:rFonts w:cs="Calibri"/>
          <w:sz w:val="20"/>
          <w:szCs w:val="20"/>
        </w:rPr>
        <w:t>W przypadku usunięcia przez Wykonawcę istotnej wady wykonanej dokumentacji projektowej, to jest wady uniemożliwiającej wykorzystanie przedmiotu umowy zgodnie z przeznaczeniem lub wykonania wadliwej części dokumentacji projektowej na nowo, termin gwarancji biegnie na nowo od daty przyjęcia przez Zamawiającego tej zmienionej dokumentacji projektowej lub usunięcia wad</w:t>
      </w:r>
      <w:r w:rsidR="00B41328" w:rsidRPr="00C87187">
        <w:rPr>
          <w:rFonts w:cs="Calibri"/>
          <w:sz w:val="20"/>
          <w:szCs w:val="20"/>
        </w:rPr>
        <w:t>.</w:t>
      </w:r>
    </w:p>
    <w:p w14:paraId="30AAEAB9" w14:textId="79F44134" w:rsidR="00B57F30" w:rsidRDefault="00B41328" w:rsidP="00C570B3">
      <w:pPr>
        <w:numPr>
          <w:ilvl w:val="0"/>
          <w:numId w:val="92"/>
        </w:numPr>
        <w:tabs>
          <w:tab w:val="left" w:pos="284"/>
        </w:tabs>
        <w:spacing w:after="0" w:line="240" w:lineRule="auto"/>
        <w:ind w:left="284" w:hanging="284"/>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b</w:t>
      </w:r>
      <w:r w:rsidRPr="00740757">
        <w:rPr>
          <w:rFonts w:eastAsia="TimesNewRoman" w:cs="Calibri"/>
          <w:sz w:val="20"/>
          <w:szCs w:val="20"/>
        </w:rPr>
        <w:t>ę</w:t>
      </w:r>
      <w:r w:rsidRPr="00740757">
        <w:rPr>
          <w:rFonts w:cs="Calibri"/>
          <w:sz w:val="20"/>
          <w:szCs w:val="20"/>
        </w:rPr>
        <w:t>dzie realizowa</w:t>
      </w:r>
      <w:r w:rsidRPr="00740757">
        <w:rPr>
          <w:rFonts w:eastAsia="TimesNewRoman" w:cs="Calibri"/>
          <w:sz w:val="20"/>
          <w:szCs w:val="20"/>
        </w:rPr>
        <w:t xml:space="preserve">ć </w:t>
      </w:r>
      <w:r w:rsidRPr="00740757">
        <w:rPr>
          <w:rFonts w:cs="Calibri"/>
          <w:sz w:val="20"/>
          <w:szCs w:val="20"/>
        </w:rPr>
        <w:t>uprawnienia z tytułu r</w:t>
      </w:r>
      <w:r w:rsidRPr="00740757">
        <w:rPr>
          <w:rFonts w:eastAsia="TimesNewRoman" w:cs="Calibri"/>
          <w:sz w:val="20"/>
          <w:szCs w:val="20"/>
        </w:rPr>
        <w:t>ę</w:t>
      </w:r>
      <w:r w:rsidRPr="00740757">
        <w:rPr>
          <w:rFonts w:cs="Calibri"/>
          <w:sz w:val="20"/>
          <w:szCs w:val="20"/>
        </w:rPr>
        <w:t>kojmi niezale</w:t>
      </w:r>
      <w:r w:rsidRPr="00740757">
        <w:rPr>
          <w:rFonts w:eastAsia="TimesNewRoman" w:cs="Calibri"/>
          <w:sz w:val="20"/>
          <w:szCs w:val="20"/>
        </w:rPr>
        <w:t>ż</w:t>
      </w:r>
      <w:r w:rsidRPr="00740757">
        <w:rPr>
          <w:rFonts w:cs="Calibri"/>
          <w:sz w:val="20"/>
          <w:szCs w:val="20"/>
        </w:rPr>
        <w:t>nie od uprawnie</w:t>
      </w:r>
      <w:r w:rsidRPr="00740757">
        <w:rPr>
          <w:rFonts w:eastAsia="TimesNewRoman" w:cs="Calibri"/>
          <w:sz w:val="20"/>
          <w:szCs w:val="20"/>
        </w:rPr>
        <w:t xml:space="preserve">ń </w:t>
      </w:r>
      <w:r w:rsidRPr="00740757">
        <w:rPr>
          <w:rFonts w:cs="Calibri"/>
          <w:sz w:val="20"/>
          <w:szCs w:val="20"/>
        </w:rPr>
        <w:t>wynikaj</w:t>
      </w:r>
      <w:r w:rsidRPr="00740757">
        <w:rPr>
          <w:rFonts w:eastAsia="TimesNewRoman" w:cs="Calibri"/>
          <w:sz w:val="20"/>
          <w:szCs w:val="20"/>
        </w:rPr>
        <w:t>ą</w:t>
      </w:r>
      <w:r w:rsidRPr="00740757">
        <w:rPr>
          <w:rFonts w:cs="Calibri"/>
          <w:sz w:val="20"/>
          <w:szCs w:val="20"/>
        </w:rPr>
        <w:t>cych z gwarancji jako</w:t>
      </w:r>
      <w:r w:rsidRPr="00740757">
        <w:rPr>
          <w:rFonts w:eastAsia="TimesNewRoman" w:cs="Calibri"/>
          <w:sz w:val="20"/>
          <w:szCs w:val="20"/>
        </w:rPr>
        <w:t>ś</w:t>
      </w:r>
      <w:r w:rsidRPr="00740757">
        <w:rPr>
          <w:rFonts w:cs="Calibri"/>
          <w:sz w:val="20"/>
          <w:szCs w:val="20"/>
        </w:rPr>
        <w:t>ci.</w:t>
      </w:r>
    </w:p>
    <w:p w14:paraId="29CE6095" w14:textId="77777777" w:rsidR="00D8391C" w:rsidRPr="00C87187" w:rsidRDefault="00D8391C" w:rsidP="00C570B3">
      <w:pPr>
        <w:numPr>
          <w:ilvl w:val="0"/>
          <w:numId w:val="92"/>
        </w:numPr>
        <w:tabs>
          <w:tab w:val="clear" w:pos="1440"/>
          <w:tab w:val="left" w:pos="284"/>
        </w:tabs>
        <w:spacing w:after="0" w:line="240" w:lineRule="auto"/>
        <w:ind w:left="284" w:hanging="284"/>
        <w:jc w:val="both"/>
        <w:rPr>
          <w:rFonts w:cs="Calibri"/>
          <w:sz w:val="20"/>
          <w:szCs w:val="20"/>
        </w:rPr>
      </w:pPr>
      <w:r w:rsidRPr="00C87187">
        <w:rPr>
          <w:rFonts w:cs="Calibri"/>
          <w:sz w:val="20"/>
          <w:szCs w:val="20"/>
        </w:rPr>
        <w:t>W okresie gwarancji Wykonawca i Zamawiający zobowiązani są do pisemnego wzajemnego zawiadomienia w terminie 7 dni o:</w:t>
      </w:r>
    </w:p>
    <w:p w14:paraId="6D5BF0BE"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zmianie adresu lub firmy,</w:t>
      </w:r>
    </w:p>
    <w:p w14:paraId="7B2FA733"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zmianie osób reprezentujących strony,</w:t>
      </w:r>
    </w:p>
    <w:p w14:paraId="6E2E4B3B"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lastRenderedPageBreak/>
        <w:t>ogłoszeniu upadłości Wykonawcy,</w:t>
      </w:r>
    </w:p>
    <w:p w14:paraId="01091272"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wszczęciu postępowania naprawczego, w którym uczestniczy Wykonawca, jako dłużnik,</w:t>
      </w:r>
    </w:p>
    <w:p w14:paraId="2A765A28" w14:textId="54154434"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rozpoczęcia likwidacji przez Wykonawcę.</w:t>
      </w:r>
    </w:p>
    <w:p w14:paraId="5224879E" w14:textId="77777777" w:rsidR="00DA4DB3" w:rsidRPr="00C87187" w:rsidRDefault="00DA4DB3" w:rsidP="0080752A">
      <w:pPr>
        <w:spacing w:after="0"/>
        <w:rPr>
          <w:rFonts w:cs="Calibri"/>
          <w:b/>
          <w:sz w:val="20"/>
          <w:szCs w:val="20"/>
        </w:rPr>
      </w:pPr>
    </w:p>
    <w:p w14:paraId="76EB5D8D" w14:textId="16B059A6" w:rsidR="00B57F30" w:rsidRPr="00740757" w:rsidRDefault="00B41328">
      <w:pPr>
        <w:spacing w:after="0"/>
        <w:jc w:val="center"/>
        <w:rPr>
          <w:rFonts w:cs="Calibri"/>
          <w:b/>
          <w:sz w:val="20"/>
          <w:szCs w:val="20"/>
        </w:rPr>
      </w:pPr>
      <w:r w:rsidRPr="00740757">
        <w:rPr>
          <w:rFonts w:cs="Calibri"/>
          <w:b/>
          <w:sz w:val="20"/>
          <w:szCs w:val="20"/>
        </w:rPr>
        <w:t>§ 11</w:t>
      </w:r>
    </w:p>
    <w:p w14:paraId="3E70D11A" w14:textId="77777777" w:rsidR="00B57F30" w:rsidRPr="00740757" w:rsidRDefault="00B41328">
      <w:pPr>
        <w:spacing w:after="0"/>
        <w:jc w:val="center"/>
        <w:rPr>
          <w:rFonts w:cs="Calibri"/>
          <w:b/>
          <w:sz w:val="20"/>
          <w:szCs w:val="20"/>
        </w:rPr>
      </w:pPr>
      <w:r w:rsidRPr="00740757">
        <w:rPr>
          <w:rFonts w:cs="Calibri"/>
          <w:b/>
          <w:sz w:val="20"/>
          <w:szCs w:val="20"/>
        </w:rPr>
        <w:t>WYKONYWANIE PRZEDMIOTU UMOWY PRZEZ PODWYKONAWCÓW</w:t>
      </w:r>
    </w:p>
    <w:p w14:paraId="1A825BC3" w14:textId="78522085"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Pr>
          <w:rFonts w:eastAsia="Calibri" w:cs="Arial"/>
          <w:sz w:val="20"/>
          <w:szCs w:val="20"/>
          <w:lang w:eastAsia="en-US"/>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stanowiące część niniejszego zamówienia, zawartą między wybranym przez Zamawiającego Wykonawcą a innym podmiotem (podwykonawcą), a także między podwykonawcą a dalszym podwykonawcą lub między dalszymi podwykonawcami</w:t>
      </w:r>
      <w:r w:rsidRPr="006A5A62">
        <w:rPr>
          <w:rFonts w:cs="Calibri"/>
          <w:sz w:val="20"/>
          <w:szCs w:val="20"/>
        </w:rPr>
        <w:t>.</w:t>
      </w:r>
    </w:p>
    <w:p w14:paraId="1607188A" w14:textId="77777777"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t>Wykonawca ponosi pełną odpowiedzialność za wszelkie działania i zaniechania swoich pracowników i podwykonawców Wykonawcy uczestniczących przy realizacji zamówienia, w szczególności wyrządzające szkodę Zamawiającemu lub osobom trzecim.</w:t>
      </w:r>
    </w:p>
    <w:p w14:paraId="294531AA" w14:textId="77777777"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t>Wykonawca winien zawiadomić Zamawiającego o wszelkich zmianach w odniesieniu do informacji dotyczących nazw, danych kontaktowych oraz przedstawicieli i podwykonawców, zaangażowanych w usługi objęte niniejszą umową, w trakcie realizacji zamówienia, a także przekazuje wymagane informacje na temat nowych podwykonawców, którym w późniejszym okresie zamierza powierzyć realizację usług, jak również dalszych podwykonawców.</w:t>
      </w:r>
    </w:p>
    <w:p w14:paraId="5E8EFDD4" w14:textId="77777777"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t>Jeżeli zmiana albo rezygnacja z Podwykonawcy dotyczy podmiotu, na którego zasoby Wykonawca powoływał się, w celu wykazania spełniania warunków udziału w postępowaniu o udzielenie zamówienia publicznego. Wykonawca jest obowiązany wykazać Zamawiającemu, iż proponowany inny podwykonawca lub Wykonawca samodzielnie spełnia je w stopniu nie mniejszym niż wymagany w trakcie postępowania o udzielenie zamówienia.</w:t>
      </w:r>
    </w:p>
    <w:p w14:paraId="022BB4D3" w14:textId="2ECD2CBD" w:rsidR="00B57F30" w:rsidRPr="00740757" w:rsidRDefault="000F6424" w:rsidP="00C570B3">
      <w:pPr>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t xml:space="preserve">Jeżeli powierzenie podwykonawcy wykonania części zamówienia na usługi następuje w trakcie jego realizacji, Wykonawca na żądanie Zamawiającego przedstawia oświadczenie, o którym mowa w art. 125 ust. 1 ustawy </w:t>
      </w:r>
      <w:proofErr w:type="spellStart"/>
      <w:r w:rsidRPr="006A5A62">
        <w:rPr>
          <w:rFonts w:cs="Calibri"/>
          <w:sz w:val="20"/>
          <w:szCs w:val="20"/>
        </w:rPr>
        <w:t>Pzp</w:t>
      </w:r>
      <w:proofErr w:type="spellEnd"/>
      <w:r w:rsidRPr="006A5A62">
        <w:rPr>
          <w:rFonts w:cs="Calibri"/>
          <w:sz w:val="20"/>
          <w:szCs w:val="20"/>
        </w:rPr>
        <w:t>, lub oświadczenia lub dokumenty potwierdzające brak podstaw wykluczenia wobec tego podwykonawcy. Jeżeli Zamawiający stwierdzi, że wobec danego podwykonawcy zachodzą podstawy wykluczenia, Zamawiający zażąda, aby Wykonawca w terminie określonym przez Zamawiającego zastąpił tego podwykonawcę pod rygorem niedopuszczenia podwykonawcy do realizacji części zamówienia</w:t>
      </w:r>
      <w:r w:rsidRPr="006A5A62">
        <w:rPr>
          <w:rFonts w:cs="Calibri"/>
          <w:b/>
          <w:sz w:val="20"/>
          <w:szCs w:val="20"/>
        </w:rPr>
        <w:t>.</w:t>
      </w:r>
    </w:p>
    <w:p w14:paraId="61C4A8CA" w14:textId="77777777" w:rsidR="00B57F30" w:rsidRPr="00740757" w:rsidRDefault="00B57F30">
      <w:pPr>
        <w:spacing w:after="0"/>
        <w:rPr>
          <w:rFonts w:cs="Calibri"/>
          <w:b/>
          <w:sz w:val="20"/>
          <w:szCs w:val="20"/>
        </w:rPr>
      </w:pPr>
    </w:p>
    <w:p w14:paraId="508C38AF" w14:textId="77777777" w:rsidR="00B57F30" w:rsidRPr="00740757" w:rsidRDefault="00B41328">
      <w:pPr>
        <w:spacing w:after="0"/>
        <w:jc w:val="center"/>
        <w:rPr>
          <w:rFonts w:cs="Calibri"/>
          <w:b/>
          <w:sz w:val="20"/>
          <w:szCs w:val="20"/>
        </w:rPr>
      </w:pPr>
      <w:r w:rsidRPr="00740757">
        <w:rPr>
          <w:rFonts w:cs="Calibri"/>
          <w:b/>
          <w:sz w:val="20"/>
          <w:szCs w:val="20"/>
        </w:rPr>
        <w:t>§ 12</w:t>
      </w:r>
    </w:p>
    <w:p w14:paraId="2E676040" w14:textId="77777777" w:rsidR="00B57F30" w:rsidRPr="00740757" w:rsidRDefault="00B41328">
      <w:pPr>
        <w:spacing w:after="0"/>
        <w:jc w:val="center"/>
        <w:rPr>
          <w:rFonts w:cs="Calibri"/>
          <w:b/>
          <w:sz w:val="20"/>
          <w:szCs w:val="20"/>
        </w:rPr>
      </w:pPr>
      <w:r w:rsidRPr="00740757">
        <w:rPr>
          <w:rFonts w:cs="Calibri"/>
          <w:b/>
          <w:sz w:val="20"/>
          <w:szCs w:val="20"/>
        </w:rPr>
        <w:t>SPOSÓB PRZEKAZANIA I ODBIÓR DOKUMENTACJI</w:t>
      </w:r>
    </w:p>
    <w:p w14:paraId="4EE44673" w14:textId="5792B045" w:rsidR="00B57F30" w:rsidRPr="00740757" w:rsidRDefault="00B41328" w:rsidP="00C570B3">
      <w:pPr>
        <w:widowControl w:val="0"/>
        <w:numPr>
          <w:ilvl w:val="0"/>
          <w:numId w:val="105"/>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Dokumentacja projektow</w:t>
      </w:r>
      <w:r w:rsidR="00BC55C5">
        <w:rPr>
          <w:rFonts w:cs="Calibri"/>
          <w:sz w:val="20"/>
          <w:szCs w:val="20"/>
        </w:rPr>
        <w:t>a</w:t>
      </w:r>
      <w:r w:rsidRPr="00740757">
        <w:rPr>
          <w:rFonts w:cs="Calibri"/>
          <w:sz w:val="20"/>
          <w:szCs w:val="20"/>
        </w:rPr>
        <w:t xml:space="preserve"> winna być opracowana z uwzględnieniem konieczności uzyskania stosownych pozwoleń i uzgodnień</w:t>
      </w:r>
      <w:r w:rsidRPr="00740757">
        <w:rPr>
          <w:rFonts w:cs="Calibri"/>
          <w:bCs/>
          <w:kern w:val="2"/>
          <w:sz w:val="20"/>
          <w:szCs w:val="20"/>
        </w:rPr>
        <w:t xml:space="preserve"> wymaganych do przeprowadzenia zgodnego z Prawem Budowlanym oraz wiedzą techniczną procesu budowlanego i w sposób </w:t>
      </w:r>
      <w:r w:rsidRPr="00740757">
        <w:rPr>
          <w:rFonts w:cs="Calibri"/>
          <w:sz w:val="20"/>
          <w:szCs w:val="20"/>
        </w:rPr>
        <w:t>umożliwiający odbiory poszczególnych robót w miarę ich realizacji</w:t>
      </w:r>
      <w:r w:rsidR="00BC55C5" w:rsidRPr="00C87187">
        <w:rPr>
          <w:rFonts w:cs="Calibri"/>
          <w:sz w:val="20"/>
          <w:szCs w:val="20"/>
        </w:rPr>
        <w:t xml:space="preserve">, </w:t>
      </w:r>
      <w:r w:rsidRPr="00C87187">
        <w:rPr>
          <w:rFonts w:cs="Calibri"/>
          <w:sz w:val="20"/>
          <w:szCs w:val="20"/>
        </w:rPr>
        <w:t xml:space="preserve"> </w:t>
      </w:r>
      <w:r w:rsidR="00BC55C5" w:rsidRPr="00C87187">
        <w:rPr>
          <w:rFonts w:cs="Calibri"/>
          <w:sz w:val="20"/>
          <w:szCs w:val="20"/>
        </w:rPr>
        <w:t>a także przeprowadzenia postępowania o zamówienie publiczne na wybór wykonawcy robót budowlanych w trybie „zaprojektuj i wybuduj”.</w:t>
      </w:r>
    </w:p>
    <w:p w14:paraId="266F8365" w14:textId="77777777" w:rsidR="00B57F30" w:rsidRPr="00740757" w:rsidRDefault="00B41328" w:rsidP="00C570B3">
      <w:pPr>
        <w:widowControl w:val="0"/>
        <w:numPr>
          <w:ilvl w:val="0"/>
          <w:numId w:val="106"/>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Dokumentacja powinna być wykonana w stanie kompletnym z punktu widzenia celu, któremu ma służyć.</w:t>
      </w:r>
    </w:p>
    <w:p w14:paraId="1F107676" w14:textId="166B36C2" w:rsidR="00B57F30" w:rsidRPr="00740757" w:rsidRDefault="00B41328" w:rsidP="00C570B3">
      <w:pPr>
        <w:widowControl w:val="0"/>
        <w:numPr>
          <w:ilvl w:val="0"/>
          <w:numId w:val="107"/>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Dokumentacja winn</w:t>
      </w:r>
      <w:r w:rsidR="00C87187">
        <w:rPr>
          <w:rFonts w:cs="Calibri"/>
          <w:sz w:val="20"/>
          <w:szCs w:val="20"/>
        </w:rPr>
        <w:t>a</w:t>
      </w:r>
      <w:r w:rsidRPr="00740757">
        <w:rPr>
          <w:rFonts w:cs="Calibri"/>
          <w:sz w:val="20"/>
          <w:szCs w:val="20"/>
        </w:rPr>
        <w:t xml:space="preserve"> być sporządzon</w:t>
      </w:r>
      <w:r w:rsidR="00C87187">
        <w:rPr>
          <w:rFonts w:cs="Calibri"/>
          <w:sz w:val="20"/>
          <w:szCs w:val="20"/>
        </w:rPr>
        <w:t>a</w:t>
      </w:r>
      <w:r w:rsidRPr="00740757">
        <w:rPr>
          <w:rFonts w:cs="Calibri"/>
          <w:sz w:val="20"/>
          <w:szCs w:val="20"/>
        </w:rPr>
        <w:t xml:space="preserv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Wykonawca będzie zobowiązany do zaktualizowania dokumentacji zgodnie z wymogami znowelizowanych przepisów.</w:t>
      </w:r>
    </w:p>
    <w:p w14:paraId="0E834D15" w14:textId="770E0422" w:rsidR="00B57F30" w:rsidRPr="00BC55C5" w:rsidRDefault="00B41328" w:rsidP="00C570B3">
      <w:pPr>
        <w:widowControl w:val="0"/>
        <w:numPr>
          <w:ilvl w:val="0"/>
          <w:numId w:val="108"/>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5E30CE95" w14:textId="77777777" w:rsidR="00B57F30" w:rsidRPr="00740757" w:rsidRDefault="00B41328" w:rsidP="00C570B3">
      <w:pPr>
        <w:widowControl w:val="0"/>
        <w:numPr>
          <w:ilvl w:val="0"/>
          <w:numId w:val="110"/>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1720D90" w14:textId="2807141F" w:rsidR="00B57F30" w:rsidRPr="00740757" w:rsidRDefault="00B41328" w:rsidP="00C570B3">
      <w:pPr>
        <w:widowControl w:val="0"/>
        <w:numPr>
          <w:ilvl w:val="0"/>
          <w:numId w:val="111"/>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w:t>
      </w:r>
      <w:r w:rsidRPr="00740757">
        <w:rPr>
          <w:rFonts w:cs="Calibri"/>
          <w:sz w:val="20"/>
          <w:szCs w:val="20"/>
        </w:rPr>
        <w:lastRenderedPageBreak/>
        <w:t>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w:t>
      </w:r>
      <w:r w:rsidR="0003710F">
        <w:rPr>
          <w:rFonts w:cs="Calibri"/>
          <w:sz w:val="20"/>
          <w:szCs w:val="20"/>
        </w:rPr>
        <w:t xml:space="preserve"> </w:t>
      </w:r>
      <w:r w:rsidR="00B64066">
        <w:rPr>
          <w:rFonts w:cs="Calibri"/>
          <w:sz w:val="20"/>
          <w:szCs w:val="20"/>
        </w:rPr>
        <w:t>par</w:t>
      </w:r>
      <w:r w:rsidR="00B64066" w:rsidRPr="0003684B">
        <w:rPr>
          <w:rFonts w:cs="Calibri"/>
          <w:sz w:val="20"/>
          <w:szCs w:val="20"/>
        </w:rPr>
        <w:t>. 16 ust. 1 pkt. 2)</w:t>
      </w:r>
      <w:r w:rsidRPr="0003684B">
        <w:rPr>
          <w:rFonts w:cs="Calibri"/>
          <w:sz w:val="20"/>
          <w:szCs w:val="20"/>
        </w:rPr>
        <w:t xml:space="preserve"> </w:t>
      </w:r>
      <w:r w:rsidRPr="00740757">
        <w:rPr>
          <w:rFonts w:cs="Calibri"/>
          <w:sz w:val="20"/>
          <w:szCs w:val="20"/>
        </w:rPr>
        <w:t xml:space="preserve">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F7F0236" w14:textId="77777777" w:rsidR="00B57F30" w:rsidRPr="00740757" w:rsidRDefault="00B41328" w:rsidP="00C570B3">
      <w:pPr>
        <w:widowControl w:val="0"/>
        <w:numPr>
          <w:ilvl w:val="0"/>
          <w:numId w:val="112"/>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W chwili przekazania dokumentacji do weryfikacji Zamawiający nie jest obowiązany dokonywać sprawdzenia prawidłowości wykonanej pracy.</w:t>
      </w:r>
    </w:p>
    <w:p w14:paraId="2684B499" w14:textId="77777777" w:rsidR="00B57F30" w:rsidRPr="00740757" w:rsidRDefault="00B41328" w:rsidP="00C570B3">
      <w:pPr>
        <w:widowControl w:val="0"/>
        <w:numPr>
          <w:ilvl w:val="0"/>
          <w:numId w:val="113"/>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4C112966" w14:textId="44B22FA9" w:rsidR="00B57F30" w:rsidRPr="00740757" w:rsidRDefault="00B41328" w:rsidP="00C570B3">
      <w:pPr>
        <w:widowControl w:val="0"/>
        <w:numPr>
          <w:ilvl w:val="0"/>
          <w:numId w:val="114"/>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W terminie </w:t>
      </w:r>
      <w:r w:rsidRPr="0080752A">
        <w:rPr>
          <w:rFonts w:cs="Calibri"/>
          <w:sz w:val="20"/>
          <w:szCs w:val="20"/>
        </w:rPr>
        <w:t xml:space="preserve">do  </w:t>
      </w:r>
      <w:r w:rsidR="00BC55C5" w:rsidRPr="00C87187">
        <w:rPr>
          <w:rFonts w:cs="Calibri"/>
          <w:b/>
          <w:sz w:val="20"/>
          <w:szCs w:val="20"/>
        </w:rPr>
        <w:t>10</w:t>
      </w:r>
      <w:r w:rsidRPr="00C87187">
        <w:rPr>
          <w:rFonts w:cs="Calibri"/>
          <w:b/>
          <w:sz w:val="20"/>
          <w:szCs w:val="20"/>
        </w:rPr>
        <w:t xml:space="preserve"> dni roboczych</w:t>
      </w:r>
      <w:r w:rsidRPr="00C87187">
        <w:rPr>
          <w:rFonts w:cs="Calibri"/>
          <w:sz w:val="20"/>
          <w:szCs w:val="20"/>
        </w:rPr>
        <w:t xml:space="preserve"> od dnia podpisania </w:t>
      </w:r>
      <w:r w:rsidRPr="00740757">
        <w:rPr>
          <w:rFonts w:cs="Calibri"/>
          <w:sz w:val="20"/>
          <w:szCs w:val="20"/>
        </w:rPr>
        <w:t>Protokołu Przekazania, Zamawiający lub upoważniony przez Zamawiającego podmiot/osoba fizyczna dokona weryfikacji przekazanej Zamawiającemu dokumentacji pod kątem zgodności wykonania z niniejszą umową.</w:t>
      </w:r>
    </w:p>
    <w:p w14:paraId="496E0366" w14:textId="33379648" w:rsidR="00B57F30" w:rsidRPr="005B3774" w:rsidRDefault="00B41328" w:rsidP="00C570B3">
      <w:pPr>
        <w:widowControl w:val="0"/>
        <w:numPr>
          <w:ilvl w:val="0"/>
          <w:numId w:val="115"/>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w:t>
      </w:r>
      <w:r w:rsidR="00B64066">
        <w:rPr>
          <w:rFonts w:cs="Calibri"/>
          <w:sz w:val="20"/>
          <w:szCs w:val="20"/>
        </w:rPr>
        <w:t xml:space="preserve"> </w:t>
      </w:r>
      <w:r w:rsidR="00B64066" w:rsidRPr="005B3774">
        <w:rPr>
          <w:rFonts w:cs="Calibri"/>
          <w:sz w:val="20"/>
          <w:szCs w:val="20"/>
        </w:rPr>
        <w:t>ust. 9</w:t>
      </w:r>
      <w:r w:rsidRPr="005B3774">
        <w:rPr>
          <w:rFonts w:cs="Calibri"/>
          <w:sz w:val="20"/>
          <w:szCs w:val="20"/>
        </w:rPr>
        <w:t>,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1C8535A0" w14:textId="3FFA75EB" w:rsidR="00B57F30" w:rsidRPr="005B3774" w:rsidRDefault="00B41328" w:rsidP="00C570B3">
      <w:pPr>
        <w:widowControl w:val="0"/>
        <w:numPr>
          <w:ilvl w:val="0"/>
          <w:numId w:val="116"/>
        </w:numPr>
        <w:shd w:val="clear" w:color="auto" w:fill="FFFFFF"/>
        <w:tabs>
          <w:tab w:val="left" w:pos="284"/>
        </w:tabs>
        <w:spacing w:after="0" w:line="240" w:lineRule="auto"/>
        <w:ind w:left="284" w:hanging="284"/>
        <w:jc w:val="both"/>
        <w:rPr>
          <w:rFonts w:cs="Calibri"/>
          <w:sz w:val="20"/>
          <w:szCs w:val="20"/>
        </w:rPr>
      </w:pPr>
      <w:r w:rsidRPr="005B3774">
        <w:rPr>
          <w:rFonts w:cs="Calibri"/>
          <w:sz w:val="20"/>
          <w:szCs w:val="20"/>
        </w:rPr>
        <w:t xml:space="preserve">W przypadku braku zastrzeżeń do przekazanej dokumentacji, Zamawiający w terminie, o którym mowa w </w:t>
      </w:r>
      <w:r w:rsidR="00B64066" w:rsidRPr="005B3774">
        <w:rPr>
          <w:rFonts w:cs="Calibri"/>
          <w:sz w:val="20"/>
          <w:szCs w:val="20"/>
        </w:rPr>
        <w:t>ust. 9</w:t>
      </w:r>
      <w:r w:rsidRPr="005B3774">
        <w:rPr>
          <w:rFonts w:cs="Calibri"/>
          <w:sz w:val="20"/>
          <w:szCs w:val="20"/>
        </w:rPr>
        <w:t xml:space="preserve"> przekaże Wykonawcy podpisany przez siebie lub przez upoważnionego przedstawiciela Zamawiającego Protokół Odbioru Dokumentacji. </w:t>
      </w:r>
    </w:p>
    <w:p w14:paraId="3D66FF3C" w14:textId="04906870" w:rsidR="00B57F30" w:rsidRPr="005B3774" w:rsidRDefault="00C570B3" w:rsidP="00C570B3">
      <w:pPr>
        <w:tabs>
          <w:tab w:val="left" w:pos="284"/>
        </w:tabs>
        <w:spacing w:after="0" w:line="240" w:lineRule="auto"/>
        <w:ind w:left="284" w:hanging="284"/>
        <w:jc w:val="both"/>
        <w:rPr>
          <w:rFonts w:cs="Calibri"/>
          <w:sz w:val="20"/>
          <w:szCs w:val="20"/>
        </w:rPr>
      </w:pPr>
      <w:r>
        <w:rPr>
          <w:rFonts w:cs="Calibri"/>
          <w:sz w:val="20"/>
          <w:szCs w:val="20"/>
        </w:rPr>
        <w:tab/>
      </w:r>
      <w:r w:rsidR="00B41328" w:rsidRPr="005B3774">
        <w:rPr>
          <w:rFonts w:cs="Calibri"/>
          <w:sz w:val="20"/>
          <w:szCs w:val="20"/>
        </w:rPr>
        <w:t xml:space="preserve">W przypadku zgłoszenia przez Zamawiającego, w trybie wskazanym w ust. </w:t>
      </w:r>
      <w:r w:rsidR="00EA0E37" w:rsidRPr="005B3774">
        <w:rPr>
          <w:rFonts w:cs="Calibri"/>
          <w:sz w:val="20"/>
          <w:szCs w:val="20"/>
        </w:rPr>
        <w:t>6</w:t>
      </w:r>
      <w:r w:rsidR="00B41328" w:rsidRPr="005B3774">
        <w:rPr>
          <w:rFonts w:cs="Calibri"/>
          <w:sz w:val="20"/>
          <w:szCs w:val="20"/>
        </w:rPr>
        <w:t>, zastrzeżeń do przekazanej dokumentacji lub jej części, po ponownym przekazaniu przez Wykonawcę poprawionej dokumentacji lub jej części procedura  przekazania i odbioru zostanie przeprowadzona ponownie stosownie do postanowień ustępów powyższych.</w:t>
      </w:r>
    </w:p>
    <w:p w14:paraId="335A7EE8" w14:textId="77777777" w:rsidR="00B57F30" w:rsidRPr="00740757" w:rsidRDefault="00B41328" w:rsidP="00C570B3">
      <w:pPr>
        <w:widowControl w:val="0"/>
        <w:numPr>
          <w:ilvl w:val="0"/>
          <w:numId w:val="117"/>
        </w:numPr>
        <w:shd w:val="clear" w:color="auto" w:fill="FFFFFF"/>
        <w:tabs>
          <w:tab w:val="left" w:pos="284"/>
        </w:tabs>
        <w:spacing w:after="0" w:line="240" w:lineRule="auto"/>
        <w:ind w:left="284" w:hanging="284"/>
        <w:jc w:val="both"/>
        <w:rPr>
          <w:rFonts w:cs="Calibri"/>
          <w:sz w:val="20"/>
          <w:szCs w:val="20"/>
        </w:rPr>
      </w:pPr>
      <w:r w:rsidRPr="005B3774">
        <w:rPr>
          <w:rFonts w:cs="Calibri"/>
          <w:sz w:val="20"/>
          <w:szCs w:val="20"/>
        </w:rPr>
        <w:t xml:space="preserve">Jeżeli dokumentacja lub jej część przekazana Zamawiającemu zgodnie z ust. 6 nie będzie zgodna z założeniami niniejszej Umowy oraz zgłoszonymi przez Zamawiającego w toku </w:t>
      </w:r>
      <w:r w:rsidRPr="00740757">
        <w:rPr>
          <w:rFonts w:cs="Calibri"/>
          <w:sz w:val="20"/>
          <w:szCs w:val="20"/>
        </w:rPr>
        <w:t>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31C36984" w14:textId="6CA046DB" w:rsidR="00B57F30" w:rsidRPr="00740757" w:rsidRDefault="00B41328" w:rsidP="00C570B3">
      <w:pPr>
        <w:widowControl w:val="0"/>
        <w:numPr>
          <w:ilvl w:val="0"/>
          <w:numId w:val="118"/>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Ostateczny odbiór realizacji przedmiotu umowy nastąpi na podstawie Protokołu Odbioru Dokumentacji podpisanego przez obie Strony.</w:t>
      </w:r>
    </w:p>
    <w:p w14:paraId="30B3C1A0" w14:textId="77777777" w:rsidR="00B57F30" w:rsidRPr="00740757" w:rsidRDefault="00B41328" w:rsidP="00C570B3">
      <w:pPr>
        <w:widowControl w:val="0"/>
        <w:numPr>
          <w:ilvl w:val="0"/>
          <w:numId w:val="119"/>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Wykonawca jest zobowiązany do pisemnego zgłoszenia Zamawiającemu gotowości do dokonania odbioru dokumentacji projektowej.</w:t>
      </w:r>
    </w:p>
    <w:p w14:paraId="7B17D457" w14:textId="77777777" w:rsidR="00B57F30" w:rsidRPr="00740757" w:rsidRDefault="00B41328" w:rsidP="00C570B3">
      <w:pPr>
        <w:widowControl w:val="0"/>
        <w:numPr>
          <w:ilvl w:val="0"/>
          <w:numId w:val="120"/>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5C39F6CE" w14:textId="77777777" w:rsidR="00B57F30" w:rsidRPr="00740757" w:rsidRDefault="00B41328" w:rsidP="00C570B3">
      <w:pPr>
        <w:widowControl w:val="0"/>
        <w:numPr>
          <w:ilvl w:val="0"/>
          <w:numId w:val="121"/>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Wykonawca do Protokołu Odbioru Dokumentacji dołączy pisemne oświadczenie, iż dostarczona w ramach </w:t>
      </w:r>
      <w:proofErr w:type="spellStart"/>
      <w:r w:rsidRPr="00740757">
        <w:rPr>
          <w:rFonts w:cs="Calibri"/>
          <w:sz w:val="20"/>
          <w:szCs w:val="20"/>
        </w:rPr>
        <w:t>nn</w:t>
      </w:r>
      <w:proofErr w:type="spellEnd"/>
      <w:r w:rsidRPr="00740757">
        <w:rPr>
          <w:rFonts w:cs="Calibri"/>
          <w:sz w:val="20"/>
          <w:szCs w:val="20"/>
        </w:rPr>
        <w:t xml:space="preserve"> umowy dokumentacja jest wykonana zgodnie z umową, obowiązującymi przepisami prawa i wiedzą techniczną i że została przekazana Zamawiającemu w stanie kompletnym.</w:t>
      </w:r>
    </w:p>
    <w:p w14:paraId="36BE1793" w14:textId="77777777" w:rsidR="00B57F30" w:rsidRPr="00740757" w:rsidRDefault="00B41328" w:rsidP="00C570B3">
      <w:pPr>
        <w:widowControl w:val="0"/>
        <w:numPr>
          <w:ilvl w:val="0"/>
          <w:numId w:val="122"/>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Odbiór dokumentacji uważa się za dokonany z chwilą podpisania przez upoważnionego przedstawiciela Zamawiającego Protokołu Odbioru Dokumentacji bez zastrzeżeń.</w:t>
      </w:r>
    </w:p>
    <w:p w14:paraId="359B3AF8" w14:textId="77777777" w:rsidR="00B57F30" w:rsidRPr="00740757" w:rsidRDefault="00B41328" w:rsidP="00C570B3">
      <w:pPr>
        <w:widowControl w:val="0"/>
        <w:numPr>
          <w:ilvl w:val="0"/>
          <w:numId w:val="123"/>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Podpisanie Protokołów Przekazania, Protokołów Odbioru Dokumentacji nie zwalnia Wykonawcy z odpowiedzialności za wady w dostarczonej dokumentacji. O wadach zauważonych już po podpisaniu </w:t>
      </w:r>
      <w:r w:rsidRPr="00740757">
        <w:rPr>
          <w:rFonts w:cs="Calibri"/>
          <w:sz w:val="20"/>
          <w:szCs w:val="20"/>
        </w:rPr>
        <w:lastRenderedPageBreak/>
        <w:t>protokołu Zamawiający zawiadamia Wykonawcę niezwłocznie po ich wykryciu. Wady te Wykonawca jest zobowiązany usunąć w terminie 7 dni od wezwania do ich usunięcia, chyba że Strony ustalą pisemnie inny termin.</w:t>
      </w:r>
    </w:p>
    <w:p w14:paraId="1F320A65" w14:textId="50A272DA" w:rsidR="00B57F30" w:rsidRPr="00740757" w:rsidRDefault="00B41328" w:rsidP="00C570B3">
      <w:pPr>
        <w:widowControl w:val="0"/>
        <w:numPr>
          <w:ilvl w:val="0"/>
          <w:numId w:val="124"/>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Wykonawca zobowiązany jest dostarczyć każdorazowo dokumentację, o której mowa w ust. 6 powyżej w ilości </w:t>
      </w:r>
      <w:r w:rsidR="002A5AE7" w:rsidRPr="00EA0E37">
        <w:rPr>
          <w:rFonts w:cs="Calibri"/>
          <w:b/>
          <w:sz w:val="20"/>
          <w:szCs w:val="20"/>
        </w:rPr>
        <w:t xml:space="preserve">5 </w:t>
      </w:r>
      <w:r w:rsidRPr="00EA0E37">
        <w:rPr>
          <w:rFonts w:cs="Calibri"/>
          <w:b/>
          <w:sz w:val="20"/>
          <w:szCs w:val="20"/>
        </w:rPr>
        <w:t>kompletów</w:t>
      </w:r>
      <w:r w:rsidRPr="00EA0E37">
        <w:rPr>
          <w:rFonts w:cs="Calibri"/>
          <w:sz w:val="20"/>
          <w:szCs w:val="20"/>
        </w:rPr>
        <w:t xml:space="preserve"> </w:t>
      </w:r>
      <w:r w:rsidRPr="00740757">
        <w:rPr>
          <w:rFonts w:cs="Calibri"/>
          <w:sz w:val="20"/>
          <w:szCs w:val="20"/>
        </w:rPr>
        <w:t>w wersji papierowej i dostarczenie</w:t>
      </w:r>
      <w:r w:rsidR="00BC55C5" w:rsidRPr="00BC55C5">
        <w:rPr>
          <w:rFonts w:cs="Calibri"/>
          <w:color w:val="FF0000"/>
          <w:sz w:val="20"/>
          <w:szCs w:val="20"/>
        </w:rPr>
        <w:t xml:space="preserve"> </w:t>
      </w:r>
      <w:r w:rsidRPr="00740757">
        <w:rPr>
          <w:rFonts w:cs="Calibri"/>
          <w:sz w:val="20"/>
          <w:szCs w:val="20"/>
        </w:rPr>
        <w:t>pełnej dokumentacji w wersji elektronicznej zapisanej w postaci plików w formacie: edytowalnym (.</w:t>
      </w:r>
      <w:proofErr w:type="spellStart"/>
      <w:r w:rsidRPr="00740757">
        <w:rPr>
          <w:rFonts w:cs="Calibri"/>
          <w:sz w:val="20"/>
          <w:szCs w:val="20"/>
        </w:rPr>
        <w:t>dwg</w:t>
      </w:r>
      <w:proofErr w:type="spellEnd"/>
      <w:r w:rsidRPr="00740757">
        <w:rPr>
          <w:rFonts w:cs="Calibri"/>
          <w:sz w:val="20"/>
          <w:szCs w:val="20"/>
        </w:rPr>
        <w:t>, .</w:t>
      </w:r>
      <w:proofErr w:type="spellStart"/>
      <w:r w:rsidRPr="00740757">
        <w:rPr>
          <w:rFonts w:cs="Calibri"/>
          <w:sz w:val="20"/>
          <w:szCs w:val="20"/>
        </w:rPr>
        <w:t>doc</w:t>
      </w:r>
      <w:proofErr w:type="spellEnd"/>
      <w:r w:rsidRPr="00740757">
        <w:rPr>
          <w:rFonts w:cs="Calibri"/>
          <w:sz w:val="20"/>
          <w:szCs w:val="20"/>
        </w:rPr>
        <w:t xml:space="preserve">, </w:t>
      </w:r>
      <w:r w:rsidR="000C2F49">
        <w:rPr>
          <w:rFonts w:cs="Calibri"/>
          <w:sz w:val="20"/>
          <w:szCs w:val="20"/>
        </w:rPr>
        <w:t>.</w:t>
      </w:r>
      <w:r w:rsidRPr="00740757">
        <w:rPr>
          <w:rFonts w:cs="Calibri"/>
          <w:sz w:val="20"/>
          <w:szCs w:val="20"/>
        </w:rPr>
        <w:t>xls), a także w wersji do odczytu PDF na dwóch płytach CD/DVD.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dokumentacji w komplecie zgodnie ze zdaniem 1 niniejszego ustępu.</w:t>
      </w:r>
    </w:p>
    <w:p w14:paraId="05B57815" w14:textId="77777777" w:rsidR="00B57F30" w:rsidRPr="00740757" w:rsidRDefault="00B57F30" w:rsidP="00AC4E49">
      <w:pPr>
        <w:spacing w:after="0"/>
        <w:rPr>
          <w:rFonts w:cs="Calibri"/>
          <w:b/>
          <w:sz w:val="20"/>
          <w:szCs w:val="20"/>
        </w:rPr>
      </w:pPr>
    </w:p>
    <w:p w14:paraId="1DCC75AD" w14:textId="7F9CCAC5" w:rsidR="00B57F30" w:rsidRPr="00740757" w:rsidRDefault="00B41328">
      <w:pPr>
        <w:spacing w:after="0"/>
        <w:jc w:val="center"/>
        <w:rPr>
          <w:rFonts w:cs="Calibri"/>
          <w:b/>
          <w:sz w:val="20"/>
          <w:szCs w:val="20"/>
        </w:rPr>
      </w:pPr>
      <w:r w:rsidRPr="00740757">
        <w:rPr>
          <w:rFonts w:cs="Calibri"/>
          <w:b/>
          <w:sz w:val="20"/>
          <w:szCs w:val="20"/>
        </w:rPr>
        <w:t>§ 1</w:t>
      </w:r>
      <w:r w:rsidR="00AC4E49">
        <w:rPr>
          <w:rFonts w:cs="Calibri"/>
          <w:b/>
          <w:sz w:val="20"/>
          <w:szCs w:val="20"/>
        </w:rPr>
        <w:t>3</w:t>
      </w:r>
    </w:p>
    <w:p w14:paraId="47CB4297" w14:textId="77777777" w:rsidR="00B57F30" w:rsidRPr="00740757" w:rsidRDefault="00B41328">
      <w:pPr>
        <w:spacing w:after="0"/>
        <w:jc w:val="center"/>
        <w:rPr>
          <w:rFonts w:cs="Calibri"/>
          <w:b/>
          <w:sz w:val="20"/>
          <w:szCs w:val="20"/>
        </w:rPr>
      </w:pPr>
      <w:r w:rsidRPr="00740757">
        <w:rPr>
          <w:rFonts w:cs="Calibri"/>
          <w:b/>
          <w:sz w:val="20"/>
          <w:szCs w:val="20"/>
        </w:rPr>
        <w:t>PRAWA AUTORSKIE DO DOKUMENTACJI PROJEKTOWEJ</w:t>
      </w:r>
    </w:p>
    <w:p w14:paraId="5BC68567" w14:textId="536740E0" w:rsidR="00B57F30" w:rsidRPr="00740757" w:rsidRDefault="00B41328" w:rsidP="00C570B3">
      <w:pPr>
        <w:widowControl w:val="0"/>
        <w:numPr>
          <w:ilvl w:val="0"/>
          <w:numId w:val="155"/>
        </w:numPr>
        <w:tabs>
          <w:tab w:val="left" w:pos="284"/>
        </w:tabs>
        <w:spacing w:after="0" w:line="240" w:lineRule="auto"/>
        <w:ind w:left="284" w:hanging="284"/>
        <w:jc w:val="both"/>
        <w:rPr>
          <w:rFonts w:cs="Calibri"/>
          <w:sz w:val="20"/>
          <w:szCs w:val="20"/>
        </w:rPr>
      </w:pPr>
      <w:r w:rsidRPr="00740757">
        <w:rPr>
          <w:rFonts w:cs="Calibri"/>
          <w:sz w:val="20"/>
          <w:szCs w:val="20"/>
        </w:rPr>
        <w:t>Przedmiot umowy w zakresie dotyczącym sporządzonej przez Wykonawcę dokumentacji projektowej, zwanej dalej „utworem”, stanowi utwór i podlega ochronie zgodnie z przepisami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 U. z 2022 r., poz. 2509 z </w:t>
      </w:r>
      <w:proofErr w:type="spellStart"/>
      <w:r w:rsidRPr="00740757">
        <w:rPr>
          <w:rFonts w:cs="Calibri"/>
          <w:sz w:val="20"/>
          <w:szCs w:val="20"/>
        </w:rPr>
        <w:t>późn</w:t>
      </w:r>
      <w:proofErr w:type="spellEnd"/>
      <w:r w:rsidRPr="00740757">
        <w:rPr>
          <w:rFonts w:cs="Calibri"/>
          <w:sz w:val="20"/>
          <w:szCs w:val="20"/>
        </w:rPr>
        <w:t>. zm.).</w:t>
      </w:r>
    </w:p>
    <w:p w14:paraId="69F8A57E" w14:textId="2DBC6813" w:rsidR="00B57F30" w:rsidRPr="00740757" w:rsidRDefault="00AC4E49" w:rsidP="00C570B3">
      <w:pPr>
        <w:widowControl w:val="0"/>
        <w:numPr>
          <w:ilvl w:val="0"/>
          <w:numId w:val="156"/>
        </w:numPr>
        <w:tabs>
          <w:tab w:val="left" w:pos="284"/>
        </w:tabs>
        <w:spacing w:after="0" w:line="240" w:lineRule="auto"/>
        <w:ind w:left="284" w:hanging="284"/>
        <w:jc w:val="both"/>
        <w:rPr>
          <w:rFonts w:cs="Calibri"/>
          <w:sz w:val="20"/>
          <w:szCs w:val="20"/>
        </w:rPr>
      </w:pPr>
      <w:r>
        <w:rPr>
          <w:rFonts w:cs="Calibri"/>
          <w:color w:val="000000"/>
          <w:sz w:val="20"/>
          <w:szCs w:val="20"/>
        </w:rPr>
        <w:t>W ramach wykonania przedmiotu umowy w zakresie dokumentacji projektowej oraz pozostałej dokumentacji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Pr>
          <w:rFonts w:cs="Calibri"/>
          <w:color w:val="000000"/>
          <w:sz w:val="20"/>
          <w:szCs w:val="20"/>
        </w:rPr>
        <w:t>t.j</w:t>
      </w:r>
      <w:proofErr w:type="spellEnd"/>
      <w:r>
        <w:rPr>
          <w:rFonts w:cs="Calibri"/>
          <w:color w:val="000000"/>
          <w:sz w:val="20"/>
          <w:szCs w:val="20"/>
        </w:rPr>
        <w:t xml:space="preserve">. Dz. U. z 2022 r., poz. 2509 z </w:t>
      </w:r>
      <w:proofErr w:type="spellStart"/>
      <w:r>
        <w:rPr>
          <w:rFonts w:cs="Calibri"/>
          <w:color w:val="000000"/>
          <w:sz w:val="20"/>
          <w:szCs w:val="20"/>
        </w:rPr>
        <w:t>późn</w:t>
      </w:r>
      <w:proofErr w:type="spellEnd"/>
      <w:r>
        <w:rPr>
          <w:rFonts w:cs="Calibri"/>
          <w:color w:val="000000"/>
          <w:sz w:val="20"/>
          <w:szCs w:val="20"/>
        </w:rPr>
        <w:t>. zm.).</w:t>
      </w:r>
    </w:p>
    <w:p w14:paraId="02F1D441" w14:textId="77777777" w:rsidR="00B57F30" w:rsidRPr="00740757" w:rsidRDefault="00B41328" w:rsidP="00C570B3">
      <w:pPr>
        <w:widowControl w:val="0"/>
        <w:numPr>
          <w:ilvl w:val="0"/>
          <w:numId w:val="157"/>
        </w:numPr>
        <w:tabs>
          <w:tab w:val="left" w:pos="284"/>
        </w:tabs>
        <w:spacing w:after="0" w:line="240" w:lineRule="auto"/>
        <w:ind w:left="284" w:hanging="284"/>
        <w:jc w:val="both"/>
        <w:rPr>
          <w:rFonts w:cs="Calibri"/>
          <w:sz w:val="20"/>
          <w:szCs w:val="20"/>
        </w:rPr>
      </w:pPr>
      <w:r w:rsidRPr="00740757">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1268704C" w14:textId="5278C76E" w:rsidR="00B57F30" w:rsidRPr="00740757" w:rsidRDefault="00B41328" w:rsidP="00C570B3">
      <w:pPr>
        <w:widowControl w:val="0"/>
        <w:numPr>
          <w:ilvl w:val="0"/>
          <w:numId w:val="158"/>
        </w:numPr>
        <w:tabs>
          <w:tab w:val="left" w:pos="284"/>
        </w:tabs>
        <w:spacing w:after="0" w:line="240" w:lineRule="auto"/>
        <w:ind w:left="284" w:hanging="284"/>
        <w:jc w:val="both"/>
        <w:rPr>
          <w:rFonts w:cs="Calibri"/>
          <w:sz w:val="20"/>
          <w:szCs w:val="20"/>
        </w:rPr>
      </w:pPr>
      <w:r w:rsidRPr="00740757">
        <w:rPr>
          <w:rFonts w:cs="Calibri"/>
          <w:sz w:val="20"/>
          <w:szCs w:val="20"/>
        </w:rPr>
        <w:t>Zamawiający może wykonywać autorskie prawa majątkowe do dokumentacji projektowej</w:t>
      </w:r>
      <w:r w:rsidR="00487EBB">
        <w:rPr>
          <w:rFonts w:cs="Calibri"/>
          <w:sz w:val="20"/>
          <w:szCs w:val="20"/>
        </w:rPr>
        <w:t xml:space="preserve"> </w:t>
      </w:r>
      <w:r w:rsidR="00487EBB" w:rsidRPr="00487EBB">
        <w:rPr>
          <w:rFonts w:cs="Calibri"/>
          <w:sz w:val="20"/>
          <w:szCs w:val="20"/>
        </w:rPr>
        <w:t>oraz pozostałej dokumentacji</w:t>
      </w:r>
      <w:r w:rsidR="00487EBB">
        <w:rPr>
          <w:rFonts w:cs="Calibri"/>
          <w:sz w:val="20"/>
          <w:szCs w:val="20"/>
        </w:rPr>
        <w:t xml:space="preserve"> </w:t>
      </w:r>
      <w:r w:rsidRPr="00740757">
        <w:rPr>
          <w:rFonts w:cs="Calibri"/>
          <w:sz w:val="20"/>
          <w:szCs w:val="20"/>
        </w:rPr>
        <w:t>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4BA8CD4E" w14:textId="77777777" w:rsidR="00B57F30" w:rsidRPr="00740757" w:rsidRDefault="00B41328" w:rsidP="00C570B3">
      <w:pPr>
        <w:widowControl w:val="0"/>
        <w:numPr>
          <w:ilvl w:val="0"/>
          <w:numId w:val="159"/>
        </w:numPr>
        <w:tabs>
          <w:tab w:val="left" w:pos="284"/>
        </w:tabs>
        <w:spacing w:after="0" w:line="240" w:lineRule="auto"/>
        <w:ind w:left="284" w:hanging="284"/>
        <w:jc w:val="both"/>
        <w:rPr>
          <w:rFonts w:cs="Calibri"/>
          <w:sz w:val="20"/>
          <w:szCs w:val="20"/>
        </w:rPr>
      </w:pPr>
      <w:r w:rsidRPr="00740757">
        <w:rPr>
          <w:rFonts w:cs="Calibri"/>
          <w:sz w:val="20"/>
          <w:szCs w:val="20"/>
        </w:rPr>
        <w:t>Przeniesienie praw autorskich następuje między innymi na następujących polach eksploatacji:</w:t>
      </w:r>
    </w:p>
    <w:p w14:paraId="25D914EF" w14:textId="42FCEAFB" w:rsidR="00B57F30" w:rsidRPr="00740757" w:rsidRDefault="00487EBB" w:rsidP="00C570B3">
      <w:pPr>
        <w:numPr>
          <w:ilvl w:val="0"/>
          <w:numId w:val="160"/>
        </w:numPr>
        <w:tabs>
          <w:tab w:val="left" w:pos="284"/>
        </w:tabs>
        <w:spacing w:after="0" w:line="240" w:lineRule="auto"/>
        <w:ind w:left="567" w:hanging="283"/>
        <w:jc w:val="both"/>
        <w:rPr>
          <w:rFonts w:cs="Calibri"/>
          <w:sz w:val="20"/>
          <w:szCs w:val="20"/>
        </w:rPr>
      </w:pPr>
      <w:r w:rsidRPr="00487EBB">
        <w:rPr>
          <w:rFonts w:cs="Calibri"/>
          <w:sz w:val="20"/>
          <w:szCs w:val="20"/>
        </w:rPr>
        <w:t>wykonanie projektów budowlanych i wykonawczych, Specyfikacji technicznych wykonania i odbioru robót,</w:t>
      </w:r>
      <w:r>
        <w:rPr>
          <w:rFonts w:cs="Calibri"/>
          <w:sz w:val="20"/>
          <w:szCs w:val="20"/>
        </w:rPr>
        <w:t xml:space="preserve"> </w:t>
      </w:r>
      <w:r w:rsidR="00B41328" w:rsidRPr="00740757">
        <w:rPr>
          <w:rFonts w:cs="Calibri"/>
          <w:sz w:val="20"/>
          <w:szCs w:val="20"/>
        </w:rPr>
        <w:t xml:space="preserve">przez innych projektantów na podstawie </w:t>
      </w:r>
      <w:r w:rsidRPr="00487EBB">
        <w:rPr>
          <w:rFonts w:cs="Calibri"/>
          <w:sz w:val="20"/>
          <w:szCs w:val="20"/>
        </w:rPr>
        <w:t>koncepcji i opracowań</w:t>
      </w:r>
      <w:r w:rsidR="00B41328" w:rsidRPr="00740757">
        <w:rPr>
          <w:rFonts w:cs="Calibri"/>
          <w:sz w:val="20"/>
          <w:szCs w:val="20"/>
        </w:rPr>
        <w:t xml:space="preserve">, będących przedmiotem niniejszej umowy, projektu budowlanego i późniejszych przebudów budynku przez innego projektanta, </w:t>
      </w:r>
    </w:p>
    <w:p w14:paraId="1404E85F" w14:textId="77777777" w:rsidR="00B57F30" w:rsidRPr="00740757" w:rsidRDefault="00B41328" w:rsidP="00C570B3">
      <w:pPr>
        <w:widowControl w:val="0"/>
        <w:numPr>
          <w:ilvl w:val="0"/>
          <w:numId w:val="161"/>
        </w:numPr>
        <w:tabs>
          <w:tab w:val="left" w:pos="284"/>
        </w:tabs>
        <w:spacing w:after="0" w:line="240" w:lineRule="auto"/>
        <w:ind w:left="567" w:hanging="283"/>
        <w:jc w:val="both"/>
        <w:rPr>
          <w:rFonts w:cs="Calibri"/>
          <w:sz w:val="20"/>
          <w:szCs w:val="20"/>
        </w:rPr>
      </w:pPr>
      <w:r w:rsidRPr="00740757">
        <w:rPr>
          <w:rFonts w:cs="Calibri"/>
          <w:sz w:val="20"/>
          <w:szCs w:val="20"/>
        </w:rPr>
        <w:t>wykorzystanie dokumentacji do wszelkich celów związanych z budową, remontem i eksploatacją budynków, budowli oraz ich wyposażenia wykonanych na podstawie niniejszej umowy,</w:t>
      </w:r>
    </w:p>
    <w:p w14:paraId="1B534C4C" w14:textId="77777777" w:rsidR="00B57F30" w:rsidRPr="00740757" w:rsidRDefault="00B41328" w:rsidP="00C570B3">
      <w:pPr>
        <w:widowControl w:val="0"/>
        <w:numPr>
          <w:ilvl w:val="0"/>
          <w:numId w:val="162"/>
        </w:numPr>
        <w:tabs>
          <w:tab w:val="left" w:pos="284"/>
        </w:tabs>
        <w:spacing w:after="0" w:line="240" w:lineRule="auto"/>
        <w:ind w:left="567" w:hanging="283"/>
        <w:jc w:val="both"/>
        <w:rPr>
          <w:rFonts w:cs="Calibri"/>
          <w:sz w:val="20"/>
          <w:szCs w:val="20"/>
        </w:rPr>
      </w:pPr>
      <w:r w:rsidRPr="00740757">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65A2B388" w14:textId="77777777" w:rsidR="00B57F30" w:rsidRPr="00740757" w:rsidRDefault="00B41328" w:rsidP="00C570B3">
      <w:pPr>
        <w:numPr>
          <w:ilvl w:val="0"/>
          <w:numId w:val="163"/>
        </w:numPr>
        <w:tabs>
          <w:tab w:val="left" w:pos="284"/>
        </w:tabs>
        <w:spacing w:after="0" w:line="240" w:lineRule="auto"/>
        <w:ind w:left="567" w:hanging="283"/>
        <w:jc w:val="both"/>
        <w:rPr>
          <w:rFonts w:cs="Calibri"/>
          <w:sz w:val="20"/>
          <w:szCs w:val="20"/>
        </w:rPr>
      </w:pPr>
      <w:r w:rsidRPr="00740757">
        <w:rPr>
          <w:rFonts w:cs="Calibri"/>
          <w:sz w:val="20"/>
          <w:szCs w:val="20"/>
        </w:rPr>
        <w:lastRenderedPageBreak/>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2DCE63E4" w14:textId="77777777" w:rsidR="00B57F30" w:rsidRPr="00740757" w:rsidRDefault="00B41328" w:rsidP="00C570B3">
      <w:pPr>
        <w:numPr>
          <w:ilvl w:val="0"/>
          <w:numId w:val="164"/>
        </w:numPr>
        <w:tabs>
          <w:tab w:val="left" w:pos="284"/>
        </w:tabs>
        <w:spacing w:after="0" w:line="240" w:lineRule="auto"/>
        <w:ind w:left="567" w:hanging="283"/>
        <w:jc w:val="both"/>
        <w:rPr>
          <w:rFonts w:cs="Calibri"/>
          <w:sz w:val="20"/>
          <w:szCs w:val="20"/>
        </w:rPr>
      </w:pPr>
      <w:r w:rsidRPr="00740757">
        <w:rPr>
          <w:rFonts w:cs="Calibri"/>
          <w:sz w:val="20"/>
          <w:szCs w:val="20"/>
        </w:rPr>
        <w:t xml:space="preserve">wprowadzanie poprawek i zmian do dokumentacji w trakcie budowy, </w:t>
      </w:r>
    </w:p>
    <w:p w14:paraId="61DAE27D" w14:textId="77777777" w:rsidR="00B57F30" w:rsidRPr="00740757" w:rsidRDefault="00B41328" w:rsidP="00C570B3">
      <w:pPr>
        <w:numPr>
          <w:ilvl w:val="0"/>
          <w:numId w:val="165"/>
        </w:numPr>
        <w:tabs>
          <w:tab w:val="left" w:pos="284"/>
        </w:tabs>
        <w:spacing w:after="0" w:line="240" w:lineRule="auto"/>
        <w:ind w:left="567" w:hanging="283"/>
        <w:jc w:val="both"/>
        <w:rPr>
          <w:rFonts w:cs="Calibri"/>
          <w:sz w:val="20"/>
          <w:szCs w:val="20"/>
        </w:rPr>
      </w:pPr>
      <w:r w:rsidRPr="00740757">
        <w:rPr>
          <w:rFonts w:cs="Calibri"/>
          <w:sz w:val="20"/>
          <w:szCs w:val="20"/>
        </w:rPr>
        <w:t xml:space="preserve">wprowadzenie dokumentacji do pamięci komputera i rozpowszechnienie jej w formie elektronicznej, </w:t>
      </w:r>
    </w:p>
    <w:p w14:paraId="252FCC40" w14:textId="77777777" w:rsidR="00B57F30" w:rsidRPr="00740757" w:rsidRDefault="00B41328" w:rsidP="00C570B3">
      <w:pPr>
        <w:numPr>
          <w:ilvl w:val="0"/>
          <w:numId w:val="166"/>
        </w:numPr>
        <w:tabs>
          <w:tab w:val="left" w:pos="284"/>
        </w:tabs>
        <w:spacing w:after="0" w:line="240" w:lineRule="auto"/>
        <w:ind w:left="567" w:hanging="283"/>
        <w:jc w:val="both"/>
        <w:rPr>
          <w:rFonts w:cs="Calibri"/>
          <w:sz w:val="20"/>
          <w:szCs w:val="20"/>
        </w:rPr>
      </w:pPr>
      <w:r w:rsidRPr="00740757">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BB69E0" w14:textId="56D83164" w:rsidR="00B57F30" w:rsidRPr="00740757" w:rsidRDefault="00B41328" w:rsidP="00C570B3">
      <w:pPr>
        <w:numPr>
          <w:ilvl w:val="0"/>
          <w:numId w:val="167"/>
        </w:numPr>
        <w:tabs>
          <w:tab w:val="left" w:pos="284"/>
        </w:tabs>
        <w:spacing w:after="0" w:line="240" w:lineRule="auto"/>
        <w:ind w:left="567" w:hanging="283"/>
        <w:jc w:val="both"/>
        <w:rPr>
          <w:rFonts w:cs="Calibri"/>
          <w:sz w:val="20"/>
          <w:szCs w:val="20"/>
        </w:rPr>
      </w:pPr>
      <w:r w:rsidRPr="00740757">
        <w:rPr>
          <w:rFonts w:cs="Calibri"/>
          <w:sz w:val="20"/>
          <w:szCs w:val="20"/>
        </w:rPr>
        <w:t xml:space="preserve">wykorzystywania dokumentacji w innych postępowaniach związanych z wykonaniem projektowanego przedsięwzięcia inwestycyjnego, w szczególności poprzez włączenie dokumentacji do specyfikacji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t>
      </w:r>
      <w:r w:rsidR="00487EBB" w:rsidRPr="00487EBB">
        <w:rPr>
          <w:rFonts w:cs="Calibri"/>
          <w:sz w:val="20"/>
          <w:szCs w:val="20"/>
        </w:rPr>
        <w:t>zaprojektowanie i wykonanie robót budowlanych</w:t>
      </w:r>
      <w:r w:rsidRPr="00740757">
        <w:rPr>
          <w:rFonts w:cs="Calibri"/>
          <w:sz w:val="20"/>
          <w:szCs w:val="20"/>
        </w:rPr>
        <w:t xml:space="preserve">, w tym publikacji na stronie internetowej Zamawiającego, jako załączników do specyfikacji warunków zamówienia, </w:t>
      </w:r>
      <w:r w:rsidR="00487EBB">
        <w:rPr>
          <w:rFonts w:cs="Calibri"/>
          <w:sz w:val="20"/>
          <w:szCs w:val="20"/>
        </w:rPr>
        <w:t xml:space="preserve">także </w:t>
      </w:r>
      <w:r w:rsidRPr="00740757">
        <w:rPr>
          <w:rFonts w:cs="Calibri"/>
          <w:sz w:val="20"/>
          <w:szCs w:val="20"/>
        </w:rPr>
        <w:t xml:space="preserve">w przypadku, gdy Wykonawca nie ukończy całości lub </w:t>
      </w:r>
      <w:r w:rsidRPr="005B3774">
        <w:rPr>
          <w:rFonts w:cs="Calibri"/>
          <w:sz w:val="20"/>
          <w:szCs w:val="20"/>
        </w:rPr>
        <w:t xml:space="preserve">części </w:t>
      </w:r>
      <w:r w:rsidR="00865826" w:rsidRPr="005B3774">
        <w:rPr>
          <w:rFonts w:cs="Calibri"/>
          <w:sz w:val="20"/>
          <w:szCs w:val="20"/>
        </w:rPr>
        <w:t>zamówienia określonego</w:t>
      </w:r>
      <w:r w:rsidRPr="005B3774">
        <w:rPr>
          <w:rFonts w:cs="Calibri"/>
          <w:sz w:val="20"/>
          <w:szCs w:val="20"/>
        </w:rPr>
        <w:t xml:space="preserve"> w niniejszej </w:t>
      </w:r>
      <w:r w:rsidRPr="00740757">
        <w:rPr>
          <w:rFonts w:cs="Calibri"/>
          <w:sz w:val="20"/>
          <w:szCs w:val="20"/>
        </w:rPr>
        <w:t>umowie,</w:t>
      </w:r>
    </w:p>
    <w:p w14:paraId="71D979CF" w14:textId="77777777" w:rsidR="00B57F30" w:rsidRPr="00740757" w:rsidRDefault="00B41328" w:rsidP="00C570B3">
      <w:pPr>
        <w:numPr>
          <w:ilvl w:val="0"/>
          <w:numId w:val="168"/>
        </w:numPr>
        <w:tabs>
          <w:tab w:val="left" w:pos="284"/>
        </w:tabs>
        <w:spacing w:after="0" w:line="240" w:lineRule="auto"/>
        <w:ind w:left="567" w:hanging="283"/>
        <w:jc w:val="both"/>
        <w:rPr>
          <w:rFonts w:cs="Calibri"/>
          <w:sz w:val="20"/>
          <w:szCs w:val="20"/>
        </w:rPr>
      </w:pPr>
      <w:r w:rsidRPr="00740757">
        <w:rPr>
          <w:rFonts w:cs="Calibri"/>
          <w:sz w:val="20"/>
          <w:szCs w:val="20"/>
        </w:rPr>
        <w:t>prawa do opracowania utworu polegającego na sporządzeniu utworów zależnych i zezwalania na opracowania utworu innym podmiotom,</w:t>
      </w:r>
    </w:p>
    <w:p w14:paraId="3F22E652" w14:textId="77777777" w:rsidR="00B57F30" w:rsidRPr="00740757" w:rsidRDefault="00B41328" w:rsidP="00C570B3">
      <w:pPr>
        <w:numPr>
          <w:ilvl w:val="0"/>
          <w:numId w:val="169"/>
        </w:numPr>
        <w:tabs>
          <w:tab w:val="left" w:pos="284"/>
        </w:tabs>
        <w:spacing w:after="0" w:line="240" w:lineRule="auto"/>
        <w:ind w:left="567" w:hanging="283"/>
        <w:jc w:val="both"/>
        <w:rPr>
          <w:rFonts w:cs="Calibri"/>
          <w:sz w:val="20"/>
          <w:szCs w:val="20"/>
        </w:rPr>
      </w:pPr>
      <w:r w:rsidRPr="00740757">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38EAB5D3" w14:textId="77777777" w:rsidR="00B57F30" w:rsidRPr="00740757" w:rsidRDefault="00B41328" w:rsidP="00C570B3">
      <w:pPr>
        <w:widowControl w:val="0"/>
        <w:numPr>
          <w:ilvl w:val="0"/>
          <w:numId w:val="170"/>
        </w:numPr>
        <w:tabs>
          <w:tab w:val="left" w:pos="284"/>
        </w:tabs>
        <w:spacing w:after="0" w:line="240" w:lineRule="auto"/>
        <w:ind w:left="567" w:hanging="283"/>
        <w:jc w:val="both"/>
        <w:rPr>
          <w:rFonts w:cs="Calibri"/>
          <w:sz w:val="20"/>
          <w:szCs w:val="20"/>
        </w:rPr>
      </w:pPr>
      <w:r w:rsidRPr="00740757">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1F4E37EC" w14:textId="534E88E9"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Na podstawie niniejszej umowy Wykonawca, z momentem, o którym mowa w ust. 3</w:t>
      </w:r>
      <w:r w:rsidR="00EA0E37">
        <w:rPr>
          <w:rFonts w:cs="Calibri"/>
          <w:sz w:val="20"/>
          <w:szCs w:val="20"/>
        </w:rPr>
        <w:t xml:space="preserve"> niniejszego paragrafu</w:t>
      </w:r>
      <w:r w:rsidRPr="00740757">
        <w:rPr>
          <w:rFonts w:cs="Calibri"/>
          <w:sz w:val="20"/>
          <w:szCs w:val="20"/>
        </w:rPr>
        <w:t>,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16C40B2A"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Wykonawca wyraża zgodę na dokonywanie przez Zamawiającego lub na jego zlecenie wszelkich aktualizacji i uzupełnień w zakresie dokumentacji będącej przedmiotem niniejszej umowy.</w:t>
      </w:r>
    </w:p>
    <w:p w14:paraId="79ED0719"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153636CE"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BE145E4"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Dz.U. z 2022 r., poz. 2509 z </w:t>
      </w:r>
      <w:proofErr w:type="spellStart"/>
      <w:r w:rsidRPr="00740757">
        <w:rPr>
          <w:rFonts w:cs="Calibri"/>
          <w:sz w:val="20"/>
          <w:szCs w:val="20"/>
        </w:rPr>
        <w:t>późn</w:t>
      </w:r>
      <w:proofErr w:type="spellEnd"/>
      <w:r w:rsidRPr="00740757">
        <w:rPr>
          <w:rFonts w:cs="Calibri"/>
          <w:sz w:val="20"/>
          <w:szCs w:val="20"/>
        </w:rPr>
        <w:t>. zm.) autorskich prawa osobistych do autorstwa dzieła, w szczególności poprzez wyłączenie korzystania z prawa do nienaruszalności treści i formy utworu.</w:t>
      </w:r>
    </w:p>
    <w:p w14:paraId="6C43197C"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Z chwilą przejęcia przez Zamawiającego autorskich praw majątkowych do utworu przechodzi na Zamawiającego własność wydanych i przekazanych Zamawiającemu egzemplarzy odpowiedniej dokumentacji.</w:t>
      </w:r>
    </w:p>
    <w:p w14:paraId="6535AC32"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 xml:space="preserve">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w:t>
      </w:r>
      <w:r w:rsidRPr="00740757">
        <w:rPr>
          <w:rFonts w:cs="Calibri"/>
          <w:sz w:val="20"/>
          <w:szCs w:val="20"/>
        </w:rPr>
        <w:lastRenderedPageBreak/>
        <w:t>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571BE7A2"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4C4FEFB2" w14:textId="77777777" w:rsidR="0080752A" w:rsidRDefault="0080752A" w:rsidP="004D7C09">
      <w:pPr>
        <w:spacing w:after="0"/>
        <w:rPr>
          <w:rFonts w:cs="Calibri"/>
          <w:b/>
          <w:bCs/>
          <w:sz w:val="20"/>
          <w:szCs w:val="20"/>
        </w:rPr>
      </w:pPr>
    </w:p>
    <w:p w14:paraId="7F53C012" w14:textId="067858DA" w:rsidR="00B57F30" w:rsidRPr="00740757" w:rsidRDefault="00B41328">
      <w:pPr>
        <w:spacing w:after="0"/>
        <w:jc w:val="center"/>
        <w:rPr>
          <w:rFonts w:cs="Calibri"/>
          <w:b/>
          <w:sz w:val="20"/>
          <w:szCs w:val="20"/>
        </w:rPr>
      </w:pPr>
      <w:r w:rsidRPr="00740757">
        <w:rPr>
          <w:rFonts w:cs="Calibri"/>
          <w:b/>
          <w:sz w:val="20"/>
          <w:szCs w:val="20"/>
        </w:rPr>
        <w:t>§ 1</w:t>
      </w:r>
      <w:r w:rsidR="004D7C09">
        <w:rPr>
          <w:rFonts w:cs="Calibri"/>
          <w:b/>
          <w:sz w:val="20"/>
          <w:szCs w:val="20"/>
        </w:rPr>
        <w:t>4</w:t>
      </w:r>
    </w:p>
    <w:p w14:paraId="4AFC6182" w14:textId="77777777" w:rsidR="00B57F30" w:rsidRPr="00740757" w:rsidRDefault="00B41328">
      <w:pPr>
        <w:spacing w:after="0"/>
        <w:jc w:val="center"/>
        <w:rPr>
          <w:rFonts w:cs="Calibri"/>
          <w:b/>
          <w:sz w:val="20"/>
          <w:szCs w:val="20"/>
        </w:rPr>
      </w:pPr>
      <w:r w:rsidRPr="00740757">
        <w:rPr>
          <w:rFonts w:cs="Calibri"/>
          <w:b/>
          <w:sz w:val="20"/>
          <w:szCs w:val="20"/>
        </w:rPr>
        <w:t>SPOSÓB ROZLICZENIA ZA PRZEDMIOT UMOWY</w:t>
      </w:r>
    </w:p>
    <w:p w14:paraId="325DAB7E" w14:textId="2A63EDC1" w:rsidR="004D7C09" w:rsidRDefault="00B41328" w:rsidP="00C570B3">
      <w:pPr>
        <w:numPr>
          <w:ilvl w:val="0"/>
          <w:numId w:val="16"/>
        </w:numPr>
        <w:spacing w:after="0" w:line="240" w:lineRule="auto"/>
        <w:ind w:left="284" w:hanging="284"/>
        <w:jc w:val="both"/>
        <w:rPr>
          <w:rFonts w:cs="Calibri"/>
          <w:i/>
          <w:sz w:val="20"/>
          <w:szCs w:val="20"/>
        </w:rPr>
      </w:pPr>
      <w:r w:rsidRPr="00740757">
        <w:rPr>
          <w:rFonts w:cs="Calibri"/>
          <w:sz w:val="20"/>
          <w:szCs w:val="20"/>
        </w:rPr>
        <w:t xml:space="preserve">Rozliczenie realizacji przedmiotu umowy </w:t>
      </w:r>
      <w:r w:rsidR="004D7C09" w:rsidRPr="004D7C09">
        <w:rPr>
          <w:rFonts w:cs="Calibri"/>
          <w:sz w:val="20"/>
          <w:szCs w:val="20"/>
        </w:rPr>
        <w:t xml:space="preserve">nastąpi w oparciu o </w:t>
      </w:r>
      <w:r w:rsidR="00CD71D4">
        <w:rPr>
          <w:rFonts w:cs="Calibri"/>
          <w:sz w:val="20"/>
          <w:szCs w:val="20"/>
        </w:rPr>
        <w:t>prawidłowo wystawioną</w:t>
      </w:r>
      <w:r w:rsidR="004D7C09" w:rsidRPr="004D7C09">
        <w:rPr>
          <w:rFonts w:cs="Calibri"/>
          <w:sz w:val="20"/>
          <w:szCs w:val="20"/>
        </w:rPr>
        <w:t xml:space="preserve"> fakturę VAT po wykonaniu Zadania opisanego w § 1 niniejszej umowy oraz po uzyskaniu ostatecznej akceptacji Zamawiającego w formie protokołu zdawczo-odbiorczego bez zastrzeżeń złożonej dokumentacji</w:t>
      </w:r>
      <w:r w:rsidR="004D7C09">
        <w:rPr>
          <w:rFonts w:cs="Calibri"/>
          <w:i/>
          <w:sz w:val="20"/>
          <w:szCs w:val="20"/>
        </w:rPr>
        <w:t>.</w:t>
      </w:r>
    </w:p>
    <w:p w14:paraId="18567F3C" w14:textId="37AB559D" w:rsidR="00B57F30" w:rsidRPr="004D7C09" w:rsidRDefault="004D7C09" w:rsidP="00C570B3">
      <w:pPr>
        <w:numPr>
          <w:ilvl w:val="0"/>
          <w:numId w:val="16"/>
        </w:numPr>
        <w:spacing w:after="0" w:line="240" w:lineRule="auto"/>
        <w:ind w:left="284" w:hanging="284"/>
        <w:jc w:val="both"/>
        <w:rPr>
          <w:rFonts w:cs="Calibri"/>
          <w:i/>
          <w:sz w:val="20"/>
          <w:szCs w:val="20"/>
        </w:rPr>
      </w:pPr>
      <w:r w:rsidRPr="004D7C09">
        <w:rPr>
          <w:rFonts w:cs="Arial"/>
          <w:sz w:val="20"/>
          <w:szCs w:val="20"/>
        </w:rPr>
        <w:t xml:space="preserve">Podstawą rozliczenia pomiędzy Zamawiającym a Wykonawcą jest </w:t>
      </w:r>
      <w:r w:rsidR="00CD71D4">
        <w:rPr>
          <w:rFonts w:cs="Arial"/>
          <w:sz w:val="20"/>
          <w:szCs w:val="20"/>
        </w:rPr>
        <w:t>prawidłowo wystawiona</w:t>
      </w:r>
      <w:r w:rsidRPr="004D7C09">
        <w:rPr>
          <w:rFonts w:cs="Arial"/>
          <w:sz w:val="20"/>
          <w:szCs w:val="20"/>
        </w:rPr>
        <w:t xml:space="preserve"> faktura VAT, płatna </w:t>
      </w:r>
      <w:r w:rsidRPr="004D7C09">
        <w:rPr>
          <w:rFonts w:cs="Arial"/>
          <w:b/>
          <w:bCs/>
          <w:sz w:val="20"/>
          <w:szCs w:val="20"/>
        </w:rPr>
        <w:t>w terminie do 30 dni</w:t>
      </w:r>
      <w:r w:rsidRPr="004D7C09">
        <w:rPr>
          <w:rFonts w:cs="Arial"/>
          <w:sz w:val="20"/>
          <w:szCs w:val="20"/>
        </w:rPr>
        <w:t xml:space="preserve"> od daty jej otrzymania przez Zamawiającego, po uprzednim odbiorze przez Zamawiającego protokółem zdawczo - odbiorczym danej części przedmiotu umowy, przelewem na wskazane na fakturze konto Wykonawcy. Za datę zapłaty uznaje się dzień obciążenia rachunku Zamawiającego</w:t>
      </w:r>
      <w:r w:rsidR="00B41328" w:rsidRPr="004D7C09">
        <w:rPr>
          <w:rFonts w:cs="Calibri"/>
          <w:sz w:val="20"/>
          <w:szCs w:val="20"/>
        </w:rPr>
        <w:t xml:space="preserve">. </w:t>
      </w:r>
    </w:p>
    <w:p w14:paraId="15F6793B" w14:textId="77777777" w:rsidR="00B57F30" w:rsidRPr="00740757" w:rsidRDefault="00B41328" w:rsidP="00C570B3">
      <w:pPr>
        <w:numPr>
          <w:ilvl w:val="0"/>
          <w:numId w:val="16"/>
        </w:numPr>
        <w:spacing w:after="0" w:line="240" w:lineRule="auto"/>
        <w:ind w:left="284" w:hanging="284"/>
        <w:jc w:val="both"/>
        <w:rPr>
          <w:rFonts w:cs="Calibri"/>
          <w:sz w:val="20"/>
          <w:szCs w:val="20"/>
        </w:rPr>
      </w:pPr>
      <w:r w:rsidRPr="00740757">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B9586CE" w14:textId="77777777" w:rsidR="00B57F30" w:rsidRPr="00740757" w:rsidRDefault="00B41328" w:rsidP="00C570B3">
      <w:pPr>
        <w:numPr>
          <w:ilvl w:val="0"/>
          <w:numId w:val="16"/>
        </w:numPr>
        <w:spacing w:after="0" w:line="240" w:lineRule="auto"/>
        <w:ind w:left="284" w:hanging="284"/>
        <w:jc w:val="both"/>
        <w:rPr>
          <w:rFonts w:cs="Calibri"/>
          <w:sz w:val="20"/>
          <w:szCs w:val="20"/>
        </w:rPr>
      </w:pPr>
      <w:r w:rsidRPr="00740757">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3D2AE91E" w14:textId="77777777" w:rsidR="00B57F30" w:rsidRPr="00740757" w:rsidRDefault="00B57F30" w:rsidP="005B3774">
      <w:pPr>
        <w:spacing w:after="0"/>
        <w:rPr>
          <w:rFonts w:cs="Calibri"/>
          <w:b/>
          <w:sz w:val="20"/>
          <w:szCs w:val="20"/>
        </w:rPr>
      </w:pPr>
    </w:p>
    <w:p w14:paraId="102D8279" w14:textId="47BA5EB6" w:rsidR="00B57F30" w:rsidRPr="00740757" w:rsidRDefault="00B41328">
      <w:pPr>
        <w:spacing w:after="0"/>
        <w:jc w:val="center"/>
        <w:rPr>
          <w:rFonts w:cs="Calibri"/>
          <w:b/>
          <w:sz w:val="20"/>
          <w:szCs w:val="20"/>
        </w:rPr>
      </w:pPr>
      <w:r w:rsidRPr="00740757">
        <w:rPr>
          <w:rFonts w:cs="Calibri"/>
          <w:b/>
          <w:sz w:val="20"/>
          <w:szCs w:val="20"/>
        </w:rPr>
        <w:t>§ 1</w:t>
      </w:r>
      <w:r w:rsidR="00D22FB7">
        <w:rPr>
          <w:rFonts w:cs="Calibri"/>
          <w:b/>
          <w:sz w:val="20"/>
          <w:szCs w:val="20"/>
        </w:rPr>
        <w:t>5</w:t>
      </w:r>
    </w:p>
    <w:p w14:paraId="3CF30E16" w14:textId="77777777" w:rsidR="00B57F30" w:rsidRPr="00740757" w:rsidRDefault="00B41328">
      <w:pPr>
        <w:spacing w:after="0"/>
        <w:jc w:val="center"/>
        <w:rPr>
          <w:rFonts w:cs="Calibri"/>
          <w:b/>
          <w:sz w:val="20"/>
          <w:szCs w:val="20"/>
        </w:rPr>
      </w:pPr>
      <w:r w:rsidRPr="00740757">
        <w:rPr>
          <w:rFonts w:cs="Calibri"/>
          <w:b/>
          <w:sz w:val="20"/>
          <w:szCs w:val="20"/>
        </w:rPr>
        <w:t>ZABEZPIECZENIE NALE</w:t>
      </w:r>
      <w:r w:rsidRPr="00740757">
        <w:rPr>
          <w:rFonts w:eastAsia="TimesNewRoman" w:cs="Calibri"/>
          <w:b/>
          <w:sz w:val="20"/>
          <w:szCs w:val="20"/>
        </w:rPr>
        <w:t>Ż</w:t>
      </w:r>
      <w:r w:rsidRPr="00740757">
        <w:rPr>
          <w:rFonts w:cs="Calibri"/>
          <w:b/>
          <w:sz w:val="20"/>
          <w:szCs w:val="20"/>
        </w:rPr>
        <w:t>YTEGO WYKONANIA UMOWY</w:t>
      </w:r>
    </w:p>
    <w:p w14:paraId="53702953"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Wykonawca przed podpisaniem umowy wniósł Zabezpieczenie Nale</w:t>
      </w:r>
      <w:r w:rsidRPr="00740757">
        <w:rPr>
          <w:rFonts w:eastAsia="TimesNewRoman" w:cs="Calibri"/>
          <w:sz w:val="20"/>
          <w:szCs w:val="20"/>
        </w:rPr>
        <w:t>ż</w:t>
      </w:r>
      <w:r w:rsidRPr="00740757">
        <w:rPr>
          <w:rFonts w:cs="Calibri"/>
          <w:sz w:val="20"/>
          <w:szCs w:val="20"/>
        </w:rPr>
        <w:t>ytego Wykonania Umowy (ZNWU) w wysoko</w:t>
      </w:r>
      <w:r w:rsidRPr="00740757">
        <w:rPr>
          <w:rFonts w:eastAsia="TimesNewRoman" w:cs="Calibri"/>
          <w:sz w:val="20"/>
          <w:szCs w:val="20"/>
        </w:rPr>
        <w:t>ś</w:t>
      </w:r>
      <w:r w:rsidRPr="00740757">
        <w:rPr>
          <w:rFonts w:cs="Calibri"/>
          <w:sz w:val="20"/>
          <w:szCs w:val="20"/>
        </w:rPr>
        <w:t>ci ……………….  zł.</w:t>
      </w:r>
    </w:p>
    <w:p w14:paraId="10EE2BFF"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wniesione ZNWU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sposób:</w:t>
      </w:r>
    </w:p>
    <w:p w14:paraId="1C1A9D1F" w14:textId="77777777" w:rsidR="00B57F30" w:rsidRPr="00740757" w:rsidRDefault="00B41328" w:rsidP="00C570B3">
      <w:pPr>
        <w:numPr>
          <w:ilvl w:val="0"/>
          <w:numId w:val="15"/>
        </w:numPr>
        <w:tabs>
          <w:tab w:val="left" w:pos="567"/>
        </w:tabs>
        <w:spacing w:after="0" w:line="240" w:lineRule="auto"/>
        <w:ind w:left="567" w:hanging="283"/>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(70% wniesionego ZNWU)</w:t>
      </w:r>
      <w:r w:rsidRPr="00740757">
        <w:rPr>
          <w:rFonts w:eastAsia="TimesNewRoman" w:cs="Calibri"/>
          <w:sz w:val="20"/>
          <w:szCs w:val="20"/>
        </w:rPr>
        <w:t xml:space="preserve">, </w:t>
      </w: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 ci</w:t>
      </w:r>
      <w:r w:rsidRPr="00740757">
        <w:rPr>
          <w:rFonts w:eastAsia="TimesNewRoman" w:cs="Calibri"/>
          <w:sz w:val="20"/>
          <w:szCs w:val="20"/>
        </w:rPr>
        <w:t>ą</w:t>
      </w:r>
      <w:r w:rsidRPr="00740757">
        <w:rPr>
          <w:rFonts w:cs="Calibri"/>
          <w:sz w:val="20"/>
          <w:szCs w:val="20"/>
        </w:rPr>
        <w:t>gu 30 dni od daty zako</w:t>
      </w:r>
      <w:r w:rsidRPr="00740757">
        <w:rPr>
          <w:rFonts w:eastAsia="TimesNewRoman" w:cs="Calibri"/>
          <w:sz w:val="20"/>
          <w:szCs w:val="20"/>
        </w:rPr>
        <w:t>ń</w:t>
      </w:r>
      <w:r w:rsidRPr="00740757">
        <w:rPr>
          <w:rFonts w:cs="Calibri"/>
          <w:sz w:val="20"/>
          <w:szCs w:val="20"/>
        </w:rPr>
        <w:t>czenia realizacji przedmiotu umowy i uznania przez Zamawiaj</w:t>
      </w:r>
      <w:r w:rsidRPr="00740757">
        <w:rPr>
          <w:rFonts w:eastAsia="TimesNewRoman" w:cs="Calibri"/>
          <w:sz w:val="20"/>
          <w:szCs w:val="20"/>
        </w:rPr>
        <w:t>ą</w:t>
      </w:r>
      <w:r w:rsidRPr="00740757">
        <w:rPr>
          <w:rFonts w:cs="Calibri"/>
          <w:sz w:val="20"/>
          <w:szCs w:val="20"/>
        </w:rPr>
        <w:t xml:space="preserve">cego, </w:t>
      </w:r>
      <w:r w:rsidRPr="00740757">
        <w:rPr>
          <w:rFonts w:eastAsia="TimesNewRoman" w:cs="Calibri"/>
          <w:sz w:val="20"/>
          <w:szCs w:val="20"/>
        </w:rPr>
        <w:t>ż</w:t>
      </w:r>
      <w:r w:rsidRPr="00740757">
        <w:rPr>
          <w:rFonts w:cs="Calibri"/>
          <w:sz w:val="20"/>
          <w:szCs w:val="20"/>
        </w:rPr>
        <w:t>e przedmiot umowy został wykonany należycie,</w:t>
      </w:r>
    </w:p>
    <w:p w14:paraId="440A6CAD" w14:textId="77777777" w:rsidR="00B57F30" w:rsidRPr="00740757" w:rsidRDefault="00B41328" w:rsidP="00C570B3">
      <w:pPr>
        <w:numPr>
          <w:ilvl w:val="0"/>
          <w:numId w:val="15"/>
        </w:numPr>
        <w:tabs>
          <w:tab w:val="left" w:pos="567"/>
        </w:tabs>
        <w:spacing w:after="0" w:line="240" w:lineRule="auto"/>
        <w:ind w:left="567" w:hanging="283"/>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(30% wniesionego ZNWU) słu</w:t>
      </w:r>
      <w:r w:rsidRPr="00740757">
        <w:rPr>
          <w:rFonts w:eastAsia="TimesNewRoman" w:cs="Calibri"/>
          <w:sz w:val="20"/>
          <w:szCs w:val="20"/>
        </w:rPr>
        <w:t>żą</w:t>
      </w:r>
      <w:r w:rsidRPr="00740757">
        <w:rPr>
          <w:rFonts w:cs="Calibri"/>
          <w:sz w:val="20"/>
          <w:szCs w:val="20"/>
        </w:rPr>
        <w:t>cą do pokrycia ewentualnych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 z tytułu r</w:t>
      </w:r>
      <w:r w:rsidRPr="00740757">
        <w:rPr>
          <w:rFonts w:eastAsia="TimesNewRoman" w:cs="Calibri"/>
          <w:sz w:val="20"/>
          <w:szCs w:val="20"/>
        </w:rPr>
        <w:t>ę</w:t>
      </w:r>
      <w:r w:rsidRPr="00740757">
        <w:rPr>
          <w:rFonts w:cs="Calibri"/>
          <w:sz w:val="20"/>
          <w:szCs w:val="20"/>
        </w:rPr>
        <w:t>kojmi za wady lub gwarancji, Zamawiaj</w:t>
      </w:r>
      <w:r w:rsidRPr="00740757">
        <w:rPr>
          <w:rFonts w:eastAsia="TimesNewRoman" w:cs="Calibri"/>
          <w:sz w:val="20"/>
          <w:szCs w:val="20"/>
        </w:rPr>
        <w:t>ą</w:t>
      </w:r>
      <w:r w:rsidRPr="00740757">
        <w:rPr>
          <w:rFonts w:cs="Calibri"/>
          <w:sz w:val="20"/>
          <w:szCs w:val="20"/>
        </w:rPr>
        <w:t>cy zwalnia</w:t>
      </w:r>
      <w:r w:rsidRPr="00740757">
        <w:rPr>
          <w:rFonts w:eastAsia="TimesNewRoman" w:cs="Calibri"/>
          <w:sz w:val="20"/>
          <w:szCs w:val="20"/>
        </w:rPr>
        <w:t xml:space="preserve"> </w:t>
      </w:r>
      <w:r w:rsidRPr="00740757">
        <w:rPr>
          <w:rFonts w:cs="Calibri"/>
          <w:sz w:val="20"/>
          <w:szCs w:val="20"/>
        </w:rPr>
        <w:t>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15 dniu po upływie okresu r</w:t>
      </w:r>
      <w:r w:rsidRPr="00740757">
        <w:rPr>
          <w:rFonts w:eastAsia="TimesNewRoman" w:cs="Calibri"/>
          <w:sz w:val="20"/>
          <w:szCs w:val="20"/>
        </w:rPr>
        <w:t>ę</w:t>
      </w:r>
      <w:r w:rsidRPr="00740757">
        <w:rPr>
          <w:rFonts w:cs="Calibri"/>
          <w:sz w:val="20"/>
          <w:szCs w:val="20"/>
        </w:rPr>
        <w:t>kojmi za wady lub gwarancji,</w:t>
      </w:r>
      <w:r w:rsidRPr="00740757">
        <w:rPr>
          <w:rFonts w:eastAsia="TimesNewRoman" w:cs="Calibri"/>
          <w:sz w:val="20"/>
          <w:szCs w:val="20"/>
        </w:rPr>
        <w:t xml:space="preserve"> </w:t>
      </w:r>
      <w:r w:rsidRPr="00740757">
        <w:rPr>
          <w:rFonts w:cs="Calibri"/>
          <w:sz w:val="20"/>
          <w:szCs w:val="20"/>
        </w:rPr>
        <w:t>po zaspokojeniu ewentualnych uzasadnionych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w:t>
      </w:r>
    </w:p>
    <w:p w14:paraId="6D4F374E"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zastrzega sobie prawo do potr</w:t>
      </w:r>
      <w:r w:rsidRPr="00740757">
        <w:rPr>
          <w:rFonts w:eastAsia="TimesNewRoman" w:cs="Calibri"/>
          <w:sz w:val="20"/>
          <w:szCs w:val="20"/>
        </w:rPr>
        <w:t>ą</w:t>
      </w:r>
      <w:r w:rsidRPr="00740757">
        <w:rPr>
          <w:rFonts w:cs="Calibri"/>
          <w:sz w:val="20"/>
          <w:szCs w:val="20"/>
        </w:rPr>
        <w:t>cania z wniesionego ZNWU ewentualnych roszcze</w:t>
      </w:r>
      <w:r w:rsidRPr="00740757">
        <w:rPr>
          <w:rFonts w:eastAsia="TimesNewRoman" w:cs="Calibri"/>
          <w:sz w:val="20"/>
          <w:szCs w:val="20"/>
        </w:rPr>
        <w:t xml:space="preserve">ń </w:t>
      </w:r>
      <w:r w:rsidRPr="00740757">
        <w:rPr>
          <w:rFonts w:cs="Calibri"/>
          <w:sz w:val="20"/>
          <w:szCs w:val="20"/>
        </w:rPr>
        <w:t>z tytułu szkód i kar umownych.</w:t>
      </w:r>
    </w:p>
    <w:p w14:paraId="130989E6"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W przypadku nienale</w:t>
      </w:r>
      <w:r w:rsidRPr="00740757">
        <w:rPr>
          <w:rFonts w:eastAsia="TimesNewRoman" w:cs="Calibri"/>
          <w:sz w:val="20"/>
          <w:szCs w:val="20"/>
        </w:rPr>
        <w:t>ż</w:t>
      </w:r>
      <w:r w:rsidRPr="00740757">
        <w:rPr>
          <w:rFonts w:cs="Calibri"/>
          <w:sz w:val="20"/>
          <w:szCs w:val="20"/>
        </w:rPr>
        <w:t>ytego wykonania umowy ZNWU wraz z powstałymi odsetkami b</w:t>
      </w:r>
      <w:r w:rsidRPr="00740757">
        <w:rPr>
          <w:rFonts w:eastAsia="TimesNewRoman" w:cs="Calibri"/>
          <w:sz w:val="20"/>
          <w:szCs w:val="20"/>
        </w:rPr>
        <w:t>ę</w:t>
      </w:r>
      <w:r w:rsidRPr="00740757">
        <w:rPr>
          <w:rFonts w:cs="Calibri"/>
          <w:sz w:val="20"/>
          <w:szCs w:val="20"/>
        </w:rPr>
        <w:t>dzie wykorzystane do zgodnego z umow</w:t>
      </w:r>
      <w:r w:rsidRPr="00740757">
        <w:rPr>
          <w:rFonts w:eastAsia="TimesNewRoman" w:cs="Calibri"/>
          <w:sz w:val="20"/>
          <w:szCs w:val="20"/>
        </w:rPr>
        <w:t xml:space="preserve">ą </w:t>
      </w:r>
      <w:r w:rsidRPr="00740757">
        <w:rPr>
          <w:rFonts w:cs="Calibri"/>
          <w:sz w:val="20"/>
          <w:szCs w:val="20"/>
        </w:rPr>
        <w:t>wykonania przedmiotu umowy i do pokrycia roszcze</w:t>
      </w:r>
      <w:r w:rsidRPr="00740757">
        <w:rPr>
          <w:rFonts w:eastAsia="TimesNewRoman" w:cs="Calibri"/>
          <w:sz w:val="20"/>
          <w:szCs w:val="20"/>
        </w:rPr>
        <w:t xml:space="preserve">ń </w:t>
      </w:r>
      <w:r w:rsidRPr="00740757">
        <w:rPr>
          <w:rFonts w:cs="Calibri"/>
          <w:sz w:val="20"/>
          <w:szCs w:val="20"/>
        </w:rPr>
        <w:t xml:space="preserve">z tytułu rękojmi lub gwarancji. Okres oraz zakres odpowiedzialności w odniesieniu do rękojmi jest zgodny z </w:t>
      </w:r>
      <w:r w:rsidRPr="00B64066">
        <w:rPr>
          <w:rFonts w:cs="Calibri"/>
          <w:sz w:val="20"/>
          <w:szCs w:val="20"/>
        </w:rPr>
        <w:t>§ 10 ust. 2</w:t>
      </w:r>
      <w:r w:rsidRPr="00740757">
        <w:rPr>
          <w:rFonts w:cs="Calibri"/>
          <w:sz w:val="20"/>
          <w:szCs w:val="20"/>
        </w:rPr>
        <w:t>.</w:t>
      </w:r>
    </w:p>
    <w:p w14:paraId="6FFBF905"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t>
      </w:r>
      <w:r w:rsidRPr="00B64066">
        <w:rPr>
          <w:rFonts w:cs="Calibri"/>
          <w:sz w:val="20"/>
          <w:szCs w:val="20"/>
        </w:rPr>
        <w:t>w § 9 ust. 1</w:t>
      </w:r>
      <w:r w:rsidRPr="00740757">
        <w:rPr>
          <w:rFonts w:cs="Calibri"/>
          <w:sz w:val="20"/>
          <w:szCs w:val="20"/>
        </w:rPr>
        <w:t xml:space="preserve">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08D250F" w14:textId="77777777" w:rsidR="00B57F30" w:rsidRPr="00740757" w:rsidRDefault="00B57F30">
      <w:pPr>
        <w:spacing w:after="0"/>
        <w:rPr>
          <w:rFonts w:cs="Calibri"/>
          <w:b/>
          <w:sz w:val="20"/>
          <w:szCs w:val="20"/>
        </w:rPr>
      </w:pPr>
    </w:p>
    <w:p w14:paraId="31D38E30" w14:textId="78801504" w:rsidR="00B57F30" w:rsidRPr="00740757" w:rsidRDefault="00B41328">
      <w:pPr>
        <w:spacing w:after="0"/>
        <w:jc w:val="center"/>
        <w:rPr>
          <w:rFonts w:cs="Calibri"/>
          <w:b/>
          <w:sz w:val="20"/>
          <w:szCs w:val="20"/>
        </w:rPr>
      </w:pPr>
      <w:r w:rsidRPr="00740757">
        <w:rPr>
          <w:rFonts w:cs="Calibri"/>
          <w:b/>
          <w:sz w:val="20"/>
          <w:szCs w:val="20"/>
        </w:rPr>
        <w:t>§ 1</w:t>
      </w:r>
      <w:r w:rsidR="00D22FB7">
        <w:rPr>
          <w:rFonts w:cs="Calibri"/>
          <w:b/>
          <w:sz w:val="20"/>
          <w:szCs w:val="20"/>
        </w:rPr>
        <w:t>6</w:t>
      </w:r>
    </w:p>
    <w:p w14:paraId="1C0283D5" w14:textId="77777777" w:rsidR="00B57F30" w:rsidRPr="00740757" w:rsidRDefault="00B41328">
      <w:pPr>
        <w:spacing w:after="0"/>
        <w:jc w:val="center"/>
        <w:rPr>
          <w:rFonts w:cs="Calibri"/>
          <w:b/>
          <w:sz w:val="20"/>
          <w:szCs w:val="20"/>
        </w:rPr>
      </w:pPr>
      <w:r w:rsidRPr="00740757">
        <w:rPr>
          <w:rFonts w:cs="Calibri"/>
          <w:b/>
          <w:sz w:val="20"/>
          <w:szCs w:val="20"/>
        </w:rPr>
        <w:t>KARY UMOWNE</w:t>
      </w:r>
    </w:p>
    <w:p w14:paraId="2788454B" w14:textId="77777777" w:rsidR="00B57F30" w:rsidRPr="00740757" w:rsidRDefault="00B41328" w:rsidP="00C570B3">
      <w:pPr>
        <w:numPr>
          <w:ilvl w:val="0"/>
          <w:numId w:val="196"/>
        </w:numPr>
        <w:tabs>
          <w:tab w:val="left" w:pos="284"/>
        </w:tabs>
        <w:spacing w:after="0" w:line="240" w:lineRule="auto"/>
        <w:ind w:left="284" w:hanging="284"/>
        <w:jc w:val="both"/>
        <w:rPr>
          <w:rFonts w:cs="Calibri"/>
          <w:sz w:val="20"/>
          <w:szCs w:val="20"/>
        </w:rPr>
      </w:pPr>
      <w:r w:rsidRPr="00740757">
        <w:rPr>
          <w:rFonts w:cs="Calibri"/>
          <w:sz w:val="20"/>
          <w:szCs w:val="20"/>
        </w:rPr>
        <w:t>Wykonawca zapłaci Zamawiaj</w:t>
      </w:r>
      <w:r w:rsidRPr="00740757">
        <w:rPr>
          <w:rFonts w:eastAsia="TimesNewRoman" w:cs="Calibri"/>
          <w:sz w:val="20"/>
          <w:szCs w:val="20"/>
        </w:rPr>
        <w:t>ą</w:t>
      </w:r>
      <w:r w:rsidRPr="00740757">
        <w:rPr>
          <w:rFonts w:cs="Calibri"/>
          <w:sz w:val="20"/>
          <w:szCs w:val="20"/>
        </w:rPr>
        <w:t>cemu kary umowne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przypadkach:</w:t>
      </w:r>
    </w:p>
    <w:p w14:paraId="31D70997" w14:textId="55D3256F" w:rsidR="00B57F30" w:rsidRPr="00EA0E37" w:rsidRDefault="00B41328" w:rsidP="00C570B3">
      <w:pPr>
        <w:numPr>
          <w:ilvl w:val="0"/>
          <w:numId w:val="197"/>
        </w:numPr>
        <w:tabs>
          <w:tab w:val="left" w:pos="567"/>
          <w:tab w:val="left" w:pos="851"/>
        </w:tabs>
        <w:spacing w:after="0" w:line="240" w:lineRule="auto"/>
        <w:ind w:left="567" w:hanging="283"/>
        <w:jc w:val="both"/>
        <w:rPr>
          <w:rFonts w:cs="Calibri"/>
          <w:sz w:val="20"/>
          <w:szCs w:val="20"/>
        </w:rPr>
      </w:pPr>
      <w:r w:rsidRPr="00740757">
        <w:rPr>
          <w:rFonts w:cs="Calibri"/>
          <w:sz w:val="20"/>
          <w:szCs w:val="20"/>
        </w:rPr>
        <w:lastRenderedPageBreak/>
        <w:t>za nieterminow</w:t>
      </w:r>
      <w:r w:rsidRPr="00740757">
        <w:rPr>
          <w:rFonts w:eastAsia="TimesNewRoman" w:cs="Calibri"/>
          <w:sz w:val="20"/>
          <w:szCs w:val="20"/>
        </w:rPr>
        <w:t xml:space="preserve">e </w:t>
      </w:r>
      <w:r w:rsidRPr="00740757">
        <w:rPr>
          <w:rFonts w:cs="Calibri"/>
          <w:sz w:val="20"/>
          <w:szCs w:val="20"/>
        </w:rPr>
        <w:t>zako</w:t>
      </w:r>
      <w:r w:rsidRPr="00740757">
        <w:rPr>
          <w:rFonts w:eastAsia="TimesNewRoman" w:cs="Calibri"/>
          <w:sz w:val="20"/>
          <w:szCs w:val="20"/>
        </w:rPr>
        <w:t>ń</w:t>
      </w:r>
      <w:r w:rsidRPr="00740757">
        <w:rPr>
          <w:rFonts w:cs="Calibri"/>
          <w:sz w:val="20"/>
          <w:szCs w:val="20"/>
        </w:rPr>
        <w:t>czenie realizacji przedmiotu umowy, w wysoko</w:t>
      </w:r>
      <w:r w:rsidRPr="00740757">
        <w:rPr>
          <w:rFonts w:eastAsia="TimesNewRoman" w:cs="Calibri"/>
          <w:sz w:val="20"/>
          <w:szCs w:val="20"/>
        </w:rPr>
        <w:t>ś</w:t>
      </w:r>
      <w:r w:rsidRPr="00740757">
        <w:rPr>
          <w:rFonts w:cs="Calibri"/>
          <w:sz w:val="20"/>
          <w:szCs w:val="20"/>
        </w:rPr>
        <w:t>ci 0,4 %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zwłoki w stosunku do</w:t>
      </w:r>
      <w:r w:rsidR="00F332F7">
        <w:rPr>
          <w:rFonts w:cs="Calibri"/>
          <w:sz w:val="20"/>
          <w:szCs w:val="20"/>
        </w:rPr>
        <w:t xml:space="preserve"> odpowiedniego</w:t>
      </w:r>
      <w:r w:rsidRPr="00740757">
        <w:rPr>
          <w:rFonts w:cs="Calibri"/>
          <w:sz w:val="20"/>
          <w:szCs w:val="20"/>
        </w:rPr>
        <w:t xml:space="preserve"> terminu wskazanego w § 9 ust. 1</w:t>
      </w:r>
      <w:r w:rsidR="00F332F7">
        <w:rPr>
          <w:rFonts w:cs="Calibri"/>
          <w:sz w:val="20"/>
          <w:szCs w:val="20"/>
        </w:rPr>
        <w:t xml:space="preserve"> pkt. a. i b.</w:t>
      </w:r>
      <w:r w:rsidRPr="00740757">
        <w:rPr>
          <w:rFonts w:cs="Calibri"/>
          <w:sz w:val="20"/>
          <w:szCs w:val="20"/>
        </w:rPr>
        <w:t xml:space="preserve"> niniejszej </w:t>
      </w:r>
      <w:r w:rsidRPr="00EA0E37">
        <w:rPr>
          <w:rFonts w:cs="Calibri"/>
          <w:sz w:val="20"/>
          <w:szCs w:val="20"/>
        </w:rPr>
        <w:t xml:space="preserve">umowy, </w:t>
      </w:r>
      <w:r w:rsidRPr="00EA0E37">
        <w:rPr>
          <w:rFonts w:cs="Calibri"/>
          <w:sz w:val="20"/>
          <w:szCs w:val="20"/>
          <w:lang w:eastAsia="zh-CN"/>
        </w:rPr>
        <w:t xml:space="preserve">jednak w sumie nie więcej niż 15% łącznej ceny brutto przedmiotu zamówienia. </w:t>
      </w:r>
    </w:p>
    <w:p w14:paraId="3D5BDA73" w14:textId="5BB29ED9" w:rsidR="00B57F30" w:rsidRPr="00EA0E37" w:rsidRDefault="00B41328" w:rsidP="00C570B3">
      <w:pPr>
        <w:numPr>
          <w:ilvl w:val="0"/>
          <w:numId w:val="198"/>
        </w:numPr>
        <w:tabs>
          <w:tab w:val="left" w:pos="567"/>
          <w:tab w:val="left" w:pos="851"/>
        </w:tabs>
        <w:spacing w:after="0" w:line="240" w:lineRule="auto"/>
        <w:ind w:left="567" w:hanging="283"/>
        <w:jc w:val="both"/>
        <w:rPr>
          <w:rFonts w:cs="Calibri"/>
          <w:sz w:val="20"/>
          <w:szCs w:val="20"/>
        </w:rPr>
      </w:pPr>
      <w:r w:rsidRPr="00EA0E37">
        <w:rPr>
          <w:rFonts w:cs="Calibri"/>
          <w:sz w:val="20"/>
          <w:szCs w:val="20"/>
        </w:rPr>
        <w:t>za nieterminowe usuni</w:t>
      </w:r>
      <w:r w:rsidRPr="00EA0E37">
        <w:rPr>
          <w:rFonts w:eastAsia="TimesNewRoman" w:cs="Calibri"/>
          <w:sz w:val="20"/>
          <w:szCs w:val="20"/>
        </w:rPr>
        <w:t>ę</w:t>
      </w:r>
      <w:r w:rsidRPr="00EA0E37">
        <w:rPr>
          <w:rFonts w:cs="Calibri"/>
          <w:sz w:val="20"/>
          <w:szCs w:val="20"/>
        </w:rPr>
        <w:t>cie wad stwierdzonych w okresie udzielonej rękojmi za wady oraz gwarancji w wysoko</w:t>
      </w:r>
      <w:r w:rsidRPr="00EA0E37">
        <w:rPr>
          <w:rFonts w:eastAsia="TimesNewRoman" w:cs="Calibri"/>
          <w:sz w:val="20"/>
          <w:szCs w:val="20"/>
        </w:rPr>
        <w:t>ś</w:t>
      </w:r>
      <w:r w:rsidRPr="00EA0E37">
        <w:rPr>
          <w:rFonts w:cs="Calibri"/>
          <w:sz w:val="20"/>
          <w:szCs w:val="20"/>
        </w:rPr>
        <w:t xml:space="preserve">ci 0,05% </w:t>
      </w:r>
      <w:r w:rsidR="00F332F7" w:rsidRPr="00EA0E37">
        <w:rPr>
          <w:rFonts w:cs="Calibri"/>
          <w:sz w:val="20"/>
          <w:szCs w:val="20"/>
        </w:rPr>
        <w:t xml:space="preserve">łącznego </w:t>
      </w:r>
      <w:r w:rsidRPr="00EA0E37">
        <w:rPr>
          <w:rFonts w:cs="Calibri"/>
          <w:sz w:val="20"/>
          <w:szCs w:val="20"/>
        </w:rPr>
        <w:t>wynagrodzenia brutto określonego w § 8 ust. 1, za ka</w:t>
      </w:r>
      <w:r w:rsidRPr="00EA0E37">
        <w:rPr>
          <w:rFonts w:eastAsia="TimesNewRoman" w:cs="Calibri"/>
          <w:sz w:val="20"/>
          <w:szCs w:val="20"/>
        </w:rPr>
        <w:t>ż</w:t>
      </w:r>
      <w:r w:rsidRPr="00EA0E37">
        <w:rPr>
          <w:rFonts w:cs="Calibri"/>
          <w:sz w:val="20"/>
          <w:szCs w:val="20"/>
        </w:rPr>
        <w:t>dy rozpocz</w:t>
      </w:r>
      <w:r w:rsidRPr="00EA0E37">
        <w:rPr>
          <w:rFonts w:eastAsia="TimesNewRoman" w:cs="Calibri"/>
          <w:sz w:val="20"/>
          <w:szCs w:val="20"/>
        </w:rPr>
        <w:t>ę</w:t>
      </w:r>
      <w:r w:rsidRPr="00EA0E37">
        <w:rPr>
          <w:rFonts w:cs="Calibri"/>
          <w:sz w:val="20"/>
          <w:szCs w:val="20"/>
        </w:rPr>
        <w:t>ty dzie</w:t>
      </w:r>
      <w:r w:rsidRPr="00EA0E37">
        <w:rPr>
          <w:rFonts w:eastAsia="TimesNewRoman" w:cs="Calibri"/>
          <w:sz w:val="20"/>
          <w:szCs w:val="20"/>
        </w:rPr>
        <w:t xml:space="preserve">ń </w:t>
      </w:r>
      <w:r w:rsidRPr="00EA0E37">
        <w:rPr>
          <w:rFonts w:cs="Calibri"/>
          <w:sz w:val="20"/>
          <w:szCs w:val="20"/>
        </w:rPr>
        <w:t xml:space="preserve">zwłoki, a w przypadku </w:t>
      </w:r>
      <w:r w:rsidR="00F332F7" w:rsidRPr="00EA0E37">
        <w:rPr>
          <w:rFonts w:cs="Calibri"/>
          <w:sz w:val="20"/>
          <w:szCs w:val="20"/>
        </w:rPr>
        <w:t>zwłoki</w:t>
      </w:r>
      <w:r w:rsidRPr="00EA0E37">
        <w:rPr>
          <w:rFonts w:cs="Calibri"/>
          <w:sz w:val="20"/>
          <w:szCs w:val="20"/>
        </w:rPr>
        <w:t xml:space="preserve"> dłu</w:t>
      </w:r>
      <w:r w:rsidRPr="00EA0E37">
        <w:rPr>
          <w:rFonts w:eastAsia="TimesNewRoman" w:cs="Calibri"/>
          <w:sz w:val="20"/>
          <w:szCs w:val="20"/>
        </w:rPr>
        <w:t>ż</w:t>
      </w:r>
      <w:r w:rsidRPr="00EA0E37">
        <w:rPr>
          <w:rFonts w:cs="Calibri"/>
          <w:sz w:val="20"/>
          <w:szCs w:val="20"/>
        </w:rPr>
        <w:t>sze</w:t>
      </w:r>
      <w:r w:rsidR="00F332F7" w:rsidRPr="00EA0E37">
        <w:rPr>
          <w:rFonts w:cs="Calibri"/>
          <w:sz w:val="20"/>
          <w:szCs w:val="20"/>
        </w:rPr>
        <w:t xml:space="preserve">j </w:t>
      </w:r>
      <w:r w:rsidRPr="00EA0E37">
        <w:rPr>
          <w:rFonts w:cs="Calibri"/>
          <w:sz w:val="20"/>
          <w:szCs w:val="20"/>
        </w:rPr>
        <w:t>ni</w:t>
      </w:r>
      <w:r w:rsidRPr="00EA0E37">
        <w:rPr>
          <w:rFonts w:eastAsia="TimesNewRoman" w:cs="Calibri"/>
          <w:sz w:val="20"/>
          <w:szCs w:val="20"/>
        </w:rPr>
        <w:t xml:space="preserve">ż </w:t>
      </w:r>
      <w:r w:rsidRPr="00EA0E37">
        <w:rPr>
          <w:rFonts w:cs="Calibri"/>
          <w:sz w:val="20"/>
          <w:szCs w:val="20"/>
        </w:rPr>
        <w:t>7 dni Zamawiaj</w:t>
      </w:r>
      <w:r w:rsidRPr="00EA0E37">
        <w:rPr>
          <w:rFonts w:eastAsia="TimesNewRoman" w:cs="Calibri"/>
          <w:sz w:val="20"/>
          <w:szCs w:val="20"/>
        </w:rPr>
        <w:t>ą</w:t>
      </w:r>
      <w:r w:rsidRPr="00EA0E37">
        <w:rPr>
          <w:rFonts w:cs="Calibri"/>
          <w:sz w:val="20"/>
          <w:szCs w:val="20"/>
        </w:rPr>
        <w:t>cy mo</w:t>
      </w:r>
      <w:r w:rsidRPr="00EA0E37">
        <w:rPr>
          <w:rFonts w:eastAsia="TimesNewRoman" w:cs="Calibri"/>
          <w:sz w:val="20"/>
          <w:szCs w:val="20"/>
        </w:rPr>
        <w:t>ż</w:t>
      </w:r>
      <w:r w:rsidRPr="00EA0E37">
        <w:rPr>
          <w:rFonts w:cs="Calibri"/>
          <w:sz w:val="20"/>
          <w:szCs w:val="20"/>
        </w:rPr>
        <w:t>e dodatkowo zleci</w:t>
      </w:r>
      <w:r w:rsidRPr="00EA0E37">
        <w:rPr>
          <w:rFonts w:eastAsia="TimesNewRoman" w:cs="Calibri"/>
          <w:sz w:val="20"/>
          <w:szCs w:val="20"/>
        </w:rPr>
        <w:t xml:space="preserve">ć </w:t>
      </w:r>
      <w:r w:rsidRPr="00EA0E37">
        <w:rPr>
          <w:rFonts w:cs="Calibri"/>
          <w:sz w:val="20"/>
          <w:szCs w:val="20"/>
        </w:rPr>
        <w:t>usunięcie wad innemu podmiotowi, a kosztami obci</w:t>
      </w:r>
      <w:r w:rsidRPr="00EA0E37">
        <w:rPr>
          <w:rFonts w:eastAsia="TimesNewRoman" w:cs="Calibri"/>
          <w:sz w:val="20"/>
          <w:szCs w:val="20"/>
        </w:rPr>
        <w:t>ąż</w:t>
      </w:r>
      <w:r w:rsidRPr="00EA0E37">
        <w:rPr>
          <w:rFonts w:cs="Calibri"/>
          <w:sz w:val="20"/>
          <w:szCs w:val="20"/>
        </w:rPr>
        <w:t>y</w:t>
      </w:r>
      <w:r w:rsidRPr="00EA0E37">
        <w:rPr>
          <w:rFonts w:eastAsia="TimesNewRoman" w:cs="Calibri"/>
          <w:sz w:val="20"/>
          <w:szCs w:val="20"/>
        </w:rPr>
        <w:t xml:space="preserve">ć </w:t>
      </w:r>
      <w:r w:rsidRPr="00EA0E37">
        <w:rPr>
          <w:rFonts w:cs="Calibri"/>
          <w:sz w:val="20"/>
          <w:szCs w:val="20"/>
        </w:rPr>
        <w:t>Wykonawc</w:t>
      </w:r>
      <w:r w:rsidRPr="00EA0E37">
        <w:rPr>
          <w:rFonts w:eastAsia="TimesNewRoman" w:cs="Calibri"/>
          <w:sz w:val="20"/>
          <w:szCs w:val="20"/>
        </w:rPr>
        <w:t>ę</w:t>
      </w:r>
      <w:r w:rsidRPr="00EA0E37">
        <w:rPr>
          <w:rFonts w:cs="Calibri"/>
          <w:sz w:val="20"/>
          <w:szCs w:val="20"/>
        </w:rPr>
        <w:t>,</w:t>
      </w:r>
    </w:p>
    <w:p w14:paraId="07D8539C" w14:textId="36B4E83C" w:rsidR="00B57F30" w:rsidRPr="00740757" w:rsidRDefault="00B41328" w:rsidP="00C570B3">
      <w:pPr>
        <w:numPr>
          <w:ilvl w:val="0"/>
          <w:numId w:val="203"/>
        </w:numPr>
        <w:tabs>
          <w:tab w:val="left" w:pos="567"/>
          <w:tab w:val="left" w:pos="851"/>
        </w:tabs>
        <w:spacing w:after="0" w:line="240" w:lineRule="auto"/>
        <w:ind w:left="567" w:hanging="283"/>
        <w:jc w:val="both"/>
        <w:rPr>
          <w:rFonts w:cs="Calibri"/>
          <w:sz w:val="20"/>
          <w:szCs w:val="20"/>
        </w:rPr>
      </w:pPr>
      <w:r w:rsidRPr="00740757">
        <w:rPr>
          <w:rFonts w:cs="Calibri"/>
          <w:sz w:val="20"/>
          <w:szCs w:val="20"/>
        </w:rPr>
        <w:t xml:space="preserve">za odstąpienie od umowy z przyczyn zależnych od Wykonawcy w wysokości </w:t>
      </w:r>
      <w:r w:rsidR="004B1768">
        <w:rPr>
          <w:rFonts w:cs="Calibri"/>
          <w:sz w:val="20"/>
          <w:szCs w:val="20"/>
        </w:rPr>
        <w:t>20</w:t>
      </w:r>
      <w:r w:rsidRPr="00740757">
        <w:rPr>
          <w:rFonts w:cs="Calibri"/>
          <w:sz w:val="20"/>
          <w:szCs w:val="20"/>
        </w:rPr>
        <w:t xml:space="preserve"> % łącznego wynagrodzenia brutto określonego w § 8 ust. 1,</w:t>
      </w:r>
    </w:p>
    <w:p w14:paraId="1C689C70" w14:textId="4ED097B7" w:rsidR="00B57F30" w:rsidRPr="005B3774" w:rsidRDefault="00B41328" w:rsidP="00C570B3">
      <w:pPr>
        <w:numPr>
          <w:ilvl w:val="0"/>
          <w:numId w:val="204"/>
        </w:numPr>
        <w:tabs>
          <w:tab w:val="left" w:pos="567"/>
          <w:tab w:val="left" w:pos="851"/>
        </w:tabs>
        <w:spacing w:after="0" w:line="240" w:lineRule="auto"/>
        <w:ind w:left="567" w:hanging="283"/>
        <w:jc w:val="both"/>
        <w:rPr>
          <w:rFonts w:cs="Calibri"/>
          <w:sz w:val="20"/>
          <w:szCs w:val="20"/>
        </w:rPr>
      </w:pPr>
      <w:r w:rsidRPr="00740757">
        <w:rPr>
          <w:rFonts w:cs="Calibri"/>
          <w:sz w:val="20"/>
          <w:szCs w:val="20"/>
        </w:rPr>
        <w:t xml:space="preserve">każdorazowo gdy nie przedłuża ważności </w:t>
      </w:r>
      <w:r w:rsidRPr="005B3774">
        <w:rPr>
          <w:rFonts w:cs="Calibri"/>
          <w:sz w:val="20"/>
          <w:szCs w:val="20"/>
        </w:rPr>
        <w:t xml:space="preserve">wygasającej polisy OC określonej w § 5 ust. </w:t>
      </w:r>
      <w:r w:rsidR="00EA0E37" w:rsidRPr="005B3774">
        <w:rPr>
          <w:rFonts w:cs="Calibri"/>
          <w:sz w:val="20"/>
          <w:szCs w:val="20"/>
        </w:rPr>
        <w:t>9</w:t>
      </w:r>
      <w:r w:rsidRPr="005B3774">
        <w:rPr>
          <w:rFonts w:cs="Calibri"/>
          <w:sz w:val="20"/>
          <w:szCs w:val="20"/>
        </w:rPr>
        <w:t xml:space="preserve"> na wezwanie Zamawiającego, Wykonawca zapłaci karę umowną w wysokości 1 000,00 zł za każdy dzień zwłoki,</w:t>
      </w:r>
    </w:p>
    <w:p w14:paraId="007C1B63" w14:textId="3E3E8787" w:rsidR="00B57F30" w:rsidRPr="005B3774" w:rsidRDefault="004B1768" w:rsidP="00C570B3">
      <w:pPr>
        <w:numPr>
          <w:ilvl w:val="0"/>
          <w:numId w:val="208"/>
        </w:numPr>
        <w:tabs>
          <w:tab w:val="left" w:pos="567"/>
          <w:tab w:val="left" w:pos="851"/>
        </w:tabs>
        <w:spacing w:after="0" w:line="240" w:lineRule="auto"/>
        <w:ind w:left="567" w:hanging="283"/>
        <w:jc w:val="both"/>
        <w:rPr>
          <w:rFonts w:cs="Calibri"/>
          <w:sz w:val="20"/>
          <w:szCs w:val="20"/>
        </w:rPr>
      </w:pPr>
      <w:r w:rsidRPr="005B3774">
        <w:rPr>
          <w:rFonts w:cs="Calibri"/>
          <w:sz w:val="20"/>
          <w:szCs w:val="20"/>
        </w:rPr>
        <w:t xml:space="preserve">za każdy dzień opóźnienia w sprawowaniu czynności nadzoru autorskiego, w tym jakichkolwiek czynności, o których mowa w § 4 ust. </w:t>
      </w:r>
      <w:r w:rsidR="00EA0E37" w:rsidRPr="005B3774">
        <w:rPr>
          <w:rFonts w:cs="Calibri"/>
          <w:sz w:val="20"/>
          <w:szCs w:val="20"/>
        </w:rPr>
        <w:t>5</w:t>
      </w:r>
      <w:r w:rsidRPr="005B3774">
        <w:rPr>
          <w:rFonts w:cs="Calibri"/>
          <w:sz w:val="20"/>
          <w:szCs w:val="20"/>
        </w:rPr>
        <w:t xml:space="preserve"> lub za nieobecność na naradach koordynacyjnych</w:t>
      </w:r>
      <w:r w:rsidR="00EA0E37" w:rsidRPr="005B3774">
        <w:rPr>
          <w:rFonts w:cs="Calibri"/>
          <w:sz w:val="20"/>
          <w:szCs w:val="20"/>
        </w:rPr>
        <w:t xml:space="preserve"> </w:t>
      </w:r>
      <w:r w:rsidRPr="005B3774">
        <w:rPr>
          <w:rFonts w:cs="Calibri"/>
          <w:sz w:val="20"/>
          <w:szCs w:val="20"/>
        </w:rPr>
        <w:t>– 500 zł za każdy taki przypadek,</w:t>
      </w:r>
    </w:p>
    <w:p w14:paraId="31C0E578" w14:textId="13A214FD" w:rsidR="004B1768" w:rsidRDefault="004B1768" w:rsidP="00C570B3">
      <w:pPr>
        <w:numPr>
          <w:ilvl w:val="0"/>
          <w:numId w:val="208"/>
        </w:numPr>
        <w:tabs>
          <w:tab w:val="left" w:pos="567"/>
          <w:tab w:val="left" w:pos="851"/>
        </w:tabs>
        <w:spacing w:after="0" w:line="240" w:lineRule="auto"/>
        <w:ind w:left="567" w:hanging="283"/>
        <w:jc w:val="both"/>
        <w:rPr>
          <w:rFonts w:cs="Calibri"/>
          <w:sz w:val="20"/>
          <w:szCs w:val="20"/>
        </w:rPr>
      </w:pPr>
      <w:r w:rsidRPr="005B3774">
        <w:rPr>
          <w:rFonts w:cs="Calibri"/>
          <w:sz w:val="20"/>
          <w:szCs w:val="20"/>
        </w:rPr>
        <w:t xml:space="preserve">w przypadku niewykonywania nadzoru autorskiego przez Wykonawcę </w:t>
      </w:r>
      <w:r w:rsidRPr="004B1768">
        <w:rPr>
          <w:rFonts w:cs="Calibri"/>
          <w:sz w:val="20"/>
          <w:szCs w:val="20"/>
        </w:rPr>
        <w:t>pomimo wezwania wystosowanego przez Zamawiającego do sprawowania nadzoru Wykonawca zapłaci Zamawiającemu karę umowną w wysokości 10 % łącznego wynagrodzenia brutto określonego w § 8 ust. 1</w:t>
      </w:r>
      <w:r>
        <w:rPr>
          <w:rFonts w:cs="Calibri"/>
          <w:sz w:val="20"/>
          <w:szCs w:val="20"/>
        </w:rPr>
        <w:t>,</w:t>
      </w:r>
    </w:p>
    <w:p w14:paraId="4C0BEEDF" w14:textId="54BF5F08" w:rsidR="004B1768" w:rsidRPr="0003684B" w:rsidRDefault="004B1768" w:rsidP="00C570B3">
      <w:pPr>
        <w:numPr>
          <w:ilvl w:val="0"/>
          <w:numId w:val="208"/>
        </w:numPr>
        <w:tabs>
          <w:tab w:val="left" w:pos="567"/>
          <w:tab w:val="left" w:pos="851"/>
        </w:tabs>
        <w:spacing w:after="0" w:line="240" w:lineRule="auto"/>
        <w:ind w:left="567" w:hanging="283"/>
        <w:jc w:val="both"/>
        <w:rPr>
          <w:rFonts w:cs="Calibri"/>
          <w:sz w:val="20"/>
          <w:szCs w:val="20"/>
        </w:rPr>
      </w:pPr>
      <w:r w:rsidRPr="0003684B">
        <w:rPr>
          <w:rFonts w:cs="Calibri"/>
          <w:sz w:val="20"/>
          <w:szCs w:val="20"/>
        </w:rPr>
        <w:t xml:space="preserve">za naruszenie przepisów ustawy </w:t>
      </w:r>
      <w:proofErr w:type="spellStart"/>
      <w:r w:rsidRPr="0003684B">
        <w:rPr>
          <w:rFonts w:cs="Calibri"/>
          <w:sz w:val="20"/>
          <w:szCs w:val="20"/>
        </w:rPr>
        <w:t>Pzp</w:t>
      </w:r>
      <w:proofErr w:type="spellEnd"/>
      <w:r w:rsidRPr="0003684B">
        <w:rPr>
          <w:rFonts w:cs="Calibri"/>
          <w:sz w:val="20"/>
          <w:szCs w:val="20"/>
        </w:rPr>
        <w:t xml:space="preserve"> w zakresie, o którym mowa w par. 2 ust. 3 umowy, w wyniku czego instytucja finansująca nałoży na Zamawiającego korektę finansową – w wysokości korekty finansowej.</w:t>
      </w:r>
    </w:p>
    <w:p w14:paraId="34335F43" w14:textId="77777777" w:rsidR="00B57F30" w:rsidRPr="00740757" w:rsidRDefault="00B41328" w:rsidP="00C570B3">
      <w:pPr>
        <w:numPr>
          <w:ilvl w:val="0"/>
          <w:numId w:val="209"/>
        </w:numPr>
        <w:tabs>
          <w:tab w:val="clear" w:pos="1440"/>
          <w:tab w:val="left" w:pos="284"/>
          <w:tab w:val="left" w:pos="1065"/>
        </w:tabs>
        <w:spacing w:after="0" w:line="240" w:lineRule="auto"/>
        <w:ind w:left="284" w:hanging="284"/>
        <w:jc w:val="both"/>
        <w:rPr>
          <w:rFonts w:cs="Calibri"/>
          <w:sz w:val="20"/>
          <w:szCs w:val="20"/>
        </w:rPr>
      </w:pPr>
      <w:r w:rsidRPr="00740757">
        <w:rPr>
          <w:rFonts w:cs="Calibri"/>
          <w:sz w:val="20"/>
          <w:szCs w:val="20"/>
        </w:rPr>
        <w:t>Strony zastrzegają sobie prawo do dochodzenia odszkodowania uzupełniającego, przewyższającego wysokość kar umownych, do wysokości poniesionej szkody na zasadach ogólnych.</w:t>
      </w:r>
    </w:p>
    <w:p w14:paraId="31DA4CF5" w14:textId="6DE1168A" w:rsidR="00B57F30" w:rsidRPr="00740757" w:rsidRDefault="00B41328" w:rsidP="00C570B3">
      <w:pPr>
        <w:numPr>
          <w:ilvl w:val="0"/>
          <w:numId w:val="210"/>
        </w:numPr>
        <w:tabs>
          <w:tab w:val="left" w:pos="284"/>
          <w:tab w:val="left" w:pos="1065"/>
        </w:tabs>
        <w:spacing w:after="0" w:line="240" w:lineRule="auto"/>
        <w:ind w:left="284" w:hanging="284"/>
        <w:jc w:val="both"/>
        <w:rPr>
          <w:rFonts w:cs="Calibri"/>
          <w:sz w:val="20"/>
          <w:szCs w:val="20"/>
        </w:rPr>
      </w:pPr>
      <w:r w:rsidRPr="00740757">
        <w:rPr>
          <w:rFonts w:cs="Calibri"/>
          <w:sz w:val="20"/>
          <w:szCs w:val="20"/>
        </w:rPr>
        <w:t xml:space="preserve">Kary umowne są od siebie niezależne i podlegają kumulacji. Maksymalna wysokość kar nie może przekroczyć </w:t>
      </w:r>
      <w:r w:rsidR="00486C76">
        <w:rPr>
          <w:rFonts w:cs="Calibri"/>
          <w:sz w:val="20"/>
          <w:szCs w:val="20"/>
        </w:rPr>
        <w:t>5</w:t>
      </w:r>
      <w:r w:rsidRPr="00740757">
        <w:rPr>
          <w:rFonts w:cs="Calibri"/>
          <w:sz w:val="20"/>
          <w:szCs w:val="20"/>
          <w:lang w:eastAsia="pl-PL"/>
        </w:rPr>
        <w:t>0</w:t>
      </w:r>
      <w:r w:rsidRPr="00740757">
        <w:rPr>
          <w:rFonts w:cs="Calibri"/>
          <w:sz w:val="20"/>
          <w:szCs w:val="20"/>
        </w:rPr>
        <w:t>% łącznej wartości przedmiotu umowy.</w:t>
      </w:r>
    </w:p>
    <w:p w14:paraId="1EC71A27" w14:textId="77777777" w:rsidR="00B57F30" w:rsidRPr="00740757" w:rsidRDefault="00B41328" w:rsidP="00C570B3">
      <w:pPr>
        <w:numPr>
          <w:ilvl w:val="0"/>
          <w:numId w:val="211"/>
        </w:numPr>
        <w:tabs>
          <w:tab w:val="left" w:pos="284"/>
          <w:tab w:val="left" w:pos="1065"/>
        </w:tabs>
        <w:spacing w:after="0" w:line="240" w:lineRule="auto"/>
        <w:ind w:left="284" w:hanging="284"/>
        <w:jc w:val="both"/>
        <w:rPr>
          <w:rFonts w:cs="Calibri"/>
          <w:sz w:val="20"/>
          <w:szCs w:val="20"/>
        </w:rPr>
      </w:pPr>
      <w:r w:rsidRPr="00740757">
        <w:rPr>
          <w:rFonts w:cs="Calibri"/>
          <w:sz w:val="20"/>
          <w:szCs w:val="20"/>
        </w:rPr>
        <w:t>W razie odstąpienia przez Zamawiającego od umowy z przyczyn leżących po stronie Wykonawcy, Zamawiający będzie uprawniony do łącznego naliczania kar wskazanych w ust. 1.</w:t>
      </w:r>
    </w:p>
    <w:p w14:paraId="5742FC68" w14:textId="77777777" w:rsidR="00B57F30" w:rsidRPr="00740757" w:rsidRDefault="00B41328" w:rsidP="00C570B3">
      <w:pPr>
        <w:numPr>
          <w:ilvl w:val="0"/>
          <w:numId w:val="212"/>
        </w:numPr>
        <w:tabs>
          <w:tab w:val="left" w:pos="284"/>
          <w:tab w:val="left" w:pos="1065"/>
        </w:tabs>
        <w:spacing w:after="0" w:line="240" w:lineRule="auto"/>
        <w:ind w:left="284" w:hanging="284"/>
        <w:jc w:val="both"/>
        <w:rPr>
          <w:rFonts w:cs="Calibri"/>
          <w:sz w:val="20"/>
          <w:szCs w:val="20"/>
        </w:rPr>
      </w:pPr>
      <w:r w:rsidRPr="00740757">
        <w:rPr>
          <w:rFonts w:cs="Calibri"/>
          <w:sz w:val="20"/>
          <w:szCs w:val="20"/>
          <w:lang w:eastAsia="zh-CN"/>
        </w:rPr>
        <w:t xml:space="preserve">Wykonawca wyraża zgodę na potrącenie naliczonej kary umownej z przysługującej mu ceny brutto, określonej w </w:t>
      </w:r>
      <w:r w:rsidRPr="00740757">
        <w:rPr>
          <w:rFonts w:cs="Calibri"/>
          <w:bCs/>
          <w:sz w:val="20"/>
          <w:szCs w:val="20"/>
          <w:lang w:eastAsia="zh-CN"/>
        </w:rPr>
        <w:t>§ 8 ust. 1 umowy, bez otrzymywania lub składania odrębnego oświadczenia.</w:t>
      </w:r>
    </w:p>
    <w:p w14:paraId="3FDA06BF" w14:textId="77777777" w:rsidR="00B57F30" w:rsidRPr="00740757" w:rsidRDefault="00B57F30">
      <w:pPr>
        <w:spacing w:after="0"/>
        <w:rPr>
          <w:rFonts w:cs="Calibri"/>
          <w:b/>
          <w:sz w:val="20"/>
          <w:szCs w:val="20"/>
        </w:rPr>
      </w:pPr>
    </w:p>
    <w:p w14:paraId="2A41B131" w14:textId="0AE573E8" w:rsidR="00B57F30" w:rsidRPr="00740757" w:rsidRDefault="00B41328">
      <w:pPr>
        <w:spacing w:after="0"/>
        <w:jc w:val="center"/>
        <w:rPr>
          <w:rFonts w:cs="Calibri"/>
          <w:b/>
          <w:sz w:val="20"/>
          <w:szCs w:val="20"/>
        </w:rPr>
      </w:pPr>
      <w:r w:rsidRPr="00740757">
        <w:rPr>
          <w:rFonts w:cs="Calibri"/>
          <w:b/>
          <w:sz w:val="20"/>
          <w:szCs w:val="20"/>
        </w:rPr>
        <w:t xml:space="preserve">§ </w:t>
      </w:r>
      <w:r w:rsidR="004B1768">
        <w:rPr>
          <w:rFonts w:cs="Calibri"/>
          <w:b/>
          <w:sz w:val="20"/>
          <w:szCs w:val="20"/>
        </w:rPr>
        <w:t>17</w:t>
      </w:r>
    </w:p>
    <w:p w14:paraId="35377C8B" w14:textId="77777777" w:rsidR="00B57F30" w:rsidRPr="00740757" w:rsidRDefault="00B41328">
      <w:pPr>
        <w:spacing w:after="0"/>
        <w:jc w:val="center"/>
        <w:rPr>
          <w:rFonts w:cs="Calibri"/>
          <w:b/>
          <w:sz w:val="20"/>
          <w:szCs w:val="20"/>
        </w:rPr>
      </w:pPr>
      <w:r w:rsidRPr="00740757">
        <w:rPr>
          <w:rFonts w:cs="Calibri"/>
          <w:b/>
          <w:sz w:val="20"/>
          <w:szCs w:val="20"/>
        </w:rPr>
        <w:t>ODST</w:t>
      </w:r>
      <w:r w:rsidRPr="00740757">
        <w:rPr>
          <w:rFonts w:eastAsia="TimesNewRoman" w:cs="Calibri"/>
          <w:b/>
          <w:sz w:val="20"/>
          <w:szCs w:val="20"/>
        </w:rPr>
        <w:t>Ą</w:t>
      </w:r>
      <w:r w:rsidRPr="00740757">
        <w:rPr>
          <w:rFonts w:cs="Calibri"/>
          <w:b/>
          <w:sz w:val="20"/>
          <w:szCs w:val="20"/>
        </w:rPr>
        <w:t>PIENIE OD UMOWY</w:t>
      </w:r>
    </w:p>
    <w:p w14:paraId="2CB1AEDF" w14:textId="77777777" w:rsidR="00B57F30" w:rsidRPr="00740757" w:rsidRDefault="00B41328" w:rsidP="00C570B3">
      <w:pPr>
        <w:numPr>
          <w:ilvl w:val="0"/>
          <w:numId w:val="213"/>
        </w:numPr>
        <w:tabs>
          <w:tab w:val="left" w:pos="284"/>
        </w:tabs>
        <w:spacing w:after="0" w:line="240" w:lineRule="auto"/>
        <w:ind w:left="284" w:hanging="284"/>
        <w:jc w:val="both"/>
        <w:rPr>
          <w:rFonts w:cs="Calibri"/>
          <w:sz w:val="20"/>
          <w:szCs w:val="20"/>
        </w:rPr>
      </w:pPr>
      <w:r w:rsidRPr="00740757">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378E7AB4" w14:textId="77777777" w:rsidR="00B57F30" w:rsidRPr="00740757" w:rsidRDefault="00B41328" w:rsidP="00DC41B7">
      <w:pPr>
        <w:numPr>
          <w:ilvl w:val="0"/>
          <w:numId w:val="214"/>
        </w:numPr>
        <w:tabs>
          <w:tab w:val="left" w:pos="851"/>
        </w:tabs>
        <w:spacing w:after="0" w:line="240" w:lineRule="auto"/>
        <w:ind w:left="851"/>
        <w:jc w:val="both"/>
        <w:rPr>
          <w:rFonts w:cs="Calibri"/>
          <w:sz w:val="20"/>
          <w:szCs w:val="20"/>
        </w:rPr>
      </w:pPr>
      <w:r w:rsidRPr="00740757">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0060F20" w14:textId="77777777" w:rsidR="00B57F30" w:rsidRPr="00740757" w:rsidRDefault="00B41328" w:rsidP="00DC41B7">
      <w:pPr>
        <w:numPr>
          <w:ilvl w:val="0"/>
          <w:numId w:val="215"/>
        </w:numPr>
        <w:tabs>
          <w:tab w:val="left" w:pos="851"/>
        </w:tabs>
        <w:spacing w:after="0" w:line="240" w:lineRule="auto"/>
        <w:ind w:left="851"/>
        <w:jc w:val="both"/>
        <w:rPr>
          <w:rFonts w:cs="Calibri"/>
          <w:sz w:val="20"/>
          <w:szCs w:val="20"/>
        </w:rPr>
      </w:pPr>
      <w:r w:rsidRPr="00740757">
        <w:rPr>
          <w:rFonts w:cs="Calibri"/>
          <w:sz w:val="20"/>
          <w:szCs w:val="20"/>
        </w:rPr>
        <w:t>gdy została ogłoszona likwidacja przedsiębiorstwa Wykonawcy lub gdy nastąpiło wykreślenie go z rejestru,</w:t>
      </w:r>
    </w:p>
    <w:p w14:paraId="337F2042" w14:textId="045BA9FE" w:rsidR="00B57F30" w:rsidRPr="005B3774" w:rsidRDefault="00B41328" w:rsidP="00DC41B7">
      <w:pPr>
        <w:numPr>
          <w:ilvl w:val="0"/>
          <w:numId w:val="216"/>
        </w:numPr>
        <w:tabs>
          <w:tab w:val="left" w:pos="851"/>
        </w:tabs>
        <w:spacing w:after="0" w:line="240" w:lineRule="auto"/>
        <w:ind w:left="851"/>
        <w:jc w:val="both"/>
        <w:rPr>
          <w:rFonts w:cs="Calibri"/>
          <w:sz w:val="20"/>
          <w:szCs w:val="20"/>
        </w:rPr>
      </w:pPr>
      <w:r w:rsidRPr="00740757">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w:t>
      </w:r>
      <w:r w:rsidRPr="005B3774">
        <w:rPr>
          <w:rFonts w:cs="Calibri"/>
          <w:sz w:val="20"/>
          <w:szCs w:val="20"/>
          <w:lang w:eastAsia="zh-CN"/>
        </w:rPr>
        <w:t xml:space="preserve">Zamawiającemu karę umowną określoną w </w:t>
      </w:r>
      <w:r w:rsidRPr="005B3774">
        <w:rPr>
          <w:rFonts w:cs="Calibri"/>
          <w:bCs/>
          <w:sz w:val="20"/>
          <w:szCs w:val="20"/>
          <w:lang w:eastAsia="zh-CN"/>
        </w:rPr>
        <w:t>§ 1</w:t>
      </w:r>
      <w:r w:rsidR="00B64066" w:rsidRPr="005B3774">
        <w:rPr>
          <w:rFonts w:cs="Calibri"/>
          <w:bCs/>
          <w:sz w:val="20"/>
          <w:szCs w:val="20"/>
          <w:lang w:eastAsia="zh-CN"/>
        </w:rPr>
        <w:t>6</w:t>
      </w:r>
      <w:r w:rsidRPr="005B3774">
        <w:rPr>
          <w:rFonts w:cs="Calibri"/>
          <w:bCs/>
          <w:sz w:val="20"/>
          <w:szCs w:val="20"/>
          <w:lang w:eastAsia="zh-CN"/>
        </w:rPr>
        <w:t xml:space="preserve"> ust. </w:t>
      </w:r>
      <w:r w:rsidR="004B1768" w:rsidRPr="005B3774">
        <w:rPr>
          <w:rFonts w:cs="Calibri"/>
          <w:bCs/>
          <w:sz w:val="20"/>
          <w:szCs w:val="20"/>
          <w:lang w:eastAsia="zh-CN"/>
        </w:rPr>
        <w:t xml:space="preserve">1 pkt. </w:t>
      </w:r>
      <w:r w:rsidR="00B64066" w:rsidRPr="005B3774">
        <w:rPr>
          <w:rFonts w:cs="Calibri"/>
          <w:bCs/>
          <w:sz w:val="20"/>
          <w:szCs w:val="20"/>
          <w:lang w:eastAsia="zh-CN"/>
        </w:rPr>
        <w:t>3</w:t>
      </w:r>
      <w:r w:rsidR="004B1768" w:rsidRPr="005B3774">
        <w:rPr>
          <w:rFonts w:cs="Calibri"/>
          <w:bCs/>
          <w:sz w:val="20"/>
          <w:szCs w:val="20"/>
          <w:lang w:eastAsia="zh-CN"/>
        </w:rPr>
        <w:t>)</w:t>
      </w:r>
      <w:r w:rsidRPr="005B3774">
        <w:rPr>
          <w:rFonts w:cs="Calibri"/>
          <w:bCs/>
          <w:sz w:val="20"/>
          <w:szCs w:val="20"/>
          <w:lang w:eastAsia="zh-CN"/>
        </w:rPr>
        <w:t xml:space="preserve"> umowy,</w:t>
      </w:r>
    </w:p>
    <w:p w14:paraId="2F055187" w14:textId="77777777" w:rsidR="00B57F30" w:rsidRPr="005B3774" w:rsidRDefault="00B41328" w:rsidP="00DC41B7">
      <w:pPr>
        <w:numPr>
          <w:ilvl w:val="0"/>
          <w:numId w:val="217"/>
        </w:numPr>
        <w:tabs>
          <w:tab w:val="left" w:pos="851"/>
        </w:tabs>
        <w:spacing w:after="0" w:line="240" w:lineRule="auto"/>
        <w:ind w:left="851"/>
        <w:jc w:val="both"/>
        <w:rPr>
          <w:rFonts w:cs="Calibri"/>
          <w:sz w:val="20"/>
          <w:szCs w:val="20"/>
        </w:rPr>
      </w:pPr>
      <w:r w:rsidRPr="005B3774">
        <w:rPr>
          <w:rFonts w:cs="Calibri"/>
          <w:sz w:val="20"/>
          <w:szCs w:val="20"/>
        </w:rPr>
        <w:t>gdy z przyczyn le</w:t>
      </w:r>
      <w:r w:rsidRPr="005B3774">
        <w:rPr>
          <w:rFonts w:eastAsia="TimesNewRoman" w:cs="Calibri"/>
          <w:sz w:val="20"/>
          <w:szCs w:val="20"/>
        </w:rPr>
        <w:t>żą</w:t>
      </w:r>
      <w:r w:rsidRPr="005B3774">
        <w:rPr>
          <w:rFonts w:cs="Calibri"/>
          <w:sz w:val="20"/>
          <w:szCs w:val="20"/>
        </w:rPr>
        <w:t>cych po stronie Wykonawcy:</w:t>
      </w:r>
    </w:p>
    <w:p w14:paraId="74F2F780" w14:textId="72D16D1A" w:rsidR="00B57F30" w:rsidRPr="005B3774" w:rsidRDefault="00B41328" w:rsidP="00DC41B7">
      <w:pPr>
        <w:numPr>
          <w:ilvl w:val="1"/>
          <w:numId w:val="220"/>
        </w:numPr>
        <w:tabs>
          <w:tab w:val="left" w:pos="1276"/>
          <w:tab w:val="left" w:pos="1985"/>
        </w:tabs>
        <w:spacing w:after="0" w:line="240" w:lineRule="auto"/>
        <w:ind w:left="1276" w:hanging="283"/>
        <w:jc w:val="both"/>
        <w:rPr>
          <w:rFonts w:cs="Calibri"/>
          <w:sz w:val="20"/>
          <w:szCs w:val="20"/>
        </w:rPr>
      </w:pPr>
      <w:r w:rsidRPr="005B3774">
        <w:rPr>
          <w:rFonts w:cs="Calibri"/>
          <w:sz w:val="20"/>
          <w:szCs w:val="20"/>
        </w:rPr>
        <w:t xml:space="preserve">Wykonawca nie wykona poprawek dokumentacji projektowej lub </w:t>
      </w:r>
      <w:r w:rsidR="004B1768" w:rsidRPr="005B3774">
        <w:rPr>
          <w:rFonts w:cs="Calibri"/>
          <w:sz w:val="20"/>
          <w:szCs w:val="20"/>
        </w:rPr>
        <w:t>innych opracowań</w:t>
      </w:r>
      <w:r w:rsidRPr="005B3774">
        <w:rPr>
          <w:rFonts w:cs="Calibri"/>
          <w:sz w:val="20"/>
          <w:szCs w:val="20"/>
        </w:rPr>
        <w:t xml:space="preserve">, w terminie wyznaczonym przez Zamawiającego, zgodnie z zapisami </w:t>
      </w:r>
      <w:r w:rsidRPr="005B3774">
        <w:rPr>
          <w:rFonts w:cs="Calibri"/>
          <w:iCs/>
          <w:sz w:val="20"/>
          <w:szCs w:val="20"/>
        </w:rPr>
        <w:t xml:space="preserve">w </w:t>
      </w:r>
      <w:r w:rsidRPr="005B3774">
        <w:rPr>
          <w:rFonts w:cs="Calibri"/>
          <w:sz w:val="20"/>
          <w:szCs w:val="20"/>
        </w:rPr>
        <w:t xml:space="preserve">§ 12 ust. </w:t>
      </w:r>
      <w:r w:rsidR="008C2EDB" w:rsidRPr="005B3774">
        <w:rPr>
          <w:rFonts w:cs="Calibri"/>
          <w:sz w:val="20"/>
          <w:szCs w:val="20"/>
        </w:rPr>
        <w:t>1</w:t>
      </w:r>
      <w:r w:rsidR="004F5ED5" w:rsidRPr="005B3774">
        <w:rPr>
          <w:rFonts w:cs="Calibri"/>
          <w:sz w:val="20"/>
          <w:szCs w:val="20"/>
        </w:rPr>
        <w:t>0</w:t>
      </w:r>
      <w:r w:rsidR="008C2EDB" w:rsidRPr="005B3774">
        <w:rPr>
          <w:rFonts w:cs="Calibri"/>
          <w:sz w:val="20"/>
          <w:szCs w:val="20"/>
        </w:rPr>
        <w:t xml:space="preserve"> </w:t>
      </w:r>
      <w:r w:rsidRPr="005B3774">
        <w:rPr>
          <w:rFonts w:cs="Calibri"/>
          <w:sz w:val="20"/>
          <w:szCs w:val="20"/>
        </w:rPr>
        <w:t xml:space="preserve">niniejszej umowy, </w:t>
      </w:r>
      <w:r w:rsidR="004B1768" w:rsidRPr="005B3774">
        <w:rPr>
          <w:rFonts w:cs="Calibri"/>
          <w:sz w:val="20"/>
          <w:szCs w:val="20"/>
        </w:rPr>
        <w:t>lub gdy po dokonaniu poprawek dokumentacja projektowa nadal nie jest wykonana prawidłowo,</w:t>
      </w:r>
    </w:p>
    <w:p w14:paraId="380AD8BA" w14:textId="2A72DC10" w:rsidR="00B57F30" w:rsidRPr="005B3774" w:rsidRDefault="00B41328" w:rsidP="00DC41B7">
      <w:pPr>
        <w:numPr>
          <w:ilvl w:val="1"/>
          <w:numId w:val="222"/>
        </w:numPr>
        <w:tabs>
          <w:tab w:val="left" w:pos="1276"/>
          <w:tab w:val="left" w:pos="1985"/>
        </w:tabs>
        <w:spacing w:after="0" w:line="240" w:lineRule="auto"/>
        <w:ind w:left="1276" w:hanging="283"/>
        <w:jc w:val="both"/>
        <w:rPr>
          <w:rFonts w:cs="Calibri"/>
          <w:sz w:val="20"/>
          <w:szCs w:val="20"/>
        </w:rPr>
      </w:pPr>
      <w:r w:rsidRPr="005B3774">
        <w:rPr>
          <w:rFonts w:cs="Calibri"/>
          <w:sz w:val="20"/>
          <w:szCs w:val="20"/>
        </w:rPr>
        <w:t xml:space="preserve">Wykonawca nie utrzyma w mocy ubezpieczenia, o którym mowa w § 5 ust. </w:t>
      </w:r>
      <w:r w:rsidR="00264D4B" w:rsidRPr="005B3774">
        <w:rPr>
          <w:rFonts w:cs="Calibri"/>
          <w:sz w:val="20"/>
          <w:szCs w:val="20"/>
        </w:rPr>
        <w:t>9</w:t>
      </w:r>
      <w:r w:rsidRPr="005B3774">
        <w:rPr>
          <w:rFonts w:cs="Calibri"/>
          <w:sz w:val="20"/>
          <w:szCs w:val="20"/>
        </w:rPr>
        <w:t xml:space="preserve"> umowy,</w:t>
      </w:r>
    </w:p>
    <w:p w14:paraId="4371FDEA" w14:textId="77777777" w:rsidR="00B57F30" w:rsidRPr="00740757" w:rsidRDefault="00B41328" w:rsidP="00DC41B7">
      <w:pPr>
        <w:numPr>
          <w:ilvl w:val="1"/>
          <w:numId w:val="225"/>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usunie wad w przedmiocie umowy w wyznaczonym dodatkowym terminie na ich usunięcie,</w:t>
      </w:r>
    </w:p>
    <w:p w14:paraId="7718A352" w14:textId="1368D462" w:rsidR="00B57F30" w:rsidRPr="00740757" w:rsidRDefault="004B1768" w:rsidP="00DC41B7">
      <w:pPr>
        <w:numPr>
          <w:ilvl w:val="1"/>
          <w:numId w:val="227"/>
        </w:numPr>
        <w:tabs>
          <w:tab w:val="left" w:pos="1276"/>
          <w:tab w:val="left" w:pos="1985"/>
        </w:tabs>
        <w:spacing w:after="0" w:line="240" w:lineRule="auto"/>
        <w:ind w:left="1276" w:hanging="283"/>
        <w:jc w:val="both"/>
        <w:rPr>
          <w:rFonts w:cs="Calibri"/>
          <w:sz w:val="20"/>
          <w:szCs w:val="20"/>
        </w:rPr>
      </w:pPr>
      <w:r>
        <w:rPr>
          <w:rFonts w:cs="Calibri"/>
          <w:iCs/>
          <w:sz w:val="20"/>
          <w:szCs w:val="20"/>
        </w:rPr>
        <w:lastRenderedPageBreak/>
        <w:t>założona wartość realizacyjna robót budowlanych ustalona w przygotowanym przez Wykonawcę kosztorysie inwestorskim przekroczy wartość uzgodnionych z Zamawiającym planowanych kosztów inwestycyjnych</w:t>
      </w:r>
      <w:r w:rsidR="00B41328" w:rsidRPr="00740757">
        <w:rPr>
          <w:rFonts w:cs="Calibri"/>
          <w:iCs/>
          <w:sz w:val="20"/>
          <w:szCs w:val="20"/>
        </w:rPr>
        <w:t>,</w:t>
      </w:r>
    </w:p>
    <w:p w14:paraId="02E1CDB8" w14:textId="77777777" w:rsidR="00B57F30" w:rsidRPr="00740757" w:rsidRDefault="00B41328" w:rsidP="00C570B3">
      <w:pPr>
        <w:numPr>
          <w:ilvl w:val="0"/>
          <w:numId w:val="229"/>
        </w:numPr>
        <w:tabs>
          <w:tab w:val="clear" w:pos="1440"/>
          <w:tab w:val="left" w:pos="284"/>
        </w:tabs>
        <w:spacing w:after="0" w:line="240" w:lineRule="auto"/>
        <w:ind w:left="284" w:hanging="284"/>
        <w:jc w:val="both"/>
        <w:rPr>
          <w:rFonts w:cs="Calibri"/>
          <w:sz w:val="20"/>
          <w:szCs w:val="20"/>
        </w:rPr>
      </w:pPr>
      <w:r w:rsidRPr="00740757">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2B9DB641" w14:textId="77777777" w:rsidR="00B57F30" w:rsidRPr="00740757" w:rsidRDefault="00B41328" w:rsidP="00C570B3">
      <w:pPr>
        <w:numPr>
          <w:ilvl w:val="0"/>
          <w:numId w:val="230"/>
        </w:numPr>
        <w:tabs>
          <w:tab w:val="left" w:pos="284"/>
        </w:tabs>
        <w:spacing w:after="0" w:line="240" w:lineRule="auto"/>
        <w:ind w:left="284" w:hanging="284"/>
        <w:jc w:val="both"/>
        <w:rPr>
          <w:rFonts w:cs="Calibri"/>
          <w:sz w:val="20"/>
          <w:szCs w:val="20"/>
        </w:rPr>
      </w:pPr>
      <w:r w:rsidRPr="00740757">
        <w:rPr>
          <w:rFonts w:cs="Calibri"/>
          <w:sz w:val="20"/>
          <w:szCs w:val="20"/>
        </w:rPr>
        <w:t>Odst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od umowy Wykonawca jest obowi</w:t>
      </w:r>
      <w:r w:rsidRPr="00740757">
        <w:rPr>
          <w:rFonts w:eastAsia="TimesNewRoman" w:cs="Calibri"/>
          <w:sz w:val="20"/>
          <w:szCs w:val="20"/>
        </w:rPr>
        <w:t>ą</w:t>
      </w:r>
      <w:r w:rsidRPr="00740757">
        <w:rPr>
          <w:rFonts w:cs="Calibri"/>
          <w:sz w:val="20"/>
          <w:szCs w:val="20"/>
        </w:rPr>
        <w:t>zany naprawi</w:t>
      </w:r>
      <w:r w:rsidRPr="00740757">
        <w:rPr>
          <w:rFonts w:eastAsia="TimesNewRoman" w:cs="Calibri"/>
          <w:sz w:val="20"/>
          <w:szCs w:val="20"/>
        </w:rPr>
        <w:t xml:space="preserve">ć </w:t>
      </w:r>
      <w:r w:rsidRPr="00740757">
        <w:rPr>
          <w:rFonts w:cs="Calibri"/>
          <w:sz w:val="20"/>
          <w:szCs w:val="20"/>
        </w:rPr>
        <w:t>Zamawiaj</w:t>
      </w:r>
      <w:r w:rsidRPr="00740757">
        <w:rPr>
          <w:rFonts w:eastAsia="TimesNewRoman" w:cs="Calibri"/>
          <w:sz w:val="20"/>
          <w:szCs w:val="20"/>
        </w:rPr>
        <w:t>ą</w:t>
      </w:r>
      <w:r w:rsidRPr="00740757">
        <w:rPr>
          <w:rFonts w:cs="Calibri"/>
          <w:sz w:val="20"/>
          <w:szCs w:val="20"/>
        </w:rPr>
        <w:t>cemu spowodowan</w:t>
      </w:r>
      <w:r w:rsidRPr="00740757">
        <w:rPr>
          <w:rFonts w:eastAsia="TimesNewRoman" w:cs="Calibri"/>
          <w:sz w:val="20"/>
          <w:szCs w:val="20"/>
        </w:rPr>
        <w:t xml:space="preserve">ą </w:t>
      </w:r>
      <w:r w:rsidRPr="00740757">
        <w:rPr>
          <w:rFonts w:cs="Calibri"/>
          <w:sz w:val="20"/>
          <w:szCs w:val="20"/>
        </w:rPr>
        <w:t>tym szkod</w:t>
      </w:r>
      <w:r w:rsidRPr="00740757">
        <w:rPr>
          <w:rFonts w:eastAsia="TimesNewRoman" w:cs="Calibri"/>
          <w:sz w:val="20"/>
          <w:szCs w:val="20"/>
        </w:rPr>
        <w:t xml:space="preserve">ę </w:t>
      </w:r>
      <w:r w:rsidRPr="00740757">
        <w:rPr>
          <w:rFonts w:cs="Calibri"/>
          <w:sz w:val="20"/>
          <w:szCs w:val="20"/>
        </w:rPr>
        <w:t xml:space="preserve">chyba, </w:t>
      </w:r>
      <w:r w:rsidRPr="00740757">
        <w:rPr>
          <w:rFonts w:eastAsia="TimesNewRoman" w:cs="Calibri"/>
          <w:sz w:val="20"/>
          <w:szCs w:val="20"/>
        </w:rPr>
        <w:t>ż</w:t>
      </w:r>
      <w:r w:rsidRPr="00740757">
        <w:rPr>
          <w:rFonts w:cs="Calibri"/>
          <w:sz w:val="20"/>
          <w:szCs w:val="20"/>
        </w:rPr>
        <w:t>e odst</w:t>
      </w:r>
      <w:r w:rsidRPr="00740757">
        <w:rPr>
          <w:rFonts w:eastAsia="TimesNewRoman" w:cs="Calibri"/>
          <w:sz w:val="20"/>
          <w:szCs w:val="20"/>
        </w:rPr>
        <w:t>ą</w:t>
      </w:r>
      <w:r w:rsidRPr="00740757">
        <w:rPr>
          <w:rFonts w:cs="Calibri"/>
          <w:sz w:val="20"/>
          <w:szCs w:val="20"/>
        </w:rPr>
        <w:t>pienie nast</w:t>
      </w:r>
      <w:r w:rsidRPr="00740757">
        <w:rPr>
          <w:rFonts w:eastAsia="TimesNewRoman" w:cs="Calibri"/>
          <w:sz w:val="20"/>
          <w:szCs w:val="20"/>
        </w:rPr>
        <w:t>ą</w:t>
      </w:r>
      <w:r w:rsidRPr="00740757">
        <w:rPr>
          <w:rFonts w:cs="Calibri"/>
          <w:sz w:val="20"/>
          <w:szCs w:val="20"/>
        </w:rPr>
        <w:t>piło z przyczyn, za które odpowiada wyłącznie Zamawiaj</w:t>
      </w:r>
      <w:r w:rsidRPr="00740757">
        <w:rPr>
          <w:rFonts w:eastAsia="TimesNewRoman" w:cs="Calibri"/>
          <w:sz w:val="20"/>
          <w:szCs w:val="20"/>
        </w:rPr>
        <w:t>ą</w:t>
      </w:r>
      <w:r w:rsidRPr="00740757">
        <w:rPr>
          <w:rFonts w:cs="Calibri"/>
          <w:sz w:val="20"/>
          <w:szCs w:val="20"/>
        </w:rPr>
        <w:t xml:space="preserve">cy. </w:t>
      </w:r>
    </w:p>
    <w:p w14:paraId="5C65AE1C" w14:textId="4623C033" w:rsidR="00B57F30" w:rsidRPr="00740757" w:rsidRDefault="00B41328" w:rsidP="00C570B3">
      <w:pPr>
        <w:numPr>
          <w:ilvl w:val="0"/>
          <w:numId w:val="231"/>
        </w:numPr>
        <w:tabs>
          <w:tab w:val="left" w:pos="284"/>
        </w:tabs>
        <w:spacing w:after="0" w:line="240" w:lineRule="auto"/>
        <w:ind w:left="284" w:hanging="284"/>
        <w:jc w:val="both"/>
        <w:rPr>
          <w:rFonts w:cs="Calibri"/>
          <w:sz w:val="20"/>
          <w:szCs w:val="20"/>
        </w:rPr>
      </w:pPr>
      <w:r w:rsidRPr="00740757">
        <w:rPr>
          <w:rFonts w:cs="Calibri"/>
          <w:sz w:val="20"/>
          <w:szCs w:val="20"/>
        </w:rPr>
        <w:t>W razie odst</w:t>
      </w:r>
      <w:r w:rsidRPr="00740757">
        <w:rPr>
          <w:rFonts w:eastAsia="TimesNewRoman" w:cs="Calibri"/>
          <w:sz w:val="20"/>
          <w:szCs w:val="20"/>
        </w:rPr>
        <w:t>ą</w:t>
      </w:r>
      <w:r w:rsidRPr="00740757">
        <w:rPr>
          <w:rFonts w:cs="Calibri"/>
          <w:sz w:val="20"/>
          <w:szCs w:val="20"/>
        </w:rPr>
        <w:t>pienia od umowy w terminie, o którym mowa w ust. 1, Wykonawca jest zobowi</w:t>
      </w:r>
      <w:r w:rsidRPr="00740757">
        <w:rPr>
          <w:rFonts w:eastAsia="TimesNewRoman" w:cs="Calibri"/>
          <w:sz w:val="20"/>
          <w:szCs w:val="20"/>
        </w:rPr>
        <w:t>ą</w:t>
      </w:r>
      <w:r w:rsidRPr="00740757">
        <w:rPr>
          <w:rFonts w:cs="Calibri"/>
          <w:sz w:val="20"/>
          <w:szCs w:val="20"/>
        </w:rPr>
        <w:t>zany do sporz</w:t>
      </w:r>
      <w:r w:rsidRPr="00740757">
        <w:rPr>
          <w:rFonts w:eastAsia="TimesNewRoman" w:cs="Calibri"/>
          <w:sz w:val="20"/>
          <w:szCs w:val="20"/>
        </w:rPr>
        <w:t>ą</w:t>
      </w:r>
      <w:r w:rsidRPr="00740757">
        <w:rPr>
          <w:rFonts w:cs="Calibri"/>
          <w:sz w:val="20"/>
          <w:szCs w:val="20"/>
        </w:rPr>
        <w:t>dzenia, przy udziale Zamawiaj</w:t>
      </w:r>
      <w:r w:rsidRPr="00740757">
        <w:rPr>
          <w:rFonts w:eastAsia="TimesNewRoman" w:cs="Calibri"/>
          <w:sz w:val="20"/>
          <w:szCs w:val="20"/>
        </w:rPr>
        <w:t>ą</w:t>
      </w:r>
      <w:r w:rsidRPr="00740757">
        <w:rPr>
          <w:rFonts w:cs="Calibri"/>
          <w:sz w:val="20"/>
          <w:szCs w:val="20"/>
        </w:rPr>
        <w:t>cego, protokołu inwentaryzacji prac w toku na dzie</w:t>
      </w:r>
      <w:r w:rsidRPr="00740757">
        <w:rPr>
          <w:rFonts w:eastAsia="TimesNewRoman" w:cs="Calibri"/>
          <w:sz w:val="20"/>
          <w:szCs w:val="20"/>
        </w:rPr>
        <w:t xml:space="preserve">ń </w:t>
      </w:r>
      <w:r w:rsidRPr="00740757">
        <w:rPr>
          <w:rFonts w:cs="Calibri"/>
          <w:sz w:val="20"/>
          <w:szCs w:val="20"/>
        </w:rPr>
        <w:t>odst</w:t>
      </w:r>
      <w:r w:rsidRPr="00740757">
        <w:rPr>
          <w:rFonts w:eastAsia="TimesNewRoman" w:cs="Calibri"/>
          <w:sz w:val="20"/>
          <w:szCs w:val="20"/>
        </w:rPr>
        <w:t>ą</w:t>
      </w:r>
      <w:r w:rsidRPr="00740757">
        <w:rPr>
          <w:rFonts w:cs="Calibri"/>
          <w:sz w:val="20"/>
          <w:szCs w:val="20"/>
        </w:rPr>
        <w:t>pienia.</w:t>
      </w:r>
    </w:p>
    <w:p w14:paraId="43D5587D" w14:textId="77777777" w:rsidR="00B57F30" w:rsidRPr="00740757" w:rsidRDefault="00B41328" w:rsidP="00C570B3">
      <w:pPr>
        <w:numPr>
          <w:ilvl w:val="0"/>
          <w:numId w:val="232"/>
        </w:numPr>
        <w:tabs>
          <w:tab w:val="left" w:pos="284"/>
          <w:tab w:val="left" w:pos="426"/>
        </w:tabs>
        <w:spacing w:after="0" w:line="240" w:lineRule="auto"/>
        <w:ind w:left="426" w:hanging="425"/>
        <w:jc w:val="both"/>
        <w:rPr>
          <w:rFonts w:cs="Calibri"/>
          <w:sz w:val="20"/>
          <w:szCs w:val="20"/>
        </w:rPr>
      </w:pPr>
      <w:r w:rsidRPr="00740757">
        <w:rPr>
          <w:rFonts w:cs="Calibri"/>
          <w:sz w:val="20"/>
          <w:szCs w:val="20"/>
        </w:rPr>
        <w:t>Odstąpienie od umowy przez Zamawiającego może odnosić się do całej umowy lub jej części.</w:t>
      </w:r>
    </w:p>
    <w:p w14:paraId="6AB097F6" w14:textId="77777777" w:rsidR="00B57F30" w:rsidRPr="00740757" w:rsidRDefault="00B41328" w:rsidP="00C570B3">
      <w:pPr>
        <w:numPr>
          <w:ilvl w:val="0"/>
          <w:numId w:val="233"/>
        </w:numPr>
        <w:tabs>
          <w:tab w:val="left" w:pos="284"/>
          <w:tab w:val="left" w:pos="426"/>
        </w:tabs>
        <w:spacing w:after="0" w:line="240" w:lineRule="auto"/>
        <w:ind w:left="426" w:hanging="425"/>
        <w:jc w:val="both"/>
        <w:rPr>
          <w:rFonts w:cs="Calibri"/>
          <w:sz w:val="20"/>
          <w:szCs w:val="20"/>
        </w:rPr>
      </w:pPr>
      <w:r w:rsidRPr="00740757">
        <w:rPr>
          <w:rFonts w:cs="Calibri"/>
          <w:sz w:val="20"/>
          <w:szCs w:val="20"/>
        </w:rPr>
        <w:t>Odstąpienie od umowy następuje w formie pisemnej.</w:t>
      </w:r>
    </w:p>
    <w:p w14:paraId="41D684E3" w14:textId="77777777" w:rsidR="0080752A" w:rsidRDefault="0080752A" w:rsidP="004B1768">
      <w:pPr>
        <w:spacing w:after="0"/>
        <w:rPr>
          <w:rFonts w:cs="Calibri"/>
          <w:b/>
          <w:sz w:val="20"/>
          <w:szCs w:val="20"/>
        </w:rPr>
      </w:pPr>
    </w:p>
    <w:p w14:paraId="2ED0DA7D" w14:textId="078DC1CC" w:rsidR="00B57F30" w:rsidRPr="00740757" w:rsidRDefault="00B41328">
      <w:pPr>
        <w:spacing w:after="0"/>
        <w:jc w:val="center"/>
        <w:rPr>
          <w:rFonts w:cs="Calibri"/>
          <w:b/>
          <w:sz w:val="20"/>
          <w:szCs w:val="20"/>
        </w:rPr>
      </w:pPr>
      <w:r w:rsidRPr="00740757">
        <w:rPr>
          <w:rFonts w:cs="Calibri"/>
          <w:b/>
          <w:sz w:val="20"/>
          <w:szCs w:val="20"/>
        </w:rPr>
        <w:t xml:space="preserve">§ </w:t>
      </w:r>
      <w:r w:rsidR="004B1768">
        <w:rPr>
          <w:rFonts w:cs="Calibri"/>
          <w:b/>
          <w:sz w:val="20"/>
          <w:szCs w:val="20"/>
        </w:rPr>
        <w:t>18</w:t>
      </w:r>
    </w:p>
    <w:p w14:paraId="1D5ACAD9" w14:textId="77777777" w:rsidR="00B57F30" w:rsidRPr="00740757" w:rsidRDefault="00B41328">
      <w:pPr>
        <w:spacing w:after="0"/>
        <w:jc w:val="center"/>
        <w:rPr>
          <w:rFonts w:cs="Calibri"/>
          <w:b/>
          <w:sz w:val="20"/>
          <w:szCs w:val="20"/>
        </w:rPr>
      </w:pPr>
      <w:r w:rsidRPr="00740757">
        <w:rPr>
          <w:rFonts w:cs="Calibri"/>
          <w:b/>
          <w:sz w:val="20"/>
          <w:szCs w:val="20"/>
        </w:rPr>
        <w:t>ZAKRES I FORMA ZMIAN I UZUPEŁNIE</w:t>
      </w:r>
      <w:r w:rsidRPr="00740757">
        <w:rPr>
          <w:rFonts w:eastAsia="TimesNewRoman" w:cs="Calibri"/>
          <w:b/>
          <w:sz w:val="20"/>
          <w:szCs w:val="20"/>
        </w:rPr>
        <w:t xml:space="preserve">Ń </w:t>
      </w:r>
      <w:r w:rsidRPr="00740757">
        <w:rPr>
          <w:rFonts w:cs="Calibri"/>
          <w:b/>
          <w:sz w:val="20"/>
          <w:szCs w:val="20"/>
        </w:rPr>
        <w:t>UMOWY</w:t>
      </w:r>
    </w:p>
    <w:p w14:paraId="3F24ADB7" w14:textId="77777777" w:rsidR="00B57F30" w:rsidRPr="00740757" w:rsidRDefault="00B41328" w:rsidP="00C570B3">
      <w:pPr>
        <w:numPr>
          <w:ilvl w:val="0"/>
          <w:numId w:val="234"/>
        </w:numPr>
        <w:tabs>
          <w:tab w:val="clear" w:pos="720"/>
        </w:tabs>
        <w:spacing w:after="0" w:line="240" w:lineRule="auto"/>
        <w:ind w:left="284" w:hanging="284"/>
        <w:jc w:val="both"/>
        <w:rPr>
          <w:rFonts w:cs="Calibri"/>
          <w:sz w:val="20"/>
          <w:szCs w:val="20"/>
        </w:rPr>
      </w:pPr>
      <w:r w:rsidRPr="00740757">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740757">
        <w:rPr>
          <w:sz w:val="20"/>
        </w:rPr>
        <w:t xml:space="preserve">Zamawiający dopuszcza następujące zmiany Umowy </w:t>
      </w:r>
      <w:r w:rsidRPr="00740757">
        <w:rPr>
          <w:rFonts w:cs="Calibri"/>
          <w:sz w:val="20"/>
          <w:szCs w:val="20"/>
        </w:rPr>
        <w:t>w opisanym niżej zakresie:</w:t>
      </w:r>
    </w:p>
    <w:p w14:paraId="7D2918DF"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terminu realizacji umowy, który może ulec zmianie w uzasadnionych przypadkach:</w:t>
      </w:r>
    </w:p>
    <w:p w14:paraId="2CAC2996" w14:textId="77777777" w:rsidR="00B57F30" w:rsidRPr="00740757" w:rsidRDefault="00B41328" w:rsidP="00DC41B7">
      <w:pPr>
        <w:numPr>
          <w:ilvl w:val="0"/>
          <w:numId w:val="235"/>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740757">
        <w:rPr>
          <w:rFonts w:cs="Calibri"/>
          <w:sz w:val="20"/>
          <w:szCs w:val="20"/>
        </w:rPr>
        <w:t>wod-kan</w:t>
      </w:r>
      <w:proofErr w:type="spellEnd"/>
      <w:r w:rsidRPr="00740757">
        <w:rPr>
          <w:rFonts w:cs="Calibri"/>
          <w:sz w:val="20"/>
          <w:szCs w:val="20"/>
        </w:rPr>
        <w:t xml:space="preserve"> i wentylacyjnej, gazów medycznych, mających zasadniczy wpływ na konstrukcję budynku i poprawne działanie instalacji,</w:t>
      </w:r>
    </w:p>
    <w:p w14:paraId="63B884E8" w14:textId="0A426BA4" w:rsidR="00B57F30" w:rsidRPr="004F5ED5" w:rsidRDefault="00B41328" w:rsidP="00DC41B7">
      <w:pPr>
        <w:numPr>
          <w:ilvl w:val="0"/>
          <w:numId w:val="238"/>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 xml:space="preserve">działania siły wyższej (np. klęski żywiołowej, epidemii, warunków atmosferycznych odbiegających od typowych dla danej pory roku) mającej bezpośredni wpływ na terminowość wykonywania </w:t>
      </w:r>
      <w:r w:rsidR="001B071F" w:rsidRPr="004F5ED5">
        <w:rPr>
          <w:rFonts w:cs="Calibri"/>
          <w:sz w:val="20"/>
          <w:szCs w:val="20"/>
        </w:rPr>
        <w:t>zamówienia</w:t>
      </w:r>
      <w:r w:rsidRPr="004F5ED5">
        <w:rPr>
          <w:rFonts w:cs="Calibri"/>
          <w:sz w:val="20"/>
          <w:szCs w:val="20"/>
        </w:rPr>
        <w:t>,</w:t>
      </w:r>
    </w:p>
    <w:p w14:paraId="12EE09D8" w14:textId="77777777" w:rsidR="00B57F30" w:rsidRPr="00740757" w:rsidRDefault="00B41328" w:rsidP="00DC41B7">
      <w:pPr>
        <w:numPr>
          <w:ilvl w:val="0"/>
          <w:numId w:val="240"/>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skrócenia terminów realizacji umowy gdy zaistnieje po stronie Zamawiającego i Wykonawcy możliwość wcześniejszego wykonania przedmiotu umowy,</w:t>
      </w:r>
    </w:p>
    <w:p w14:paraId="50FC5FA3" w14:textId="77777777" w:rsidR="00B57F30" w:rsidRPr="00740757" w:rsidRDefault="00B41328" w:rsidP="00DC41B7">
      <w:pPr>
        <w:numPr>
          <w:ilvl w:val="0"/>
          <w:numId w:val="241"/>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7CEDC495" w14:textId="77777777" w:rsidR="00B57F30" w:rsidRPr="00740757" w:rsidRDefault="00B41328" w:rsidP="00DC41B7">
      <w:pPr>
        <w:numPr>
          <w:ilvl w:val="0"/>
          <w:numId w:val="242"/>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 xml:space="preserve">w przypadku konieczności dochowania terminów wynikających z przepisów ustawy </w:t>
      </w:r>
      <w:proofErr w:type="spellStart"/>
      <w:r w:rsidRPr="00740757">
        <w:rPr>
          <w:rFonts w:cs="Calibri"/>
          <w:sz w:val="20"/>
          <w:szCs w:val="20"/>
          <w:lang w:eastAsia="zh-CN"/>
        </w:rPr>
        <w:t>Pzp</w:t>
      </w:r>
      <w:proofErr w:type="spellEnd"/>
      <w:r w:rsidRPr="00740757">
        <w:rPr>
          <w:rFonts w:cs="Calibri"/>
          <w:sz w:val="20"/>
          <w:szCs w:val="20"/>
          <w:lang w:eastAsia="zh-CN"/>
        </w:rPr>
        <w:t>, w tym opóźnienia terminu rozstrzygnięcia postępowania o zmówienie publiczne</w:t>
      </w:r>
    </w:p>
    <w:p w14:paraId="489B7633"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powszechnie obowiązujących przepisów prawa w zakresie mającym wpływ na realizację przedmiotu zamówienia,</w:t>
      </w:r>
    </w:p>
    <w:p w14:paraId="0F1255ED" w14:textId="15C65324"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zmian sposobu realizacji przedmiotu niniejszej umowy lub jakiejkolwiek jej części na skutek zmian technologicznych</w:t>
      </w:r>
      <w:r w:rsidR="001B071F">
        <w:rPr>
          <w:rFonts w:cs="Calibri"/>
          <w:sz w:val="20"/>
          <w:szCs w:val="20"/>
        </w:rPr>
        <w:t>,</w:t>
      </w:r>
    </w:p>
    <w:p w14:paraId="20BFC5D1"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7814B3EC"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 xml:space="preserve">zmian kluczowego personelu Wykonawcy i Zamawiającego. Jeśli taka osoba zgodnie </w:t>
      </w:r>
      <w:r w:rsidRPr="00740757">
        <w:rPr>
          <w:rFonts w:cs="Calibri"/>
          <w:sz w:val="20"/>
          <w:szCs w:val="20"/>
        </w:rPr>
        <w:br/>
        <w:t xml:space="preserve">z SWZ należy do wymaganego personelu Wykonawcy, Wykonawca nie później niż </w:t>
      </w:r>
      <w:r w:rsidRPr="00740757">
        <w:rPr>
          <w:rFonts w:cs="Calibri"/>
          <w:sz w:val="20"/>
          <w:szCs w:val="20"/>
        </w:rPr>
        <w:br/>
        <w:t>z datą zmiany musi zapewnić nową osobę, spełniającą stawiane w SWZ wymagania,</w:t>
      </w:r>
    </w:p>
    <w:p w14:paraId="4D474C23" w14:textId="77777777" w:rsidR="00B57F30" w:rsidRPr="00740757" w:rsidRDefault="00B41328">
      <w:pPr>
        <w:ind w:left="425"/>
        <w:jc w:val="both"/>
        <w:rPr>
          <w:rFonts w:cs="Calibri"/>
          <w:sz w:val="20"/>
          <w:szCs w:val="20"/>
          <w:lang w:eastAsia="ar-SA"/>
        </w:rPr>
      </w:pPr>
      <w:r w:rsidRPr="00740757">
        <w:rPr>
          <w:rFonts w:cs="Calibri"/>
          <w:sz w:val="20"/>
          <w:szCs w:val="20"/>
          <w:lang w:eastAsia="ar-SA"/>
        </w:rPr>
        <w:t xml:space="preserve">oraz w pozostałych wypadkach wskazanych w art. 455 ustawy </w:t>
      </w:r>
      <w:proofErr w:type="spellStart"/>
      <w:r w:rsidRPr="00740757">
        <w:rPr>
          <w:rFonts w:cs="Calibri"/>
          <w:sz w:val="20"/>
          <w:szCs w:val="20"/>
          <w:lang w:eastAsia="ar-SA"/>
        </w:rPr>
        <w:t>Pzp</w:t>
      </w:r>
      <w:proofErr w:type="spellEnd"/>
      <w:r w:rsidRPr="00740757">
        <w:rPr>
          <w:rFonts w:cs="Calibri"/>
          <w:sz w:val="20"/>
          <w:szCs w:val="20"/>
          <w:lang w:eastAsia="ar-SA"/>
        </w:rPr>
        <w:t>.</w:t>
      </w:r>
    </w:p>
    <w:p w14:paraId="4340A7AB" w14:textId="1A8EE087" w:rsidR="00B57F30" w:rsidRPr="00740757" w:rsidRDefault="00B41328" w:rsidP="00C570B3">
      <w:pPr>
        <w:numPr>
          <w:ilvl w:val="0"/>
          <w:numId w:val="246"/>
        </w:numPr>
        <w:tabs>
          <w:tab w:val="clear" w:pos="720"/>
          <w:tab w:val="left" w:pos="284"/>
        </w:tabs>
        <w:spacing w:after="0" w:line="240" w:lineRule="auto"/>
        <w:ind w:left="284" w:hanging="284"/>
        <w:jc w:val="both"/>
        <w:rPr>
          <w:rFonts w:cs="Calibri"/>
          <w:sz w:val="20"/>
          <w:szCs w:val="20"/>
        </w:rPr>
      </w:pPr>
      <w:r w:rsidRPr="00740757">
        <w:rPr>
          <w:rFonts w:cs="Calibri"/>
          <w:sz w:val="20"/>
          <w:szCs w:val="20"/>
        </w:rPr>
        <w:t>Warunkiem dokonania zmian jest uzasadnienie konieczności i wskazanie wpływu zmian na realizację przedmiotu zamówienia oraz zgłoszenie wniosku o zmianę niezwłocznie po dniu wystąpienia jednej z okoliczności, o których mowa w ust. 1</w:t>
      </w:r>
      <w:r w:rsidR="001B071F">
        <w:rPr>
          <w:rFonts w:cs="Calibri"/>
          <w:sz w:val="20"/>
          <w:szCs w:val="20"/>
        </w:rPr>
        <w:t xml:space="preserve"> niniejszego paragrafu</w:t>
      </w:r>
      <w:r w:rsidRPr="00740757">
        <w:rPr>
          <w:rFonts w:cs="Calibri"/>
          <w:sz w:val="20"/>
          <w:szCs w:val="20"/>
        </w:rPr>
        <w:t xml:space="preserve">. </w:t>
      </w:r>
    </w:p>
    <w:p w14:paraId="226D1381" w14:textId="77777777" w:rsidR="00B57F30" w:rsidRPr="00740757" w:rsidRDefault="00B41328" w:rsidP="00C570B3">
      <w:pPr>
        <w:numPr>
          <w:ilvl w:val="0"/>
          <w:numId w:val="247"/>
        </w:numPr>
        <w:tabs>
          <w:tab w:val="clear" w:pos="720"/>
          <w:tab w:val="left" w:pos="284"/>
        </w:tabs>
        <w:spacing w:after="0" w:line="240" w:lineRule="auto"/>
        <w:ind w:left="284" w:hanging="284"/>
        <w:jc w:val="both"/>
        <w:rPr>
          <w:rFonts w:cs="Calibri"/>
          <w:sz w:val="20"/>
          <w:szCs w:val="20"/>
        </w:rPr>
      </w:pPr>
      <w:r w:rsidRPr="00740757">
        <w:rPr>
          <w:rFonts w:cs="Calibri"/>
          <w:sz w:val="20"/>
          <w:szCs w:val="20"/>
        </w:rPr>
        <w:t>Zmiana umowy dokonana z naruszeniem przepisu ust. 1 jest nieważna.</w:t>
      </w:r>
    </w:p>
    <w:p w14:paraId="4F0C0D59" w14:textId="77777777" w:rsidR="009905F6" w:rsidRDefault="00B41328" w:rsidP="00C570B3">
      <w:pPr>
        <w:numPr>
          <w:ilvl w:val="0"/>
          <w:numId w:val="248"/>
        </w:numPr>
        <w:tabs>
          <w:tab w:val="clear" w:pos="720"/>
          <w:tab w:val="left" w:pos="284"/>
        </w:tabs>
        <w:spacing w:after="0" w:line="240" w:lineRule="auto"/>
        <w:ind w:left="284" w:hanging="284"/>
        <w:jc w:val="both"/>
        <w:rPr>
          <w:rFonts w:cs="Calibri"/>
          <w:sz w:val="20"/>
          <w:szCs w:val="20"/>
        </w:rPr>
      </w:pPr>
      <w:r w:rsidRPr="00740757">
        <w:rPr>
          <w:rFonts w:cs="Calibri"/>
          <w:sz w:val="20"/>
          <w:szCs w:val="20"/>
        </w:rPr>
        <w:t>Wszelkie zmiany i uzupełnienia niniejszej umowy wymagaj</w:t>
      </w:r>
      <w:r w:rsidRPr="00740757">
        <w:rPr>
          <w:rFonts w:eastAsia="TimesNewRoman" w:cs="Calibri"/>
          <w:sz w:val="20"/>
          <w:szCs w:val="20"/>
        </w:rPr>
        <w:t xml:space="preserve">ą </w:t>
      </w:r>
      <w:r w:rsidRPr="00740757">
        <w:rPr>
          <w:rFonts w:cs="Calibri"/>
          <w:sz w:val="20"/>
          <w:szCs w:val="20"/>
        </w:rPr>
        <w:t>formy pisemnej pod rygorem niewa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w postaci aneksu podpisanego przez Strony.</w:t>
      </w:r>
    </w:p>
    <w:p w14:paraId="201FB1F9" w14:textId="77777777" w:rsidR="004F5ED5" w:rsidRDefault="004F5ED5">
      <w:pPr>
        <w:spacing w:after="0"/>
        <w:jc w:val="center"/>
        <w:rPr>
          <w:rFonts w:cs="Calibri"/>
          <w:b/>
          <w:sz w:val="20"/>
          <w:szCs w:val="20"/>
        </w:rPr>
      </w:pPr>
    </w:p>
    <w:p w14:paraId="457C2529" w14:textId="3F078FAD" w:rsidR="00B57F30" w:rsidRPr="00740757" w:rsidRDefault="00B41328">
      <w:pPr>
        <w:spacing w:after="0"/>
        <w:jc w:val="center"/>
        <w:rPr>
          <w:rFonts w:cs="Calibri"/>
          <w:b/>
          <w:sz w:val="20"/>
          <w:szCs w:val="20"/>
        </w:rPr>
      </w:pPr>
      <w:r w:rsidRPr="00740757">
        <w:rPr>
          <w:rFonts w:cs="Calibri"/>
          <w:b/>
          <w:sz w:val="20"/>
          <w:szCs w:val="20"/>
        </w:rPr>
        <w:lastRenderedPageBreak/>
        <w:t xml:space="preserve">§ </w:t>
      </w:r>
      <w:r w:rsidR="009905F6">
        <w:rPr>
          <w:rFonts w:cs="Calibri"/>
          <w:b/>
          <w:sz w:val="20"/>
          <w:szCs w:val="20"/>
        </w:rPr>
        <w:t>19</w:t>
      </w:r>
    </w:p>
    <w:p w14:paraId="46AA70A2" w14:textId="77777777" w:rsidR="00B57F30" w:rsidRPr="00740757" w:rsidRDefault="00B41328">
      <w:pPr>
        <w:spacing w:after="0"/>
        <w:jc w:val="center"/>
        <w:rPr>
          <w:rFonts w:cs="Calibri"/>
          <w:b/>
          <w:sz w:val="20"/>
          <w:szCs w:val="20"/>
        </w:rPr>
      </w:pPr>
      <w:r w:rsidRPr="00740757">
        <w:rPr>
          <w:rFonts w:cs="Calibri"/>
          <w:b/>
          <w:sz w:val="20"/>
          <w:szCs w:val="20"/>
        </w:rPr>
        <w:t>BEZPIECZEŃSTWO INFORMACJI</w:t>
      </w:r>
    </w:p>
    <w:p w14:paraId="13AFCF6B" w14:textId="77777777" w:rsidR="00B57F30" w:rsidRPr="00740757" w:rsidRDefault="00B41328" w:rsidP="00C570B3">
      <w:pPr>
        <w:numPr>
          <w:ilvl w:val="2"/>
          <w:numId w:val="249"/>
        </w:numPr>
        <w:spacing w:after="0" w:line="240" w:lineRule="auto"/>
        <w:ind w:left="284" w:hanging="284"/>
        <w:jc w:val="both"/>
        <w:rPr>
          <w:rFonts w:cs="Calibri"/>
          <w:sz w:val="20"/>
          <w:szCs w:val="20"/>
        </w:rPr>
      </w:pPr>
      <w:r w:rsidRPr="00740757">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5AB50A2B" w14:textId="77777777" w:rsidR="00B57F30" w:rsidRPr="00740757" w:rsidRDefault="00B41328" w:rsidP="00C570B3">
      <w:pPr>
        <w:numPr>
          <w:ilvl w:val="2"/>
          <w:numId w:val="250"/>
        </w:numPr>
        <w:spacing w:after="0" w:line="240" w:lineRule="auto"/>
        <w:ind w:left="284" w:hanging="284"/>
        <w:jc w:val="both"/>
        <w:rPr>
          <w:rFonts w:cs="Calibri"/>
          <w:sz w:val="20"/>
          <w:szCs w:val="20"/>
        </w:rPr>
      </w:pPr>
      <w:r w:rsidRPr="00740757">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740757">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E540CB4" w14:textId="77777777" w:rsidR="00B57F30" w:rsidRPr="00740757" w:rsidRDefault="00B41328" w:rsidP="00C570B3">
      <w:pPr>
        <w:numPr>
          <w:ilvl w:val="2"/>
          <w:numId w:val="251"/>
        </w:numPr>
        <w:spacing w:after="0" w:line="240" w:lineRule="auto"/>
        <w:ind w:left="284" w:hanging="284"/>
        <w:jc w:val="both"/>
        <w:rPr>
          <w:rFonts w:cs="Calibri"/>
          <w:sz w:val="20"/>
          <w:szCs w:val="20"/>
        </w:rPr>
      </w:pPr>
      <w:r w:rsidRPr="00740757">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2978439D" w14:textId="77777777" w:rsidR="00B57F30" w:rsidRPr="00740757" w:rsidRDefault="00B41328" w:rsidP="00C570B3">
      <w:pPr>
        <w:numPr>
          <w:ilvl w:val="2"/>
          <w:numId w:val="252"/>
        </w:numPr>
        <w:spacing w:after="0" w:line="240" w:lineRule="auto"/>
        <w:ind w:left="284" w:hanging="284"/>
        <w:jc w:val="both"/>
        <w:rPr>
          <w:rFonts w:cs="Calibri"/>
          <w:sz w:val="20"/>
          <w:szCs w:val="20"/>
        </w:rPr>
      </w:pPr>
      <w:r w:rsidRPr="00740757">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05C69902" w14:textId="77777777" w:rsidR="00B57F30" w:rsidRPr="00740757" w:rsidRDefault="00B41328" w:rsidP="00C570B3">
      <w:pPr>
        <w:numPr>
          <w:ilvl w:val="2"/>
          <w:numId w:val="253"/>
        </w:numPr>
        <w:spacing w:after="0" w:line="240" w:lineRule="auto"/>
        <w:ind w:left="284" w:hanging="284"/>
        <w:jc w:val="both"/>
        <w:rPr>
          <w:rFonts w:cs="Calibri"/>
          <w:sz w:val="20"/>
          <w:szCs w:val="20"/>
        </w:rPr>
      </w:pPr>
      <w:r w:rsidRPr="00740757">
        <w:rPr>
          <w:rFonts w:cs="Calibri"/>
          <w:sz w:val="20"/>
          <w:szCs w:val="20"/>
        </w:rPr>
        <w:t>Zamawiający jest zobowiązany do zapewnienia ochrony danych osobowych pozyskanych lub udostępnio</w:t>
      </w:r>
      <w:r w:rsidRPr="00740757">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EE89355" w14:textId="77777777" w:rsidR="00B57F30" w:rsidRPr="00740757" w:rsidRDefault="00B41328" w:rsidP="00C570B3">
      <w:pPr>
        <w:numPr>
          <w:ilvl w:val="2"/>
          <w:numId w:val="254"/>
        </w:numPr>
        <w:spacing w:after="0" w:line="240" w:lineRule="auto"/>
        <w:ind w:left="284" w:hanging="284"/>
        <w:jc w:val="both"/>
        <w:rPr>
          <w:rFonts w:cs="Calibri"/>
          <w:sz w:val="20"/>
          <w:szCs w:val="20"/>
        </w:rPr>
      </w:pPr>
      <w:r w:rsidRPr="00740757">
        <w:rPr>
          <w:rFonts w:cs="Calibri"/>
          <w:sz w:val="20"/>
          <w:szCs w:val="20"/>
        </w:rPr>
        <w:t>Strony odpowiadają za działania lub zaniechania osób, którymi się posługują lub którym powierzają wyko</w:t>
      </w:r>
      <w:r w:rsidRPr="00740757">
        <w:rPr>
          <w:rFonts w:cs="Calibri"/>
          <w:sz w:val="20"/>
          <w:szCs w:val="20"/>
        </w:rPr>
        <w:softHyphen/>
        <w:t>nanie niniejszej Umowy, jak za działania lub zaniechania własne.</w:t>
      </w:r>
    </w:p>
    <w:p w14:paraId="2B68E0CC" w14:textId="77777777" w:rsidR="00B57F30" w:rsidRPr="00740757" w:rsidRDefault="00B41328" w:rsidP="00C570B3">
      <w:pPr>
        <w:numPr>
          <w:ilvl w:val="2"/>
          <w:numId w:val="255"/>
        </w:numPr>
        <w:spacing w:after="0" w:line="240" w:lineRule="auto"/>
        <w:ind w:left="284" w:hanging="284"/>
        <w:jc w:val="both"/>
        <w:rPr>
          <w:rFonts w:cs="Calibri"/>
          <w:sz w:val="20"/>
          <w:szCs w:val="20"/>
        </w:rPr>
      </w:pPr>
      <w:r w:rsidRPr="00740757">
        <w:rPr>
          <w:rFonts w:cs="Calibri"/>
          <w:sz w:val="20"/>
          <w:szCs w:val="20"/>
        </w:rPr>
        <w:t>Strony oświadczają, że dysponują stosownymi procedurami oraz zabezpieczeniami umożliwiającymi zagwa</w:t>
      </w:r>
      <w:r w:rsidRPr="00740757">
        <w:rPr>
          <w:rFonts w:cs="Calibri"/>
          <w:sz w:val="20"/>
          <w:szCs w:val="20"/>
        </w:rPr>
        <w:softHyphen/>
        <w:t>rantowanie tajności przekazywanych sobie nawzajem Informacji poufnych.</w:t>
      </w:r>
    </w:p>
    <w:p w14:paraId="7B0901FF" w14:textId="7E325CB3" w:rsidR="00B57F30" w:rsidRPr="009905F6" w:rsidRDefault="009905F6" w:rsidP="00C570B3">
      <w:pPr>
        <w:pStyle w:val="Akapitzlist"/>
        <w:numPr>
          <w:ilvl w:val="2"/>
          <w:numId w:val="256"/>
        </w:numPr>
        <w:ind w:left="284" w:hanging="284"/>
        <w:rPr>
          <w:rFonts w:eastAsia="Calibri" w:cs="Calibri"/>
          <w:sz w:val="20"/>
          <w:szCs w:val="20"/>
          <w:lang w:eastAsia="en-US"/>
        </w:rPr>
      </w:pPr>
      <w:r w:rsidRPr="009905F6">
        <w:rPr>
          <w:rFonts w:eastAsia="Calibri" w:cs="Calibri"/>
          <w:sz w:val="20"/>
          <w:szCs w:val="20"/>
          <w:lang w:eastAsia="en-US"/>
        </w:rPr>
        <w:t>Strony zobowiązują się do przetwarzania danych osobowych zgodnie z przepisami ogólnego rozporządzenia o ochronie danych osobowych (RODO) i w sposób chroniący prawa osób, których dane dotyczą. W przypadku konieczności zmian lub uzupełnienia niniejszej umowy w związku z obowiązywaniem RODO lub innych przepisów powszechnie obowiązujących regulujących ochronę danych osobowych, Strony zobowiązują się do dokonania niezbędnych zmian lub uzupełnień umowy.</w:t>
      </w:r>
    </w:p>
    <w:p w14:paraId="239E9D5B" w14:textId="2EB5686B"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0</w:t>
      </w:r>
    </w:p>
    <w:p w14:paraId="17078081" w14:textId="77777777" w:rsidR="00B57F30" w:rsidRPr="00740757" w:rsidRDefault="00B41328">
      <w:pPr>
        <w:spacing w:after="0"/>
        <w:jc w:val="center"/>
        <w:rPr>
          <w:rFonts w:cs="Calibri"/>
          <w:b/>
          <w:sz w:val="20"/>
          <w:szCs w:val="20"/>
        </w:rPr>
      </w:pPr>
      <w:r w:rsidRPr="00740757">
        <w:rPr>
          <w:rFonts w:cs="Calibri"/>
          <w:b/>
          <w:sz w:val="20"/>
          <w:szCs w:val="20"/>
        </w:rPr>
        <w:t>SPOSÓB DOR</w:t>
      </w:r>
      <w:r w:rsidRPr="00740757">
        <w:rPr>
          <w:rFonts w:eastAsia="TimesNewRoman" w:cs="Calibri"/>
          <w:b/>
          <w:sz w:val="20"/>
          <w:szCs w:val="20"/>
        </w:rPr>
        <w:t>Ę</w:t>
      </w:r>
      <w:r w:rsidRPr="00740757">
        <w:rPr>
          <w:rFonts w:cs="Calibri"/>
          <w:b/>
          <w:sz w:val="20"/>
          <w:szCs w:val="20"/>
        </w:rPr>
        <w:t>CZANIA PISM</w:t>
      </w:r>
    </w:p>
    <w:p w14:paraId="15D9A38A" w14:textId="77777777" w:rsidR="00B57F30" w:rsidRPr="00740757" w:rsidRDefault="00B41328" w:rsidP="00C570B3">
      <w:pPr>
        <w:numPr>
          <w:ilvl w:val="0"/>
          <w:numId w:val="258"/>
        </w:numPr>
        <w:tabs>
          <w:tab w:val="left" w:pos="284"/>
        </w:tabs>
        <w:spacing w:after="0" w:line="240" w:lineRule="auto"/>
        <w:ind w:left="284" w:hanging="284"/>
        <w:jc w:val="both"/>
        <w:rPr>
          <w:rFonts w:cs="Calibri"/>
          <w:sz w:val="20"/>
          <w:szCs w:val="20"/>
        </w:rPr>
      </w:pPr>
      <w:r w:rsidRPr="00740757">
        <w:rPr>
          <w:rFonts w:cs="Calibri"/>
          <w:sz w:val="20"/>
          <w:szCs w:val="20"/>
        </w:rPr>
        <w:t>Strony o</w:t>
      </w:r>
      <w:r w:rsidRPr="00740757">
        <w:rPr>
          <w:rFonts w:eastAsia="TimesNewRoman" w:cs="Calibri"/>
          <w:sz w:val="20"/>
          <w:szCs w:val="20"/>
        </w:rPr>
        <w:t>ś</w:t>
      </w:r>
      <w:r w:rsidRPr="00740757">
        <w:rPr>
          <w:rFonts w:cs="Calibri"/>
          <w:sz w:val="20"/>
          <w:szCs w:val="20"/>
        </w:rPr>
        <w:t>wiadczaj</w:t>
      </w:r>
      <w:r w:rsidRPr="00740757">
        <w:rPr>
          <w:rFonts w:eastAsia="TimesNewRoman" w:cs="Calibri"/>
          <w:sz w:val="20"/>
          <w:szCs w:val="20"/>
        </w:rPr>
        <w:t>ą</w:t>
      </w:r>
      <w:r w:rsidRPr="00740757">
        <w:rPr>
          <w:rFonts w:cs="Calibri"/>
          <w:sz w:val="20"/>
          <w:szCs w:val="20"/>
        </w:rPr>
        <w:t xml:space="preserve">, </w:t>
      </w:r>
      <w:r w:rsidRPr="00740757">
        <w:rPr>
          <w:rFonts w:eastAsia="TimesNewRoman" w:cs="Calibri"/>
          <w:sz w:val="20"/>
          <w:szCs w:val="20"/>
        </w:rPr>
        <w:t>ż</w:t>
      </w:r>
      <w:r w:rsidRPr="00740757">
        <w:rPr>
          <w:rFonts w:cs="Calibri"/>
          <w:sz w:val="20"/>
          <w:szCs w:val="20"/>
        </w:rPr>
        <w:t>e wskazane na wst</w:t>
      </w:r>
      <w:r w:rsidRPr="00740757">
        <w:rPr>
          <w:rFonts w:eastAsia="TimesNewRoman" w:cs="Calibri"/>
          <w:sz w:val="20"/>
          <w:szCs w:val="20"/>
        </w:rPr>
        <w:t>ę</w:t>
      </w:r>
      <w:r w:rsidRPr="00740757">
        <w:rPr>
          <w:rFonts w:cs="Calibri"/>
          <w:sz w:val="20"/>
          <w:szCs w:val="20"/>
        </w:rPr>
        <w:t>pie umowy adresy siedzib traktowa</w:t>
      </w:r>
      <w:r w:rsidRPr="00740757">
        <w:rPr>
          <w:rFonts w:eastAsia="TimesNewRoman" w:cs="Calibri"/>
          <w:sz w:val="20"/>
          <w:szCs w:val="20"/>
        </w:rPr>
        <w:t xml:space="preserve">ć </w:t>
      </w:r>
      <w:r w:rsidRPr="00740757">
        <w:rPr>
          <w:rFonts w:cs="Calibri"/>
          <w:sz w:val="20"/>
          <w:szCs w:val="20"/>
        </w:rPr>
        <w:t>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jako adresy do dor</w:t>
      </w:r>
      <w:r w:rsidRPr="00740757">
        <w:rPr>
          <w:rFonts w:eastAsia="TimesNewRoman" w:cs="Calibri"/>
          <w:sz w:val="20"/>
          <w:szCs w:val="20"/>
        </w:rPr>
        <w:t>ę</w:t>
      </w:r>
      <w:r w:rsidRPr="00740757">
        <w:rPr>
          <w:rFonts w:cs="Calibri"/>
          <w:sz w:val="20"/>
          <w:szCs w:val="20"/>
        </w:rPr>
        <w:t>cze</w:t>
      </w:r>
      <w:r w:rsidRPr="00740757">
        <w:rPr>
          <w:rFonts w:eastAsia="TimesNewRoman" w:cs="Calibri"/>
          <w:sz w:val="20"/>
          <w:szCs w:val="20"/>
        </w:rPr>
        <w:t xml:space="preserve">ń </w:t>
      </w:r>
      <w:r w:rsidRPr="00740757">
        <w:rPr>
          <w:rFonts w:cs="Calibri"/>
          <w:sz w:val="20"/>
          <w:szCs w:val="20"/>
        </w:rPr>
        <w:t>wszelkich pism zwi</w:t>
      </w:r>
      <w:r w:rsidRPr="00740757">
        <w:rPr>
          <w:rFonts w:eastAsia="TimesNewRoman" w:cs="Calibri"/>
          <w:sz w:val="20"/>
          <w:szCs w:val="20"/>
        </w:rPr>
        <w:t>ą</w:t>
      </w:r>
      <w:r w:rsidRPr="00740757">
        <w:rPr>
          <w:rFonts w:cs="Calibri"/>
          <w:sz w:val="20"/>
          <w:szCs w:val="20"/>
        </w:rPr>
        <w:t>zanych z funkcjonowaniem niniejszej umowy.</w:t>
      </w:r>
    </w:p>
    <w:p w14:paraId="5963B455" w14:textId="77777777" w:rsidR="00B57F30" w:rsidRPr="00740757" w:rsidRDefault="00B41328" w:rsidP="00C570B3">
      <w:pPr>
        <w:numPr>
          <w:ilvl w:val="0"/>
          <w:numId w:val="259"/>
        </w:numPr>
        <w:tabs>
          <w:tab w:val="left" w:pos="284"/>
        </w:tabs>
        <w:spacing w:after="0" w:line="240" w:lineRule="auto"/>
        <w:ind w:left="284" w:hanging="284"/>
        <w:jc w:val="both"/>
        <w:rPr>
          <w:rFonts w:cs="Calibri"/>
          <w:sz w:val="20"/>
          <w:szCs w:val="20"/>
        </w:rPr>
      </w:pPr>
      <w:r w:rsidRPr="00740757">
        <w:rPr>
          <w:rFonts w:cs="Calibri"/>
          <w:sz w:val="20"/>
          <w:szCs w:val="20"/>
        </w:rPr>
        <w:t>W przypadku dokonania zmiany ww. adresów, Strona dokonuj</w:t>
      </w:r>
      <w:r w:rsidRPr="00740757">
        <w:rPr>
          <w:rFonts w:eastAsia="TimesNewRoman" w:cs="Calibri"/>
          <w:sz w:val="20"/>
          <w:szCs w:val="20"/>
        </w:rPr>
        <w:t>ą</w:t>
      </w:r>
      <w:r w:rsidRPr="00740757">
        <w:rPr>
          <w:rFonts w:cs="Calibri"/>
          <w:sz w:val="20"/>
          <w:szCs w:val="20"/>
        </w:rPr>
        <w:t>ca zmiany zobowi</w:t>
      </w:r>
      <w:r w:rsidRPr="00740757">
        <w:rPr>
          <w:rFonts w:eastAsia="TimesNewRoman" w:cs="Calibri"/>
          <w:sz w:val="20"/>
          <w:szCs w:val="20"/>
        </w:rPr>
        <w:t>ą</w:t>
      </w:r>
      <w:r w:rsidRPr="00740757">
        <w:rPr>
          <w:rFonts w:cs="Calibri"/>
          <w:sz w:val="20"/>
          <w:szCs w:val="20"/>
        </w:rPr>
        <w:t>zana jest niezwłocznie powiadomi</w:t>
      </w:r>
      <w:r w:rsidRPr="00740757">
        <w:rPr>
          <w:rFonts w:eastAsia="TimesNewRoman" w:cs="Calibri"/>
          <w:sz w:val="20"/>
          <w:szCs w:val="20"/>
        </w:rPr>
        <w:t xml:space="preserve">ć </w:t>
      </w:r>
      <w:r w:rsidRPr="00740757">
        <w:rPr>
          <w:rFonts w:cs="Calibri"/>
          <w:sz w:val="20"/>
          <w:szCs w:val="20"/>
        </w:rPr>
        <w:t>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o powy</w:t>
      </w:r>
      <w:r w:rsidRPr="00740757">
        <w:rPr>
          <w:rFonts w:eastAsia="TimesNewRoman" w:cs="Calibri"/>
          <w:sz w:val="20"/>
          <w:szCs w:val="20"/>
        </w:rPr>
        <w:t>ż</w:t>
      </w:r>
      <w:r w:rsidRPr="00740757">
        <w:rPr>
          <w:rFonts w:cs="Calibri"/>
          <w:sz w:val="20"/>
          <w:szCs w:val="20"/>
        </w:rPr>
        <w:t>szym fakcie. Brak informacji o dokonanej zmianie upowa</w:t>
      </w:r>
      <w:r w:rsidRPr="00740757">
        <w:rPr>
          <w:rFonts w:eastAsia="TimesNewRoman" w:cs="Calibri"/>
          <w:sz w:val="20"/>
          <w:szCs w:val="20"/>
        </w:rPr>
        <w:t>ż</w:t>
      </w:r>
      <w:r w:rsidRPr="00740757">
        <w:rPr>
          <w:rFonts w:cs="Calibri"/>
          <w:sz w:val="20"/>
          <w:szCs w:val="20"/>
        </w:rPr>
        <w:t>nia 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do przyj</w:t>
      </w:r>
      <w:r w:rsidRPr="00740757">
        <w:rPr>
          <w:rFonts w:eastAsia="TimesNewRoman" w:cs="Calibri"/>
          <w:sz w:val="20"/>
          <w:szCs w:val="20"/>
        </w:rPr>
        <w:t>ę</w:t>
      </w:r>
      <w:r w:rsidRPr="00740757">
        <w:rPr>
          <w:rFonts w:cs="Calibri"/>
          <w:sz w:val="20"/>
          <w:szCs w:val="20"/>
        </w:rPr>
        <w:t xml:space="preserve">cia domniemania, </w:t>
      </w:r>
      <w:r w:rsidRPr="00740757">
        <w:rPr>
          <w:rFonts w:eastAsia="TimesNewRoman" w:cs="Calibri"/>
          <w:sz w:val="20"/>
          <w:szCs w:val="20"/>
        </w:rPr>
        <w:t>ż</w:t>
      </w:r>
      <w:r w:rsidRPr="00740757">
        <w:rPr>
          <w:rFonts w:cs="Calibri"/>
          <w:sz w:val="20"/>
          <w:szCs w:val="20"/>
        </w:rPr>
        <w:t>e wysłana przesyłka listowa polecona zostanie dor</w:t>
      </w:r>
      <w:r w:rsidRPr="00740757">
        <w:rPr>
          <w:rFonts w:eastAsia="TimesNewRoman" w:cs="Calibri"/>
          <w:sz w:val="20"/>
          <w:szCs w:val="20"/>
        </w:rPr>
        <w:t>ę</w:t>
      </w:r>
      <w:r w:rsidRPr="00740757">
        <w:rPr>
          <w:rFonts w:cs="Calibri"/>
          <w:sz w:val="20"/>
          <w:szCs w:val="20"/>
        </w:rPr>
        <w:t>czona w ci</w:t>
      </w:r>
      <w:r w:rsidRPr="00740757">
        <w:rPr>
          <w:rFonts w:eastAsia="TimesNewRoman" w:cs="Calibri"/>
          <w:sz w:val="20"/>
          <w:szCs w:val="20"/>
        </w:rPr>
        <w:t>ą</w:t>
      </w:r>
      <w:r w:rsidRPr="00740757">
        <w:rPr>
          <w:rFonts w:cs="Calibri"/>
          <w:sz w:val="20"/>
          <w:szCs w:val="20"/>
        </w:rPr>
        <w:t>gu trzech dni od daty wysłania. Skutek dor</w:t>
      </w:r>
      <w:r w:rsidRPr="00740757">
        <w:rPr>
          <w:rFonts w:eastAsia="TimesNewRoman" w:cs="Calibri"/>
          <w:sz w:val="20"/>
          <w:szCs w:val="20"/>
        </w:rPr>
        <w:t>ę</w:t>
      </w:r>
      <w:r w:rsidRPr="00740757">
        <w:rPr>
          <w:rFonts w:cs="Calibri"/>
          <w:sz w:val="20"/>
          <w:szCs w:val="20"/>
        </w:rPr>
        <w:t>czenia b</w:t>
      </w:r>
      <w:r w:rsidRPr="00740757">
        <w:rPr>
          <w:rFonts w:eastAsia="TimesNewRoman" w:cs="Calibri"/>
          <w:sz w:val="20"/>
          <w:szCs w:val="20"/>
        </w:rPr>
        <w:t>ę</w:t>
      </w:r>
      <w:r w:rsidRPr="00740757">
        <w:rPr>
          <w:rFonts w:cs="Calibri"/>
          <w:sz w:val="20"/>
          <w:szCs w:val="20"/>
        </w:rPr>
        <w:t>dzie miał równie</w:t>
      </w:r>
      <w:r w:rsidRPr="00740757">
        <w:rPr>
          <w:rFonts w:eastAsia="TimesNewRoman" w:cs="Calibri"/>
          <w:sz w:val="20"/>
          <w:szCs w:val="20"/>
        </w:rPr>
        <w:t xml:space="preserve">ż </w:t>
      </w:r>
      <w:r w:rsidRPr="00740757">
        <w:rPr>
          <w:rFonts w:cs="Calibri"/>
          <w:sz w:val="20"/>
          <w:szCs w:val="20"/>
        </w:rPr>
        <w:t>zwrot wysłanej poleconej przesyłki pocztowej z adnotacj</w:t>
      </w:r>
      <w:r w:rsidRPr="00740757">
        <w:rPr>
          <w:rFonts w:eastAsia="TimesNewRoman" w:cs="Calibri"/>
          <w:sz w:val="20"/>
          <w:szCs w:val="20"/>
        </w:rPr>
        <w:t xml:space="preserve">ą </w:t>
      </w:r>
      <w:r w:rsidRPr="00740757">
        <w:rPr>
          <w:rFonts w:cs="Calibri"/>
          <w:sz w:val="20"/>
          <w:szCs w:val="20"/>
        </w:rPr>
        <w:t>poczty typu: „Nie podjęto w terminie”, „Adresat wyprowadził się” itp.</w:t>
      </w:r>
    </w:p>
    <w:p w14:paraId="6109FA7E" w14:textId="22F1A258" w:rsidR="00B57F30" w:rsidRPr="00740757" w:rsidRDefault="00B41328" w:rsidP="00C570B3">
      <w:pPr>
        <w:numPr>
          <w:ilvl w:val="0"/>
          <w:numId w:val="260"/>
        </w:numPr>
        <w:tabs>
          <w:tab w:val="left" w:pos="284"/>
        </w:tabs>
        <w:spacing w:after="0" w:line="240" w:lineRule="auto"/>
        <w:ind w:left="284" w:hanging="284"/>
        <w:jc w:val="both"/>
        <w:rPr>
          <w:rFonts w:cs="Calibri"/>
          <w:sz w:val="20"/>
          <w:szCs w:val="20"/>
        </w:rPr>
      </w:pPr>
      <w:r w:rsidRPr="00740757">
        <w:rPr>
          <w:rFonts w:cs="Calibri"/>
          <w:sz w:val="20"/>
          <w:szCs w:val="20"/>
          <w:lang w:eastAsia="zh-CN"/>
        </w:rPr>
        <w:t xml:space="preserve">Wszelka korespondencja, zawiadomienia, wezwania i inne stanowiska stron mogą być przekazywane drugiej stronie wyłącznie w formie pisemnej, z zastrzeżeniem </w:t>
      </w:r>
      <w:r w:rsidRPr="008C2EDB">
        <w:rPr>
          <w:rFonts w:cs="Calibri"/>
          <w:sz w:val="20"/>
          <w:szCs w:val="20"/>
          <w:lang w:eastAsia="zh-CN"/>
        </w:rPr>
        <w:t xml:space="preserve">zapisów § 7 ust. </w:t>
      </w:r>
      <w:r w:rsidR="008C2EDB">
        <w:rPr>
          <w:rFonts w:cs="Calibri"/>
          <w:color w:val="FF0000"/>
          <w:sz w:val="20"/>
          <w:szCs w:val="20"/>
          <w:lang w:eastAsia="zh-CN"/>
        </w:rPr>
        <w:t>2</w:t>
      </w:r>
      <w:r w:rsidRPr="00740757">
        <w:rPr>
          <w:rFonts w:cs="Calibri"/>
          <w:sz w:val="20"/>
          <w:szCs w:val="20"/>
          <w:lang w:eastAsia="zh-CN"/>
        </w:rPr>
        <w:t xml:space="preserve"> niniejszej umowy oraz za wyjątkiem zgłaszania awarii i wykonywania uprawnień gwarancyjnych, które mogą być zgłaszane w formach wskazanych </w:t>
      </w:r>
      <w:r w:rsidRPr="008C2EDB">
        <w:rPr>
          <w:rFonts w:cs="Calibri"/>
          <w:sz w:val="20"/>
          <w:szCs w:val="20"/>
          <w:lang w:eastAsia="zh-CN"/>
        </w:rPr>
        <w:t>w</w:t>
      </w:r>
      <w:r w:rsidRPr="009B54CF">
        <w:rPr>
          <w:rFonts w:cs="Calibri"/>
          <w:sz w:val="20"/>
          <w:szCs w:val="20"/>
          <w:lang w:eastAsia="zh-CN"/>
        </w:rPr>
        <w:t xml:space="preserve"> § 7 ust. </w:t>
      </w:r>
      <w:r w:rsidR="008C2EDB" w:rsidRPr="009B54CF">
        <w:rPr>
          <w:rFonts w:cs="Calibri"/>
          <w:sz w:val="20"/>
          <w:szCs w:val="20"/>
          <w:lang w:eastAsia="zh-CN"/>
        </w:rPr>
        <w:t>1</w:t>
      </w:r>
      <w:r w:rsidRPr="009B54CF">
        <w:rPr>
          <w:rFonts w:cs="Calibri"/>
          <w:sz w:val="20"/>
          <w:szCs w:val="20"/>
          <w:lang w:eastAsia="zh-CN"/>
        </w:rPr>
        <w:t xml:space="preserve"> niniejszej umowy.</w:t>
      </w:r>
    </w:p>
    <w:p w14:paraId="56DB96E7" w14:textId="77777777" w:rsidR="00696946" w:rsidRPr="00740757" w:rsidRDefault="00696946">
      <w:pPr>
        <w:spacing w:after="0"/>
        <w:jc w:val="center"/>
        <w:rPr>
          <w:rFonts w:cs="Calibri"/>
          <w:b/>
          <w:sz w:val="20"/>
          <w:szCs w:val="20"/>
        </w:rPr>
      </w:pPr>
    </w:p>
    <w:p w14:paraId="413901AC" w14:textId="6BEB0D84"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1</w:t>
      </w:r>
    </w:p>
    <w:p w14:paraId="4301F096" w14:textId="77777777" w:rsidR="00B57F30" w:rsidRPr="00740757" w:rsidRDefault="00B41328">
      <w:pPr>
        <w:spacing w:after="0"/>
        <w:jc w:val="center"/>
        <w:rPr>
          <w:rFonts w:cs="Calibri"/>
          <w:b/>
          <w:sz w:val="20"/>
          <w:szCs w:val="20"/>
        </w:rPr>
      </w:pPr>
      <w:r w:rsidRPr="00740757">
        <w:rPr>
          <w:rFonts w:cs="Calibri"/>
          <w:b/>
          <w:sz w:val="20"/>
          <w:szCs w:val="20"/>
        </w:rPr>
        <w:t>KLAUZULA SALWATORYJNA</w:t>
      </w:r>
    </w:p>
    <w:p w14:paraId="3C7780CF" w14:textId="77777777" w:rsidR="00B57F30" w:rsidRPr="00740757" w:rsidRDefault="00B41328" w:rsidP="00C570B3">
      <w:pPr>
        <w:numPr>
          <w:ilvl w:val="0"/>
          <w:numId w:val="261"/>
        </w:numPr>
        <w:tabs>
          <w:tab w:val="left" w:pos="284"/>
        </w:tabs>
        <w:spacing w:after="0" w:line="240" w:lineRule="auto"/>
        <w:ind w:left="284" w:hanging="284"/>
        <w:jc w:val="both"/>
        <w:rPr>
          <w:rFonts w:cs="Calibri"/>
          <w:sz w:val="20"/>
          <w:szCs w:val="20"/>
        </w:rPr>
      </w:pPr>
      <w:r w:rsidRPr="00740757">
        <w:rPr>
          <w:rFonts w:cs="Calibri"/>
          <w:sz w:val="20"/>
          <w:szCs w:val="20"/>
        </w:rPr>
        <w:t>Strony uznaj</w:t>
      </w:r>
      <w:r w:rsidRPr="00740757">
        <w:rPr>
          <w:rFonts w:eastAsia="TimesNewRoman" w:cs="Calibri"/>
          <w:sz w:val="20"/>
          <w:szCs w:val="20"/>
        </w:rPr>
        <w:t xml:space="preserve">ą </w:t>
      </w:r>
      <w:r w:rsidRPr="00740757">
        <w:rPr>
          <w:rFonts w:cs="Calibri"/>
          <w:sz w:val="20"/>
          <w:szCs w:val="20"/>
        </w:rPr>
        <w:t>wszystkie postanowienia umowy za wa</w:t>
      </w:r>
      <w:r w:rsidRPr="00740757">
        <w:rPr>
          <w:rFonts w:eastAsia="TimesNewRoman" w:cs="Calibri"/>
          <w:sz w:val="20"/>
          <w:szCs w:val="20"/>
        </w:rPr>
        <w:t>ż</w:t>
      </w:r>
      <w:r w:rsidRPr="00740757">
        <w:rPr>
          <w:rFonts w:cs="Calibri"/>
          <w:sz w:val="20"/>
          <w:szCs w:val="20"/>
        </w:rPr>
        <w:t>ne i wi</w:t>
      </w:r>
      <w:r w:rsidRPr="00740757">
        <w:rPr>
          <w:rFonts w:eastAsia="TimesNewRoman" w:cs="Calibri"/>
          <w:sz w:val="20"/>
          <w:szCs w:val="20"/>
        </w:rPr>
        <w:t>ążą</w:t>
      </w:r>
      <w:r w:rsidRPr="00740757">
        <w:rPr>
          <w:rFonts w:cs="Calibri"/>
          <w:sz w:val="20"/>
          <w:szCs w:val="20"/>
        </w:rPr>
        <w:t>ce. Je</w:t>
      </w:r>
      <w:r w:rsidRPr="00740757">
        <w:rPr>
          <w:rFonts w:eastAsia="TimesNewRoman" w:cs="Calibri"/>
          <w:sz w:val="20"/>
          <w:szCs w:val="20"/>
        </w:rPr>
        <w:t>ż</w:t>
      </w:r>
      <w:r w:rsidRPr="00740757">
        <w:rPr>
          <w:rFonts w:cs="Calibri"/>
          <w:sz w:val="20"/>
          <w:szCs w:val="20"/>
        </w:rPr>
        <w:t>eli jednak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si</w:t>
      </w:r>
      <w:r w:rsidRPr="00740757">
        <w:rPr>
          <w:rFonts w:eastAsia="TimesNewRoman" w:cs="Calibri"/>
          <w:sz w:val="20"/>
          <w:szCs w:val="20"/>
        </w:rPr>
        <w:t xml:space="preserve">ę </w:t>
      </w:r>
      <w:r w:rsidRPr="00740757">
        <w:rPr>
          <w:rFonts w:cs="Calibri"/>
          <w:sz w:val="20"/>
          <w:szCs w:val="20"/>
        </w:rPr>
        <w:t>niewa</w:t>
      </w:r>
      <w:r w:rsidRPr="00740757">
        <w:rPr>
          <w:rFonts w:eastAsia="TimesNewRoman" w:cs="Calibri"/>
          <w:sz w:val="20"/>
          <w:szCs w:val="20"/>
        </w:rPr>
        <w:t>ż</w:t>
      </w:r>
      <w:r w:rsidRPr="00740757">
        <w:rPr>
          <w:rFonts w:cs="Calibri"/>
          <w:sz w:val="20"/>
          <w:szCs w:val="20"/>
        </w:rPr>
        <w:t>ne albo niewykonalne, pozostaje to bez wpływu na 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 xml:space="preserve">ść </w:t>
      </w:r>
      <w:r w:rsidRPr="00740757">
        <w:rPr>
          <w:rFonts w:cs="Calibri"/>
          <w:sz w:val="20"/>
          <w:szCs w:val="20"/>
        </w:rPr>
        <w:lastRenderedPageBreak/>
        <w:t>pozostałych postanowie</w:t>
      </w:r>
      <w:r w:rsidRPr="00740757">
        <w:rPr>
          <w:rFonts w:eastAsia="TimesNewRoman" w:cs="Calibri"/>
          <w:sz w:val="20"/>
          <w:szCs w:val="20"/>
        </w:rPr>
        <w:t xml:space="preserve">ń </w:t>
      </w:r>
      <w:r w:rsidRPr="00740757">
        <w:rPr>
          <w:rFonts w:cs="Calibri"/>
          <w:sz w:val="20"/>
          <w:szCs w:val="20"/>
        </w:rPr>
        <w:t xml:space="preserve">umowy chyba, </w:t>
      </w:r>
      <w:r w:rsidRPr="00740757">
        <w:rPr>
          <w:rFonts w:eastAsia="TimesNewRoman" w:cs="Calibri"/>
          <w:sz w:val="20"/>
          <w:szCs w:val="20"/>
        </w:rPr>
        <w:t>ż</w:t>
      </w:r>
      <w:r w:rsidRPr="00740757">
        <w:rPr>
          <w:rFonts w:cs="Calibri"/>
          <w:sz w:val="20"/>
          <w:szCs w:val="20"/>
        </w:rPr>
        <w:t>e bez tych postanowie</w:t>
      </w:r>
      <w:r w:rsidRPr="00740757">
        <w:rPr>
          <w:rFonts w:eastAsia="TimesNewRoman" w:cs="Calibri"/>
          <w:sz w:val="20"/>
          <w:szCs w:val="20"/>
        </w:rPr>
        <w:t xml:space="preserve">ń </w:t>
      </w:r>
      <w:r w:rsidRPr="00740757">
        <w:rPr>
          <w:rFonts w:cs="Calibri"/>
          <w:sz w:val="20"/>
          <w:szCs w:val="20"/>
        </w:rPr>
        <w:t>Strony umowy by nie zawarły, a nie jest mo</w:t>
      </w:r>
      <w:r w:rsidRPr="00740757">
        <w:rPr>
          <w:rFonts w:eastAsia="TimesNewRoman" w:cs="Calibri"/>
          <w:sz w:val="20"/>
          <w:szCs w:val="20"/>
        </w:rPr>
        <w:t>ż</w:t>
      </w:r>
      <w:r w:rsidRPr="00740757">
        <w:rPr>
          <w:rFonts w:cs="Calibri"/>
          <w:sz w:val="20"/>
          <w:szCs w:val="20"/>
        </w:rPr>
        <w:t>liwa zmiana lub uzupełnienie umowy w sposób okre</w:t>
      </w:r>
      <w:r w:rsidRPr="00740757">
        <w:rPr>
          <w:rFonts w:eastAsia="TimesNewRoman" w:cs="Calibri"/>
          <w:sz w:val="20"/>
          <w:szCs w:val="20"/>
        </w:rPr>
        <w:t>ś</w:t>
      </w:r>
      <w:r w:rsidRPr="00740757">
        <w:rPr>
          <w:rFonts w:cs="Calibri"/>
          <w:sz w:val="20"/>
          <w:szCs w:val="20"/>
        </w:rPr>
        <w:t>lony w ust. 2.</w:t>
      </w:r>
    </w:p>
    <w:p w14:paraId="4F9568A1" w14:textId="77777777" w:rsidR="00B57F30" w:rsidRPr="00740757" w:rsidRDefault="00B41328" w:rsidP="00C570B3">
      <w:pPr>
        <w:numPr>
          <w:ilvl w:val="0"/>
          <w:numId w:val="262"/>
        </w:numPr>
        <w:tabs>
          <w:tab w:val="left" w:pos="284"/>
        </w:tabs>
        <w:spacing w:after="0" w:line="240" w:lineRule="auto"/>
        <w:ind w:left="284" w:hanging="284"/>
        <w:jc w:val="both"/>
        <w:rPr>
          <w:rFonts w:cs="Calibri"/>
          <w:sz w:val="20"/>
          <w:szCs w:val="20"/>
        </w:rPr>
      </w:pPr>
      <w:r w:rsidRPr="00740757">
        <w:rPr>
          <w:rFonts w:cs="Calibri"/>
          <w:sz w:val="20"/>
          <w:szCs w:val="20"/>
        </w:rPr>
        <w:t>W przypadku, gdy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niewa</w:t>
      </w:r>
      <w:r w:rsidRPr="00740757">
        <w:rPr>
          <w:rFonts w:eastAsia="TimesNewRoman" w:cs="Calibri"/>
          <w:sz w:val="20"/>
          <w:szCs w:val="20"/>
        </w:rPr>
        <w:t>ż</w:t>
      </w:r>
      <w:r w:rsidRPr="00740757">
        <w:rPr>
          <w:rFonts w:cs="Calibri"/>
          <w:sz w:val="20"/>
          <w:szCs w:val="20"/>
        </w:rPr>
        <w:t>ne albo niewykonalne, Strony zobowi</w:t>
      </w:r>
      <w:r w:rsidRPr="00740757">
        <w:rPr>
          <w:rFonts w:eastAsia="TimesNewRoman" w:cs="Calibri"/>
          <w:sz w:val="20"/>
          <w:szCs w:val="20"/>
        </w:rPr>
        <w:t>ą</w:t>
      </w:r>
      <w:r w:rsidRPr="00740757">
        <w:rPr>
          <w:rFonts w:cs="Calibri"/>
          <w:sz w:val="20"/>
          <w:szCs w:val="20"/>
        </w:rPr>
        <w:t>zane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do niezwłocznej zmiany lub uzupełnienia umowy w sposób oddaj</w:t>
      </w:r>
      <w:r w:rsidRPr="00740757">
        <w:rPr>
          <w:rFonts w:eastAsia="TimesNewRoman" w:cs="Calibri"/>
          <w:sz w:val="20"/>
          <w:szCs w:val="20"/>
        </w:rPr>
        <w:t>ą</w:t>
      </w:r>
      <w:r w:rsidRPr="00740757">
        <w:rPr>
          <w:rFonts w:cs="Calibri"/>
          <w:sz w:val="20"/>
          <w:szCs w:val="20"/>
        </w:rPr>
        <w:t>cy w sposób mo</w:t>
      </w:r>
      <w:r w:rsidRPr="00740757">
        <w:rPr>
          <w:rFonts w:eastAsia="TimesNewRoman" w:cs="Calibri"/>
          <w:sz w:val="20"/>
          <w:szCs w:val="20"/>
        </w:rPr>
        <w:t>ż</w:t>
      </w:r>
      <w:r w:rsidRPr="00740757">
        <w:rPr>
          <w:rFonts w:cs="Calibri"/>
          <w:sz w:val="20"/>
          <w:szCs w:val="20"/>
        </w:rPr>
        <w:t>liwie najwierniejszy zamiar Stron wyra</w:t>
      </w:r>
      <w:r w:rsidRPr="00740757">
        <w:rPr>
          <w:rFonts w:eastAsia="TimesNewRoman" w:cs="Calibri"/>
          <w:sz w:val="20"/>
          <w:szCs w:val="20"/>
        </w:rPr>
        <w:t>ż</w:t>
      </w:r>
      <w:r w:rsidRPr="00740757">
        <w:rPr>
          <w:rFonts w:cs="Calibri"/>
          <w:sz w:val="20"/>
          <w:szCs w:val="20"/>
        </w:rPr>
        <w:t>ony w postanowieniu, które uznane zostało za niewa</w:t>
      </w:r>
      <w:r w:rsidRPr="00740757">
        <w:rPr>
          <w:rFonts w:eastAsia="TimesNewRoman" w:cs="Calibri"/>
          <w:sz w:val="20"/>
          <w:szCs w:val="20"/>
        </w:rPr>
        <w:t>ż</w:t>
      </w:r>
      <w:r w:rsidRPr="00740757">
        <w:rPr>
          <w:rFonts w:cs="Calibri"/>
          <w:sz w:val="20"/>
          <w:szCs w:val="20"/>
        </w:rPr>
        <w:t>ne albo niewykonalne.</w:t>
      </w:r>
    </w:p>
    <w:p w14:paraId="51499E1F" w14:textId="32F40CCD" w:rsidR="008C2EDB" w:rsidRDefault="008C2EDB" w:rsidP="00865826">
      <w:pPr>
        <w:spacing w:after="0"/>
        <w:rPr>
          <w:rFonts w:cs="Calibri"/>
          <w:b/>
          <w:sz w:val="20"/>
          <w:szCs w:val="20"/>
        </w:rPr>
      </w:pPr>
    </w:p>
    <w:p w14:paraId="56F17FBB" w14:textId="1043FBBB"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2</w:t>
      </w:r>
    </w:p>
    <w:p w14:paraId="09BE00C1" w14:textId="77777777" w:rsidR="00B57F30" w:rsidRPr="00740757" w:rsidRDefault="00B41328">
      <w:pPr>
        <w:spacing w:after="0"/>
        <w:jc w:val="center"/>
        <w:rPr>
          <w:rFonts w:cs="Calibri"/>
          <w:b/>
          <w:sz w:val="20"/>
          <w:szCs w:val="20"/>
        </w:rPr>
      </w:pPr>
      <w:r w:rsidRPr="00740757">
        <w:rPr>
          <w:rFonts w:cs="Calibri"/>
          <w:b/>
          <w:sz w:val="20"/>
          <w:szCs w:val="20"/>
        </w:rPr>
        <w:t>ROZSTRZYGANIE SPORÓW I REGULACJE PRAWNE</w:t>
      </w:r>
    </w:p>
    <w:p w14:paraId="592F9B18" w14:textId="77777777" w:rsidR="00B57F30" w:rsidRPr="00740757" w:rsidRDefault="00B41328" w:rsidP="00C570B3">
      <w:pPr>
        <w:numPr>
          <w:ilvl w:val="0"/>
          <w:numId w:val="263"/>
        </w:numPr>
        <w:tabs>
          <w:tab w:val="left" w:pos="284"/>
        </w:tabs>
        <w:spacing w:after="0" w:line="240" w:lineRule="auto"/>
        <w:ind w:left="284" w:hanging="284"/>
        <w:jc w:val="both"/>
        <w:rPr>
          <w:rFonts w:cs="Calibri"/>
          <w:sz w:val="20"/>
          <w:szCs w:val="20"/>
        </w:rPr>
      </w:pPr>
      <w:r w:rsidRPr="00740757">
        <w:rPr>
          <w:rFonts w:cs="Calibri"/>
          <w:sz w:val="20"/>
          <w:szCs w:val="20"/>
        </w:rPr>
        <w:t>Ewentualne spory wynikaj</w:t>
      </w:r>
      <w:r w:rsidRPr="00740757">
        <w:rPr>
          <w:rFonts w:eastAsia="TimesNewRoman" w:cs="Calibri"/>
          <w:sz w:val="20"/>
          <w:szCs w:val="20"/>
        </w:rPr>
        <w:t>ą</w:t>
      </w:r>
      <w:r w:rsidRPr="00740757">
        <w:rPr>
          <w:rFonts w:cs="Calibri"/>
          <w:sz w:val="20"/>
          <w:szCs w:val="20"/>
        </w:rPr>
        <w:t>ce z realizacji umowy lub z ni</w:t>
      </w:r>
      <w:r w:rsidRPr="00740757">
        <w:rPr>
          <w:rFonts w:eastAsia="TimesNewRoman" w:cs="Calibri"/>
          <w:sz w:val="20"/>
          <w:szCs w:val="20"/>
        </w:rPr>
        <w:t xml:space="preserve">ą </w:t>
      </w:r>
      <w:r w:rsidRPr="00740757">
        <w:rPr>
          <w:rFonts w:cs="Calibri"/>
          <w:sz w:val="20"/>
          <w:szCs w:val="20"/>
        </w:rPr>
        <w:t>zwi</w:t>
      </w:r>
      <w:r w:rsidRPr="00740757">
        <w:rPr>
          <w:rFonts w:eastAsia="TimesNewRoman" w:cs="Calibri"/>
          <w:sz w:val="20"/>
          <w:szCs w:val="20"/>
        </w:rPr>
        <w:t>ą</w:t>
      </w:r>
      <w:r w:rsidRPr="00740757">
        <w:rPr>
          <w:rFonts w:cs="Calibri"/>
          <w:sz w:val="20"/>
          <w:szCs w:val="20"/>
        </w:rPr>
        <w:t>zane, Strony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w:t>
      </w:r>
      <w:r w:rsidRPr="00740757">
        <w:rPr>
          <w:rFonts w:eastAsia="TimesNewRoman" w:cs="Calibri"/>
          <w:sz w:val="20"/>
          <w:szCs w:val="20"/>
        </w:rPr>
        <w:t xml:space="preserve">ć </w:t>
      </w:r>
      <w:r w:rsidRPr="00740757">
        <w:rPr>
          <w:rFonts w:cs="Calibri"/>
          <w:sz w:val="20"/>
          <w:szCs w:val="20"/>
        </w:rPr>
        <w:t>w drodze polubownej, a w przypadku nie osi</w:t>
      </w:r>
      <w:r w:rsidRPr="00740757">
        <w:rPr>
          <w:rFonts w:eastAsia="TimesNewRoman" w:cs="Calibri"/>
          <w:sz w:val="20"/>
          <w:szCs w:val="20"/>
        </w:rPr>
        <w:t>ą</w:t>
      </w:r>
      <w:r w:rsidRPr="00740757">
        <w:rPr>
          <w:rFonts w:cs="Calibri"/>
          <w:sz w:val="20"/>
          <w:szCs w:val="20"/>
        </w:rPr>
        <w:t>gni</w:t>
      </w:r>
      <w:r w:rsidRPr="00740757">
        <w:rPr>
          <w:rFonts w:eastAsia="TimesNewRoman" w:cs="Calibri"/>
          <w:sz w:val="20"/>
          <w:szCs w:val="20"/>
        </w:rPr>
        <w:t>ę</w:t>
      </w:r>
      <w:r w:rsidRPr="00740757">
        <w:rPr>
          <w:rFonts w:cs="Calibri"/>
          <w:sz w:val="20"/>
          <w:szCs w:val="20"/>
        </w:rPr>
        <w:t>cia porozumienia, sprawy sporne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rozstrzygane na drodze s</w:t>
      </w:r>
      <w:r w:rsidRPr="00740757">
        <w:rPr>
          <w:rFonts w:eastAsia="TimesNewRoman" w:cs="Calibri"/>
          <w:sz w:val="20"/>
          <w:szCs w:val="20"/>
        </w:rPr>
        <w:t>ą</w:t>
      </w:r>
      <w:r w:rsidRPr="00740757">
        <w:rPr>
          <w:rFonts w:cs="Calibri"/>
          <w:sz w:val="20"/>
          <w:szCs w:val="20"/>
        </w:rPr>
        <w:t>dowej przez wła</w:t>
      </w:r>
      <w:r w:rsidRPr="00740757">
        <w:rPr>
          <w:rFonts w:eastAsia="TimesNewRoman" w:cs="Calibri"/>
          <w:sz w:val="20"/>
          <w:szCs w:val="20"/>
        </w:rPr>
        <w:t>ś</w:t>
      </w:r>
      <w:r w:rsidRPr="00740757">
        <w:rPr>
          <w:rFonts w:cs="Calibri"/>
          <w:sz w:val="20"/>
          <w:szCs w:val="20"/>
        </w:rPr>
        <w:t>ciwy rzeczowo S</w:t>
      </w:r>
      <w:r w:rsidRPr="00740757">
        <w:rPr>
          <w:rFonts w:eastAsia="TimesNewRoman" w:cs="Calibri"/>
          <w:sz w:val="20"/>
          <w:szCs w:val="20"/>
        </w:rPr>
        <w:t>ą</w:t>
      </w:r>
      <w:r w:rsidRPr="00740757">
        <w:rPr>
          <w:rFonts w:cs="Calibri"/>
          <w:sz w:val="20"/>
          <w:szCs w:val="20"/>
        </w:rPr>
        <w:t>d Powszechny wła</w:t>
      </w:r>
      <w:r w:rsidRPr="00740757">
        <w:rPr>
          <w:rFonts w:eastAsia="TimesNewRoman" w:cs="Calibri"/>
          <w:sz w:val="20"/>
          <w:szCs w:val="20"/>
        </w:rPr>
        <w:t>ś</w:t>
      </w:r>
      <w:r w:rsidRPr="00740757">
        <w:rPr>
          <w:rFonts w:cs="Calibri"/>
          <w:sz w:val="20"/>
          <w:szCs w:val="20"/>
        </w:rPr>
        <w:t>ciwy dla siedziby Zamawiaj</w:t>
      </w:r>
      <w:r w:rsidRPr="00740757">
        <w:rPr>
          <w:rFonts w:eastAsia="TimesNewRoman" w:cs="Calibri"/>
          <w:sz w:val="20"/>
          <w:szCs w:val="20"/>
        </w:rPr>
        <w:t>ą</w:t>
      </w:r>
      <w:r w:rsidRPr="00740757">
        <w:rPr>
          <w:rFonts w:cs="Calibri"/>
          <w:sz w:val="20"/>
          <w:szCs w:val="20"/>
        </w:rPr>
        <w:t>cego.</w:t>
      </w:r>
    </w:p>
    <w:p w14:paraId="125DBD4A" w14:textId="77777777" w:rsidR="00B57F30" w:rsidRPr="00740757" w:rsidRDefault="00B41328" w:rsidP="00C570B3">
      <w:pPr>
        <w:numPr>
          <w:ilvl w:val="0"/>
          <w:numId w:val="264"/>
        </w:numPr>
        <w:tabs>
          <w:tab w:val="left" w:pos="284"/>
        </w:tabs>
        <w:spacing w:after="0" w:line="240" w:lineRule="auto"/>
        <w:ind w:left="284" w:hanging="284"/>
        <w:jc w:val="both"/>
        <w:rPr>
          <w:rFonts w:cs="Calibri"/>
          <w:sz w:val="20"/>
          <w:szCs w:val="20"/>
        </w:rPr>
      </w:pPr>
      <w:r w:rsidRPr="00740757">
        <w:rPr>
          <w:rFonts w:cs="Calibri"/>
          <w:sz w:val="20"/>
          <w:szCs w:val="20"/>
        </w:rPr>
        <w:t>Umowa podlega prawu polskiemu i zgodnie z nim będzie interpretowana.</w:t>
      </w:r>
    </w:p>
    <w:p w14:paraId="1C5C39FA" w14:textId="4483D3D5" w:rsidR="00384E82" w:rsidRDefault="00384E82" w:rsidP="00C570B3">
      <w:pPr>
        <w:numPr>
          <w:ilvl w:val="0"/>
          <w:numId w:val="266"/>
        </w:numPr>
        <w:tabs>
          <w:tab w:val="left" w:pos="284"/>
        </w:tabs>
        <w:spacing w:after="0" w:line="240" w:lineRule="auto"/>
        <w:ind w:left="284" w:hanging="284"/>
        <w:jc w:val="both"/>
        <w:rPr>
          <w:rFonts w:cs="Calibri"/>
          <w:sz w:val="20"/>
          <w:szCs w:val="20"/>
        </w:rPr>
      </w:pPr>
      <w:r w:rsidRPr="00384E82">
        <w:rPr>
          <w:rFonts w:cs="Calibri"/>
          <w:sz w:val="20"/>
          <w:szCs w:val="20"/>
        </w:rPr>
        <w:t xml:space="preserve">Zamawiający, na podstawie  art. 4c oraz art. 4 pkt 6 ustawy z dnia 8 marca 2013 r. o przeciwdziałaniu nadmiernym opóźnieniom w transakcjach handlowych (Dz.U.2023 poz. 711 j.t. z </w:t>
      </w:r>
      <w:proofErr w:type="spellStart"/>
      <w:r w:rsidRPr="00384E82">
        <w:rPr>
          <w:rFonts w:cs="Calibri"/>
          <w:sz w:val="20"/>
          <w:szCs w:val="20"/>
        </w:rPr>
        <w:t>późn</w:t>
      </w:r>
      <w:proofErr w:type="spellEnd"/>
      <w:r w:rsidRPr="00384E82">
        <w:rPr>
          <w:rFonts w:cs="Calibri"/>
          <w:sz w:val="20"/>
          <w:szCs w:val="20"/>
        </w:rPr>
        <w:t xml:space="preserve">. zm.)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84E82">
        <w:rPr>
          <w:rFonts w:cs="Calibri"/>
          <w:sz w:val="20"/>
          <w:szCs w:val="20"/>
        </w:rPr>
        <w:t>późn</w:t>
      </w:r>
      <w:proofErr w:type="spellEnd"/>
      <w:r w:rsidRPr="00384E82">
        <w:rPr>
          <w:rFonts w:cs="Calibri"/>
          <w:sz w:val="20"/>
          <w:szCs w:val="20"/>
        </w:rPr>
        <w:t>. zm.).</w:t>
      </w:r>
    </w:p>
    <w:p w14:paraId="2BF82558" w14:textId="4CA2E869" w:rsidR="00384E82" w:rsidRPr="00384E82" w:rsidRDefault="00384E82" w:rsidP="00C570B3">
      <w:pPr>
        <w:numPr>
          <w:ilvl w:val="0"/>
          <w:numId w:val="266"/>
        </w:numPr>
        <w:tabs>
          <w:tab w:val="left" w:pos="284"/>
        </w:tabs>
        <w:spacing w:after="0" w:line="240" w:lineRule="auto"/>
        <w:ind w:left="284" w:hanging="284"/>
        <w:jc w:val="both"/>
        <w:rPr>
          <w:rFonts w:cs="Calibri"/>
          <w:sz w:val="20"/>
          <w:szCs w:val="20"/>
        </w:rPr>
      </w:pPr>
      <w:r w:rsidRPr="00740757">
        <w:rPr>
          <w:rFonts w:cs="Calibri"/>
          <w:sz w:val="20"/>
          <w:szCs w:val="20"/>
        </w:rPr>
        <w:t>Załączniki do umowy stanowią jej integralną część.</w:t>
      </w:r>
    </w:p>
    <w:p w14:paraId="205B8563" w14:textId="10627390" w:rsidR="00B57F30" w:rsidRPr="00740757" w:rsidRDefault="00B41328" w:rsidP="00C570B3">
      <w:pPr>
        <w:numPr>
          <w:ilvl w:val="0"/>
          <w:numId w:val="266"/>
        </w:numPr>
        <w:tabs>
          <w:tab w:val="left" w:pos="284"/>
        </w:tabs>
        <w:spacing w:after="0" w:line="240" w:lineRule="auto"/>
        <w:ind w:left="284" w:hanging="284"/>
        <w:jc w:val="both"/>
        <w:rPr>
          <w:rFonts w:cs="Calibri"/>
          <w:sz w:val="20"/>
          <w:szCs w:val="20"/>
        </w:rPr>
      </w:pPr>
      <w:r w:rsidRPr="00740757">
        <w:rPr>
          <w:rFonts w:cs="Calibri"/>
          <w:sz w:val="20"/>
          <w:szCs w:val="20"/>
        </w:rPr>
        <w:t>W sprawach nie uregulowanych w umowie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miały zastosowanie przepisy:</w:t>
      </w:r>
    </w:p>
    <w:p w14:paraId="7218DFD5" w14:textId="3C921E65" w:rsidR="00B57F30" w:rsidRPr="00740757" w:rsidRDefault="00B41328" w:rsidP="00DC41B7">
      <w:pPr>
        <w:numPr>
          <w:ilvl w:val="0"/>
          <w:numId w:val="267"/>
        </w:numPr>
        <w:tabs>
          <w:tab w:val="left" w:pos="851"/>
        </w:tabs>
        <w:spacing w:after="0" w:line="240" w:lineRule="auto"/>
        <w:ind w:left="851" w:hanging="284"/>
        <w:jc w:val="both"/>
        <w:rPr>
          <w:rFonts w:cs="Calibri"/>
          <w:sz w:val="20"/>
          <w:szCs w:val="20"/>
        </w:rPr>
      </w:pPr>
      <w:r w:rsidRPr="00740757">
        <w:rPr>
          <w:rFonts w:cs="Calibri"/>
          <w:sz w:val="20"/>
          <w:szCs w:val="20"/>
        </w:rPr>
        <w:t xml:space="preserve">ustawy z dnia 23 kwietnia 1964 r. Kodeks cywilny </w:t>
      </w:r>
      <w:r w:rsidR="00056AC5">
        <w:rPr>
          <w:rFonts w:cs="Calibri"/>
          <w:sz w:val="20"/>
          <w:szCs w:val="20"/>
        </w:rPr>
        <w:t xml:space="preserve">(j.t. Dz. U. z </w:t>
      </w:r>
      <w:r w:rsidR="00056AC5" w:rsidRPr="007B6797">
        <w:rPr>
          <w:rFonts w:cs="Calibri"/>
          <w:sz w:val="20"/>
          <w:szCs w:val="20"/>
        </w:rPr>
        <w:t>2023 r. poz. 1610</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p>
    <w:p w14:paraId="3F4FE969" w14:textId="11320CFE" w:rsidR="00B57F30" w:rsidRPr="00740757" w:rsidRDefault="00B41328" w:rsidP="00DC41B7">
      <w:pPr>
        <w:numPr>
          <w:ilvl w:val="0"/>
          <w:numId w:val="268"/>
        </w:numPr>
        <w:tabs>
          <w:tab w:val="left" w:pos="851"/>
        </w:tabs>
        <w:spacing w:after="0" w:line="240" w:lineRule="auto"/>
        <w:ind w:left="851" w:hanging="284"/>
        <w:jc w:val="both"/>
        <w:rPr>
          <w:rFonts w:cs="Calibri"/>
          <w:sz w:val="20"/>
          <w:szCs w:val="20"/>
        </w:rPr>
      </w:pPr>
      <w:r w:rsidRPr="00740757">
        <w:rPr>
          <w:rFonts w:cs="Calibri"/>
          <w:sz w:val="20"/>
          <w:szCs w:val="20"/>
        </w:rPr>
        <w:t>ustawy z dnia 11 września 2019 r. Prawo zamówie</w:t>
      </w:r>
      <w:r w:rsidRPr="00740757">
        <w:rPr>
          <w:rFonts w:eastAsia="TimesNewRoman" w:cs="Calibri"/>
          <w:sz w:val="20"/>
          <w:szCs w:val="20"/>
        </w:rPr>
        <w:t xml:space="preserve">ń </w:t>
      </w:r>
      <w:r w:rsidRPr="00740757">
        <w:rPr>
          <w:rFonts w:cs="Calibri"/>
          <w:sz w:val="20"/>
          <w:szCs w:val="20"/>
        </w:rPr>
        <w:t>publicznych (j.t Dz. U. z</w:t>
      </w:r>
      <w:r w:rsidR="00056AC5">
        <w:rPr>
          <w:rFonts w:cs="Calibri"/>
          <w:sz w:val="20"/>
          <w:szCs w:val="20"/>
        </w:rPr>
        <w:t xml:space="preserve"> </w:t>
      </w:r>
      <w:r w:rsidR="00056AC5" w:rsidRPr="007B6797">
        <w:rPr>
          <w:rFonts w:cs="Calibri"/>
          <w:sz w:val="20"/>
          <w:szCs w:val="20"/>
        </w:rPr>
        <w:t xml:space="preserve">2023 r. poz. 1605 </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r w:rsidRPr="00740757">
        <w:rPr>
          <w:rFonts w:cs="Calibri"/>
          <w:sz w:val="20"/>
          <w:szCs w:val="20"/>
        </w:rPr>
        <w:t>) oraz aktów prawnych wydanych na jej podstawie,</w:t>
      </w:r>
    </w:p>
    <w:p w14:paraId="77BA44DF" w14:textId="2A744862" w:rsidR="00B57F30" w:rsidRPr="00740757" w:rsidRDefault="00B41328" w:rsidP="00DC41B7">
      <w:pPr>
        <w:numPr>
          <w:ilvl w:val="0"/>
          <w:numId w:val="269"/>
        </w:numPr>
        <w:tabs>
          <w:tab w:val="left" w:pos="851"/>
        </w:tabs>
        <w:spacing w:after="0" w:line="240" w:lineRule="auto"/>
        <w:ind w:left="851" w:hanging="284"/>
        <w:jc w:val="both"/>
        <w:rPr>
          <w:rFonts w:cs="Calibri"/>
          <w:sz w:val="20"/>
          <w:szCs w:val="20"/>
        </w:rPr>
      </w:pPr>
      <w:r w:rsidRPr="00740757">
        <w:rPr>
          <w:rFonts w:cs="Calibri"/>
          <w:sz w:val="20"/>
          <w:szCs w:val="20"/>
        </w:rPr>
        <w:t>obowi</w:t>
      </w:r>
      <w:r w:rsidRPr="00740757">
        <w:rPr>
          <w:rFonts w:eastAsia="TimesNewRoman" w:cs="Calibri"/>
          <w:sz w:val="20"/>
          <w:szCs w:val="20"/>
        </w:rPr>
        <w:t>ą</w:t>
      </w:r>
      <w:r w:rsidRPr="00740757">
        <w:rPr>
          <w:rFonts w:cs="Calibri"/>
          <w:sz w:val="20"/>
          <w:szCs w:val="20"/>
        </w:rPr>
        <w:t>zuj</w:t>
      </w:r>
      <w:r w:rsidRPr="00740757">
        <w:rPr>
          <w:rFonts w:eastAsia="TimesNewRoman" w:cs="Calibri"/>
          <w:sz w:val="20"/>
          <w:szCs w:val="20"/>
        </w:rPr>
        <w:t>ą</w:t>
      </w:r>
      <w:r w:rsidRPr="00740757">
        <w:rPr>
          <w:rFonts w:cs="Calibri"/>
          <w:sz w:val="20"/>
          <w:szCs w:val="20"/>
        </w:rPr>
        <w:t>ce w zakresie przedmiotowym, w szczególno</w:t>
      </w:r>
      <w:r w:rsidRPr="00740757">
        <w:rPr>
          <w:rFonts w:eastAsia="TimesNewRoman" w:cs="Calibri"/>
          <w:sz w:val="20"/>
          <w:szCs w:val="20"/>
        </w:rPr>
        <w:t>ś</w:t>
      </w:r>
      <w:r w:rsidRPr="00740757">
        <w:rPr>
          <w:rFonts w:cs="Calibri"/>
          <w:sz w:val="20"/>
          <w:szCs w:val="20"/>
        </w:rPr>
        <w:t>ci: ustawa z dnia 7 lipca 1994 r. Prawo budowlane (j.t. Dz. U. z 202</w:t>
      </w:r>
      <w:r w:rsidR="004F5ED5">
        <w:rPr>
          <w:rFonts w:cs="Calibri"/>
          <w:sz w:val="20"/>
          <w:szCs w:val="20"/>
        </w:rPr>
        <w:t>4</w:t>
      </w:r>
      <w:r w:rsidRPr="00740757">
        <w:rPr>
          <w:rFonts w:cs="Calibri"/>
          <w:sz w:val="20"/>
          <w:szCs w:val="20"/>
        </w:rPr>
        <w:t xml:space="preserve"> r. poz. </w:t>
      </w:r>
      <w:r w:rsidR="004F5ED5">
        <w:rPr>
          <w:rFonts w:cs="Calibri"/>
          <w:sz w:val="20"/>
          <w:szCs w:val="20"/>
        </w:rPr>
        <w:t>725</w:t>
      </w:r>
      <w:r w:rsidRPr="00740757">
        <w:rPr>
          <w:rFonts w:cs="Calibri"/>
          <w:sz w:val="20"/>
          <w:szCs w:val="20"/>
        </w:rPr>
        <w:t xml:space="preserve"> z </w:t>
      </w:r>
      <w:proofErr w:type="spellStart"/>
      <w:r w:rsidRPr="00740757">
        <w:rPr>
          <w:rFonts w:cs="Calibri"/>
          <w:sz w:val="20"/>
          <w:szCs w:val="20"/>
        </w:rPr>
        <w:t>pó</w:t>
      </w:r>
      <w:r w:rsidRPr="00740757">
        <w:rPr>
          <w:rFonts w:eastAsia="TimesNewRoman" w:cs="Calibri"/>
          <w:sz w:val="20"/>
          <w:szCs w:val="20"/>
        </w:rPr>
        <w:t>ź</w:t>
      </w:r>
      <w:r w:rsidRPr="00740757">
        <w:rPr>
          <w:rFonts w:cs="Calibri"/>
          <w:sz w:val="20"/>
          <w:szCs w:val="20"/>
        </w:rPr>
        <w:t>n</w:t>
      </w:r>
      <w:proofErr w:type="spellEnd"/>
      <w:r w:rsidRPr="00740757">
        <w:rPr>
          <w:rFonts w:cs="Calibri"/>
          <w:sz w:val="20"/>
          <w:szCs w:val="20"/>
        </w:rPr>
        <w:t>. zm.) oraz akty wykonawcze wydane na jej podstawie.</w:t>
      </w:r>
    </w:p>
    <w:p w14:paraId="2E1C02D9" w14:textId="77777777" w:rsidR="0080752A" w:rsidRDefault="0080752A" w:rsidP="00384E82">
      <w:pPr>
        <w:spacing w:after="0"/>
        <w:rPr>
          <w:rFonts w:cs="Calibri"/>
          <w:b/>
          <w:sz w:val="20"/>
          <w:szCs w:val="20"/>
        </w:rPr>
      </w:pPr>
    </w:p>
    <w:p w14:paraId="1215BAED" w14:textId="110AB264"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3</w:t>
      </w:r>
    </w:p>
    <w:p w14:paraId="66B0C05B" w14:textId="77777777" w:rsidR="00B57F30" w:rsidRPr="00740757" w:rsidRDefault="00B41328">
      <w:pPr>
        <w:spacing w:after="0"/>
        <w:jc w:val="center"/>
        <w:rPr>
          <w:rFonts w:cs="Calibri"/>
          <w:b/>
          <w:sz w:val="20"/>
          <w:szCs w:val="20"/>
        </w:rPr>
      </w:pPr>
      <w:r w:rsidRPr="00740757">
        <w:rPr>
          <w:rFonts w:cs="Calibri"/>
          <w:b/>
          <w:sz w:val="20"/>
          <w:szCs w:val="20"/>
        </w:rPr>
        <w:t>ILO</w:t>
      </w:r>
      <w:r w:rsidRPr="00740757">
        <w:rPr>
          <w:rFonts w:eastAsia="TimesNewRoman" w:cs="Calibri"/>
          <w:b/>
          <w:sz w:val="20"/>
          <w:szCs w:val="20"/>
        </w:rPr>
        <w:t xml:space="preserve">ŚĆ </w:t>
      </w:r>
      <w:r w:rsidRPr="00740757">
        <w:rPr>
          <w:rFonts w:cs="Calibri"/>
          <w:b/>
          <w:sz w:val="20"/>
          <w:szCs w:val="20"/>
        </w:rPr>
        <w:t>EGZEMPLARZY UMOWY</w:t>
      </w:r>
    </w:p>
    <w:p w14:paraId="679A7A87" w14:textId="67287A8A" w:rsidR="00B57F30" w:rsidRPr="00384E82" w:rsidRDefault="00B41328" w:rsidP="00384E82">
      <w:pPr>
        <w:jc w:val="both"/>
        <w:rPr>
          <w:rFonts w:cs="Calibri"/>
          <w:sz w:val="20"/>
          <w:szCs w:val="20"/>
        </w:rPr>
      </w:pPr>
      <w:r w:rsidRPr="00740757">
        <w:rPr>
          <w:rFonts w:cs="Calibri"/>
          <w:sz w:val="20"/>
          <w:szCs w:val="20"/>
        </w:rPr>
        <w:t>Umow</w:t>
      </w:r>
      <w:r w:rsidRPr="00740757">
        <w:rPr>
          <w:rFonts w:eastAsia="TimesNewRoman" w:cs="Calibri"/>
          <w:sz w:val="20"/>
          <w:szCs w:val="20"/>
        </w:rPr>
        <w:t xml:space="preserve">ę </w:t>
      </w:r>
      <w:r w:rsidRPr="00740757">
        <w:rPr>
          <w:rFonts w:cs="Calibri"/>
          <w:sz w:val="20"/>
          <w:szCs w:val="20"/>
        </w:rPr>
        <w:t>sporz</w:t>
      </w:r>
      <w:r w:rsidRPr="00740757">
        <w:rPr>
          <w:rFonts w:eastAsia="TimesNewRoman" w:cs="Calibri"/>
          <w:sz w:val="20"/>
          <w:szCs w:val="20"/>
        </w:rPr>
        <w:t>ą</w:t>
      </w:r>
      <w:r w:rsidRPr="00740757">
        <w:rPr>
          <w:rFonts w:cs="Calibri"/>
          <w:sz w:val="20"/>
          <w:szCs w:val="20"/>
        </w:rPr>
        <w:t>dzono w trzech jednobrzmi</w:t>
      </w:r>
      <w:r w:rsidRPr="00740757">
        <w:rPr>
          <w:rFonts w:eastAsia="TimesNewRoman" w:cs="Calibri"/>
          <w:sz w:val="20"/>
          <w:szCs w:val="20"/>
        </w:rPr>
        <w:t>ą</w:t>
      </w:r>
      <w:r w:rsidRPr="00740757">
        <w:rPr>
          <w:rFonts w:cs="Calibri"/>
          <w:sz w:val="20"/>
          <w:szCs w:val="20"/>
        </w:rPr>
        <w:t>cych egzemplarzach, dwa dla Zamawiaj</w:t>
      </w:r>
      <w:r w:rsidRPr="00740757">
        <w:rPr>
          <w:rFonts w:eastAsia="TimesNewRoman" w:cs="Calibri"/>
          <w:sz w:val="20"/>
          <w:szCs w:val="20"/>
        </w:rPr>
        <w:t>ą</w:t>
      </w:r>
      <w:r w:rsidRPr="00740757">
        <w:rPr>
          <w:rFonts w:cs="Calibri"/>
          <w:sz w:val="20"/>
          <w:szCs w:val="20"/>
        </w:rPr>
        <w:t>cego i jeden dla Wykonawcy.</w:t>
      </w:r>
    </w:p>
    <w:p w14:paraId="2C5B8A53" w14:textId="77777777" w:rsidR="00B57F30" w:rsidRPr="00740757" w:rsidRDefault="00B41328">
      <w:pPr>
        <w:jc w:val="center"/>
        <w:textAlignment w:val="baseline"/>
        <w:rPr>
          <w:rFonts w:cs="Calibri"/>
          <w:b/>
          <w:sz w:val="20"/>
          <w:szCs w:val="20"/>
        </w:rPr>
      </w:pPr>
      <w:r w:rsidRPr="00740757">
        <w:rPr>
          <w:rFonts w:cs="Calibri"/>
          <w:b/>
          <w:sz w:val="20"/>
          <w:szCs w:val="20"/>
        </w:rPr>
        <w:t>ZAMAWIAJĄCY</w:t>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t xml:space="preserve">        WYKONAWCA</w:t>
      </w:r>
    </w:p>
    <w:p w14:paraId="4ED6609A" w14:textId="77777777" w:rsidR="00B57F30" w:rsidRPr="00740757" w:rsidRDefault="00B57F30">
      <w:pPr>
        <w:textAlignment w:val="baseline"/>
        <w:rPr>
          <w:rFonts w:cs="Calibri"/>
          <w:b/>
          <w:sz w:val="20"/>
          <w:szCs w:val="20"/>
        </w:rPr>
      </w:pPr>
    </w:p>
    <w:p w14:paraId="1144D49B" w14:textId="144FF4D6" w:rsidR="00696946" w:rsidRDefault="00696946">
      <w:pPr>
        <w:textAlignment w:val="baseline"/>
        <w:rPr>
          <w:rFonts w:cs="Calibri"/>
          <w:b/>
          <w:sz w:val="18"/>
          <w:szCs w:val="18"/>
        </w:rPr>
      </w:pPr>
    </w:p>
    <w:p w14:paraId="5A708517" w14:textId="29AEAAE8" w:rsidR="008D41C0" w:rsidRDefault="008D41C0">
      <w:pPr>
        <w:textAlignment w:val="baseline"/>
        <w:rPr>
          <w:rFonts w:cs="Calibri"/>
          <w:b/>
          <w:sz w:val="18"/>
          <w:szCs w:val="18"/>
        </w:rPr>
      </w:pPr>
    </w:p>
    <w:p w14:paraId="2CDF612C" w14:textId="109F9520" w:rsidR="008D41C0" w:rsidRDefault="008D41C0">
      <w:pPr>
        <w:textAlignment w:val="baseline"/>
        <w:rPr>
          <w:rFonts w:cs="Calibri"/>
          <w:b/>
          <w:sz w:val="18"/>
          <w:szCs w:val="18"/>
        </w:rPr>
      </w:pPr>
    </w:p>
    <w:p w14:paraId="5528B2AF" w14:textId="155BB70C" w:rsidR="008D41C0" w:rsidRDefault="008D41C0">
      <w:pPr>
        <w:textAlignment w:val="baseline"/>
        <w:rPr>
          <w:rFonts w:cs="Calibri"/>
          <w:b/>
          <w:sz w:val="18"/>
          <w:szCs w:val="18"/>
        </w:rPr>
      </w:pPr>
    </w:p>
    <w:p w14:paraId="7A8A082B" w14:textId="1C685E66" w:rsidR="008D41C0" w:rsidRDefault="008D41C0">
      <w:pPr>
        <w:textAlignment w:val="baseline"/>
        <w:rPr>
          <w:rFonts w:cs="Calibri"/>
          <w:b/>
          <w:sz w:val="18"/>
          <w:szCs w:val="18"/>
        </w:rPr>
      </w:pPr>
    </w:p>
    <w:p w14:paraId="207BF13E" w14:textId="77777777" w:rsidR="008D41C0" w:rsidRPr="00740757" w:rsidRDefault="008D41C0">
      <w:pPr>
        <w:textAlignment w:val="baseline"/>
        <w:rPr>
          <w:rFonts w:cs="Calibri"/>
          <w:b/>
          <w:sz w:val="18"/>
          <w:szCs w:val="18"/>
        </w:rPr>
      </w:pPr>
    </w:p>
    <w:p w14:paraId="59C628BD" w14:textId="4CF3F8C9" w:rsidR="00B57F30" w:rsidRPr="00740757" w:rsidRDefault="008509D8">
      <w:pPr>
        <w:spacing w:after="0" w:line="240" w:lineRule="auto"/>
        <w:rPr>
          <w:rFonts w:cs="Calibri"/>
          <w:sz w:val="16"/>
          <w:szCs w:val="16"/>
          <w:u w:val="single"/>
        </w:rPr>
      </w:pPr>
      <w:r>
        <w:rPr>
          <w:rFonts w:cs="Calibri"/>
          <w:sz w:val="16"/>
          <w:szCs w:val="16"/>
          <w:u w:val="single"/>
        </w:rPr>
        <w:br/>
      </w:r>
      <w:r w:rsidR="00B41328" w:rsidRPr="00740757">
        <w:rPr>
          <w:rFonts w:cs="Calibri"/>
          <w:sz w:val="16"/>
          <w:szCs w:val="16"/>
          <w:u w:val="single"/>
        </w:rPr>
        <w:t>Załączniki do umowy:</w:t>
      </w:r>
    </w:p>
    <w:p w14:paraId="2215CAFB" w14:textId="77777777" w:rsidR="00B57F30" w:rsidRPr="00740757" w:rsidRDefault="00B41328" w:rsidP="00DC41B7">
      <w:pPr>
        <w:numPr>
          <w:ilvl w:val="1"/>
          <w:numId w:val="34"/>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iCs/>
          <w:sz w:val="16"/>
          <w:szCs w:val="16"/>
          <w:lang w:eastAsia="zh-CN"/>
        </w:rPr>
        <w:t>Formularz oferty</w:t>
      </w:r>
    </w:p>
    <w:p w14:paraId="3918BD60" w14:textId="45105967" w:rsidR="00B57F30" w:rsidRPr="00740757" w:rsidRDefault="00B41328" w:rsidP="00DC41B7">
      <w:pPr>
        <w:numPr>
          <w:ilvl w:val="1"/>
          <w:numId w:val="270"/>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sz w:val="16"/>
          <w:szCs w:val="16"/>
        </w:rPr>
        <w:t>Opis przedmiotu zamówienia</w:t>
      </w:r>
      <w:r w:rsidR="003E7E4E">
        <w:rPr>
          <w:rFonts w:cs="Calibri"/>
          <w:i/>
          <w:sz w:val="16"/>
          <w:szCs w:val="16"/>
        </w:rPr>
        <w:t xml:space="preserve"> (stanowiący załącznik nr </w:t>
      </w:r>
      <w:r w:rsidR="00CF7FB4">
        <w:rPr>
          <w:rFonts w:cs="Calibri"/>
          <w:i/>
          <w:sz w:val="16"/>
          <w:szCs w:val="16"/>
        </w:rPr>
        <w:t>6</w:t>
      </w:r>
      <w:r w:rsidR="003E7E4E">
        <w:rPr>
          <w:rFonts w:cs="Calibri"/>
          <w:i/>
          <w:sz w:val="16"/>
          <w:szCs w:val="16"/>
        </w:rPr>
        <w:t xml:space="preserve"> do SWZ)</w:t>
      </w:r>
      <w:r w:rsidRPr="00740757">
        <w:rPr>
          <w:rFonts w:cs="Calibri"/>
          <w:i/>
          <w:sz w:val="16"/>
          <w:szCs w:val="16"/>
        </w:rPr>
        <w:t xml:space="preserve"> </w:t>
      </w:r>
    </w:p>
    <w:p w14:paraId="188BBEEF" w14:textId="77777777" w:rsidR="00B57F30" w:rsidRPr="00740757" w:rsidRDefault="00B41328" w:rsidP="00DC41B7">
      <w:pPr>
        <w:numPr>
          <w:ilvl w:val="1"/>
          <w:numId w:val="271"/>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Wykaz kadry</w:t>
      </w:r>
    </w:p>
    <w:p w14:paraId="256AD716" w14:textId="77777777" w:rsidR="00B57F30" w:rsidRPr="00740757" w:rsidRDefault="00B41328" w:rsidP="00DC41B7">
      <w:pPr>
        <w:numPr>
          <w:ilvl w:val="1"/>
          <w:numId w:val="274"/>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rPr>
        <w:t>Klauzula informacyjna z art. 13 RODO przekazywana przez Zamawiającego w celu związanym z postępowaniem o udzielenie zamówienia publicznego.</w:t>
      </w:r>
    </w:p>
    <w:p w14:paraId="35BC6A2C" w14:textId="0942D66C" w:rsidR="00B57F30" w:rsidRDefault="008509D8" w:rsidP="008D41C0">
      <w:pPr>
        <w:ind w:left="284"/>
        <w:jc w:val="right"/>
        <w:rPr>
          <w:rFonts w:cs="Calibri"/>
          <w:b/>
          <w:sz w:val="20"/>
          <w:szCs w:val="20"/>
        </w:rPr>
      </w:pPr>
      <w:r>
        <w:rPr>
          <w:b/>
          <w:sz w:val="20"/>
          <w:szCs w:val="20"/>
        </w:rPr>
        <w:br w:type="column"/>
      </w:r>
      <w:bookmarkStart w:id="1" w:name="_GoBack"/>
      <w:bookmarkEnd w:id="1"/>
      <w:r w:rsidR="00B41328">
        <w:rPr>
          <w:rFonts w:cs="Calibri"/>
          <w:b/>
          <w:sz w:val="20"/>
          <w:szCs w:val="20"/>
        </w:rPr>
        <w:lastRenderedPageBreak/>
        <w:t xml:space="preserve">Załącznik nr </w:t>
      </w:r>
      <w:r w:rsidR="00BD624C">
        <w:rPr>
          <w:rFonts w:cs="Calibri"/>
          <w:b/>
          <w:sz w:val="20"/>
          <w:szCs w:val="20"/>
        </w:rPr>
        <w:t>4</w:t>
      </w:r>
      <w:r w:rsidR="00B41328">
        <w:rPr>
          <w:rFonts w:cs="Calibri"/>
          <w:b/>
          <w:sz w:val="20"/>
          <w:szCs w:val="20"/>
        </w:rPr>
        <w:t xml:space="preserve"> do Umowy nr</w:t>
      </w:r>
      <w:r w:rsidR="00B41328">
        <w:t xml:space="preserve"> </w:t>
      </w:r>
      <w:r w:rsidR="003415B5">
        <w:rPr>
          <w:rFonts w:cs="Calibri"/>
          <w:b/>
          <w:sz w:val="20"/>
          <w:szCs w:val="20"/>
        </w:rPr>
        <w:t>D25C/252/N/27-52rj/24</w:t>
      </w:r>
    </w:p>
    <w:p w14:paraId="1841ED15" w14:textId="77777777" w:rsidR="00B57F30" w:rsidRDefault="00B41328">
      <w:pPr>
        <w:jc w:val="center"/>
        <w:rPr>
          <w:rFonts w:asciiTheme="minorHAnsi" w:hAnsiTheme="minorHAnsi" w:cstheme="minorHAnsi"/>
          <w:b/>
          <w:i/>
          <w:sz w:val="18"/>
          <w:szCs w:val="18"/>
          <w:u w:val="single"/>
          <w:lang w:eastAsia="ar-SA"/>
        </w:rPr>
      </w:pPr>
      <w:r>
        <w:rPr>
          <w:rFonts w:cstheme="minorHAnsi"/>
          <w:b/>
          <w:i/>
          <w:sz w:val="18"/>
          <w:szCs w:val="18"/>
          <w:u w:val="single"/>
          <w:lang w:eastAsia="ar-SA"/>
        </w:rPr>
        <w:t>Klauzula informacyjna z art. 13 RODO przekazywana przez Zamawiającego w celu związanym z postępowaniem o udzielenie zamówienia publicznego</w:t>
      </w:r>
    </w:p>
    <w:p w14:paraId="343102F7" w14:textId="77777777" w:rsidR="00B57F30" w:rsidRDefault="00B41328">
      <w:pPr>
        <w:spacing w:after="0" w:line="240" w:lineRule="auto"/>
        <w:ind w:firstLine="567"/>
        <w:jc w:val="both"/>
        <w:rPr>
          <w:rFonts w:asciiTheme="minorHAnsi" w:hAnsiTheme="minorHAnsi" w:cstheme="minorHAnsi"/>
          <w:sz w:val="20"/>
          <w:szCs w:val="20"/>
        </w:rPr>
      </w:pPr>
      <w:r>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B8A62" w14:textId="77777777" w:rsidR="00B57F30" w:rsidRDefault="00B41328">
      <w:pPr>
        <w:numPr>
          <w:ilvl w:val="0"/>
          <w:numId w:val="2"/>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administratorem Pani/Pana danych osobowych jest </w:t>
      </w:r>
      <w:r>
        <w:rPr>
          <w:rFonts w:cstheme="minorHAnsi"/>
          <w:b/>
          <w:bCs/>
          <w:spacing w:val="-3"/>
          <w:sz w:val="20"/>
          <w:szCs w:val="20"/>
        </w:rPr>
        <w:t>Szpitale Pomorskie Sp. z o.o., ul. Powstania Styczniowego 1, 81-519 Gdynia, KRS 0000492201, NIP 5862286770, REGON 190141612;</w:t>
      </w:r>
    </w:p>
    <w:p w14:paraId="0808A47A"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Szpitale Pomorskie w Gdyni Sp. z o.o. wyznaczyła Inspektora Ochrony Danych , adres email: </w:t>
      </w:r>
      <w:hyperlink r:id="rId12">
        <w:r>
          <w:rPr>
            <w:rFonts w:cstheme="minorHAnsi"/>
            <w:sz w:val="20"/>
            <w:szCs w:val="20"/>
            <w:u w:val="single"/>
          </w:rPr>
          <w:t>iod@szpitalepomorskie.eu</w:t>
        </w:r>
      </w:hyperlink>
      <w:r>
        <w:rPr>
          <w:rFonts w:cstheme="minorHAnsi"/>
          <w:sz w:val="20"/>
          <w:szCs w:val="20"/>
        </w:rPr>
        <w:t>;</w:t>
      </w:r>
    </w:p>
    <w:p w14:paraId="4E9A8BC0" w14:textId="50D6AC19"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Pani/Pana dane osobowe przetwarzane będą na podstawie art. 6 ust. 1 lit. c</w:t>
      </w:r>
      <w:r>
        <w:rPr>
          <w:rFonts w:cstheme="minorHAnsi"/>
          <w:i/>
          <w:sz w:val="20"/>
          <w:szCs w:val="20"/>
        </w:rPr>
        <w:t xml:space="preserve"> </w:t>
      </w:r>
      <w:r>
        <w:rPr>
          <w:rFonts w:cstheme="minorHAnsi"/>
          <w:sz w:val="20"/>
          <w:szCs w:val="20"/>
        </w:rPr>
        <w:t xml:space="preserve">RODO w celu związanym z postępowaniem o udzielenie zamówienia publicznego </w:t>
      </w:r>
      <w:r w:rsidR="003415B5">
        <w:rPr>
          <w:rFonts w:asciiTheme="minorHAnsi" w:eastAsia="SimSun" w:hAnsiTheme="minorHAnsi" w:cstheme="minorHAnsi"/>
          <w:b/>
          <w:sz w:val="20"/>
          <w:szCs w:val="20"/>
        </w:rPr>
        <w:t>D25C/252/N/27-52rj/24</w:t>
      </w:r>
      <w:r w:rsidR="003E7E4E">
        <w:rPr>
          <w:rFonts w:asciiTheme="minorHAnsi" w:eastAsia="SimSun" w:hAnsiTheme="minorHAnsi" w:cstheme="minorHAnsi"/>
          <w:b/>
          <w:sz w:val="20"/>
          <w:szCs w:val="20"/>
        </w:rPr>
        <w:t xml:space="preserve"> </w:t>
      </w:r>
      <w:r w:rsidR="008509D8" w:rsidRPr="008509D8">
        <w:rPr>
          <w:rFonts w:asciiTheme="minorHAnsi" w:hAnsiTheme="minorHAnsi" w:cstheme="minorHAnsi"/>
          <w:b/>
          <w:sz w:val="20"/>
          <w:szCs w:val="20"/>
        </w:rPr>
        <w:t>prowadzonym w trybie podstawowym</w:t>
      </w:r>
      <w:r w:rsidR="008509D8">
        <w:rPr>
          <w:rFonts w:ascii="Arial Narrow" w:hAnsi="Arial Narrow" w:cs="Arial"/>
          <w:b/>
          <w:sz w:val="18"/>
          <w:szCs w:val="18"/>
        </w:rPr>
        <w:t xml:space="preserve"> </w:t>
      </w:r>
    </w:p>
    <w:p w14:paraId="19F01DC4" w14:textId="3752D0CC"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odbiorcami Pani/Pana danych osobowych będą osoby lub podmioty, którym udostępniona zostanie </w:t>
      </w:r>
      <w:r>
        <w:rPr>
          <w:rFonts w:cstheme="minorHAnsi"/>
          <w:color w:val="000000"/>
          <w:sz w:val="20"/>
          <w:szCs w:val="20"/>
        </w:rPr>
        <w:t xml:space="preserve">dokumentacja postępowania o art. 18 oraz art. 74 ust. 1 ustawy z dnia 11 września 2019 r. Prawo zamówień publicznych </w:t>
      </w:r>
      <w:r>
        <w:rPr>
          <w:rFonts w:cstheme="minorHAnsi"/>
          <w:sz w:val="20"/>
          <w:szCs w:val="20"/>
        </w:rPr>
        <w:t xml:space="preserve">(t. j. Dz. U. z </w:t>
      </w:r>
      <w:r w:rsidR="008509D8" w:rsidRPr="007B6797">
        <w:rPr>
          <w:rFonts w:cs="Calibri"/>
          <w:sz w:val="20"/>
          <w:szCs w:val="20"/>
        </w:rPr>
        <w:t xml:space="preserve">2023 r. poz. 1605 </w:t>
      </w:r>
      <w:r w:rsidR="008509D8">
        <w:rPr>
          <w:rFonts w:cs="Calibri"/>
          <w:sz w:val="20"/>
          <w:szCs w:val="20"/>
        </w:rPr>
        <w:t xml:space="preserve"> </w:t>
      </w:r>
      <w:r>
        <w:rPr>
          <w:rFonts w:cstheme="minorHAnsi"/>
          <w:sz w:val="20"/>
          <w:szCs w:val="20"/>
        </w:rPr>
        <w:t xml:space="preserve">z </w:t>
      </w:r>
      <w:proofErr w:type="spellStart"/>
      <w:r>
        <w:rPr>
          <w:rFonts w:cstheme="minorHAnsi"/>
          <w:sz w:val="20"/>
          <w:szCs w:val="20"/>
        </w:rPr>
        <w:t>późn</w:t>
      </w:r>
      <w:proofErr w:type="spellEnd"/>
      <w:r>
        <w:rPr>
          <w:rFonts w:cstheme="minorHAnsi"/>
          <w:sz w:val="20"/>
          <w:szCs w:val="20"/>
        </w:rPr>
        <w:t>. zm.); dalej</w:t>
      </w:r>
      <w:r>
        <w:rPr>
          <w:rFonts w:cstheme="minorHAnsi"/>
          <w:color w:val="000000"/>
          <w:sz w:val="20"/>
          <w:szCs w:val="20"/>
        </w:rPr>
        <w:t xml:space="preserve"> „ustawa </w:t>
      </w:r>
      <w:proofErr w:type="spellStart"/>
      <w:r>
        <w:rPr>
          <w:rFonts w:cstheme="minorHAnsi"/>
          <w:color w:val="000000"/>
          <w:sz w:val="20"/>
          <w:szCs w:val="20"/>
        </w:rPr>
        <w:t>Pzp</w:t>
      </w:r>
      <w:proofErr w:type="spellEnd"/>
      <w:r>
        <w:rPr>
          <w:rFonts w:cstheme="minorHAnsi"/>
          <w:color w:val="000000"/>
          <w:sz w:val="20"/>
          <w:szCs w:val="20"/>
        </w:rPr>
        <w:t xml:space="preserve">”;  </w:t>
      </w:r>
    </w:p>
    <w:p w14:paraId="2BB2B9F4"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Pani/Pana dane osobowe będą przechowywane, zgodnie z art. 97 ust. 1 ustawy </w:t>
      </w:r>
      <w:proofErr w:type="spellStart"/>
      <w:r>
        <w:rPr>
          <w:rFonts w:cstheme="minorHAnsi"/>
          <w:sz w:val="20"/>
          <w:szCs w:val="20"/>
        </w:rPr>
        <w:t>Pzp</w:t>
      </w:r>
      <w:proofErr w:type="spellEnd"/>
      <w:r>
        <w:rPr>
          <w:rFonts w:cstheme="minorHAnsi"/>
          <w:sz w:val="20"/>
          <w:szCs w:val="20"/>
        </w:rPr>
        <w:t>, przez okres 4 lat od dnia zakończenia postępowania o udzielenie zamówienia, a jeżeli czas trwania Umowy przekracza 4 lata, okres przechowywania obejmuje cały czas trwania Umowy;</w:t>
      </w:r>
    </w:p>
    <w:p w14:paraId="02947FA4" w14:textId="77777777" w:rsidR="00B57F30" w:rsidRDefault="00B41328">
      <w:pPr>
        <w:numPr>
          <w:ilvl w:val="0"/>
          <w:numId w:val="3"/>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obowiązek podania przez Panią/Pana danych osobowych bezpośrednio Pani/Pana dotyczących jest wymogiem ustawowym określonym w przepisach ustawy </w:t>
      </w:r>
      <w:proofErr w:type="spellStart"/>
      <w:r>
        <w:rPr>
          <w:rFonts w:cstheme="minorHAnsi"/>
          <w:sz w:val="20"/>
          <w:szCs w:val="20"/>
        </w:rPr>
        <w:t>Pzp</w:t>
      </w:r>
      <w:proofErr w:type="spellEnd"/>
      <w:r>
        <w:rPr>
          <w:rFonts w:cstheme="minorHAnsi"/>
          <w:sz w:val="20"/>
          <w:szCs w:val="20"/>
        </w:rPr>
        <w:t xml:space="preserve">, związanym z udziałem w postępowaniu o udzielenie zamówienia publicznego; konsekwencje niepodania określonych danych wynikają z ustawy </w:t>
      </w:r>
      <w:proofErr w:type="spellStart"/>
      <w:r>
        <w:rPr>
          <w:rFonts w:cstheme="minorHAnsi"/>
          <w:sz w:val="20"/>
          <w:szCs w:val="20"/>
        </w:rPr>
        <w:t>Pzp</w:t>
      </w:r>
      <w:proofErr w:type="spellEnd"/>
      <w:r>
        <w:rPr>
          <w:rFonts w:cstheme="minorHAnsi"/>
          <w:sz w:val="20"/>
          <w:szCs w:val="20"/>
        </w:rPr>
        <w:t xml:space="preserve">;  </w:t>
      </w:r>
    </w:p>
    <w:p w14:paraId="15F15A52"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lang w:eastAsia="ar-SA"/>
        </w:rPr>
      </w:pPr>
      <w:r>
        <w:rPr>
          <w:rFonts w:cstheme="minorHAnsi"/>
          <w:sz w:val="20"/>
          <w:szCs w:val="20"/>
        </w:rPr>
        <w:t>w odniesieniu do Pani/Pana danych osobowych decyzje nie będą podejmowane w sposób zautomatyzowany, stosowanie do art. 22 RODO;</w:t>
      </w:r>
    </w:p>
    <w:p w14:paraId="6722C7EB"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posiada Pani/Pan:</w:t>
      </w:r>
    </w:p>
    <w:p w14:paraId="3C5C61D5"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na podstawie art. 15 RODO prawo dostępu do Pani/Pana danych osobowych;</w:t>
      </w:r>
    </w:p>
    <w:p w14:paraId="3F21EB97"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16 RODO prawo do sprostowania Pani/Pana danych osobowych </w:t>
      </w:r>
      <w:r>
        <w:rPr>
          <w:rFonts w:cstheme="minorHAnsi"/>
          <w:b/>
          <w:sz w:val="20"/>
          <w:szCs w:val="20"/>
          <w:vertAlign w:val="superscript"/>
        </w:rPr>
        <w:t>**</w:t>
      </w:r>
      <w:r>
        <w:rPr>
          <w:rFonts w:cstheme="minorHAnsi"/>
          <w:sz w:val="20"/>
          <w:szCs w:val="20"/>
        </w:rPr>
        <w:t>;</w:t>
      </w:r>
    </w:p>
    <w:p w14:paraId="1357D713"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18 RODO prawo żądania od administratora ograniczenia przetwarzania danych osobowych z zastrzeżeniem przypadków, o których mowa w art. 18 ust. 2 RODO ***;  </w:t>
      </w:r>
    </w:p>
    <w:p w14:paraId="2BE2B7DD" w14:textId="77777777" w:rsidR="00B57F30" w:rsidRDefault="00B41328">
      <w:pPr>
        <w:numPr>
          <w:ilvl w:val="0"/>
          <w:numId w:val="4"/>
        </w:numPr>
        <w:spacing w:after="0" w:line="240" w:lineRule="auto"/>
        <w:ind w:left="709" w:hanging="283"/>
        <w:jc w:val="both"/>
        <w:rPr>
          <w:rFonts w:asciiTheme="minorHAnsi" w:hAnsiTheme="minorHAnsi" w:cstheme="minorHAnsi"/>
          <w:i/>
          <w:sz w:val="20"/>
          <w:szCs w:val="20"/>
        </w:rPr>
      </w:pPr>
      <w:r>
        <w:rPr>
          <w:rFonts w:cstheme="minorHAnsi"/>
          <w:sz w:val="20"/>
          <w:szCs w:val="20"/>
        </w:rPr>
        <w:t>prawo do wniesienia skargi do Prezesa Urzędu Ochrony Danych Osobowych, gdy uzna Pani/Pan, że przetwarzanie danych osobowych Pani/Pana dotyczących narusza przepisy RODO;</w:t>
      </w:r>
    </w:p>
    <w:p w14:paraId="33B46976" w14:textId="77777777" w:rsidR="00B57F30" w:rsidRDefault="00B41328">
      <w:pPr>
        <w:numPr>
          <w:ilvl w:val="0"/>
          <w:numId w:val="3"/>
        </w:numPr>
        <w:spacing w:after="0" w:line="240" w:lineRule="auto"/>
        <w:ind w:left="426" w:hanging="426"/>
        <w:jc w:val="both"/>
        <w:rPr>
          <w:rFonts w:asciiTheme="minorHAnsi" w:hAnsiTheme="minorHAnsi" w:cstheme="minorHAnsi"/>
          <w:i/>
          <w:sz w:val="20"/>
          <w:szCs w:val="20"/>
        </w:rPr>
      </w:pPr>
      <w:r>
        <w:rPr>
          <w:rFonts w:cstheme="minorHAnsi"/>
          <w:sz w:val="20"/>
          <w:szCs w:val="20"/>
        </w:rPr>
        <w:t>nie przysługuje Pani/Panu:</w:t>
      </w:r>
    </w:p>
    <w:p w14:paraId="2B3E94FB" w14:textId="77777777" w:rsidR="00B57F30" w:rsidRDefault="00B41328">
      <w:pPr>
        <w:numPr>
          <w:ilvl w:val="0"/>
          <w:numId w:val="5"/>
        </w:numPr>
        <w:spacing w:after="0" w:line="240" w:lineRule="auto"/>
        <w:ind w:left="709" w:hanging="283"/>
        <w:jc w:val="both"/>
        <w:rPr>
          <w:rFonts w:asciiTheme="minorHAnsi" w:hAnsiTheme="minorHAnsi" w:cstheme="minorHAnsi"/>
          <w:i/>
          <w:sz w:val="20"/>
          <w:szCs w:val="20"/>
        </w:rPr>
      </w:pPr>
      <w:r>
        <w:rPr>
          <w:rFonts w:cstheme="minorHAnsi"/>
          <w:sz w:val="20"/>
          <w:szCs w:val="20"/>
        </w:rPr>
        <w:t>w związku z art. 17 ust. 3 lit. b, d lub e RODO prawo do usunięcia danych osobowych;</w:t>
      </w:r>
    </w:p>
    <w:p w14:paraId="1AE6351B"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sz w:val="20"/>
          <w:szCs w:val="20"/>
        </w:rPr>
        <w:t>prawo do przenoszenia danych osobowych, o którym mowa w art. 20 RODO;</w:t>
      </w:r>
    </w:p>
    <w:p w14:paraId="0C901112"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b/>
          <w:sz w:val="20"/>
          <w:szCs w:val="20"/>
        </w:rPr>
        <w:t>na podstawie art. 21 RODO prawo sprzeciwu, wobec przetwarzania danych osobowych, gdyż podstawą prawną przetwarzania Pani/Pana danych osobowych jest art. 6 ust. 1 lit. c RODO</w:t>
      </w:r>
      <w:r>
        <w:rPr>
          <w:rFonts w:cstheme="minorHAnsi"/>
          <w:sz w:val="20"/>
          <w:szCs w:val="20"/>
        </w:rPr>
        <w:t>.</w:t>
      </w:r>
      <w:r>
        <w:rPr>
          <w:rFonts w:cstheme="minorHAnsi"/>
          <w:b/>
          <w:sz w:val="20"/>
          <w:szCs w:val="20"/>
        </w:rPr>
        <w:t xml:space="preserve"> </w:t>
      </w:r>
    </w:p>
    <w:p w14:paraId="0DEBA53A" w14:textId="77777777" w:rsidR="00B57F30" w:rsidRDefault="00B57F30">
      <w:pPr>
        <w:spacing w:after="0" w:line="240" w:lineRule="auto"/>
        <w:ind w:left="709"/>
        <w:jc w:val="both"/>
        <w:rPr>
          <w:rFonts w:asciiTheme="minorHAnsi" w:hAnsiTheme="minorHAnsi" w:cstheme="minorHAnsi"/>
          <w:b/>
          <w:i/>
          <w:sz w:val="20"/>
          <w:szCs w:val="20"/>
        </w:rPr>
      </w:pPr>
    </w:p>
    <w:p w14:paraId="242E52B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w:t>
      </w:r>
      <w:r>
        <w:rPr>
          <w:rFonts w:cstheme="minorHAnsi"/>
          <w:b/>
          <w:i/>
          <w:sz w:val="18"/>
          <w:szCs w:val="18"/>
        </w:rPr>
        <w:t xml:space="preserve"> Wyjaśnienie:</w:t>
      </w:r>
      <w:r>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14:paraId="2027727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skorzystanie z prawa do sprostowania nie może skutkować zmianą wyniku postępowania</w:t>
      </w:r>
      <w:r>
        <w:rPr>
          <w:rFonts w:cstheme="minorHAnsi"/>
          <w:i/>
          <w:sz w:val="18"/>
          <w:szCs w:val="18"/>
        </w:rPr>
        <w:br/>
        <w:t xml:space="preserve">o udzielenie zamówienia publicznego ani zmianą postanowień Umowy w zakresie niezgodnym z ustawą </w:t>
      </w:r>
      <w:proofErr w:type="spellStart"/>
      <w:r>
        <w:rPr>
          <w:rFonts w:cstheme="minorHAnsi"/>
          <w:i/>
          <w:sz w:val="18"/>
          <w:szCs w:val="18"/>
        </w:rPr>
        <w:t>Pzp</w:t>
      </w:r>
      <w:proofErr w:type="spellEnd"/>
      <w:r>
        <w:rPr>
          <w:rFonts w:cstheme="minorHAnsi"/>
          <w:i/>
          <w:sz w:val="18"/>
          <w:szCs w:val="18"/>
        </w:rPr>
        <w:t xml:space="preserve"> oraz nie może naruszać integralności protokołu oraz jego załączników.</w:t>
      </w:r>
    </w:p>
    <w:p w14:paraId="345602BA" w14:textId="77777777" w:rsidR="008509D8" w:rsidRDefault="00B41328" w:rsidP="008509D8">
      <w:pPr>
        <w:spacing w:after="0" w:line="240" w:lineRule="auto"/>
        <w:ind w:left="426"/>
        <w:jc w:val="both"/>
        <w:rPr>
          <w:rFonts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509D8">
        <w:rPr>
          <w:rFonts w:cstheme="minorHAnsi"/>
          <w:i/>
          <w:sz w:val="18"/>
          <w:szCs w:val="18"/>
        </w:rPr>
        <w:t xml:space="preserve"> </w:t>
      </w:r>
    </w:p>
    <w:p w14:paraId="210B39E7" w14:textId="3F1F5CAB" w:rsidR="00E4624A" w:rsidRPr="00E4624A" w:rsidRDefault="00E4624A" w:rsidP="00384E82">
      <w:pPr>
        <w:spacing w:after="0" w:line="240" w:lineRule="auto"/>
        <w:rPr>
          <w:rFonts w:eastAsia="Times New Roman" w:cs="Calibri"/>
          <w:sz w:val="20"/>
          <w:szCs w:val="20"/>
          <w:lang w:val="cs-CZ" w:eastAsia="pl-PL"/>
        </w:rPr>
      </w:pPr>
    </w:p>
    <w:p w14:paraId="481F49D9" w14:textId="1DBEB933"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sectPr w:rsidR="00E4624A" w:rsidRPr="00E4624A">
      <w:headerReference w:type="default" r:id="rId13"/>
      <w:footerReference w:type="default" r:id="rId14"/>
      <w:pgSz w:w="11906" w:h="16838"/>
      <w:pgMar w:top="1418" w:right="1418" w:bottom="1418" w:left="1418" w:header="425" w:footer="34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3DB2" w14:textId="77777777" w:rsidR="0096282E" w:rsidRDefault="0096282E">
      <w:pPr>
        <w:spacing w:after="0" w:line="240" w:lineRule="auto"/>
      </w:pPr>
      <w:r>
        <w:separator/>
      </w:r>
    </w:p>
  </w:endnote>
  <w:endnote w:type="continuationSeparator" w:id="0">
    <w:p w14:paraId="49C5DAC1" w14:textId="77777777" w:rsidR="0096282E" w:rsidRDefault="0096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roman"/>
    <w:pitch w:val="variable"/>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G Mincho Light J">
    <w:altName w:val="Times New Roman"/>
    <w:charset w:val="EE"/>
    <w:family w:val="roman"/>
    <w:pitch w:val="variable"/>
  </w:font>
  <w:font w:name="EUAlbertina">
    <w:charset w:val="EE"/>
    <w:family w:val="auto"/>
    <w:pitch w:val="default"/>
  </w:font>
  <w:font w:name="TimesNewRoman">
    <w:altName w:val="Yu Gothic UI"/>
    <w:charset w:val="80"/>
    <w:family w:val="auto"/>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7B73" w14:textId="69E4E067" w:rsidR="004D60E2" w:rsidRDefault="004D60E2" w:rsidP="00F012FC">
    <w:pPr>
      <w:pStyle w:val="Nagwek"/>
      <w:jc w:val="right"/>
      <w:rPr>
        <w:b/>
        <w:sz w:val="20"/>
      </w:rPr>
    </w:pPr>
    <w:r>
      <w:rPr>
        <w:b/>
        <w:sz w:val="20"/>
      </w:rPr>
      <w:t xml:space="preserve">znak: </w:t>
    </w:r>
    <w:r w:rsidR="0021429E" w:rsidRPr="0021429E">
      <w:rPr>
        <w:rFonts w:cs="Calibri"/>
        <w:b/>
        <w:sz w:val="20"/>
      </w:rPr>
      <w:t>D25C/252/N/27-52rj/24</w:t>
    </w:r>
  </w:p>
  <w:p w14:paraId="1306E3A4" w14:textId="77777777" w:rsidR="004D60E2" w:rsidRDefault="004D60E2" w:rsidP="00F012FC">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251659264" behindDoc="1" locked="0" layoutInCell="0" allowOverlap="1" wp14:anchorId="2FB04653" wp14:editId="1886ADE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F16A176" id="Łącznik prosty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1tqq&#10;8t8BAAD+AwAADgAAAAAAAAAAAAAAAAAuAgAAZHJzL2Uyb0RvYy54bWxQSwECLQAUAAYACAAAACEA&#10;ONqFCdcAAAACAQAADwAAAAAAAAAAAAAAAAA5BAAAZHJzL2Rvd25yZXYueG1sUEsFBgAAAAAEAAQA&#10;8wAAAD0FAAAAAA==&#10;" o:allowincell="f" strokecolor="#0069b4" strokeweight="1pt">
              <v:stroke joinstyle="miter"/>
            </v:line>
          </w:pict>
        </mc:Fallback>
      </mc:AlternateContent>
    </w:r>
    <w:r>
      <w:rPr>
        <w:rFonts w:ascii="Century Gothic" w:hAnsi="Century Gothic"/>
        <w:b/>
        <w:color w:val="004685"/>
        <w:sz w:val="20"/>
        <w:szCs w:val="16"/>
      </w:rPr>
      <w:t>Szpitale Pomorskie Sp. z o.o.</w:t>
    </w:r>
    <w:r>
      <w:rPr>
        <w:b/>
        <w:sz w:val="20"/>
        <w:szCs w:val="16"/>
      </w:rPr>
      <w:t xml:space="preserve"> </w:t>
    </w:r>
  </w:p>
  <w:p w14:paraId="0A57BD9C" w14:textId="77777777" w:rsidR="004D60E2" w:rsidRDefault="004D60E2" w:rsidP="00F012FC">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38D4A086" w14:textId="0C81C79C" w:rsidR="004D60E2" w:rsidRDefault="004D60E2" w:rsidP="00F012FC">
    <w:pPr>
      <w:pStyle w:val="Stopka"/>
      <w:rPr>
        <w:sz w:val="20"/>
        <w:szCs w:val="16"/>
      </w:rPr>
    </w:pPr>
    <w:r>
      <w:rPr>
        <w:rFonts w:ascii="Century Gothic" w:hAnsi="Century Gothic"/>
        <w:color w:val="004685"/>
        <w:sz w:val="14"/>
        <w:szCs w:val="14"/>
      </w:rPr>
      <w:t>Sąd Rejonowy Gdańsk-Północ w Gdańsku, VIII Wydział Gospodarczy KRS 0000492201 | kapitał zakładowy: 179 314 500,00 zł</w:t>
    </w:r>
  </w:p>
  <w:p w14:paraId="501F00A8" w14:textId="77777777" w:rsidR="004D60E2" w:rsidRDefault="004D60E2" w:rsidP="00F012FC">
    <w:pPr>
      <w:pStyle w:val="Stopka"/>
      <w:rPr>
        <w:rFonts w:ascii="Century Gothic" w:hAnsi="Century Gothic"/>
        <w:color w:val="004685"/>
        <w:sz w:val="14"/>
        <w:szCs w:val="14"/>
      </w:rPr>
    </w:pPr>
  </w:p>
  <w:p w14:paraId="50690DEA" w14:textId="77777777" w:rsidR="004D60E2" w:rsidRDefault="004D60E2" w:rsidP="00F012FC">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69479E86" w14:textId="77777777" w:rsidR="004D60E2" w:rsidRPr="00F012FC" w:rsidRDefault="004D60E2" w:rsidP="00F012FC">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3AB63" w14:textId="77777777" w:rsidR="0096282E" w:rsidRDefault="0096282E">
      <w:pPr>
        <w:spacing w:after="0" w:line="240" w:lineRule="auto"/>
      </w:pPr>
      <w:r>
        <w:separator/>
      </w:r>
    </w:p>
  </w:footnote>
  <w:footnote w:type="continuationSeparator" w:id="0">
    <w:p w14:paraId="038155C6" w14:textId="77777777" w:rsidR="0096282E" w:rsidRDefault="0096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174717"/>
      <w:docPartObj>
        <w:docPartGallery w:val="Page Numbers (Top of Page)"/>
        <w:docPartUnique/>
      </w:docPartObj>
    </w:sdtPr>
    <w:sdtEndPr/>
    <w:sdtContent>
      <w:p w14:paraId="7BA133D7" w14:textId="3B2FA117" w:rsidR="004D60E2" w:rsidRDefault="004D60E2">
        <w:pPr>
          <w:pStyle w:val="Nagwek"/>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sidR="007344A6">
          <w:rPr>
            <w:noProof/>
            <w:sz w:val="16"/>
            <w:szCs w:val="16"/>
          </w:rPr>
          <w:t>1</w:t>
        </w:r>
        <w:r>
          <w:rPr>
            <w:sz w:val="16"/>
            <w:szCs w:val="16"/>
          </w:rPr>
          <w:fldChar w:fldCharType="end"/>
        </w:r>
      </w:p>
    </w:sdtContent>
  </w:sdt>
  <w:p w14:paraId="724EA83A" w14:textId="77777777" w:rsidR="004D60E2" w:rsidRDefault="004D60E2">
    <w:pPr>
      <w:pStyle w:val="Tekstpodstawowy"/>
      <w:jc w:val="center"/>
      <w:rPr>
        <w:lang w:eastAsia="pl-PL"/>
      </w:rPr>
    </w:pPr>
    <w:r>
      <w:rPr>
        <w:noProof/>
        <w:lang w:eastAsia="pl-PL"/>
      </w:rPr>
      <w:drawing>
        <wp:inline distT="0" distB="0" distL="0" distR="0" wp14:anchorId="2A45B898" wp14:editId="4FC76666">
          <wp:extent cx="2733675" cy="352425"/>
          <wp:effectExtent l="0" t="0" r="0" b="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
                  <pic:cNvPicPr>
                    <a:picLocks noChangeAspect="1" noChangeArrowheads="1"/>
                  </pic:cNvPicPr>
                </pic:nvPicPr>
                <pic:blipFill>
                  <a:blip r:embed="rId1"/>
                  <a:srcRect l="5974" t="25734" r="6163" b="25871"/>
                  <a:stretch>
                    <a:fillRect/>
                  </a:stretch>
                </pic:blipFill>
                <pic:spPr bwMode="auto">
                  <a:xfrm>
                    <a:off x="0" y="0"/>
                    <a:ext cx="2733675" cy="352425"/>
                  </a:xfrm>
                  <a:prstGeom prst="rect">
                    <a:avLst/>
                  </a:prstGeom>
                </pic:spPr>
              </pic:pic>
            </a:graphicData>
          </a:graphic>
        </wp:inline>
      </w:drawing>
    </w:r>
  </w:p>
  <w:p w14:paraId="4E98B347" w14:textId="77777777" w:rsidR="004D60E2" w:rsidRDefault="004D60E2">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44D4F77E"/>
    <w:name w:val="WW8Num17"/>
    <w:lvl w:ilvl="0">
      <w:start w:val="1"/>
      <w:numFmt w:val="decimal"/>
      <w:lvlText w:val="%1."/>
      <w:lvlJc w:val="left"/>
      <w:pPr>
        <w:tabs>
          <w:tab w:val="num" w:pos="0"/>
        </w:tabs>
        <w:ind w:left="1146" w:hanging="360"/>
      </w:pPr>
      <w:rPr>
        <w:b/>
        <w:i w:val="0"/>
      </w:rPr>
    </w:lvl>
  </w:abstractNum>
  <w:abstractNum w:abstractNumId="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1072103"/>
    <w:multiLevelType w:val="multilevel"/>
    <w:tmpl w:val="4CA0F042"/>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176420D"/>
    <w:multiLevelType w:val="multilevel"/>
    <w:tmpl w:val="66F43ED8"/>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AB2A8D"/>
    <w:multiLevelType w:val="multilevel"/>
    <w:tmpl w:val="4CCED73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204036B"/>
    <w:multiLevelType w:val="multilevel"/>
    <w:tmpl w:val="BE22AB58"/>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7C418A9"/>
    <w:multiLevelType w:val="multilevel"/>
    <w:tmpl w:val="73A03A1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ACC695C"/>
    <w:multiLevelType w:val="multilevel"/>
    <w:tmpl w:val="8BFCBCE0"/>
    <w:lvl w:ilvl="0">
      <w:start w:val="1"/>
      <w:numFmt w:val="decimal"/>
      <w:pStyle w:val="Paragraf"/>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CB82FD0"/>
    <w:multiLevelType w:val="multilevel"/>
    <w:tmpl w:val="D14A960A"/>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D7A32FA"/>
    <w:multiLevelType w:val="multilevel"/>
    <w:tmpl w:val="A9FA86BE"/>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DDE3429"/>
    <w:multiLevelType w:val="multilevel"/>
    <w:tmpl w:val="97A87D24"/>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102C0D19"/>
    <w:multiLevelType w:val="multilevel"/>
    <w:tmpl w:val="2BC0D01A"/>
    <w:lvl w:ilvl="0">
      <w:start w:val="1"/>
      <w:numFmt w:val="decimal"/>
      <w:lvlText w:val="%1."/>
      <w:lvlJc w:val="left"/>
      <w:pPr>
        <w:tabs>
          <w:tab w:val="num" w:pos="0"/>
        </w:tabs>
        <w:ind w:left="720" w:hanging="360"/>
      </w:pPr>
      <w:rPr>
        <w:rFonts w:ascii="Calibri" w:hAnsi="Calibri" w:cs="Calibri"/>
        <w:b/>
        <w:strike w:val="0"/>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106B7D6D"/>
    <w:multiLevelType w:val="hybridMultilevel"/>
    <w:tmpl w:val="5B08DBFC"/>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09467E"/>
    <w:multiLevelType w:val="multilevel"/>
    <w:tmpl w:val="02105928"/>
    <w:lvl w:ilvl="0">
      <w:start w:val="1"/>
      <w:numFmt w:val="decimal"/>
      <w:lvlText w:val="%1."/>
      <w:lvlJc w:val="left"/>
      <w:pPr>
        <w:tabs>
          <w:tab w:val="num" w:pos="0"/>
        </w:tabs>
        <w:ind w:left="720" w:hanging="360"/>
      </w:pPr>
      <w:rPr>
        <w:rFonts w:cs="Times New Roman"/>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7942A5"/>
    <w:multiLevelType w:val="multilevel"/>
    <w:tmpl w:val="C8F614D2"/>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7" w15:restartNumberingAfterBreak="0">
    <w:nsid w:val="14DF7374"/>
    <w:multiLevelType w:val="hybridMultilevel"/>
    <w:tmpl w:val="DEF4C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B417F"/>
    <w:multiLevelType w:val="multilevel"/>
    <w:tmpl w:val="AF84FAB0"/>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80528EE"/>
    <w:multiLevelType w:val="multilevel"/>
    <w:tmpl w:val="BC84B8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A322938"/>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0"/>
        </w:tabs>
        <w:ind w:left="2160"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1" w15:restartNumberingAfterBreak="0">
    <w:nsid w:val="1B356596"/>
    <w:multiLevelType w:val="multilevel"/>
    <w:tmpl w:val="D636509E"/>
    <w:lvl w:ilvl="0">
      <w:start w:val="1"/>
      <w:numFmt w:val="lowerLetter"/>
      <w:lvlText w:val="%1."/>
      <w:lvlJc w:val="left"/>
      <w:pPr>
        <w:tabs>
          <w:tab w:val="num" w:pos="1440"/>
        </w:tabs>
        <w:ind w:left="1440" w:hanging="360"/>
      </w:pPr>
      <w:rPr>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CF77679"/>
    <w:multiLevelType w:val="multilevel"/>
    <w:tmpl w:val="BEAC780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EA43CC6"/>
    <w:multiLevelType w:val="multilevel"/>
    <w:tmpl w:val="8012B7CC"/>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i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20982C59"/>
    <w:multiLevelType w:val="multilevel"/>
    <w:tmpl w:val="17A8FD26"/>
    <w:lvl w:ilvl="0">
      <w:start w:val="1"/>
      <w:numFmt w:val="decimal"/>
      <w:lvlText w:val="%1)"/>
      <w:lvlJc w:val="left"/>
      <w:pPr>
        <w:tabs>
          <w:tab w:val="num" w:pos="111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09C3D85"/>
    <w:multiLevelType w:val="multilevel"/>
    <w:tmpl w:val="987A0DAC"/>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24D1E27"/>
    <w:multiLevelType w:val="multilevel"/>
    <w:tmpl w:val="CE38C922"/>
    <w:lvl w:ilvl="0">
      <w:start w:val="1"/>
      <w:numFmt w:val="decimal"/>
      <w:lvlText w:val="%1."/>
      <w:lvlJc w:val="left"/>
      <w:pPr>
        <w:tabs>
          <w:tab w:val="num" w:pos="102"/>
        </w:tabs>
        <w:ind w:left="102" w:hanging="360"/>
      </w:pPr>
      <w:rPr>
        <w:rFonts w:cs="Times New Roman"/>
      </w:rPr>
    </w:lvl>
    <w:lvl w:ilvl="1">
      <w:start w:val="1"/>
      <w:numFmt w:val="decimal"/>
      <w:lvlText w:val="%2)"/>
      <w:lvlJc w:val="left"/>
      <w:pPr>
        <w:tabs>
          <w:tab w:val="num" w:pos="0"/>
        </w:tabs>
        <w:ind w:left="-48" w:hanging="360"/>
      </w:pPr>
      <w:rPr>
        <w:rFonts w:cs="Times New Roman"/>
        <w:b/>
        <w:color w:val="auto"/>
      </w:rPr>
    </w:lvl>
    <w:lvl w:ilvl="2">
      <w:start w:val="1"/>
      <w:numFmt w:val="lowerLetter"/>
      <w:lvlText w:val="%3)"/>
      <w:lvlJc w:val="left"/>
      <w:pPr>
        <w:tabs>
          <w:tab w:val="num" w:pos="672"/>
        </w:tabs>
        <w:ind w:left="672" w:hanging="180"/>
      </w:pPr>
      <w:rPr>
        <w:rFonts w:cs="Times New Roman"/>
        <w:b/>
      </w:rPr>
    </w:lvl>
    <w:lvl w:ilvl="3">
      <w:start w:val="1"/>
      <w:numFmt w:val="decimal"/>
      <w:lvlText w:val="%4."/>
      <w:lvlJc w:val="left"/>
      <w:pPr>
        <w:tabs>
          <w:tab w:val="num" w:pos="1392"/>
        </w:tabs>
        <w:ind w:left="1392" w:hanging="360"/>
      </w:pPr>
      <w:rPr>
        <w:rFonts w:cs="Times New Roman"/>
      </w:rPr>
    </w:lvl>
    <w:lvl w:ilvl="4">
      <w:start w:val="1"/>
      <w:numFmt w:val="lowerLetter"/>
      <w:lvlText w:val="%5."/>
      <w:lvlJc w:val="left"/>
      <w:pPr>
        <w:tabs>
          <w:tab w:val="num" w:pos="2112"/>
        </w:tabs>
        <w:ind w:left="2112" w:hanging="360"/>
      </w:pPr>
      <w:rPr>
        <w:rFonts w:cs="Times New Roman"/>
      </w:rPr>
    </w:lvl>
    <w:lvl w:ilvl="5">
      <w:start w:val="1"/>
      <w:numFmt w:val="lowerRoman"/>
      <w:lvlText w:val="%6."/>
      <w:lvlJc w:val="right"/>
      <w:pPr>
        <w:tabs>
          <w:tab w:val="num" w:pos="2832"/>
        </w:tabs>
        <w:ind w:left="2832" w:hanging="180"/>
      </w:pPr>
      <w:rPr>
        <w:rFonts w:cs="Times New Roman"/>
      </w:rPr>
    </w:lvl>
    <w:lvl w:ilvl="6">
      <w:start w:val="1"/>
      <w:numFmt w:val="decimal"/>
      <w:lvlText w:val="%7."/>
      <w:lvlJc w:val="left"/>
      <w:pPr>
        <w:tabs>
          <w:tab w:val="num" w:pos="3552"/>
        </w:tabs>
        <w:ind w:left="3552" w:hanging="360"/>
      </w:pPr>
      <w:rPr>
        <w:rFonts w:cs="Times New Roman"/>
      </w:rPr>
    </w:lvl>
    <w:lvl w:ilvl="7">
      <w:start w:val="1"/>
      <w:numFmt w:val="lowerLetter"/>
      <w:lvlText w:val="%8."/>
      <w:lvlJc w:val="left"/>
      <w:pPr>
        <w:tabs>
          <w:tab w:val="num" w:pos="4272"/>
        </w:tabs>
        <w:ind w:left="4272" w:hanging="360"/>
      </w:pPr>
      <w:rPr>
        <w:rFonts w:cs="Times New Roman"/>
      </w:rPr>
    </w:lvl>
    <w:lvl w:ilvl="8">
      <w:start w:val="1"/>
      <w:numFmt w:val="lowerRoman"/>
      <w:lvlText w:val="%9."/>
      <w:lvlJc w:val="right"/>
      <w:pPr>
        <w:tabs>
          <w:tab w:val="num" w:pos="4992"/>
        </w:tabs>
        <w:ind w:left="4992" w:hanging="180"/>
      </w:pPr>
      <w:rPr>
        <w:rFonts w:cs="Times New Roman"/>
      </w:rPr>
    </w:lvl>
  </w:abstractNum>
  <w:abstractNum w:abstractNumId="27" w15:restartNumberingAfterBreak="0">
    <w:nsid w:val="23CF0724"/>
    <w:multiLevelType w:val="multilevel"/>
    <w:tmpl w:val="5A943282"/>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28" w15:restartNumberingAfterBreak="0">
    <w:nsid w:val="26A42547"/>
    <w:multiLevelType w:val="multilevel"/>
    <w:tmpl w:val="95403748"/>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7C738F0"/>
    <w:multiLevelType w:val="multilevel"/>
    <w:tmpl w:val="05C6DD24"/>
    <w:lvl w:ilvl="0">
      <w:start w:val="1"/>
      <w:numFmt w:val="lowerLetter"/>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30" w15:restartNumberingAfterBreak="0">
    <w:nsid w:val="291B2DCD"/>
    <w:multiLevelType w:val="multilevel"/>
    <w:tmpl w:val="5BE6FFAC"/>
    <w:lvl w:ilvl="0">
      <w:start w:val="4"/>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96E110F"/>
    <w:multiLevelType w:val="hybridMultilevel"/>
    <w:tmpl w:val="2D7E9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4570E7"/>
    <w:multiLevelType w:val="multilevel"/>
    <w:tmpl w:val="1C7AEE2E"/>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2E29146F"/>
    <w:multiLevelType w:val="multilevel"/>
    <w:tmpl w:val="4C780B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E843DE5"/>
    <w:multiLevelType w:val="multilevel"/>
    <w:tmpl w:val="90C446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E983445"/>
    <w:multiLevelType w:val="multilevel"/>
    <w:tmpl w:val="86447326"/>
    <w:lvl w:ilvl="0">
      <w:start w:val="2"/>
      <w:numFmt w:val="decimal"/>
      <w:lvlText w:val="%1."/>
      <w:lvlJc w:val="left"/>
      <w:pPr>
        <w:tabs>
          <w:tab w:val="num" w:pos="0"/>
        </w:tabs>
        <w:ind w:left="720" w:hanging="360"/>
      </w:pPr>
      <w:rPr>
        <w:rFonts w:cs="Times New Roman"/>
        <w:b/>
        <w:i w:val="0"/>
        <w:color w:val="auto"/>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36" w15:restartNumberingAfterBreak="0">
    <w:nsid w:val="2EB21654"/>
    <w:multiLevelType w:val="multilevel"/>
    <w:tmpl w:val="73169910"/>
    <w:lvl w:ilvl="0">
      <w:start w:val="1"/>
      <w:numFmt w:val="decimal"/>
      <w:lvlText w:val="%1)"/>
      <w:lvlJc w:val="left"/>
      <w:pPr>
        <w:tabs>
          <w:tab w:val="num" w:pos="1650"/>
        </w:tabs>
        <w:ind w:left="1980" w:hanging="360"/>
      </w:pPr>
      <w:rPr>
        <w:rFonts w:ascii="Calibri" w:hAnsi="Calibri" w:cs="Times New Roman"/>
        <w:b w:val="0"/>
        <w:i w:val="0"/>
        <w:color w:val="auto"/>
        <w:sz w:val="20"/>
        <w:szCs w:val="2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7" w15:restartNumberingAfterBreak="0">
    <w:nsid w:val="321D50ED"/>
    <w:multiLevelType w:val="multilevel"/>
    <w:tmpl w:val="A0F8DEAA"/>
    <w:lvl w:ilvl="0">
      <w:start w:val="1"/>
      <w:numFmt w:val="lowerLetter"/>
      <w:lvlText w:val="%1)"/>
      <w:lvlJc w:val="left"/>
      <w:pPr>
        <w:tabs>
          <w:tab w:val="num" w:pos="720"/>
        </w:tabs>
        <w:ind w:left="720" w:hanging="360"/>
      </w:pPr>
      <w:rPr>
        <w:rFonts w:cs="Times New Roman"/>
        <w:b/>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439202C"/>
    <w:multiLevelType w:val="multilevel"/>
    <w:tmpl w:val="BD6A14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4B6602F"/>
    <w:multiLevelType w:val="multilevel"/>
    <w:tmpl w:val="6518E9BA"/>
    <w:lvl w:ilvl="0">
      <w:start w:val="1"/>
      <w:numFmt w:val="decimal"/>
      <w:lvlText w:val="%1."/>
      <w:lvlJc w:val="left"/>
      <w:pPr>
        <w:tabs>
          <w:tab w:val="num" w:pos="360"/>
        </w:tabs>
        <w:ind w:left="1080" w:hanging="360"/>
      </w:pPr>
      <w:rPr>
        <w:rFonts w:cs="Times New Roman"/>
        <w:b/>
        <w:strike w:val="0"/>
        <w:dstrike w:val="0"/>
        <w:color w:val="auto"/>
      </w:rPr>
    </w:lvl>
    <w:lvl w:ilvl="1">
      <w:start w:val="1"/>
      <w:numFmt w:val="lowerLetter"/>
      <w:lvlText w:val="%2."/>
      <w:lvlJc w:val="left"/>
      <w:pPr>
        <w:tabs>
          <w:tab w:val="num" w:pos="360"/>
        </w:tabs>
        <w:ind w:left="1800" w:hanging="360"/>
      </w:pPr>
      <w:rPr>
        <w:rFonts w:cs="Times New Roman"/>
      </w:rPr>
    </w:lvl>
    <w:lvl w:ilvl="2">
      <w:start w:val="1"/>
      <w:numFmt w:val="lowerRoman"/>
      <w:lvlText w:val="%3."/>
      <w:lvlJc w:val="right"/>
      <w:pPr>
        <w:tabs>
          <w:tab w:val="num" w:pos="360"/>
        </w:tabs>
        <w:ind w:left="2520" w:hanging="180"/>
      </w:pPr>
      <w:rPr>
        <w:rFonts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40" w15:restartNumberingAfterBreak="0">
    <w:nsid w:val="361E6183"/>
    <w:multiLevelType w:val="multilevel"/>
    <w:tmpl w:val="67440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9EE178C"/>
    <w:multiLevelType w:val="multilevel"/>
    <w:tmpl w:val="0868C10C"/>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C3F7939"/>
    <w:multiLevelType w:val="multilevel"/>
    <w:tmpl w:val="9C4C8680"/>
    <w:lvl w:ilvl="0">
      <w:start w:val="1"/>
      <w:numFmt w:val="decimal"/>
      <w:lvlText w:val="%1)"/>
      <w:lvlJc w:val="left"/>
      <w:pPr>
        <w:tabs>
          <w:tab w:val="num" w:pos="0"/>
        </w:tabs>
        <w:ind w:left="785" w:hanging="360"/>
      </w:pPr>
      <w:rPr>
        <w:rFonts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43" w15:restartNumberingAfterBreak="0">
    <w:nsid w:val="3C8B66D2"/>
    <w:multiLevelType w:val="multilevel"/>
    <w:tmpl w:val="9D88FFDA"/>
    <w:lvl w:ilvl="0">
      <w:start w:val="1"/>
      <w:numFmt w:val="decimal"/>
      <w:lvlText w:val="%1."/>
      <w:lvlJc w:val="left"/>
      <w:pPr>
        <w:tabs>
          <w:tab w:val="num" w:pos="360"/>
        </w:tabs>
        <w:ind w:left="360" w:hanging="360"/>
      </w:pPr>
      <w:rPr>
        <w:rFonts w:ascii="Calibri" w:hAnsi="Calibri" w:cs="Times New Roman"/>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44" w15:restartNumberingAfterBreak="0">
    <w:nsid w:val="3CEB520C"/>
    <w:multiLevelType w:val="multilevel"/>
    <w:tmpl w:val="C216462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D01212F"/>
    <w:multiLevelType w:val="multilevel"/>
    <w:tmpl w:val="69C077D6"/>
    <w:lvl w:ilvl="0">
      <w:start w:val="1"/>
      <w:numFmt w:val="decimal"/>
      <w:lvlText w:val="%1."/>
      <w:lvlJc w:val="left"/>
      <w:pPr>
        <w:tabs>
          <w:tab w:val="num" w:pos="0"/>
        </w:tabs>
        <w:ind w:left="720" w:hanging="360"/>
      </w:pPr>
      <w:rPr>
        <w:rFonts w:ascii="Calibri" w:eastAsia="Times New Roman" w:hAnsi="Calibri" w:cs="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FCE7998"/>
    <w:multiLevelType w:val="multilevel"/>
    <w:tmpl w:val="049C1174"/>
    <w:lvl w:ilvl="0">
      <w:start w:val="1"/>
      <w:numFmt w:val="lowerLetter"/>
      <w:lvlText w:val="%1)"/>
      <w:lvlJc w:val="left"/>
      <w:pPr>
        <w:tabs>
          <w:tab w:val="num" w:pos="720"/>
        </w:tabs>
        <w:ind w:left="720" w:hanging="360"/>
      </w:pPr>
      <w:rPr>
        <w:rFonts w:ascii="Calibri" w:hAnsi="Calibri" w:cs="Times New Roman"/>
        <w:b/>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1A50BB5"/>
    <w:multiLevelType w:val="multilevel"/>
    <w:tmpl w:val="9B8AA55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42CF400D"/>
    <w:multiLevelType w:val="hybridMultilevel"/>
    <w:tmpl w:val="2EC8F9B4"/>
    <w:lvl w:ilvl="0" w:tplc="2BE8C3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1533AC"/>
    <w:multiLevelType w:val="multilevel"/>
    <w:tmpl w:val="268C486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0" w15:restartNumberingAfterBreak="0">
    <w:nsid w:val="437C412A"/>
    <w:multiLevelType w:val="multilevel"/>
    <w:tmpl w:val="72EEA150"/>
    <w:lvl w:ilvl="0">
      <w:start w:val="1"/>
      <w:numFmt w:val="decimal"/>
      <w:lvlText w:val="%1."/>
      <w:lvlJc w:val="left"/>
      <w:pPr>
        <w:tabs>
          <w:tab w:val="num" w:pos="0"/>
        </w:tabs>
        <w:ind w:left="1930" w:hanging="360"/>
      </w:pPr>
      <w:rPr>
        <w:rFonts w:cs="Times New Roman"/>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51" w15:restartNumberingAfterBreak="0">
    <w:nsid w:val="438C02D2"/>
    <w:multiLevelType w:val="multilevel"/>
    <w:tmpl w:val="C9C41C66"/>
    <w:lvl w:ilvl="0">
      <w:start w:val="1"/>
      <w:numFmt w:val="lowerLetter"/>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2" w15:restartNumberingAfterBreak="0">
    <w:nsid w:val="44E9577A"/>
    <w:multiLevelType w:val="multilevel"/>
    <w:tmpl w:val="58D8DD52"/>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45B90950"/>
    <w:multiLevelType w:val="multilevel"/>
    <w:tmpl w:val="038203FA"/>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4"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5" w15:restartNumberingAfterBreak="0">
    <w:nsid w:val="46585024"/>
    <w:multiLevelType w:val="multilevel"/>
    <w:tmpl w:val="0DDCF338"/>
    <w:lvl w:ilvl="0">
      <w:start w:val="1"/>
      <w:numFmt w:val="decimal"/>
      <w:lvlText w:val="%1."/>
      <w:lvlJc w:val="left"/>
      <w:pPr>
        <w:tabs>
          <w:tab w:val="num" w:pos="0"/>
        </w:tabs>
        <w:ind w:left="720" w:hanging="360"/>
      </w:pPr>
      <w:rPr>
        <w:rFonts w:asciiTheme="minorHAnsi" w:hAnsiTheme="minorHAnsi" w:cstheme="minorHAnsi" w:hint="default"/>
        <w:b/>
        <w:bCs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6B124EB"/>
    <w:multiLevelType w:val="multilevel"/>
    <w:tmpl w:val="03702C00"/>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rFonts w:cs="Times New Roman"/>
        <w:b/>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57" w15:restartNumberingAfterBreak="0">
    <w:nsid w:val="483A1623"/>
    <w:multiLevelType w:val="multilevel"/>
    <w:tmpl w:val="95E05F4A"/>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4E1E2CC7"/>
    <w:multiLevelType w:val="multilevel"/>
    <w:tmpl w:val="22A8CF86"/>
    <w:lvl w:ilvl="0">
      <w:start w:val="1"/>
      <w:numFmt w:val="decimal"/>
      <w:lvlText w:val="%1)"/>
      <w:lvlJc w:val="left"/>
      <w:pPr>
        <w:tabs>
          <w:tab w:val="num" w:pos="720"/>
        </w:tabs>
        <w:ind w:left="720" w:hanging="360"/>
      </w:pPr>
      <w:rPr>
        <w:color w:val="auto"/>
        <w:sz w:val="20"/>
        <w:szCs w:val="20"/>
      </w:rPr>
    </w:lvl>
    <w:lvl w:ilvl="1">
      <w:start w:val="1"/>
      <w:numFmt w:val="decimal"/>
      <w:lvlText w:val="%2)"/>
      <w:lvlJc w:val="left"/>
      <w:pPr>
        <w:tabs>
          <w:tab w:val="num" w:pos="1056"/>
        </w:tabs>
        <w:ind w:left="1056" w:hanging="360"/>
      </w:pPr>
      <w:rPr>
        <w:strike w:val="0"/>
        <w:dstrike w:val="0"/>
        <w:color w:val="auto"/>
        <w:sz w:val="20"/>
        <w:szCs w:val="20"/>
        <w:u w:val="none"/>
        <w:effect w:val="none"/>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59" w15:restartNumberingAfterBreak="0">
    <w:nsid w:val="4F2047A4"/>
    <w:multiLevelType w:val="multilevel"/>
    <w:tmpl w:val="3788BB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0" w15:restartNumberingAfterBreak="0">
    <w:nsid w:val="4FB93D09"/>
    <w:multiLevelType w:val="multilevel"/>
    <w:tmpl w:val="7D3CDD20"/>
    <w:lvl w:ilvl="0">
      <w:start w:val="1"/>
      <w:numFmt w:val="decimal"/>
      <w:lvlText w:val="%1)"/>
      <w:lvlJc w:val="left"/>
      <w:pPr>
        <w:tabs>
          <w:tab w:val="num" w:pos="881"/>
        </w:tabs>
        <w:ind w:left="1211"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26B187D"/>
    <w:multiLevelType w:val="multilevel"/>
    <w:tmpl w:val="5B7E8966"/>
    <w:lvl w:ilvl="0">
      <w:start w:val="1"/>
      <w:numFmt w:val="decimal"/>
      <w:lvlText w:val="%1."/>
      <w:lvlJc w:val="left"/>
      <w:pPr>
        <w:tabs>
          <w:tab w:val="num" w:pos="720"/>
        </w:tabs>
        <w:ind w:left="720" w:hanging="360"/>
      </w:pPr>
      <w:rPr>
        <w:rFonts w:ascii="Calibri" w:hAnsi="Calibri" w:cs="Times New Roman"/>
        <w:b/>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41C033C"/>
    <w:multiLevelType w:val="multilevel"/>
    <w:tmpl w:val="7C10DC34"/>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54835EDD"/>
    <w:multiLevelType w:val="multilevel"/>
    <w:tmpl w:val="0818FE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5975A33"/>
    <w:multiLevelType w:val="multilevel"/>
    <w:tmpl w:val="57E08DC6"/>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65"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6" w15:restartNumberingAfterBreak="0">
    <w:nsid w:val="5A343629"/>
    <w:multiLevelType w:val="multilevel"/>
    <w:tmpl w:val="F67A58B4"/>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C7114AA"/>
    <w:multiLevelType w:val="hybridMultilevel"/>
    <w:tmpl w:val="C27E0C60"/>
    <w:lvl w:ilvl="0" w:tplc="FF96D9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645C49"/>
    <w:multiLevelType w:val="multilevel"/>
    <w:tmpl w:val="4B346D6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9" w15:restartNumberingAfterBreak="0">
    <w:nsid w:val="61C475A0"/>
    <w:multiLevelType w:val="multilevel"/>
    <w:tmpl w:val="AF88A2EC"/>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640D0331"/>
    <w:multiLevelType w:val="multilevel"/>
    <w:tmpl w:val="4A482E9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15:restartNumberingAfterBreak="0">
    <w:nsid w:val="66A05EC5"/>
    <w:multiLevelType w:val="multilevel"/>
    <w:tmpl w:val="CF5ED7B6"/>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6A5A417B"/>
    <w:multiLevelType w:val="multilevel"/>
    <w:tmpl w:val="9A949388"/>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6C0550A6"/>
    <w:multiLevelType w:val="multilevel"/>
    <w:tmpl w:val="4852DD90"/>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4" w15:restartNumberingAfterBreak="0">
    <w:nsid w:val="70622633"/>
    <w:multiLevelType w:val="hybridMultilevel"/>
    <w:tmpl w:val="335CB476"/>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0887393"/>
    <w:multiLevelType w:val="multilevel"/>
    <w:tmpl w:val="500C51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128658E"/>
    <w:multiLevelType w:val="multilevel"/>
    <w:tmpl w:val="95682F40"/>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718F4621"/>
    <w:multiLevelType w:val="multilevel"/>
    <w:tmpl w:val="667C30B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71A514A9"/>
    <w:multiLevelType w:val="multilevel"/>
    <w:tmpl w:val="B5BC8F0A"/>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15:restartNumberingAfterBreak="0">
    <w:nsid w:val="746E7973"/>
    <w:multiLevelType w:val="multilevel"/>
    <w:tmpl w:val="2736B7FA"/>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5B457B0"/>
    <w:multiLevelType w:val="multilevel"/>
    <w:tmpl w:val="8098D7DC"/>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764632F3"/>
    <w:multiLevelType w:val="multilevel"/>
    <w:tmpl w:val="88443034"/>
    <w:lvl w:ilvl="0">
      <w:start w:val="1"/>
      <w:numFmt w:val="decimal"/>
      <w:lvlText w:val="%1)"/>
      <w:lvlJc w:val="left"/>
      <w:pPr>
        <w:tabs>
          <w:tab w:val="num" w:pos="1649"/>
        </w:tabs>
        <w:ind w:left="1979" w:hanging="360"/>
      </w:pPr>
      <w:rPr>
        <w:rFonts w:ascii="Calibri" w:hAnsi="Calibri" w:cs="Times New Roman"/>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766A016E"/>
    <w:multiLevelType w:val="multilevel"/>
    <w:tmpl w:val="934C34C6"/>
    <w:lvl w:ilvl="0">
      <w:start w:val="1"/>
      <w:numFmt w:val="decimal"/>
      <w:lvlText w:val="%1."/>
      <w:lvlJc w:val="left"/>
      <w:pPr>
        <w:tabs>
          <w:tab w:val="num" w:pos="0"/>
        </w:tabs>
        <w:ind w:left="720" w:hanging="360"/>
      </w:pPr>
      <w:rPr>
        <w:rFonts w:ascii="Arial" w:hAnsi="Arial"/>
        <w:b w:val="0"/>
        <w:bCs w:val="0"/>
        <w:color w:val="auto"/>
        <w:sz w:val="20"/>
        <w:szCs w:val="20"/>
      </w:rPr>
    </w:lvl>
    <w:lvl w:ilvl="1">
      <w:start w:val="1"/>
      <w:numFmt w:val="lowerLetter"/>
      <w:lvlText w:val="%2."/>
      <w:lvlJc w:val="left"/>
      <w:pPr>
        <w:tabs>
          <w:tab w:val="num" w:pos="0"/>
        </w:tabs>
        <w:ind w:left="1440" w:hanging="360"/>
      </w:pPr>
      <w:rPr>
        <w:rFonts w:asciiTheme="minorHAnsi" w:hAnsiTheme="minorHAnsi" w:cstheme="minorHAns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76D35FD9"/>
    <w:multiLevelType w:val="multilevel"/>
    <w:tmpl w:val="849234C8"/>
    <w:lvl w:ilvl="0">
      <w:start w:val="1"/>
      <w:numFmt w:val="decimal"/>
      <w:lvlText w:val="%1."/>
      <w:lvlJc w:val="left"/>
      <w:pPr>
        <w:tabs>
          <w:tab w:val="num" w:pos="708"/>
        </w:tabs>
        <w:ind w:left="720" w:hanging="360"/>
      </w:pPr>
      <w:rPr>
        <w:rFonts w:ascii="Calibri" w:hAnsi="Calibri" w:cs="Calibri"/>
        <w:b/>
        <w:sz w:val="20"/>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4" w15:restartNumberingAfterBreak="0">
    <w:nsid w:val="779B47B2"/>
    <w:multiLevelType w:val="multilevel"/>
    <w:tmpl w:val="887A55B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7BA95010"/>
    <w:multiLevelType w:val="multilevel"/>
    <w:tmpl w:val="678023B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BC1634D"/>
    <w:multiLevelType w:val="multilevel"/>
    <w:tmpl w:val="9CA889D0"/>
    <w:lvl w:ilvl="0">
      <w:start w:val="1"/>
      <w:numFmt w:val="lowerLetter"/>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87" w15:restartNumberingAfterBreak="0">
    <w:nsid w:val="7E9A2047"/>
    <w:multiLevelType w:val="multilevel"/>
    <w:tmpl w:val="0960F71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rPr>
        <w:b/>
        <w:sz w:val="20"/>
        <w:szCs w:val="20"/>
      </w:rPr>
    </w:lvl>
    <w:lvl w:ilvl="2">
      <w:start w:val="3"/>
      <w:numFmt w:val="lowerLetter"/>
      <w:lvlText w:val="%3)"/>
      <w:lvlJc w:val="left"/>
      <w:pPr>
        <w:tabs>
          <w:tab w:val="num" w:pos="0"/>
        </w:tabs>
        <w:ind w:left="3060" w:hanging="360"/>
      </w:pPr>
      <w:rPr>
        <w:b/>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8" w15:restartNumberingAfterBreak="0">
    <w:nsid w:val="7F3726D1"/>
    <w:multiLevelType w:val="hybridMultilevel"/>
    <w:tmpl w:val="BFA6D9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8"/>
  </w:num>
  <w:num w:numId="3">
    <w:abstractNumId w:val="22"/>
  </w:num>
  <w:num w:numId="4">
    <w:abstractNumId w:val="49"/>
  </w:num>
  <w:num w:numId="5">
    <w:abstractNumId w:val="59"/>
  </w:num>
  <w:num w:numId="6">
    <w:abstractNumId w:val="35"/>
  </w:num>
  <w:num w:numId="7">
    <w:abstractNumId w:val="39"/>
  </w:num>
  <w:num w:numId="8">
    <w:abstractNumId w:val="64"/>
  </w:num>
  <w:num w:numId="9">
    <w:abstractNumId w:val="18"/>
  </w:num>
  <w:num w:numId="10">
    <w:abstractNumId w:val="81"/>
  </w:num>
  <w:num w:numId="11">
    <w:abstractNumId w:val="19"/>
  </w:num>
  <w:num w:numId="12">
    <w:abstractNumId w:val="85"/>
  </w:num>
  <w:num w:numId="13">
    <w:abstractNumId w:val="65"/>
  </w:num>
  <w:num w:numId="14">
    <w:abstractNumId w:val="62"/>
  </w:num>
  <w:num w:numId="15">
    <w:abstractNumId w:val="24"/>
  </w:num>
  <w:num w:numId="16">
    <w:abstractNumId w:val="23"/>
  </w:num>
  <w:num w:numId="17">
    <w:abstractNumId w:val="63"/>
  </w:num>
  <w:num w:numId="18">
    <w:abstractNumId w:val="75"/>
  </w:num>
  <w:num w:numId="19">
    <w:abstractNumId w:val="33"/>
  </w:num>
  <w:num w:numId="20">
    <w:abstractNumId w:val="41"/>
  </w:num>
  <w:num w:numId="21">
    <w:abstractNumId w:val="40"/>
  </w:num>
  <w:num w:numId="22">
    <w:abstractNumId w:val="45"/>
  </w:num>
  <w:num w:numId="23">
    <w:abstractNumId w:val="30"/>
  </w:num>
  <w:num w:numId="24">
    <w:abstractNumId w:val="70"/>
  </w:num>
  <w:num w:numId="25">
    <w:abstractNumId w:val="7"/>
  </w:num>
  <w:num w:numId="26">
    <w:abstractNumId w:val="27"/>
  </w:num>
  <w:num w:numId="27">
    <w:abstractNumId w:val="56"/>
  </w:num>
  <w:num w:numId="28">
    <w:abstractNumId w:val="3"/>
  </w:num>
  <w:num w:numId="29">
    <w:abstractNumId w:val="78"/>
  </w:num>
  <w:num w:numId="30">
    <w:abstractNumId w:val="26"/>
  </w:num>
  <w:num w:numId="31">
    <w:abstractNumId w:val="73"/>
  </w:num>
  <w:num w:numId="32">
    <w:abstractNumId w:val="44"/>
  </w:num>
  <w:num w:numId="33">
    <w:abstractNumId w:val="53"/>
  </w:num>
  <w:num w:numId="34">
    <w:abstractNumId w:val="12"/>
  </w:num>
  <w:num w:numId="35">
    <w:abstractNumId w:val="52"/>
  </w:num>
  <w:num w:numId="36">
    <w:abstractNumId w:val="47"/>
  </w:num>
  <w:num w:numId="37">
    <w:abstractNumId w:val="70"/>
  </w:num>
  <w:num w:numId="38">
    <w:abstractNumId w:val="70"/>
  </w:num>
  <w:num w:numId="39">
    <w:abstractNumId w:val="70"/>
  </w:num>
  <w:num w:numId="40">
    <w:abstractNumId w:val="70"/>
  </w:num>
  <w:num w:numId="41">
    <w:abstractNumId w:val="70"/>
  </w:num>
  <w:num w:numId="42">
    <w:abstractNumId w:val="70"/>
  </w:num>
  <w:num w:numId="43">
    <w:abstractNumId w:val="70"/>
  </w:num>
  <w:num w:numId="44">
    <w:abstractNumId w:val="6"/>
    <w:lvlOverride w:ilvl="0">
      <w:startOverride w:val="1"/>
    </w:lvlOverride>
  </w:num>
  <w:num w:numId="45">
    <w:abstractNumId w:val="6"/>
  </w:num>
  <w:num w:numId="46">
    <w:abstractNumId w:val="36"/>
    <w:lvlOverride w:ilvl="0">
      <w:startOverride w:val="1"/>
    </w:lvlOverride>
  </w:num>
  <w:num w:numId="47">
    <w:abstractNumId w:val="36"/>
  </w:num>
  <w:num w:numId="48">
    <w:abstractNumId w:val="36"/>
  </w:num>
  <w:num w:numId="49">
    <w:abstractNumId w:val="36"/>
  </w:num>
  <w:num w:numId="50">
    <w:abstractNumId w:val="50"/>
    <w:lvlOverride w:ilvl="0">
      <w:startOverride w:val="1"/>
    </w:lvlOverride>
  </w:num>
  <w:num w:numId="51">
    <w:abstractNumId w:val="13"/>
    <w:lvlOverride w:ilvl="0">
      <w:startOverride w:val="1"/>
    </w:lvlOverride>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42"/>
    <w:lvlOverride w:ilvl="0">
      <w:startOverride w:val="1"/>
    </w:lvlOverride>
  </w:num>
  <w:num w:numId="59">
    <w:abstractNumId w:val="42"/>
  </w:num>
  <w:num w:numId="60">
    <w:abstractNumId w:val="42"/>
  </w:num>
  <w:num w:numId="61">
    <w:abstractNumId w:val="42"/>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43"/>
    <w:lvlOverride w:ilvl="0">
      <w:startOverride w:val="1"/>
    </w:lvlOverride>
  </w:num>
  <w:num w:numId="77">
    <w:abstractNumId w:val="43"/>
  </w:num>
  <w:num w:numId="78">
    <w:abstractNumId w:val="43"/>
  </w:num>
  <w:num w:numId="79">
    <w:abstractNumId w:val="27"/>
  </w:num>
  <w:num w:numId="80">
    <w:abstractNumId w:val="27"/>
  </w:num>
  <w:num w:numId="81">
    <w:abstractNumId w:val="43"/>
  </w:num>
  <w:num w:numId="82">
    <w:abstractNumId w:val="9"/>
    <w:lvlOverride w:ilvl="0">
      <w:startOverride w:val="1"/>
    </w:lvlOverride>
  </w:num>
  <w:num w:numId="83">
    <w:abstractNumId w:val="9"/>
  </w:num>
  <w:num w:numId="84">
    <w:abstractNumId w:val="9"/>
  </w:num>
  <w:num w:numId="85">
    <w:abstractNumId w:val="77"/>
    <w:lvlOverride w:ilvl="0">
      <w:startOverride w:val="1"/>
    </w:lvlOverride>
  </w:num>
  <w:num w:numId="86">
    <w:abstractNumId w:val="66"/>
    <w:lvlOverride w:ilvl="0">
      <w:startOverride w:val="1"/>
    </w:lvlOverride>
  </w:num>
  <w:num w:numId="87">
    <w:abstractNumId w:val="66"/>
  </w:num>
  <w:num w:numId="88">
    <w:abstractNumId w:val="66"/>
  </w:num>
  <w:num w:numId="89">
    <w:abstractNumId w:val="66"/>
  </w:num>
  <w:num w:numId="90">
    <w:abstractNumId w:val="66"/>
  </w:num>
  <w:num w:numId="91">
    <w:abstractNumId w:val="66"/>
  </w:num>
  <w:num w:numId="92">
    <w:abstractNumId w:val="66"/>
  </w:num>
  <w:num w:numId="93">
    <w:abstractNumId w:val="56"/>
  </w:num>
  <w:num w:numId="94">
    <w:abstractNumId w:val="56"/>
  </w:num>
  <w:num w:numId="95">
    <w:abstractNumId w:val="51"/>
    <w:lvlOverride w:ilvl="0">
      <w:startOverride w:val="1"/>
    </w:lvlOverride>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6"/>
  </w:num>
  <w:num w:numId="104">
    <w:abstractNumId w:val="56"/>
  </w:num>
  <w:num w:numId="105">
    <w:abstractNumId w:val="32"/>
    <w:lvlOverride w:ilvl="0">
      <w:startOverride w:val="1"/>
    </w:lvlOverride>
  </w:num>
  <w:num w:numId="106">
    <w:abstractNumId w:val="32"/>
  </w:num>
  <w:num w:numId="107">
    <w:abstractNumId w:val="32"/>
  </w:num>
  <w:num w:numId="108">
    <w:abstractNumId w:val="32"/>
  </w:num>
  <w:num w:numId="109">
    <w:abstractNumId w:val="32"/>
  </w:num>
  <w:num w:numId="110">
    <w:abstractNumId w:val="32"/>
  </w:num>
  <w:num w:numId="111">
    <w:abstractNumId w:val="32"/>
  </w:num>
  <w:num w:numId="112">
    <w:abstractNumId w:val="32"/>
  </w:num>
  <w:num w:numId="113">
    <w:abstractNumId w:val="32"/>
  </w:num>
  <w:num w:numId="114">
    <w:abstractNumId w:val="32"/>
  </w:num>
  <w:num w:numId="115">
    <w:abstractNumId w:val="32"/>
  </w:num>
  <w:num w:numId="116">
    <w:abstractNumId w:val="32"/>
  </w:num>
  <w:num w:numId="117">
    <w:abstractNumId w:val="32"/>
  </w:num>
  <w:num w:numId="118">
    <w:abstractNumId w:val="32"/>
  </w:num>
  <w:num w:numId="119">
    <w:abstractNumId w:val="32"/>
  </w:num>
  <w:num w:numId="120">
    <w:abstractNumId w:val="32"/>
  </w:num>
  <w:num w:numId="121">
    <w:abstractNumId w:val="32"/>
  </w:num>
  <w:num w:numId="122">
    <w:abstractNumId w:val="32"/>
  </w:num>
  <w:num w:numId="123">
    <w:abstractNumId w:val="32"/>
  </w:num>
  <w:num w:numId="124">
    <w:abstractNumId w:val="32"/>
  </w:num>
  <w:num w:numId="125">
    <w:abstractNumId w:val="4"/>
    <w:lvlOverride w:ilvl="0">
      <w:startOverride w:val="1"/>
    </w:lvlOverride>
  </w:num>
  <w:num w:numId="126">
    <w:abstractNumId w:val="16"/>
    <w:lvlOverride w:ilvl="0">
      <w:startOverride w:val="1"/>
    </w:lvlOverride>
  </w:num>
  <w:num w:numId="127">
    <w:abstractNumId w:val="16"/>
  </w:num>
  <w:num w:numId="128">
    <w:abstractNumId w:val="16"/>
  </w:num>
  <w:num w:numId="129">
    <w:abstractNumId w:val="16"/>
  </w:num>
  <w:num w:numId="130">
    <w:abstractNumId w:val="4"/>
  </w:num>
  <w:num w:numId="131">
    <w:abstractNumId w:val="25"/>
    <w:lvlOverride w:ilvl="0">
      <w:startOverride w:val="1"/>
    </w:lvlOverride>
  </w:num>
  <w:num w:numId="132">
    <w:abstractNumId w:val="25"/>
  </w:num>
  <w:num w:numId="133">
    <w:abstractNumId w:val="25"/>
  </w:num>
  <w:num w:numId="134">
    <w:abstractNumId w:val="4"/>
  </w:num>
  <w:num w:numId="135">
    <w:abstractNumId w:val="4"/>
  </w:num>
  <w:num w:numId="136">
    <w:abstractNumId w:val="3"/>
    <w:lvlOverride w:ilvl="0">
      <w:startOverride w:val="1"/>
    </w:lvlOverride>
  </w:num>
  <w:num w:numId="137">
    <w:abstractNumId w:val="37"/>
    <w:lvlOverride w:ilvl="0">
      <w:startOverride w:val="1"/>
    </w:lvlOverride>
  </w:num>
  <w:num w:numId="138">
    <w:abstractNumId w:val="37"/>
  </w:num>
  <w:num w:numId="139">
    <w:abstractNumId w:val="37"/>
  </w:num>
  <w:num w:numId="140">
    <w:abstractNumId w:val="37"/>
  </w:num>
  <w:num w:numId="141">
    <w:abstractNumId w:val="37"/>
  </w:num>
  <w:num w:numId="142">
    <w:abstractNumId w:val="37"/>
  </w:num>
  <w:num w:numId="143">
    <w:abstractNumId w:val="37"/>
  </w:num>
  <w:num w:numId="144">
    <w:abstractNumId w:val="37"/>
  </w:num>
  <w:num w:numId="145">
    <w:abstractNumId w:val="37"/>
  </w:num>
  <w:num w:numId="146">
    <w:abstractNumId w:val="37"/>
  </w:num>
  <w:num w:numId="147">
    <w:abstractNumId w:val="37"/>
  </w:num>
  <w:num w:numId="148">
    <w:abstractNumId w:val="37"/>
  </w:num>
  <w:num w:numId="149">
    <w:abstractNumId w:val="37"/>
  </w:num>
  <w:num w:numId="150">
    <w:abstractNumId w:val="37"/>
  </w:num>
  <w:num w:numId="151">
    <w:abstractNumId w:val="4"/>
  </w:num>
  <w:num w:numId="152">
    <w:abstractNumId w:val="4"/>
  </w:num>
  <w:num w:numId="153">
    <w:abstractNumId w:val="4"/>
  </w:num>
  <w:num w:numId="154">
    <w:abstractNumId w:val="4"/>
  </w:num>
  <w:num w:numId="155">
    <w:abstractNumId w:val="78"/>
    <w:lvlOverride w:ilvl="0">
      <w:startOverride w:val="1"/>
    </w:lvlOverride>
  </w:num>
  <w:num w:numId="156">
    <w:abstractNumId w:val="78"/>
  </w:num>
  <w:num w:numId="157">
    <w:abstractNumId w:val="78"/>
  </w:num>
  <w:num w:numId="158">
    <w:abstractNumId w:val="78"/>
  </w:num>
  <w:num w:numId="159">
    <w:abstractNumId w:val="78"/>
  </w:num>
  <w:num w:numId="160">
    <w:abstractNumId w:val="5"/>
    <w:lvlOverride w:ilvl="0">
      <w:startOverride w:val="1"/>
    </w:lvlOverride>
  </w:num>
  <w:num w:numId="161">
    <w:abstractNumId w:val="5"/>
  </w:num>
  <w:num w:numId="162">
    <w:abstractNumId w:val="5"/>
  </w:num>
  <w:num w:numId="163">
    <w:abstractNumId w:val="5"/>
  </w:num>
  <w:num w:numId="164">
    <w:abstractNumId w:val="5"/>
  </w:num>
  <w:num w:numId="165">
    <w:abstractNumId w:val="5"/>
  </w:num>
  <w:num w:numId="166">
    <w:abstractNumId w:val="5"/>
  </w:num>
  <w:num w:numId="167">
    <w:abstractNumId w:val="5"/>
  </w:num>
  <w:num w:numId="168">
    <w:abstractNumId w:val="5"/>
  </w:num>
  <w:num w:numId="169">
    <w:abstractNumId w:val="5"/>
  </w:num>
  <w:num w:numId="170">
    <w:abstractNumId w:val="5"/>
  </w:num>
  <w:num w:numId="171">
    <w:abstractNumId w:val="83"/>
    <w:lvlOverride w:ilvl="0">
      <w:startOverride w:val="1"/>
    </w:lvlOverride>
  </w:num>
  <w:num w:numId="172">
    <w:abstractNumId w:val="83"/>
  </w:num>
  <w:num w:numId="173">
    <w:abstractNumId w:val="83"/>
  </w:num>
  <w:num w:numId="174">
    <w:abstractNumId w:val="83"/>
  </w:num>
  <w:num w:numId="175">
    <w:abstractNumId w:val="83"/>
  </w:num>
  <w:num w:numId="176">
    <w:abstractNumId w:val="83"/>
  </w:num>
  <w:num w:numId="177">
    <w:abstractNumId w:val="83"/>
  </w:num>
  <w:num w:numId="178">
    <w:abstractNumId w:val="83"/>
  </w:num>
  <w:num w:numId="179">
    <w:abstractNumId w:val="83"/>
  </w:num>
  <w:num w:numId="180">
    <w:abstractNumId w:val="83"/>
  </w:num>
  <w:num w:numId="181">
    <w:abstractNumId w:val="83"/>
  </w:num>
  <w:num w:numId="182">
    <w:abstractNumId w:val="83"/>
  </w:num>
  <w:num w:numId="183">
    <w:abstractNumId w:val="26"/>
  </w:num>
  <w:num w:numId="184">
    <w:abstractNumId w:val="26"/>
  </w:num>
  <w:num w:numId="185">
    <w:abstractNumId w:val="26"/>
  </w:num>
  <w:num w:numId="186">
    <w:abstractNumId w:val="26"/>
  </w:num>
  <w:num w:numId="187">
    <w:abstractNumId w:val="73"/>
  </w:num>
  <w:num w:numId="188">
    <w:abstractNumId w:val="73"/>
  </w:num>
  <w:num w:numId="189">
    <w:abstractNumId w:val="44"/>
  </w:num>
  <w:num w:numId="190">
    <w:abstractNumId w:val="44"/>
  </w:num>
  <w:num w:numId="191">
    <w:abstractNumId w:val="44"/>
  </w:num>
  <w:num w:numId="192">
    <w:abstractNumId w:val="53"/>
  </w:num>
  <w:num w:numId="193">
    <w:abstractNumId w:val="53"/>
  </w:num>
  <w:num w:numId="194">
    <w:abstractNumId w:val="53"/>
  </w:num>
  <w:num w:numId="195">
    <w:abstractNumId w:val="53"/>
  </w:num>
  <w:num w:numId="196">
    <w:abstractNumId w:val="2"/>
    <w:lvlOverride w:ilvl="0">
      <w:startOverride w:val="1"/>
    </w:lvlOverride>
  </w:num>
  <w:num w:numId="197">
    <w:abstractNumId w:val="60"/>
    <w:lvlOverride w:ilvl="0">
      <w:startOverride w:val="1"/>
    </w:lvlOverride>
  </w:num>
  <w:num w:numId="198">
    <w:abstractNumId w:val="60"/>
  </w:num>
  <w:num w:numId="199">
    <w:abstractNumId w:val="60"/>
  </w:num>
  <w:num w:numId="200">
    <w:abstractNumId w:val="60"/>
  </w:num>
  <w:num w:numId="201">
    <w:abstractNumId w:val="60"/>
  </w:num>
  <w:num w:numId="202">
    <w:abstractNumId w:val="60"/>
  </w:num>
  <w:num w:numId="203">
    <w:abstractNumId w:val="60"/>
  </w:num>
  <w:num w:numId="204">
    <w:abstractNumId w:val="60"/>
  </w:num>
  <w:num w:numId="205">
    <w:abstractNumId w:val="60"/>
  </w:num>
  <w:num w:numId="206">
    <w:abstractNumId w:val="60"/>
  </w:num>
  <w:num w:numId="207">
    <w:abstractNumId w:val="60"/>
  </w:num>
  <w:num w:numId="208">
    <w:abstractNumId w:val="60"/>
  </w:num>
  <w:num w:numId="209">
    <w:abstractNumId w:val="57"/>
  </w:num>
  <w:num w:numId="210">
    <w:abstractNumId w:val="57"/>
  </w:num>
  <w:num w:numId="211">
    <w:abstractNumId w:val="57"/>
  </w:num>
  <w:num w:numId="212">
    <w:abstractNumId w:val="57"/>
  </w:num>
  <w:num w:numId="213">
    <w:abstractNumId w:val="76"/>
    <w:lvlOverride w:ilvl="0">
      <w:startOverride w:val="1"/>
    </w:lvlOverride>
  </w:num>
  <w:num w:numId="214">
    <w:abstractNumId w:val="11"/>
    <w:lvlOverride w:ilvl="0">
      <w:startOverride w:val="1"/>
    </w:lvlOverride>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11"/>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69"/>
  </w:num>
  <w:num w:numId="230">
    <w:abstractNumId w:val="69"/>
  </w:num>
  <w:num w:numId="231">
    <w:abstractNumId w:val="69"/>
  </w:num>
  <w:num w:numId="232">
    <w:abstractNumId w:val="69"/>
  </w:num>
  <w:num w:numId="233">
    <w:abstractNumId w:val="69"/>
  </w:num>
  <w:num w:numId="234">
    <w:abstractNumId w:val="61"/>
    <w:lvlOverride w:ilvl="0">
      <w:startOverride w:val="1"/>
    </w:lvlOverride>
  </w:num>
  <w:num w:numId="235">
    <w:abstractNumId w:val="46"/>
    <w:lvlOverride w:ilvl="0">
      <w:startOverride w:val="1"/>
    </w:lvlOverride>
  </w:num>
  <w:num w:numId="236">
    <w:abstractNumId w:val="46"/>
  </w:num>
  <w:num w:numId="237">
    <w:abstractNumId w:val="46"/>
  </w:num>
  <w:num w:numId="238">
    <w:abstractNumId w:val="46"/>
  </w:num>
  <w:num w:numId="239">
    <w:abstractNumId w:val="46"/>
  </w:num>
  <w:num w:numId="240">
    <w:abstractNumId w:val="46"/>
  </w:num>
  <w:num w:numId="241">
    <w:abstractNumId w:val="46"/>
  </w:num>
  <w:num w:numId="242">
    <w:abstractNumId w:val="46"/>
  </w:num>
  <w:num w:numId="243">
    <w:abstractNumId w:val="61"/>
  </w:num>
  <w:num w:numId="244">
    <w:abstractNumId w:val="61"/>
  </w:num>
  <w:num w:numId="245">
    <w:abstractNumId w:val="61"/>
  </w:num>
  <w:num w:numId="246">
    <w:abstractNumId w:val="61"/>
  </w:num>
  <w:num w:numId="247">
    <w:abstractNumId w:val="61"/>
  </w:num>
  <w:num w:numId="248">
    <w:abstractNumId w:val="6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84"/>
    <w:lvlOverride w:ilvl="0">
      <w:startOverride w:val="1"/>
    </w:lvlOverride>
  </w:num>
  <w:num w:numId="259">
    <w:abstractNumId w:val="84"/>
  </w:num>
  <w:num w:numId="260">
    <w:abstractNumId w:val="84"/>
  </w:num>
  <w:num w:numId="261">
    <w:abstractNumId w:val="80"/>
    <w:lvlOverride w:ilvl="0">
      <w:startOverride w:val="1"/>
    </w:lvlOverride>
  </w:num>
  <w:num w:numId="262">
    <w:abstractNumId w:val="80"/>
  </w:num>
  <w:num w:numId="263">
    <w:abstractNumId w:val="72"/>
    <w:lvlOverride w:ilvl="0">
      <w:startOverride w:val="1"/>
    </w:lvlOverride>
  </w:num>
  <w:num w:numId="264">
    <w:abstractNumId w:val="72"/>
  </w:num>
  <w:num w:numId="265">
    <w:abstractNumId w:val="72"/>
  </w:num>
  <w:num w:numId="266">
    <w:abstractNumId w:val="72"/>
  </w:num>
  <w:num w:numId="267">
    <w:abstractNumId w:val="28"/>
    <w:lvlOverride w:ilvl="0">
      <w:startOverride w:val="1"/>
    </w:lvlOverride>
  </w:num>
  <w:num w:numId="268">
    <w:abstractNumId w:val="28"/>
  </w:num>
  <w:num w:numId="269">
    <w:abstractNumId w:val="28"/>
  </w:num>
  <w:num w:numId="270">
    <w:abstractNumId w:val="12"/>
  </w:num>
  <w:num w:numId="271">
    <w:abstractNumId w:val="12"/>
  </w:num>
  <w:num w:numId="272">
    <w:abstractNumId w:val="12"/>
  </w:num>
  <w:num w:numId="273">
    <w:abstractNumId w:val="12"/>
  </w:num>
  <w:num w:numId="274">
    <w:abstractNumId w:val="12"/>
  </w:num>
  <w:num w:numId="275">
    <w:abstractNumId w:val="12"/>
  </w:num>
  <w:num w:numId="276">
    <w:abstractNumId w:val="12"/>
  </w:num>
  <w:num w:numId="277">
    <w:abstractNumId w:val="12"/>
  </w:num>
  <w:num w:numId="278">
    <w:abstractNumId w:val="34"/>
    <w:lvlOverride w:ilvl="0">
      <w:startOverride w:val="1"/>
    </w:lvlOverride>
  </w:num>
  <w:num w:numId="279">
    <w:abstractNumId w:val="34"/>
  </w:num>
  <w:num w:numId="280">
    <w:abstractNumId w:val="79"/>
    <w:lvlOverride w:ilvl="0">
      <w:startOverride w:val="1"/>
    </w:lvlOverride>
  </w:num>
  <w:num w:numId="281">
    <w:abstractNumId w:val="79"/>
  </w:num>
  <w:num w:numId="282">
    <w:abstractNumId w:val="79"/>
  </w:num>
  <w:num w:numId="283">
    <w:abstractNumId w:val="52"/>
  </w:num>
  <w:num w:numId="284">
    <w:abstractNumId w:val="52"/>
  </w:num>
  <w:num w:numId="285">
    <w:abstractNumId w:val="52"/>
  </w:num>
  <w:num w:numId="286">
    <w:abstractNumId w:val="52"/>
  </w:num>
  <w:num w:numId="287">
    <w:abstractNumId w:val="15"/>
    <w:lvlOverride w:ilvl="0">
      <w:startOverride w:val="1"/>
    </w:lvlOverride>
  </w:num>
  <w:num w:numId="288">
    <w:abstractNumId w:val="15"/>
  </w:num>
  <w:num w:numId="289">
    <w:abstractNumId w:val="15"/>
  </w:num>
  <w:num w:numId="290">
    <w:abstractNumId w:val="15"/>
  </w:num>
  <w:num w:numId="291">
    <w:abstractNumId w:val="15"/>
  </w:num>
  <w:num w:numId="292">
    <w:abstractNumId w:val="71"/>
    <w:lvlOverride w:ilvl="0">
      <w:startOverride w:val="1"/>
    </w:lvlOverride>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10"/>
    <w:lvlOverride w:ilvl="0">
      <w:startOverride w:val="1"/>
    </w:lvlOverride>
  </w:num>
  <w:num w:numId="304">
    <w:abstractNumId w:val="10"/>
  </w:num>
  <w:num w:numId="305">
    <w:abstractNumId w:val="10"/>
  </w:num>
  <w:num w:numId="306">
    <w:abstractNumId w:val="10"/>
  </w:num>
  <w:num w:numId="307">
    <w:abstractNumId w:val="10"/>
  </w:num>
  <w:num w:numId="308">
    <w:abstractNumId w:val="1"/>
  </w:num>
  <w:num w:numId="309">
    <w:abstractNumId w:val="54"/>
  </w:num>
  <w:num w:numId="310">
    <w:abstractNumId w:val="74"/>
  </w:num>
  <w:num w:numId="3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9"/>
  </w:num>
  <w:num w:numId="314">
    <w:abstractNumId w:val="86"/>
  </w:num>
  <w:num w:numId="3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87"/>
  </w:num>
  <w:num w:numId="318">
    <w:abstractNumId w:val="21"/>
  </w:num>
  <w:num w:numId="319">
    <w:abstractNumId w:val="20"/>
  </w:num>
  <w:num w:numId="320">
    <w:abstractNumId w:val="48"/>
  </w:num>
  <w:num w:numId="321">
    <w:abstractNumId w:val="14"/>
  </w:num>
  <w:num w:numId="322">
    <w:abstractNumId w:val="31"/>
  </w:num>
  <w:num w:numId="323">
    <w:abstractNumId w:val="88"/>
  </w:num>
  <w:num w:numId="324">
    <w:abstractNumId w:val="17"/>
  </w:num>
  <w:num w:numId="325">
    <w:abstractNumId w:val="67"/>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30"/>
    <w:rsid w:val="000164C3"/>
    <w:rsid w:val="00020894"/>
    <w:rsid w:val="0003684B"/>
    <w:rsid w:val="0003710F"/>
    <w:rsid w:val="00042A1F"/>
    <w:rsid w:val="00056AC5"/>
    <w:rsid w:val="00071EBF"/>
    <w:rsid w:val="0008302B"/>
    <w:rsid w:val="00093B3B"/>
    <w:rsid w:val="00095541"/>
    <w:rsid w:val="000B7FF0"/>
    <w:rsid w:val="000C2F49"/>
    <w:rsid w:val="000C5B66"/>
    <w:rsid w:val="000F6424"/>
    <w:rsid w:val="00100610"/>
    <w:rsid w:val="001542F5"/>
    <w:rsid w:val="001811C0"/>
    <w:rsid w:val="00182FDB"/>
    <w:rsid w:val="001B071F"/>
    <w:rsid w:val="001F1320"/>
    <w:rsid w:val="0021429E"/>
    <w:rsid w:val="00226A46"/>
    <w:rsid w:val="002370E2"/>
    <w:rsid w:val="00263909"/>
    <w:rsid w:val="00264D4B"/>
    <w:rsid w:val="002A5AE7"/>
    <w:rsid w:val="002B514C"/>
    <w:rsid w:val="002B55E5"/>
    <w:rsid w:val="003233D7"/>
    <w:rsid w:val="00340DBF"/>
    <w:rsid w:val="003415B5"/>
    <w:rsid w:val="00352964"/>
    <w:rsid w:val="00384E82"/>
    <w:rsid w:val="003C4D2E"/>
    <w:rsid w:val="003C69F1"/>
    <w:rsid w:val="003E7E4E"/>
    <w:rsid w:val="004820EB"/>
    <w:rsid w:val="00486C76"/>
    <w:rsid w:val="00487EBB"/>
    <w:rsid w:val="004A7773"/>
    <w:rsid w:val="004B1768"/>
    <w:rsid w:val="004C3FCC"/>
    <w:rsid w:val="004C3FE6"/>
    <w:rsid w:val="004D60E2"/>
    <w:rsid w:val="004D7C09"/>
    <w:rsid w:val="004F1164"/>
    <w:rsid w:val="004F3AF0"/>
    <w:rsid w:val="004F5ED5"/>
    <w:rsid w:val="004F73FE"/>
    <w:rsid w:val="00501892"/>
    <w:rsid w:val="0051682C"/>
    <w:rsid w:val="0052233C"/>
    <w:rsid w:val="00526E7F"/>
    <w:rsid w:val="00596ACC"/>
    <w:rsid w:val="005B3774"/>
    <w:rsid w:val="005E5C22"/>
    <w:rsid w:val="00601AD0"/>
    <w:rsid w:val="00623C72"/>
    <w:rsid w:val="00631B89"/>
    <w:rsid w:val="006815ED"/>
    <w:rsid w:val="00696946"/>
    <w:rsid w:val="006A542A"/>
    <w:rsid w:val="006A654B"/>
    <w:rsid w:val="006D34F2"/>
    <w:rsid w:val="006D7A00"/>
    <w:rsid w:val="006E1C1B"/>
    <w:rsid w:val="006E434F"/>
    <w:rsid w:val="0070437C"/>
    <w:rsid w:val="007344A6"/>
    <w:rsid w:val="00736032"/>
    <w:rsid w:val="00740757"/>
    <w:rsid w:val="0076507A"/>
    <w:rsid w:val="00795334"/>
    <w:rsid w:val="007D1451"/>
    <w:rsid w:val="0080752A"/>
    <w:rsid w:val="0082119D"/>
    <w:rsid w:val="00836B1D"/>
    <w:rsid w:val="008509D8"/>
    <w:rsid w:val="00857AAE"/>
    <w:rsid w:val="0086155F"/>
    <w:rsid w:val="00865826"/>
    <w:rsid w:val="00895A3D"/>
    <w:rsid w:val="008C2EDB"/>
    <w:rsid w:val="008D41C0"/>
    <w:rsid w:val="00907CB7"/>
    <w:rsid w:val="009245F0"/>
    <w:rsid w:val="00932178"/>
    <w:rsid w:val="0094481E"/>
    <w:rsid w:val="0096282E"/>
    <w:rsid w:val="00980148"/>
    <w:rsid w:val="00980A20"/>
    <w:rsid w:val="009905F6"/>
    <w:rsid w:val="009B54CF"/>
    <w:rsid w:val="009C58AC"/>
    <w:rsid w:val="009D5003"/>
    <w:rsid w:val="009D56AF"/>
    <w:rsid w:val="009E1590"/>
    <w:rsid w:val="009E66D5"/>
    <w:rsid w:val="00A72276"/>
    <w:rsid w:val="00A72BDA"/>
    <w:rsid w:val="00A81258"/>
    <w:rsid w:val="00A861E5"/>
    <w:rsid w:val="00A92CD4"/>
    <w:rsid w:val="00AA12E1"/>
    <w:rsid w:val="00AA2453"/>
    <w:rsid w:val="00AA29D9"/>
    <w:rsid w:val="00AC3E89"/>
    <w:rsid w:val="00AC4E49"/>
    <w:rsid w:val="00AD0AC4"/>
    <w:rsid w:val="00AF4C92"/>
    <w:rsid w:val="00AF5D39"/>
    <w:rsid w:val="00B07D90"/>
    <w:rsid w:val="00B264DF"/>
    <w:rsid w:val="00B32973"/>
    <w:rsid w:val="00B41328"/>
    <w:rsid w:val="00B43B45"/>
    <w:rsid w:val="00B570BC"/>
    <w:rsid w:val="00B57F30"/>
    <w:rsid w:val="00B64066"/>
    <w:rsid w:val="00B96B7A"/>
    <w:rsid w:val="00BA48E8"/>
    <w:rsid w:val="00BC46DD"/>
    <w:rsid w:val="00BC55C5"/>
    <w:rsid w:val="00BD2A51"/>
    <w:rsid w:val="00BD624C"/>
    <w:rsid w:val="00BE5224"/>
    <w:rsid w:val="00C14CD6"/>
    <w:rsid w:val="00C26981"/>
    <w:rsid w:val="00C36929"/>
    <w:rsid w:val="00C53F28"/>
    <w:rsid w:val="00C570B3"/>
    <w:rsid w:val="00C771F5"/>
    <w:rsid w:val="00C87187"/>
    <w:rsid w:val="00CB1EFA"/>
    <w:rsid w:val="00CD71D4"/>
    <w:rsid w:val="00CF4FBE"/>
    <w:rsid w:val="00CF7FB4"/>
    <w:rsid w:val="00D21275"/>
    <w:rsid w:val="00D22FB7"/>
    <w:rsid w:val="00D366A6"/>
    <w:rsid w:val="00D44D08"/>
    <w:rsid w:val="00D5086C"/>
    <w:rsid w:val="00D522F3"/>
    <w:rsid w:val="00D618B0"/>
    <w:rsid w:val="00D73D44"/>
    <w:rsid w:val="00D8391C"/>
    <w:rsid w:val="00D919C5"/>
    <w:rsid w:val="00D9390A"/>
    <w:rsid w:val="00DA4DB3"/>
    <w:rsid w:val="00DB3280"/>
    <w:rsid w:val="00DB7431"/>
    <w:rsid w:val="00DC3E87"/>
    <w:rsid w:val="00DC41B7"/>
    <w:rsid w:val="00DC73EC"/>
    <w:rsid w:val="00DE68CA"/>
    <w:rsid w:val="00DF4EE3"/>
    <w:rsid w:val="00E15F82"/>
    <w:rsid w:val="00E22287"/>
    <w:rsid w:val="00E23FCE"/>
    <w:rsid w:val="00E30BB6"/>
    <w:rsid w:val="00E36E81"/>
    <w:rsid w:val="00E4624A"/>
    <w:rsid w:val="00E8468C"/>
    <w:rsid w:val="00EA0E37"/>
    <w:rsid w:val="00F012FC"/>
    <w:rsid w:val="00F10B10"/>
    <w:rsid w:val="00F118E4"/>
    <w:rsid w:val="00F332F7"/>
    <w:rsid w:val="00F4317B"/>
    <w:rsid w:val="00F971AD"/>
    <w:rsid w:val="00FA43C8"/>
    <w:rsid w:val="00FA742B"/>
    <w:rsid w:val="00FC7606"/>
    <w:rsid w:val="00FD4496"/>
    <w:rsid w:val="00FD7AA7"/>
    <w:rsid w:val="00FE4510"/>
    <w:rsid w:val="00FE7D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1B211"/>
  <w15:docId w15:val="{BF4F6684-B131-42CE-9EC4-699D5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qFormat/>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qFormat/>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qFormat/>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qFormat/>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qFormat/>
    <w:rsid w:val="008B5D7F"/>
    <w:rPr>
      <w:rFonts w:eastAsia="Times New Roman" w:cs="Times New Roman"/>
      <w:sz w:val="24"/>
      <w:szCs w:val="24"/>
    </w:rPr>
  </w:style>
  <w:style w:type="character" w:customStyle="1" w:styleId="Nagwek8Znak">
    <w:name w:val="Nagłówek 8 Znak"/>
    <w:basedOn w:val="Domylnaczcionkaakapitu"/>
    <w:link w:val="Nagwek8"/>
    <w:uiPriority w:val="99"/>
    <w:qFormat/>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qFormat/>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qFormat/>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qFormat/>
    <w:rsid w:val="006E0623"/>
    <w:rPr>
      <w:rFonts w:ascii="Tahoma" w:hAnsi="Tahoma"/>
      <w:sz w:val="16"/>
    </w:rPr>
  </w:style>
  <w:style w:type="character" w:customStyle="1" w:styleId="czeinternetowe">
    <w:name w:val="Łącze internetowe"/>
    <w:basedOn w:val="Domylnaczcionkaakapitu"/>
    <w:uiPriority w:val="99"/>
    <w:rsid w:val="008B5D7F"/>
    <w:rPr>
      <w:rFonts w:cs="Times New Roman"/>
      <w:color w:val="0000FF"/>
      <w:u w:val="single"/>
    </w:rPr>
  </w:style>
  <w:style w:type="character" w:customStyle="1" w:styleId="TekstpodstawowywcityZnak">
    <w:name w:val="Tekst podstawowy wcięty Znak"/>
    <w:basedOn w:val="Domylnaczcionkaakapitu"/>
    <w:link w:val="Textbodyindent"/>
    <w:uiPriority w:val="99"/>
    <w:qFormat/>
    <w:rsid w:val="006E0623"/>
    <w:rPr>
      <w:rFonts w:ascii="Times New Roman" w:hAnsi="Times New Roman" w:cs="Times New Roman"/>
      <w:sz w:val="24"/>
      <w:szCs w:val="24"/>
    </w:rPr>
  </w:style>
  <w:style w:type="character" w:customStyle="1" w:styleId="HeaderChar1">
    <w:name w:val="Header Char1"/>
    <w:basedOn w:val="Domylnaczcionkaakapitu"/>
    <w:uiPriority w:val="99"/>
    <w:semiHidden/>
    <w:qFormat/>
    <w:rsid w:val="000B38C4"/>
    <w:rPr>
      <w:lang w:eastAsia="en-US"/>
    </w:rPr>
  </w:style>
  <w:style w:type="character" w:customStyle="1" w:styleId="TekstpodstawowyZnak">
    <w:name w:val="Tekst podstawowy Znak"/>
    <w:basedOn w:val="Domylnaczcionkaakapitu"/>
    <w:link w:val="Textbody"/>
    <w:uiPriority w:val="99"/>
    <w:qFormat/>
    <w:rsid w:val="008B5D7F"/>
    <w:rPr>
      <w:sz w:val="22"/>
      <w:lang w:eastAsia="en-US"/>
    </w:rPr>
  </w:style>
  <w:style w:type="character" w:customStyle="1" w:styleId="FooterChar1">
    <w:name w:val="Footer Char1"/>
    <w:basedOn w:val="Domylnaczcionkaakapitu"/>
    <w:uiPriority w:val="99"/>
    <w:semiHidden/>
    <w:qFormat/>
    <w:rsid w:val="000B38C4"/>
    <w:rPr>
      <w:lang w:eastAsia="en-US"/>
    </w:rPr>
  </w:style>
  <w:style w:type="character" w:customStyle="1" w:styleId="BalloonTextChar1">
    <w:name w:val="Balloon Text Char1"/>
    <w:basedOn w:val="Domylnaczcionkaakapitu"/>
    <w:uiPriority w:val="99"/>
    <w:semiHidden/>
    <w:qFormat/>
    <w:rsid w:val="000B38C4"/>
    <w:rPr>
      <w:rFonts w:ascii="Times New Roman" w:hAnsi="Times New Roman"/>
      <w:sz w:val="0"/>
      <w:szCs w:val="0"/>
      <w:lang w:eastAsia="en-US"/>
    </w:rPr>
  </w:style>
  <w:style w:type="character" w:customStyle="1" w:styleId="BodyTextIndentChar1">
    <w:name w:val="Body Text Indent Char1"/>
    <w:basedOn w:val="Domylnaczcionkaakapitu"/>
    <w:uiPriority w:val="99"/>
    <w:semiHidden/>
    <w:qFormat/>
    <w:rsid w:val="000B38C4"/>
    <w:rPr>
      <w:lang w:eastAsia="en-US"/>
    </w:rPr>
  </w:style>
  <w:style w:type="character" w:customStyle="1" w:styleId="Tekstpodstawowy2Znak">
    <w:name w:val="Tekst podstawowy 2 Znak"/>
    <w:basedOn w:val="Domylnaczcionkaakapitu"/>
    <w:link w:val="Tekstpodstawowy2"/>
    <w:uiPriority w:val="99"/>
    <w:qFormat/>
    <w:rsid w:val="008B5D7F"/>
    <w:rPr>
      <w:rFonts w:ascii="Times New Roman" w:hAnsi="Times New Roman" w:cs="Times New Roman"/>
      <w:sz w:val="24"/>
      <w:szCs w:val="24"/>
    </w:rPr>
  </w:style>
  <w:style w:type="character" w:styleId="Numerstrony">
    <w:name w:val="page number"/>
    <w:basedOn w:val="Domylnaczcionkaakapitu"/>
    <w:uiPriority w:val="99"/>
    <w:qFormat/>
    <w:rsid w:val="008B5D7F"/>
    <w:rPr>
      <w:rFonts w:cs="Times New Roman"/>
    </w:rPr>
  </w:style>
  <w:style w:type="character" w:customStyle="1" w:styleId="Domylnaczcionkaakapitu2">
    <w:name w:val="Domyślna czcionka akapitu2"/>
    <w:uiPriority w:val="99"/>
    <w:qFormat/>
    <w:rsid w:val="008B5D7F"/>
  </w:style>
  <w:style w:type="character" w:customStyle="1" w:styleId="Absatz-Standardschriftart">
    <w:name w:val="Absatz-Standardschriftart"/>
    <w:uiPriority w:val="99"/>
    <w:qFormat/>
    <w:rsid w:val="008B5D7F"/>
  </w:style>
  <w:style w:type="character" w:customStyle="1" w:styleId="WW8Num3z0">
    <w:name w:val="WW8Num3z0"/>
    <w:uiPriority w:val="99"/>
    <w:qFormat/>
    <w:rsid w:val="008B5D7F"/>
  </w:style>
  <w:style w:type="character" w:customStyle="1" w:styleId="WW8Num4z0">
    <w:name w:val="WW8Num4z0"/>
    <w:uiPriority w:val="99"/>
    <w:qFormat/>
    <w:rsid w:val="008B5D7F"/>
    <w:rPr>
      <w:rFonts w:ascii="StarSymbol" w:eastAsia="Times New Roman" w:hAnsi="StarSymbol"/>
    </w:rPr>
  </w:style>
  <w:style w:type="character" w:customStyle="1" w:styleId="Domylnaczcionkaakapitu1">
    <w:name w:val="Domyślna czcionka akapitu1"/>
    <w:uiPriority w:val="99"/>
    <w:qFormat/>
    <w:rsid w:val="008B5D7F"/>
  </w:style>
  <w:style w:type="character" w:customStyle="1" w:styleId="WW-Absatz-Standardschriftart">
    <w:name w:val="WW-Absatz-Standardschriftart"/>
    <w:uiPriority w:val="99"/>
    <w:qFormat/>
    <w:rsid w:val="008B5D7F"/>
  </w:style>
  <w:style w:type="character" w:customStyle="1" w:styleId="WW-Absatz-Standardschriftart1">
    <w:name w:val="WW-Absatz-Standardschriftart1"/>
    <w:uiPriority w:val="99"/>
    <w:qFormat/>
    <w:rsid w:val="008B5D7F"/>
  </w:style>
  <w:style w:type="character" w:customStyle="1" w:styleId="WW-Absatz-Standardschriftart11">
    <w:name w:val="WW-Absatz-Standardschriftart11"/>
    <w:uiPriority w:val="99"/>
    <w:qFormat/>
    <w:rsid w:val="008B5D7F"/>
  </w:style>
  <w:style w:type="character" w:customStyle="1" w:styleId="WW-Absatz-Standardschriftart111">
    <w:name w:val="WW-Absatz-Standardschriftart111"/>
    <w:uiPriority w:val="99"/>
    <w:qFormat/>
    <w:rsid w:val="008B5D7F"/>
  </w:style>
  <w:style w:type="character" w:customStyle="1" w:styleId="WW-Absatz-Standardschriftart1111">
    <w:name w:val="WW-Absatz-Standardschriftart1111"/>
    <w:uiPriority w:val="99"/>
    <w:qFormat/>
    <w:rsid w:val="008B5D7F"/>
  </w:style>
  <w:style w:type="character" w:customStyle="1" w:styleId="WW-Absatz-Standardschriftart11111">
    <w:name w:val="WW-Absatz-Standardschriftart11111"/>
    <w:uiPriority w:val="99"/>
    <w:qFormat/>
    <w:rsid w:val="008B5D7F"/>
  </w:style>
  <w:style w:type="character" w:customStyle="1" w:styleId="WW-Domylnaczcionkaakapitu">
    <w:name w:val="WW-Domyślna czcionka akapitu"/>
    <w:uiPriority w:val="99"/>
    <w:qFormat/>
    <w:rsid w:val="008B5D7F"/>
  </w:style>
  <w:style w:type="character" w:customStyle="1" w:styleId="WW8Num1z0">
    <w:name w:val="WW8Num1z0"/>
    <w:uiPriority w:val="99"/>
    <w:qFormat/>
    <w:rsid w:val="008B5D7F"/>
  </w:style>
  <w:style w:type="character" w:customStyle="1" w:styleId="WW8Num2z0">
    <w:name w:val="WW8Num2z0"/>
    <w:uiPriority w:val="99"/>
    <w:qFormat/>
    <w:rsid w:val="008B5D7F"/>
  </w:style>
  <w:style w:type="character" w:customStyle="1" w:styleId="WW8Num5z0">
    <w:name w:val="WW8Num5z0"/>
    <w:uiPriority w:val="99"/>
    <w:qFormat/>
    <w:rsid w:val="008B5D7F"/>
  </w:style>
  <w:style w:type="character" w:customStyle="1" w:styleId="WW8Num6z0">
    <w:name w:val="WW8Num6z0"/>
    <w:uiPriority w:val="99"/>
    <w:qFormat/>
    <w:rsid w:val="008B5D7F"/>
  </w:style>
  <w:style w:type="character" w:customStyle="1" w:styleId="WW8Num7z0">
    <w:name w:val="WW8Num7z0"/>
    <w:uiPriority w:val="99"/>
    <w:qFormat/>
    <w:rsid w:val="008B5D7F"/>
    <w:rPr>
      <w:rFonts w:ascii="StarSymbol" w:eastAsia="Times New Roman" w:hAnsi="StarSymbol"/>
    </w:rPr>
  </w:style>
  <w:style w:type="character" w:customStyle="1" w:styleId="WW8Num8z0">
    <w:name w:val="WW8Num8z0"/>
    <w:uiPriority w:val="99"/>
    <w:qFormat/>
    <w:rsid w:val="008B5D7F"/>
    <w:rPr>
      <w:sz w:val="22"/>
    </w:rPr>
  </w:style>
  <w:style w:type="character" w:customStyle="1" w:styleId="WW8Num9z0">
    <w:name w:val="WW8Num9z0"/>
    <w:uiPriority w:val="99"/>
    <w:qFormat/>
    <w:rsid w:val="008B5D7F"/>
    <w:rPr>
      <w:sz w:val="24"/>
    </w:rPr>
  </w:style>
  <w:style w:type="character" w:customStyle="1" w:styleId="WW8Num10z0">
    <w:name w:val="WW8Num10z0"/>
    <w:uiPriority w:val="99"/>
    <w:qFormat/>
    <w:rsid w:val="008B5D7F"/>
    <w:rPr>
      <w:rFonts w:ascii="Times New Roman" w:hAnsi="Times New Roman"/>
      <w:sz w:val="24"/>
    </w:rPr>
  </w:style>
  <w:style w:type="character" w:customStyle="1" w:styleId="WW8Num11z0">
    <w:name w:val="WW8Num11z0"/>
    <w:uiPriority w:val="99"/>
    <w:qFormat/>
    <w:rsid w:val="008B5D7F"/>
  </w:style>
  <w:style w:type="character" w:customStyle="1" w:styleId="WW8Num12z0">
    <w:name w:val="WW8Num12z0"/>
    <w:uiPriority w:val="99"/>
    <w:qFormat/>
    <w:rsid w:val="008B5D7F"/>
    <w:rPr>
      <w:rFonts w:ascii="Symbol" w:hAnsi="Symbol"/>
    </w:rPr>
  </w:style>
  <w:style w:type="character" w:customStyle="1" w:styleId="WW8Num14z0">
    <w:name w:val="WW8Num14z0"/>
    <w:uiPriority w:val="99"/>
    <w:qFormat/>
    <w:rsid w:val="008B5D7F"/>
    <w:rPr>
      <w:sz w:val="24"/>
    </w:rPr>
  </w:style>
  <w:style w:type="character" w:customStyle="1" w:styleId="WW8Num15z1">
    <w:name w:val="WW8Num15z1"/>
    <w:uiPriority w:val="99"/>
    <w:qFormat/>
    <w:rsid w:val="008B5D7F"/>
    <w:rPr>
      <w:rFonts w:ascii="Courier New" w:hAnsi="Courier New"/>
    </w:rPr>
  </w:style>
  <w:style w:type="character" w:customStyle="1" w:styleId="WW8Num15z2">
    <w:name w:val="WW8Num15z2"/>
    <w:uiPriority w:val="99"/>
    <w:qFormat/>
    <w:rsid w:val="008B5D7F"/>
    <w:rPr>
      <w:rFonts w:ascii="Wingdings" w:hAnsi="Wingdings"/>
    </w:rPr>
  </w:style>
  <w:style w:type="character" w:customStyle="1" w:styleId="WW8Num15z3">
    <w:name w:val="WW8Num15z3"/>
    <w:uiPriority w:val="99"/>
    <w:qFormat/>
    <w:rsid w:val="008B5D7F"/>
    <w:rPr>
      <w:rFonts w:ascii="Symbol" w:hAnsi="Symbol"/>
    </w:rPr>
  </w:style>
  <w:style w:type="character" w:customStyle="1" w:styleId="WW8Num16z1">
    <w:name w:val="WW8Num16z1"/>
    <w:uiPriority w:val="99"/>
    <w:qFormat/>
    <w:rsid w:val="008B5D7F"/>
    <w:rPr>
      <w:rFonts w:ascii="Symbol" w:hAnsi="Symbol"/>
    </w:rPr>
  </w:style>
  <w:style w:type="character" w:customStyle="1" w:styleId="WW8Num17z1">
    <w:name w:val="WW8Num17z1"/>
    <w:uiPriority w:val="99"/>
    <w:qFormat/>
    <w:rsid w:val="008B5D7F"/>
    <w:rPr>
      <w:rFonts w:ascii="Courier New" w:hAnsi="Courier New"/>
    </w:rPr>
  </w:style>
  <w:style w:type="character" w:customStyle="1" w:styleId="WW8Num17z2">
    <w:name w:val="WW8Num17z2"/>
    <w:uiPriority w:val="99"/>
    <w:qFormat/>
    <w:rsid w:val="008B5D7F"/>
    <w:rPr>
      <w:rFonts w:ascii="Wingdings" w:hAnsi="Wingdings"/>
    </w:rPr>
  </w:style>
  <w:style w:type="character" w:customStyle="1" w:styleId="WW8Num17z3">
    <w:name w:val="WW8Num17z3"/>
    <w:uiPriority w:val="99"/>
    <w:qFormat/>
    <w:rsid w:val="008B5D7F"/>
    <w:rPr>
      <w:rFonts w:ascii="Symbol" w:hAnsi="Symbol"/>
    </w:rPr>
  </w:style>
  <w:style w:type="character" w:customStyle="1" w:styleId="WW8Num18z0">
    <w:name w:val="WW8Num18z0"/>
    <w:uiPriority w:val="99"/>
    <w:qFormat/>
    <w:rsid w:val="008B5D7F"/>
    <w:rPr>
      <w:rFonts w:ascii="Symbol" w:hAnsi="Symbol"/>
    </w:rPr>
  </w:style>
  <w:style w:type="character" w:customStyle="1" w:styleId="WW8Num18z1">
    <w:name w:val="WW8Num18z1"/>
    <w:uiPriority w:val="99"/>
    <w:qFormat/>
    <w:rsid w:val="008B5D7F"/>
    <w:rPr>
      <w:rFonts w:ascii="Courier New" w:hAnsi="Courier New"/>
    </w:rPr>
  </w:style>
  <w:style w:type="character" w:customStyle="1" w:styleId="WW8Num18z2">
    <w:name w:val="WW8Num18z2"/>
    <w:uiPriority w:val="99"/>
    <w:qFormat/>
    <w:rsid w:val="008B5D7F"/>
    <w:rPr>
      <w:rFonts w:ascii="Wingdings" w:hAnsi="Wingdings"/>
    </w:rPr>
  </w:style>
  <w:style w:type="character" w:customStyle="1" w:styleId="WW8Num19z0">
    <w:name w:val="WW8Num19z0"/>
    <w:uiPriority w:val="99"/>
    <w:qFormat/>
    <w:rsid w:val="008B5D7F"/>
    <w:rPr>
      <w:rFonts w:ascii="Symbol" w:hAnsi="Symbol"/>
    </w:rPr>
  </w:style>
  <w:style w:type="character" w:customStyle="1" w:styleId="WW8Num19z1">
    <w:name w:val="WW8Num19z1"/>
    <w:uiPriority w:val="99"/>
    <w:qFormat/>
    <w:rsid w:val="008B5D7F"/>
    <w:rPr>
      <w:rFonts w:ascii="Courier New" w:hAnsi="Courier New"/>
    </w:rPr>
  </w:style>
  <w:style w:type="character" w:customStyle="1" w:styleId="WW8Num19z2">
    <w:name w:val="WW8Num19z2"/>
    <w:uiPriority w:val="99"/>
    <w:qFormat/>
    <w:rsid w:val="008B5D7F"/>
    <w:rPr>
      <w:rFonts w:ascii="Wingdings" w:hAnsi="Wingdings"/>
    </w:rPr>
  </w:style>
  <w:style w:type="character" w:customStyle="1" w:styleId="WW8Num21z0">
    <w:name w:val="WW8Num21z0"/>
    <w:uiPriority w:val="99"/>
    <w:qFormat/>
    <w:rsid w:val="008B5D7F"/>
  </w:style>
  <w:style w:type="character" w:customStyle="1" w:styleId="WW8Num23z0">
    <w:name w:val="WW8Num23z0"/>
    <w:uiPriority w:val="99"/>
    <w:qFormat/>
    <w:rsid w:val="008B5D7F"/>
    <w:rPr>
      <w:rFonts w:ascii="Wingdings" w:hAnsi="Wingdings"/>
    </w:rPr>
  </w:style>
  <w:style w:type="character" w:customStyle="1" w:styleId="WW8Num24z1">
    <w:name w:val="WW8Num24z1"/>
    <w:uiPriority w:val="99"/>
    <w:qFormat/>
    <w:rsid w:val="008B5D7F"/>
    <w:rPr>
      <w:rFonts w:ascii="Symbol" w:hAnsi="Symbol"/>
    </w:rPr>
  </w:style>
  <w:style w:type="character" w:customStyle="1" w:styleId="WW8Num25z0">
    <w:name w:val="WW8Num25z0"/>
    <w:uiPriority w:val="99"/>
    <w:qFormat/>
    <w:rsid w:val="008B5D7F"/>
    <w:rPr>
      <w:rFonts w:ascii="Times New Roman" w:hAnsi="Times New Roman"/>
      <w:sz w:val="24"/>
    </w:rPr>
  </w:style>
  <w:style w:type="character" w:customStyle="1" w:styleId="WW8Num26z0">
    <w:name w:val="WW8Num26z0"/>
    <w:uiPriority w:val="99"/>
    <w:qFormat/>
    <w:rsid w:val="008B5D7F"/>
    <w:rPr>
      <w:rFonts w:ascii="Wingdings" w:hAnsi="Wingdings"/>
    </w:rPr>
  </w:style>
  <w:style w:type="character" w:customStyle="1" w:styleId="WW8Num28z0">
    <w:name w:val="WW8Num28z0"/>
    <w:uiPriority w:val="99"/>
    <w:qFormat/>
    <w:rsid w:val="008B5D7F"/>
    <w:rPr>
      <w:rFonts w:ascii="Symbol" w:hAnsi="Symbol"/>
    </w:rPr>
  </w:style>
  <w:style w:type="character" w:customStyle="1" w:styleId="WW8Num28z1">
    <w:name w:val="WW8Num28z1"/>
    <w:uiPriority w:val="99"/>
    <w:qFormat/>
    <w:rsid w:val="008B5D7F"/>
    <w:rPr>
      <w:rFonts w:ascii="Courier New" w:hAnsi="Courier New"/>
    </w:rPr>
  </w:style>
  <w:style w:type="character" w:customStyle="1" w:styleId="WW8Num28z2">
    <w:name w:val="WW8Num28z2"/>
    <w:uiPriority w:val="99"/>
    <w:qFormat/>
    <w:rsid w:val="008B5D7F"/>
    <w:rPr>
      <w:rFonts w:ascii="Wingdings" w:hAnsi="Wingdings"/>
    </w:rPr>
  </w:style>
  <w:style w:type="character" w:customStyle="1" w:styleId="WW8Num29z0">
    <w:name w:val="WW8Num29z0"/>
    <w:uiPriority w:val="99"/>
    <w:qFormat/>
    <w:rsid w:val="008B5D7F"/>
    <w:rPr>
      <w:sz w:val="24"/>
    </w:rPr>
  </w:style>
  <w:style w:type="character" w:customStyle="1" w:styleId="WW8Num30z0">
    <w:name w:val="WW8Num30z0"/>
    <w:uiPriority w:val="99"/>
    <w:qFormat/>
    <w:rsid w:val="008B5D7F"/>
    <w:rPr>
      <w:rFonts w:ascii="Wingdings" w:hAnsi="Wingdings"/>
    </w:rPr>
  </w:style>
  <w:style w:type="character" w:customStyle="1" w:styleId="WW8Num31z0">
    <w:name w:val="WW8Num31z0"/>
    <w:uiPriority w:val="99"/>
    <w:qFormat/>
    <w:rsid w:val="008B5D7F"/>
  </w:style>
  <w:style w:type="character" w:customStyle="1" w:styleId="WW8Num32z0">
    <w:name w:val="WW8Num32z0"/>
    <w:uiPriority w:val="99"/>
    <w:qFormat/>
    <w:rsid w:val="008B5D7F"/>
    <w:rPr>
      <w:sz w:val="24"/>
    </w:rPr>
  </w:style>
  <w:style w:type="character" w:customStyle="1" w:styleId="WW8Num33z0">
    <w:name w:val="WW8Num33z0"/>
    <w:uiPriority w:val="99"/>
    <w:qFormat/>
    <w:rsid w:val="008B5D7F"/>
    <w:rPr>
      <w:rFonts w:ascii="Wingdings" w:hAnsi="Wingdings"/>
    </w:rPr>
  </w:style>
  <w:style w:type="character" w:customStyle="1" w:styleId="WW8Num34z0">
    <w:name w:val="WW8Num34z0"/>
    <w:uiPriority w:val="99"/>
    <w:qFormat/>
    <w:rsid w:val="008B5D7F"/>
  </w:style>
  <w:style w:type="character" w:customStyle="1" w:styleId="WW8Num35z1">
    <w:name w:val="WW8Num35z1"/>
    <w:uiPriority w:val="99"/>
    <w:qFormat/>
    <w:rsid w:val="008B5D7F"/>
    <w:rPr>
      <w:rFonts w:ascii="Courier New" w:hAnsi="Courier New"/>
    </w:rPr>
  </w:style>
  <w:style w:type="character" w:customStyle="1" w:styleId="WW8Num35z2">
    <w:name w:val="WW8Num35z2"/>
    <w:uiPriority w:val="99"/>
    <w:qFormat/>
    <w:rsid w:val="008B5D7F"/>
    <w:rPr>
      <w:rFonts w:ascii="Wingdings" w:hAnsi="Wingdings"/>
    </w:rPr>
  </w:style>
  <w:style w:type="character" w:customStyle="1" w:styleId="WW8Num35z3">
    <w:name w:val="WW8Num35z3"/>
    <w:uiPriority w:val="99"/>
    <w:qFormat/>
    <w:rsid w:val="008B5D7F"/>
    <w:rPr>
      <w:rFonts w:ascii="Symbol" w:hAnsi="Symbol"/>
    </w:rPr>
  </w:style>
  <w:style w:type="character" w:customStyle="1" w:styleId="WW8Num36z0">
    <w:name w:val="WW8Num36z0"/>
    <w:uiPriority w:val="99"/>
    <w:qFormat/>
    <w:rsid w:val="008B5D7F"/>
    <w:rPr>
      <w:rFonts w:ascii="Times New Roman" w:hAnsi="Times New Roman"/>
      <w:sz w:val="24"/>
    </w:rPr>
  </w:style>
  <w:style w:type="character" w:customStyle="1" w:styleId="WW8Num38z0">
    <w:name w:val="WW8Num38z0"/>
    <w:uiPriority w:val="99"/>
    <w:qFormat/>
    <w:rsid w:val="008B5D7F"/>
    <w:rPr>
      <w:rFonts w:ascii="Symbol" w:hAnsi="Symbol"/>
    </w:rPr>
  </w:style>
  <w:style w:type="character" w:customStyle="1" w:styleId="WW8Num38z1">
    <w:name w:val="WW8Num38z1"/>
    <w:uiPriority w:val="99"/>
    <w:qFormat/>
    <w:rsid w:val="008B5D7F"/>
    <w:rPr>
      <w:rFonts w:ascii="Courier New" w:hAnsi="Courier New"/>
    </w:rPr>
  </w:style>
  <w:style w:type="character" w:customStyle="1" w:styleId="WW8Num38z2">
    <w:name w:val="WW8Num38z2"/>
    <w:uiPriority w:val="99"/>
    <w:qFormat/>
    <w:rsid w:val="008B5D7F"/>
    <w:rPr>
      <w:rFonts w:ascii="Wingdings" w:hAnsi="Wingdings"/>
    </w:rPr>
  </w:style>
  <w:style w:type="character" w:customStyle="1" w:styleId="WW8Num39z1">
    <w:name w:val="WW8Num39z1"/>
    <w:uiPriority w:val="99"/>
    <w:qFormat/>
    <w:rsid w:val="008B5D7F"/>
    <w:rPr>
      <w:rFonts w:ascii="Symbol" w:hAnsi="Symbol"/>
    </w:rPr>
  </w:style>
  <w:style w:type="character" w:customStyle="1" w:styleId="WW8Num40z0">
    <w:name w:val="WW8Num40z0"/>
    <w:uiPriority w:val="99"/>
    <w:qFormat/>
    <w:rsid w:val="008B5D7F"/>
    <w:rPr>
      <w:sz w:val="24"/>
    </w:rPr>
  </w:style>
  <w:style w:type="character" w:customStyle="1" w:styleId="WW8Num41z0">
    <w:name w:val="WW8Num41z0"/>
    <w:uiPriority w:val="99"/>
    <w:qFormat/>
    <w:rsid w:val="008B5D7F"/>
  </w:style>
  <w:style w:type="character" w:customStyle="1" w:styleId="WW8Num42z0">
    <w:name w:val="WW8Num42z0"/>
    <w:uiPriority w:val="99"/>
    <w:qFormat/>
    <w:rsid w:val="008B5D7F"/>
    <w:rPr>
      <w:rFonts w:ascii="Symbol" w:hAnsi="Symbol"/>
    </w:rPr>
  </w:style>
  <w:style w:type="character" w:customStyle="1" w:styleId="WW8Num42z1">
    <w:name w:val="WW8Num42z1"/>
    <w:uiPriority w:val="99"/>
    <w:qFormat/>
    <w:rsid w:val="008B5D7F"/>
    <w:rPr>
      <w:rFonts w:ascii="Courier New" w:hAnsi="Courier New"/>
    </w:rPr>
  </w:style>
  <w:style w:type="character" w:customStyle="1" w:styleId="WW8Num42z2">
    <w:name w:val="WW8Num42z2"/>
    <w:uiPriority w:val="99"/>
    <w:qFormat/>
    <w:rsid w:val="008B5D7F"/>
    <w:rPr>
      <w:rFonts w:ascii="Wingdings" w:hAnsi="Wingdings"/>
    </w:rPr>
  </w:style>
  <w:style w:type="character" w:customStyle="1" w:styleId="WW8Num43z0">
    <w:name w:val="WW8Num43z0"/>
    <w:uiPriority w:val="99"/>
    <w:qFormat/>
    <w:rsid w:val="008B5D7F"/>
    <w:rPr>
      <w:rFonts w:ascii="Symbol" w:hAnsi="Symbol"/>
    </w:rPr>
  </w:style>
  <w:style w:type="character" w:customStyle="1" w:styleId="WW8Num43z2">
    <w:name w:val="WW8Num43z2"/>
    <w:uiPriority w:val="99"/>
    <w:qFormat/>
    <w:rsid w:val="008B5D7F"/>
  </w:style>
  <w:style w:type="character" w:customStyle="1" w:styleId="WW8Num44z0">
    <w:name w:val="WW8Num44z0"/>
    <w:uiPriority w:val="99"/>
    <w:qFormat/>
    <w:rsid w:val="008B5D7F"/>
    <w:rPr>
      <w:rFonts w:ascii="Symbol" w:hAnsi="Symbol"/>
    </w:rPr>
  </w:style>
  <w:style w:type="character" w:customStyle="1" w:styleId="WW8Num44z1">
    <w:name w:val="WW8Num44z1"/>
    <w:uiPriority w:val="99"/>
    <w:qFormat/>
    <w:rsid w:val="008B5D7F"/>
    <w:rPr>
      <w:rFonts w:ascii="Courier New" w:hAnsi="Courier New"/>
    </w:rPr>
  </w:style>
  <w:style w:type="character" w:customStyle="1" w:styleId="WW8Num44z2">
    <w:name w:val="WW8Num44z2"/>
    <w:uiPriority w:val="99"/>
    <w:qFormat/>
    <w:rsid w:val="008B5D7F"/>
    <w:rPr>
      <w:rFonts w:ascii="Wingdings" w:hAnsi="Wingdings"/>
    </w:rPr>
  </w:style>
  <w:style w:type="character" w:customStyle="1" w:styleId="WW8Num45z0">
    <w:name w:val="WW8Num45z0"/>
    <w:uiPriority w:val="99"/>
    <w:qFormat/>
    <w:rsid w:val="008B5D7F"/>
    <w:rPr>
      <w:rFonts w:ascii="Symbol" w:hAnsi="Symbol"/>
    </w:rPr>
  </w:style>
  <w:style w:type="character" w:customStyle="1" w:styleId="WW8Num47z0">
    <w:name w:val="WW8Num47z0"/>
    <w:uiPriority w:val="99"/>
    <w:qFormat/>
    <w:rsid w:val="008B5D7F"/>
    <w:rPr>
      <w:rFonts w:ascii="Wingdings" w:hAnsi="Wingdings"/>
    </w:rPr>
  </w:style>
  <w:style w:type="character" w:customStyle="1" w:styleId="WW8NumSt14z0">
    <w:name w:val="WW8NumSt14z0"/>
    <w:uiPriority w:val="99"/>
    <w:qFormat/>
    <w:rsid w:val="008B5D7F"/>
    <w:rPr>
      <w:sz w:val="24"/>
    </w:rPr>
  </w:style>
  <w:style w:type="character" w:customStyle="1" w:styleId="WW8NumSt19z0">
    <w:name w:val="WW8NumSt19z0"/>
    <w:uiPriority w:val="99"/>
    <w:qFormat/>
    <w:rsid w:val="008B5D7F"/>
    <w:rPr>
      <w:sz w:val="24"/>
    </w:rPr>
  </w:style>
  <w:style w:type="character" w:customStyle="1" w:styleId="WW-Domylnaczcionkaakapitu1">
    <w:name w:val="WW-Domyślna czcionka akapitu1"/>
    <w:uiPriority w:val="99"/>
    <w:qFormat/>
    <w:rsid w:val="008B5D7F"/>
  </w:style>
  <w:style w:type="character" w:customStyle="1" w:styleId="RTFNum21">
    <w:name w:val="RTF_Num 2 1"/>
    <w:uiPriority w:val="99"/>
    <w:qFormat/>
    <w:rsid w:val="008B5D7F"/>
    <w:rPr>
      <w:sz w:val="22"/>
    </w:rPr>
  </w:style>
  <w:style w:type="character" w:customStyle="1" w:styleId="RTFNum217">
    <w:name w:val="RTF_Num 2 17"/>
    <w:uiPriority w:val="99"/>
    <w:qFormat/>
    <w:rsid w:val="008B5D7F"/>
    <w:rPr>
      <w:rFonts w:ascii="StarSymbol" w:eastAsia="Times New Roman" w:hAnsi="StarSymbol"/>
    </w:rPr>
  </w:style>
  <w:style w:type="character" w:customStyle="1" w:styleId="RTFNum216">
    <w:name w:val="RTF_Num 2 16"/>
    <w:uiPriority w:val="99"/>
    <w:qFormat/>
    <w:rsid w:val="008B5D7F"/>
  </w:style>
  <w:style w:type="character" w:customStyle="1" w:styleId="RTFNum215">
    <w:name w:val="RTF_Num 2 15"/>
    <w:uiPriority w:val="99"/>
    <w:qFormat/>
    <w:rsid w:val="008B5D7F"/>
  </w:style>
  <w:style w:type="character" w:customStyle="1" w:styleId="RTFNum214">
    <w:name w:val="RTF_Num 2 14"/>
    <w:uiPriority w:val="99"/>
    <w:qFormat/>
    <w:rsid w:val="008B5D7F"/>
  </w:style>
  <w:style w:type="character" w:customStyle="1" w:styleId="RTFNum213">
    <w:name w:val="RTF_Num 2 13"/>
    <w:uiPriority w:val="99"/>
    <w:qFormat/>
    <w:rsid w:val="008B5D7F"/>
    <w:rPr>
      <w:rFonts w:ascii="StarSymbol" w:eastAsia="Times New Roman" w:hAnsi="StarSymbol"/>
    </w:rPr>
  </w:style>
  <w:style w:type="character" w:customStyle="1" w:styleId="RTFNum212">
    <w:name w:val="RTF_Num 2 12"/>
    <w:uiPriority w:val="99"/>
    <w:qFormat/>
    <w:rsid w:val="008B5D7F"/>
  </w:style>
  <w:style w:type="character" w:customStyle="1" w:styleId="RTFNum211">
    <w:name w:val="RTF_Num 2 11"/>
    <w:uiPriority w:val="99"/>
    <w:qFormat/>
    <w:rsid w:val="008B5D7F"/>
  </w:style>
  <w:style w:type="character" w:customStyle="1" w:styleId="RTFNum22">
    <w:name w:val="RTF_Num 2 2"/>
    <w:uiPriority w:val="99"/>
    <w:qFormat/>
    <w:rsid w:val="008B5D7F"/>
  </w:style>
  <w:style w:type="character" w:customStyle="1" w:styleId="RTFNum23">
    <w:name w:val="RTF_Num 2 3"/>
    <w:uiPriority w:val="99"/>
    <w:qFormat/>
    <w:rsid w:val="008B5D7F"/>
  </w:style>
  <w:style w:type="character" w:customStyle="1" w:styleId="RTFNum24">
    <w:name w:val="RTF_Num 2 4"/>
    <w:uiPriority w:val="99"/>
    <w:qFormat/>
    <w:rsid w:val="008B5D7F"/>
  </w:style>
  <w:style w:type="character" w:customStyle="1" w:styleId="RTFNum25">
    <w:name w:val="RTF_Num 2 5"/>
    <w:uiPriority w:val="99"/>
    <w:qFormat/>
    <w:rsid w:val="008B5D7F"/>
  </w:style>
  <w:style w:type="character" w:customStyle="1" w:styleId="RTFNum26">
    <w:name w:val="RTF_Num 2 6"/>
    <w:uiPriority w:val="99"/>
    <w:qFormat/>
    <w:rsid w:val="008B5D7F"/>
  </w:style>
  <w:style w:type="character" w:customStyle="1" w:styleId="RTFNum27">
    <w:name w:val="RTF_Num 2 7"/>
    <w:uiPriority w:val="99"/>
    <w:qFormat/>
    <w:rsid w:val="008B5D7F"/>
  </w:style>
  <w:style w:type="character" w:customStyle="1" w:styleId="RTFNum28">
    <w:name w:val="RTF_Num 2 8"/>
    <w:uiPriority w:val="99"/>
    <w:qFormat/>
    <w:rsid w:val="008B5D7F"/>
  </w:style>
  <w:style w:type="character" w:customStyle="1" w:styleId="RTFNum29">
    <w:name w:val="RTF_Num 2 9"/>
    <w:uiPriority w:val="99"/>
    <w:qFormat/>
    <w:rsid w:val="008B5D7F"/>
  </w:style>
  <w:style w:type="character" w:customStyle="1" w:styleId="RTFNum31">
    <w:name w:val="RTF_Num 3 1"/>
    <w:uiPriority w:val="99"/>
    <w:qFormat/>
    <w:rsid w:val="008B5D7F"/>
  </w:style>
  <w:style w:type="character" w:customStyle="1" w:styleId="RTFNum32">
    <w:name w:val="RTF_Num 3 2"/>
    <w:uiPriority w:val="99"/>
    <w:qFormat/>
    <w:rsid w:val="008B5D7F"/>
  </w:style>
  <w:style w:type="character" w:customStyle="1" w:styleId="RTFNum33">
    <w:name w:val="RTF_Num 3 3"/>
    <w:uiPriority w:val="99"/>
    <w:qFormat/>
    <w:rsid w:val="008B5D7F"/>
  </w:style>
  <w:style w:type="character" w:customStyle="1" w:styleId="RTFNum34">
    <w:name w:val="RTF_Num 3 4"/>
    <w:uiPriority w:val="99"/>
    <w:qFormat/>
    <w:rsid w:val="008B5D7F"/>
  </w:style>
  <w:style w:type="character" w:customStyle="1" w:styleId="RTFNum35">
    <w:name w:val="RTF_Num 3 5"/>
    <w:uiPriority w:val="99"/>
    <w:qFormat/>
    <w:rsid w:val="008B5D7F"/>
  </w:style>
  <w:style w:type="character" w:customStyle="1" w:styleId="RTFNum36">
    <w:name w:val="RTF_Num 3 6"/>
    <w:uiPriority w:val="99"/>
    <w:qFormat/>
    <w:rsid w:val="008B5D7F"/>
  </w:style>
  <w:style w:type="character" w:customStyle="1" w:styleId="RTFNum37">
    <w:name w:val="RTF_Num 3 7"/>
    <w:uiPriority w:val="99"/>
    <w:qFormat/>
    <w:rsid w:val="008B5D7F"/>
  </w:style>
  <w:style w:type="character" w:customStyle="1" w:styleId="RTFNum38">
    <w:name w:val="RTF_Num 3 8"/>
    <w:uiPriority w:val="99"/>
    <w:qFormat/>
    <w:rsid w:val="008B5D7F"/>
  </w:style>
  <w:style w:type="character" w:customStyle="1" w:styleId="RTFNum39">
    <w:name w:val="RTF_Num 3 9"/>
    <w:uiPriority w:val="99"/>
    <w:qFormat/>
    <w:rsid w:val="008B5D7F"/>
  </w:style>
  <w:style w:type="character" w:customStyle="1" w:styleId="RTFNum41">
    <w:name w:val="RTF_Num 4 1"/>
    <w:uiPriority w:val="99"/>
    <w:qFormat/>
    <w:rsid w:val="008B5D7F"/>
  </w:style>
  <w:style w:type="character" w:customStyle="1" w:styleId="RTFNum42">
    <w:name w:val="RTF_Num 4 2"/>
    <w:uiPriority w:val="99"/>
    <w:qFormat/>
    <w:rsid w:val="008B5D7F"/>
  </w:style>
  <w:style w:type="character" w:customStyle="1" w:styleId="RTFNum43">
    <w:name w:val="RTF_Num 4 3"/>
    <w:uiPriority w:val="99"/>
    <w:qFormat/>
    <w:rsid w:val="008B5D7F"/>
  </w:style>
  <w:style w:type="character" w:customStyle="1" w:styleId="RTFNum44">
    <w:name w:val="RTF_Num 4 4"/>
    <w:uiPriority w:val="99"/>
    <w:qFormat/>
    <w:rsid w:val="008B5D7F"/>
  </w:style>
  <w:style w:type="character" w:customStyle="1" w:styleId="RTFNum45">
    <w:name w:val="RTF_Num 4 5"/>
    <w:uiPriority w:val="99"/>
    <w:qFormat/>
    <w:rsid w:val="008B5D7F"/>
  </w:style>
  <w:style w:type="character" w:customStyle="1" w:styleId="RTFNum46">
    <w:name w:val="RTF_Num 4 6"/>
    <w:uiPriority w:val="99"/>
    <w:qFormat/>
    <w:rsid w:val="008B5D7F"/>
  </w:style>
  <w:style w:type="character" w:customStyle="1" w:styleId="RTFNum47">
    <w:name w:val="RTF_Num 4 7"/>
    <w:uiPriority w:val="99"/>
    <w:qFormat/>
    <w:rsid w:val="008B5D7F"/>
  </w:style>
  <w:style w:type="character" w:customStyle="1" w:styleId="RTFNum48">
    <w:name w:val="RTF_Num 4 8"/>
    <w:uiPriority w:val="99"/>
    <w:qFormat/>
    <w:rsid w:val="008B5D7F"/>
  </w:style>
  <w:style w:type="character" w:customStyle="1" w:styleId="RTFNum49">
    <w:name w:val="RTF_Num 4 9"/>
    <w:uiPriority w:val="99"/>
    <w:qFormat/>
    <w:rsid w:val="008B5D7F"/>
  </w:style>
  <w:style w:type="character" w:customStyle="1" w:styleId="RTFNum51">
    <w:name w:val="RTF_Num 5 1"/>
    <w:uiPriority w:val="99"/>
    <w:qFormat/>
    <w:rsid w:val="008B5D7F"/>
  </w:style>
  <w:style w:type="character" w:customStyle="1" w:styleId="RTFNum52">
    <w:name w:val="RTF_Num 5 2"/>
    <w:uiPriority w:val="99"/>
    <w:qFormat/>
    <w:rsid w:val="008B5D7F"/>
  </w:style>
  <w:style w:type="character" w:customStyle="1" w:styleId="RTFNum53">
    <w:name w:val="RTF_Num 5 3"/>
    <w:uiPriority w:val="99"/>
    <w:qFormat/>
    <w:rsid w:val="008B5D7F"/>
  </w:style>
  <w:style w:type="character" w:customStyle="1" w:styleId="RTFNum54">
    <w:name w:val="RTF_Num 5 4"/>
    <w:uiPriority w:val="99"/>
    <w:qFormat/>
    <w:rsid w:val="008B5D7F"/>
  </w:style>
  <w:style w:type="character" w:customStyle="1" w:styleId="RTFNum55">
    <w:name w:val="RTF_Num 5 5"/>
    <w:uiPriority w:val="99"/>
    <w:qFormat/>
    <w:rsid w:val="008B5D7F"/>
  </w:style>
  <w:style w:type="character" w:customStyle="1" w:styleId="RTFNum56">
    <w:name w:val="RTF_Num 5 6"/>
    <w:uiPriority w:val="99"/>
    <w:qFormat/>
    <w:rsid w:val="008B5D7F"/>
  </w:style>
  <w:style w:type="character" w:customStyle="1" w:styleId="RTFNum57">
    <w:name w:val="RTF_Num 5 7"/>
    <w:uiPriority w:val="99"/>
    <w:qFormat/>
    <w:rsid w:val="008B5D7F"/>
  </w:style>
  <w:style w:type="character" w:customStyle="1" w:styleId="RTFNum58">
    <w:name w:val="RTF_Num 5 8"/>
    <w:uiPriority w:val="99"/>
    <w:qFormat/>
    <w:rsid w:val="008B5D7F"/>
  </w:style>
  <w:style w:type="character" w:customStyle="1" w:styleId="RTFNum59">
    <w:name w:val="RTF_Num 5 9"/>
    <w:uiPriority w:val="99"/>
    <w:qFormat/>
    <w:rsid w:val="008B5D7F"/>
  </w:style>
  <w:style w:type="character" w:customStyle="1" w:styleId="WW-WW8Num3z0">
    <w:name w:val="WW-WW8Num3z0"/>
    <w:uiPriority w:val="99"/>
    <w:qFormat/>
    <w:rsid w:val="008B5D7F"/>
    <w:rPr>
      <w:rFonts w:ascii="StarSymbol" w:eastAsia="Arial Unicode MS" w:hAnsi="StarSymbol"/>
    </w:rPr>
  </w:style>
  <w:style w:type="character" w:customStyle="1" w:styleId="WW-WW8Num6z0">
    <w:name w:val="WW-WW8Num6z0"/>
    <w:uiPriority w:val="99"/>
    <w:qFormat/>
    <w:rsid w:val="008B5D7F"/>
    <w:rPr>
      <w:rFonts w:eastAsia="Arial Unicode MS"/>
      <w:sz w:val="22"/>
    </w:rPr>
  </w:style>
  <w:style w:type="character" w:customStyle="1" w:styleId="WW-WW8Num10z0">
    <w:name w:val="WW-WW8Num10z0"/>
    <w:uiPriority w:val="99"/>
    <w:qFormat/>
    <w:rsid w:val="008B5D7F"/>
    <w:rPr>
      <w:rFonts w:eastAsia="Arial Unicode MS"/>
    </w:rPr>
  </w:style>
  <w:style w:type="character" w:customStyle="1" w:styleId="WW8Num13z0">
    <w:name w:val="WW8Num13z0"/>
    <w:uiPriority w:val="99"/>
    <w:qFormat/>
    <w:rsid w:val="008B5D7F"/>
    <w:rPr>
      <w:rFonts w:eastAsia="Arial Unicode MS"/>
    </w:rPr>
  </w:style>
  <w:style w:type="character" w:customStyle="1" w:styleId="WW8Num15z0">
    <w:name w:val="WW8Num15z0"/>
    <w:uiPriority w:val="99"/>
    <w:qFormat/>
    <w:rsid w:val="008B5D7F"/>
    <w:rPr>
      <w:rFonts w:eastAsia="Arial Unicode MS"/>
      <w:sz w:val="22"/>
    </w:rPr>
  </w:style>
  <w:style w:type="character" w:customStyle="1" w:styleId="WW8Num17z0">
    <w:name w:val="WW8Num17z0"/>
    <w:uiPriority w:val="99"/>
    <w:qFormat/>
    <w:rsid w:val="008B5D7F"/>
    <w:rPr>
      <w:rFonts w:eastAsia="Arial Unicode MS"/>
      <w:b/>
      <w:sz w:val="28"/>
    </w:rPr>
  </w:style>
  <w:style w:type="character" w:customStyle="1" w:styleId="WW-WW8Num18z0">
    <w:name w:val="WW-WW8Num18z0"/>
    <w:uiPriority w:val="99"/>
    <w:qFormat/>
    <w:rsid w:val="008B5D7F"/>
    <w:rPr>
      <w:rFonts w:eastAsia="Arial Unicode MS"/>
      <w:sz w:val="22"/>
    </w:rPr>
  </w:style>
  <w:style w:type="character" w:customStyle="1" w:styleId="WW-WW8Num19z0">
    <w:name w:val="WW-WW8Num19z0"/>
    <w:uiPriority w:val="99"/>
    <w:qFormat/>
    <w:rsid w:val="008B5D7F"/>
    <w:rPr>
      <w:rFonts w:eastAsia="Arial Unicode MS"/>
      <w:sz w:val="22"/>
    </w:rPr>
  </w:style>
  <w:style w:type="character" w:customStyle="1" w:styleId="WW8Num20z0">
    <w:name w:val="WW8Num20z0"/>
    <w:uiPriority w:val="99"/>
    <w:qFormat/>
    <w:rsid w:val="008B5D7F"/>
    <w:rPr>
      <w:rFonts w:eastAsia="Arial Unicode MS"/>
      <w:b/>
      <w:sz w:val="28"/>
    </w:rPr>
  </w:style>
  <w:style w:type="character" w:customStyle="1" w:styleId="WW-WW8Num21z0">
    <w:name w:val="WW-WW8Num21z0"/>
    <w:uiPriority w:val="99"/>
    <w:qFormat/>
    <w:rsid w:val="008B5D7F"/>
    <w:rPr>
      <w:rFonts w:eastAsia="Arial Unicode MS"/>
      <w:sz w:val="22"/>
    </w:rPr>
  </w:style>
  <w:style w:type="character" w:customStyle="1" w:styleId="WW-WW8Num26z0">
    <w:name w:val="WW-WW8Num26z0"/>
    <w:uiPriority w:val="99"/>
    <w:qFormat/>
    <w:rsid w:val="008B5D7F"/>
    <w:rPr>
      <w:rFonts w:eastAsia="Arial Unicode MS"/>
    </w:rPr>
  </w:style>
  <w:style w:type="character" w:customStyle="1" w:styleId="Domy3f3flnaczcionkaakapitu">
    <w:name w:val="Domyœ3f3flna czcionka akapitu"/>
    <w:uiPriority w:val="99"/>
    <w:qFormat/>
    <w:rsid w:val="008B5D7F"/>
    <w:rPr>
      <w:rFonts w:eastAsia="Arial Unicode MS"/>
    </w:rPr>
  </w:style>
  <w:style w:type="character" w:customStyle="1" w:styleId="WW-WW8Num5z0">
    <w:name w:val="WW-WW8Num5z0"/>
    <w:uiPriority w:val="99"/>
    <w:qFormat/>
    <w:rsid w:val="008B5D7F"/>
    <w:rPr>
      <w:rFonts w:eastAsia="Arial Unicode MS"/>
    </w:rPr>
  </w:style>
  <w:style w:type="character" w:customStyle="1" w:styleId="WW-WW8Num7z0">
    <w:name w:val="WW-WW8Num7z0"/>
    <w:uiPriority w:val="99"/>
    <w:qFormat/>
    <w:rsid w:val="008B5D7F"/>
    <w:rPr>
      <w:rFonts w:eastAsia="Arial Unicode MS"/>
    </w:rPr>
  </w:style>
  <w:style w:type="character" w:customStyle="1" w:styleId="WW-Absatz-Standardschriftart12">
    <w:name w:val="WW-Absatz-Standardschriftart12"/>
    <w:uiPriority w:val="99"/>
    <w:qFormat/>
    <w:rsid w:val="008B5D7F"/>
    <w:rPr>
      <w:rFonts w:eastAsia="Arial Unicode MS"/>
    </w:rPr>
  </w:style>
  <w:style w:type="character" w:customStyle="1" w:styleId="WW-WW8Num11z0">
    <w:name w:val="WW-WW8Num11z0"/>
    <w:uiPriority w:val="99"/>
    <w:qFormat/>
    <w:rsid w:val="008B5D7F"/>
    <w:rPr>
      <w:rFonts w:ascii="Symbol" w:eastAsia="Arial Unicode MS" w:hAnsi="Symbol"/>
      <w:sz w:val="18"/>
    </w:rPr>
  </w:style>
  <w:style w:type="character" w:customStyle="1" w:styleId="WW-Absatz-Standardschriftart111111">
    <w:name w:val="WW-Absatz-Standardschriftart111111"/>
    <w:uiPriority w:val="99"/>
    <w:qFormat/>
    <w:rsid w:val="008B5D7F"/>
    <w:rPr>
      <w:rFonts w:eastAsia="Arial Unicode MS"/>
    </w:rPr>
  </w:style>
  <w:style w:type="character" w:customStyle="1" w:styleId="WW-Absatz-Standardschriftart1111111">
    <w:name w:val="WW-Absatz-Standardschriftart1111111"/>
    <w:uiPriority w:val="99"/>
    <w:qFormat/>
    <w:rsid w:val="008B5D7F"/>
    <w:rPr>
      <w:rFonts w:eastAsia="Arial Unicode MS"/>
    </w:rPr>
  </w:style>
  <w:style w:type="character" w:customStyle="1" w:styleId="WW-Absatz-Standardschriftart11111111">
    <w:name w:val="WW-Absatz-Standardschriftart11111111"/>
    <w:uiPriority w:val="99"/>
    <w:qFormat/>
    <w:rsid w:val="008B5D7F"/>
    <w:rPr>
      <w:rFonts w:eastAsia="Arial Unicode MS"/>
    </w:rPr>
  </w:style>
  <w:style w:type="character" w:customStyle="1" w:styleId="WW-WW8Num1z0">
    <w:name w:val="WW-WW8Num1z0"/>
    <w:uiPriority w:val="99"/>
    <w:qFormat/>
    <w:rsid w:val="008B5D7F"/>
    <w:rPr>
      <w:rFonts w:eastAsia="Arial Unicode MS"/>
      <w:sz w:val="22"/>
    </w:rPr>
  </w:style>
  <w:style w:type="character" w:customStyle="1" w:styleId="WW-WW8Num12z0">
    <w:name w:val="WW-WW8Num12z0"/>
    <w:uiPriority w:val="99"/>
    <w:qFormat/>
    <w:rsid w:val="008B5D7F"/>
    <w:rPr>
      <w:rFonts w:eastAsia="Arial Unicode MS"/>
    </w:rPr>
  </w:style>
  <w:style w:type="character" w:customStyle="1" w:styleId="WW-WW8Num14z0">
    <w:name w:val="WW-WW8Num14z0"/>
    <w:uiPriority w:val="99"/>
    <w:qFormat/>
    <w:rsid w:val="008B5D7F"/>
    <w:rPr>
      <w:rFonts w:eastAsia="Arial Unicode MS"/>
    </w:rPr>
  </w:style>
  <w:style w:type="character" w:customStyle="1" w:styleId="WW8Num16z0">
    <w:name w:val="WW8Num16z0"/>
    <w:uiPriority w:val="99"/>
    <w:qFormat/>
    <w:rsid w:val="008B5D7F"/>
    <w:rPr>
      <w:rFonts w:eastAsia="Arial Unicode MS"/>
      <w:sz w:val="22"/>
    </w:rPr>
  </w:style>
  <w:style w:type="character" w:customStyle="1" w:styleId="WW8Num24z0">
    <w:name w:val="WW8Num24z0"/>
    <w:uiPriority w:val="99"/>
    <w:qFormat/>
    <w:rsid w:val="008B5D7F"/>
    <w:rPr>
      <w:rFonts w:eastAsia="Arial Unicode MS"/>
    </w:rPr>
  </w:style>
  <w:style w:type="character" w:customStyle="1" w:styleId="WW-Domy3f3flnaczcionkaakapitu">
    <w:name w:val="WW-Domyœ3f3flna czcionka akapitu"/>
    <w:uiPriority w:val="99"/>
    <w:qFormat/>
    <w:rsid w:val="008B5D7F"/>
    <w:rPr>
      <w:rFonts w:eastAsia="Arial Unicode MS"/>
    </w:rPr>
  </w:style>
  <w:style w:type="character" w:customStyle="1" w:styleId="Numerstrony1">
    <w:name w:val="Numer strony1"/>
    <w:uiPriority w:val="99"/>
    <w:qFormat/>
    <w:rsid w:val="008B5D7F"/>
    <w:rPr>
      <w:rFonts w:eastAsia="Arial Unicode MS"/>
    </w:rPr>
  </w:style>
  <w:style w:type="character" w:customStyle="1" w:styleId="Hipercze1">
    <w:name w:val="Hiperłącze1"/>
    <w:uiPriority w:val="99"/>
    <w:qFormat/>
    <w:rsid w:val="008B5D7F"/>
    <w:rPr>
      <w:rFonts w:eastAsia="Arial Unicode MS"/>
      <w:color w:val="0000FF"/>
      <w:u w:val="single"/>
    </w:rPr>
  </w:style>
  <w:style w:type="character" w:customStyle="1" w:styleId="UyteHipercze1">
    <w:name w:val="UżyteHiperłącze1"/>
    <w:uiPriority w:val="99"/>
    <w:qFormat/>
    <w:rsid w:val="008B5D7F"/>
    <w:rPr>
      <w:rFonts w:eastAsia="Arial Unicode MS"/>
      <w:color w:val="800080"/>
      <w:u w:val="single"/>
    </w:rPr>
  </w:style>
  <w:style w:type="character" w:customStyle="1" w:styleId="Znakinumeracji">
    <w:name w:val="Znaki numeracji"/>
    <w:uiPriority w:val="99"/>
    <w:qFormat/>
    <w:rsid w:val="008B5D7F"/>
  </w:style>
  <w:style w:type="character" w:customStyle="1" w:styleId="Znakiwypunktowania">
    <w:name w:val="Znaki wypunktowania"/>
    <w:uiPriority w:val="99"/>
    <w:qFormat/>
    <w:rsid w:val="008B5D7F"/>
    <w:rPr>
      <w:rFonts w:ascii="StarSymbol" w:eastAsia="Times New Roman" w:hAnsi="StarSymbol"/>
      <w:sz w:val="18"/>
    </w:rPr>
  </w:style>
  <w:style w:type="character" w:customStyle="1" w:styleId="Internetlink1">
    <w:name w:val="Internet link1"/>
    <w:uiPriority w:val="99"/>
    <w:qFormat/>
    <w:rsid w:val="008B5D7F"/>
    <w:rPr>
      <w:color w:val="000080"/>
      <w:u w:val="single"/>
    </w:rPr>
  </w:style>
  <w:style w:type="character" w:customStyle="1" w:styleId="Odwiedzoneczeinternetowe">
    <w:name w:val="Odwiedzone łącze internetowe"/>
    <w:basedOn w:val="Domylnaczcionkaakapitu"/>
    <w:uiPriority w:val="99"/>
    <w:rsid w:val="008B5D7F"/>
    <w:rPr>
      <w:rFonts w:cs="Times New Roman"/>
      <w:color w:val="800080"/>
      <w:u w:val="single"/>
    </w:rPr>
  </w:style>
  <w:style w:type="character" w:customStyle="1" w:styleId="Znakiprzypiswkocowych">
    <w:name w:val="Znaki przypisów końcowych"/>
    <w:uiPriority w:val="99"/>
    <w:qFormat/>
    <w:rsid w:val="008B5D7F"/>
  </w:style>
  <w:style w:type="character" w:customStyle="1" w:styleId="WW-Znakiprzypiswkocowych">
    <w:name w:val="WW-Znaki przypisów końcowych"/>
    <w:uiPriority w:val="99"/>
    <w:qFormat/>
    <w:rsid w:val="008B5D7F"/>
  </w:style>
  <w:style w:type="character" w:customStyle="1" w:styleId="WW-Znakiprzypiswkocowych1">
    <w:name w:val="WW-Znaki przypisów końcowych1"/>
    <w:uiPriority w:val="99"/>
    <w:qFormat/>
    <w:rsid w:val="008B5D7F"/>
  </w:style>
  <w:style w:type="character" w:customStyle="1" w:styleId="WW-Znakiprzypiswkocowych11">
    <w:name w:val="WW-Znaki przypisów końcowych11"/>
    <w:uiPriority w:val="99"/>
    <w:qFormat/>
    <w:rsid w:val="008B5D7F"/>
  </w:style>
  <w:style w:type="character" w:customStyle="1" w:styleId="WW-Znakiprzypiswkocowych111">
    <w:name w:val="WW-Znaki przypisów końcowych111"/>
    <w:uiPriority w:val="99"/>
    <w:qFormat/>
    <w:rsid w:val="008B5D7F"/>
  </w:style>
  <w:style w:type="character" w:customStyle="1" w:styleId="WW-Znakiprzypiswkocowych1111">
    <w:name w:val="WW-Znaki przypisów końcowych1111"/>
    <w:uiPriority w:val="99"/>
    <w:qFormat/>
    <w:rsid w:val="008B5D7F"/>
  </w:style>
  <w:style w:type="character" w:customStyle="1" w:styleId="WW-Znakiprzypiswkocowych11111">
    <w:name w:val="WW-Znaki przypisów końcowych11111"/>
    <w:uiPriority w:val="99"/>
    <w:qFormat/>
    <w:rsid w:val="008B5D7F"/>
  </w:style>
  <w:style w:type="character" w:customStyle="1" w:styleId="WW-Znakiprzypiswkocowych111111">
    <w:name w:val="WW-Znaki przypisów końcowych111111"/>
    <w:uiPriority w:val="99"/>
    <w:qFormat/>
    <w:rsid w:val="008B5D7F"/>
    <w:rPr>
      <w:vertAlign w:val="superscript"/>
    </w:rPr>
  </w:style>
  <w:style w:type="character" w:customStyle="1" w:styleId="WW-Znakinumeracji">
    <w:name w:val="WW-Znaki numeracji"/>
    <w:uiPriority w:val="99"/>
    <w:qFormat/>
    <w:rsid w:val="008B5D7F"/>
  </w:style>
  <w:style w:type="character" w:customStyle="1" w:styleId="WW-Znakinumeracji1">
    <w:name w:val="WW-Znaki numeracji1"/>
    <w:uiPriority w:val="99"/>
    <w:qFormat/>
    <w:rsid w:val="008B5D7F"/>
  </w:style>
  <w:style w:type="character" w:customStyle="1" w:styleId="WW-Znakinumeracji11">
    <w:name w:val="WW-Znaki numeracji11"/>
    <w:uiPriority w:val="99"/>
    <w:qFormat/>
    <w:rsid w:val="008B5D7F"/>
  </w:style>
  <w:style w:type="character" w:customStyle="1" w:styleId="WW-Znakinumeracji111">
    <w:name w:val="WW-Znaki numeracji111"/>
    <w:uiPriority w:val="99"/>
    <w:qFormat/>
    <w:rsid w:val="008B5D7F"/>
  </w:style>
  <w:style w:type="character" w:customStyle="1" w:styleId="WW-Znakinumeracji1111">
    <w:name w:val="WW-Znaki numeracji1111"/>
    <w:uiPriority w:val="99"/>
    <w:qFormat/>
    <w:rsid w:val="008B5D7F"/>
  </w:style>
  <w:style w:type="character" w:customStyle="1" w:styleId="Odwoanieprzypisukocowego1">
    <w:name w:val="Odwołanie przypisu końcowego1"/>
    <w:uiPriority w:val="99"/>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hAnsi="Times New Roman" w:cs="Times New Roman"/>
      <w:b/>
      <w:bCs/>
      <w:sz w:val="24"/>
      <w:szCs w:val="24"/>
      <w:lang w:eastAsia="ar-SA" w:bidi="ar-SA"/>
    </w:rPr>
  </w:style>
  <w:style w:type="character" w:customStyle="1" w:styleId="PodtytuZnak">
    <w:name w:val="Podtytuł Znak"/>
    <w:basedOn w:val="Domylnaczcionkaakapitu"/>
    <w:link w:val="Podtytu"/>
    <w:uiPriority w:val="99"/>
    <w:qFormat/>
    <w:rsid w:val="008B5D7F"/>
    <w:rPr>
      <w:rFonts w:ascii="Arial" w:eastAsia="Times New Roman" w:hAnsi="Arial" w:cs="Times New Roman"/>
      <w:i/>
      <w:iCs/>
      <w:sz w:val="28"/>
      <w:szCs w:val="28"/>
      <w:lang w:eastAsia="ar-SA" w:bidi="ar-SA"/>
    </w:rPr>
  </w:style>
  <w:style w:type="character" w:customStyle="1" w:styleId="TekstprzypisukocowegoZnak">
    <w:name w:val="Tekst przypisu końcowego Znak"/>
    <w:basedOn w:val="Domylnaczcionkaakapitu"/>
    <w:link w:val="Tekstprzypisukocowego"/>
    <w:uiPriority w:val="99"/>
    <w:qFormat/>
    <w:rsid w:val="008B5D7F"/>
    <w:rPr>
      <w:rFonts w:ascii="Times New Roman" w:hAnsi="Times New Roman" w:cs="Times New Roman"/>
      <w:lang w:eastAsia="ar-SA" w:bidi="ar-SA"/>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8B5D7F"/>
    <w:rPr>
      <w:rFonts w:cs="Times New Roman"/>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hAnsi="Times New Roman" w:cs="Times New Roman"/>
    </w:rPr>
  </w:style>
  <w:style w:type="character" w:customStyle="1" w:styleId="Tekstpodstawowy3Znak">
    <w:name w:val="Tekst podstawowy 3 Znak"/>
    <w:basedOn w:val="Domylnaczcionkaakapitu"/>
    <w:link w:val="Tekstpodstawowy3"/>
    <w:uiPriority w:val="99"/>
    <w:qFormat/>
    <w:rsid w:val="008B5D7F"/>
    <w:rPr>
      <w:rFonts w:ascii="Times New Roman" w:hAnsi="Times New Roman" w:cs="Times New Roman"/>
      <w:sz w:val="16"/>
      <w:szCs w:val="16"/>
      <w:lang w:eastAsia="ar-SA" w:bidi="ar-SA"/>
    </w:rPr>
  </w:style>
  <w:style w:type="character" w:customStyle="1" w:styleId="st">
    <w:name w:val="st"/>
    <w:uiPriority w:val="99"/>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hAnsi="Times New Roman" w:cs="Times New Roman"/>
      <w:sz w:val="24"/>
      <w:szCs w:val="24"/>
      <w:lang w:eastAsia="ar-SA" w:bidi="ar-SA"/>
    </w:rPr>
  </w:style>
  <w:style w:type="character" w:customStyle="1" w:styleId="ZnakZnak7">
    <w:name w:val="Znak Znak7"/>
    <w:uiPriority w:val="99"/>
    <w:qFormat/>
    <w:rsid w:val="008B5D7F"/>
    <w:rPr>
      <w:sz w:val="22"/>
      <w:lang w:val="pl-PL" w:eastAsia="ar-SA" w:bidi="ar-SA"/>
    </w:rPr>
  </w:style>
  <w:style w:type="character" w:customStyle="1" w:styleId="ZnakZnak3">
    <w:name w:val="Znak Znak3"/>
    <w:uiPriority w:val="99"/>
    <w:qFormat/>
    <w:rsid w:val="008B5D7F"/>
    <w:rPr>
      <w:sz w:val="22"/>
      <w:lang w:eastAsia="ar-SA" w:bidi="ar-SA"/>
    </w:rPr>
  </w:style>
  <w:style w:type="character" w:customStyle="1" w:styleId="AkapitzlistZnak">
    <w:name w:val="Akapit z listą Znak"/>
    <w:link w:val="Akapitzlist"/>
    <w:uiPriority w:val="34"/>
    <w:qFormat/>
    <w:rsid w:val="008B5D7F"/>
    <w:rPr>
      <w:rFonts w:ascii="Calibri" w:hAnsi="Calibri"/>
      <w:sz w:val="22"/>
    </w:rPr>
  </w:style>
  <w:style w:type="character" w:customStyle="1" w:styleId="Domylnaczcionkaakapitu4">
    <w:name w:val="Domyślna czcionka akapitu4"/>
    <w:uiPriority w:val="99"/>
    <w:qFormat/>
    <w:rsid w:val="008B5D7F"/>
  </w:style>
  <w:style w:type="character" w:customStyle="1" w:styleId="Domylnaczcionkaakapitu3">
    <w:name w:val="Domyślna czcionka akapitu3"/>
    <w:uiPriority w:val="99"/>
    <w:qFormat/>
    <w:rsid w:val="008B5D7F"/>
  </w:style>
  <w:style w:type="character" w:styleId="Pogrubienie">
    <w:name w:val="Strong"/>
    <w:basedOn w:val="Domylnaczcionkaakapitu"/>
    <w:uiPriority w:val="99"/>
    <w:qFormat/>
    <w:rsid w:val="008B5D7F"/>
    <w:rPr>
      <w:rFonts w:cs="Times New Roman"/>
      <w:b/>
    </w:rPr>
  </w:style>
  <w:style w:type="character" w:customStyle="1" w:styleId="Mocnewyrnione">
    <w:name w:val="Mocne wyróżnione"/>
    <w:uiPriority w:val="99"/>
    <w:qFormat/>
    <w:rsid w:val="008B5D7F"/>
    <w:rPr>
      <w:b/>
    </w:rPr>
  </w:style>
  <w:style w:type="character" w:customStyle="1" w:styleId="TematkomentarzaZnak">
    <w:name w:val="Temat komentarza Znak"/>
    <w:basedOn w:val="TekstkomentarzaZnak"/>
    <w:link w:val="Tematkomentarza"/>
    <w:uiPriority w:val="99"/>
    <w:semiHidden/>
    <w:qFormat/>
    <w:rsid w:val="008B5D7F"/>
    <w:rPr>
      <w:rFonts w:ascii="Times New Roman" w:hAnsi="Times New Roman" w:cs="Times New Roman"/>
      <w:b/>
      <w:bCs/>
      <w:lang w:eastAsia="ar-SA" w:bidi="ar-SA"/>
    </w:rPr>
  </w:style>
  <w:style w:type="character" w:customStyle="1" w:styleId="Stylwiadomocie-mail18">
    <w:name w:val="Styl wiadomości e-mail 18"/>
    <w:uiPriority w:val="99"/>
    <w:semiHidden/>
    <w:qFormat/>
    <w:rsid w:val="008B5D7F"/>
    <w:rPr>
      <w:rFonts w:ascii="Arial" w:hAnsi="Arial"/>
      <w:color w:val="000000"/>
      <w:sz w:val="20"/>
    </w:rPr>
  </w:style>
  <w:style w:type="character" w:styleId="Odwoaniedokomentarza">
    <w:name w:val="annotation reference"/>
    <w:basedOn w:val="Domylnaczcionkaakapitu"/>
    <w:uiPriority w:val="99"/>
    <w:semiHidden/>
    <w:qFormat/>
    <w:rsid w:val="008B5D7F"/>
    <w:rPr>
      <w:rFonts w:cs="Times New Roman"/>
      <w:sz w:val="16"/>
    </w:rPr>
  </w:style>
  <w:style w:type="character" w:customStyle="1" w:styleId="Nierozpoznanawzmianka1">
    <w:name w:val="Nierozpoznana wzmianka1"/>
    <w:uiPriority w:val="99"/>
    <w:semiHidden/>
    <w:qFormat/>
    <w:rsid w:val="008B5D7F"/>
    <w:rPr>
      <w:color w:val="808080"/>
      <w:shd w:val="clear" w:color="auto" w:fill="auto"/>
    </w:rPr>
  </w:style>
  <w:style w:type="character" w:customStyle="1" w:styleId="luchili">
    <w:name w:val="luc_hili"/>
    <w:uiPriority w:val="99"/>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hAnsi="Arial" w:cs="Times New Roman"/>
      <w:sz w:val="18"/>
      <w:lang w:eastAsia="ar-SA" w:bidi="ar-SA"/>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8B5D7F"/>
    <w:rPr>
      <w:rFonts w:cs="Times New Roman"/>
      <w:vertAlign w:val="superscript"/>
    </w:rPr>
  </w:style>
  <w:style w:type="character" w:customStyle="1" w:styleId="WW8Num3z7">
    <w:name w:val="WW8Num3z7"/>
    <w:uiPriority w:val="99"/>
    <w:qFormat/>
    <w:rsid w:val="008B5D7F"/>
  </w:style>
  <w:style w:type="character" w:customStyle="1" w:styleId="Teksttreci22">
    <w:name w:val="Tekst treści (22)_"/>
    <w:uiPriority w:val="99"/>
    <w:qFormat/>
    <w:rsid w:val="008B5D7F"/>
    <w:rPr>
      <w:rFonts w:ascii="Lucida Sans Unicode" w:hAnsi="Lucida Sans Unicode"/>
      <w:spacing w:val="-10"/>
      <w:sz w:val="23"/>
      <w:u w:val="none"/>
      <w:effect w:val="none"/>
    </w:rPr>
  </w:style>
  <w:style w:type="character" w:customStyle="1" w:styleId="Nagwek3311">
    <w:name w:val="Nagłówek #3 (3) + 11"/>
    <w:uiPriority w:val="99"/>
    <w:qFormat/>
    <w:rsid w:val="008B5D7F"/>
    <w:rPr>
      <w:rFonts w:ascii="Palatino Linotype" w:hAnsi="Palatino Linotype"/>
      <w:b/>
      <w:sz w:val="23"/>
      <w:u w:val="none"/>
      <w:effect w:val="none"/>
    </w:rPr>
  </w:style>
  <w:style w:type="character" w:customStyle="1" w:styleId="FontStyle63">
    <w:name w:val="Font Style63"/>
    <w:uiPriority w:val="99"/>
    <w:qFormat/>
    <w:rsid w:val="008B5D7F"/>
    <w:rPr>
      <w:rFonts w:ascii="Times New Roman" w:hAnsi="Times New Roman"/>
      <w:sz w:val="22"/>
    </w:rPr>
  </w:style>
  <w:style w:type="character" w:customStyle="1" w:styleId="Nagweklubstopka">
    <w:name w:val="Nagłówek lub stopka"/>
    <w:uiPriority w:val="99"/>
    <w:qFormat/>
    <w:rsid w:val="008B5D7F"/>
    <w:rPr>
      <w:rFonts w:ascii="Palatino Linotype" w:hAnsi="Palatino Linotype"/>
      <w:sz w:val="20"/>
      <w:u w:val="single"/>
    </w:rPr>
  </w:style>
  <w:style w:type="character" w:customStyle="1" w:styleId="Teksttreci24">
    <w:name w:val="Tekst treści (24)_"/>
    <w:uiPriority w:val="99"/>
    <w:qFormat/>
    <w:rsid w:val="008B5D7F"/>
    <w:rPr>
      <w:rFonts w:ascii="Lucida Sans Unicode" w:hAnsi="Lucida Sans Unicode"/>
      <w:spacing w:val="-10"/>
      <w:sz w:val="21"/>
      <w:u w:val="none"/>
      <w:effect w:val="none"/>
    </w:rPr>
  </w:style>
  <w:style w:type="character" w:customStyle="1" w:styleId="Teksttreci8">
    <w:name w:val="Tekst treści (8)"/>
    <w:uiPriority w:val="99"/>
    <w:qFormat/>
    <w:rsid w:val="008B5D7F"/>
    <w:rPr>
      <w:rFonts w:ascii="Corbel" w:hAnsi="Corbel"/>
      <w:spacing w:val="-10"/>
      <w:sz w:val="21"/>
      <w:u w:val="none"/>
      <w:effect w:val="none"/>
    </w:rPr>
  </w:style>
  <w:style w:type="character" w:customStyle="1" w:styleId="Teksttreci80">
    <w:name w:val="Tekst tre?ci (8)"/>
    <w:uiPriority w:val="99"/>
    <w:qFormat/>
    <w:rsid w:val="008B5D7F"/>
    <w:rPr>
      <w:rFonts w:ascii="Corbel" w:hAnsi="Corbel"/>
      <w:spacing w:val="-10"/>
      <w:sz w:val="21"/>
      <w:u w:val="none"/>
      <w:effect w:val="none"/>
    </w:rPr>
  </w:style>
  <w:style w:type="character" w:customStyle="1" w:styleId="Teksttreci25">
    <w:name w:val="Tekst tre?ci (25)_"/>
    <w:uiPriority w:val="99"/>
    <w:qFormat/>
    <w:rsid w:val="008B5D7F"/>
    <w:rPr>
      <w:rFonts w:ascii="Palatino Linotype" w:hAnsi="Palatino Linotype"/>
      <w:sz w:val="21"/>
      <w:u w:val="none"/>
      <w:effect w:val="none"/>
    </w:rPr>
  </w:style>
  <w:style w:type="character" w:customStyle="1" w:styleId="Teksttreci8PalatinoLinotype">
    <w:name w:val="Tekst tre?ci (8) + Palatino Linotype"/>
    <w:uiPriority w:val="99"/>
    <w:qFormat/>
    <w:rsid w:val="008B5D7F"/>
    <w:rPr>
      <w:rFonts w:ascii="Palatino Linotype" w:hAnsi="Palatino Linotype"/>
      <w:spacing w:val="0"/>
      <w:sz w:val="21"/>
      <w:u w:val="none"/>
      <w:effect w:val="none"/>
    </w:rPr>
  </w:style>
  <w:style w:type="character" w:customStyle="1" w:styleId="Teksttreci2">
    <w:name w:val="Tekst tre?ci (2)"/>
    <w:uiPriority w:val="99"/>
    <w:qFormat/>
    <w:rsid w:val="008B5D7F"/>
    <w:rPr>
      <w:rFonts w:ascii="Palatino Linotype" w:hAnsi="Palatino Linotype"/>
      <w:sz w:val="23"/>
      <w:u w:val="none"/>
      <w:effect w:val="none"/>
    </w:rPr>
  </w:style>
  <w:style w:type="character" w:customStyle="1" w:styleId="Teksttreci240">
    <w:name w:val="Tekst tre?ci (24)_"/>
    <w:uiPriority w:val="99"/>
    <w:qFormat/>
    <w:rsid w:val="008B5D7F"/>
    <w:rPr>
      <w:rFonts w:ascii="Lucida Sans Unicode" w:hAnsi="Lucida Sans Unicode"/>
      <w:spacing w:val="-10"/>
      <w:sz w:val="21"/>
      <w:u w:val="none"/>
      <w:effect w:val="none"/>
    </w:rPr>
  </w:style>
  <w:style w:type="character" w:customStyle="1" w:styleId="Teksttreci82">
    <w:name w:val="Tekst tre?ci (8)2"/>
    <w:uiPriority w:val="99"/>
    <w:qFormat/>
    <w:rsid w:val="008B5D7F"/>
    <w:rPr>
      <w:rFonts w:ascii="Corbel" w:hAnsi="Corbel"/>
      <w:spacing w:val="-10"/>
      <w:sz w:val="21"/>
      <w:u w:val="none"/>
      <w:effect w:val="none"/>
    </w:rPr>
  </w:style>
  <w:style w:type="character" w:customStyle="1" w:styleId="Teksttreci8PalatinoLinotype2">
    <w:name w:val="Tekst tre?ci (8) + Palatino Linotype2"/>
    <w:uiPriority w:val="99"/>
    <w:qFormat/>
    <w:rsid w:val="008B5D7F"/>
    <w:rPr>
      <w:rFonts w:ascii="Palatino Linotype" w:hAnsi="Palatino Linotype"/>
      <w:spacing w:val="0"/>
      <w:sz w:val="17"/>
      <w:u w:val="none"/>
      <w:effect w:val="none"/>
    </w:rPr>
  </w:style>
  <w:style w:type="character" w:customStyle="1" w:styleId="Teksttreci2Odstpy3pt">
    <w:name w:val="Tekst tre?ci (2) + Odst?py 3 pt"/>
    <w:uiPriority w:val="99"/>
    <w:qFormat/>
    <w:rsid w:val="008B5D7F"/>
    <w:rPr>
      <w:rFonts w:ascii="Palatino Linotype" w:hAnsi="Palatino Linotype"/>
      <w:spacing w:val="70"/>
      <w:sz w:val="23"/>
      <w:u w:val="none"/>
      <w:effect w:val="none"/>
    </w:rPr>
  </w:style>
  <w:style w:type="character" w:customStyle="1" w:styleId="Teksttreci21">
    <w:name w:val="Tekst tre?ci (21)_"/>
    <w:uiPriority w:val="99"/>
    <w:qFormat/>
    <w:rsid w:val="008B5D7F"/>
    <w:rPr>
      <w:rFonts w:ascii="Trebuchet MS" w:hAnsi="Trebuchet MS"/>
      <w:b/>
      <w:sz w:val="25"/>
      <w:u w:val="none"/>
      <w:effect w:val="none"/>
    </w:rPr>
  </w:style>
  <w:style w:type="character" w:customStyle="1" w:styleId="Teksttreci21BookmanOldStyle">
    <w:name w:val="Tekst tre?ci (21) + Bookman Old Style"/>
    <w:uiPriority w:val="99"/>
    <w:qFormat/>
    <w:rsid w:val="008B5D7F"/>
    <w:rPr>
      <w:rFonts w:ascii="Bookman Old Style" w:hAnsi="Bookman Old Style"/>
      <w:b/>
      <w:sz w:val="21"/>
      <w:u w:val="none"/>
      <w:effect w:val="none"/>
    </w:rPr>
  </w:style>
  <w:style w:type="character" w:customStyle="1" w:styleId="WW-Teksttreci21">
    <w:name w:val="WW-Tekst tre?ci (21)_"/>
    <w:uiPriority w:val="99"/>
    <w:qFormat/>
    <w:rsid w:val="008B5D7F"/>
    <w:rPr>
      <w:rFonts w:ascii="Trebuchet MS" w:hAnsi="Trebuchet MS"/>
      <w:b/>
      <w:sz w:val="25"/>
      <w:u w:val="none"/>
      <w:effect w:val="none"/>
    </w:rPr>
  </w:style>
  <w:style w:type="character" w:customStyle="1" w:styleId="WW-Teksttreci21BookmanOldStyle">
    <w:name w:val="WW-Tekst tre?ci (21) + Bookman Old Style"/>
    <w:uiPriority w:val="99"/>
    <w:qFormat/>
    <w:rsid w:val="008B5D7F"/>
    <w:rPr>
      <w:rFonts w:ascii="Bookman Old Style" w:hAnsi="Bookman Old Style"/>
      <w:b/>
      <w:sz w:val="21"/>
      <w:u w:val="none"/>
      <w:effect w:val="none"/>
    </w:rPr>
  </w:style>
  <w:style w:type="character" w:customStyle="1" w:styleId="WW-Teksttreci8">
    <w:name w:val="WW-Tekst tre?ci (8)"/>
    <w:uiPriority w:val="99"/>
    <w:qFormat/>
    <w:rsid w:val="008B5D7F"/>
    <w:rPr>
      <w:rFonts w:ascii="Corbel" w:hAnsi="Corbel"/>
      <w:spacing w:val="-10"/>
      <w:sz w:val="21"/>
      <w:u w:val="none"/>
      <w:effect w:val="none"/>
    </w:rPr>
  </w:style>
  <w:style w:type="character" w:customStyle="1" w:styleId="Nagwek70">
    <w:name w:val="Nag?ówek #7_"/>
    <w:uiPriority w:val="99"/>
    <w:qFormat/>
    <w:rsid w:val="008B5D7F"/>
    <w:rPr>
      <w:rFonts w:ascii="Corbel" w:hAnsi="Corbel"/>
      <w:spacing w:val="-10"/>
      <w:sz w:val="21"/>
      <w:u w:val="none"/>
      <w:effect w:val="none"/>
    </w:rPr>
  </w:style>
  <w:style w:type="character" w:customStyle="1" w:styleId="Nagwek80">
    <w:name w:val="Nag?ówek #8_"/>
    <w:uiPriority w:val="99"/>
    <w:qFormat/>
    <w:rsid w:val="008B5D7F"/>
    <w:rPr>
      <w:rFonts w:ascii="Palatino Linotype" w:hAnsi="Palatino Linotype"/>
      <w:sz w:val="23"/>
      <w:u w:val="none"/>
      <w:effect w:val="none"/>
    </w:rPr>
  </w:style>
  <w:style w:type="character" w:customStyle="1" w:styleId="Teksttreci29TrebuchetMS">
    <w:name w:val="Tekst tre?ci (29) + Trebuchet MS"/>
    <w:uiPriority w:val="99"/>
    <w:qFormat/>
    <w:rsid w:val="008B5D7F"/>
    <w:rPr>
      <w:rFonts w:ascii="Trebuchet MS" w:hAnsi="Trebuchet MS"/>
      <w:b/>
      <w:spacing w:val="0"/>
      <w:sz w:val="25"/>
      <w:u w:val="none"/>
      <w:effect w:val="none"/>
    </w:rPr>
  </w:style>
  <w:style w:type="character" w:customStyle="1" w:styleId="Teksttreci29">
    <w:name w:val="Tekst tre?ci (29)_"/>
    <w:uiPriority w:val="99"/>
    <w:qFormat/>
    <w:rsid w:val="008B5D7F"/>
    <w:rPr>
      <w:rFonts w:ascii="Segoe UI" w:hAnsi="Segoe UI"/>
      <w:b/>
      <w:spacing w:val="20"/>
      <w:sz w:val="21"/>
      <w:u w:val="none"/>
      <w:effect w:val="none"/>
    </w:rPr>
  </w:style>
  <w:style w:type="character" w:customStyle="1" w:styleId="Nagwek50">
    <w:name w:val="Nag?ówek #5_"/>
    <w:uiPriority w:val="99"/>
    <w:qFormat/>
    <w:rsid w:val="008B5D7F"/>
    <w:rPr>
      <w:rFonts w:ascii="Corbel" w:hAnsi="Corbel"/>
      <w:spacing w:val="-10"/>
      <w:sz w:val="21"/>
      <w:u w:val="none"/>
      <w:effect w:val="none"/>
    </w:rPr>
  </w:style>
  <w:style w:type="character" w:customStyle="1" w:styleId="WW-Teksttreci2">
    <w:name w:val="WW-Tekst tre?ci (2)"/>
    <w:uiPriority w:val="99"/>
    <w:qFormat/>
    <w:rsid w:val="008B5D7F"/>
    <w:rPr>
      <w:rFonts w:ascii="Palatino Linotype" w:hAnsi="Palatino Linotype"/>
      <w:sz w:val="23"/>
      <w:u w:val="none"/>
      <w:effect w:val="none"/>
    </w:rPr>
  </w:style>
  <w:style w:type="character" w:customStyle="1" w:styleId="Nagwek92PalatinoLinotype">
    <w:name w:val="Nag?ówek #9 (2) + Palatino Linotype"/>
    <w:uiPriority w:val="99"/>
    <w:qFormat/>
    <w:rsid w:val="008B5D7F"/>
    <w:rPr>
      <w:rFonts w:ascii="Palatino Linotype" w:hAnsi="Palatino Linotype"/>
      <w:sz w:val="22"/>
      <w:u w:val="none"/>
      <w:effect w:val="none"/>
    </w:rPr>
  </w:style>
  <w:style w:type="character" w:customStyle="1" w:styleId="Nagwek92">
    <w:name w:val="Nag?ówek #9 (2)_"/>
    <w:uiPriority w:val="99"/>
    <w:qFormat/>
    <w:rsid w:val="008B5D7F"/>
    <w:rPr>
      <w:rFonts w:ascii="Corbel" w:hAnsi="Corbel"/>
      <w:u w:val="none"/>
      <w:effect w:val="none"/>
    </w:rPr>
  </w:style>
  <w:style w:type="character" w:customStyle="1" w:styleId="Teksttreci5Odstpy0pt">
    <w:name w:val="Tekst tre?ci (5) + Odst?py 0 pt"/>
    <w:uiPriority w:val="99"/>
    <w:qFormat/>
    <w:rsid w:val="008B5D7F"/>
    <w:rPr>
      <w:rFonts w:ascii="Corbel" w:hAnsi="Corbel"/>
      <w:spacing w:val="0"/>
      <w:sz w:val="23"/>
      <w:u w:val="none"/>
      <w:effect w:val="none"/>
    </w:rPr>
  </w:style>
  <w:style w:type="character" w:customStyle="1" w:styleId="Nagwek110">
    <w:name w:val="Nag?ówek #1 + 10"/>
    <w:uiPriority w:val="99"/>
    <w:qFormat/>
    <w:rsid w:val="008B5D7F"/>
    <w:rPr>
      <w:rFonts w:ascii="Corbel" w:hAnsi="Corbel"/>
      <w:spacing w:val="-10"/>
      <w:sz w:val="21"/>
      <w:u w:val="none"/>
      <w:effect w:val="none"/>
    </w:rPr>
  </w:style>
  <w:style w:type="character" w:customStyle="1" w:styleId="Nagwek1Odstpy-1pt">
    <w:name w:val="Nag?ówek #1 + Odst?py -1 pt"/>
    <w:uiPriority w:val="99"/>
    <w:qFormat/>
    <w:rsid w:val="008B5D7F"/>
    <w:rPr>
      <w:rFonts w:ascii="Corbel" w:hAnsi="Corbel"/>
      <w:spacing w:val="-30"/>
      <w:sz w:val="20"/>
      <w:u w:val="none"/>
      <w:effect w:val="none"/>
    </w:rPr>
  </w:style>
  <w:style w:type="character" w:customStyle="1" w:styleId="Teksttreci16">
    <w:name w:val="Tekst tre?ci (16)"/>
    <w:uiPriority w:val="99"/>
    <w:qFormat/>
    <w:rsid w:val="008B5D7F"/>
    <w:rPr>
      <w:rFonts w:ascii="Corbel" w:hAnsi="Corbel"/>
      <w:u w:val="none"/>
      <w:effect w:val="none"/>
    </w:rPr>
  </w:style>
  <w:style w:type="character" w:customStyle="1" w:styleId="WW-Teksttreci25">
    <w:name w:val="WW-Tekst tre?ci (25)_"/>
    <w:uiPriority w:val="99"/>
    <w:qFormat/>
    <w:rsid w:val="008B5D7F"/>
    <w:rPr>
      <w:rFonts w:ascii="Palatino Linotype" w:hAnsi="Palatino Linotype"/>
      <w:sz w:val="21"/>
      <w:u w:val="none"/>
      <w:effect w:val="none"/>
    </w:rPr>
  </w:style>
  <w:style w:type="character" w:customStyle="1" w:styleId="Teksttreci30TrebuchetMS">
    <w:name w:val="Tekst tre?ci (30) + Trebuchet MS"/>
    <w:uiPriority w:val="99"/>
    <w:qFormat/>
    <w:rsid w:val="008B5D7F"/>
    <w:rPr>
      <w:rFonts w:ascii="Trebuchet MS" w:hAnsi="Trebuchet MS"/>
      <w:b/>
      <w:spacing w:val="0"/>
      <w:sz w:val="25"/>
      <w:u w:val="none"/>
      <w:effect w:val="none"/>
    </w:rPr>
  </w:style>
  <w:style w:type="character" w:customStyle="1" w:styleId="Teksttreci30">
    <w:name w:val="Tekst tre?ci (30)_"/>
    <w:uiPriority w:val="99"/>
    <w:qFormat/>
    <w:rsid w:val="008B5D7F"/>
    <w:rPr>
      <w:rFonts w:ascii="Segoe UI" w:hAnsi="Segoe UI"/>
      <w:b/>
      <w:spacing w:val="-10"/>
      <w:sz w:val="21"/>
      <w:u w:val="none"/>
      <w:effect w:val="none"/>
    </w:rPr>
  </w:style>
  <w:style w:type="character" w:customStyle="1" w:styleId="Teksttreci18SegoeUI">
    <w:name w:val="Tekst tre?ci (18) + Segoe UI"/>
    <w:uiPriority w:val="99"/>
    <w:qFormat/>
    <w:rsid w:val="008B5D7F"/>
    <w:rPr>
      <w:rFonts w:ascii="Segoe UI" w:hAnsi="Segoe UI"/>
      <w:b/>
      <w:sz w:val="25"/>
      <w:u w:val="none"/>
      <w:effect w:val="none"/>
    </w:rPr>
  </w:style>
  <w:style w:type="character" w:customStyle="1" w:styleId="Teksttreci18">
    <w:name w:val="Tekst tre?ci (18)_"/>
    <w:uiPriority w:val="99"/>
    <w:qFormat/>
    <w:rsid w:val="008B5D7F"/>
    <w:rPr>
      <w:rFonts w:ascii="Palatino Linotype" w:hAnsi="Palatino Linotype"/>
      <w:b/>
      <w:sz w:val="21"/>
      <w:u w:val="none"/>
      <w:effect w:val="none"/>
    </w:rPr>
  </w:style>
  <w:style w:type="character" w:customStyle="1" w:styleId="Teksttreci31">
    <w:name w:val="Tekst tre?ci (31)_"/>
    <w:uiPriority w:val="99"/>
    <w:qFormat/>
    <w:rsid w:val="008B5D7F"/>
    <w:rPr>
      <w:rFonts w:ascii="Times New Roman" w:hAnsi="Times New Roman"/>
      <w:sz w:val="22"/>
      <w:u w:val="none"/>
      <w:effect w:val="none"/>
    </w:rPr>
  </w:style>
  <w:style w:type="character" w:customStyle="1" w:styleId="Teksttreci250">
    <w:name w:val="Tekst tre?ci (25)"/>
    <w:uiPriority w:val="99"/>
    <w:qFormat/>
    <w:rsid w:val="008B5D7F"/>
    <w:rPr>
      <w:rFonts w:ascii="Palatino Linotype" w:hAnsi="Palatino Linotype"/>
      <w:sz w:val="21"/>
      <w:u w:val="none"/>
      <w:effect w:val="none"/>
    </w:rPr>
  </w:style>
  <w:style w:type="character" w:customStyle="1" w:styleId="Nagwek22">
    <w:name w:val="Nagłówek #2 (2)_"/>
    <w:uiPriority w:val="99"/>
    <w:qFormat/>
    <w:rsid w:val="008B5D7F"/>
    <w:rPr>
      <w:rFonts w:ascii="Palatino Linotype" w:hAnsi="Palatino Linotype"/>
      <w:b/>
      <w:sz w:val="46"/>
      <w:u w:val="none"/>
      <w:effect w:val="none"/>
    </w:rPr>
  </w:style>
  <w:style w:type="character" w:customStyle="1" w:styleId="Nagwek90">
    <w:name w:val="Nagłówek #9_"/>
    <w:uiPriority w:val="99"/>
    <w:qFormat/>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qFormat/>
    <w:rsid w:val="008B5D7F"/>
  </w:style>
  <w:style w:type="character" w:customStyle="1" w:styleId="Teksttreci23">
    <w:name w:val="Tekst treści (23)_"/>
    <w:uiPriority w:val="99"/>
    <w:qFormat/>
    <w:rsid w:val="008B5D7F"/>
    <w:rPr>
      <w:rFonts w:ascii="Lucida Sans Unicode" w:hAnsi="Lucida Sans Unicode"/>
      <w:b/>
      <w:spacing w:val="-10"/>
      <w:sz w:val="23"/>
      <w:u w:val="none"/>
      <w:effect w:val="none"/>
    </w:rPr>
  </w:style>
  <w:style w:type="character" w:customStyle="1" w:styleId="Teksttreci24Corbel">
    <w:name w:val="Tekst treści (24) + Corbel"/>
    <w:uiPriority w:val="99"/>
    <w:qFormat/>
    <w:rsid w:val="008B5D7F"/>
    <w:rPr>
      <w:rFonts w:ascii="Corbel" w:hAnsi="Corbel"/>
      <w:spacing w:val="-20"/>
      <w:sz w:val="27"/>
      <w:u w:val="none"/>
      <w:effect w:val="none"/>
    </w:rPr>
  </w:style>
  <w:style w:type="character" w:customStyle="1" w:styleId="Teksttreci2411">
    <w:name w:val="Tekst treści (24) + 11"/>
    <w:uiPriority w:val="99"/>
    <w:qFormat/>
    <w:rsid w:val="008B5D7F"/>
    <w:rPr>
      <w:rFonts w:ascii="Lucida Sans Unicode" w:hAnsi="Lucida Sans Unicode"/>
      <w:spacing w:val="-10"/>
      <w:sz w:val="23"/>
      <w:u w:val="none"/>
      <w:effect w:val="none"/>
    </w:rPr>
  </w:style>
  <w:style w:type="character" w:customStyle="1" w:styleId="Teksttreci24Corbel1">
    <w:name w:val="Tekst treści (24) + Corbel1"/>
    <w:uiPriority w:val="99"/>
    <w:qFormat/>
    <w:rsid w:val="008B5D7F"/>
    <w:rPr>
      <w:rFonts w:ascii="Corbel" w:hAnsi="Corbel"/>
      <w:spacing w:val="0"/>
      <w:sz w:val="22"/>
      <w:u w:val="none"/>
      <w:effect w:val="none"/>
    </w:rPr>
  </w:style>
  <w:style w:type="character" w:customStyle="1" w:styleId="Teksttreci241">
    <w:name w:val="Tekst treści (24)"/>
    <w:uiPriority w:val="99"/>
    <w:qFormat/>
    <w:rsid w:val="008B5D7F"/>
  </w:style>
  <w:style w:type="character" w:customStyle="1" w:styleId="Teksttreci20">
    <w:name w:val="Tekst treści (2)"/>
    <w:uiPriority w:val="99"/>
    <w:qFormat/>
    <w:rsid w:val="008B5D7F"/>
    <w:rPr>
      <w:rFonts w:ascii="Palatino Linotype" w:hAnsi="Palatino Linotype"/>
      <w:sz w:val="23"/>
      <w:u w:val="none"/>
      <w:effect w:val="none"/>
    </w:rPr>
  </w:style>
  <w:style w:type="character" w:customStyle="1" w:styleId="Teksttreci10">
    <w:name w:val="Tekst treści + 10"/>
    <w:uiPriority w:val="99"/>
    <w:qFormat/>
    <w:rsid w:val="008B5D7F"/>
    <w:rPr>
      <w:rFonts w:ascii="Palatino Linotype" w:hAnsi="Palatino Linotype"/>
      <w:sz w:val="21"/>
      <w:u w:val="none"/>
      <w:effect w:val="none"/>
    </w:rPr>
  </w:style>
  <w:style w:type="character" w:customStyle="1" w:styleId="TeksttreciCorbel">
    <w:name w:val="Tekst treści + Corbel"/>
    <w:uiPriority w:val="99"/>
    <w:qFormat/>
    <w:rsid w:val="008B5D7F"/>
    <w:rPr>
      <w:rFonts w:ascii="Corbel" w:hAnsi="Corbel"/>
      <w:spacing w:val="-10"/>
      <w:sz w:val="21"/>
      <w:u w:val="none"/>
      <w:effect w:val="none"/>
    </w:rPr>
  </w:style>
  <w:style w:type="character" w:customStyle="1" w:styleId="FontStyle22">
    <w:name w:val="Font Style22"/>
    <w:uiPriority w:val="99"/>
    <w:qFormat/>
    <w:rsid w:val="008B5D7F"/>
    <w:rPr>
      <w:rFonts w:ascii="Arial" w:hAnsi="Arial"/>
      <w:sz w:val="20"/>
    </w:rPr>
  </w:style>
  <w:style w:type="character" w:customStyle="1" w:styleId="FontStyle23">
    <w:name w:val="Font Style23"/>
    <w:uiPriority w:val="99"/>
    <w:qFormat/>
    <w:rsid w:val="008B5D7F"/>
    <w:rPr>
      <w:rFonts w:ascii="Arial" w:hAnsi="Arial"/>
      <w:b/>
      <w:sz w:val="20"/>
    </w:rPr>
  </w:style>
  <w:style w:type="character" w:customStyle="1" w:styleId="FontStyle21">
    <w:name w:val="Font Style21"/>
    <w:uiPriority w:val="99"/>
    <w:qFormat/>
    <w:rsid w:val="008B5D7F"/>
    <w:rPr>
      <w:rFonts w:ascii="Arial" w:hAnsi="Arial"/>
      <w:sz w:val="20"/>
    </w:rPr>
  </w:style>
  <w:style w:type="character" w:customStyle="1" w:styleId="apple-converted-space">
    <w:name w:val="apple-converted-space"/>
    <w:uiPriority w:val="99"/>
    <w:qFormat/>
    <w:rsid w:val="008B5D7F"/>
  </w:style>
  <w:style w:type="character" w:customStyle="1" w:styleId="ng-binding">
    <w:name w:val="ng-binding"/>
    <w:basedOn w:val="Domylnaczcionkaakapitu"/>
    <w:uiPriority w:val="99"/>
    <w:qFormat/>
    <w:rsid w:val="008B5D7F"/>
    <w:rPr>
      <w:rFonts w:cs="Times New Roman"/>
    </w:rPr>
  </w:style>
  <w:style w:type="character" w:customStyle="1" w:styleId="odwoaniedokomentarza2">
    <w:name w:val="odwoaniedokomentarza2"/>
    <w:basedOn w:val="Domylnaczcionkaakapitu"/>
    <w:qFormat/>
    <w:rsid w:val="00401286"/>
  </w:style>
  <w:style w:type="character" w:customStyle="1" w:styleId="Nierozpoznanawzmianka2">
    <w:name w:val="Nierozpoznana wzmianka2"/>
    <w:basedOn w:val="Domylnaczcionkaakapitu"/>
    <w:uiPriority w:val="99"/>
    <w:semiHidden/>
    <w:unhideWhenUsed/>
    <w:qFormat/>
    <w:rsid w:val="008252D6"/>
    <w:rPr>
      <w:color w:val="605E5C"/>
      <w:shd w:val="clear" w:color="auto" w:fill="E1DFDD"/>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paragraph" w:styleId="Tekstpodstawowy">
    <w:name w:val="Body Text"/>
    <w:basedOn w:val="Normalny"/>
    <w:uiPriority w:val="99"/>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6E0623"/>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6E0623"/>
    <w:pPr>
      <w:spacing w:after="0" w:line="240" w:lineRule="auto"/>
    </w:pPr>
    <w:rPr>
      <w:rFonts w:ascii="Tahoma" w:hAnsi="Tahoma"/>
      <w:sz w:val="16"/>
      <w:szCs w:val="16"/>
      <w:lang w:eastAsia="zh-CN"/>
    </w:rPr>
  </w:style>
  <w:style w:type="paragraph" w:styleId="Tekstpodstawowywcity">
    <w:name w:val="Body Text Indent"/>
    <w:basedOn w:val="Normalny"/>
    <w:uiPriority w:val="99"/>
    <w:rsid w:val="006E0623"/>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qFormat/>
    <w:rsid w:val="006E0623"/>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szCs w:val="20"/>
    </w:rPr>
  </w:style>
  <w:style w:type="paragraph" w:customStyle="1" w:styleId="Wci">
    <w:name w:val="Wci"/>
    <w:basedOn w:val="Domy"/>
    <w:uiPriority w:val="99"/>
    <w:qFormat/>
    <w:rsid w:val="008B5D7F"/>
    <w:pPr>
      <w:jc w:val="both"/>
    </w:pPr>
    <w:rPr>
      <w:sz w:val="22"/>
      <w:lang w:val="de-DE"/>
    </w:rPr>
  </w:style>
  <w:style w:type="paragraph" w:customStyle="1" w:styleId="Nagwek30">
    <w:name w:val="Nagłówek3"/>
    <w:basedOn w:val="Normalny"/>
    <w:next w:val="Tekstpodstawowy"/>
    <w:uiPriority w:val="99"/>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WW-Legenda">
    <w:name w:val="WW-Legenda"/>
    <w:basedOn w:val="Normalny"/>
    <w:uiPriority w:val="99"/>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uiPriority w:val="99"/>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Standard"/>
    <w:uiPriority w:val="99"/>
    <w:qFormat/>
    <w:rsid w:val="008B5D7F"/>
    <w:rPr>
      <w:rFonts w:ascii="Times New Roman" w:eastAsia="SimSun" w:hAnsi="Times New Roman"/>
    </w:rPr>
  </w:style>
  <w:style w:type="paragraph" w:customStyle="1" w:styleId="Nagwektabeli">
    <w:name w:val="Nagłówek tabeli"/>
    <w:basedOn w:val="Zawartotabeli"/>
    <w:uiPriority w:val="99"/>
    <w:qFormat/>
    <w:rsid w:val="008B5D7F"/>
    <w:rPr>
      <w:i/>
      <w:iCs/>
    </w:rPr>
  </w:style>
  <w:style w:type="paragraph" w:customStyle="1" w:styleId="Zawartoramki">
    <w:name w:val="Zawartość ramki"/>
    <w:basedOn w:val="Tekstpodstawowy"/>
    <w:uiPriority w:val="99"/>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paragraph" w:customStyle="1" w:styleId="WW-Tekstblokowy">
    <w:name w:val="WW-Tekst blokowy"/>
    <w:basedOn w:val="Normalny"/>
    <w:uiPriority w:val="99"/>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uiPriority w:val="99"/>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uiPriority w:val="99"/>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qFormat/>
    <w:rsid w:val="008B5D7F"/>
    <w:pPr>
      <w:widowControl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qFormat/>
    <w:rsid w:val="008B5D7F"/>
    <w:pPr>
      <w:ind w:left="720"/>
    </w:pPr>
    <w:rPr>
      <w:rFonts w:eastAsia="Times New Roman"/>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Tekstpodstawowywcity11">
    <w:name w:val="Tekst podstawowy wcięty11"/>
    <w:basedOn w:val="Normalny"/>
    <w:uiPriority w:val="99"/>
    <w:qFormat/>
    <w:rsid w:val="008B5D7F"/>
    <w:pPr>
      <w:widowControl w:val="0"/>
      <w:spacing w:after="0" w:line="240" w:lineRule="auto"/>
      <w:jc w:val="both"/>
    </w:pPr>
    <w:rPr>
      <w:rFonts w:ascii="Times New Roman" w:eastAsia="Times New Roman" w:hAnsi="Times New Roman"/>
      <w:lang w:eastAsia="ar-SA"/>
    </w:rPr>
  </w:style>
  <w:style w:type="paragraph" w:customStyle="1" w:styleId="3f3flnaczcionkaakapitu">
    <w:name w:val="œ3f3flna czcionka akapitu"/>
    <w:uiPriority w:val="99"/>
    <w:qFormat/>
    <w:rsid w:val="008B5D7F"/>
    <w:pPr>
      <w:snapToGrid w:val="0"/>
    </w:pPr>
    <w:rPr>
      <w:rFonts w:ascii="Wingdings" w:hAnsi="Wingdings"/>
      <w:spacing w:val="-1"/>
      <w:w w:val="600"/>
      <w:kern w:val="2"/>
      <w:sz w:val="24"/>
      <w:szCs w:val="20"/>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uiPriority w:val="99"/>
    <w:qFormat/>
    <w:rsid w:val="008B5D7F"/>
    <w:pPr>
      <w:keepNext/>
      <w:spacing w:before="240" w:after="120" w:line="240" w:lineRule="auto"/>
    </w:pPr>
    <w:rPr>
      <w:rFonts w:ascii="Arial" w:hAnsi="Arial" w:cs="Mangal"/>
      <w:sz w:val="28"/>
      <w:szCs w:val="28"/>
      <w:lang w:eastAsia="ar-SA"/>
    </w:rPr>
  </w:style>
  <w:style w:type="paragraph" w:customStyle="1" w:styleId="Podpis4">
    <w:name w:val="Podpis4"/>
    <w:basedOn w:val="Normalny"/>
    <w:uiPriority w:val="99"/>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pacing w:after="0" w:line="240" w:lineRule="auto"/>
    </w:pPr>
    <w:rPr>
      <w:rFonts w:cs="Mangal"/>
      <w:kern w:val="2"/>
      <w:sz w:val="24"/>
      <w:szCs w:val="24"/>
      <w:lang w:eastAsia="hi-IN" w:bidi="hi-IN"/>
    </w:rPr>
  </w:style>
  <w:style w:type="paragraph" w:customStyle="1" w:styleId="Standard">
    <w:name w:val="Standard"/>
    <w:uiPriority w:val="99"/>
    <w:qFormat/>
    <w:rsid w:val="008B5D7F"/>
    <w:pPr>
      <w:widowControl w:val="0"/>
      <w:textAlignment w:val="baseline"/>
    </w:pPr>
    <w:rPr>
      <w:rFonts w:cs="Mangal"/>
      <w:kern w:val="2"/>
      <w:sz w:val="24"/>
      <w:szCs w:val="24"/>
      <w:lang w:eastAsia="zh-CN" w:bidi="hi-IN"/>
    </w:rPr>
  </w:style>
  <w:style w:type="paragraph" w:customStyle="1" w:styleId="Textbodyindent">
    <w:name w:val="Text body indent"/>
    <w:basedOn w:val="Standard"/>
    <w:link w:val="TekstpodstawowywcityZnak"/>
    <w:uiPriority w:val="99"/>
    <w:qFormat/>
    <w:rsid w:val="008B5D7F"/>
    <w:pPr>
      <w:jc w:val="both"/>
    </w:pPr>
    <w:rPr>
      <w:sz w:val="22"/>
      <w:szCs w:val="22"/>
    </w:rPr>
  </w:style>
  <w:style w:type="paragraph" w:customStyle="1" w:styleId="Nagwek51">
    <w:name w:val="Nagłówek5"/>
    <w:basedOn w:val="Standard"/>
    <w:next w:val="Textbody"/>
    <w:uiPriority w:val="99"/>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uiPriority w:val="99"/>
    <w:qFormat/>
    <w:rsid w:val="008B5D7F"/>
    <w:pPr>
      <w:spacing w:after="120"/>
    </w:pPr>
    <w:rPr>
      <w:rFonts w:ascii="Times New Roman" w:eastAsia="SimSun" w:hAnsi="Times New Roman"/>
    </w:rPr>
  </w:style>
  <w:style w:type="paragraph" w:customStyle="1" w:styleId="Legenda1">
    <w:name w:val="Legenda1"/>
    <w:basedOn w:val="Standard"/>
    <w:uiPriority w:val="99"/>
    <w:qFormat/>
    <w:rsid w:val="008B5D7F"/>
    <w:pPr>
      <w:suppressLineNumbers/>
      <w:spacing w:before="120" w:after="120"/>
    </w:pPr>
    <w:rPr>
      <w:rFonts w:ascii="Times New Roman" w:eastAsia="SimSun" w:hAnsi="Times New Roman"/>
      <w:i/>
      <w:iCs/>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customStyle="1" w:styleId="ZnakZnakZnakZnakZnak1">
    <w:name w:val="Znak Znak Znak Znak Znak1"/>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8B5D7F"/>
    <w:pPr>
      <w:widowControl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paragraph" w:styleId="Tekstprzypisudolnego">
    <w:name w:val="footnote text"/>
    <w:basedOn w:val="Normalny"/>
    <w:link w:val="TekstprzypisudolnegoZnak"/>
    <w:uiPriority w:val="99"/>
    <w:semiHidden/>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qFormat/>
    <w:rsid w:val="008B5D7F"/>
    <w:pPr>
      <w:ind w:left="720"/>
    </w:pPr>
    <w:rPr>
      <w:lang w:eastAsia="ar-SA"/>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73EC"/>
    <w:rPr>
      <w:color w:val="0000FF" w:themeColor="hyperlink"/>
      <w:u w:val="single"/>
    </w:rPr>
  </w:style>
  <w:style w:type="character" w:customStyle="1" w:styleId="Nierozpoznanawzmianka3">
    <w:name w:val="Nierozpoznana wzmianka3"/>
    <w:basedOn w:val="Domylnaczcionkaakapitu"/>
    <w:uiPriority w:val="99"/>
    <w:semiHidden/>
    <w:unhideWhenUsed/>
    <w:rsid w:val="00DC73EC"/>
    <w:rPr>
      <w:color w:val="605E5C"/>
      <w:shd w:val="clear" w:color="auto" w:fill="E1DFDD"/>
    </w:rPr>
  </w:style>
  <w:style w:type="character" w:customStyle="1" w:styleId="TekstkomentarzaZnak1">
    <w:name w:val="Tekst komentarza Znak1"/>
    <w:uiPriority w:val="99"/>
    <w:semiHidden/>
    <w:rsid w:val="003233D7"/>
    <w:rPr>
      <w:lang w:eastAsia="zh-CN"/>
    </w:rPr>
  </w:style>
  <w:style w:type="character" w:customStyle="1" w:styleId="Nierozpoznanawzmianka4">
    <w:name w:val="Nierozpoznana wzmianka4"/>
    <w:basedOn w:val="Domylnaczcionkaakapitu"/>
    <w:uiPriority w:val="99"/>
    <w:semiHidden/>
    <w:unhideWhenUsed/>
    <w:rsid w:val="00D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26800">
      <w:bodyDiv w:val="1"/>
      <w:marLeft w:val="0"/>
      <w:marRight w:val="0"/>
      <w:marTop w:val="0"/>
      <w:marBottom w:val="0"/>
      <w:divBdr>
        <w:top w:val="none" w:sz="0" w:space="0" w:color="auto"/>
        <w:left w:val="none" w:sz="0" w:space="0" w:color="auto"/>
        <w:bottom w:val="none" w:sz="0" w:space="0" w:color="auto"/>
        <w:right w:val="none" w:sz="0" w:space="0" w:color="auto"/>
      </w:divBdr>
    </w:div>
    <w:div w:id="1224216787">
      <w:bodyDiv w:val="1"/>
      <w:marLeft w:val="0"/>
      <w:marRight w:val="0"/>
      <w:marTop w:val="0"/>
      <w:marBottom w:val="0"/>
      <w:divBdr>
        <w:top w:val="none" w:sz="0" w:space="0" w:color="auto"/>
        <w:left w:val="none" w:sz="0" w:space="0" w:color="auto"/>
        <w:bottom w:val="none" w:sz="0" w:space="0" w:color="auto"/>
        <w:right w:val="none" w:sz="0" w:space="0" w:color="auto"/>
      </w:divBdr>
    </w:div>
    <w:div w:id="1345520690">
      <w:bodyDiv w:val="1"/>
      <w:marLeft w:val="0"/>
      <w:marRight w:val="0"/>
      <w:marTop w:val="0"/>
      <w:marBottom w:val="0"/>
      <w:divBdr>
        <w:top w:val="none" w:sz="0" w:space="0" w:color="auto"/>
        <w:left w:val="none" w:sz="0" w:space="0" w:color="auto"/>
        <w:bottom w:val="none" w:sz="0" w:space="0" w:color="auto"/>
        <w:right w:val="none" w:sz="0" w:space="0" w:color="auto"/>
      </w:divBdr>
    </w:div>
    <w:div w:id="1516916077">
      <w:bodyDiv w:val="1"/>
      <w:marLeft w:val="0"/>
      <w:marRight w:val="0"/>
      <w:marTop w:val="0"/>
      <w:marBottom w:val="0"/>
      <w:divBdr>
        <w:top w:val="none" w:sz="0" w:space="0" w:color="auto"/>
        <w:left w:val="none" w:sz="0" w:space="0" w:color="auto"/>
        <w:bottom w:val="none" w:sz="0" w:space="0" w:color="auto"/>
        <w:right w:val="none" w:sz="0" w:space="0" w:color="auto"/>
      </w:divBdr>
    </w:div>
    <w:div w:id="1673096267">
      <w:bodyDiv w:val="1"/>
      <w:marLeft w:val="0"/>
      <w:marRight w:val="0"/>
      <w:marTop w:val="0"/>
      <w:marBottom w:val="0"/>
      <w:divBdr>
        <w:top w:val="none" w:sz="0" w:space="0" w:color="auto"/>
        <w:left w:val="none" w:sz="0" w:space="0" w:color="auto"/>
        <w:bottom w:val="none" w:sz="0" w:space="0" w:color="auto"/>
        <w:right w:val="none" w:sz="0" w:space="0" w:color="auto"/>
      </w:divBdr>
    </w:div>
    <w:div w:id="1751004712">
      <w:bodyDiv w:val="1"/>
      <w:marLeft w:val="0"/>
      <w:marRight w:val="0"/>
      <w:marTop w:val="0"/>
      <w:marBottom w:val="0"/>
      <w:divBdr>
        <w:top w:val="none" w:sz="0" w:space="0" w:color="auto"/>
        <w:left w:val="none" w:sz="0" w:space="0" w:color="auto"/>
        <w:bottom w:val="none" w:sz="0" w:space="0" w:color="auto"/>
        <w:right w:val="none" w:sz="0" w:space="0" w:color="auto"/>
      </w:divBdr>
    </w:div>
    <w:div w:id="1951159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rocki@szpitalepomorskie.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epomorskie.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szpitalepomorskie.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florczak@szpitalepomorskie.eu" TargetMode="External"/><Relationship Id="rId4" Type="http://schemas.openxmlformats.org/officeDocument/2006/relationships/settings" Target="settings.xml"/><Relationship Id="rId9" Type="http://schemas.openxmlformats.org/officeDocument/2006/relationships/hyperlink" Target="mailto:prosinski@szpitalepomorskie.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4FF0D-78D4-41F8-9E7D-673751EF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9340</Words>
  <Characters>56045</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65255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subject/>
  <dc:creator>Marek</dc:creator>
  <dc:description/>
  <cp:lastModifiedBy>Marzena Magulska</cp:lastModifiedBy>
  <cp:revision>3</cp:revision>
  <cp:lastPrinted>2024-08-13T09:11:00Z</cp:lastPrinted>
  <dcterms:created xsi:type="dcterms:W3CDTF">2024-08-28T05:01:00Z</dcterms:created>
  <dcterms:modified xsi:type="dcterms:W3CDTF">2024-08-28T10:55:00Z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