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C06E7" w14:textId="77777777" w:rsidR="00691DA3" w:rsidRDefault="002B4E7C" w:rsidP="000B359D">
      <w:pPr>
        <w:spacing w:after="0" w:line="240" w:lineRule="auto"/>
        <w:jc w:val="center"/>
        <w:rPr>
          <w:rFonts w:cstheme="minorHAnsi"/>
          <w:b/>
          <w:bCs/>
          <w:sz w:val="20"/>
          <w:szCs w:val="20"/>
        </w:rPr>
      </w:pPr>
      <w:r>
        <w:rPr>
          <w:rFonts w:cstheme="minorHAnsi"/>
          <w:b/>
          <w:bCs/>
          <w:sz w:val="20"/>
          <w:szCs w:val="20"/>
        </w:rPr>
        <w:t xml:space="preserve"> </w:t>
      </w:r>
    </w:p>
    <w:p w14:paraId="447191D3" w14:textId="1E14F4F9" w:rsidR="0076288D" w:rsidRPr="000B359D" w:rsidRDefault="00F82A83" w:rsidP="000B359D">
      <w:pPr>
        <w:spacing w:after="0" w:line="240" w:lineRule="auto"/>
        <w:jc w:val="center"/>
        <w:rPr>
          <w:rFonts w:cstheme="minorHAnsi"/>
          <w:b/>
          <w:bCs/>
          <w:sz w:val="20"/>
          <w:szCs w:val="20"/>
        </w:rPr>
      </w:pPr>
      <w:r w:rsidRPr="000B359D">
        <w:rPr>
          <w:rFonts w:cstheme="minorHAnsi"/>
          <w:b/>
          <w:bCs/>
          <w:sz w:val="20"/>
          <w:szCs w:val="20"/>
        </w:rPr>
        <w:t xml:space="preserve">UMOWA </w:t>
      </w:r>
      <w:r w:rsidR="00107512" w:rsidRPr="000B359D">
        <w:rPr>
          <w:rFonts w:cstheme="minorHAnsi"/>
          <w:b/>
          <w:bCs/>
          <w:sz w:val="20"/>
          <w:szCs w:val="20"/>
        </w:rPr>
        <w:t>IRP.272</w:t>
      </w:r>
      <w:r w:rsidR="00400D05">
        <w:rPr>
          <w:rFonts w:cstheme="minorHAnsi"/>
          <w:b/>
          <w:bCs/>
          <w:sz w:val="20"/>
          <w:szCs w:val="20"/>
        </w:rPr>
        <w:t>…..</w:t>
      </w:r>
      <w:r w:rsidR="0071266E">
        <w:rPr>
          <w:rFonts w:cstheme="minorHAnsi"/>
          <w:b/>
          <w:bCs/>
          <w:sz w:val="20"/>
          <w:szCs w:val="20"/>
        </w:rPr>
        <w:t>.202</w:t>
      </w:r>
      <w:r w:rsidR="00BA6A86">
        <w:rPr>
          <w:rFonts w:cstheme="minorHAnsi"/>
          <w:b/>
          <w:bCs/>
          <w:sz w:val="20"/>
          <w:szCs w:val="20"/>
        </w:rPr>
        <w:t>4</w:t>
      </w:r>
    </w:p>
    <w:p w14:paraId="53F4378C"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o roboty budowlane</w:t>
      </w:r>
    </w:p>
    <w:p w14:paraId="5B03E547" w14:textId="38805466" w:rsidR="0076288D" w:rsidRPr="000B359D" w:rsidRDefault="0076288D" w:rsidP="000B359D">
      <w:pPr>
        <w:spacing w:after="0" w:line="240" w:lineRule="auto"/>
        <w:jc w:val="both"/>
        <w:rPr>
          <w:rFonts w:cstheme="minorHAnsi"/>
          <w:sz w:val="20"/>
          <w:szCs w:val="20"/>
        </w:rPr>
      </w:pPr>
      <w:r w:rsidRPr="000B359D">
        <w:rPr>
          <w:rFonts w:cstheme="minorHAnsi"/>
          <w:sz w:val="20"/>
          <w:szCs w:val="20"/>
        </w:rPr>
        <w:t xml:space="preserve">zawarta w dniu </w:t>
      </w:r>
      <w:r w:rsidR="00400D05">
        <w:rPr>
          <w:rFonts w:cstheme="minorHAnsi"/>
          <w:sz w:val="20"/>
          <w:szCs w:val="20"/>
        </w:rPr>
        <w:t>……………..</w:t>
      </w:r>
      <w:r w:rsidR="0071266E">
        <w:rPr>
          <w:rFonts w:cstheme="minorHAnsi"/>
          <w:sz w:val="20"/>
          <w:szCs w:val="20"/>
        </w:rPr>
        <w:t xml:space="preserve"> 202</w:t>
      </w:r>
      <w:r w:rsidR="00BA6A86">
        <w:rPr>
          <w:rFonts w:cstheme="minorHAnsi"/>
          <w:sz w:val="20"/>
          <w:szCs w:val="20"/>
        </w:rPr>
        <w:t>4</w:t>
      </w:r>
      <w:r w:rsidR="00107512" w:rsidRPr="000B359D">
        <w:rPr>
          <w:rFonts w:cstheme="minorHAnsi"/>
          <w:sz w:val="20"/>
          <w:szCs w:val="20"/>
        </w:rPr>
        <w:t xml:space="preserve"> r.</w:t>
      </w:r>
      <w:r w:rsidRPr="000B359D">
        <w:rPr>
          <w:rFonts w:cstheme="minorHAnsi"/>
          <w:sz w:val="20"/>
          <w:szCs w:val="20"/>
        </w:rPr>
        <w:t xml:space="preserve"> w Wałczu pomiędzy</w:t>
      </w:r>
    </w:p>
    <w:p w14:paraId="3F7FB274" w14:textId="77777777" w:rsidR="0076288D" w:rsidRPr="000B359D" w:rsidRDefault="0076288D" w:rsidP="000B359D">
      <w:pPr>
        <w:spacing w:after="0" w:line="240" w:lineRule="auto"/>
        <w:jc w:val="both"/>
        <w:rPr>
          <w:rFonts w:cstheme="minorHAnsi"/>
          <w:sz w:val="20"/>
          <w:szCs w:val="20"/>
        </w:rPr>
      </w:pPr>
      <w:r w:rsidRPr="000B359D">
        <w:rPr>
          <w:rFonts w:cstheme="minorHAnsi"/>
          <w:sz w:val="20"/>
          <w:szCs w:val="20"/>
        </w:rPr>
        <w:t xml:space="preserve">Gminą </w:t>
      </w:r>
      <w:r w:rsidR="00107512" w:rsidRPr="000B359D">
        <w:rPr>
          <w:rFonts w:cstheme="minorHAnsi"/>
          <w:sz w:val="20"/>
          <w:szCs w:val="20"/>
        </w:rPr>
        <w:t xml:space="preserve">Miejską Wałcz </w:t>
      </w:r>
      <w:r w:rsidRPr="000B359D">
        <w:rPr>
          <w:rFonts w:cstheme="minorHAnsi"/>
          <w:sz w:val="20"/>
          <w:szCs w:val="20"/>
        </w:rPr>
        <w:t xml:space="preserve">z siedzibą przy </w:t>
      </w:r>
      <w:r w:rsidR="00107512" w:rsidRPr="000B359D">
        <w:rPr>
          <w:rFonts w:cstheme="minorHAnsi"/>
          <w:sz w:val="20"/>
          <w:szCs w:val="20"/>
        </w:rPr>
        <w:t>Placu Wolności 1 w Wałczu</w:t>
      </w:r>
      <w:r w:rsidRPr="000B359D">
        <w:rPr>
          <w:rFonts w:cstheme="minorHAnsi"/>
          <w:sz w:val="20"/>
          <w:szCs w:val="20"/>
        </w:rPr>
        <w:t xml:space="preserve">, </w:t>
      </w:r>
      <w:r w:rsidR="00B80110">
        <w:rPr>
          <w:rFonts w:cstheme="minorHAnsi"/>
          <w:sz w:val="20"/>
          <w:szCs w:val="20"/>
        </w:rPr>
        <w:t>/</w:t>
      </w:r>
      <w:r w:rsidRPr="000B359D">
        <w:rPr>
          <w:rFonts w:cstheme="minorHAnsi"/>
          <w:sz w:val="20"/>
          <w:szCs w:val="20"/>
        </w:rPr>
        <w:t xml:space="preserve">NIP </w:t>
      </w:r>
      <w:r w:rsidR="00674DAE" w:rsidRPr="00674DAE">
        <w:rPr>
          <w:rFonts w:cstheme="minorHAnsi"/>
          <w:sz w:val="20"/>
          <w:szCs w:val="20"/>
        </w:rPr>
        <w:t xml:space="preserve"> 765-160 -28-96</w:t>
      </w:r>
      <w:r w:rsidR="00B80110">
        <w:rPr>
          <w:rFonts w:cstheme="minorHAnsi"/>
          <w:sz w:val="20"/>
          <w:szCs w:val="20"/>
        </w:rPr>
        <w:t>/</w:t>
      </w:r>
    </w:p>
    <w:p w14:paraId="20EDE7EE" w14:textId="77777777" w:rsidR="0076288D" w:rsidRPr="000B359D" w:rsidRDefault="0076288D" w:rsidP="000B359D">
      <w:pPr>
        <w:spacing w:after="0" w:line="240" w:lineRule="auto"/>
        <w:jc w:val="both"/>
        <w:rPr>
          <w:rFonts w:cstheme="minorHAnsi"/>
          <w:sz w:val="20"/>
          <w:szCs w:val="20"/>
        </w:rPr>
      </w:pPr>
      <w:r w:rsidRPr="000B359D">
        <w:rPr>
          <w:rFonts w:cstheme="minorHAnsi"/>
          <w:sz w:val="20"/>
          <w:szCs w:val="20"/>
        </w:rPr>
        <w:t xml:space="preserve">reprezentowaną przez Burmistrza </w:t>
      </w:r>
      <w:r w:rsidR="00107512" w:rsidRPr="000B359D">
        <w:rPr>
          <w:rFonts w:cstheme="minorHAnsi"/>
          <w:sz w:val="20"/>
          <w:szCs w:val="20"/>
        </w:rPr>
        <w:t>Miasta Wałcz</w:t>
      </w:r>
      <w:r w:rsidRPr="000B359D">
        <w:rPr>
          <w:rFonts w:cstheme="minorHAnsi"/>
          <w:sz w:val="20"/>
          <w:szCs w:val="20"/>
        </w:rPr>
        <w:t xml:space="preserve"> –</w:t>
      </w:r>
      <w:r w:rsidR="00107512" w:rsidRPr="000B359D">
        <w:rPr>
          <w:rFonts w:cstheme="minorHAnsi"/>
          <w:sz w:val="20"/>
          <w:szCs w:val="20"/>
        </w:rPr>
        <w:t xml:space="preserve"> Maciej</w:t>
      </w:r>
      <w:r w:rsidR="00674DAE">
        <w:rPr>
          <w:rFonts w:cstheme="minorHAnsi"/>
          <w:sz w:val="20"/>
          <w:szCs w:val="20"/>
        </w:rPr>
        <w:t>a</w:t>
      </w:r>
      <w:r w:rsidR="00107512" w:rsidRPr="000B359D">
        <w:rPr>
          <w:rFonts w:cstheme="minorHAnsi"/>
          <w:sz w:val="20"/>
          <w:szCs w:val="20"/>
        </w:rPr>
        <w:t xml:space="preserve"> Żebrowski</w:t>
      </w:r>
      <w:r w:rsidR="00674DAE">
        <w:rPr>
          <w:rFonts w:cstheme="minorHAnsi"/>
          <w:sz w:val="20"/>
          <w:szCs w:val="20"/>
        </w:rPr>
        <w:t>ego</w:t>
      </w:r>
      <w:r w:rsidR="0071266E">
        <w:rPr>
          <w:rFonts w:cstheme="minorHAnsi"/>
          <w:sz w:val="20"/>
          <w:szCs w:val="20"/>
        </w:rPr>
        <w:t>,</w:t>
      </w:r>
    </w:p>
    <w:p w14:paraId="61E75C7E" w14:textId="77777777" w:rsidR="0076288D" w:rsidRPr="000B359D" w:rsidRDefault="0076288D" w:rsidP="000B359D">
      <w:pPr>
        <w:spacing w:after="0" w:line="240" w:lineRule="auto"/>
        <w:jc w:val="both"/>
        <w:rPr>
          <w:rFonts w:cstheme="minorHAnsi"/>
          <w:sz w:val="20"/>
          <w:szCs w:val="20"/>
        </w:rPr>
      </w:pPr>
      <w:r w:rsidRPr="000B359D">
        <w:rPr>
          <w:rFonts w:cstheme="minorHAnsi"/>
          <w:sz w:val="20"/>
          <w:szCs w:val="20"/>
        </w:rPr>
        <w:t xml:space="preserve">za kontrasygnatą Skarbnika </w:t>
      </w:r>
      <w:r w:rsidR="0071266E">
        <w:rPr>
          <w:rFonts w:cstheme="minorHAnsi"/>
          <w:sz w:val="20"/>
          <w:szCs w:val="20"/>
        </w:rPr>
        <w:t>Miasta Wałcz</w:t>
      </w:r>
      <w:r w:rsidRPr="000B359D">
        <w:rPr>
          <w:rFonts w:cstheme="minorHAnsi"/>
          <w:sz w:val="20"/>
          <w:szCs w:val="20"/>
        </w:rPr>
        <w:t xml:space="preserve"> –</w:t>
      </w:r>
      <w:r w:rsidR="0071266E">
        <w:rPr>
          <w:rFonts w:cstheme="minorHAnsi"/>
          <w:sz w:val="20"/>
          <w:szCs w:val="20"/>
        </w:rPr>
        <w:t xml:space="preserve"> Elżbiety Stanisławek,</w:t>
      </w:r>
    </w:p>
    <w:p w14:paraId="03D42F1C" w14:textId="77777777" w:rsidR="0076288D" w:rsidRPr="000B359D" w:rsidRDefault="0076288D" w:rsidP="000B359D">
      <w:pPr>
        <w:spacing w:after="0" w:line="240" w:lineRule="auto"/>
        <w:jc w:val="both"/>
        <w:rPr>
          <w:rFonts w:cstheme="minorHAnsi"/>
          <w:sz w:val="20"/>
          <w:szCs w:val="20"/>
        </w:rPr>
      </w:pPr>
      <w:r w:rsidRPr="000B359D">
        <w:rPr>
          <w:rFonts w:cstheme="minorHAnsi"/>
          <w:sz w:val="20"/>
          <w:szCs w:val="20"/>
        </w:rPr>
        <w:t xml:space="preserve">zwaną dalej </w:t>
      </w:r>
      <w:r w:rsidRPr="00400D05">
        <w:rPr>
          <w:rFonts w:cstheme="minorHAnsi"/>
          <w:sz w:val="20"/>
          <w:szCs w:val="20"/>
          <w:u w:val="single"/>
        </w:rPr>
        <w:t>„Zamawiającym”</w:t>
      </w:r>
    </w:p>
    <w:p w14:paraId="7E1FF6C5" w14:textId="77777777" w:rsidR="0076288D" w:rsidRPr="000B359D" w:rsidRDefault="0076288D" w:rsidP="000B359D">
      <w:pPr>
        <w:spacing w:after="0" w:line="240" w:lineRule="auto"/>
        <w:jc w:val="both"/>
        <w:rPr>
          <w:rFonts w:cstheme="minorHAnsi"/>
          <w:sz w:val="20"/>
          <w:szCs w:val="20"/>
        </w:rPr>
      </w:pPr>
      <w:r w:rsidRPr="000B359D">
        <w:rPr>
          <w:rFonts w:cstheme="minorHAnsi"/>
          <w:sz w:val="20"/>
          <w:szCs w:val="20"/>
        </w:rPr>
        <w:t>a</w:t>
      </w:r>
    </w:p>
    <w:p w14:paraId="2B4AED36" w14:textId="77777777" w:rsidR="00400D05" w:rsidRPr="00400D05" w:rsidRDefault="00400D05" w:rsidP="00400D05">
      <w:pPr>
        <w:spacing w:after="0" w:line="240" w:lineRule="auto"/>
        <w:jc w:val="both"/>
        <w:rPr>
          <w:rFonts w:cstheme="minorHAnsi"/>
          <w:sz w:val="20"/>
          <w:szCs w:val="20"/>
        </w:rPr>
      </w:pPr>
      <w:r w:rsidRPr="00400D05">
        <w:rPr>
          <w:rFonts w:cstheme="minorHAnsi"/>
          <w:sz w:val="20"/>
          <w:szCs w:val="20"/>
        </w:rPr>
        <w:t>.....................</w:t>
      </w:r>
      <w:r w:rsidR="001D4053">
        <w:rPr>
          <w:rFonts w:cstheme="minorHAnsi"/>
          <w:sz w:val="20"/>
          <w:szCs w:val="20"/>
        </w:rPr>
        <w:t>…………………………</w:t>
      </w:r>
    </w:p>
    <w:p w14:paraId="747AFE04" w14:textId="77777777" w:rsidR="00400D05" w:rsidRPr="00400D05" w:rsidRDefault="001D4053" w:rsidP="00400D05">
      <w:pPr>
        <w:spacing w:after="0" w:line="240" w:lineRule="auto"/>
        <w:jc w:val="both"/>
        <w:rPr>
          <w:rFonts w:cstheme="minorHAnsi"/>
          <w:sz w:val="20"/>
          <w:szCs w:val="20"/>
        </w:rPr>
      </w:pPr>
      <w:r>
        <w:rPr>
          <w:rFonts w:cstheme="minorHAnsi"/>
          <w:sz w:val="20"/>
          <w:szCs w:val="20"/>
        </w:rPr>
        <w:t>…………………</w:t>
      </w:r>
      <w:r w:rsidR="00400D05" w:rsidRPr="00400D05">
        <w:rPr>
          <w:rFonts w:cstheme="minorHAnsi"/>
          <w:sz w:val="20"/>
          <w:szCs w:val="20"/>
        </w:rPr>
        <w:t>..................</w:t>
      </w:r>
      <w:r w:rsidR="00400D05" w:rsidRPr="00400D05">
        <w:rPr>
          <w:rFonts w:cstheme="minorHAnsi"/>
          <w:sz w:val="20"/>
          <w:szCs w:val="20"/>
        </w:rPr>
        <w:tab/>
        <w:t>z siedzibą</w:t>
      </w:r>
      <w:r w:rsidR="00400D05" w:rsidRPr="00400D05">
        <w:rPr>
          <w:rFonts w:cstheme="minorHAnsi"/>
          <w:sz w:val="20"/>
          <w:szCs w:val="20"/>
        </w:rPr>
        <w:tab/>
        <w:t>w .....................................,</w:t>
      </w:r>
    </w:p>
    <w:p w14:paraId="2D6FD1A5" w14:textId="77777777" w:rsidR="00400D05" w:rsidRPr="00400D05" w:rsidRDefault="00400D05" w:rsidP="00400D05">
      <w:pPr>
        <w:spacing w:after="0" w:line="240" w:lineRule="auto"/>
        <w:jc w:val="both"/>
        <w:rPr>
          <w:rFonts w:cstheme="minorHAnsi"/>
          <w:sz w:val="20"/>
          <w:szCs w:val="20"/>
        </w:rPr>
      </w:pPr>
      <w:r w:rsidRPr="00400D05">
        <w:rPr>
          <w:rFonts w:cstheme="minorHAnsi"/>
          <w:sz w:val="20"/>
          <w:szCs w:val="20"/>
        </w:rPr>
        <w:t>/ NIP  .............................  ,REGON .................................../,</w:t>
      </w:r>
    </w:p>
    <w:p w14:paraId="35CA79E3" w14:textId="77777777" w:rsidR="00400D05" w:rsidRPr="00400D05" w:rsidRDefault="00400D05" w:rsidP="00400D05">
      <w:pPr>
        <w:spacing w:after="0" w:line="240" w:lineRule="auto"/>
        <w:jc w:val="both"/>
        <w:rPr>
          <w:rFonts w:cstheme="minorHAnsi"/>
          <w:sz w:val="20"/>
          <w:szCs w:val="20"/>
        </w:rPr>
      </w:pPr>
      <w:r w:rsidRPr="00400D05">
        <w:rPr>
          <w:rFonts w:cstheme="minorHAnsi"/>
          <w:sz w:val="20"/>
          <w:szCs w:val="20"/>
        </w:rPr>
        <w:t xml:space="preserve">zwanym dalej </w:t>
      </w:r>
      <w:r w:rsidRPr="00400D05">
        <w:rPr>
          <w:rFonts w:cstheme="minorHAnsi"/>
          <w:sz w:val="20"/>
          <w:szCs w:val="20"/>
          <w:u w:val="single"/>
        </w:rPr>
        <w:t>,,Wykonawcą”</w:t>
      </w:r>
    </w:p>
    <w:p w14:paraId="33B2D63A" w14:textId="77777777" w:rsidR="00691DA3" w:rsidRPr="008F7FA4" w:rsidRDefault="00691DA3" w:rsidP="00691DA3">
      <w:pPr>
        <w:spacing w:after="0" w:line="240" w:lineRule="auto"/>
        <w:jc w:val="both"/>
        <w:rPr>
          <w:rFonts w:cstheme="minorHAnsi"/>
          <w:color w:val="000000" w:themeColor="text1"/>
          <w:sz w:val="20"/>
          <w:szCs w:val="20"/>
        </w:rPr>
      </w:pPr>
      <w:r w:rsidRPr="008F7FA4">
        <w:rPr>
          <w:rFonts w:cstheme="minorHAnsi"/>
          <w:color w:val="000000" w:themeColor="text1"/>
          <w:sz w:val="20"/>
          <w:szCs w:val="20"/>
        </w:rPr>
        <w:t xml:space="preserve">W wyniku dokonania przez Zamawiającego wyboru najkorzystniejszej oferty w trybie ustawy z dnia </w:t>
      </w:r>
      <w:r w:rsidR="001D4053">
        <w:rPr>
          <w:rFonts w:cstheme="minorHAnsi"/>
          <w:color w:val="000000" w:themeColor="text1"/>
          <w:sz w:val="20"/>
          <w:szCs w:val="20"/>
        </w:rPr>
        <w:t>11</w:t>
      </w:r>
      <w:r w:rsidR="0071266E">
        <w:rPr>
          <w:rFonts w:cstheme="minorHAnsi"/>
          <w:color w:val="000000" w:themeColor="text1"/>
          <w:sz w:val="20"/>
          <w:szCs w:val="20"/>
        </w:rPr>
        <w:t xml:space="preserve"> </w:t>
      </w:r>
      <w:r w:rsidR="001D4053">
        <w:rPr>
          <w:rFonts w:cstheme="minorHAnsi"/>
          <w:color w:val="000000" w:themeColor="text1"/>
          <w:sz w:val="20"/>
          <w:szCs w:val="20"/>
        </w:rPr>
        <w:t xml:space="preserve">września </w:t>
      </w:r>
      <w:r w:rsidR="0071266E">
        <w:rPr>
          <w:rFonts w:cstheme="minorHAnsi"/>
          <w:color w:val="000000" w:themeColor="text1"/>
          <w:sz w:val="20"/>
          <w:szCs w:val="20"/>
        </w:rPr>
        <w:t>20</w:t>
      </w:r>
      <w:r w:rsidR="001D4053">
        <w:rPr>
          <w:rFonts w:cstheme="minorHAnsi"/>
          <w:color w:val="000000" w:themeColor="text1"/>
          <w:sz w:val="20"/>
          <w:szCs w:val="20"/>
        </w:rPr>
        <w:t>19</w:t>
      </w:r>
      <w:r w:rsidR="0071266E">
        <w:rPr>
          <w:rFonts w:cstheme="minorHAnsi"/>
          <w:color w:val="000000" w:themeColor="text1"/>
          <w:sz w:val="20"/>
          <w:szCs w:val="20"/>
        </w:rPr>
        <w:t xml:space="preserve"> r. (Dz.U. z 202</w:t>
      </w:r>
      <w:r w:rsidR="007E461E">
        <w:rPr>
          <w:rFonts w:cstheme="minorHAnsi"/>
          <w:color w:val="000000" w:themeColor="text1"/>
          <w:sz w:val="20"/>
          <w:szCs w:val="20"/>
        </w:rPr>
        <w:t>3</w:t>
      </w:r>
      <w:r w:rsidRPr="00116C3F">
        <w:rPr>
          <w:rFonts w:cstheme="minorHAnsi"/>
          <w:color w:val="000000" w:themeColor="text1"/>
          <w:sz w:val="20"/>
          <w:szCs w:val="20"/>
        </w:rPr>
        <w:t xml:space="preserve"> r. poz. 1</w:t>
      </w:r>
      <w:r w:rsidR="007E461E">
        <w:rPr>
          <w:rFonts w:cstheme="minorHAnsi"/>
          <w:color w:val="000000" w:themeColor="text1"/>
          <w:sz w:val="20"/>
          <w:szCs w:val="20"/>
        </w:rPr>
        <w:t>605</w:t>
      </w:r>
      <w:r w:rsidR="001D4053">
        <w:rPr>
          <w:rFonts w:cstheme="minorHAnsi"/>
          <w:color w:val="000000" w:themeColor="text1"/>
          <w:sz w:val="20"/>
          <w:szCs w:val="20"/>
        </w:rPr>
        <w:t xml:space="preserve"> ze zm.</w:t>
      </w:r>
      <w:r w:rsidRPr="00116C3F">
        <w:rPr>
          <w:rFonts w:cstheme="minorHAnsi"/>
          <w:color w:val="000000" w:themeColor="text1"/>
          <w:sz w:val="20"/>
          <w:szCs w:val="20"/>
        </w:rPr>
        <w:t>)</w:t>
      </w:r>
      <w:r w:rsidR="00F45EC7">
        <w:rPr>
          <w:rFonts w:cstheme="minorHAnsi"/>
          <w:color w:val="000000" w:themeColor="text1"/>
          <w:sz w:val="20"/>
          <w:szCs w:val="20"/>
        </w:rPr>
        <w:t>,</w:t>
      </w:r>
      <w:r w:rsidRPr="008F7FA4">
        <w:rPr>
          <w:rFonts w:cstheme="minorHAnsi"/>
          <w:color w:val="000000" w:themeColor="text1"/>
          <w:sz w:val="20"/>
          <w:szCs w:val="20"/>
        </w:rPr>
        <w:t xml:space="preserve"> Prawo zamówień publicznych zostaje zawarta umowa o następującej treści:</w:t>
      </w:r>
    </w:p>
    <w:p w14:paraId="6D292CD9" w14:textId="77777777" w:rsidR="00EB3FF6" w:rsidRPr="000B359D" w:rsidRDefault="00EB3FF6" w:rsidP="000B359D">
      <w:pPr>
        <w:spacing w:after="0" w:line="240" w:lineRule="auto"/>
        <w:jc w:val="center"/>
        <w:rPr>
          <w:rFonts w:cstheme="minorHAnsi"/>
          <w:b/>
          <w:bCs/>
          <w:sz w:val="20"/>
          <w:szCs w:val="20"/>
        </w:rPr>
      </w:pPr>
    </w:p>
    <w:p w14:paraId="5FAA8408"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Przedmiot umowy</w:t>
      </w:r>
    </w:p>
    <w:p w14:paraId="2B9802D8"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1</w:t>
      </w:r>
    </w:p>
    <w:p w14:paraId="01B1ED71" w14:textId="77777777" w:rsidR="0071266E" w:rsidRDefault="0071266E" w:rsidP="0071266E">
      <w:pPr>
        <w:spacing w:after="0" w:line="240" w:lineRule="auto"/>
        <w:jc w:val="both"/>
        <w:rPr>
          <w:rFonts w:cstheme="minorHAnsi"/>
          <w:sz w:val="20"/>
          <w:szCs w:val="20"/>
        </w:rPr>
      </w:pPr>
    </w:p>
    <w:p w14:paraId="21EEBAC8" w14:textId="28FC3D8C" w:rsidR="0027598B" w:rsidRPr="001D4053" w:rsidRDefault="0071266E" w:rsidP="001C3B3F">
      <w:pPr>
        <w:numPr>
          <w:ilvl w:val="0"/>
          <w:numId w:val="24"/>
        </w:numPr>
        <w:spacing w:after="0" w:line="240" w:lineRule="auto"/>
        <w:jc w:val="both"/>
        <w:rPr>
          <w:rFonts w:cstheme="minorHAnsi"/>
          <w:sz w:val="20"/>
          <w:szCs w:val="20"/>
        </w:rPr>
      </w:pPr>
      <w:r w:rsidRPr="001D4053">
        <w:rPr>
          <w:rFonts w:cstheme="minorHAnsi"/>
          <w:sz w:val="20"/>
          <w:szCs w:val="20"/>
        </w:rPr>
        <w:t xml:space="preserve">Przedmiotem </w:t>
      </w:r>
      <w:r w:rsidR="005C12F5">
        <w:rPr>
          <w:rFonts w:cstheme="minorHAnsi"/>
          <w:sz w:val="20"/>
          <w:szCs w:val="20"/>
        </w:rPr>
        <w:t>umowy</w:t>
      </w:r>
      <w:r w:rsidRPr="001D4053">
        <w:rPr>
          <w:rFonts w:cstheme="minorHAnsi"/>
          <w:sz w:val="20"/>
          <w:szCs w:val="20"/>
        </w:rPr>
        <w:t xml:space="preserve"> jest</w:t>
      </w:r>
      <w:r w:rsidR="001D4053">
        <w:rPr>
          <w:rFonts w:cstheme="minorHAnsi"/>
          <w:sz w:val="20"/>
          <w:szCs w:val="20"/>
        </w:rPr>
        <w:t xml:space="preserve"> wykonanie robót budowlanych</w:t>
      </w:r>
      <w:r w:rsidR="00A939D4">
        <w:rPr>
          <w:rFonts w:cstheme="minorHAnsi"/>
          <w:sz w:val="20"/>
          <w:szCs w:val="20"/>
        </w:rPr>
        <w:t xml:space="preserve"> </w:t>
      </w:r>
      <w:r w:rsidR="00A939D4" w:rsidRPr="003852A9">
        <w:rPr>
          <w:rFonts w:ascii="Calibri" w:hAnsi="Calibri" w:cs="Calibri"/>
          <w:b/>
          <w:bCs/>
        </w:rPr>
        <w:t xml:space="preserve">Przebudowa ulicy Gdańskiej z przyległymi </w:t>
      </w:r>
      <w:r w:rsidR="00A939D4" w:rsidRPr="00A939D4">
        <w:rPr>
          <w:rFonts w:ascii="Calibri" w:hAnsi="Calibri" w:cs="Calibri"/>
          <w:b/>
          <w:bCs/>
        </w:rPr>
        <w:t>ulicami</w:t>
      </w:r>
      <w:r w:rsidR="0027598B" w:rsidRPr="00A939D4">
        <w:rPr>
          <w:rFonts w:cstheme="minorHAnsi"/>
          <w:b/>
          <w:bCs/>
          <w:sz w:val="20"/>
          <w:szCs w:val="20"/>
        </w:rPr>
        <w:t>:</w:t>
      </w:r>
    </w:p>
    <w:p w14:paraId="06E924E1" w14:textId="5E09B729" w:rsidR="00393E5D" w:rsidRPr="007B1F1E" w:rsidRDefault="00A939D4" w:rsidP="00393E5D">
      <w:pPr>
        <w:pStyle w:val="Akapitzlist"/>
        <w:spacing w:after="0" w:line="240" w:lineRule="auto"/>
        <w:ind w:left="360"/>
        <w:jc w:val="both"/>
        <w:rPr>
          <w:rFonts w:cstheme="minorHAnsi"/>
          <w:b/>
          <w:color w:val="000000" w:themeColor="text1"/>
          <w:sz w:val="20"/>
          <w:szCs w:val="20"/>
        </w:rPr>
      </w:pPr>
      <w:r>
        <w:rPr>
          <w:rFonts w:cstheme="minorHAnsi"/>
          <w:b/>
          <w:color w:val="000000" w:themeColor="text1"/>
          <w:sz w:val="20"/>
          <w:szCs w:val="20"/>
        </w:rPr>
        <w:t xml:space="preserve">Część 1: </w:t>
      </w:r>
      <w:r w:rsidR="005C12F5" w:rsidRPr="007B1F1E">
        <w:rPr>
          <w:rFonts w:cstheme="minorHAnsi"/>
          <w:b/>
          <w:color w:val="000000" w:themeColor="text1"/>
          <w:sz w:val="20"/>
          <w:szCs w:val="20"/>
        </w:rPr>
        <w:t>Budowa ulicy nr 1 wraz z budową infrastruktury technicznej</w:t>
      </w:r>
      <w:r w:rsidR="005D0D8E">
        <w:rPr>
          <w:rFonts w:cstheme="minorHAnsi"/>
          <w:b/>
          <w:color w:val="000000" w:themeColor="text1"/>
          <w:sz w:val="20"/>
          <w:szCs w:val="20"/>
        </w:rPr>
        <w:t xml:space="preserve"> na os. Zaułek Chełmiński w Wałczu</w:t>
      </w:r>
      <w:r w:rsidR="005C12F5" w:rsidRPr="007B1F1E">
        <w:rPr>
          <w:rFonts w:cstheme="minorHAnsi"/>
          <w:b/>
          <w:color w:val="000000" w:themeColor="text1"/>
          <w:sz w:val="20"/>
          <w:szCs w:val="20"/>
        </w:rPr>
        <w:t xml:space="preserve">, na dz. nr </w:t>
      </w:r>
      <w:proofErr w:type="spellStart"/>
      <w:r w:rsidR="005C12F5" w:rsidRPr="007B1F1E">
        <w:rPr>
          <w:rFonts w:cstheme="minorHAnsi"/>
          <w:b/>
          <w:color w:val="000000" w:themeColor="text1"/>
          <w:sz w:val="20"/>
          <w:szCs w:val="20"/>
        </w:rPr>
        <w:t>ewid</w:t>
      </w:r>
      <w:proofErr w:type="spellEnd"/>
      <w:r w:rsidR="005C12F5" w:rsidRPr="007B1F1E">
        <w:rPr>
          <w:rFonts w:cstheme="minorHAnsi"/>
          <w:b/>
          <w:color w:val="000000" w:themeColor="text1"/>
          <w:sz w:val="20"/>
          <w:szCs w:val="20"/>
        </w:rPr>
        <w:t>.  1053/4, 1057/2, 1085, zgodnie z projektem budowlanym pt. „Budowa ulic nr 1, 2, 3, 4 i 5 wraz z budową kanalizacji deszczowej i oświetlenia, dla zadania: Zaułek Chełmiński z przyległymi ulicami w Wałczu”, będącym załącznikiem do decyzji  nr 217/2022, z dnia 24.10.2022 r.</w:t>
      </w:r>
    </w:p>
    <w:p w14:paraId="3D245068" w14:textId="77777777" w:rsidR="006F29D3" w:rsidRPr="007B1F1E" w:rsidRDefault="006F29D3" w:rsidP="00393E5D">
      <w:pPr>
        <w:pStyle w:val="Akapitzlist"/>
        <w:spacing w:after="0" w:line="240" w:lineRule="auto"/>
        <w:ind w:left="360"/>
        <w:jc w:val="both"/>
        <w:rPr>
          <w:rFonts w:cstheme="minorHAnsi"/>
          <w:b/>
          <w:color w:val="000000" w:themeColor="text1"/>
          <w:sz w:val="20"/>
          <w:szCs w:val="20"/>
        </w:rPr>
      </w:pPr>
    </w:p>
    <w:p w14:paraId="2608B2A6" w14:textId="327DBF59" w:rsidR="006F29D3" w:rsidRPr="007B1F1E" w:rsidRDefault="00A939D4" w:rsidP="00393E5D">
      <w:pPr>
        <w:pStyle w:val="Akapitzlist"/>
        <w:spacing w:after="0" w:line="240" w:lineRule="auto"/>
        <w:ind w:left="360"/>
        <w:jc w:val="both"/>
        <w:rPr>
          <w:rFonts w:cstheme="minorHAnsi"/>
          <w:b/>
          <w:color w:val="000000" w:themeColor="text1"/>
          <w:sz w:val="20"/>
          <w:szCs w:val="20"/>
        </w:rPr>
      </w:pPr>
      <w:r>
        <w:rPr>
          <w:rFonts w:cstheme="minorHAnsi"/>
          <w:b/>
          <w:color w:val="000000" w:themeColor="text1"/>
          <w:sz w:val="20"/>
          <w:szCs w:val="20"/>
        </w:rPr>
        <w:t xml:space="preserve">Część 2: </w:t>
      </w:r>
      <w:r w:rsidR="006F29D3" w:rsidRPr="007B1F1E">
        <w:rPr>
          <w:rFonts w:cstheme="minorHAnsi"/>
          <w:b/>
          <w:color w:val="000000" w:themeColor="text1"/>
          <w:sz w:val="20"/>
          <w:szCs w:val="20"/>
        </w:rPr>
        <w:t>Budowa ulicy nr 2 wraz z budową infrastruktury technicznej</w:t>
      </w:r>
      <w:r w:rsidR="005D0D8E">
        <w:rPr>
          <w:rFonts w:cstheme="minorHAnsi"/>
          <w:b/>
          <w:color w:val="000000" w:themeColor="text1"/>
          <w:sz w:val="20"/>
          <w:szCs w:val="20"/>
        </w:rPr>
        <w:t xml:space="preserve"> na os. Zaułek Chełmiński w Wałczu</w:t>
      </w:r>
      <w:r w:rsidR="006F29D3" w:rsidRPr="007B1F1E">
        <w:rPr>
          <w:rFonts w:cstheme="minorHAnsi"/>
          <w:b/>
          <w:color w:val="000000" w:themeColor="text1"/>
          <w:sz w:val="20"/>
          <w:szCs w:val="20"/>
        </w:rPr>
        <w:t xml:space="preserve">, na dz. nr </w:t>
      </w:r>
      <w:proofErr w:type="spellStart"/>
      <w:r w:rsidR="006F29D3" w:rsidRPr="007B1F1E">
        <w:rPr>
          <w:rFonts w:cstheme="minorHAnsi"/>
          <w:b/>
          <w:color w:val="000000" w:themeColor="text1"/>
          <w:sz w:val="20"/>
          <w:szCs w:val="20"/>
        </w:rPr>
        <w:t>ewid</w:t>
      </w:r>
      <w:proofErr w:type="spellEnd"/>
      <w:r w:rsidR="006F29D3" w:rsidRPr="007B1F1E">
        <w:rPr>
          <w:rFonts w:cstheme="minorHAnsi"/>
          <w:b/>
          <w:color w:val="000000" w:themeColor="text1"/>
          <w:sz w:val="20"/>
          <w:szCs w:val="20"/>
        </w:rPr>
        <w:t>.  1076, 1055/1, 1056/1,883, 884, zgodnie z projektem budowlanym pt. „Budowa ulic nr 1, 2, 3, 4 i 5 wraz z budową kanalizacji deszczowej i oświetlenia, dla zadania: Zaułek Chełmiński z przyległymi ulicami w Wałczu”, będącym załącznikiem do decyzji  nr 217/2022, z dnia 24.10.2022 r.</w:t>
      </w:r>
    </w:p>
    <w:p w14:paraId="33F6B090" w14:textId="77777777" w:rsidR="006F29D3" w:rsidRPr="007B1F1E" w:rsidRDefault="006F29D3" w:rsidP="00393E5D">
      <w:pPr>
        <w:pStyle w:val="Akapitzlist"/>
        <w:spacing w:after="0" w:line="240" w:lineRule="auto"/>
        <w:ind w:left="360"/>
        <w:jc w:val="both"/>
        <w:rPr>
          <w:rFonts w:cstheme="minorHAnsi"/>
          <w:b/>
          <w:color w:val="000000" w:themeColor="text1"/>
          <w:sz w:val="20"/>
          <w:szCs w:val="20"/>
        </w:rPr>
      </w:pPr>
    </w:p>
    <w:p w14:paraId="2BFEDA06" w14:textId="4EE44937" w:rsidR="006F29D3" w:rsidRPr="007B1F1E" w:rsidRDefault="00A939D4" w:rsidP="00393E5D">
      <w:pPr>
        <w:pStyle w:val="Akapitzlist"/>
        <w:spacing w:after="0" w:line="240" w:lineRule="auto"/>
        <w:ind w:left="360"/>
        <w:jc w:val="both"/>
        <w:rPr>
          <w:rFonts w:cstheme="minorHAnsi"/>
          <w:b/>
          <w:color w:val="000000" w:themeColor="text1"/>
          <w:sz w:val="20"/>
          <w:szCs w:val="20"/>
        </w:rPr>
      </w:pPr>
      <w:r>
        <w:rPr>
          <w:rFonts w:cstheme="minorHAnsi"/>
          <w:b/>
          <w:color w:val="000000" w:themeColor="text1"/>
          <w:sz w:val="20"/>
          <w:szCs w:val="20"/>
        </w:rPr>
        <w:t xml:space="preserve">Część 3: </w:t>
      </w:r>
      <w:r w:rsidR="006F29D3" w:rsidRPr="007B1F1E">
        <w:rPr>
          <w:rFonts w:cstheme="minorHAnsi"/>
          <w:b/>
          <w:color w:val="000000" w:themeColor="text1"/>
          <w:sz w:val="20"/>
          <w:szCs w:val="20"/>
        </w:rPr>
        <w:t>Budowa ulicy nr 3 wraz z budową infrastruktury technicznej</w:t>
      </w:r>
      <w:r w:rsidR="005D0D8E">
        <w:rPr>
          <w:rFonts w:cstheme="minorHAnsi"/>
          <w:b/>
          <w:color w:val="000000" w:themeColor="text1"/>
          <w:sz w:val="20"/>
          <w:szCs w:val="20"/>
        </w:rPr>
        <w:t xml:space="preserve"> na os. Zaułek Chełmiński w Wałczu</w:t>
      </w:r>
      <w:r w:rsidR="007B1F1E" w:rsidRPr="007B1F1E">
        <w:rPr>
          <w:rFonts w:cstheme="minorHAnsi"/>
          <w:b/>
          <w:color w:val="000000" w:themeColor="text1"/>
          <w:sz w:val="20"/>
          <w:szCs w:val="20"/>
        </w:rPr>
        <w:t xml:space="preserve">, </w:t>
      </w:r>
      <w:r w:rsidR="006F29D3" w:rsidRPr="007B1F1E">
        <w:rPr>
          <w:rFonts w:cstheme="minorHAnsi"/>
          <w:b/>
          <w:color w:val="000000" w:themeColor="text1"/>
          <w:sz w:val="20"/>
          <w:szCs w:val="20"/>
        </w:rPr>
        <w:t xml:space="preserve">na dz. nr </w:t>
      </w:r>
      <w:proofErr w:type="spellStart"/>
      <w:r w:rsidR="006F29D3" w:rsidRPr="007B1F1E">
        <w:rPr>
          <w:rFonts w:cstheme="minorHAnsi"/>
          <w:b/>
          <w:color w:val="000000" w:themeColor="text1"/>
          <w:sz w:val="20"/>
          <w:szCs w:val="20"/>
        </w:rPr>
        <w:t>ewid</w:t>
      </w:r>
      <w:proofErr w:type="spellEnd"/>
      <w:r w:rsidR="006F29D3" w:rsidRPr="007B1F1E">
        <w:rPr>
          <w:rFonts w:cstheme="minorHAnsi"/>
          <w:b/>
          <w:color w:val="000000" w:themeColor="text1"/>
          <w:sz w:val="20"/>
          <w:szCs w:val="20"/>
        </w:rPr>
        <w:t>.  1040/57, zgodnie z</w:t>
      </w:r>
      <w:r w:rsidR="007B1F1E" w:rsidRPr="007B1F1E">
        <w:rPr>
          <w:rFonts w:cstheme="minorHAnsi"/>
          <w:b/>
          <w:color w:val="000000" w:themeColor="text1"/>
          <w:sz w:val="20"/>
          <w:szCs w:val="20"/>
        </w:rPr>
        <w:t> </w:t>
      </w:r>
      <w:r w:rsidR="006F29D3" w:rsidRPr="007B1F1E">
        <w:rPr>
          <w:rFonts w:cstheme="minorHAnsi"/>
          <w:b/>
          <w:color w:val="000000" w:themeColor="text1"/>
          <w:sz w:val="20"/>
          <w:szCs w:val="20"/>
        </w:rPr>
        <w:t>projektem budowlanym pt. „Budowa ulic nr 1, 2, 3, 4 i 5 wraz z budową kanalizacji deszczowej i</w:t>
      </w:r>
      <w:r w:rsidR="007B1F1E" w:rsidRPr="007B1F1E">
        <w:rPr>
          <w:rFonts w:cstheme="minorHAnsi"/>
          <w:b/>
          <w:color w:val="000000" w:themeColor="text1"/>
          <w:sz w:val="20"/>
          <w:szCs w:val="20"/>
        </w:rPr>
        <w:t> </w:t>
      </w:r>
      <w:r w:rsidR="006F29D3" w:rsidRPr="007B1F1E">
        <w:rPr>
          <w:rFonts w:cstheme="minorHAnsi"/>
          <w:b/>
          <w:color w:val="000000" w:themeColor="text1"/>
          <w:sz w:val="20"/>
          <w:szCs w:val="20"/>
        </w:rPr>
        <w:t>oświetlenia, dla zadania: Zaułek Chełmiński z przyległymi ulicami w Wałczu”, będącym załącznikiem do decyzji  nr 217/2022, z dnia 24.10.2022 r.</w:t>
      </w:r>
    </w:p>
    <w:p w14:paraId="25B0A64D" w14:textId="6A7C5274" w:rsidR="006F29D3" w:rsidRPr="007B1F1E" w:rsidRDefault="006F29D3" w:rsidP="00393E5D">
      <w:pPr>
        <w:pStyle w:val="Akapitzlist"/>
        <w:spacing w:after="0" w:line="240" w:lineRule="auto"/>
        <w:ind w:left="360"/>
        <w:jc w:val="both"/>
        <w:rPr>
          <w:rFonts w:cstheme="minorHAnsi"/>
          <w:b/>
          <w:color w:val="000000" w:themeColor="text1"/>
          <w:sz w:val="20"/>
          <w:szCs w:val="20"/>
        </w:rPr>
      </w:pPr>
    </w:p>
    <w:p w14:paraId="3E741531" w14:textId="283620B3" w:rsidR="006F29D3" w:rsidRPr="007B1F1E" w:rsidRDefault="00A939D4" w:rsidP="00393E5D">
      <w:pPr>
        <w:pStyle w:val="Akapitzlist"/>
        <w:spacing w:after="0" w:line="240" w:lineRule="auto"/>
        <w:ind w:left="360"/>
        <w:jc w:val="both"/>
        <w:rPr>
          <w:rFonts w:cstheme="minorHAnsi"/>
          <w:b/>
          <w:color w:val="000000" w:themeColor="text1"/>
          <w:sz w:val="20"/>
          <w:szCs w:val="20"/>
        </w:rPr>
      </w:pPr>
      <w:r>
        <w:rPr>
          <w:rFonts w:cstheme="minorHAnsi"/>
          <w:b/>
          <w:color w:val="000000" w:themeColor="text1"/>
          <w:sz w:val="20"/>
          <w:szCs w:val="20"/>
        </w:rPr>
        <w:t xml:space="preserve">Część 4: </w:t>
      </w:r>
      <w:r w:rsidR="006F29D3" w:rsidRPr="007B1F1E">
        <w:rPr>
          <w:rFonts w:cstheme="minorHAnsi"/>
          <w:b/>
          <w:color w:val="000000" w:themeColor="text1"/>
          <w:sz w:val="20"/>
          <w:szCs w:val="20"/>
        </w:rPr>
        <w:t>Budowa ulicy nr 4 wraz z budową infrastruktury technicznej</w:t>
      </w:r>
      <w:r w:rsidR="005D0D8E">
        <w:rPr>
          <w:rFonts w:cstheme="minorHAnsi"/>
          <w:b/>
          <w:color w:val="000000" w:themeColor="text1"/>
          <w:sz w:val="20"/>
          <w:szCs w:val="20"/>
        </w:rPr>
        <w:t xml:space="preserve"> na os. Zaułek Chełmiński w Wałczu</w:t>
      </w:r>
      <w:r w:rsidR="006F29D3" w:rsidRPr="007B1F1E">
        <w:rPr>
          <w:rFonts w:cstheme="minorHAnsi"/>
          <w:b/>
          <w:color w:val="000000" w:themeColor="text1"/>
          <w:sz w:val="20"/>
          <w:szCs w:val="20"/>
        </w:rPr>
        <w:t xml:space="preserve">, na dz. nr </w:t>
      </w:r>
      <w:proofErr w:type="spellStart"/>
      <w:r w:rsidR="006F29D3" w:rsidRPr="007B1F1E">
        <w:rPr>
          <w:rFonts w:cstheme="minorHAnsi"/>
          <w:b/>
          <w:color w:val="000000" w:themeColor="text1"/>
          <w:sz w:val="20"/>
          <w:szCs w:val="20"/>
        </w:rPr>
        <w:t>ewid</w:t>
      </w:r>
      <w:proofErr w:type="spellEnd"/>
      <w:r w:rsidR="006F29D3" w:rsidRPr="007B1F1E">
        <w:rPr>
          <w:rFonts w:cstheme="minorHAnsi"/>
          <w:b/>
          <w:color w:val="000000" w:themeColor="text1"/>
          <w:sz w:val="20"/>
          <w:szCs w:val="20"/>
        </w:rPr>
        <w:t>.  1041, 979, zgodnie z</w:t>
      </w:r>
      <w:r w:rsidR="007B1F1E" w:rsidRPr="007B1F1E">
        <w:rPr>
          <w:rFonts w:cstheme="minorHAnsi"/>
          <w:b/>
          <w:color w:val="000000" w:themeColor="text1"/>
          <w:sz w:val="20"/>
          <w:szCs w:val="20"/>
        </w:rPr>
        <w:t> </w:t>
      </w:r>
      <w:r w:rsidR="006F29D3" w:rsidRPr="007B1F1E">
        <w:rPr>
          <w:rFonts w:cstheme="minorHAnsi"/>
          <w:b/>
          <w:color w:val="000000" w:themeColor="text1"/>
          <w:sz w:val="20"/>
          <w:szCs w:val="20"/>
        </w:rPr>
        <w:t>projektem budowlanym pt. „Budowa ulic nr 1, 2, 3, 4 i 5 wraz z budową kanalizacji deszczowej i</w:t>
      </w:r>
      <w:r w:rsidR="007B1F1E" w:rsidRPr="007B1F1E">
        <w:rPr>
          <w:rFonts w:cstheme="minorHAnsi"/>
          <w:b/>
          <w:color w:val="000000" w:themeColor="text1"/>
          <w:sz w:val="20"/>
          <w:szCs w:val="20"/>
        </w:rPr>
        <w:t> </w:t>
      </w:r>
      <w:r w:rsidR="006F29D3" w:rsidRPr="007B1F1E">
        <w:rPr>
          <w:rFonts w:cstheme="minorHAnsi"/>
          <w:b/>
          <w:color w:val="000000" w:themeColor="text1"/>
          <w:sz w:val="20"/>
          <w:szCs w:val="20"/>
        </w:rPr>
        <w:t>oświetlenia, dla zadania: Zaułek Chełmiński z przyległymi ulicami w Wałczu”, będącym załącznikiem do decyzji  nr 217/2022, z dnia 24.10.2022 r</w:t>
      </w:r>
    </w:p>
    <w:p w14:paraId="453C081E" w14:textId="0F8735E2" w:rsidR="006F29D3" w:rsidRPr="007B1F1E" w:rsidRDefault="006F29D3" w:rsidP="00393E5D">
      <w:pPr>
        <w:pStyle w:val="Akapitzlist"/>
        <w:spacing w:after="0" w:line="240" w:lineRule="auto"/>
        <w:ind w:left="360"/>
        <w:jc w:val="both"/>
        <w:rPr>
          <w:rFonts w:cstheme="minorHAnsi"/>
          <w:b/>
          <w:color w:val="000000" w:themeColor="text1"/>
          <w:sz w:val="20"/>
          <w:szCs w:val="20"/>
        </w:rPr>
      </w:pPr>
    </w:p>
    <w:p w14:paraId="512AEA8E" w14:textId="3EDFF9BD" w:rsidR="006F29D3" w:rsidRPr="007B1F1E" w:rsidRDefault="00A939D4" w:rsidP="00393E5D">
      <w:pPr>
        <w:pStyle w:val="Akapitzlist"/>
        <w:spacing w:after="0" w:line="240" w:lineRule="auto"/>
        <w:ind w:left="360"/>
        <w:jc w:val="both"/>
        <w:rPr>
          <w:rFonts w:cstheme="minorHAnsi"/>
          <w:b/>
          <w:color w:val="000000" w:themeColor="text1"/>
          <w:sz w:val="20"/>
          <w:szCs w:val="20"/>
        </w:rPr>
      </w:pPr>
      <w:r>
        <w:rPr>
          <w:rFonts w:cstheme="minorHAnsi"/>
          <w:b/>
          <w:color w:val="000000" w:themeColor="text1"/>
          <w:sz w:val="20"/>
          <w:szCs w:val="20"/>
        </w:rPr>
        <w:t xml:space="preserve">Część 5: </w:t>
      </w:r>
      <w:r w:rsidR="006F29D3" w:rsidRPr="007B1F1E">
        <w:rPr>
          <w:rFonts w:cstheme="minorHAnsi"/>
          <w:b/>
          <w:color w:val="000000" w:themeColor="text1"/>
          <w:sz w:val="20"/>
          <w:szCs w:val="20"/>
        </w:rPr>
        <w:t>Budowa ulicy nr 5 wraz z budową infrastruktury technicznej</w:t>
      </w:r>
      <w:r w:rsidR="005D0D8E">
        <w:rPr>
          <w:rFonts w:cstheme="minorHAnsi"/>
          <w:b/>
          <w:color w:val="000000" w:themeColor="text1"/>
          <w:sz w:val="20"/>
          <w:szCs w:val="20"/>
        </w:rPr>
        <w:t xml:space="preserve"> na os. Zaułek Chełmiński w Wałczu</w:t>
      </w:r>
      <w:r w:rsidR="006F29D3" w:rsidRPr="007B1F1E">
        <w:rPr>
          <w:rFonts w:cstheme="minorHAnsi"/>
          <w:b/>
          <w:color w:val="000000" w:themeColor="text1"/>
          <w:sz w:val="20"/>
          <w:szCs w:val="20"/>
        </w:rPr>
        <w:t xml:space="preserve">, na dz. nr </w:t>
      </w:r>
      <w:proofErr w:type="spellStart"/>
      <w:r w:rsidR="006F29D3" w:rsidRPr="007B1F1E">
        <w:rPr>
          <w:rFonts w:cstheme="minorHAnsi"/>
          <w:b/>
          <w:color w:val="000000" w:themeColor="text1"/>
          <w:sz w:val="20"/>
          <w:szCs w:val="20"/>
        </w:rPr>
        <w:t>ewid</w:t>
      </w:r>
      <w:proofErr w:type="spellEnd"/>
      <w:r w:rsidR="006F29D3" w:rsidRPr="007B1F1E">
        <w:rPr>
          <w:rFonts w:cstheme="minorHAnsi"/>
          <w:b/>
          <w:color w:val="000000" w:themeColor="text1"/>
          <w:sz w:val="20"/>
          <w:szCs w:val="20"/>
        </w:rPr>
        <w:t>.  1014, zgodnie z projektem budowlanym pt. „Budowa ulic nr 1, 2, 3, 4 i 5 wraz z budową kanalizacji deszczowej i oświetlenia, dla zadania: Zaułek Chełmiński z przyległymi ulicami w Wałczu”, będącym załącznikiem do decyzji  nr 217/2022, z dnia 24.10.2022 r.</w:t>
      </w:r>
    </w:p>
    <w:p w14:paraId="0627B875" w14:textId="77777777" w:rsidR="00474118" w:rsidRPr="005C12F5" w:rsidRDefault="00474118" w:rsidP="005C12F5">
      <w:pPr>
        <w:spacing w:after="0" w:line="240" w:lineRule="auto"/>
        <w:jc w:val="both"/>
        <w:rPr>
          <w:rFonts w:cstheme="minorHAnsi"/>
          <w:sz w:val="20"/>
          <w:szCs w:val="20"/>
        </w:rPr>
      </w:pPr>
    </w:p>
    <w:p w14:paraId="6A7E8482" w14:textId="71CD504A" w:rsidR="00EB3FF6" w:rsidRPr="00EB3FF6" w:rsidRDefault="00EB3FF6" w:rsidP="001C3B3F">
      <w:pPr>
        <w:numPr>
          <w:ilvl w:val="0"/>
          <w:numId w:val="24"/>
        </w:numPr>
        <w:spacing w:after="0" w:line="240" w:lineRule="auto"/>
        <w:jc w:val="both"/>
        <w:rPr>
          <w:rFonts w:cstheme="minorHAnsi"/>
          <w:sz w:val="20"/>
          <w:szCs w:val="20"/>
        </w:rPr>
      </w:pPr>
      <w:r w:rsidRPr="00EB3FF6">
        <w:rPr>
          <w:rFonts w:cstheme="minorHAnsi"/>
          <w:sz w:val="20"/>
          <w:szCs w:val="20"/>
        </w:rPr>
        <w:t>Wykonawca zobowiązuje się wykonać przedmiot umowy w szczególności zgodnie:</w:t>
      </w:r>
    </w:p>
    <w:p w14:paraId="12AE6FCE" w14:textId="4FD76CC2" w:rsidR="00EB3FF6" w:rsidRDefault="00FC52D0" w:rsidP="001C3B3F">
      <w:pPr>
        <w:numPr>
          <w:ilvl w:val="0"/>
          <w:numId w:val="19"/>
        </w:numPr>
        <w:spacing w:after="0" w:line="240" w:lineRule="auto"/>
        <w:ind w:hanging="436"/>
        <w:jc w:val="both"/>
        <w:rPr>
          <w:rFonts w:cstheme="minorHAnsi"/>
          <w:sz w:val="20"/>
          <w:szCs w:val="20"/>
        </w:rPr>
      </w:pPr>
      <w:r>
        <w:rPr>
          <w:rFonts w:cstheme="minorHAnsi"/>
          <w:sz w:val="20"/>
          <w:szCs w:val="20"/>
        </w:rPr>
        <w:t xml:space="preserve"> „SWZ”;</w:t>
      </w:r>
    </w:p>
    <w:p w14:paraId="056B7C98" w14:textId="6212F012" w:rsidR="005C12F5" w:rsidRPr="005C12F5" w:rsidRDefault="005C12F5" w:rsidP="001C3B3F">
      <w:pPr>
        <w:pStyle w:val="Akapitzlist"/>
        <w:numPr>
          <w:ilvl w:val="0"/>
          <w:numId w:val="19"/>
        </w:numPr>
        <w:spacing w:after="0" w:line="240" w:lineRule="auto"/>
        <w:ind w:left="709" w:hanging="425"/>
        <w:jc w:val="both"/>
        <w:rPr>
          <w:rFonts w:cstheme="minorHAnsi"/>
          <w:sz w:val="20"/>
          <w:szCs w:val="20"/>
        </w:rPr>
      </w:pPr>
      <w:r w:rsidRPr="00E44A13">
        <w:rPr>
          <w:rFonts w:cstheme="minorHAnsi"/>
          <w:sz w:val="20"/>
          <w:szCs w:val="20"/>
        </w:rPr>
        <w:t>z dokumentacją projektową i jej uzgodnieniami;</w:t>
      </w:r>
    </w:p>
    <w:p w14:paraId="4903FFFC" w14:textId="24E7AE95" w:rsidR="00EB3FF6" w:rsidRPr="0052732C" w:rsidRDefault="006C399E" w:rsidP="001C3B3F">
      <w:pPr>
        <w:numPr>
          <w:ilvl w:val="0"/>
          <w:numId w:val="19"/>
        </w:numPr>
        <w:spacing w:after="0" w:line="240" w:lineRule="auto"/>
        <w:ind w:hanging="436"/>
        <w:jc w:val="both"/>
        <w:rPr>
          <w:rFonts w:cstheme="minorHAnsi"/>
          <w:sz w:val="20"/>
          <w:szCs w:val="20"/>
        </w:rPr>
      </w:pPr>
      <w:r w:rsidRPr="006C399E">
        <w:rPr>
          <w:rFonts w:cstheme="minorHAnsi"/>
          <w:sz w:val="20"/>
          <w:szCs w:val="20"/>
        </w:rPr>
        <w:t>z projektem zagospodarowania działki</w:t>
      </w:r>
      <w:r w:rsidR="00EB3FF6" w:rsidRPr="0052732C">
        <w:rPr>
          <w:rFonts w:cstheme="minorHAnsi"/>
          <w:sz w:val="20"/>
          <w:szCs w:val="20"/>
        </w:rPr>
        <w:t>,</w:t>
      </w:r>
    </w:p>
    <w:p w14:paraId="0ACAE9C4" w14:textId="77777777" w:rsidR="00EB3FF6" w:rsidRPr="0052732C" w:rsidRDefault="00EB3FF6" w:rsidP="001C3B3F">
      <w:pPr>
        <w:numPr>
          <w:ilvl w:val="0"/>
          <w:numId w:val="19"/>
        </w:numPr>
        <w:spacing w:after="0" w:line="240" w:lineRule="auto"/>
        <w:ind w:hanging="436"/>
        <w:jc w:val="both"/>
        <w:rPr>
          <w:rFonts w:cstheme="minorHAnsi"/>
          <w:sz w:val="20"/>
          <w:szCs w:val="20"/>
        </w:rPr>
      </w:pPr>
      <w:r w:rsidRPr="0052732C">
        <w:rPr>
          <w:rFonts w:cstheme="minorHAnsi"/>
          <w:sz w:val="20"/>
          <w:szCs w:val="20"/>
        </w:rPr>
        <w:t>ze specyfikacjami technicznymi wykonania i odbioru robót budowlanych,</w:t>
      </w:r>
    </w:p>
    <w:p w14:paraId="2576BE59" w14:textId="77777777" w:rsidR="00EB3FF6" w:rsidRPr="00EB3FF6" w:rsidRDefault="00EB3FF6" w:rsidP="001C3B3F">
      <w:pPr>
        <w:numPr>
          <w:ilvl w:val="0"/>
          <w:numId w:val="19"/>
        </w:numPr>
        <w:spacing w:after="0" w:line="240" w:lineRule="auto"/>
        <w:ind w:hanging="436"/>
        <w:jc w:val="both"/>
        <w:rPr>
          <w:rFonts w:cstheme="minorHAnsi"/>
          <w:sz w:val="20"/>
          <w:szCs w:val="20"/>
        </w:rPr>
      </w:pPr>
      <w:r w:rsidRPr="00EB3FF6">
        <w:rPr>
          <w:rFonts w:cstheme="minorHAnsi"/>
          <w:sz w:val="20"/>
          <w:szCs w:val="20"/>
        </w:rPr>
        <w:t>ze złożoną ofertą,</w:t>
      </w:r>
    </w:p>
    <w:p w14:paraId="5771345F" w14:textId="77777777" w:rsidR="00EB3FF6" w:rsidRPr="00EB3FF6" w:rsidRDefault="00EB3FF6" w:rsidP="001C3B3F">
      <w:pPr>
        <w:numPr>
          <w:ilvl w:val="0"/>
          <w:numId w:val="19"/>
        </w:numPr>
        <w:spacing w:after="0" w:line="240" w:lineRule="auto"/>
        <w:ind w:hanging="436"/>
        <w:jc w:val="both"/>
        <w:rPr>
          <w:rFonts w:cstheme="minorHAnsi"/>
          <w:sz w:val="20"/>
          <w:szCs w:val="20"/>
        </w:rPr>
      </w:pPr>
      <w:r w:rsidRPr="00EB3FF6">
        <w:rPr>
          <w:rFonts w:cstheme="minorHAnsi"/>
          <w:sz w:val="20"/>
          <w:szCs w:val="20"/>
        </w:rPr>
        <w:t>z zasadami wiedzy technicznej i obowiązującymi przepisami.</w:t>
      </w:r>
    </w:p>
    <w:p w14:paraId="2CF30AC3" w14:textId="77777777" w:rsidR="00EB3FF6" w:rsidRPr="00EB3FF6" w:rsidRDefault="00EB3FF6" w:rsidP="001C3B3F">
      <w:pPr>
        <w:numPr>
          <w:ilvl w:val="0"/>
          <w:numId w:val="24"/>
        </w:numPr>
        <w:spacing w:after="0" w:line="240" w:lineRule="auto"/>
        <w:jc w:val="both"/>
        <w:rPr>
          <w:rFonts w:cstheme="minorHAnsi"/>
          <w:sz w:val="20"/>
          <w:szCs w:val="20"/>
        </w:rPr>
      </w:pPr>
      <w:r w:rsidRPr="00EB3FF6">
        <w:rPr>
          <w:rFonts w:cstheme="minorHAnsi"/>
          <w:sz w:val="20"/>
          <w:szCs w:val="20"/>
        </w:rPr>
        <w:t>SWZ, dokumentacja projektowa, specyfikacja techniczna wykonania i odbioru robót budowlanych oraz oferta Wykonawcy są integralną częścią niniejszej umowy.</w:t>
      </w:r>
    </w:p>
    <w:p w14:paraId="02F0A40D" w14:textId="77777777" w:rsidR="00EB3FF6" w:rsidRPr="00EB3FF6" w:rsidRDefault="00EB3FF6" w:rsidP="001C3B3F">
      <w:pPr>
        <w:numPr>
          <w:ilvl w:val="0"/>
          <w:numId w:val="24"/>
        </w:numPr>
        <w:spacing w:after="0" w:line="240" w:lineRule="auto"/>
        <w:jc w:val="both"/>
        <w:rPr>
          <w:rFonts w:cstheme="minorHAnsi"/>
          <w:sz w:val="20"/>
          <w:szCs w:val="20"/>
        </w:rPr>
      </w:pPr>
      <w:r w:rsidRPr="00EB3FF6">
        <w:rPr>
          <w:rFonts w:cstheme="minorHAnsi"/>
          <w:sz w:val="20"/>
          <w:szCs w:val="20"/>
        </w:rPr>
        <w:t>Wykonawca oświadcza, że zapoznał się z dokumentacją projektową i nie wnosi do niej uwag.</w:t>
      </w:r>
    </w:p>
    <w:p w14:paraId="64D22597" w14:textId="77777777" w:rsidR="00EB3FF6" w:rsidRDefault="00EB3FF6" w:rsidP="0071266E">
      <w:pPr>
        <w:spacing w:after="0" w:line="240" w:lineRule="auto"/>
        <w:ind w:left="426"/>
        <w:jc w:val="both"/>
        <w:rPr>
          <w:rFonts w:cstheme="minorHAnsi"/>
          <w:sz w:val="20"/>
          <w:szCs w:val="20"/>
        </w:rPr>
      </w:pPr>
    </w:p>
    <w:p w14:paraId="5C51910F" w14:textId="77777777" w:rsidR="005111A4" w:rsidRDefault="005111A4" w:rsidP="000B359D">
      <w:pPr>
        <w:spacing w:after="0" w:line="240" w:lineRule="auto"/>
        <w:jc w:val="center"/>
        <w:rPr>
          <w:rFonts w:cstheme="minorHAnsi"/>
          <w:b/>
          <w:bCs/>
          <w:sz w:val="20"/>
          <w:szCs w:val="20"/>
        </w:rPr>
      </w:pPr>
    </w:p>
    <w:p w14:paraId="6CF90BC4" w14:textId="696B8170"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lastRenderedPageBreak/>
        <w:t>Termin zakończenia</w:t>
      </w:r>
    </w:p>
    <w:p w14:paraId="29453CFD"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2</w:t>
      </w:r>
    </w:p>
    <w:p w14:paraId="60418735" w14:textId="39602252" w:rsidR="0076288D" w:rsidRDefault="0076288D" w:rsidP="00EC66D3">
      <w:pPr>
        <w:spacing w:after="0" w:line="240" w:lineRule="auto"/>
        <w:jc w:val="both"/>
        <w:rPr>
          <w:rFonts w:cstheme="minorHAnsi"/>
          <w:sz w:val="20"/>
          <w:szCs w:val="20"/>
        </w:rPr>
      </w:pPr>
      <w:r w:rsidRPr="000B359D">
        <w:rPr>
          <w:rFonts w:cstheme="minorHAnsi"/>
          <w:sz w:val="20"/>
          <w:szCs w:val="20"/>
        </w:rPr>
        <w:t xml:space="preserve">Termin zakończenia wykonania przedmiotu umowy ustala się na </w:t>
      </w:r>
      <w:r w:rsidR="005C12F5">
        <w:rPr>
          <w:rFonts w:cstheme="minorHAnsi"/>
          <w:b/>
          <w:sz w:val="20"/>
          <w:szCs w:val="20"/>
        </w:rPr>
        <w:t>12</w:t>
      </w:r>
      <w:r w:rsidR="00707DA6" w:rsidRPr="00691DA3">
        <w:rPr>
          <w:rFonts w:cstheme="minorHAnsi"/>
          <w:b/>
          <w:sz w:val="20"/>
          <w:szCs w:val="20"/>
        </w:rPr>
        <w:t xml:space="preserve"> miesięcy</w:t>
      </w:r>
      <w:r w:rsidR="00707DA6" w:rsidRPr="00707DA6">
        <w:rPr>
          <w:rFonts w:cstheme="minorHAnsi"/>
          <w:sz w:val="20"/>
          <w:szCs w:val="20"/>
        </w:rPr>
        <w:t xml:space="preserve"> </w:t>
      </w:r>
      <w:r w:rsidR="00E77E1A" w:rsidRPr="000B359D">
        <w:rPr>
          <w:rFonts w:cstheme="minorHAnsi"/>
          <w:sz w:val="20"/>
          <w:szCs w:val="20"/>
        </w:rPr>
        <w:t xml:space="preserve">licząc od dnia </w:t>
      </w:r>
      <w:r w:rsidRPr="000B359D">
        <w:rPr>
          <w:rFonts w:cstheme="minorHAnsi"/>
          <w:sz w:val="20"/>
          <w:szCs w:val="20"/>
        </w:rPr>
        <w:t>protokolarnego przekazania placu budowy.</w:t>
      </w:r>
    </w:p>
    <w:p w14:paraId="4CECD92A" w14:textId="77777777" w:rsidR="00674DAE" w:rsidRPr="000B359D" w:rsidRDefault="00674DAE" w:rsidP="000B359D">
      <w:pPr>
        <w:spacing w:after="0" w:line="240" w:lineRule="auto"/>
        <w:rPr>
          <w:rFonts w:cstheme="minorHAnsi"/>
          <w:sz w:val="20"/>
          <w:szCs w:val="20"/>
        </w:rPr>
      </w:pPr>
    </w:p>
    <w:p w14:paraId="35540317"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Prawa i obowiązki stron</w:t>
      </w:r>
    </w:p>
    <w:p w14:paraId="7307533B" w14:textId="77777777" w:rsidR="0076288D" w:rsidRPr="000B359D" w:rsidRDefault="0076288D" w:rsidP="00EC66D3">
      <w:pPr>
        <w:spacing w:after="0" w:line="240" w:lineRule="auto"/>
        <w:jc w:val="center"/>
        <w:rPr>
          <w:rFonts w:cstheme="minorHAnsi"/>
          <w:b/>
          <w:bCs/>
          <w:sz w:val="20"/>
          <w:szCs w:val="20"/>
        </w:rPr>
      </w:pPr>
      <w:r w:rsidRPr="000B359D">
        <w:rPr>
          <w:rFonts w:cstheme="minorHAnsi"/>
          <w:b/>
          <w:bCs/>
          <w:sz w:val="20"/>
          <w:szCs w:val="20"/>
        </w:rPr>
        <w:t>§ 3</w:t>
      </w:r>
    </w:p>
    <w:p w14:paraId="7B110261" w14:textId="77777777" w:rsidR="00707DA6" w:rsidRPr="00707DA6" w:rsidRDefault="00707DA6" w:rsidP="001C3B3F">
      <w:pPr>
        <w:numPr>
          <w:ilvl w:val="0"/>
          <w:numId w:val="3"/>
        </w:numPr>
        <w:spacing w:after="0" w:line="240" w:lineRule="auto"/>
        <w:ind w:left="426" w:hanging="426"/>
        <w:jc w:val="both"/>
        <w:rPr>
          <w:rFonts w:cstheme="minorHAnsi"/>
          <w:bCs/>
          <w:sz w:val="20"/>
          <w:szCs w:val="20"/>
        </w:rPr>
      </w:pPr>
      <w:r w:rsidRPr="00707DA6">
        <w:rPr>
          <w:rFonts w:cstheme="minorHAnsi"/>
          <w:bCs/>
          <w:sz w:val="20"/>
          <w:szCs w:val="20"/>
        </w:rPr>
        <w:t>Zamawiający jest zobowiązany do:</w:t>
      </w:r>
    </w:p>
    <w:p w14:paraId="56953E7F" w14:textId="77777777" w:rsidR="00707DA6" w:rsidRPr="00707DA6" w:rsidRDefault="00707DA6" w:rsidP="001C3B3F">
      <w:pPr>
        <w:numPr>
          <w:ilvl w:val="1"/>
          <w:numId w:val="3"/>
        </w:numPr>
        <w:spacing w:after="0" w:line="240" w:lineRule="auto"/>
        <w:ind w:left="709" w:hanging="426"/>
        <w:jc w:val="both"/>
        <w:rPr>
          <w:rFonts w:cstheme="minorHAnsi"/>
          <w:bCs/>
          <w:sz w:val="20"/>
          <w:szCs w:val="20"/>
        </w:rPr>
      </w:pPr>
      <w:r w:rsidRPr="00707DA6">
        <w:rPr>
          <w:rFonts w:cstheme="minorHAnsi"/>
          <w:bCs/>
          <w:sz w:val="20"/>
          <w:szCs w:val="20"/>
        </w:rPr>
        <w:t>protokolarnego przekazania Wykonawcy terenu budowy w terminie 7 dni roboczych licząc od dnia zawarcia niniejszej umowy,</w:t>
      </w:r>
    </w:p>
    <w:p w14:paraId="368B6055" w14:textId="77777777" w:rsidR="00707DA6" w:rsidRPr="00707DA6" w:rsidRDefault="00707DA6" w:rsidP="001C3B3F">
      <w:pPr>
        <w:numPr>
          <w:ilvl w:val="1"/>
          <w:numId w:val="3"/>
        </w:numPr>
        <w:spacing w:after="0" w:line="240" w:lineRule="auto"/>
        <w:ind w:left="709" w:hanging="426"/>
        <w:jc w:val="both"/>
        <w:rPr>
          <w:rFonts w:cstheme="minorHAnsi"/>
          <w:bCs/>
          <w:sz w:val="20"/>
          <w:szCs w:val="20"/>
        </w:rPr>
      </w:pPr>
      <w:r w:rsidRPr="00707DA6">
        <w:rPr>
          <w:rFonts w:cstheme="minorHAnsi"/>
          <w:bCs/>
          <w:sz w:val="20"/>
          <w:szCs w:val="20"/>
        </w:rPr>
        <w:t>protokolarnego przekazania Wykonawcy dokumentacji projektowej w ciągu 7 dni roboczych licząc od dnia zawarcia niniejszej umowy,</w:t>
      </w:r>
    </w:p>
    <w:p w14:paraId="1BFB80B0" w14:textId="77777777" w:rsidR="00707DA6" w:rsidRPr="00665344" w:rsidRDefault="00707DA6" w:rsidP="001C3B3F">
      <w:pPr>
        <w:numPr>
          <w:ilvl w:val="1"/>
          <w:numId w:val="3"/>
        </w:numPr>
        <w:spacing w:after="0" w:line="240" w:lineRule="auto"/>
        <w:ind w:left="709" w:hanging="426"/>
        <w:jc w:val="both"/>
        <w:rPr>
          <w:rFonts w:cstheme="minorHAnsi"/>
          <w:bCs/>
          <w:sz w:val="20"/>
          <w:szCs w:val="20"/>
        </w:rPr>
      </w:pPr>
      <w:r w:rsidRPr="00665344">
        <w:rPr>
          <w:rFonts w:cstheme="minorHAnsi"/>
          <w:bCs/>
          <w:sz w:val="20"/>
          <w:szCs w:val="20"/>
        </w:rPr>
        <w:t>zapewnienia nadzoru inwestorskiego poprzez pisemne wskazanie osób pełniących obowiązki inspektora nadzoru inwestorskiego,</w:t>
      </w:r>
    </w:p>
    <w:p w14:paraId="1A849151" w14:textId="77777777" w:rsidR="00707DA6" w:rsidRPr="00707DA6" w:rsidRDefault="00707DA6" w:rsidP="001C3B3F">
      <w:pPr>
        <w:numPr>
          <w:ilvl w:val="1"/>
          <w:numId w:val="3"/>
        </w:numPr>
        <w:spacing w:after="0" w:line="240" w:lineRule="auto"/>
        <w:ind w:left="709" w:hanging="426"/>
        <w:jc w:val="both"/>
        <w:rPr>
          <w:rFonts w:cstheme="minorHAnsi"/>
          <w:bCs/>
          <w:sz w:val="20"/>
          <w:szCs w:val="20"/>
        </w:rPr>
      </w:pPr>
      <w:r w:rsidRPr="00707DA6">
        <w:rPr>
          <w:rFonts w:cstheme="minorHAnsi"/>
          <w:bCs/>
          <w:sz w:val="20"/>
          <w:szCs w:val="20"/>
        </w:rPr>
        <w:t>odebranie przedmiotu umowy wykonanego zgodnie z warunkami niniejszej umowy,</w:t>
      </w:r>
    </w:p>
    <w:p w14:paraId="6AC79ECC" w14:textId="77777777" w:rsidR="00707DA6" w:rsidRPr="00707DA6" w:rsidRDefault="00707DA6" w:rsidP="001C3B3F">
      <w:pPr>
        <w:numPr>
          <w:ilvl w:val="1"/>
          <w:numId w:val="3"/>
        </w:numPr>
        <w:spacing w:after="0" w:line="240" w:lineRule="auto"/>
        <w:ind w:left="709" w:hanging="426"/>
        <w:jc w:val="both"/>
        <w:rPr>
          <w:rFonts w:cstheme="minorHAnsi"/>
          <w:bCs/>
          <w:sz w:val="20"/>
          <w:szCs w:val="20"/>
        </w:rPr>
      </w:pPr>
      <w:r w:rsidRPr="00707DA6">
        <w:rPr>
          <w:rFonts w:cstheme="minorHAnsi"/>
          <w:bCs/>
          <w:sz w:val="20"/>
          <w:szCs w:val="20"/>
        </w:rPr>
        <w:t>zapłaty wynagrodzenia zgodnie z warunkami niniejszej umowy.</w:t>
      </w:r>
    </w:p>
    <w:p w14:paraId="0723F82A" w14:textId="77777777" w:rsidR="00707DA6" w:rsidRPr="00707DA6" w:rsidRDefault="00707DA6" w:rsidP="001C3B3F">
      <w:pPr>
        <w:numPr>
          <w:ilvl w:val="0"/>
          <w:numId w:val="3"/>
        </w:numPr>
        <w:spacing w:after="0" w:line="240" w:lineRule="auto"/>
        <w:ind w:left="426" w:hanging="426"/>
        <w:jc w:val="both"/>
        <w:rPr>
          <w:rFonts w:cstheme="minorHAnsi"/>
          <w:bCs/>
          <w:sz w:val="20"/>
          <w:szCs w:val="20"/>
        </w:rPr>
      </w:pPr>
      <w:r w:rsidRPr="00707DA6">
        <w:rPr>
          <w:rFonts w:cstheme="minorHAnsi"/>
          <w:bCs/>
          <w:sz w:val="20"/>
          <w:szCs w:val="20"/>
        </w:rPr>
        <w:t>Wykonawca jest zobowiązany w szczególności do:</w:t>
      </w:r>
    </w:p>
    <w:p w14:paraId="09F42712" w14:textId="11750204" w:rsidR="00707DA6" w:rsidRDefault="00707DA6" w:rsidP="001C3B3F">
      <w:pPr>
        <w:numPr>
          <w:ilvl w:val="0"/>
          <w:numId w:val="4"/>
        </w:numPr>
        <w:tabs>
          <w:tab w:val="left" w:pos="709"/>
        </w:tabs>
        <w:spacing w:after="0" w:line="240" w:lineRule="auto"/>
        <w:ind w:left="709" w:hanging="425"/>
        <w:jc w:val="both"/>
        <w:rPr>
          <w:rFonts w:cstheme="minorHAnsi"/>
          <w:bCs/>
          <w:sz w:val="20"/>
          <w:szCs w:val="20"/>
        </w:rPr>
      </w:pPr>
      <w:bookmarkStart w:id="0" w:name="page2"/>
      <w:bookmarkEnd w:id="0"/>
      <w:r w:rsidRPr="00707DA6">
        <w:rPr>
          <w:rFonts w:cstheme="minorHAnsi"/>
          <w:bCs/>
          <w:sz w:val="20"/>
          <w:szCs w:val="20"/>
        </w:rPr>
        <w:t>dostarczenia oświadczenia kierownika budowy stwierdzającego przyjęcie obowiązku kierowania budową, sporządzenia planu bezpieczeństwa i ochrony zdrowia w terminie 5 dni roboczych od dnia przekazania placu budowy,</w:t>
      </w:r>
    </w:p>
    <w:p w14:paraId="50DB2114" w14:textId="5EFE282B" w:rsidR="005C12F5" w:rsidRDefault="005C12F5" w:rsidP="001C3B3F">
      <w:pPr>
        <w:numPr>
          <w:ilvl w:val="0"/>
          <w:numId w:val="4"/>
        </w:numPr>
        <w:tabs>
          <w:tab w:val="left" w:pos="709"/>
        </w:tabs>
        <w:spacing w:after="0" w:line="240" w:lineRule="auto"/>
        <w:ind w:left="709" w:hanging="425"/>
        <w:jc w:val="both"/>
        <w:rPr>
          <w:rFonts w:cstheme="minorHAnsi"/>
          <w:bCs/>
          <w:sz w:val="20"/>
          <w:szCs w:val="20"/>
        </w:rPr>
      </w:pPr>
      <w:r w:rsidRPr="00E44A13">
        <w:rPr>
          <w:rFonts w:cstheme="minorHAnsi"/>
          <w:bCs/>
          <w:sz w:val="20"/>
          <w:szCs w:val="20"/>
        </w:rPr>
        <w:t xml:space="preserve">dostarczenia oświadczeń kierowników robót branżowych, stwierdzających przyjęcie obowiązku kierowania robotami elektrycznymi i </w:t>
      </w:r>
      <w:r>
        <w:rPr>
          <w:rFonts w:cstheme="minorHAnsi"/>
          <w:bCs/>
          <w:sz w:val="20"/>
          <w:szCs w:val="20"/>
        </w:rPr>
        <w:t>sanitarny</w:t>
      </w:r>
      <w:r w:rsidRPr="00E44A13">
        <w:rPr>
          <w:rFonts w:cstheme="minorHAnsi"/>
          <w:bCs/>
          <w:sz w:val="20"/>
          <w:szCs w:val="20"/>
        </w:rPr>
        <w:t>mi, w terminie 10 dni roboczych od dnia przekazania placu budowy</w:t>
      </w:r>
      <w:r w:rsidR="00A6632B">
        <w:rPr>
          <w:rFonts w:cstheme="minorHAnsi"/>
          <w:bCs/>
          <w:sz w:val="20"/>
          <w:szCs w:val="20"/>
        </w:rPr>
        <w:t>,</w:t>
      </w:r>
    </w:p>
    <w:p w14:paraId="5757D149" w14:textId="466B6682" w:rsidR="00A6632B" w:rsidRDefault="00A6632B" w:rsidP="001C3B3F">
      <w:pPr>
        <w:numPr>
          <w:ilvl w:val="0"/>
          <w:numId w:val="4"/>
        </w:numPr>
        <w:tabs>
          <w:tab w:val="left" w:pos="709"/>
        </w:tabs>
        <w:spacing w:after="0" w:line="240" w:lineRule="auto"/>
        <w:ind w:left="709" w:hanging="425"/>
        <w:jc w:val="both"/>
        <w:rPr>
          <w:rFonts w:cstheme="minorHAnsi"/>
          <w:bCs/>
          <w:sz w:val="20"/>
          <w:szCs w:val="20"/>
        </w:rPr>
      </w:pPr>
      <w:r w:rsidRPr="00E44A13">
        <w:rPr>
          <w:rFonts w:cstheme="minorHAnsi"/>
          <w:bCs/>
          <w:sz w:val="20"/>
          <w:szCs w:val="20"/>
        </w:rPr>
        <w:t>opracowanie i uzyskanie zatwierdzenia projektu organizacji ruchu na czas prowadzenia robót, a także urządzenia i oznakowania placu budowy oraz utrzymywania oznakowania w stanie należytym przez cały okres budowy</w:t>
      </w:r>
      <w:r>
        <w:rPr>
          <w:rFonts w:cstheme="minorHAnsi"/>
          <w:bCs/>
          <w:sz w:val="20"/>
          <w:szCs w:val="20"/>
        </w:rPr>
        <w:t>,</w:t>
      </w:r>
    </w:p>
    <w:p w14:paraId="4AB1D43A" w14:textId="77777777" w:rsidR="00A6632B" w:rsidRPr="00E44A13" w:rsidRDefault="00A6632B" w:rsidP="001C3B3F">
      <w:pPr>
        <w:numPr>
          <w:ilvl w:val="0"/>
          <w:numId w:val="4"/>
        </w:numPr>
        <w:tabs>
          <w:tab w:val="left" w:pos="709"/>
        </w:tabs>
        <w:spacing w:after="0" w:line="240" w:lineRule="auto"/>
        <w:ind w:left="709" w:hanging="425"/>
        <w:jc w:val="both"/>
        <w:rPr>
          <w:rFonts w:cstheme="minorHAnsi"/>
          <w:bCs/>
          <w:sz w:val="20"/>
          <w:szCs w:val="20"/>
        </w:rPr>
      </w:pPr>
      <w:r w:rsidRPr="00E44A13">
        <w:rPr>
          <w:rFonts w:cstheme="minorHAnsi"/>
          <w:bCs/>
          <w:sz w:val="20"/>
          <w:szCs w:val="20"/>
        </w:rPr>
        <w:t>przejęcia od Zamawiającego terenu budowy oraz prowadzenia dziennika budowy i umożliwienia dokonywania w nim zapisów inspektorom nadzoru inwestorskiego,</w:t>
      </w:r>
    </w:p>
    <w:p w14:paraId="506073C7" w14:textId="77777777" w:rsidR="00A6632B" w:rsidRPr="00E44A13" w:rsidRDefault="00A6632B" w:rsidP="001C3B3F">
      <w:pPr>
        <w:numPr>
          <w:ilvl w:val="0"/>
          <w:numId w:val="4"/>
        </w:numPr>
        <w:tabs>
          <w:tab w:val="left" w:pos="709"/>
        </w:tabs>
        <w:spacing w:after="0" w:line="240" w:lineRule="auto"/>
        <w:ind w:left="709" w:hanging="425"/>
        <w:jc w:val="both"/>
        <w:rPr>
          <w:rFonts w:cstheme="minorHAnsi"/>
          <w:bCs/>
          <w:sz w:val="20"/>
          <w:szCs w:val="20"/>
        </w:rPr>
      </w:pPr>
      <w:r w:rsidRPr="00E44A13">
        <w:rPr>
          <w:rFonts w:cstheme="minorHAnsi"/>
          <w:bCs/>
          <w:sz w:val="20"/>
          <w:szCs w:val="20"/>
        </w:rPr>
        <w:t>poinformowania, przed przystąpieniem do robót, poszczególnych użytkowników uzbrojenia podziemnego oraz zarządców dróg o terminie rozpoczęcia robót i potrzebie zabezpieczenia nadzoru z ich strony na czas prowadzenia robót,</w:t>
      </w:r>
    </w:p>
    <w:p w14:paraId="6E24CE8D" w14:textId="77777777" w:rsidR="00A6632B" w:rsidRPr="00E44A13" w:rsidRDefault="00A6632B" w:rsidP="001C3B3F">
      <w:pPr>
        <w:numPr>
          <w:ilvl w:val="0"/>
          <w:numId w:val="4"/>
        </w:numPr>
        <w:tabs>
          <w:tab w:val="left" w:pos="709"/>
        </w:tabs>
        <w:spacing w:after="0" w:line="240" w:lineRule="auto"/>
        <w:ind w:left="709" w:hanging="425"/>
        <w:jc w:val="both"/>
        <w:rPr>
          <w:rFonts w:cstheme="minorHAnsi"/>
          <w:bCs/>
          <w:sz w:val="20"/>
          <w:szCs w:val="20"/>
        </w:rPr>
      </w:pPr>
      <w:r w:rsidRPr="00E44A13">
        <w:rPr>
          <w:rFonts w:cstheme="minorHAnsi"/>
          <w:bCs/>
          <w:sz w:val="20"/>
          <w:szCs w:val="20"/>
        </w:rPr>
        <w:t>realizowania robót budowlanych stanowiących przedmiot umowy w sposób, jak najmniej uciążliwy dla użytkowników obiektu, umożliwiający prawidłowe ich funkcjonowanie,</w:t>
      </w:r>
    </w:p>
    <w:p w14:paraId="1286B3B2" w14:textId="77777777" w:rsidR="00A6632B" w:rsidRPr="00E44A13" w:rsidRDefault="00A6632B" w:rsidP="001C3B3F">
      <w:pPr>
        <w:numPr>
          <w:ilvl w:val="0"/>
          <w:numId w:val="4"/>
        </w:numPr>
        <w:tabs>
          <w:tab w:val="left" w:pos="709"/>
        </w:tabs>
        <w:spacing w:after="0" w:line="240" w:lineRule="auto"/>
        <w:ind w:left="709" w:hanging="425"/>
        <w:jc w:val="both"/>
        <w:rPr>
          <w:rFonts w:cstheme="minorHAnsi"/>
          <w:bCs/>
          <w:sz w:val="20"/>
          <w:szCs w:val="20"/>
        </w:rPr>
      </w:pPr>
      <w:r w:rsidRPr="00E44A13">
        <w:rPr>
          <w:rFonts w:cstheme="minorHAnsi"/>
          <w:bCs/>
          <w:sz w:val="20"/>
          <w:szCs w:val="20"/>
        </w:rPr>
        <w:t>zagospodarowania terenu budowy i zaplecza socjalnego dla potrzeb własnych – zgodnie z obowiązującymi, w tym zakresie przepisami w szczególności: doprowadzenie wody do zaplecza budowy, zasilenie placu budowy, w tym zainstalowanie liczników zużycia wody i energii oraz ponoszenie kosztów zużycia wody i energii w okresie realizacji robót objętych umową, dokonanie koniecznych uzgodnień w tym zakresie,</w:t>
      </w:r>
    </w:p>
    <w:p w14:paraId="3CC30931" w14:textId="77777777" w:rsidR="00A6632B" w:rsidRPr="00E44A13" w:rsidRDefault="00A6632B" w:rsidP="001C3B3F">
      <w:pPr>
        <w:numPr>
          <w:ilvl w:val="0"/>
          <w:numId w:val="4"/>
        </w:numPr>
        <w:tabs>
          <w:tab w:val="left" w:pos="709"/>
        </w:tabs>
        <w:spacing w:after="0" w:line="240" w:lineRule="auto"/>
        <w:ind w:left="709" w:hanging="425"/>
        <w:jc w:val="both"/>
        <w:rPr>
          <w:rFonts w:cstheme="minorHAnsi"/>
          <w:bCs/>
          <w:sz w:val="20"/>
          <w:szCs w:val="20"/>
        </w:rPr>
      </w:pPr>
      <w:r w:rsidRPr="00E44A13">
        <w:rPr>
          <w:rFonts w:cstheme="minorHAnsi"/>
          <w:bCs/>
          <w:sz w:val="20"/>
          <w:szCs w:val="20"/>
        </w:rPr>
        <w:t>zapewnienia ochrony mienia znajdującego się na terenie budowy,</w:t>
      </w:r>
    </w:p>
    <w:p w14:paraId="71B02F03" w14:textId="77777777" w:rsidR="00A6632B" w:rsidRPr="00E44A13" w:rsidRDefault="00A6632B" w:rsidP="001C3B3F">
      <w:pPr>
        <w:numPr>
          <w:ilvl w:val="0"/>
          <w:numId w:val="4"/>
        </w:numPr>
        <w:tabs>
          <w:tab w:val="left" w:pos="709"/>
        </w:tabs>
        <w:spacing w:after="0" w:line="240" w:lineRule="auto"/>
        <w:ind w:left="709" w:hanging="425"/>
        <w:jc w:val="both"/>
        <w:rPr>
          <w:rFonts w:cstheme="minorHAnsi"/>
          <w:bCs/>
          <w:sz w:val="20"/>
          <w:szCs w:val="20"/>
        </w:rPr>
      </w:pPr>
      <w:r w:rsidRPr="00E44A13">
        <w:rPr>
          <w:rFonts w:cstheme="minorHAnsi"/>
          <w:bCs/>
          <w:sz w:val="20"/>
          <w:szCs w:val="20"/>
        </w:rPr>
        <w:t>utrzymania porządku na terenie budowy w czasie realizacji inwestycji,</w:t>
      </w:r>
    </w:p>
    <w:p w14:paraId="55FF563E" w14:textId="00DA312B" w:rsidR="00A6632B" w:rsidRPr="00E44A13" w:rsidRDefault="00A6632B" w:rsidP="001C3B3F">
      <w:pPr>
        <w:numPr>
          <w:ilvl w:val="0"/>
          <w:numId w:val="4"/>
        </w:numPr>
        <w:tabs>
          <w:tab w:val="left" w:pos="709"/>
        </w:tabs>
        <w:spacing w:after="0" w:line="240" w:lineRule="auto"/>
        <w:ind w:left="709" w:hanging="425"/>
        <w:jc w:val="both"/>
        <w:rPr>
          <w:rFonts w:cstheme="minorHAnsi"/>
          <w:bCs/>
          <w:sz w:val="20"/>
          <w:szCs w:val="20"/>
        </w:rPr>
      </w:pPr>
      <w:r w:rsidRPr="00E44A13">
        <w:rPr>
          <w:rFonts w:cstheme="minorHAnsi"/>
          <w:bCs/>
          <w:sz w:val="20"/>
          <w:szCs w:val="20"/>
        </w:rPr>
        <w:t>oznakowania i zabezpieczenia terenu, na którym prowadzone są roboty na swój koszt, a po zakończeniu robót uporządkowania terenu budowy, usunięcia wszelkich urządzeń tymczasowych /zaplecza/</w:t>
      </w:r>
      <w:r>
        <w:rPr>
          <w:rFonts w:cstheme="minorHAnsi"/>
          <w:bCs/>
          <w:sz w:val="20"/>
          <w:szCs w:val="20"/>
        </w:rPr>
        <w:t>,</w:t>
      </w:r>
    </w:p>
    <w:p w14:paraId="16209BDE" w14:textId="77777777" w:rsidR="00A6632B" w:rsidRPr="00E44A13" w:rsidRDefault="00A6632B" w:rsidP="001C3B3F">
      <w:pPr>
        <w:numPr>
          <w:ilvl w:val="0"/>
          <w:numId w:val="4"/>
        </w:numPr>
        <w:tabs>
          <w:tab w:val="left" w:pos="709"/>
        </w:tabs>
        <w:spacing w:after="0" w:line="240" w:lineRule="auto"/>
        <w:ind w:left="709" w:hanging="425"/>
        <w:jc w:val="both"/>
        <w:rPr>
          <w:rFonts w:cstheme="minorHAnsi"/>
          <w:bCs/>
          <w:sz w:val="20"/>
          <w:szCs w:val="20"/>
        </w:rPr>
      </w:pPr>
      <w:r w:rsidRPr="00E44A13">
        <w:rPr>
          <w:rFonts w:cstheme="minorHAnsi"/>
          <w:bCs/>
          <w:sz w:val="20"/>
          <w:szCs w:val="20"/>
        </w:rPr>
        <w:t>przeprowadzenia prób, pomiarów i sprawdzeń przewidzianych warunkami technicznymi wykonania i odbioru robót budowlano – montażowych, na własny koszt,</w:t>
      </w:r>
    </w:p>
    <w:p w14:paraId="5B9DD6C3" w14:textId="77777777" w:rsidR="00A6632B" w:rsidRPr="00E44A13" w:rsidRDefault="00A6632B" w:rsidP="001C3B3F">
      <w:pPr>
        <w:numPr>
          <w:ilvl w:val="0"/>
          <w:numId w:val="4"/>
        </w:numPr>
        <w:tabs>
          <w:tab w:val="left" w:pos="709"/>
        </w:tabs>
        <w:spacing w:after="0" w:line="240" w:lineRule="auto"/>
        <w:ind w:left="709" w:hanging="425"/>
        <w:jc w:val="both"/>
        <w:rPr>
          <w:rFonts w:cstheme="minorHAnsi"/>
          <w:bCs/>
          <w:sz w:val="20"/>
          <w:szCs w:val="20"/>
        </w:rPr>
      </w:pPr>
      <w:r w:rsidRPr="00E44A13">
        <w:rPr>
          <w:rFonts w:cstheme="minorHAnsi"/>
          <w:bCs/>
          <w:sz w:val="20"/>
          <w:szCs w:val="20"/>
        </w:rPr>
        <w:t>zapewnienia obsługi geodezyjnej budowy i uzyskania zgody na zajęcie dróg i chodników wraz z wykonaniem wymaganego oznakowania i poniesienia kosztów dokonanych zajęć,</w:t>
      </w:r>
    </w:p>
    <w:p w14:paraId="2861DE27" w14:textId="77777777" w:rsidR="00A6632B" w:rsidRPr="00E44A13" w:rsidRDefault="00A6632B" w:rsidP="001C3B3F">
      <w:pPr>
        <w:numPr>
          <w:ilvl w:val="0"/>
          <w:numId w:val="4"/>
        </w:numPr>
        <w:tabs>
          <w:tab w:val="left" w:pos="709"/>
        </w:tabs>
        <w:spacing w:after="0" w:line="240" w:lineRule="auto"/>
        <w:ind w:left="709" w:hanging="425"/>
        <w:jc w:val="both"/>
        <w:rPr>
          <w:rFonts w:cstheme="minorHAnsi"/>
          <w:bCs/>
          <w:sz w:val="20"/>
          <w:szCs w:val="20"/>
        </w:rPr>
      </w:pPr>
      <w:r w:rsidRPr="00E44A13">
        <w:rPr>
          <w:rFonts w:cstheme="minorHAnsi"/>
          <w:bCs/>
          <w:sz w:val="20"/>
          <w:szCs w:val="20"/>
        </w:rPr>
        <w:t>sprawowania bezpośredniego nadzoru przez pracowników Wykonawcy posiadających odpowiednie uprawnienia budowlane. Zmiana osób pełniących funkcje nadzoru technicznego na budowie, w stosunku do wykazu zawartego w ofercie, a także w trakcie trwania budowy, wymaga każdorazowo akceptacji i zatwierdzenia Zamawiającego,</w:t>
      </w:r>
    </w:p>
    <w:p w14:paraId="21486CA9" w14:textId="3FA24166" w:rsidR="00A6632B" w:rsidRPr="00A6632B" w:rsidRDefault="00A6632B" w:rsidP="001C3B3F">
      <w:pPr>
        <w:numPr>
          <w:ilvl w:val="0"/>
          <w:numId w:val="4"/>
        </w:numPr>
        <w:tabs>
          <w:tab w:val="left" w:pos="709"/>
        </w:tabs>
        <w:spacing w:after="0" w:line="240" w:lineRule="auto"/>
        <w:ind w:left="709" w:hanging="425"/>
        <w:jc w:val="both"/>
        <w:rPr>
          <w:rFonts w:cstheme="minorHAnsi"/>
          <w:bCs/>
          <w:sz w:val="20"/>
          <w:szCs w:val="20"/>
        </w:rPr>
      </w:pPr>
      <w:r w:rsidRPr="00E44A13">
        <w:rPr>
          <w:rFonts w:cstheme="minorHAnsi"/>
          <w:bCs/>
          <w:sz w:val="20"/>
          <w:szCs w:val="20"/>
        </w:rPr>
        <w:t>wykonania na polecenie Zamawiającego dodatkowych pomiarów sprawdzających na swój koszt, odkrywki elementów robót budzących wątpliwości w celu sprawdzenia jakości ich wykonania, jeżeli wykonanie tych robót nie zostało zgłoszone do sprawdzenia przed ich zakryciem,</w:t>
      </w:r>
    </w:p>
    <w:p w14:paraId="389BB5B5" w14:textId="77777777" w:rsidR="00A6632B" w:rsidRPr="00E44A13" w:rsidRDefault="00A6632B" w:rsidP="001C3B3F">
      <w:pPr>
        <w:numPr>
          <w:ilvl w:val="0"/>
          <w:numId w:val="4"/>
        </w:numPr>
        <w:tabs>
          <w:tab w:val="left" w:pos="709"/>
        </w:tabs>
        <w:spacing w:after="0" w:line="240" w:lineRule="auto"/>
        <w:ind w:left="709" w:hanging="425"/>
        <w:jc w:val="both"/>
        <w:rPr>
          <w:rFonts w:cstheme="minorHAnsi"/>
          <w:bCs/>
          <w:sz w:val="20"/>
          <w:szCs w:val="20"/>
        </w:rPr>
      </w:pPr>
      <w:r w:rsidRPr="00E44A13">
        <w:rPr>
          <w:rFonts w:cstheme="minorHAnsi"/>
          <w:bCs/>
          <w:sz w:val="20"/>
          <w:szCs w:val="20"/>
        </w:rPr>
        <w:t>zgłoszenia inspektorowi nadzoru inwestorskiego robót ulegających zakryciu lub zanikających,</w:t>
      </w:r>
    </w:p>
    <w:p w14:paraId="259193E3" w14:textId="77777777" w:rsidR="00A6632B" w:rsidRPr="00E44A13" w:rsidRDefault="00A6632B" w:rsidP="001C3B3F">
      <w:pPr>
        <w:numPr>
          <w:ilvl w:val="0"/>
          <w:numId w:val="4"/>
        </w:numPr>
        <w:tabs>
          <w:tab w:val="left" w:pos="709"/>
        </w:tabs>
        <w:spacing w:after="0" w:line="240" w:lineRule="auto"/>
        <w:ind w:left="709" w:hanging="425"/>
        <w:jc w:val="both"/>
        <w:rPr>
          <w:rFonts w:cstheme="minorHAnsi"/>
          <w:bCs/>
          <w:sz w:val="20"/>
          <w:szCs w:val="20"/>
        </w:rPr>
      </w:pPr>
      <w:r w:rsidRPr="00E44A13">
        <w:rPr>
          <w:rFonts w:cstheme="minorHAnsi"/>
          <w:bCs/>
          <w:sz w:val="20"/>
          <w:szCs w:val="20"/>
        </w:rPr>
        <w:t>uporządkowania terenu oraz naprawienie nawierzchni sąsiadujących dróg, chodników, placów uszkodzonych w trakcie prowadzenia prac,</w:t>
      </w:r>
    </w:p>
    <w:p w14:paraId="7A4F0BD2" w14:textId="77777777" w:rsidR="00A6632B" w:rsidRPr="00E44A13" w:rsidRDefault="00A6632B" w:rsidP="001C3B3F">
      <w:pPr>
        <w:numPr>
          <w:ilvl w:val="0"/>
          <w:numId w:val="4"/>
        </w:numPr>
        <w:tabs>
          <w:tab w:val="left" w:pos="709"/>
        </w:tabs>
        <w:spacing w:after="0" w:line="240" w:lineRule="auto"/>
        <w:ind w:left="709" w:hanging="425"/>
        <w:jc w:val="both"/>
        <w:rPr>
          <w:rFonts w:cstheme="minorHAnsi"/>
          <w:bCs/>
          <w:sz w:val="20"/>
          <w:szCs w:val="20"/>
        </w:rPr>
      </w:pPr>
      <w:r w:rsidRPr="00E44A13">
        <w:rPr>
          <w:rFonts w:cstheme="minorHAnsi"/>
          <w:bCs/>
          <w:sz w:val="20"/>
          <w:szCs w:val="20"/>
        </w:rPr>
        <w:t>pisemnego zgłaszania Zamawiającemu wszystkich odstępstw i nieprawidłowości dotyczących dokumentacji projektowej niezwłocznie po ich ustaleniu nie później jednak niż w ciągu 7 dni roboczych. Naruszenie tego obowiązku powoduje, że koszty wykonania prac dodatkowych ponosi Wykonawca,</w:t>
      </w:r>
    </w:p>
    <w:p w14:paraId="093D58BF" w14:textId="77777777" w:rsidR="00A6632B" w:rsidRPr="00E44A13" w:rsidRDefault="00A6632B" w:rsidP="001C3B3F">
      <w:pPr>
        <w:numPr>
          <w:ilvl w:val="0"/>
          <w:numId w:val="4"/>
        </w:numPr>
        <w:tabs>
          <w:tab w:val="left" w:pos="709"/>
        </w:tabs>
        <w:spacing w:after="0" w:line="240" w:lineRule="auto"/>
        <w:ind w:left="709" w:hanging="425"/>
        <w:jc w:val="both"/>
        <w:rPr>
          <w:rFonts w:cstheme="minorHAnsi"/>
          <w:bCs/>
          <w:sz w:val="20"/>
          <w:szCs w:val="20"/>
        </w:rPr>
      </w:pPr>
      <w:r w:rsidRPr="00E44A13">
        <w:rPr>
          <w:rFonts w:cstheme="minorHAnsi"/>
          <w:bCs/>
          <w:sz w:val="20"/>
          <w:szCs w:val="20"/>
        </w:rPr>
        <w:t xml:space="preserve">Wykonawca zobowiązany jest do przekazania powstałych odpadów do unieszkodliwienia. </w:t>
      </w:r>
    </w:p>
    <w:p w14:paraId="118244DF" w14:textId="77777777" w:rsidR="00A6632B" w:rsidRPr="00E44A13" w:rsidRDefault="00A6632B" w:rsidP="00A6632B">
      <w:pPr>
        <w:tabs>
          <w:tab w:val="left" w:pos="709"/>
        </w:tabs>
        <w:spacing w:after="0" w:line="240" w:lineRule="auto"/>
        <w:ind w:left="709" w:hanging="425"/>
        <w:jc w:val="both"/>
        <w:rPr>
          <w:rFonts w:cstheme="minorHAnsi"/>
          <w:bCs/>
          <w:sz w:val="20"/>
          <w:szCs w:val="20"/>
        </w:rPr>
      </w:pPr>
      <w:r w:rsidRPr="00E44A13">
        <w:rPr>
          <w:rFonts w:cstheme="minorHAnsi"/>
          <w:bCs/>
          <w:sz w:val="20"/>
          <w:szCs w:val="20"/>
        </w:rPr>
        <w:lastRenderedPageBreak/>
        <w:tab/>
        <w:t>Wykonawca zobowiązany jest udokumentować Zamawiającemu sposób gospodarowania tymi odpadami, jako warunek dokonania odbioru końcowego przedmiotu niniejszej umowy,</w:t>
      </w:r>
    </w:p>
    <w:p w14:paraId="52FB6EED" w14:textId="307D7DE0" w:rsidR="00A6632B" w:rsidRDefault="00A6632B" w:rsidP="001C3B3F">
      <w:pPr>
        <w:pStyle w:val="Akapitzlist"/>
        <w:numPr>
          <w:ilvl w:val="0"/>
          <w:numId w:val="4"/>
        </w:numPr>
        <w:tabs>
          <w:tab w:val="left" w:pos="709"/>
        </w:tabs>
        <w:spacing w:after="0" w:line="240" w:lineRule="auto"/>
        <w:ind w:hanging="436"/>
        <w:jc w:val="both"/>
        <w:rPr>
          <w:rFonts w:cstheme="minorHAnsi"/>
          <w:bCs/>
          <w:sz w:val="20"/>
          <w:szCs w:val="20"/>
        </w:rPr>
      </w:pPr>
      <w:r w:rsidRPr="00E44A13">
        <w:rPr>
          <w:rFonts w:cstheme="minorHAnsi"/>
          <w:bCs/>
          <w:sz w:val="20"/>
          <w:szCs w:val="20"/>
        </w:rPr>
        <w:t>zgromadzenia w miejscu wskazanym przez Zamawiającego materiałów z rozbiórek nadających się do powtórnej eksploatacji,</w:t>
      </w:r>
    </w:p>
    <w:p w14:paraId="58EC1BEE" w14:textId="77777777" w:rsidR="00A6632B" w:rsidRPr="00E44A13" w:rsidRDefault="00A6632B" w:rsidP="001C3B3F">
      <w:pPr>
        <w:pStyle w:val="Akapitzlist"/>
        <w:numPr>
          <w:ilvl w:val="0"/>
          <w:numId w:val="4"/>
        </w:numPr>
        <w:tabs>
          <w:tab w:val="left" w:pos="709"/>
        </w:tabs>
        <w:spacing w:after="0" w:line="240" w:lineRule="auto"/>
        <w:ind w:hanging="436"/>
        <w:jc w:val="both"/>
        <w:rPr>
          <w:rFonts w:cstheme="minorHAnsi"/>
          <w:bCs/>
          <w:sz w:val="20"/>
          <w:szCs w:val="20"/>
        </w:rPr>
      </w:pPr>
      <w:r w:rsidRPr="00E44A13">
        <w:rPr>
          <w:rFonts w:cstheme="minorHAnsi"/>
          <w:bCs/>
          <w:sz w:val="20"/>
          <w:szCs w:val="20"/>
        </w:rPr>
        <w:t>użycia  materiałów  do  wykonania  przedmiotu  niniejszej  umowy   posiadających  stosowne dokumenty potwierdzające ich dopuszczenie do obrotu i powszechnego stosowania w budownictwie</w:t>
      </w:r>
    </w:p>
    <w:p w14:paraId="74F84E0D" w14:textId="77777777" w:rsidR="00A6632B" w:rsidRPr="00E44A13" w:rsidRDefault="00A6632B" w:rsidP="001C3B3F">
      <w:pPr>
        <w:pStyle w:val="Akapitzlist"/>
        <w:numPr>
          <w:ilvl w:val="0"/>
          <w:numId w:val="4"/>
        </w:numPr>
        <w:tabs>
          <w:tab w:val="left" w:pos="709"/>
        </w:tabs>
        <w:spacing w:after="0" w:line="240" w:lineRule="auto"/>
        <w:ind w:hanging="436"/>
        <w:jc w:val="both"/>
        <w:rPr>
          <w:rFonts w:cstheme="minorHAnsi"/>
          <w:bCs/>
          <w:sz w:val="20"/>
          <w:szCs w:val="20"/>
        </w:rPr>
      </w:pPr>
      <w:r w:rsidRPr="00E44A13">
        <w:rPr>
          <w:rFonts w:cstheme="minorHAnsi"/>
          <w:bCs/>
          <w:sz w:val="20"/>
          <w:szCs w:val="20"/>
        </w:rPr>
        <w:t>składania do akceptacji wniosków materiałowych na wbudowywane materiały inspektorowi nadzoru inwestorskiego przed ich wbudowaniem. Do wniosku należy załączyć deklaracje zgodności, aprobaty techniczne, atesty, certyfikaty, klasyfikacje ogniowe. Materiały muszą uzyskać akceptację inspektora nadzoru,</w:t>
      </w:r>
      <w:bookmarkStart w:id="1" w:name="page3"/>
      <w:bookmarkEnd w:id="1"/>
    </w:p>
    <w:p w14:paraId="74D74BB2" w14:textId="77777777" w:rsidR="00A6632B" w:rsidRPr="00E44A13" w:rsidRDefault="00A6632B" w:rsidP="001C3B3F">
      <w:pPr>
        <w:pStyle w:val="Akapitzlist"/>
        <w:numPr>
          <w:ilvl w:val="0"/>
          <w:numId w:val="4"/>
        </w:numPr>
        <w:tabs>
          <w:tab w:val="left" w:pos="709"/>
        </w:tabs>
        <w:spacing w:after="0" w:line="240" w:lineRule="auto"/>
        <w:ind w:hanging="436"/>
        <w:jc w:val="both"/>
        <w:rPr>
          <w:rFonts w:cstheme="minorHAnsi"/>
          <w:bCs/>
          <w:sz w:val="20"/>
          <w:szCs w:val="20"/>
        </w:rPr>
      </w:pPr>
      <w:r w:rsidRPr="00E44A13">
        <w:rPr>
          <w:rFonts w:cstheme="minorHAnsi"/>
          <w:bCs/>
          <w:sz w:val="20"/>
          <w:szCs w:val="20"/>
        </w:rPr>
        <w:t>zapewnienia Zamawiającemu i wszystkim osobom upoważnionym przez niego, jak też innym uczestnikom procesu budowlanego dostępu do terenu budowy i do każdego miejsca, gdzie roboty w związku z umową będą wykonywane.</w:t>
      </w:r>
    </w:p>
    <w:p w14:paraId="64ABD483" w14:textId="77777777" w:rsidR="00707DA6" w:rsidRPr="00707DA6" w:rsidRDefault="00707DA6" w:rsidP="00707DA6">
      <w:pPr>
        <w:spacing w:after="0" w:line="240" w:lineRule="auto"/>
        <w:rPr>
          <w:rFonts w:cstheme="minorHAnsi"/>
          <w:bCs/>
          <w:sz w:val="20"/>
          <w:szCs w:val="20"/>
        </w:rPr>
      </w:pPr>
    </w:p>
    <w:p w14:paraId="2F0492C3"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Ubezpieczenie</w:t>
      </w:r>
    </w:p>
    <w:p w14:paraId="5D7F0F44"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4</w:t>
      </w:r>
    </w:p>
    <w:p w14:paraId="6E798808" w14:textId="77777777" w:rsidR="0076288D" w:rsidRPr="00707DA6" w:rsidRDefault="0076288D" w:rsidP="001C3B3F">
      <w:pPr>
        <w:pStyle w:val="Akapitzlist"/>
        <w:numPr>
          <w:ilvl w:val="2"/>
          <w:numId w:val="6"/>
        </w:numPr>
        <w:spacing w:after="0" w:line="240" w:lineRule="auto"/>
        <w:ind w:left="0" w:hanging="284"/>
        <w:jc w:val="both"/>
        <w:rPr>
          <w:rFonts w:cstheme="minorHAnsi"/>
          <w:sz w:val="20"/>
          <w:szCs w:val="20"/>
        </w:rPr>
      </w:pPr>
      <w:r w:rsidRPr="00707DA6">
        <w:rPr>
          <w:rFonts w:cstheme="minorHAnsi"/>
          <w:sz w:val="20"/>
          <w:szCs w:val="20"/>
        </w:rPr>
        <w:t xml:space="preserve">Wykonawca na czas trwania umowy zawrze </w:t>
      </w:r>
      <w:r w:rsidR="00B151DD">
        <w:rPr>
          <w:rFonts w:cstheme="minorHAnsi"/>
          <w:sz w:val="20"/>
          <w:szCs w:val="20"/>
        </w:rPr>
        <w:t xml:space="preserve">na swój koszt </w:t>
      </w:r>
      <w:r w:rsidRPr="00707DA6">
        <w:rPr>
          <w:rFonts w:cstheme="minorHAnsi"/>
          <w:sz w:val="20"/>
          <w:szCs w:val="20"/>
        </w:rPr>
        <w:t>umowę ubezpieczeniową od</w:t>
      </w:r>
      <w:r w:rsidR="00E77E1A" w:rsidRPr="00707DA6">
        <w:rPr>
          <w:rFonts w:cstheme="minorHAnsi"/>
          <w:sz w:val="20"/>
          <w:szCs w:val="20"/>
        </w:rPr>
        <w:t xml:space="preserve"> </w:t>
      </w:r>
      <w:r w:rsidRPr="00707DA6">
        <w:rPr>
          <w:rFonts w:cstheme="minorHAnsi"/>
          <w:sz w:val="20"/>
          <w:szCs w:val="20"/>
        </w:rPr>
        <w:t>odpowiedzialności cywilnej za szkody w mieniu lub osobi</w:t>
      </w:r>
      <w:r w:rsidR="00E77E1A" w:rsidRPr="00707DA6">
        <w:rPr>
          <w:rFonts w:cstheme="minorHAnsi"/>
          <w:sz w:val="20"/>
          <w:szCs w:val="20"/>
        </w:rPr>
        <w:t xml:space="preserve">e powstałe w związku wykonywaną </w:t>
      </w:r>
      <w:r w:rsidRPr="00707DA6">
        <w:rPr>
          <w:rFonts w:cstheme="minorHAnsi"/>
          <w:sz w:val="20"/>
          <w:szCs w:val="20"/>
        </w:rPr>
        <w:t>działalnością o wysokości sumy</w:t>
      </w:r>
      <w:r w:rsidR="00715665" w:rsidRPr="00707DA6">
        <w:rPr>
          <w:rFonts w:cstheme="minorHAnsi"/>
          <w:sz w:val="20"/>
          <w:szCs w:val="20"/>
        </w:rPr>
        <w:t xml:space="preserve"> ubezpieczenia nie niższej </w:t>
      </w:r>
      <w:r w:rsidR="009009A1">
        <w:rPr>
          <w:rFonts w:cstheme="minorHAnsi"/>
          <w:sz w:val="20"/>
          <w:szCs w:val="20"/>
        </w:rPr>
        <w:t>niż 5</w:t>
      </w:r>
      <w:r w:rsidRPr="00707DA6">
        <w:rPr>
          <w:rFonts w:cstheme="minorHAnsi"/>
          <w:sz w:val="20"/>
          <w:szCs w:val="20"/>
        </w:rPr>
        <w:t>00.000,00 zł.</w:t>
      </w:r>
    </w:p>
    <w:p w14:paraId="47647D10" w14:textId="1F1D10DB" w:rsidR="0076288D" w:rsidRPr="00707DA6" w:rsidRDefault="0076288D" w:rsidP="001C3B3F">
      <w:pPr>
        <w:pStyle w:val="Akapitzlist"/>
        <w:numPr>
          <w:ilvl w:val="2"/>
          <w:numId w:val="6"/>
        </w:numPr>
        <w:spacing w:after="0" w:line="240" w:lineRule="auto"/>
        <w:ind w:left="0" w:hanging="284"/>
        <w:jc w:val="both"/>
        <w:rPr>
          <w:rFonts w:cstheme="minorHAnsi"/>
          <w:sz w:val="20"/>
          <w:szCs w:val="20"/>
        </w:rPr>
      </w:pPr>
      <w:r w:rsidRPr="00707DA6">
        <w:rPr>
          <w:rFonts w:cstheme="minorHAnsi"/>
          <w:sz w:val="20"/>
          <w:szCs w:val="20"/>
        </w:rPr>
        <w:t>W przypadku posiadania przez Wykonawcę ubezpieczenia</w:t>
      </w:r>
      <w:r w:rsidR="00E77E1A" w:rsidRPr="00707DA6">
        <w:rPr>
          <w:rFonts w:cstheme="minorHAnsi"/>
          <w:sz w:val="20"/>
          <w:szCs w:val="20"/>
        </w:rPr>
        <w:t xml:space="preserve"> zawartego na okres krótszy niż </w:t>
      </w:r>
      <w:r w:rsidRPr="00707DA6">
        <w:rPr>
          <w:rFonts w:cstheme="minorHAnsi"/>
          <w:sz w:val="20"/>
          <w:szCs w:val="20"/>
        </w:rPr>
        <w:t xml:space="preserve">przewiduje umowa jest on zobowiązany do zawierania </w:t>
      </w:r>
      <w:r w:rsidR="00E77E1A" w:rsidRPr="00707DA6">
        <w:rPr>
          <w:rFonts w:cstheme="minorHAnsi"/>
          <w:sz w:val="20"/>
          <w:szCs w:val="20"/>
        </w:rPr>
        <w:t xml:space="preserve">kolejnych umów ubezpieczenia od </w:t>
      </w:r>
      <w:r w:rsidRPr="00707DA6">
        <w:rPr>
          <w:rFonts w:cstheme="minorHAnsi"/>
          <w:sz w:val="20"/>
          <w:szCs w:val="20"/>
        </w:rPr>
        <w:t>odpowiedzialności cywilnej i</w:t>
      </w:r>
      <w:r w:rsidR="00EC66D3">
        <w:rPr>
          <w:rFonts w:cstheme="minorHAnsi"/>
          <w:sz w:val="20"/>
          <w:szCs w:val="20"/>
        </w:rPr>
        <w:t> </w:t>
      </w:r>
      <w:r w:rsidRPr="00707DA6">
        <w:rPr>
          <w:rFonts w:cstheme="minorHAnsi"/>
          <w:sz w:val="20"/>
          <w:szCs w:val="20"/>
        </w:rPr>
        <w:t>przedstawienia jej Zamawiającemu w</w:t>
      </w:r>
      <w:r w:rsidR="00E77E1A" w:rsidRPr="00707DA6">
        <w:rPr>
          <w:rFonts w:cstheme="minorHAnsi"/>
          <w:sz w:val="20"/>
          <w:szCs w:val="20"/>
        </w:rPr>
        <w:t xml:space="preserve"> terminie 3 dni roboczych przed </w:t>
      </w:r>
      <w:r w:rsidRPr="00707DA6">
        <w:rPr>
          <w:rFonts w:cstheme="minorHAnsi"/>
          <w:sz w:val="20"/>
          <w:szCs w:val="20"/>
        </w:rPr>
        <w:t>upływem ważności kolejnej polisy.</w:t>
      </w:r>
    </w:p>
    <w:p w14:paraId="751EA6DA" w14:textId="77777777" w:rsidR="00A02EFD" w:rsidRPr="00707DA6" w:rsidRDefault="00674DAE" w:rsidP="001C3B3F">
      <w:pPr>
        <w:pStyle w:val="Akapitzlist"/>
        <w:numPr>
          <w:ilvl w:val="2"/>
          <w:numId w:val="6"/>
        </w:numPr>
        <w:spacing w:after="0" w:line="240" w:lineRule="auto"/>
        <w:ind w:left="0" w:hanging="284"/>
        <w:jc w:val="both"/>
        <w:rPr>
          <w:rFonts w:cstheme="minorHAnsi"/>
          <w:sz w:val="20"/>
          <w:szCs w:val="20"/>
        </w:rPr>
      </w:pPr>
      <w:r>
        <w:rPr>
          <w:rFonts w:cstheme="minorHAnsi"/>
          <w:sz w:val="20"/>
          <w:szCs w:val="20"/>
        </w:rPr>
        <w:t>Jeżeli W</w:t>
      </w:r>
      <w:r w:rsidR="00A02EFD" w:rsidRPr="00707DA6">
        <w:rPr>
          <w:rFonts w:cstheme="minorHAnsi"/>
          <w:sz w:val="20"/>
          <w:szCs w:val="20"/>
        </w:rPr>
        <w:t>ykonawca w przypadkach określonych w ust. 1-2 nie przedłoży Zamawiającemu polisy</w:t>
      </w:r>
      <w:r>
        <w:rPr>
          <w:rFonts w:cstheme="minorHAnsi"/>
          <w:sz w:val="20"/>
          <w:szCs w:val="20"/>
        </w:rPr>
        <w:t>,</w:t>
      </w:r>
      <w:r w:rsidR="00A02EFD" w:rsidRPr="00707DA6">
        <w:rPr>
          <w:rFonts w:cstheme="minorHAnsi"/>
          <w:sz w:val="20"/>
          <w:szCs w:val="20"/>
        </w:rPr>
        <w:t xml:space="preserve"> ten może bez uprzedniego wezwania zawrzeć umowę ubezpieczenia w imieniu Wykonawcy, a poniesione na ten cel koszty potrącić z należnego Wykonawcy wynagrodzenia. </w:t>
      </w:r>
    </w:p>
    <w:p w14:paraId="33F3E372" w14:textId="77777777" w:rsidR="0076288D" w:rsidRDefault="0076288D" w:rsidP="001C3B3F">
      <w:pPr>
        <w:pStyle w:val="Akapitzlist"/>
        <w:numPr>
          <w:ilvl w:val="2"/>
          <w:numId w:val="6"/>
        </w:numPr>
        <w:spacing w:after="0" w:line="240" w:lineRule="auto"/>
        <w:ind w:left="0" w:hanging="284"/>
        <w:jc w:val="both"/>
        <w:rPr>
          <w:rFonts w:cstheme="minorHAnsi"/>
          <w:sz w:val="20"/>
          <w:szCs w:val="20"/>
        </w:rPr>
      </w:pPr>
      <w:r w:rsidRPr="00707DA6">
        <w:rPr>
          <w:rFonts w:cstheme="minorHAnsi"/>
          <w:sz w:val="20"/>
          <w:szCs w:val="20"/>
        </w:rPr>
        <w:t>Wykonawca ponosi pełną odpowiedzialność za szkody powstałe</w:t>
      </w:r>
      <w:r w:rsidR="00E77E1A" w:rsidRPr="00707DA6">
        <w:rPr>
          <w:rFonts w:cstheme="minorHAnsi"/>
          <w:sz w:val="20"/>
          <w:szCs w:val="20"/>
        </w:rPr>
        <w:t xml:space="preserve"> w trakcie prowadzenia robót na </w:t>
      </w:r>
      <w:r w:rsidRPr="00707DA6">
        <w:rPr>
          <w:rFonts w:cstheme="minorHAnsi"/>
          <w:sz w:val="20"/>
          <w:szCs w:val="20"/>
        </w:rPr>
        <w:t>terenie budowy oraz na terenie przyległym do niego, a związanych z prowadzo</w:t>
      </w:r>
      <w:r w:rsidR="00E77E1A" w:rsidRPr="00707DA6">
        <w:rPr>
          <w:rFonts w:cstheme="minorHAnsi"/>
          <w:sz w:val="20"/>
          <w:szCs w:val="20"/>
        </w:rPr>
        <w:t xml:space="preserve">nymi robotami np.: </w:t>
      </w:r>
      <w:r w:rsidRPr="00707DA6">
        <w:rPr>
          <w:rFonts w:cstheme="minorHAnsi"/>
          <w:sz w:val="20"/>
          <w:szCs w:val="20"/>
        </w:rPr>
        <w:t>zniszczenie lub zabrudzenie gruntem dróg dojazdowych do budo</w:t>
      </w:r>
      <w:r w:rsidR="00E77E1A" w:rsidRPr="00707DA6">
        <w:rPr>
          <w:rFonts w:cstheme="minorHAnsi"/>
          <w:sz w:val="20"/>
          <w:szCs w:val="20"/>
        </w:rPr>
        <w:t xml:space="preserve">wy, uszkodzenie urządzeń obcych </w:t>
      </w:r>
      <w:r w:rsidRPr="00707DA6">
        <w:rPr>
          <w:rFonts w:cstheme="minorHAnsi"/>
          <w:sz w:val="20"/>
          <w:szCs w:val="20"/>
        </w:rPr>
        <w:t>znajdujących się na terenie budowy itp.</w:t>
      </w:r>
    </w:p>
    <w:p w14:paraId="2E6955C5" w14:textId="77777777" w:rsidR="00657983" w:rsidRPr="00707DA6" w:rsidRDefault="00657983" w:rsidP="00657983">
      <w:pPr>
        <w:pStyle w:val="Akapitzlist"/>
        <w:spacing w:after="0" w:line="240" w:lineRule="auto"/>
        <w:ind w:left="0"/>
        <w:jc w:val="both"/>
        <w:rPr>
          <w:rFonts w:cstheme="minorHAnsi"/>
          <w:sz w:val="20"/>
          <w:szCs w:val="20"/>
        </w:rPr>
      </w:pPr>
    </w:p>
    <w:p w14:paraId="1A0C39BD"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Zmiany w dokumentacji</w:t>
      </w:r>
    </w:p>
    <w:p w14:paraId="620FD2F6"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5</w:t>
      </w:r>
    </w:p>
    <w:p w14:paraId="141D1644" w14:textId="77777777" w:rsidR="0076288D" w:rsidRPr="00241CE5" w:rsidRDefault="0076288D" w:rsidP="001C3B3F">
      <w:pPr>
        <w:pStyle w:val="Akapitzlist"/>
        <w:numPr>
          <w:ilvl w:val="1"/>
          <w:numId w:val="5"/>
        </w:numPr>
        <w:spacing w:after="0" w:line="240" w:lineRule="auto"/>
        <w:ind w:left="0" w:hanging="284"/>
        <w:jc w:val="both"/>
        <w:rPr>
          <w:rFonts w:cstheme="minorHAnsi"/>
          <w:sz w:val="20"/>
          <w:szCs w:val="20"/>
        </w:rPr>
      </w:pPr>
      <w:r w:rsidRPr="00241CE5">
        <w:rPr>
          <w:rFonts w:cstheme="minorHAnsi"/>
          <w:sz w:val="20"/>
          <w:szCs w:val="20"/>
        </w:rPr>
        <w:t>Jeżeli pomimo zachowania przez Zamawiającego należytej staranności w wykonan</w:t>
      </w:r>
      <w:r w:rsidR="00E77E1A" w:rsidRPr="00241CE5">
        <w:rPr>
          <w:rFonts w:cstheme="minorHAnsi"/>
          <w:sz w:val="20"/>
          <w:szCs w:val="20"/>
        </w:rPr>
        <w:t xml:space="preserve">iu </w:t>
      </w:r>
      <w:r w:rsidRPr="00241CE5">
        <w:rPr>
          <w:rFonts w:cstheme="minorHAnsi"/>
          <w:sz w:val="20"/>
          <w:szCs w:val="20"/>
        </w:rPr>
        <w:t>dokumentacji projektowej zostaną w niej wykryte wady, Zamaw</w:t>
      </w:r>
      <w:r w:rsidR="00E77E1A" w:rsidRPr="00241CE5">
        <w:rPr>
          <w:rFonts w:cstheme="minorHAnsi"/>
          <w:sz w:val="20"/>
          <w:szCs w:val="20"/>
        </w:rPr>
        <w:t xml:space="preserve">iający w porozumieniu z autorem </w:t>
      </w:r>
      <w:r w:rsidRPr="00241CE5">
        <w:rPr>
          <w:rFonts w:cstheme="minorHAnsi"/>
          <w:sz w:val="20"/>
          <w:szCs w:val="20"/>
        </w:rPr>
        <w:t>dokumentacji doprowadzi do ich usunięcia i uzgodni z W</w:t>
      </w:r>
      <w:r w:rsidR="00E77E1A" w:rsidRPr="00241CE5">
        <w:rPr>
          <w:rFonts w:cstheme="minorHAnsi"/>
          <w:sz w:val="20"/>
          <w:szCs w:val="20"/>
        </w:rPr>
        <w:t xml:space="preserve">ykonawcą sposób wykonania robót </w:t>
      </w:r>
      <w:r w:rsidRPr="00241CE5">
        <w:rPr>
          <w:rFonts w:cstheme="minorHAnsi"/>
          <w:sz w:val="20"/>
          <w:szCs w:val="20"/>
        </w:rPr>
        <w:t xml:space="preserve">budowlanych wynikający ze zmian tej dokumentacji. </w:t>
      </w:r>
    </w:p>
    <w:p w14:paraId="3AEBDB96" w14:textId="70AAB903" w:rsidR="0076288D" w:rsidRPr="00241CE5" w:rsidRDefault="0076288D" w:rsidP="001C3B3F">
      <w:pPr>
        <w:pStyle w:val="Akapitzlist"/>
        <w:numPr>
          <w:ilvl w:val="1"/>
          <w:numId w:val="5"/>
        </w:numPr>
        <w:spacing w:after="0" w:line="240" w:lineRule="auto"/>
        <w:ind w:left="0" w:hanging="284"/>
        <w:jc w:val="both"/>
        <w:rPr>
          <w:rFonts w:cstheme="minorHAnsi"/>
          <w:sz w:val="20"/>
          <w:szCs w:val="20"/>
        </w:rPr>
      </w:pPr>
      <w:r w:rsidRPr="00241CE5">
        <w:rPr>
          <w:rFonts w:cstheme="minorHAnsi"/>
          <w:sz w:val="20"/>
          <w:szCs w:val="20"/>
        </w:rPr>
        <w:t>Zamawiający przewiduje również możliwość dokonania zm</w:t>
      </w:r>
      <w:r w:rsidR="00E77E1A" w:rsidRPr="00241CE5">
        <w:rPr>
          <w:rFonts w:cstheme="minorHAnsi"/>
          <w:sz w:val="20"/>
          <w:szCs w:val="20"/>
        </w:rPr>
        <w:t xml:space="preserve">iany dokumentacji projektowej i </w:t>
      </w:r>
      <w:r w:rsidRPr="00241CE5">
        <w:rPr>
          <w:rFonts w:cstheme="minorHAnsi"/>
          <w:sz w:val="20"/>
          <w:szCs w:val="20"/>
        </w:rPr>
        <w:t>specyfikacji technicznych na skutek aktualizacji rozwiązań</w:t>
      </w:r>
      <w:r w:rsidR="00E77E1A" w:rsidRPr="00241CE5">
        <w:rPr>
          <w:rFonts w:cstheme="minorHAnsi"/>
          <w:sz w:val="20"/>
          <w:szCs w:val="20"/>
        </w:rPr>
        <w:t xml:space="preserve"> projektowych z uwagi na postęp </w:t>
      </w:r>
      <w:r w:rsidRPr="00241CE5">
        <w:rPr>
          <w:rFonts w:cstheme="minorHAnsi"/>
          <w:sz w:val="20"/>
          <w:szCs w:val="20"/>
        </w:rPr>
        <w:t xml:space="preserve">technologiczny lub zmiany obowiązujących przepisów oraz </w:t>
      </w:r>
      <w:r w:rsidR="00E77E1A" w:rsidRPr="00241CE5">
        <w:rPr>
          <w:rFonts w:cstheme="minorHAnsi"/>
          <w:sz w:val="20"/>
          <w:szCs w:val="20"/>
        </w:rPr>
        <w:t xml:space="preserve">zmiany wynikające z zapewnienia </w:t>
      </w:r>
      <w:r w:rsidRPr="00241CE5">
        <w:rPr>
          <w:rFonts w:cstheme="minorHAnsi"/>
          <w:sz w:val="20"/>
          <w:szCs w:val="20"/>
        </w:rPr>
        <w:t>lepszej eksploatacji, leżące w interesie publicznym czy poprawiaj</w:t>
      </w:r>
      <w:r w:rsidR="00E77E1A" w:rsidRPr="00241CE5">
        <w:rPr>
          <w:rFonts w:cstheme="minorHAnsi"/>
          <w:sz w:val="20"/>
          <w:szCs w:val="20"/>
        </w:rPr>
        <w:t xml:space="preserve">ące jakość użytkową inwestycji. </w:t>
      </w:r>
      <w:r w:rsidRPr="00241CE5">
        <w:rPr>
          <w:rFonts w:cstheme="minorHAnsi"/>
          <w:sz w:val="20"/>
          <w:szCs w:val="20"/>
        </w:rPr>
        <w:t>W takim przypadku Zamawiający w porozumieniu z</w:t>
      </w:r>
      <w:r w:rsidR="00EC66D3">
        <w:rPr>
          <w:rFonts w:cstheme="minorHAnsi"/>
          <w:sz w:val="20"/>
          <w:szCs w:val="20"/>
        </w:rPr>
        <w:t> </w:t>
      </w:r>
      <w:r w:rsidRPr="00241CE5">
        <w:rPr>
          <w:rFonts w:cstheme="minorHAnsi"/>
          <w:sz w:val="20"/>
          <w:szCs w:val="20"/>
        </w:rPr>
        <w:t>autorem do</w:t>
      </w:r>
      <w:r w:rsidR="00E77E1A" w:rsidRPr="00241CE5">
        <w:rPr>
          <w:rFonts w:cstheme="minorHAnsi"/>
          <w:sz w:val="20"/>
          <w:szCs w:val="20"/>
        </w:rPr>
        <w:t xml:space="preserve">kumentacji doprowadzi do zmiany </w:t>
      </w:r>
      <w:r w:rsidRPr="00241CE5">
        <w:rPr>
          <w:rFonts w:cstheme="minorHAnsi"/>
          <w:sz w:val="20"/>
          <w:szCs w:val="20"/>
        </w:rPr>
        <w:t>dokumentacji projektowej i specyfikacji technicznych oraz jeżel</w:t>
      </w:r>
      <w:r w:rsidR="00E77E1A" w:rsidRPr="00241CE5">
        <w:rPr>
          <w:rFonts w:cstheme="minorHAnsi"/>
          <w:sz w:val="20"/>
          <w:szCs w:val="20"/>
        </w:rPr>
        <w:t xml:space="preserve">i będzie to konieczne do zmiany </w:t>
      </w:r>
      <w:r w:rsidRPr="00241CE5">
        <w:rPr>
          <w:rFonts w:cstheme="minorHAnsi"/>
          <w:sz w:val="20"/>
          <w:szCs w:val="20"/>
        </w:rPr>
        <w:t>dokumentów wynikających z przepisów budowlanych i uzgod</w:t>
      </w:r>
      <w:r w:rsidR="00E77E1A" w:rsidRPr="00241CE5">
        <w:rPr>
          <w:rFonts w:cstheme="minorHAnsi"/>
          <w:sz w:val="20"/>
          <w:szCs w:val="20"/>
        </w:rPr>
        <w:t>ni z</w:t>
      </w:r>
      <w:r w:rsidR="00EC66D3">
        <w:rPr>
          <w:rFonts w:cstheme="minorHAnsi"/>
          <w:sz w:val="20"/>
          <w:szCs w:val="20"/>
        </w:rPr>
        <w:t> </w:t>
      </w:r>
      <w:r w:rsidR="00E77E1A" w:rsidRPr="00241CE5">
        <w:rPr>
          <w:rFonts w:cstheme="minorHAnsi"/>
          <w:sz w:val="20"/>
          <w:szCs w:val="20"/>
        </w:rPr>
        <w:t xml:space="preserve">Wykonawcą sposób wykonania </w:t>
      </w:r>
      <w:r w:rsidRPr="00241CE5">
        <w:rPr>
          <w:rFonts w:cstheme="minorHAnsi"/>
          <w:sz w:val="20"/>
          <w:szCs w:val="20"/>
        </w:rPr>
        <w:t>robót budowlanych wynikający ze zmian tej dokumentacji.</w:t>
      </w:r>
    </w:p>
    <w:p w14:paraId="0553DBC4" w14:textId="77777777" w:rsidR="0076288D" w:rsidRPr="00241CE5" w:rsidRDefault="0076288D" w:rsidP="001C3B3F">
      <w:pPr>
        <w:pStyle w:val="Akapitzlist"/>
        <w:numPr>
          <w:ilvl w:val="1"/>
          <w:numId w:val="5"/>
        </w:numPr>
        <w:spacing w:after="0" w:line="240" w:lineRule="auto"/>
        <w:ind w:left="0" w:hanging="284"/>
        <w:jc w:val="both"/>
        <w:rPr>
          <w:rFonts w:cstheme="minorHAnsi"/>
          <w:sz w:val="20"/>
          <w:szCs w:val="20"/>
        </w:rPr>
      </w:pPr>
      <w:r w:rsidRPr="00241CE5">
        <w:rPr>
          <w:rFonts w:cstheme="minorHAnsi"/>
          <w:sz w:val="20"/>
          <w:szCs w:val="20"/>
        </w:rPr>
        <w:t xml:space="preserve">Zamawiający może zmienić należne Wykonawcy wynagrodzenie </w:t>
      </w:r>
      <w:r w:rsidR="00E77E1A" w:rsidRPr="00241CE5">
        <w:rPr>
          <w:rFonts w:cstheme="minorHAnsi"/>
          <w:sz w:val="20"/>
          <w:szCs w:val="20"/>
        </w:rPr>
        <w:t xml:space="preserve">jeżeli konieczne jest wykonanie </w:t>
      </w:r>
      <w:r w:rsidRPr="00241CE5">
        <w:rPr>
          <w:rFonts w:cstheme="minorHAnsi"/>
          <w:sz w:val="20"/>
          <w:szCs w:val="20"/>
        </w:rPr>
        <w:t>robót budowlanych nieobjętych dokumentacją projektową.</w:t>
      </w:r>
    </w:p>
    <w:p w14:paraId="7D22B29C" w14:textId="76598F3B" w:rsidR="0076288D" w:rsidRPr="00241CE5" w:rsidRDefault="0076288D" w:rsidP="001C3B3F">
      <w:pPr>
        <w:pStyle w:val="Akapitzlist"/>
        <w:numPr>
          <w:ilvl w:val="1"/>
          <w:numId w:val="5"/>
        </w:numPr>
        <w:spacing w:after="0" w:line="240" w:lineRule="auto"/>
        <w:ind w:left="0" w:hanging="284"/>
        <w:jc w:val="both"/>
        <w:rPr>
          <w:rFonts w:cstheme="minorHAnsi"/>
          <w:sz w:val="20"/>
          <w:szCs w:val="20"/>
        </w:rPr>
      </w:pPr>
      <w:r w:rsidRPr="00241CE5">
        <w:rPr>
          <w:rFonts w:cstheme="minorHAnsi"/>
          <w:sz w:val="20"/>
          <w:szCs w:val="20"/>
        </w:rPr>
        <w:t>Podstawę obliczenia kosztów zmiany, o której mowa w ust. 2 i 3</w:t>
      </w:r>
      <w:r w:rsidR="00E77E1A" w:rsidRPr="00241CE5">
        <w:rPr>
          <w:rFonts w:cstheme="minorHAnsi"/>
          <w:sz w:val="20"/>
          <w:szCs w:val="20"/>
        </w:rPr>
        <w:t xml:space="preserve"> stanowi zmieniona dokumentacja </w:t>
      </w:r>
      <w:r w:rsidRPr="00241CE5">
        <w:rPr>
          <w:rFonts w:cstheme="minorHAnsi"/>
          <w:sz w:val="20"/>
          <w:szCs w:val="20"/>
        </w:rPr>
        <w:t>projektowa i</w:t>
      </w:r>
      <w:r w:rsidR="00EC66D3">
        <w:rPr>
          <w:rFonts w:cstheme="minorHAnsi"/>
          <w:sz w:val="20"/>
          <w:szCs w:val="20"/>
        </w:rPr>
        <w:t> </w:t>
      </w:r>
      <w:r w:rsidRPr="00241CE5">
        <w:rPr>
          <w:rFonts w:cstheme="minorHAnsi"/>
          <w:sz w:val="20"/>
          <w:szCs w:val="20"/>
        </w:rPr>
        <w:t>specyfikacje techniczne oraz zamienny kosztorys o</w:t>
      </w:r>
      <w:r w:rsidR="00E77E1A" w:rsidRPr="00241CE5">
        <w:rPr>
          <w:rFonts w:cstheme="minorHAnsi"/>
          <w:sz w:val="20"/>
          <w:szCs w:val="20"/>
        </w:rPr>
        <w:t xml:space="preserve">fertowy opracowany na podstawie </w:t>
      </w:r>
      <w:r w:rsidRPr="00241CE5">
        <w:rPr>
          <w:rFonts w:cstheme="minorHAnsi"/>
          <w:sz w:val="20"/>
          <w:szCs w:val="20"/>
        </w:rPr>
        <w:t>cen jednostkowych zawartych w kosztorysie ofertowym Wykonaw</w:t>
      </w:r>
      <w:r w:rsidR="00E77E1A" w:rsidRPr="00241CE5">
        <w:rPr>
          <w:rFonts w:cstheme="minorHAnsi"/>
          <w:sz w:val="20"/>
          <w:szCs w:val="20"/>
        </w:rPr>
        <w:t xml:space="preserve">cy lub, jeżeli dla danych robót </w:t>
      </w:r>
      <w:r w:rsidRPr="00241CE5">
        <w:rPr>
          <w:rFonts w:cstheme="minorHAnsi"/>
          <w:sz w:val="20"/>
          <w:szCs w:val="20"/>
        </w:rPr>
        <w:t>nie ma cen jednostkowych w tym kosztorysie ofertowym, da</w:t>
      </w:r>
      <w:r w:rsidR="00E77E1A" w:rsidRPr="00241CE5">
        <w:rPr>
          <w:rFonts w:cstheme="minorHAnsi"/>
          <w:sz w:val="20"/>
          <w:szCs w:val="20"/>
        </w:rPr>
        <w:t xml:space="preserve">ne wyjściowe do kosztorysowania </w:t>
      </w:r>
      <w:r w:rsidRPr="00241CE5">
        <w:rPr>
          <w:rFonts w:cstheme="minorHAnsi"/>
          <w:sz w:val="20"/>
          <w:szCs w:val="20"/>
        </w:rPr>
        <w:t>przyjęte do sporządzania kosztorysu ofertowego Wykona</w:t>
      </w:r>
      <w:r w:rsidR="00E77E1A" w:rsidRPr="00241CE5">
        <w:rPr>
          <w:rFonts w:cstheme="minorHAnsi"/>
          <w:sz w:val="20"/>
          <w:szCs w:val="20"/>
        </w:rPr>
        <w:t xml:space="preserve">wcy, ceny jednostkowe sprzętu i </w:t>
      </w:r>
      <w:r w:rsidRPr="00241CE5">
        <w:rPr>
          <w:rFonts w:cstheme="minorHAnsi"/>
          <w:sz w:val="20"/>
          <w:szCs w:val="20"/>
        </w:rPr>
        <w:t xml:space="preserve">materiałów zaproponowane przez Wykonawcę, ale nie większe </w:t>
      </w:r>
      <w:r w:rsidR="00E77E1A" w:rsidRPr="00241CE5">
        <w:rPr>
          <w:rFonts w:cstheme="minorHAnsi"/>
          <w:sz w:val="20"/>
          <w:szCs w:val="20"/>
        </w:rPr>
        <w:t xml:space="preserve">niż średnie ceny katalogowe dla </w:t>
      </w:r>
      <w:r w:rsidRPr="00241CE5">
        <w:rPr>
          <w:rFonts w:cstheme="minorHAnsi"/>
          <w:sz w:val="20"/>
          <w:szCs w:val="20"/>
        </w:rPr>
        <w:t>kwartału poprzedzającego termin wykonania robót budowlanych.</w:t>
      </w:r>
    </w:p>
    <w:p w14:paraId="372B04A8" w14:textId="6A4D5345" w:rsidR="00466E3E" w:rsidRPr="00E00337" w:rsidRDefault="0076288D" w:rsidP="001C3B3F">
      <w:pPr>
        <w:pStyle w:val="Akapitzlist"/>
        <w:numPr>
          <w:ilvl w:val="1"/>
          <w:numId w:val="5"/>
        </w:numPr>
        <w:spacing w:after="0" w:line="240" w:lineRule="auto"/>
        <w:ind w:left="0" w:hanging="284"/>
        <w:jc w:val="both"/>
        <w:rPr>
          <w:rFonts w:cstheme="minorHAnsi"/>
          <w:sz w:val="20"/>
          <w:szCs w:val="20"/>
        </w:rPr>
      </w:pPr>
      <w:r w:rsidRPr="00241CE5">
        <w:rPr>
          <w:rFonts w:cstheme="minorHAnsi"/>
          <w:sz w:val="20"/>
          <w:szCs w:val="20"/>
        </w:rPr>
        <w:t>Wykonawca nie będzie uprawniony do żądania zwiększenia wy</w:t>
      </w:r>
      <w:r w:rsidR="00E77E1A" w:rsidRPr="00241CE5">
        <w:rPr>
          <w:rFonts w:cstheme="minorHAnsi"/>
          <w:sz w:val="20"/>
          <w:szCs w:val="20"/>
        </w:rPr>
        <w:t xml:space="preserve">nagrodzenia, jeżeli zmiana jest </w:t>
      </w:r>
      <w:r w:rsidRPr="00241CE5">
        <w:rPr>
          <w:rFonts w:cstheme="minorHAnsi"/>
          <w:sz w:val="20"/>
          <w:szCs w:val="20"/>
        </w:rPr>
        <w:t>wymuszona naruszeniem warunków niniejszej umowy prz</w:t>
      </w:r>
      <w:r w:rsidR="00E77E1A" w:rsidRPr="00241CE5">
        <w:rPr>
          <w:rFonts w:cstheme="minorHAnsi"/>
          <w:sz w:val="20"/>
          <w:szCs w:val="20"/>
        </w:rPr>
        <w:t xml:space="preserve">ez Wykonawcę. W takim przypadku </w:t>
      </w:r>
      <w:r w:rsidR="00674DAE">
        <w:rPr>
          <w:rFonts w:cstheme="minorHAnsi"/>
          <w:sz w:val="20"/>
          <w:szCs w:val="20"/>
        </w:rPr>
        <w:t xml:space="preserve">koszty dodatkowe związane </w:t>
      </w:r>
      <w:r w:rsidRPr="00241CE5">
        <w:rPr>
          <w:rFonts w:cstheme="minorHAnsi"/>
          <w:sz w:val="20"/>
          <w:szCs w:val="20"/>
        </w:rPr>
        <w:t>z</w:t>
      </w:r>
      <w:r w:rsidR="00EC66D3">
        <w:rPr>
          <w:rFonts w:cstheme="minorHAnsi"/>
          <w:sz w:val="20"/>
          <w:szCs w:val="20"/>
        </w:rPr>
        <w:t> </w:t>
      </w:r>
      <w:r w:rsidRPr="00241CE5">
        <w:rPr>
          <w:rFonts w:cstheme="minorHAnsi"/>
          <w:sz w:val="20"/>
          <w:szCs w:val="20"/>
        </w:rPr>
        <w:t>takimi zmianami ponosi Wykonawca.</w:t>
      </w:r>
    </w:p>
    <w:p w14:paraId="7925553C" w14:textId="77777777" w:rsidR="00821287" w:rsidRPr="00241CE5" w:rsidRDefault="00821287" w:rsidP="00241CE5">
      <w:pPr>
        <w:pStyle w:val="Akapitzlist"/>
        <w:spacing w:after="0" w:line="240" w:lineRule="auto"/>
        <w:ind w:left="0"/>
        <w:jc w:val="both"/>
        <w:rPr>
          <w:rFonts w:cstheme="minorHAnsi"/>
          <w:sz w:val="20"/>
          <w:szCs w:val="20"/>
        </w:rPr>
      </w:pPr>
    </w:p>
    <w:p w14:paraId="29F321D3"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Odbiór przedmiotu umowy</w:t>
      </w:r>
    </w:p>
    <w:p w14:paraId="6F657125"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6</w:t>
      </w:r>
    </w:p>
    <w:p w14:paraId="21B27BF3" w14:textId="77777777" w:rsidR="0076288D" w:rsidRPr="00241CE5" w:rsidRDefault="0076288D" w:rsidP="001C3B3F">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Po zakończeniu robót kierownik budowy dostarcza inspektoro</w:t>
      </w:r>
      <w:r w:rsidR="00BE61C3" w:rsidRPr="00241CE5">
        <w:rPr>
          <w:rFonts w:cstheme="minorHAnsi"/>
          <w:sz w:val="20"/>
          <w:szCs w:val="20"/>
        </w:rPr>
        <w:t xml:space="preserve">wi nadzoru inwestorskiego przed </w:t>
      </w:r>
      <w:r w:rsidRPr="00241CE5">
        <w:rPr>
          <w:rFonts w:cstheme="minorHAnsi"/>
          <w:sz w:val="20"/>
          <w:szCs w:val="20"/>
        </w:rPr>
        <w:t>dniem zgłoszenia gotowości do odbioru końcowego robót dokume</w:t>
      </w:r>
      <w:r w:rsidR="00BE61C3" w:rsidRPr="00241CE5">
        <w:rPr>
          <w:rFonts w:cstheme="minorHAnsi"/>
          <w:sz w:val="20"/>
          <w:szCs w:val="20"/>
        </w:rPr>
        <w:t xml:space="preserve">ntację odbiorową, która zawiera </w:t>
      </w:r>
      <w:r w:rsidRPr="00241CE5">
        <w:rPr>
          <w:rFonts w:cstheme="minorHAnsi"/>
          <w:sz w:val="20"/>
          <w:szCs w:val="20"/>
        </w:rPr>
        <w:t>m.in. wszystkie dokumenty wymienione w specyfikacjach technic</w:t>
      </w:r>
      <w:r w:rsidR="00BE61C3" w:rsidRPr="00241CE5">
        <w:rPr>
          <w:rFonts w:cstheme="minorHAnsi"/>
          <w:sz w:val="20"/>
          <w:szCs w:val="20"/>
        </w:rPr>
        <w:t xml:space="preserve">znych wykonania i odbioru robót </w:t>
      </w:r>
      <w:r w:rsidRPr="00241CE5">
        <w:rPr>
          <w:rFonts w:cstheme="minorHAnsi"/>
          <w:sz w:val="20"/>
          <w:szCs w:val="20"/>
        </w:rPr>
        <w:t>oraz w § 8 ust. 1 niniejszej umowy.</w:t>
      </w:r>
    </w:p>
    <w:p w14:paraId="5749D525" w14:textId="77777777" w:rsidR="0076288D" w:rsidRPr="00241CE5" w:rsidRDefault="0076288D" w:rsidP="001C3B3F">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lastRenderedPageBreak/>
        <w:t>Po sprawdzeniu i zatwierdzeniu dokumentacji odbiorowej inspektor nadzoru inwestorskiego</w:t>
      </w:r>
      <w:r w:rsidR="00BE61C3" w:rsidRPr="00241CE5">
        <w:rPr>
          <w:rFonts w:cstheme="minorHAnsi"/>
          <w:sz w:val="20"/>
          <w:szCs w:val="20"/>
        </w:rPr>
        <w:t xml:space="preserve"> </w:t>
      </w:r>
      <w:r w:rsidRPr="00241CE5">
        <w:rPr>
          <w:rFonts w:cstheme="minorHAnsi"/>
          <w:sz w:val="20"/>
          <w:szCs w:val="20"/>
        </w:rPr>
        <w:t>pisemnie potwierdza Wykonawcy możliwość zgłoszenia Zam</w:t>
      </w:r>
      <w:r w:rsidR="00BE61C3" w:rsidRPr="00241CE5">
        <w:rPr>
          <w:rFonts w:cstheme="minorHAnsi"/>
          <w:sz w:val="20"/>
          <w:szCs w:val="20"/>
        </w:rPr>
        <w:t xml:space="preserve">awiającemu gotowości do odbioru </w:t>
      </w:r>
      <w:r w:rsidRPr="00241CE5">
        <w:rPr>
          <w:rFonts w:cstheme="minorHAnsi"/>
          <w:sz w:val="20"/>
          <w:szCs w:val="20"/>
        </w:rPr>
        <w:t>przedmiotu umowy oraz przekazania dokumentacji odbiorowej.</w:t>
      </w:r>
    </w:p>
    <w:p w14:paraId="4682CB4D" w14:textId="77777777" w:rsidR="0076288D" w:rsidRPr="00241CE5" w:rsidRDefault="0076288D" w:rsidP="001C3B3F">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W przypadku ustalenia, że roboty nie zostały ukończone lub</w:t>
      </w:r>
      <w:r w:rsidR="00BE61C3" w:rsidRPr="00241CE5">
        <w:rPr>
          <w:rFonts w:cstheme="minorHAnsi"/>
          <w:sz w:val="20"/>
          <w:szCs w:val="20"/>
        </w:rPr>
        <w:t xml:space="preserve"> dokumenty odbiorowe są wadliwe </w:t>
      </w:r>
      <w:r w:rsidRPr="00241CE5">
        <w:rPr>
          <w:rFonts w:cstheme="minorHAnsi"/>
          <w:sz w:val="20"/>
          <w:szCs w:val="20"/>
        </w:rPr>
        <w:t>albo niekompletne inspektor nadzoru inwestorskieg</w:t>
      </w:r>
      <w:r w:rsidR="00BE61C3" w:rsidRPr="00241CE5">
        <w:rPr>
          <w:rFonts w:cstheme="minorHAnsi"/>
          <w:sz w:val="20"/>
          <w:szCs w:val="20"/>
        </w:rPr>
        <w:t xml:space="preserve">o, wskazując przyczyny, odmawia </w:t>
      </w:r>
      <w:r w:rsidRPr="00241CE5">
        <w:rPr>
          <w:rFonts w:cstheme="minorHAnsi"/>
          <w:sz w:val="20"/>
          <w:szCs w:val="20"/>
        </w:rPr>
        <w:t>potwierdzenia gotowości do odbioru.</w:t>
      </w:r>
    </w:p>
    <w:p w14:paraId="22BE212A" w14:textId="77777777" w:rsidR="0076288D" w:rsidRPr="00241CE5" w:rsidRDefault="0076288D" w:rsidP="001C3B3F">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Gotowość do odbioru końcowego przedmiotu umowy Wykonawca</w:t>
      </w:r>
      <w:r w:rsidR="00BE61C3" w:rsidRPr="00241CE5">
        <w:rPr>
          <w:rFonts w:cstheme="minorHAnsi"/>
          <w:sz w:val="20"/>
          <w:szCs w:val="20"/>
        </w:rPr>
        <w:t xml:space="preserve"> zgłosi Zamawiającemu </w:t>
      </w:r>
      <w:r w:rsidRPr="00241CE5">
        <w:rPr>
          <w:rFonts w:cstheme="minorHAnsi"/>
          <w:sz w:val="20"/>
          <w:szCs w:val="20"/>
        </w:rPr>
        <w:t>pisemnym powiadomieniem nie później niż w ostatnim dniu</w:t>
      </w:r>
      <w:r w:rsidR="00BE61C3" w:rsidRPr="00241CE5">
        <w:rPr>
          <w:rFonts w:cstheme="minorHAnsi"/>
          <w:sz w:val="20"/>
          <w:szCs w:val="20"/>
        </w:rPr>
        <w:t xml:space="preserve"> terminu określonego w § 2 oraz </w:t>
      </w:r>
      <w:r w:rsidRPr="00241CE5">
        <w:rPr>
          <w:rFonts w:cstheme="minorHAnsi"/>
          <w:sz w:val="20"/>
          <w:szCs w:val="20"/>
        </w:rPr>
        <w:t>wpisem w dzienniku budowy dokonanym przez kierownika bud</w:t>
      </w:r>
      <w:r w:rsidR="00BE61C3" w:rsidRPr="00241CE5">
        <w:rPr>
          <w:rFonts w:cstheme="minorHAnsi"/>
          <w:sz w:val="20"/>
          <w:szCs w:val="20"/>
        </w:rPr>
        <w:t xml:space="preserve">owy (robót) potwierdzonym przez </w:t>
      </w:r>
      <w:r w:rsidRPr="00241CE5">
        <w:rPr>
          <w:rFonts w:cstheme="minorHAnsi"/>
          <w:sz w:val="20"/>
          <w:szCs w:val="20"/>
        </w:rPr>
        <w:t>inspektora nadzoru inwestorskiego.</w:t>
      </w:r>
    </w:p>
    <w:p w14:paraId="730B1A14" w14:textId="60962FF9" w:rsidR="0076288D" w:rsidRPr="00241CE5" w:rsidRDefault="0076288D" w:rsidP="001C3B3F">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 xml:space="preserve">Zamawiający wyznaczy datę i rozpoczęcie czynności odbioru </w:t>
      </w:r>
      <w:r w:rsidR="00BE61C3" w:rsidRPr="00241CE5">
        <w:rPr>
          <w:rFonts w:cstheme="minorHAnsi"/>
          <w:sz w:val="20"/>
          <w:szCs w:val="20"/>
        </w:rPr>
        <w:t xml:space="preserve">w ciągu 7 dni roboczych od daty </w:t>
      </w:r>
      <w:r w:rsidRPr="00241CE5">
        <w:rPr>
          <w:rFonts w:cstheme="minorHAnsi"/>
          <w:sz w:val="20"/>
          <w:szCs w:val="20"/>
        </w:rPr>
        <w:t>zawiadomienia o</w:t>
      </w:r>
      <w:r w:rsidR="00EC66D3">
        <w:rPr>
          <w:rFonts w:cstheme="minorHAnsi"/>
          <w:sz w:val="20"/>
          <w:szCs w:val="20"/>
        </w:rPr>
        <w:t> </w:t>
      </w:r>
      <w:r w:rsidRPr="00241CE5">
        <w:rPr>
          <w:rFonts w:cstheme="minorHAnsi"/>
          <w:sz w:val="20"/>
          <w:szCs w:val="20"/>
        </w:rPr>
        <w:t>gotowości do odbioru.</w:t>
      </w:r>
    </w:p>
    <w:p w14:paraId="0BF45898" w14:textId="77777777" w:rsidR="0076288D" w:rsidRPr="00241CE5" w:rsidRDefault="0076288D" w:rsidP="001C3B3F">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Zamawiający czynności odbioru zakończy w ciągu 7</w:t>
      </w:r>
      <w:r w:rsidR="00BE61C3" w:rsidRPr="00241CE5">
        <w:rPr>
          <w:rFonts w:cstheme="minorHAnsi"/>
          <w:sz w:val="20"/>
          <w:szCs w:val="20"/>
        </w:rPr>
        <w:t xml:space="preserve"> dni roboczych. W uzasadnionych </w:t>
      </w:r>
      <w:r w:rsidRPr="00241CE5">
        <w:rPr>
          <w:rFonts w:cstheme="minorHAnsi"/>
          <w:sz w:val="20"/>
          <w:szCs w:val="20"/>
        </w:rPr>
        <w:t>przypadkach Zamawiający może przedłużyć termin zakończenia czynności odbiorowych.</w:t>
      </w:r>
    </w:p>
    <w:p w14:paraId="37F78547" w14:textId="77777777" w:rsidR="0076288D" w:rsidRPr="00241CE5" w:rsidRDefault="0076288D" w:rsidP="001C3B3F">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Z czynności odbioru strony sporządzają protokół.</w:t>
      </w:r>
    </w:p>
    <w:p w14:paraId="2DC0C844" w14:textId="77777777" w:rsidR="0076288D" w:rsidRPr="00241CE5" w:rsidRDefault="0076288D" w:rsidP="001C3B3F">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Odbiór końcowy przeprowadza powołana przez Zamawiającego</w:t>
      </w:r>
      <w:r w:rsidR="00BE61C3" w:rsidRPr="00241CE5">
        <w:rPr>
          <w:rFonts w:cstheme="minorHAnsi"/>
          <w:sz w:val="20"/>
          <w:szCs w:val="20"/>
        </w:rPr>
        <w:t xml:space="preserve"> komisja, która w szczególności </w:t>
      </w:r>
      <w:r w:rsidRPr="00241CE5">
        <w:rPr>
          <w:rFonts w:cstheme="minorHAnsi"/>
          <w:sz w:val="20"/>
          <w:szCs w:val="20"/>
        </w:rPr>
        <w:t xml:space="preserve">sprawdza zgodność zakresu wykonanych robót z warunkami </w:t>
      </w:r>
      <w:r w:rsidR="00BE61C3" w:rsidRPr="00241CE5">
        <w:rPr>
          <w:rFonts w:cstheme="minorHAnsi"/>
          <w:sz w:val="20"/>
          <w:szCs w:val="20"/>
        </w:rPr>
        <w:t xml:space="preserve">niniejszej umowy, terminowość i </w:t>
      </w:r>
      <w:r w:rsidR="00715665" w:rsidRPr="00241CE5">
        <w:rPr>
          <w:rFonts w:cstheme="minorHAnsi"/>
          <w:sz w:val="20"/>
          <w:szCs w:val="20"/>
        </w:rPr>
        <w:t xml:space="preserve">jakość </w:t>
      </w:r>
      <w:r w:rsidRPr="00241CE5">
        <w:rPr>
          <w:rFonts w:cstheme="minorHAnsi"/>
          <w:sz w:val="20"/>
          <w:szCs w:val="20"/>
        </w:rPr>
        <w:t>wykonanych robót. Jeżeli przedmiot umowy został w</w:t>
      </w:r>
      <w:r w:rsidR="00BE61C3" w:rsidRPr="00241CE5">
        <w:rPr>
          <w:rFonts w:cstheme="minorHAnsi"/>
          <w:sz w:val="20"/>
          <w:szCs w:val="20"/>
        </w:rPr>
        <w:t xml:space="preserve">ykonany bez wad komisja spisuje </w:t>
      </w:r>
      <w:r w:rsidRPr="00241CE5">
        <w:rPr>
          <w:rFonts w:cstheme="minorHAnsi"/>
          <w:sz w:val="20"/>
          <w:szCs w:val="20"/>
        </w:rPr>
        <w:t>niezwłocznie protokół końcowego odbioru robót.</w:t>
      </w:r>
    </w:p>
    <w:p w14:paraId="57CF9984" w14:textId="77777777" w:rsidR="0076288D" w:rsidRPr="00241CE5" w:rsidRDefault="0076288D" w:rsidP="001C3B3F">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Jeżeli Zamawiający podczas dokonywania odbioru końcoweg</w:t>
      </w:r>
      <w:r w:rsidR="004313F9" w:rsidRPr="00241CE5">
        <w:rPr>
          <w:rFonts w:cstheme="minorHAnsi"/>
          <w:sz w:val="20"/>
          <w:szCs w:val="20"/>
        </w:rPr>
        <w:t xml:space="preserve">o stwierdzi, że przedmiot umowy </w:t>
      </w:r>
      <w:r w:rsidRPr="00241CE5">
        <w:rPr>
          <w:rFonts w:cstheme="minorHAnsi"/>
          <w:sz w:val="20"/>
          <w:szCs w:val="20"/>
        </w:rPr>
        <w:t>zawiera wady, które ujawniły się po stwierdzeniu przez in</w:t>
      </w:r>
      <w:r w:rsidR="004313F9" w:rsidRPr="00241CE5">
        <w:rPr>
          <w:rFonts w:cstheme="minorHAnsi"/>
          <w:sz w:val="20"/>
          <w:szCs w:val="20"/>
        </w:rPr>
        <w:t xml:space="preserve">spektora nadzoru inwestorskiego </w:t>
      </w:r>
      <w:r w:rsidRPr="00241CE5">
        <w:rPr>
          <w:rFonts w:cstheme="minorHAnsi"/>
          <w:sz w:val="20"/>
          <w:szCs w:val="20"/>
        </w:rPr>
        <w:t>gotowości do odbioru, wstrzyma się z odbiorem robót do cz</w:t>
      </w:r>
      <w:r w:rsidR="004313F9" w:rsidRPr="00241CE5">
        <w:rPr>
          <w:rFonts w:cstheme="minorHAnsi"/>
          <w:sz w:val="20"/>
          <w:szCs w:val="20"/>
        </w:rPr>
        <w:t xml:space="preserve">asu usunięcia stwierdzonych wad </w:t>
      </w:r>
      <w:r w:rsidRPr="00241CE5">
        <w:rPr>
          <w:rFonts w:cstheme="minorHAnsi"/>
          <w:sz w:val="20"/>
          <w:szCs w:val="20"/>
        </w:rPr>
        <w:t>wyznaczając jednocześnie Wykonawcy termin na ich usunięcie.</w:t>
      </w:r>
    </w:p>
    <w:p w14:paraId="52413B5D" w14:textId="77777777" w:rsidR="0076288D" w:rsidRPr="00241CE5" w:rsidRDefault="0076288D" w:rsidP="001C3B3F">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W p</w:t>
      </w:r>
      <w:r w:rsidR="00674DAE">
        <w:rPr>
          <w:rFonts w:cstheme="minorHAnsi"/>
          <w:sz w:val="20"/>
          <w:szCs w:val="20"/>
        </w:rPr>
        <w:t>rzypadku, o którym mowa w ust. 9,</w:t>
      </w:r>
      <w:r w:rsidRPr="00241CE5">
        <w:rPr>
          <w:rFonts w:cstheme="minorHAnsi"/>
          <w:sz w:val="20"/>
          <w:szCs w:val="20"/>
        </w:rPr>
        <w:t xml:space="preserve"> odbiór końcowy zakończy się spisaniem protokołu</w:t>
      </w:r>
      <w:r w:rsidR="00715665" w:rsidRPr="00241CE5">
        <w:rPr>
          <w:rFonts w:cstheme="minorHAnsi"/>
          <w:sz w:val="20"/>
          <w:szCs w:val="20"/>
        </w:rPr>
        <w:t xml:space="preserve"> </w:t>
      </w:r>
      <w:r w:rsidRPr="00241CE5">
        <w:rPr>
          <w:rFonts w:cstheme="minorHAnsi"/>
          <w:sz w:val="20"/>
          <w:szCs w:val="20"/>
        </w:rPr>
        <w:t>końcowego odbioru przedmiotu umowy w dniu następującym po zakończeniu usuwania wad i</w:t>
      </w:r>
      <w:r w:rsidR="00715665" w:rsidRPr="00241CE5">
        <w:rPr>
          <w:rFonts w:cstheme="minorHAnsi"/>
          <w:sz w:val="20"/>
          <w:szCs w:val="20"/>
        </w:rPr>
        <w:t xml:space="preserve"> </w:t>
      </w:r>
      <w:r w:rsidRPr="00241CE5">
        <w:rPr>
          <w:rFonts w:cstheme="minorHAnsi"/>
          <w:sz w:val="20"/>
          <w:szCs w:val="20"/>
        </w:rPr>
        <w:t>usterek. Zakończenie usuwania wad potwierdzone pisemnie przez inspektora nadzoru</w:t>
      </w:r>
      <w:r w:rsidR="00715665" w:rsidRPr="00241CE5">
        <w:rPr>
          <w:rFonts w:cstheme="minorHAnsi"/>
          <w:sz w:val="20"/>
          <w:szCs w:val="20"/>
        </w:rPr>
        <w:t xml:space="preserve"> </w:t>
      </w:r>
      <w:r w:rsidRPr="00241CE5">
        <w:rPr>
          <w:rFonts w:cstheme="minorHAnsi"/>
          <w:sz w:val="20"/>
          <w:szCs w:val="20"/>
        </w:rPr>
        <w:t>inwestorskiego Wykonawca zgłosi Zamawiającemu pisemnie.</w:t>
      </w:r>
    </w:p>
    <w:p w14:paraId="2B8F3388" w14:textId="77777777" w:rsidR="0076288D" w:rsidRPr="00241CE5" w:rsidRDefault="0076288D" w:rsidP="001C3B3F">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Jeżeli podczas dokonywania odbioru końcowego Zamawiający stwierdzi, że pomimo</w:t>
      </w:r>
      <w:r w:rsidR="00715665" w:rsidRPr="00241CE5">
        <w:rPr>
          <w:rFonts w:cstheme="minorHAnsi"/>
          <w:sz w:val="20"/>
          <w:szCs w:val="20"/>
        </w:rPr>
        <w:t xml:space="preserve"> </w:t>
      </w:r>
      <w:r w:rsidRPr="00241CE5">
        <w:rPr>
          <w:rFonts w:cstheme="minorHAnsi"/>
          <w:sz w:val="20"/>
          <w:szCs w:val="20"/>
        </w:rPr>
        <w:t>oświadczenia inspektora nadzoru inwestorskiego o gotowości Wykonawcy do odbioru bądź o</w:t>
      </w:r>
      <w:r w:rsidR="00715665" w:rsidRPr="00241CE5">
        <w:rPr>
          <w:rFonts w:cstheme="minorHAnsi"/>
          <w:sz w:val="20"/>
          <w:szCs w:val="20"/>
        </w:rPr>
        <w:t xml:space="preserve"> </w:t>
      </w:r>
      <w:r w:rsidRPr="00241CE5">
        <w:rPr>
          <w:rFonts w:cstheme="minorHAnsi"/>
          <w:sz w:val="20"/>
          <w:szCs w:val="20"/>
        </w:rPr>
        <w:t>potwierdzeniu usunięcia wad, roboty budowlane nie zostały zakończone, uczyni o tym fakcie uwagę</w:t>
      </w:r>
      <w:r w:rsidR="00715665" w:rsidRPr="00241CE5">
        <w:rPr>
          <w:rFonts w:cstheme="minorHAnsi"/>
          <w:sz w:val="20"/>
          <w:szCs w:val="20"/>
        </w:rPr>
        <w:t xml:space="preserve"> </w:t>
      </w:r>
      <w:r w:rsidRPr="00241CE5">
        <w:rPr>
          <w:rFonts w:cstheme="minorHAnsi"/>
          <w:sz w:val="20"/>
          <w:szCs w:val="20"/>
        </w:rPr>
        <w:t xml:space="preserve">do protokołu wraz </w:t>
      </w:r>
      <w:r w:rsidR="00140239">
        <w:rPr>
          <w:rFonts w:cstheme="minorHAnsi"/>
          <w:sz w:val="20"/>
          <w:szCs w:val="20"/>
        </w:rPr>
        <w:br/>
      </w:r>
      <w:r w:rsidRPr="00241CE5">
        <w:rPr>
          <w:rFonts w:cstheme="minorHAnsi"/>
          <w:sz w:val="20"/>
          <w:szCs w:val="20"/>
        </w:rPr>
        <w:t>z oświadczeniem o nie odbieraniu przedmiotu umowy.</w:t>
      </w:r>
    </w:p>
    <w:p w14:paraId="2FB8AC98" w14:textId="399816D6" w:rsidR="0076288D" w:rsidRDefault="0076288D" w:rsidP="001C3B3F">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W przypadku, o którym mowa w ust. 1</w:t>
      </w:r>
      <w:r w:rsidR="00140239">
        <w:rPr>
          <w:rFonts w:cstheme="minorHAnsi"/>
          <w:sz w:val="20"/>
          <w:szCs w:val="20"/>
        </w:rPr>
        <w:t>1,</w:t>
      </w:r>
      <w:r w:rsidRPr="00241CE5">
        <w:rPr>
          <w:rFonts w:cstheme="minorHAnsi"/>
          <w:sz w:val="20"/>
          <w:szCs w:val="20"/>
        </w:rPr>
        <w:t xml:space="preserve"> Wykonawca obowiązany jest zakończyć realizację</w:t>
      </w:r>
      <w:r w:rsidR="00715665" w:rsidRPr="00241CE5">
        <w:rPr>
          <w:rFonts w:cstheme="minorHAnsi"/>
          <w:sz w:val="20"/>
          <w:szCs w:val="20"/>
        </w:rPr>
        <w:t xml:space="preserve"> </w:t>
      </w:r>
      <w:r w:rsidRPr="00241CE5">
        <w:rPr>
          <w:rFonts w:cstheme="minorHAnsi"/>
          <w:sz w:val="20"/>
          <w:szCs w:val="20"/>
        </w:rPr>
        <w:t>przedmiotu umowy i</w:t>
      </w:r>
      <w:r w:rsidR="00EC66D3">
        <w:rPr>
          <w:rFonts w:cstheme="minorHAnsi"/>
          <w:sz w:val="20"/>
          <w:szCs w:val="20"/>
        </w:rPr>
        <w:t> </w:t>
      </w:r>
      <w:r w:rsidRPr="00241CE5">
        <w:rPr>
          <w:rFonts w:cstheme="minorHAnsi"/>
          <w:sz w:val="20"/>
          <w:szCs w:val="20"/>
        </w:rPr>
        <w:t>ponownie zgłosić gotowość do odbioru końcowego. Przepis § 7 stosuje się</w:t>
      </w:r>
      <w:r w:rsidR="00715665" w:rsidRPr="00241CE5">
        <w:rPr>
          <w:rFonts w:cstheme="minorHAnsi"/>
          <w:sz w:val="20"/>
          <w:szCs w:val="20"/>
        </w:rPr>
        <w:t xml:space="preserve"> </w:t>
      </w:r>
      <w:r w:rsidRPr="00241CE5">
        <w:rPr>
          <w:rFonts w:cstheme="minorHAnsi"/>
          <w:sz w:val="20"/>
          <w:szCs w:val="20"/>
        </w:rPr>
        <w:t>odpowiednio.</w:t>
      </w:r>
    </w:p>
    <w:p w14:paraId="5AC201EF" w14:textId="77777777" w:rsidR="00241CE5" w:rsidRPr="00241CE5" w:rsidRDefault="00241CE5" w:rsidP="00241CE5">
      <w:pPr>
        <w:pStyle w:val="Akapitzlist"/>
        <w:spacing w:after="0" w:line="240" w:lineRule="auto"/>
        <w:ind w:left="0"/>
        <w:jc w:val="both"/>
        <w:rPr>
          <w:rFonts w:cstheme="minorHAnsi"/>
          <w:sz w:val="20"/>
          <w:szCs w:val="20"/>
        </w:rPr>
      </w:pPr>
    </w:p>
    <w:p w14:paraId="5FD108EF"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Wady</w:t>
      </w:r>
    </w:p>
    <w:p w14:paraId="7150B43A"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7</w:t>
      </w:r>
    </w:p>
    <w:p w14:paraId="401F1B7E" w14:textId="77777777" w:rsidR="0076288D" w:rsidRPr="00241CE5" w:rsidRDefault="0076288D" w:rsidP="001C3B3F">
      <w:pPr>
        <w:pStyle w:val="Akapitzlist"/>
        <w:numPr>
          <w:ilvl w:val="1"/>
          <w:numId w:val="1"/>
        </w:numPr>
        <w:spacing w:after="0" w:line="240" w:lineRule="auto"/>
        <w:ind w:left="0" w:hanging="284"/>
        <w:jc w:val="both"/>
        <w:rPr>
          <w:rFonts w:cstheme="minorHAnsi"/>
          <w:sz w:val="20"/>
          <w:szCs w:val="20"/>
        </w:rPr>
      </w:pPr>
      <w:r w:rsidRPr="00241CE5">
        <w:rPr>
          <w:rFonts w:cstheme="minorHAnsi"/>
          <w:sz w:val="20"/>
          <w:szCs w:val="20"/>
        </w:rPr>
        <w:t>Jeżeli podczas czynności odbioru końcowego zostaną stwierdzone wady, to Zamawiającemu</w:t>
      </w:r>
    </w:p>
    <w:p w14:paraId="046E8585" w14:textId="77777777" w:rsidR="0076288D" w:rsidRPr="00140239" w:rsidRDefault="0076288D" w:rsidP="00140239">
      <w:pPr>
        <w:spacing w:after="0" w:line="240" w:lineRule="auto"/>
        <w:jc w:val="both"/>
        <w:rPr>
          <w:rFonts w:cstheme="minorHAnsi"/>
          <w:sz w:val="20"/>
          <w:szCs w:val="20"/>
        </w:rPr>
      </w:pPr>
      <w:r w:rsidRPr="00140239">
        <w:rPr>
          <w:rFonts w:cstheme="minorHAnsi"/>
          <w:sz w:val="20"/>
          <w:szCs w:val="20"/>
        </w:rPr>
        <w:t>przysługują następujące uprawnienia:</w:t>
      </w:r>
    </w:p>
    <w:p w14:paraId="1F050381" w14:textId="77777777" w:rsidR="0076288D" w:rsidRPr="00241CE5" w:rsidRDefault="0076288D" w:rsidP="001C3B3F">
      <w:pPr>
        <w:pStyle w:val="Akapitzlist"/>
        <w:numPr>
          <w:ilvl w:val="0"/>
          <w:numId w:val="7"/>
        </w:numPr>
        <w:spacing w:after="0" w:line="240" w:lineRule="auto"/>
        <w:ind w:left="284" w:hanging="284"/>
        <w:jc w:val="both"/>
        <w:rPr>
          <w:rFonts w:cstheme="minorHAnsi"/>
          <w:sz w:val="20"/>
          <w:szCs w:val="20"/>
        </w:rPr>
      </w:pPr>
      <w:r w:rsidRPr="00241CE5">
        <w:rPr>
          <w:rFonts w:cstheme="minorHAnsi"/>
          <w:sz w:val="20"/>
          <w:szCs w:val="20"/>
        </w:rPr>
        <w:t>jeżeli wady nadają się do usunięcia, może odmówić odbioru do czasu ich usunięcia,</w:t>
      </w:r>
    </w:p>
    <w:p w14:paraId="1E642A95" w14:textId="77777777" w:rsidR="0076288D" w:rsidRPr="00241CE5" w:rsidRDefault="0076288D" w:rsidP="001C3B3F">
      <w:pPr>
        <w:pStyle w:val="Akapitzlist"/>
        <w:numPr>
          <w:ilvl w:val="0"/>
          <w:numId w:val="7"/>
        </w:numPr>
        <w:spacing w:after="0" w:line="240" w:lineRule="auto"/>
        <w:ind w:left="284" w:hanging="284"/>
        <w:jc w:val="both"/>
        <w:rPr>
          <w:rFonts w:cstheme="minorHAnsi"/>
          <w:sz w:val="20"/>
          <w:szCs w:val="20"/>
        </w:rPr>
      </w:pPr>
      <w:r w:rsidRPr="00241CE5">
        <w:rPr>
          <w:rFonts w:cstheme="minorHAnsi"/>
          <w:sz w:val="20"/>
          <w:szCs w:val="20"/>
        </w:rPr>
        <w:t>jeżeli wady uniemożliwiają użytkowanie przedmiotu umowy zgodnie z przeznaczeniem,</w:t>
      </w:r>
      <w:r w:rsidR="00715665" w:rsidRPr="00241CE5">
        <w:rPr>
          <w:rFonts w:cstheme="minorHAnsi"/>
          <w:sz w:val="20"/>
          <w:szCs w:val="20"/>
        </w:rPr>
        <w:t xml:space="preserve"> </w:t>
      </w:r>
      <w:r w:rsidRPr="00241CE5">
        <w:rPr>
          <w:rFonts w:cstheme="minorHAnsi"/>
          <w:sz w:val="20"/>
          <w:szCs w:val="20"/>
        </w:rPr>
        <w:t>Zamawiający może żądać wykonania przedmiotu umowy po raz drugi na koszt Wykonawcy.</w:t>
      </w:r>
    </w:p>
    <w:p w14:paraId="03C24AE2" w14:textId="77777777" w:rsidR="0076288D" w:rsidRPr="00241CE5" w:rsidRDefault="0076288D" w:rsidP="001C3B3F">
      <w:pPr>
        <w:pStyle w:val="Akapitzlist"/>
        <w:numPr>
          <w:ilvl w:val="1"/>
          <w:numId w:val="1"/>
        </w:numPr>
        <w:spacing w:after="0" w:line="240" w:lineRule="auto"/>
        <w:ind w:left="0" w:hanging="284"/>
        <w:jc w:val="both"/>
        <w:rPr>
          <w:rFonts w:cstheme="minorHAnsi"/>
          <w:sz w:val="20"/>
          <w:szCs w:val="20"/>
        </w:rPr>
      </w:pPr>
      <w:r w:rsidRPr="00241CE5">
        <w:rPr>
          <w:rFonts w:cstheme="minorHAnsi"/>
          <w:sz w:val="20"/>
          <w:szCs w:val="20"/>
        </w:rPr>
        <w:t>Jeżeli stwierdzone wady zostaną usunięte po terminie przewidzianym na wykonanie przedmiotu</w:t>
      </w:r>
      <w:r w:rsidR="00715665" w:rsidRPr="00241CE5">
        <w:rPr>
          <w:rFonts w:cstheme="minorHAnsi"/>
          <w:sz w:val="20"/>
          <w:szCs w:val="20"/>
        </w:rPr>
        <w:t xml:space="preserve"> </w:t>
      </w:r>
      <w:r w:rsidRPr="00241CE5">
        <w:rPr>
          <w:rFonts w:cstheme="minorHAnsi"/>
          <w:sz w:val="20"/>
          <w:szCs w:val="20"/>
        </w:rPr>
        <w:t>umowy to Wykonawca pozostaje w zwłoce z</w:t>
      </w:r>
      <w:r w:rsidR="00B151DD">
        <w:rPr>
          <w:rFonts w:cstheme="minorHAnsi"/>
          <w:sz w:val="20"/>
          <w:szCs w:val="20"/>
        </w:rPr>
        <w:t xml:space="preserve"> wykonaniem</w:t>
      </w:r>
      <w:r w:rsidRPr="00241CE5">
        <w:rPr>
          <w:rFonts w:cstheme="minorHAnsi"/>
          <w:sz w:val="20"/>
          <w:szCs w:val="20"/>
        </w:rPr>
        <w:t xml:space="preserve"> zobowiązania.</w:t>
      </w:r>
    </w:p>
    <w:p w14:paraId="4FBF6EC8" w14:textId="114B3BCD" w:rsidR="0076288D" w:rsidRDefault="0076288D" w:rsidP="001C3B3F">
      <w:pPr>
        <w:pStyle w:val="Akapitzlist"/>
        <w:numPr>
          <w:ilvl w:val="1"/>
          <w:numId w:val="1"/>
        </w:numPr>
        <w:spacing w:after="0" w:line="240" w:lineRule="auto"/>
        <w:ind w:left="0" w:hanging="284"/>
        <w:jc w:val="both"/>
        <w:rPr>
          <w:rFonts w:cstheme="minorHAnsi"/>
          <w:sz w:val="20"/>
          <w:szCs w:val="20"/>
        </w:rPr>
      </w:pPr>
      <w:r w:rsidRPr="00241CE5">
        <w:rPr>
          <w:rFonts w:cstheme="minorHAnsi"/>
          <w:sz w:val="20"/>
          <w:szCs w:val="20"/>
        </w:rPr>
        <w:t xml:space="preserve">W przypadku odebrania przedmiotu umowy bez zastrzeżeń uważa się, że Wykonawca </w:t>
      </w:r>
      <w:r w:rsidR="00B151DD">
        <w:rPr>
          <w:rFonts w:cstheme="minorHAnsi"/>
          <w:sz w:val="20"/>
          <w:szCs w:val="20"/>
        </w:rPr>
        <w:t>wykonał</w:t>
      </w:r>
      <w:r w:rsidR="00B151DD" w:rsidRPr="00241CE5">
        <w:rPr>
          <w:rFonts w:cstheme="minorHAnsi"/>
          <w:sz w:val="20"/>
          <w:szCs w:val="20"/>
        </w:rPr>
        <w:t xml:space="preserve"> </w:t>
      </w:r>
      <w:r w:rsidRPr="00241CE5">
        <w:rPr>
          <w:rFonts w:cstheme="minorHAnsi"/>
          <w:sz w:val="20"/>
          <w:szCs w:val="20"/>
        </w:rPr>
        <w:t>zobowiązanie w</w:t>
      </w:r>
      <w:r w:rsidR="00EC66D3">
        <w:rPr>
          <w:rFonts w:cstheme="minorHAnsi"/>
          <w:sz w:val="20"/>
          <w:szCs w:val="20"/>
        </w:rPr>
        <w:t> </w:t>
      </w:r>
      <w:r w:rsidRPr="00241CE5">
        <w:rPr>
          <w:rFonts w:cstheme="minorHAnsi"/>
          <w:sz w:val="20"/>
          <w:szCs w:val="20"/>
        </w:rPr>
        <w:t>dniu zgłoszenia gotowości do odbioru końcowego.</w:t>
      </w:r>
    </w:p>
    <w:p w14:paraId="7E09CEB6" w14:textId="77777777" w:rsidR="00241CE5" w:rsidRPr="00241CE5" w:rsidRDefault="00241CE5" w:rsidP="00241CE5">
      <w:pPr>
        <w:pStyle w:val="Akapitzlist"/>
        <w:spacing w:after="0" w:line="240" w:lineRule="auto"/>
        <w:ind w:left="0"/>
        <w:jc w:val="both"/>
        <w:rPr>
          <w:rFonts w:cstheme="minorHAnsi"/>
          <w:sz w:val="20"/>
          <w:szCs w:val="20"/>
        </w:rPr>
      </w:pPr>
    </w:p>
    <w:p w14:paraId="594C1713"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Dokumentacja odbiorowa</w:t>
      </w:r>
    </w:p>
    <w:p w14:paraId="571E1096"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8</w:t>
      </w:r>
    </w:p>
    <w:p w14:paraId="5B8BB340" w14:textId="77777777" w:rsidR="00A6632B" w:rsidRPr="00E44A13" w:rsidRDefault="00A6632B" w:rsidP="001C3B3F">
      <w:pPr>
        <w:pStyle w:val="Akapitzlist"/>
        <w:numPr>
          <w:ilvl w:val="1"/>
          <w:numId w:val="7"/>
        </w:numPr>
        <w:spacing w:after="0" w:line="240" w:lineRule="auto"/>
        <w:ind w:left="0" w:hanging="284"/>
        <w:jc w:val="both"/>
        <w:rPr>
          <w:rFonts w:cstheme="minorHAnsi"/>
          <w:sz w:val="20"/>
          <w:szCs w:val="20"/>
        </w:rPr>
      </w:pPr>
      <w:r w:rsidRPr="00E44A13">
        <w:rPr>
          <w:rFonts w:cstheme="minorHAnsi"/>
          <w:sz w:val="20"/>
          <w:szCs w:val="20"/>
        </w:rPr>
        <w:t>Do odbioru końcowego wymagane jest skompletowanie i przedłożenie przez Wykonawcę następujących dokumentów pozwalających na ocenę prawidłowego wykonania przedmiotu umowy:</w:t>
      </w:r>
    </w:p>
    <w:p w14:paraId="19687DC9" w14:textId="77777777" w:rsidR="00A6632B" w:rsidRPr="00E44A13" w:rsidRDefault="00A6632B" w:rsidP="001C3B3F">
      <w:pPr>
        <w:pStyle w:val="Akapitzlist"/>
        <w:numPr>
          <w:ilvl w:val="0"/>
          <w:numId w:val="9"/>
        </w:numPr>
        <w:spacing w:after="0" w:line="240" w:lineRule="auto"/>
        <w:ind w:left="284" w:hanging="284"/>
        <w:jc w:val="both"/>
        <w:rPr>
          <w:rFonts w:cstheme="minorHAnsi"/>
          <w:sz w:val="20"/>
          <w:szCs w:val="20"/>
        </w:rPr>
      </w:pPr>
      <w:r w:rsidRPr="00E44A13">
        <w:rPr>
          <w:rFonts w:cstheme="minorHAnsi"/>
          <w:sz w:val="20"/>
          <w:szCs w:val="20"/>
        </w:rPr>
        <w:t>powykonawcza dokumentacja projektowa ( projekt zamienny, rysunki zamienne, dokumentacja uwzgledniająca zmiany wprowadzone w trakcie realizacji itp.);</w:t>
      </w:r>
    </w:p>
    <w:p w14:paraId="58AE5233" w14:textId="77777777" w:rsidR="00A6632B" w:rsidRPr="00E44A13" w:rsidRDefault="00A6632B" w:rsidP="001C3B3F">
      <w:pPr>
        <w:pStyle w:val="Akapitzlist"/>
        <w:numPr>
          <w:ilvl w:val="0"/>
          <w:numId w:val="9"/>
        </w:numPr>
        <w:spacing w:after="0" w:line="240" w:lineRule="auto"/>
        <w:ind w:left="284" w:hanging="284"/>
        <w:jc w:val="both"/>
        <w:rPr>
          <w:rFonts w:cstheme="minorHAnsi"/>
          <w:sz w:val="20"/>
          <w:szCs w:val="20"/>
        </w:rPr>
      </w:pPr>
      <w:r w:rsidRPr="00E44A13">
        <w:rPr>
          <w:rFonts w:cstheme="minorHAnsi"/>
          <w:sz w:val="20"/>
          <w:szCs w:val="20"/>
        </w:rPr>
        <w:t>powykonawcza inwentaryzacja geodezyjna;</w:t>
      </w:r>
    </w:p>
    <w:p w14:paraId="329441A0" w14:textId="77777777" w:rsidR="00A6632B" w:rsidRPr="00E44A13" w:rsidRDefault="00A6632B" w:rsidP="001C3B3F">
      <w:pPr>
        <w:pStyle w:val="Akapitzlist"/>
        <w:numPr>
          <w:ilvl w:val="0"/>
          <w:numId w:val="9"/>
        </w:numPr>
        <w:spacing w:after="0" w:line="240" w:lineRule="auto"/>
        <w:ind w:left="284" w:hanging="284"/>
        <w:jc w:val="both"/>
        <w:rPr>
          <w:rFonts w:cstheme="minorHAnsi"/>
          <w:sz w:val="20"/>
          <w:szCs w:val="20"/>
        </w:rPr>
      </w:pPr>
      <w:r w:rsidRPr="00E44A13">
        <w:rPr>
          <w:rFonts w:cstheme="minorHAnsi"/>
          <w:sz w:val="20"/>
          <w:szCs w:val="20"/>
        </w:rPr>
        <w:t>uwagi i zalecenia inspektora nadzoru inwestorskiego;</w:t>
      </w:r>
    </w:p>
    <w:p w14:paraId="7CA65B75" w14:textId="77777777" w:rsidR="00A6632B" w:rsidRPr="00E44A13" w:rsidRDefault="00A6632B" w:rsidP="001C3B3F">
      <w:pPr>
        <w:pStyle w:val="Akapitzlist"/>
        <w:numPr>
          <w:ilvl w:val="0"/>
          <w:numId w:val="9"/>
        </w:numPr>
        <w:spacing w:after="0" w:line="240" w:lineRule="auto"/>
        <w:ind w:left="284" w:hanging="284"/>
        <w:jc w:val="both"/>
        <w:rPr>
          <w:rFonts w:cstheme="minorHAnsi"/>
          <w:sz w:val="20"/>
          <w:szCs w:val="20"/>
        </w:rPr>
      </w:pPr>
      <w:r w:rsidRPr="00E44A13">
        <w:rPr>
          <w:rFonts w:cstheme="minorHAnsi"/>
          <w:sz w:val="20"/>
          <w:szCs w:val="20"/>
        </w:rPr>
        <w:t>protokoły badań i sprawdzeń, recepty i ustalenia techniczne;</w:t>
      </w:r>
    </w:p>
    <w:p w14:paraId="150F8A86" w14:textId="77777777" w:rsidR="00A6632B" w:rsidRPr="00E44A13" w:rsidRDefault="00A6632B" w:rsidP="001C3B3F">
      <w:pPr>
        <w:pStyle w:val="Akapitzlist"/>
        <w:numPr>
          <w:ilvl w:val="0"/>
          <w:numId w:val="9"/>
        </w:numPr>
        <w:spacing w:after="0" w:line="240" w:lineRule="auto"/>
        <w:ind w:left="284" w:hanging="284"/>
        <w:jc w:val="both"/>
        <w:rPr>
          <w:rFonts w:cstheme="minorHAnsi"/>
          <w:sz w:val="20"/>
          <w:szCs w:val="20"/>
        </w:rPr>
      </w:pPr>
      <w:r w:rsidRPr="00E44A13">
        <w:rPr>
          <w:rFonts w:cstheme="minorHAnsi"/>
          <w:sz w:val="20"/>
          <w:szCs w:val="20"/>
        </w:rPr>
        <w:t>protokoły technicznych odbiorów;</w:t>
      </w:r>
    </w:p>
    <w:p w14:paraId="1041E344" w14:textId="77777777" w:rsidR="00A6632B" w:rsidRPr="00E44A13" w:rsidRDefault="00A6632B" w:rsidP="001C3B3F">
      <w:pPr>
        <w:pStyle w:val="Akapitzlist"/>
        <w:numPr>
          <w:ilvl w:val="0"/>
          <w:numId w:val="9"/>
        </w:numPr>
        <w:spacing w:after="0" w:line="240" w:lineRule="auto"/>
        <w:ind w:left="284" w:hanging="284"/>
        <w:jc w:val="both"/>
        <w:rPr>
          <w:rFonts w:cstheme="minorHAnsi"/>
          <w:sz w:val="20"/>
          <w:szCs w:val="20"/>
        </w:rPr>
      </w:pPr>
      <w:r w:rsidRPr="00E44A13">
        <w:rPr>
          <w:rFonts w:cstheme="minorHAnsi"/>
          <w:sz w:val="20"/>
          <w:szCs w:val="20"/>
        </w:rPr>
        <w:t>dziennik budowy;</w:t>
      </w:r>
    </w:p>
    <w:p w14:paraId="4AB85E1A" w14:textId="77777777" w:rsidR="00A6632B" w:rsidRPr="00E44A13" w:rsidRDefault="00A6632B" w:rsidP="001C3B3F">
      <w:pPr>
        <w:pStyle w:val="Akapitzlist"/>
        <w:numPr>
          <w:ilvl w:val="0"/>
          <w:numId w:val="9"/>
        </w:numPr>
        <w:spacing w:after="0" w:line="240" w:lineRule="auto"/>
        <w:ind w:left="284" w:hanging="284"/>
        <w:jc w:val="both"/>
        <w:rPr>
          <w:rFonts w:cstheme="minorHAnsi"/>
          <w:sz w:val="20"/>
          <w:szCs w:val="20"/>
        </w:rPr>
      </w:pPr>
      <w:r w:rsidRPr="00E44A13">
        <w:rPr>
          <w:rFonts w:cstheme="minorHAnsi"/>
          <w:sz w:val="20"/>
          <w:szCs w:val="20"/>
        </w:rPr>
        <w:t>wyniki pomiarów kontrolnych;</w:t>
      </w:r>
    </w:p>
    <w:p w14:paraId="1DFEE057" w14:textId="77777777" w:rsidR="00A6632B" w:rsidRPr="00E44A13" w:rsidRDefault="00A6632B" w:rsidP="001C3B3F">
      <w:pPr>
        <w:pStyle w:val="Akapitzlist"/>
        <w:numPr>
          <w:ilvl w:val="0"/>
          <w:numId w:val="9"/>
        </w:numPr>
        <w:spacing w:after="0" w:line="240" w:lineRule="auto"/>
        <w:ind w:left="284" w:hanging="284"/>
        <w:jc w:val="both"/>
        <w:rPr>
          <w:rFonts w:cstheme="minorHAnsi"/>
          <w:sz w:val="20"/>
          <w:szCs w:val="20"/>
        </w:rPr>
      </w:pPr>
      <w:r w:rsidRPr="00E44A13">
        <w:rPr>
          <w:rFonts w:cstheme="minorHAnsi"/>
          <w:sz w:val="20"/>
          <w:szCs w:val="20"/>
        </w:rPr>
        <w:t>zaakceptowane wnioski materiałowe wraz z dokumentami, o których mowa w § 3 ust. 2 pkt 2</w:t>
      </w:r>
      <w:r>
        <w:rPr>
          <w:rFonts w:cstheme="minorHAnsi"/>
          <w:sz w:val="20"/>
          <w:szCs w:val="20"/>
        </w:rPr>
        <w:t>1</w:t>
      </w:r>
      <w:r w:rsidRPr="00E44A13">
        <w:rPr>
          <w:rFonts w:cstheme="minorHAnsi"/>
          <w:sz w:val="20"/>
          <w:szCs w:val="20"/>
        </w:rPr>
        <w:t>;</w:t>
      </w:r>
    </w:p>
    <w:p w14:paraId="55F13BBA" w14:textId="77777777" w:rsidR="00A6632B" w:rsidRPr="00E44A13" w:rsidRDefault="00A6632B" w:rsidP="001C3B3F">
      <w:pPr>
        <w:pStyle w:val="Akapitzlist"/>
        <w:numPr>
          <w:ilvl w:val="0"/>
          <w:numId w:val="9"/>
        </w:numPr>
        <w:spacing w:after="0" w:line="240" w:lineRule="auto"/>
        <w:ind w:left="284" w:hanging="284"/>
        <w:jc w:val="both"/>
        <w:rPr>
          <w:rFonts w:cstheme="minorHAnsi"/>
          <w:sz w:val="20"/>
          <w:szCs w:val="20"/>
        </w:rPr>
      </w:pPr>
      <w:r w:rsidRPr="00E44A13">
        <w:rPr>
          <w:rFonts w:cstheme="minorHAnsi"/>
          <w:sz w:val="20"/>
          <w:szCs w:val="20"/>
        </w:rPr>
        <w:t>oświadczenia kierownika budowy, o których mowa w art. 57 ust.1 pkt 2 Prawa budowlanego;</w:t>
      </w:r>
    </w:p>
    <w:p w14:paraId="228D2B69" w14:textId="77777777" w:rsidR="00A6632B" w:rsidRPr="00E44A13" w:rsidRDefault="00A6632B" w:rsidP="001C3B3F">
      <w:pPr>
        <w:pStyle w:val="Akapitzlist"/>
        <w:numPr>
          <w:ilvl w:val="0"/>
          <w:numId w:val="9"/>
        </w:numPr>
        <w:spacing w:after="0" w:line="240" w:lineRule="auto"/>
        <w:ind w:left="284" w:hanging="284"/>
        <w:jc w:val="both"/>
        <w:rPr>
          <w:rFonts w:cstheme="minorHAnsi"/>
          <w:sz w:val="20"/>
          <w:szCs w:val="20"/>
        </w:rPr>
      </w:pPr>
      <w:r w:rsidRPr="00E44A13">
        <w:rPr>
          <w:rFonts w:cstheme="minorHAnsi"/>
          <w:sz w:val="20"/>
          <w:szCs w:val="20"/>
        </w:rPr>
        <w:t>potwierdzenia, zgodnie z odrębnymi przepisami, odbioru wykonanych przyłączy;</w:t>
      </w:r>
    </w:p>
    <w:p w14:paraId="1CC710A5" w14:textId="77777777" w:rsidR="00A6632B" w:rsidRPr="00E44A13" w:rsidRDefault="00A6632B" w:rsidP="001C3B3F">
      <w:pPr>
        <w:pStyle w:val="Akapitzlist"/>
        <w:numPr>
          <w:ilvl w:val="0"/>
          <w:numId w:val="9"/>
        </w:numPr>
        <w:spacing w:after="0" w:line="240" w:lineRule="auto"/>
        <w:ind w:left="284" w:hanging="284"/>
        <w:jc w:val="both"/>
        <w:rPr>
          <w:rFonts w:cstheme="minorHAnsi"/>
          <w:sz w:val="20"/>
          <w:szCs w:val="20"/>
        </w:rPr>
      </w:pPr>
      <w:r w:rsidRPr="00E44A13">
        <w:rPr>
          <w:rFonts w:cstheme="minorHAnsi"/>
          <w:sz w:val="20"/>
          <w:szCs w:val="20"/>
        </w:rPr>
        <w:t>pisemnie potwierdzenie przez kierownika budowy rodzaju materiałów wbudowanych w obiekcie.</w:t>
      </w:r>
    </w:p>
    <w:p w14:paraId="1BD657F2" w14:textId="77777777" w:rsidR="00A6632B" w:rsidRPr="00E44A13" w:rsidRDefault="00A6632B" w:rsidP="001C3B3F">
      <w:pPr>
        <w:pStyle w:val="Akapitzlist"/>
        <w:numPr>
          <w:ilvl w:val="1"/>
          <w:numId w:val="7"/>
        </w:numPr>
        <w:spacing w:after="0" w:line="240" w:lineRule="auto"/>
        <w:ind w:left="0" w:hanging="284"/>
        <w:jc w:val="both"/>
        <w:rPr>
          <w:rFonts w:cstheme="minorHAnsi"/>
          <w:sz w:val="20"/>
          <w:szCs w:val="20"/>
        </w:rPr>
      </w:pPr>
      <w:r w:rsidRPr="00E44A13">
        <w:rPr>
          <w:rFonts w:cstheme="minorHAnsi"/>
          <w:sz w:val="20"/>
          <w:szCs w:val="20"/>
        </w:rPr>
        <w:lastRenderedPageBreak/>
        <w:t>Przedłożenie dokumentów o których mowa w ust. 1 jest obowiązkowe pod rygorem odmowy dokonania przez Zamawiającego odbioru przedmiotu umowy.</w:t>
      </w:r>
    </w:p>
    <w:p w14:paraId="56EF6BC7" w14:textId="77777777" w:rsidR="00241CE5" w:rsidRPr="00241CE5" w:rsidRDefault="00241CE5" w:rsidP="00241CE5">
      <w:pPr>
        <w:pStyle w:val="Akapitzlist"/>
        <w:spacing w:after="0" w:line="240" w:lineRule="auto"/>
        <w:ind w:left="0"/>
        <w:jc w:val="both"/>
        <w:rPr>
          <w:rFonts w:cstheme="minorHAnsi"/>
          <w:sz w:val="20"/>
          <w:szCs w:val="20"/>
        </w:rPr>
      </w:pPr>
    </w:p>
    <w:p w14:paraId="3A06A1D6"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Wynagrodzenie Wykonawcy</w:t>
      </w:r>
    </w:p>
    <w:p w14:paraId="2B7B61D7"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9</w:t>
      </w:r>
    </w:p>
    <w:p w14:paraId="1BF6D316" w14:textId="77777777" w:rsidR="000F2953" w:rsidRDefault="00997FB3" w:rsidP="001C3B3F">
      <w:pPr>
        <w:numPr>
          <w:ilvl w:val="0"/>
          <w:numId w:val="25"/>
        </w:numPr>
        <w:spacing w:after="0" w:line="240" w:lineRule="auto"/>
        <w:ind w:left="0" w:hanging="284"/>
        <w:jc w:val="both"/>
        <w:rPr>
          <w:rFonts w:cstheme="minorHAnsi"/>
          <w:sz w:val="20"/>
          <w:szCs w:val="20"/>
        </w:rPr>
      </w:pPr>
      <w:r w:rsidRPr="005F0524">
        <w:rPr>
          <w:rFonts w:cstheme="minorHAnsi"/>
          <w:sz w:val="20"/>
          <w:szCs w:val="20"/>
        </w:rPr>
        <w:t xml:space="preserve">Za wykonanie całości przedmiotu umowy Zamawiający zapłaci Wykonawcy wynagrodzenie ryczałtowe w wysokości </w:t>
      </w:r>
      <w:r w:rsidRPr="005F0524">
        <w:rPr>
          <w:rFonts w:cstheme="minorHAnsi"/>
          <w:b/>
          <w:sz w:val="20"/>
          <w:szCs w:val="20"/>
        </w:rPr>
        <w:t>………………… zł brutto (słownie………………</w:t>
      </w:r>
      <w:r>
        <w:rPr>
          <w:rFonts w:cstheme="minorHAnsi"/>
          <w:b/>
          <w:sz w:val="20"/>
          <w:szCs w:val="20"/>
        </w:rPr>
        <w:t>……..</w:t>
      </w:r>
      <w:r w:rsidRPr="005F0524">
        <w:rPr>
          <w:rFonts w:cstheme="minorHAnsi"/>
          <w:b/>
          <w:sz w:val="20"/>
          <w:szCs w:val="20"/>
        </w:rPr>
        <w:t xml:space="preserve">……………) </w:t>
      </w:r>
      <w:r w:rsidRPr="005F0524">
        <w:rPr>
          <w:rFonts w:cstheme="minorHAnsi"/>
          <w:sz w:val="20"/>
          <w:szCs w:val="20"/>
        </w:rPr>
        <w:t>zgodnie z jego ofertą. Wynagrodzenie zawiera podatek VAT.</w:t>
      </w:r>
    </w:p>
    <w:p w14:paraId="09D8458C" w14:textId="0C14FB3C" w:rsidR="000F2953" w:rsidRPr="000F2953" w:rsidRDefault="000F2953" w:rsidP="001C3B3F">
      <w:pPr>
        <w:numPr>
          <w:ilvl w:val="0"/>
          <w:numId w:val="25"/>
        </w:numPr>
        <w:spacing w:after="0" w:line="240" w:lineRule="auto"/>
        <w:ind w:left="0" w:hanging="284"/>
        <w:jc w:val="both"/>
        <w:rPr>
          <w:rFonts w:cstheme="minorHAnsi"/>
          <w:sz w:val="20"/>
          <w:szCs w:val="20"/>
        </w:rPr>
      </w:pPr>
      <w:r w:rsidRPr="000F2953">
        <w:rPr>
          <w:rFonts w:cstheme="minorHAnsi"/>
          <w:sz w:val="20"/>
          <w:szCs w:val="20"/>
        </w:rPr>
        <w:t>Wynagrodzenie, o którym mowa w ust. 1 jest wynagrodzeniem kosztorysowym, które ustalono na podstawie kosztorysu ofertowego przedłożonego przez Wykonawcę w postępowaniu o udzielenie zamówienia publicznego. Wynagrodzenie to obejmuje wszystkie elementy niezbędne do wykonania przedmiotu umowy, w tym wszelkie koszty związane z wykonaniem przez Wykonawcę obowiązków nałożonych na niego niniejszą umową.</w:t>
      </w:r>
    </w:p>
    <w:p w14:paraId="48F0B3F2" w14:textId="01BEAEBB" w:rsidR="000F2953" w:rsidRDefault="000F2953" w:rsidP="000F2953">
      <w:pPr>
        <w:spacing w:after="0" w:line="240" w:lineRule="auto"/>
        <w:ind w:firstLine="708"/>
        <w:jc w:val="both"/>
        <w:rPr>
          <w:rFonts w:cstheme="minorHAnsi"/>
          <w:sz w:val="20"/>
          <w:szCs w:val="20"/>
        </w:rPr>
      </w:pPr>
      <w:r w:rsidRPr="00E44A13">
        <w:rPr>
          <w:rFonts w:cstheme="minorHAnsi"/>
          <w:sz w:val="20"/>
          <w:szCs w:val="20"/>
        </w:rPr>
        <w:t>Ostateczne wynagrodzenie Wykonawcy zostanie wyliczone na podstawie faktycznie wykonanych ilości robót, potwierdzonych w kartach obmiaru przez Inspektorów nadzoru, przemnożonych przez ceny jednostkowe z kosztorysu ofertowego. W przypadku, gdy rozliczenie końcowe wykonane w oparciu o wyżej opisaną zasadę, wykaże przekroczenie wartości umowy określonej w ust.</w:t>
      </w:r>
      <w:r>
        <w:rPr>
          <w:rFonts w:cstheme="minorHAnsi"/>
          <w:sz w:val="20"/>
          <w:szCs w:val="20"/>
        </w:rPr>
        <w:t>1, o nie więcej niż 1</w:t>
      </w:r>
      <w:r w:rsidRPr="00E44A13">
        <w:rPr>
          <w:rFonts w:cstheme="minorHAnsi"/>
          <w:sz w:val="20"/>
          <w:szCs w:val="20"/>
        </w:rPr>
        <w:t xml:space="preserve">%, nie będzie wymogu podpisania aneksu do umowy. </w:t>
      </w:r>
    </w:p>
    <w:p w14:paraId="7BD23D95" w14:textId="77777777" w:rsidR="00022C38" w:rsidRPr="006E2561" w:rsidRDefault="00022C38" w:rsidP="001C3B3F">
      <w:pPr>
        <w:pStyle w:val="Akapitzlist"/>
        <w:numPr>
          <w:ilvl w:val="0"/>
          <w:numId w:val="25"/>
        </w:numPr>
        <w:spacing w:after="0"/>
        <w:ind w:left="0" w:hanging="284"/>
        <w:jc w:val="both"/>
        <w:rPr>
          <w:rFonts w:ascii="Calibri" w:eastAsia="Calibri" w:hAnsi="Calibri" w:cs="Calibri"/>
          <w:sz w:val="20"/>
          <w:szCs w:val="20"/>
        </w:rPr>
      </w:pPr>
      <w:r w:rsidRPr="006E2561">
        <w:rPr>
          <w:rFonts w:ascii="Calibri" w:eastAsia="Calibri" w:hAnsi="Calibri" w:cs="Calibri"/>
          <w:sz w:val="20"/>
          <w:szCs w:val="20"/>
        </w:rPr>
        <w:t>Rozliczenie wynagrodzenia Wykonawcy nastąpi na podstawie szczegółowego harmonogramu rzeczowo-finansowego stanowiącego załącznik.</w:t>
      </w:r>
    </w:p>
    <w:p w14:paraId="4E9EF3F9" w14:textId="77777777" w:rsidR="000F2953" w:rsidRDefault="000F2953" w:rsidP="001C3B3F">
      <w:pPr>
        <w:pStyle w:val="Akapitzlist"/>
        <w:numPr>
          <w:ilvl w:val="0"/>
          <w:numId w:val="25"/>
        </w:numPr>
        <w:spacing w:after="0" w:line="240" w:lineRule="auto"/>
        <w:ind w:left="0" w:hanging="284"/>
        <w:jc w:val="both"/>
        <w:rPr>
          <w:rFonts w:cstheme="minorHAnsi"/>
          <w:sz w:val="20"/>
          <w:szCs w:val="20"/>
        </w:rPr>
      </w:pPr>
      <w:r w:rsidRPr="00E44A13">
        <w:rPr>
          <w:rFonts w:cstheme="minorHAnsi"/>
          <w:sz w:val="20"/>
          <w:szCs w:val="20"/>
        </w:rPr>
        <w:t>Przekroczenie wartości umowy okr</w:t>
      </w:r>
      <w:r>
        <w:rPr>
          <w:rFonts w:cstheme="minorHAnsi"/>
          <w:sz w:val="20"/>
          <w:szCs w:val="20"/>
        </w:rPr>
        <w:t>eślonej w ust.1, o więcej niż 1</w:t>
      </w:r>
      <w:r w:rsidRPr="00E44A13">
        <w:rPr>
          <w:rFonts w:cstheme="minorHAnsi"/>
          <w:sz w:val="20"/>
          <w:szCs w:val="20"/>
        </w:rPr>
        <w:t>%, bę</w:t>
      </w:r>
      <w:r>
        <w:rPr>
          <w:rFonts w:cstheme="minorHAnsi"/>
          <w:sz w:val="20"/>
          <w:szCs w:val="20"/>
        </w:rPr>
        <w:t>dzie wymagało podpisania aneksu.</w:t>
      </w:r>
    </w:p>
    <w:p w14:paraId="430280F5" w14:textId="77777777" w:rsidR="000F2953" w:rsidRPr="00305AAF" w:rsidRDefault="000F2953" w:rsidP="001C3B3F">
      <w:pPr>
        <w:pStyle w:val="Akapitzlist"/>
        <w:numPr>
          <w:ilvl w:val="0"/>
          <w:numId w:val="25"/>
        </w:numPr>
        <w:spacing w:after="0" w:line="240" w:lineRule="auto"/>
        <w:ind w:left="0" w:hanging="284"/>
        <w:jc w:val="both"/>
        <w:rPr>
          <w:rFonts w:cstheme="minorHAnsi"/>
          <w:sz w:val="20"/>
          <w:szCs w:val="20"/>
        </w:rPr>
      </w:pPr>
      <w:r w:rsidRPr="00305AAF">
        <w:rPr>
          <w:rFonts w:ascii="Calibri" w:eastAsia="Calibri" w:hAnsi="Calibri" w:cs="Calibri"/>
          <w:sz w:val="20"/>
          <w:szCs w:val="20"/>
        </w:rPr>
        <w:t xml:space="preserve">W przypadku wystąpienia robót dodatkowych, nieujętych w kosztorysie ofertowym, Zamawiający przewiduje następujący sposób postępowania. </w:t>
      </w:r>
    </w:p>
    <w:p w14:paraId="521A0740" w14:textId="77777777" w:rsidR="000F2953" w:rsidRPr="00305AAF" w:rsidRDefault="000F2953" w:rsidP="000F2953">
      <w:pPr>
        <w:spacing w:after="0" w:line="240" w:lineRule="auto"/>
        <w:ind w:firstLine="360"/>
        <w:contextualSpacing/>
        <w:jc w:val="both"/>
        <w:rPr>
          <w:rFonts w:ascii="Calibri" w:eastAsia="Calibri" w:hAnsi="Calibri" w:cs="Calibri"/>
          <w:sz w:val="20"/>
          <w:szCs w:val="20"/>
        </w:rPr>
      </w:pPr>
      <w:r w:rsidRPr="00305AAF">
        <w:rPr>
          <w:rFonts w:ascii="Calibri" w:eastAsia="Calibri" w:hAnsi="Calibri" w:cs="Calibri"/>
          <w:sz w:val="20"/>
          <w:szCs w:val="20"/>
        </w:rPr>
        <w:t xml:space="preserve">Wykonawca wykona wycenę robót w formie kosztorysu sporządzonego metodą wskazaną poniżej, przy zastosowaniu następujących czynników cenotwórczych wskazanych w dostępnych publikacjach na rynku np. </w:t>
      </w:r>
      <w:proofErr w:type="spellStart"/>
      <w:r w:rsidRPr="00305AAF">
        <w:rPr>
          <w:rFonts w:ascii="Calibri" w:eastAsia="Calibri" w:hAnsi="Calibri" w:cs="Calibri"/>
          <w:sz w:val="20"/>
          <w:szCs w:val="20"/>
        </w:rPr>
        <w:t>Sekocenbud</w:t>
      </w:r>
      <w:proofErr w:type="spellEnd"/>
      <w:r w:rsidRPr="00305AAF">
        <w:rPr>
          <w:rFonts w:ascii="Calibri" w:eastAsia="Calibri" w:hAnsi="Calibri" w:cs="Calibri"/>
          <w:sz w:val="20"/>
          <w:szCs w:val="20"/>
        </w:rPr>
        <w:t xml:space="preserve">, </w:t>
      </w:r>
      <w:proofErr w:type="spellStart"/>
      <w:r w:rsidRPr="00305AAF">
        <w:rPr>
          <w:rFonts w:ascii="Calibri" w:eastAsia="Calibri" w:hAnsi="Calibri" w:cs="Calibri"/>
          <w:sz w:val="20"/>
          <w:szCs w:val="20"/>
        </w:rPr>
        <w:t>Orgbud</w:t>
      </w:r>
      <w:proofErr w:type="spellEnd"/>
      <w:r w:rsidRPr="00305AAF">
        <w:rPr>
          <w:rFonts w:ascii="Calibri" w:eastAsia="Calibri" w:hAnsi="Calibri" w:cs="Calibri"/>
          <w:sz w:val="20"/>
          <w:szCs w:val="20"/>
        </w:rPr>
        <w:t xml:space="preserve">, </w:t>
      </w:r>
      <w:proofErr w:type="spellStart"/>
      <w:r w:rsidRPr="00305AAF">
        <w:rPr>
          <w:rFonts w:ascii="Calibri" w:eastAsia="Calibri" w:hAnsi="Calibri" w:cs="Calibri"/>
          <w:sz w:val="20"/>
          <w:szCs w:val="20"/>
        </w:rPr>
        <w:t>Wacetobud</w:t>
      </w:r>
      <w:proofErr w:type="spellEnd"/>
      <w:r w:rsidRPr="00305AAF">
        <w:rPr>
          <w:rFonts w:ascii="Calibri" w:eastAsia="Calibri" w:hAnsi="Calibri" w:cs="Calibri"/>
          <w:sz w:val="20"/>
          <w:szCs w:val="20"/>
        </w:rPr>
        <w:t xml:space="preserve"> aktualnego na dzień sporządzenia kosztorysu (wybór publikacji przez wykonawcę wymaga akceptacji zamawiającego):</w:t>
      </w:r>
    </w:p>
    <w:p w14:paraId="4B9510B2" w14:textId="77777777" w:rsidR="000F2953" w:rsidRPr="00305AAF" w:rsidRDefault="000F2953" w:rsidP="001C3B3F">
      <w:pPr>
        <w:numPr>
          <w:ilvl w:val="0"/>
          <w:numId w:val="27"/>
        </w:numPr>
        <w:spacing w:after="0" w:line="240" w:lineRule="auto"/>
        <w:contextualSpacing/>
        <w:jc w:val="both"/>
        <w:rPr>
          <w:rFonts w:ascii="Calibri" w:eastAsia="Calibri" w:hAnsi="Calibri" w:cs="Calibri"/>
          <w:sz w:val="20"/>
          <w:szCs w:val="20"/>
        </w:rPr>
      </w:pPr>
      <w:r w:rsidRPr="00305AAF">
        <w:rPr>
          <w:rFonts w:ascii="Calibri" w:eastAsia="Calibri" w:hAnsi="Calibri" w:cs="Calibri"/>
          <w:sz w:val="20"/>
          <w:szCs w:val="20"/>
        </w:rPr>
        <w:t>stawka roboczogodziny „R” – średnia dla woj. zachodniopomorskiego,</w:t>
      </w:r>
    </w:p>
    <w:p w14:paraId="30AE4C77" w14:textId="77777777" w:rsidR="000F2953" w:rsidRPr="00305AAF" w:rsidRDefault="000F2953" w:rsidP="001C3B3F">
      <w:pPr>
        <w:numPr>
          <w:ilvl w:val="0"/>
          <w:numId w:val="27"/>
        </w:numPr>
        <w:spacing w:after="0" w:line="240" w:lineRule="auto"/>
        <w:contextualSpacing/>
        <w:jc w:val="both"/>
        <w:rPr>
          <w:rFonts w:ascii="Calibri" w:eastAsia="Calibri" w:hAnsi="Calibri" w:cs="Calibri"/>
          <w:sz w:val="20"/>
          <w:szCs w:val="20"/>
        </w:rPr>
      </w:pPr>
      <w:r w:rsidRPr="00305AAF">
        <w:rPr>
          <w:rFonts w:ascii="Calibri" w:eastAsia="Calibri" w:hAnsi="Calibri" w:cs="Calibri"/>
          <w:sz w:val="20"/>
          <w:szCs w:val="20"/>
        </w:rPr>
        <w:t>koszty pośrednie „</w:t>
      </w:r>
      <w:proofErr w:type="spellStart"/>
      <w:r w:rsidRPr="00305AAF">
        <w:rPr>
          <w:rFonts w:ascii="Calibri" w:eastAsia="Calibri" w:hAnsi="Calibri" w:cs="Calibri"/>
          <w:sz w:val="20"/>
          <w:szCs w:val="20"/>
        </w:rPr>
        <w:t>Kp</w:t>
      </w:r>
      <w:proofErr w:type="spellEnd"/>
      <w:r w:rsidRPr="00305AAF">
        <w:rPr>
          <w:rFonts w:ascii="Calibri" w:eastAsia="Calibri" w:hAnsi="Calibri" w:cs="Calibri"/>
          <w:sz w:val="20"/>
          <w:szCs w:val="20"/>
        </w:rPr>
        <w:t>” – średnie dla woj. zachodniopomorskiego,</w:t>
      </w:r>
    </w:p>
    <w:p w14:paraId="29B835DE" w14:textId="77777777" w:rsidR="000F2953" w:rsidRPr="00305AAF" w:rsidRDefault="000F2953" w:rsidP="001C3B3F">
      <w:pPr>
        <w:numPr>
          <w:ilvl w:val="0"/>
          <w:numId w:val="27"/>
        </w:numPr>
        <w:spacing w:after="0" w:line="240" w:lineRule="auto"/>
        <w:contextualSpacing/>
        <w:jc w:val="both"/>
        <w:rPr>
          <w:rFonts w:ascii="Calibri" w:eastAsia="Calibri" w:hAnsi="Calibri" w:cs="Calibri"/>
          <w:sz w:val="20"/>
          <w:szCs w:val="20"/>
        </w:rPr>
      </w:pPr>
      <w:r w:rsidRPr="00305AAF">
        <w:rPr>
          <w:rFonts w:ascii="Calibri" w:eastAsia="Calibri" w:hAnsi="Calibri" w:cs="Calibri"/>
          <w:sz w:val="20"/>
          <w:szCs w:val="20"/>
        </w:rPr>
        <w:t>zysk kalkulacyjny „Z” (</w:t>
      </w:r>
      <w:proofErr w:type="spellStart"/>
      <w:r w:rsidRPr="00305AAF">
        <w:rPr>
          <w:rFonts w:ascii="Calibri" w:eastAsia="Calibri" w:hAnsi="Calibri" w:cs="Calibri"/>
          <w:sz w:val="20"/>
          <w:szCs w:val="20"/>
        </w:rPr>
        <w:t>R+S+Kp</w:t>
      </w:r>
      <w:proofErr w:type="spellEnd"/>
      <w:r w:rsidRPr="00305AAF">
        <w:rPr>
          <w:rFonts w:ascii="Calibri" w:eastAsia="Calibri" w:hAnsi="Calibri" w:cs="Calibri"/>
          <w:sz w:val="20"/>
          <w:szCs w:val="20"/>
        </w:rPr>
        <w:t>) – średnie dla woj. zachodniopomorskiego,</w:t>
      </w:r>
    </w:p>
    <w:p w14:paraId="1AF747D0" w14:textId="77777777" w:rsidR="000F2953" w:rsidRPr="00305AAF" w:rsidRDefault="000F2953" w:rsidP="001C3B3F">
      <w:pPr>
        <w:numPr>
          <w:ilvl w:val="0"/>
          <w:numId w:val="27"/>
        </w:numPr>
        <w:spacing w:after="0" w:line="240" w:lineRule="auto"/>
        <w:contextualSpacing/>
        <w:jc w:val="both"/>
        <w:rPr>
          <w:rFonts w:ascii="Calibri" w:eastAsia="Calibri" w:hAnsi="Calibri" w:cs="Calibri"/>
          <w:sz w:val="20"/>
          <w:szCs w:val="20"/>
        </w:rPr>
      </w:pPr>
      <w:r w:rsidRPr="00305AAF">
        <w:rPr>
          <w:rFonts w:ascii="Calibri" w:eastAsia="Calibri" w:hAnsi="Calibri" w:cs="Calibri"/>
          <w:sz w:val="20"/>
          <w:szCs w:val="20"/>
        </w:rPr>
        <w:t>ceny jednostkowe sprzętu i materiałów (łącznie z kosztami zakupu) będą przyjmowane według średnich cen rynkowych, a w przypadku ich braku ceny materiałów i sprzętu zostaną przyjęte na podstawie ogólnie dostępnych katalogów, w tym również cen dostawców na stronach internetowych, ofert handlowych itp.,</w:t>
      </w:r>
    </w:p>
    <w:p w14:paraId="1B8AB8F4" w14:textId="77777777" w:rsidR="000F2953" w:rsidRPr="00305AAF" w:rsidRDefault="000F2953" w:rsidP="001C3B3F">
      <w:pPr>
        <w:numPr>
          <w:ilvl w:val="0"/>
          <w:numId w:val="27"/>
        </w:numPr>
        <w:spacing w:after="0" w:line="240" w:lineRule="auto"/>
        <w:contextualSpacing/>
        <w:jc w:val="both"/>
        <w:rPr>
          <w:rFonts w:ascii="Calibri" w:eastAsia="Calibri" w:hAnsi="Calibri" w:cs="Calibri"/>
          <w:sz w:val="20"/>
          <w:szCs w:val="20"/>
        </w:rPr>
      </w:pPr>
      <w:r w:rsidRPr="00305AAF">
        <w:rPr>
          <w:rFonts w:ascii="Calibri" w:eastAsia="Calibri" w:hAnsi="Calibri" w:cs="Calibri"/>
          <w:sz w:val="20"/>
          <w:szCs w:val="20"/>
        </w:rPr>
        <w:t>nakłady rzeczowe – w oparciu o Katalogi Nakładów Rzeczowych KNR,</w:t>
      </w:r>
    </w:p>
    <w:p w14:paraId="33E61992" w14:textId="77777777" w:rsidR="000F2953" w:rsidRPr="00305AAF" w:rsidRDefault="000F2953" w:rsidP="001C3B3F">
      <w:pPr>
        <w:numPr>
          <w:ilvl w:val="0"/>
          <w:numId w:val="27"/>
        </w:numPr>
        <w:spacing w:after="0" w:line="240" w:lineRule="auto"/>
        <w:contextualSpacing/>
        <w:jc w:val="both"/>
        <w:rPr>
          <w:rFonts w:ascii="Calibri" w:eastAsia="Calibri" w:hAnsi="Calibri" w:cs="Calibri"/>
          <w:sz w:val="20"/>
          <w:szCs w:val="20"/>
        </w:rPr>
      </w:pPr>
      <w:r w:rsidRPr="00305AAF">
        <w:rPr>
          <w:rFonts w:ascii="Calibri" w:eastAsia="Calibri" w:hAnsi="Calibri" w:cs="Calibri"/>
          <w:sz w:val="20"/>
          <w:szCs w:val="20"/>
        </w:rPr>
        <w:t xml:space="preserve">roboty wynikające z ograniczenia zakresu wykonawca wyceni zgodnie z </w:t>
      </w:r>
      <w:r>
        <w:rPr>
          <w:rFonts w:ascii="Calibri" w:eastAsia="Calibri" w:hAnsi="Calibri" w:cs="Calibri"/>
          <w:sz w:val="20"/>
          <w:szCs w:val="20"/>
        </w:rPr>
        <w:t>kosztorysem, o którym mowa w § 5</w:t>
      </w:r>
      <w:r w:rsidRPr="00305AAF">
        <w:rPr>
          <w:rFonts w:ascii="Calibri" w:eastAsia="Calibri" w:hAnsi="Calibri" w:cs="Calibri"/>
          <w:sz w:val="20"/>
          <w:szCs w:val="20"/>
        </w:rPr>
        <w:t xml:space="preserve"> ust. 4.</w:t>
      </w:r>
    </w:p>
    <w:p w14:paraId="1D6FC0F8" w14:textId="77777777" w:rsidR="000F2953" w:rsidRPr="00E44A13" w:rsidRDefault="000F2953" w:rsidP="001C3B3F">
      <w:pPr>
        <w:pStyle w:val="Akapitzlist"/>
        <w:numPr>
          <w:ilvl w:val="0"/>
          <w:numId w:val="25"/>
        </w:numPr>
        <w:spacing w:after="0" w:line="240" w:lineRule="auto"/>
        <w:ind w:left="284" w:hanging="568"/>
        <w:jc w:val="both"/>
        <w:rPr>
          <w:rFonts w:cstheme="minorHAnsi"/>
          <w:sz w:val="20"/>
          <w:szCs w:val="20"/>
        </w:rPr>
      </w:pPr>
      <w:r w:rsidRPr="00E44A13">
        <w:rPr>
          <w:rFonts w:cstheme="minorHAnsi"/>
          <w:sz w:val="20"/>
          <w:szCs w:val="20"/>
        </w:rPr>
        <w:t>Przewiduje się możliwość zmiany wysokości wynagrodzenia, o którym mowa w ust. 1, w przypadku zmiany:</w:t>
      </w:r>
    </w:p>
    <w:p w14:paraId="634AB625" w14:textId="77777777" w:rsidR="000F2953" w:rsidRPr="00E44A13" w:rsidRDefault="000F2953" w:rsidP="001C3B3F">
      <w:pPr>
        <w:pStyle w:val="Akapitzlist"/>
        <w:numPr>
          <w:ilvl w:val="1"/>
          <w:numId w:val="3"/>
        </w:numPr>
        <w:spacing w:after="0" w:line="240" w:lineRule="auto"/>
        <w:ind w:left="284" w:hanging="284"/>
        <w:jc w:val="both"/>
        <w:rPr>
          <w:rFonts w:cstheme="minorHAnsi"/>
          <w:sz w:val="20"/>
          <w:szCs w:val="20"/>
        </w:rPr>
      </w:pPr>
      <w:r w:rsidRPr="00E44A13">
        <w:rPr>
          <w:rFonts w:cstheme="minorHAnsi"/>
          <w:sz w:val="20"/>
          <w:szCs w:val="20"/>
        </w:rPr>
        <w:t>stawki podatku od towarów i usług,</w:t>
      </w:r>
    </w:p>
    <w:p w14:paraId="443A914B" w14:textId="77777777" w:rsidR="000F2953" w:rsidRPr="00E44A13" w:rsidRDefault="000F2953" w:rsidP="001C3B3F">
      <w:pPr>
        <w:pStyle w:val="Akapitzlist"/>
        <w:numPr>
          <w:ilvl w:val="1"/>
          <w:numId w:val="3"/>
        </w:numPr>
        <w:spacing w:after="0" w:line="240" w:lineRule="auto"/>
        <w:ind w:left="284" w:hanging="284"/>
        <w:jc w:val="both"/>
        <w:rPr>
          <w:rFonts w:cstheme="minorHAnsi"/>
          <w:sz w:val="20"/>
          <w:szCs w:val="20"/>
        </w:rPr>
      </w:pPr>
      <w:r w:rsidRPr="00E44A13">
        <w:rPr>
          <w:rFonts w:cstheme="minorHAnsi"/>
          <w:sz w:val="20"/>
          <w:szCs w:val="20"/>
        </w:rPr>
        <w:t>wysokości minimalnego wynagrodzenia za pracę albo wysokości minimalnej stawki godzinowej, ustalonych na podstawie przepisów ustawy z dnia 10 października 2002 r. o minimalnym wynagrodzeniu za pracę,</w:t>
      </w:r>
    </w:p>
    <w:p w14:paraId="15E4BAA6" w14:textId="77777777" w:rsidR="000F2953" w:rsidRPr="00E44A13" w:rsidRDefault="000F2953" w:rsidP="001C3B3F">
      <w:pPr>
        <w:pStyle w:val="Akapitzlist"/>
        <w:numPr>
          <w:ilvl w:val="1"/>
          <w:numId w:val="3"/>
        </w:numPr>
        <w:spacing w:after="0" w:line="240" w:lineRule="auto"/>
        <w:ind w:left="284" w:hanging="284"/>
        <w:jc w:val="both"/>
        <w:rPr>
          <w:rFonts w:cstheme="minorHAnsi"/>
          <w:sz w:val="20"/>
          <w:szCs w:val="20"/>
        </w:rPr>
      </w:pPr>
      <w:r w:rsidRPr="00E44A13">
        <w:rPr>
          <w:rFonts w:cstheme="minorHAnsi"/>
          <w:sz w:val="20"/>
          <w:szCs w:val="20"/>
        </w:rPr>
        <w:t>zasad podlegania ubezpieczeniom społecznym lub ubezpieczeniu zdrowotnemu lub wysokości stawki składki na ubezpieczenia społeczne lub zdrowotne,</w:t>
      </w:r>
    </w:p>
    <w:p w14:paraId="02D921F7" w14:textId="77777777" w:rsidR="000F2953" w:rsidRPr="000F2953" w:rsidRDefault="000F2953" w:rsidP="001C3B3F">
      <w:pPr>
        <w:pStyle w:val="Akapitzlist"/>
        <w:numPr>
          <w:ilvl w:val="1"/>
          <w:numId w:val="3"/>
        </w:numPr>
        <w:spacing w:after="0" w:line="240" w:lineRule="auto"/>
        <w:ind w:left="284" w:hanging="284"/>
        <w:jc w:val="both"/>
        <w:rPr>
          <w:rFonts w:cstheme="minorHAnsi"/>
          <w:sz w:val="20"/>
          <w:szCs w:val="20"/>
        </w:rPr>
      </w:pPr>
      <w:r w:rsidRPr="00E44A13">
        <w:rPr>
          <w:rFonts w:cstheme="minorHAnsi"/>
          <w:sz w:val="20"/>
          <w:szCs w:val="20"/>
        </w:rPr>
        <w:t xml:space="preserve">zasad gromadzenia i wysokości wpłat do pracowniczych planów kapitałowych, o których mowa w ustawie z </w:t>
      </w:r>
      <w:r w:rsidRPr="000F2953">
        <w:rPr>
          <w:rFonts w:cstheme="minorHAnsi"/>
          <w:sz w:val="20"/>
          <w:szCs w:val="20"/>
        </w:rPr>
        <w:t>dnia 4 października 2018 r. o pracowniczych planach kapitałowych,</w:t>
      </w:r>
    </w:p>
    <w:p w14:paraId="5EF8A1EC" w14:textId="77777777" w:rsidR="000F2953" w:rsidRPr="000F2953" w:rsidRDefault="000F2953" w:rsidP="001C3B3F">
      <w:pPr>
        <w:pStyle w:val="Akapitzlist"/>
        <w:numPr>
          <w:ilvl w:val="1"/>
          <w:numId w:val="3"/>
        </w:numPr>
        <w:spacing w:after="0" w:line="240" w:lineRule="auto"/>
        <w:ind w:left="360" w:hanging="360"/>
        <w:jc w:val="both"/>
        <w:rPr>
          <w:rFonts w:cstheme="minorHAnsi"/>
          <w:sz w:val="20"/>
          <w:szCs w:val="20"/>
        </w:rPr>
      </w:pPr>
      <w:r w:rsidRPr="000F2953">
        <w:rPr>
          <w:rFonts w:cstheme="minorHAnsi"/>
          <w:sz w:val="20"/>
          <w:szCs w:val="20"/>
        </w:rPr>
        <w:t>w przypadku gwałtownego wzrostu cen materiałów i kosztów niezbędnych do realizacji umowy, spowodowanych siłą wyższą, (np. konflikt zbrojny, pandemia)</w:t>
      </w:r>
    </w:p>
    <w:p w14:paraId="0368C67D" w14:textId="77777777" w:rsidR="000F2953" w:rsidRPr="00E44A13" w:rsidRDefault="000F2953" w:rsidP="000F2953">
      <w:pPr>
        <w:pStyle w:val="Akapitzlist"/>
        <w:spacing w:after="0" w:line="240" w:lineRule="auto"/>
        <w:ind w:left="0"/>
        <w:jc w:val="both"/>
        <w:rPr>
          <w:rFonts w:cstheme="minorHAnsi"/>
          <w:sz w:val="20"/>
          <w:szCs w:val="20"/>
        </w:rPr>
      </w:pPr>
      <w:r w:rsidRPr="00E44A13">
        <w:rPr>
          <w:rFonts w:cstheme="minorHAnsi"/>
          <w:sz w:val="20"/>
          <w:szCs w:val="20"/>
        </w:rPr>
        <w:t>- jeżeli zmiany te będą miały wpływ na koszty wykonania zamówienia przez Wykonawcę, na zasadach określonych poniżej.</w:t>
      </w:r>
    </w:p>
    <w:p w14:paraId="6593552B" w14:textId="77777777" w:rsidR="000F2953" w:rsidRPr="00E44A13" w:rsidRDefault="000F2953" w:rsidP="001C3B3F">
      <w:pPr>
        <w:pStyle w:val="Akapitzlist"/>
        <w:numPr>
          <w:ilvl w:val="0"/>
          <w:numId w:val="25"/>
        </w:numPr>
        <w:spacing w:after="0" w:line="240" w:lineRule="auto"/>
        <w:ind w:left="0" w:hanging="284"/>
        <w:jc w:val="both"/>
        <w:rPr>
          <w:rFonts w:cstheme="minorHAnsi"/>
          <w:sz w:val="20"/>
          <w:szCs w:val="20"/>
        </w:rPr>
      </w:pPr>
      <w:r w:rsidRPr="00E44A13">
        <w:rPr>
          <w:rFonts w:cstheme="minorHAnsi"/>
          <w:sz w:val="20"/>
          <w:szCs w:val="20"/>
        </w:rPr>
        <w:t xml:space="preserve">Wpływ zmian, o których mowa w ust. </w:t>
      </w:r>
      <w:r>
        <w:rPr>
          <w:rFonts w:cstheme="minorHAnsi"/>
          <w:sz w:val="20"/>
          <w:szCs w:val="20"/>
        </w:rPr>
        <w:t>5</w:t>
      </w:r>
      <w:r w:rsidRPr="00E44A13">
        <w:rPr>
          <w:rFonts w:cstheme="minorHAnsi"/>
          <w:sz w:val="20"/>
          <w:szCs w:val="20"/>
        </w:rPr>
        <w:t xml:space="preserve">, na koszty wykonania zamówienia winien zostać wykazany przez stronę, która wnioskuje o zmianę wysokości wynagrodzenia. W ramach wykazania tego wpływu należy przedstawić kalkulację kosztów wykonania zamówienia z uwzględnieniem zaistniałej zmiany będącej jego podstawą. </w:t>
      </w:r>
    </w:p>
    <w:p w14:paraId="4024775E" w14:textId="77777777" w:rsidR="000F2953" w:rsidRPr="00E44A13" w:rsidRDefault="000F2953" w:rsidP="001C3B3F">
      <w:pPr>
        <w:pStyle w:val="Akapitzlist"/>
        <w:numPr>
          <w:ilvl w:val="0"/>
          <w:numId w:val="25"/>
        </w:numPr>
        <w:spacing w:after="0" w:line="240" w:lineRule="auto"/>
        <w:ind w:left="0" w:hanging="284"/>
        <w:jc w:val="both"/>
        <w:rPr>
          <w:rFonts w:cstheme="minorHAnsi"/>
          <w:sz w:val="20"/>
          <w:szCs w:val="20"/>
        </w:rPr>
      </w:pPr>
      <w:r w:rsidRPr="00E44A13">
        <w:rPr>
          <w:rFonts w:cstheme="minorHAnsi"/>
          <w:sz w:val="20"/>
          <w:szCs w:val="20"/>
        </w:rPr>
        <w:t xml:space="preserve">W przypadku wykazania wpływu zmian, o których mowa w ust. </w:t>
      </w:r>
      <w:r>
        <w:rPr>
          <w:rFonts w:cstheme="minorHAnsi"/>
          <w:sz w:val="20"/>
          <w:szCs w:val="20"/>
        </w:rPr>
        <w:t>5</w:t>
      </w:r>
      <w:r w:rsidRPr="00E44A13">
        <w:rPr>
          <w:rFonts w:cstheme="minorHAnsi"/>
          <w:sz w:val="20"/>
          <w:szCs w:val="20"/>
        </w:rPr>
        <w:t xml:space="preserve">, na koszty wykonania zamówienia przez Wykonawcę, stosowna zmiana wysokości wynagrodzenia, o którym mowa w ust. 1, nastąpi na mocy pisemnego aneksu do niniejszej umowy. </w:t>
      </w:r>
    </w:p>
    <w:p w14:paraId="52041F26" w14:textId="77777777" w:rsidR="000F2953" w:rsidRPr="00E44A13" w:rsidRDefault="000F2953" w:rsidP="001C3B3F">
      <w:pPr>
        <w:pStyle w:val="Akapitzlist"/>
        <w:numPr>
          <w:ilvl w:val="0"/>
          <w:numId w:val="25"/>
        </w:numPr>
        <w:spacing w:after="0" w:line="240" w:lineRule="auto"/>
        <w:ind w:left="0" w:hanging="284"/>
        <w:jc w:val="both"/>
        <w:rPr>
          <w:rFonts w:cstheme="minorHAnsi"/>
          <w:sz w:val="20"/>
          <w:szCs w:val="20"/>
        </w:rPr>
      </w:pPr>
      <w:r w:rsidRPr="00E44A13">
        <w:rPr>
          <w:rFonts w:cstheme="minorHAnsi"/>
          <w:sz w:val="20"/>
          <w:szCs w:val="20"/>
        </w:rPr>
        <w:t xml:space="preserve">Wykonawca w terminie 14 dni od daty zawarcia niniejszej umowy przedstawi pisemnie szczegółową kalkulację kosztów wykonania zamówienia z uwzględnieniem wpływu na przedmiotowe koszty obowiązujących w momencie składania oferty na wykonanie zamówienia stanowiącego przedmiot niniejszej umowy: </w:t>
      </w:r>
    </w:p>
    <w:p w14:paraId="032BD205" w14:textId="77777777" w:rsidR="000F2953" w:rsidRPr="00E44A13" w:rsidRDefault="000F2953" w:rsidP="001C3B3F">
      <w:pPr>
        <w:pStyle w:val="Akapitzlist"/>
        <w:numPr>
          <w:ilvl w:val="0"/>
          <w:numId w:val="20"/>
        </w:numPr>
        <w:spacing w:after="0" w:line="240" w:lineRule="auto"/>
        <w:jc w:val="both"/>
        <w:rPr>
          <w:rFonts w:cstheme="minorHAnsi"/>
          <w:sz w:val="20"/>
          <w:szCs w:val="20"/>
        </w:rPr>
      </w:pPr>
      <w:r w:rsidRPr="00E44A13">
        <w:rPr>
          <w:rFonts w:cstheme="minorHAnsi"/>
          <w:sz w:val="20"/>
          <w:szCs w:val="20"/>
        </w:rPr>
        <w:t>stawki podatku od towarów i usług,</w:t>
      </w:r>
    </w:p>
    <w:p w14:paraId="4324BBCB" w14:textId="77777777" w:rsidR="000F2953" w:rsidRPr="00E44A13" w:rsidRDefault="000F2953" w:rsidP="001C3B3F">
      <w:pPr>
        <w:pStyle w:val="Akapitzlist"/>
        <w:numPr>
          <w:ilvl w:val="0"/>
          <w:numId w:val="20"/>
        </w:numPr>
        <w:spacing w:after="0" w:line="240" w:lineRule="auto"/>
        <w:jc w:val="both"/>
        <w:rPr>
          <w:rFonts w:cstheme="minorHAnsi"/>
          <w:sz w:val="20"/>
          <w:szCs w:val="20"/>
        </w:rPr>
      </w:pPr>
      <w:r w:rsidRPr="00E44A13">
        <w:rPr>
          <w:rFonts w:cstheme="minorHAnsi"/>
          <w:sz w:val="20"/>
          <w:szCs w:val="20"/>
        </w:rPr>
        <w:lastRenderedPageBreak/>
        <w:t>wysokości minimalnego wynagrodzenia za pracę albo wysokości minimalnej stawki godzinowej, ustalonych na podstawie przepisów ustawy z dnia 10 października 2002r. o minimalnym wynagrodzeniu za pracę, przy czym Wykonawca winien wykazać ilu pracowników przewidzianych do wykonywania umowy w chwili jej podpisania, zatrudnionych jest według minimalnego wynagrodzenia,</w:t>
      </w:r>
    </w:p>
    <w:p w14:paraId="73453A81" w14:textId="77777777" w:rsidR="000F2953" w:rsidRPr="00E44A13" w:rsidRDefault="000F2953" w:rsidP="001C3B3F">
      <w:pPr>
        <w:pStyle w:val="Akapitzlist"/>
        <w:numPr>
          <w:ilvl w:val="0"/>
          <w:numId w:val="20"/>
        </w:numPr>
        <w:spacing w:after="0" w:line="240" w:lineRule="auto"/>
        <w:jc w:val="both"/>
        <w:rPr>
          <w:rFonts w:cstheme="minorHAnsi"/>
          <w:sz w:val="20"/>
          <w:szCs w:val="20"/>
        </w:rPr>
      </w:pPr>
      <w:r w:rsidRPr="00E44A13">
        <w:rPr>
          <w:rFonts w:cstheme="minorHAnsi"/>
          <w:sz w:val="20"/>
          <w:szCs w:val="20"/>
        </w:rPr>
        <w:t>zasad podlegania ubezpieczeniom społecznym lub ubezpieczeniu zdrowotnemu lub wysokości stawki składki na ubezpieczenia społeczne lub zdrowotne,</w:t>
      </w:r>
    </w:p>
    <w:p w14:paraId="41E25CF3" w14:textId="77777777" w:rsidR="000F2953" w:rsidRDefault="000F2953" w:rsidP="001C3B3F">
      <w:pPr>
        <w:pStyle w:val="Akapitzlist"/>
        <w:numPr>
          <w:ilvl w:val="0"/>
          <w:numId w:val="20"/>
        </w:numPr>
        <w:spacing w:after="0" w:line="240" w:lineRule="auto"/>
        <w:jc w:val="both"/>
        <w:rPr>
          <w:rFonts w:cstheme="minorHAnsi"/>
          <w:sz w:val="20"/>
          <w:szCs w:val="20"/>
        </w:rPr>
      </w:pPr>
      <w:r w:rsidRPr="00E44A13">
        <w:rPr>
          <w:rFonts w:cstheme="minorHAnsi"/>
          <w:sz w:val="20"/>
          <w:szCs w:val="20"/>
        </w:rPr>
        <w:t>zasad gromadzenia i wysokości wpłat do pracowniczych planów kapitałowych, o których mowa w ustawie z dnia 4 października 2018 r. o pra</w:t>
      </w:r>
      <w:r>
        <w:rPr>
          <w:rFonts w:cstheme="minorHAnsi"/>
          <w:sz w:val="20"/>
          <w:szCs w:val="20"/>
        </w:rPr>
        <w:t>cowniczych planach kapitałowych,</w:t>
      </w:r>
    </w:p>
    <w:p w14:paraId="2414BA4F" w14:textId="77777777" w:rsidR="000F2953" w:rsidRPr="000F2953" w:rsidRDefault="000F2953" w:rsidP="001C3B3F">
      <w:pPr>
        <w:pStyle w:val="Akapitzlist"/>
        <w:numPr>
          <w:ilvl w:val="0"/>
          <w:numId w:val="20"/>
        </w:numPr>
        <w:spacing w:after="0" w:line="240" w:lineRule="auto"/>
        <w:jc w:val="both"/>
        <w:rPr>
          <w:rFonts w:cstheme="minorHAnsi"/>
          <w:sz w:val="20"/>
          <w:szCs w:val="20"/>
        </w:rPr>
      </w:pPr>
      <w:r w:rsidRPr="000F2953">
        <w:rPr>
          <w:rFonts w:cstheme="minorHAnsi"/>
          <w:sz w:val="20"/>
          <w:szCs w:val="20"/>
        </w:rPr>
        <w:t>szczegółowy kosztorys ofertowy, w którym będą jednoznacznie określone przyjęte stawki materiałów.</w:t>
      </w:r>
    </w:p>
    <w:p w14:paraId="039B1897" w14:textId="4A3C2EFB" w:rsidR="00997FB3" w:rsidRPr="005F0524" w:rsidRDefault="000F2953" w:rsidP="001C3B3F">
      <w:pPr>
        <w:numPr>
          <w:ilvl w:val="0"/>
          <w:numId w:val="25"/>
        </w:numPr>
        <w:spacing w:after="0" w:line="240" w:lineRule="auto"/>
        <w:ind w:left="0" w:hanging="284"/>
        <w:jc w:val="both"/>
        <w:rPr>
          <w:rFonts w:cstheme="minorHAnsi"/>
          <w:sz w:val="20"/>
          <w:szCs w:val="20"/>
        </w:rPr>
      </w:pPr>
      <w:r w:rsidRPr="00E44A13">
        <w:rPr>
          <w:rFonts w:cstheme="minorHAnsi"/>
          <w:sz w:val="20"/>
          <w:szCs w:val="20"/>
        </w:rPr>
        <w:t xml:space="preserve">Kalkulacja ta będzie stanowiła bazowy materiał porównawczy w stosunku do kalkulacji wtórnej, o której mowa w ust. </w:t>
      </w:r>
      <w:r>
        <w:rPr>
          <w:rFonts w:cstheme="minorHAnsi"/>
          <w:sz w:val="20"/>
          <w:szCs w:val="20"/>
        </w:rPr>
        <w:t>6</w:t>
      </w:r>
      <w:r w:rsidRPr="00E44A13">
        <w:rPr>
          <w:rFonts w:cstheme="minorHAnsi"/>
          <w:sz w:val="20"/>
          <w:szCs w:val="20"/>
        </w:rPr>
        <w:t>, w przypadku wnioskowania przez którąkolwiek ze stron o zmianę wysokości wynagrodzenia</w:t>
      </w:r>
      <w:r w:rsidR="00997FB3" w:rsidRPr="005F0524">
        <w:rPr>
          <w:rFonts w:cstheme="minorHAnsi"/>
          <w:sz w:val="20"/>
          <w:szCs w:val="20"/>
        </w:rPr>
        <w:t xml:space="preserve">. </w:t>
      </w:r>
    </w:p>
    <w:p w14:paraId="700B08E2" w14:textId="77777777" w:rsidR="00997FB3" w:rsidRPr="005F0524" w:rsidRDefault="00997FB3" w:rsidP="00997FB3">
      <w:pPr>
        <w:spacing w:after="0" w:line="240" w:lineRule="auto"/>
        <w:jc w:val="both"/>
        <w:rPr>
          <w:rFonts w:cstheme="minorHAnsi"/>
          <w:sz w:val="20"/>
          <w:szCs w:val="20"/>
        </w:rPr>
      </w:pPr>
    </w:p>
    <w:p w14:paraId="38D10E45" w14:textId="77777777" w:rsidR="0014497F" w:rsidRPr="00F45EC7" w:rsidRDefault="0014497F" w:rsidP="00F45EC7">
      <w:pPr>
        <w:pStyle w:val="Akapitzlist"/>
        <w:spacing w:after="0" w:line="240" w:lineRule="auto"/>
        <w:ind w:left="0"/>
        <w:jc w:val="both"/>
        <w:rPr>
          <w:rFonts w:cstheme="minorHAnsi"/>
          <w:sz w:val="20"/>
          <w:szCs w:val="20"/>
        </w:rPr>
      </w:pPr>
    </w:p>
    <w:p w14:paraId="31927099" w14:textId="77777777" w:rsidR="0045523D" w:rsidRPr="005F0524" w:rsidRDefault="0045523D" w:rsidP="0045523D">
      <w:pPr>
        <w:spacing w:after="0" w:line="240" w:lineRule="auto"/>
        <w:jc w:val="center"/>
        <w:rPr>
          <w:rFonts w:cstheme="minorHAnsi"/>
          <w:b/>
          <w:bCs/>
          <w:sz w:val="20"/>
          <w:szCs w:val="20"/>
        </w:rPr>
      </w:pPr>
      <w:r w:rsidRPr="005F0524">
        <w:rPr>
          <w:rFonts w:cstheme="minorHAnsi"/>
          <w:b/>
          <w:bCs/>
          <w:sz w:val="20"/>
          <w:szCs w:val="20"/>
        </w:rPr>
        <w:t>Waloryzacja cen materiałów lub kosztów związanych z realizacją zamówienia</w:t>
      </w:r>
    </w:p>
    <w:p w14:paraId="59F66A02" w14:textId="77777777" w:rsidR="0045523D" w:rsidRPr="005F0524" w:rsidRDefault="0045523D" w:rsidP="0045523D">
      <w:pPr>
        <w:spacing w:after="0" w:line="240" w:lineRule="auto"/>
        <w:jc w:val="center"/>
        <w:rPr>
          <w:rFonts w:cstheme="minorHAnsi"/>
          <w:b/>
          <w:bCs/>
          <w:sz w:val="20"/>
          <w:szCs w:val="20"/>
        </w:rPr>
      </w:pPr>
      <w:r w:rsidRPr="005F0524">
        <w:rPr>
          <w:rFonts w:cstheme="minorHAnsi"/>
          <w:b/>
          <w:bCs/>
          <w:sz w:val="20"/>
          <w:szCs w:val="20"/>
        </w:rPr>
        <w:t>§ 10</w:t>
      </w:r>
    </w:p>
    <w:p w14:paraId="5D4DB30E" w14:textId="77777777" w:rsidR="0045523D" w:rsidRPr="005F0524" w:rsidRDefault="0045523D" w:rsidP="001C3B3F">
      <w:pPr>
        <w:numPr>
          <w:ilvl w:val="0"/>
          <w:numId w:val="26"/>
        </w:numPr>
        <w:spacing w:after="0" w:line="240" w:lineRule="auto"/>
        <w:ind w:left="0" w:hanging="284"/>
        <w:jc w:val="both"/>
        <w:rPr>
          <w:rFonts w:cstheme="minorHAnsi"/>
          <w:sz w:val="20"/>
          <w:szCs w:val="20"/>
        </w:rPr>
      </w:pPr>
      <w:r w:rsidRPr="005F0524">
        <w:rPr>
          <w:rFonts w:cstheme="minorHAnsi"/>
          <w:sz w:val="20"/>
          <w:szCs w:val="20"/>
        </w:rPr>
        <w:t xml:space="preserve">Zamawiający przewiduje możliwość zmiany wysokości wynagrodzenia należnego Wykonawcy, w przypadku zmiany kosztów związanych z realizacją Umowy. Przez zmianę kosztów rozumie się wzrost kosztów, jak i ich obniżenie, względem cen jednostkowych wskazanych przez Wykonawcę w Ofercie.   </w:t>
      </w:r>
    </w:p>
    <w:p w14:paraId="08DB023F" w14:textId="77777777" w:rsidR="0045523D" w:rsidRPr="005F0524" w:rsidRDefault="0045523D" w:rsidP="001C3B3F">
      <w:pPr>
        <w:numPr>
          <w:ilvl w:val="0"/>
          <w:numId w:val="26"/>
        </w:numPr>
        <w:spacing w:after="0" w:line="240" w:lineRule="auto"/>
        <w:ind w:left="0" w:hanging="284"/>
        <w:jc w:val="both"/>
        <w:rPr>
          <w:rFonts w:cstheme="minorHAnsi"/>
          <w:sz w:val="20"/>
          <w:szCs w:val="20"/>
        </w:rPr>
      </w:pPr>
      <w:r w:rsidRPr="005F0524">
        <w:rPr>
          <w:rFonts w:cstheme="minorHAnsi"/>
          <w:sz w:val="20"/>
          <w:szCs w:val="20"/>
        </w:rPr>
        <w:t xml:space="preserve">Wynagrodzenie składnika określonego ust. 1 może podlegać waloryzacji w oparciu o średnioroczny Wskaźnik cen towarów i usług konsumpcyjnych, opublikowany w formie komunikatu przez Prezesa Głównego Urzędu Statystycznego w Dzienniku Urzędowym RP „Monitor Polski” na stronie internetowej Urzędu. </w:t>
      </w:r>
    </w:p>
    <w:p w14:paraId="54F1DC6A" w14:textId="77777777" w:rsidR="0045523D" w:rsidRPr="005F0524" w:rsidRDefault="0045523D" w:rsidP="001C3B3F">
      <w:pPr>
        <w:numPr>
          <w:ilvl w:val="0"/>
          <w:numId w:val="26"/>
        </w:numPr>
        <w:spacing w:after="0" w:line="240" w:lineRule="auto"/>
        <w:ind w:left="0" w:hanging="284"/>
        <w:jc w:val="both"/>
        <w:rPr>
          <w:rFonts w:cstheme="minorHAnsi"/>
          <w:sz w:val="20"/>
          <w:szCs w:val="20"/>
        </w:rPr>
      </w:pPr>
      <w:r w:rsidRPr="005F0524">
        <w:rPr>
          <w:rFonts w:cstheme="minorHAnsi"/>
          <w:sz w:val="20"/>
          <w:szCs w:val="20"/>
        </w:rPr>
        <w:t xml:space="preserve">Strony mogą żądać zmiany składników/składnika wynagrodzenia, jeżeli wskaźnik wzrostu lub obniżenia cen towarów i usług, o którym mowa w ust. 2, przekroczy 3,3%. </w:t>
      </w:r>
    </w:p>
    <w:p w14:paraId="5DA1AAD1" w14:textId="77777777" w:rsidR="0045523D" w:rsidRPr="005F0524" w:rsidRDefault="0045523D" w:rsidP="001C3B3F">
      <w:pPr>
        <w:numPr>
          <w:ilvl w:val="0"/>
          <w:numId w:val="26"/>
        </w:numPr>
        <w:spacing w:after="0" w:line="240" w:lineRule="auto"/>
        <w:ind w:left="0" w:hanging="284"/>
        <w:jc w:val="both"/>
        <w:rPr>
          <w:rFonts w:cstheme="minorHAnsi"/>
          <w:sz w:val="20"/>
          <w:szCs w:val="20"/>
        </w:rPr>
      </w:pPr>
      <w:r w:rsidRPr="005F0524">
        <w:rPr>
          <w:rFonts w:cstheme="minorHAnsi"/>
          <w:sz w:val="20"/>
          <w:szCs w:val="20"/>
        </w:rPr>
        <w:t xml:space="preserve">Po każdych 12 miesiącach liczonych od dnia zawarcia Umowy, Strony mogą żądać zmiany składnika wynagrodzenia. Każda ze Stron Umowy może zwrócić się do drugiej Strony z wnioskiem o waloryzację w terminie do 30 dni od dnia upływu 12 miesięcy od zawarcia Umowy. </w:t>
      </w:r>
    </w:p>
    <w:p w14:paraId="1E230BBD" w14:textId="77777777" w:rsidR="0045523D" w:rsidRPr="005F0524" w:rsidRDefault="0045523D" w:rsidP="001C3B3F">
      <w:pPr>
        <w:numPr>
          <w:ilvl w:val="0"/>
          <w:numId w:val="26"/>
        </w:numPr>
        <w:spacing w:after="0" w:line="240" w:lineRule="auto"/>
        <w:ind w:left="0" w:hanging="284"/>
        <w:jc w:val="both"/>
        <w:rPr>
          <w:rFonts w:cstheme="minorHAnsi"/>
          <w:sz w:val="20"/>
          <w:szCs w:val="20"/>
        </w:rPr>
      </w:pPr>
      <w:r w:rsidRPr="005F0524">
        <w:rPr>
          <w:rFonts w:cstheme="minorHAnsi"/>
          <w:sz w:val="20"/>
          <w:szCs w:val="20"/>
        </w:rPr>
        <w:t xml:space="preserve">Waloryzacja danego składnika wynagrodzenia, będzie obliczana według Wskaźnika, o którym mowa w ust. 2, za rok poprzedzający złożenie wniosku o waloryzację. Waloryzacja wynagrodzenia Wykonawcy będzie następować o różnicę pomiędzy ustalanym Wskaźnikiem, o którym mowa w ust. 2 a wskaźnikiem 3,3%, o którym mowa w ust. 3. </w:t>
      </w:r>
    </w:p>
    <w:p w14:paraId="41861625" w14:textId="77777777" w:rsidR="0045523D" w:rsidRPr="005F0524" w:rsidRDefault="0045523D" w:rsidP="001C3B3F">
      <w:pPr>
        <w:numPr>
          <w:ilvl w:val="0"/>
          <w:numId w:val="26"/>
        </w:numPr>
        <w:spacing w:after="0" w:line="240" w:lineRule="auto"/>
        <w:ind w:left="0" w:hanging="284"/>
        <w:jc w:val="both"/>
        <w:rPr>
          <w:rFonts w:cstheme="minorHAnsi"/>
          <w:sz w:val="20"/>
          <w:szCs w:val="20"/>
        </w:rPr>
      </w:pPr>
      <w:r w:rsidRPr="005F0524">
        <w:rPr>
          <w:rFonts w:cstheme="minorHAnsi"/>
          <w:sz w:val="20"/>
          <w:szCs w:val="20"/>
        </w:rPr>
        <w:t xml:space="preserve">W wyniku dokonania wszystkich waloryzacji, wynagrodzenie może ulec zwiększeniu lub zmniejszeniu maksymalnie o 3% łącznej wysokości wynagrodzenia brutto, o którym mowa w § 9 ust. 1. </w:t>
      </w:r>
    </w:p>
    <w:p w14:paraId="500C6407" w14:textId="77777777" w:rsidR="0045523D" w:rsidRPr="005F0524" w:rsidRDefault="0045523D" w:rsidP="001C3B3F">
      <w:pPr>
        <w:numPr>
          <w:ilvl w:val="0"/>
          <w:numId w:val="26"/>
        </w:numPr>
        <w:spacing w:after="0" w:line="240" w:lineRule="auto"/>
        <w:ind w:left="0" w:hanging="284"/>
        <w:jc w:val="both"/>
        <w:rPr>
          <w:rFonts w:cstheme="minorHAnsi"/>
          <w:sz w:val="20"/>
          <w:szCs w:val="20"/>
        </w:rPr>
      </w:pPr>
      <w:r w:rsidRPr="005F0524">
        <w:rPr>
          <w:rFonts w:cstheme="minorHAnsi"/>
          <w:sz w:val="20"/>
          <w:szCs w:val="20"/>
        </w:rPr>
        <w:t xml:space="preserve">Powyższa zmiana wymaga formy aneksu. </w:t>
      </w:r>
    </w:p>
    <w:p w14:paraId="471D4495" w14:textId="77777777" w:rsidR="0076288D" w:rsidRPr="000B359D" w:rsidRDefault="0076288D" w:rsidP="000B359D">
      <w:pPr>
        <w:spacing w:after="0" w:line="240" w:lineRule="auto"/>
        <w:jc w:val="center"/>
        <w:rPr>
          <w:rFonts w:cstheme="minorHAnsi"/>
          <w:b/>
          <w:bCs/>
          <w:sz w:val="20"/>
          <w:szCs w:val="20"/>
        </w:rPr>
      </w:pPr>
      <w:bookmarkStart w:id="2" w:name="_Hlk158033002"/>
      <w:r w:rsidRPr="000B359D">
        <w:rPr>
          <w:rFonts w:cstheme="minorHAnsi"/>
          <w:b/>
          <w:bCs/>
          <w:sz w:val="20"/>
          <w:szCs w:val="20"/>
        </w:rPr>
        <w:t>Kary umowne</w:t>
      </w:r>
    </w:p>
    <w:p w14:paraId="48DCE7F6" w14:textId="619A22D8"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1</w:t>
      </w:r>
      <w:r w:rsidR="00CC0AC3">
        <w:rPr>
          <w:rFonts w:cstheme="minorHAnsi"/>
          <w:b/>
          <w:bCs/>
          <w:sz w:val="20"/>
          <w:szCs w:val="20"/>
        </w:rPr>
        <w:t>1</w:t>
      </w:r>
    </w:p>
    <w:bookmarkEnd w:id="2"/>
    <w:p w14:paraId="1440BE82" w14:textId="77777777" w:rsidR="00022C38" w:rsidRPr="00B23EC4" w:rsidRDefault="00022C38" w:rsidP="001C3B3F">
      <w:pPr>
        <w:numPr>
          <w:ilvl w:val="1"/>
          <w:numId w:val="9"/>
        </w:numPr>
        <w:spacing w:after="0" w:line="240" w:lineRule="auto"/>
        <w:ind w:left="0" w:hanging="284"/>
        <w:contextualSpacing/>
        <w:jc w:val="both"/>
        <w:rPr>
          <w:rFonts w:ascii="Calibri" w:eastAsia="Calibri" w:hAnsi="Calibri" w:cs="Calibri"/>
          <w:sz w:val="20"/>
          <w:szCs w:val="20"/>
        </w:rPr>
      </w:pPr>
      <w:r w:rsidRPr="00B23EC4">
        <w:rPr>
          <w:rFonts w:ascii="Calibri" w:eastAsia="Calibri" w:hAnsi="Calibri" w:cs="Calibri"/>
          <w:sz w:val="20"/>
          <w:szCs w:val="20"/>
        </w:rPr>
        <w:t>Obowiązującą formą odszkodowania będą kary umowne.</w:t>
      </w:r>
    </w:p>
    <w:p w14:paraId="12D9408B" w14:textId="77777777" w:rsidR="00022C38" w:rsidRPr="00B23EC4" w:rsidRDefault="00022C38" w:rsidP="001C3B3F">
      <w:pPr>
        <w:numPr>
          <w:ilvl w:val="1"/>
          <w:numId w:val="9"/>
        </w:numPr>
        <w:spacing w:after="0" w:line="240" w:lineRule="auto"/>
        <w:ind w:left="0" w:hanging="284"/>
        <w:contextualSpacing/>
        <w:jc w:val="both"/>
        <w:rPr>
          <w:rFonts w:ascii="Calibri" w:eastAsia="Calibri" w:hAnsi="Calibri" w:cs="Calibri"/>
          <w:sz w:val="20"/>
          <w:szCs w:val="20"/>
        </w:rPr>
      </w:pPr>
      <w:r w:rsidRPr="00B23EC4">
        <w:rPr>
          <w:rFonts w:ascii="Calibri" w:eastAsia="Calibri" w:hAnsi="Calibri" w:cs="Calibri"/>
          <w:sz w:val="20"/>
          <w:szCs w:val="20"/>
        </w:rPr>
        <w:t xml:space="preserve">Wykonawca zapłaci Zamawiającemu karę umowną: </w:t>
      </w:r>
    </w:p>
    <w:p w14:paraId="338DDAA1" w14:textId="77777777" w:rsidR="00022C38" w:rsidRPr="00B23EC4" w:rsidRDefault="00022C38" w:rsidP="001C3B3F">
      <w:pPr>
        <w:numPr>
          <w:ilvl w:val="1"/>
          <w:numId w:val="28"/>
        </w:numPr>
        <w:spacing w:after="0" w:line="240" w:lineRule="auto"/>
        <w:ind w:left="567" w:hanging="283"/>
        <w:contextualSpacing/>
        <w:jc w:val="both"/>
        <w:rPr>
          <w:rFonts w:ascii="Calibri" w:eastAsia="Calibri" w:hAnsi="Calibri" w:cs="Calibri"/>
          <w:sz w:val="20"/>
          <w:szCs w:val="20"/>
        </w:rPr>
      </w:pPr>
      <w:r w:rsidRPr="00B23EC4">
        <w:rPr>
          <w:rFonts w:ascii="Calibri" w:eastAsia="Calibri" w:hAnsi="Calibri" w:cs="Calibri"/>
          <w:sz w:val="20"/>
          <w:szCs w:val="20"/>
        </w:rPr>
        <w:t>za zwłokę w wykonaniu przedmiotu umowy - w wysokości 0,</w:t>
      </w:r>
      <w:r>
        <w:rPr>
          <w:rFonts w:ascii="Calibri" w:eastAsia="Calibri" w:hAnsi="Calibri" w:cs="Calibri"/>
          <w:sz w:val="20"/>
          <w:szCs w:val="20"/>
        </w:rPr>
        <w:t xml:space="preserve">2 </w:t>
      </w:r>
      <w:r w:rsidRPr="00B23EC4">
        <w:rPr>
          <w:rFonts w:ascii="Calibri" w:eastAsia="Calibri" w:hAnsi="Calibri" w:cs="Calibri"/>
          <w:sz w:val="20"/>
          <w:szCs w:val="20"/>
        </w:rPr>
        <w:t>% całkowitego wynagrodzenia brutto za</w:t>
      </w:r>
      <w:r>
        <w:rPr>
          <w:rFonts w:ascii="Calibri" w:eastAsia="Calibri" w:hAnsi="Calibri" w:cs="Calibri"/>
          <w:sz w:val="20"/>
          <w:szCs w:val="20"/>
        </w:rPr>
        <w:t> </w:t>
      </w:r>
      <w:r w:rsidRPr="00B23EC4">
        <w:rPr>
          <w:rFonts w:ascii="Calibri" w:eastAsia="Calibri" w:hAnsi="Calibri" w:cs="Calibri"/>
          <w:sz w:val="20"/>
          <w:szCs w:val="20"/>
        </w:rPr>
        <w:t xml:space="preserve">każdy dzień zwłoki, licząc od dnia wyznaczonego na zakończenie realizacji przedmiotu umowy, </w:t>
      </w:r>
    </w:p>
    <w:p w14:paraId="64092CED" w14:textId="77777777" w:rsidR="00022C38" w:rsidRPr="00B23EC4" w:rsidRDefault="00022C38" w:rsidP="001C3B3F">
      <w:pPr>
        <w:numPr>
          <w:ilvl w:val="1"/>
          <w:numId w:val="28"/>
        </w:numPr>
        <w:spacing w:after="0" w:line="240" w:lineRule="auto"/>
        <w:ind w:left="567" w:hanging="283"/>
        <w:contextualSpacing/>
        <w:jc w:val="both"/>
        <w:rPr>
          <w:rFonts w:ascii="Calibri" w:eastAsia="Calibri" w:hAnsi="Calibri" w:cs="Calibri"/>
          <w:sz w:val="20"/>
          <w:szCs w:val="20"/>
        </w:rPr>
      </w:pPr>
      <w:r w:rsidRPr="00B23EC4">
        <w:rPr>
          <w:rFonts w:ascii="Calibri" w:eastAsia="Calibri" w:hAnsi="Calibri" w:cs="Calibri"/>
          <w:sz w:val="20"/>
          <w:szCs w:val="20"/>
        </w:rPr>
        <w:t>za zwłokę w usunięciu wad stwierdzonych przy odbiorze lub w okresie gwarancji - wysokości 0,</w:t>
      </w:r>
      <w:r>
        <w:rPr>
          <w:rFonts w:ascii="Calibri" w:eastAsia="Calibri" w:hAnsi="Calibri" w:cs="Calibri"/>
          <w:sz w:val="20"/>
          <w:szCs w:val="20"/>
        </w:rPr>
        <w:t xml:space="preserve">2 </w:t>
      </w:r>
      <w:r w:rsidRPr="00B23EC4">
        <w:rPr>
          <w:rFonts w:ascii="Calibri" w:eastAsia="Calibri" w:hAnsi="Calibri" w:cs="Calibri"/>
          <w:sz w:val="20"/>
          <w:szCs w:val="20"/>
        </w:rPr>
        <w:t>% całkowitego wynagrodzenia brutto za każdy dzień zwłoki  licząc od dnia wyznaczonego na usunięcie wad,</w:t>
      </w:r>
    </w:p>
    <w:p w14:paraId="4F0D6327" w14:textId="77777777" w:rsidR="00022C38" w:rsidRPr="00B23EC4" w:rsidRDefault="00022C38" w:rsidP="001C3B3F">
      <w:pPr>
        <w:numPr>
          <w:ilvl w:val="1"/>
          <w:numId w:val="28"/>
        </w:numPr>
        <w:spacing w:after="0" w:line="240" w:lineRule="auto"/>
        <w:ind w:left="567" w:hanging="283"/>
        <w:contextualSpacing/>
        <w:jc w:val="both"/>
        <w:rPr>
          <w:rFonts w:ascii="Calibri" w:eastAsia="Calibri" w:hAnsi="Calibri" w:cs="Calibri"/>
          <w:sz w:val="20"/>
          <w:szCs w:val="20"/>
        </w:rPr>
      </w:pPr>
      <w:r w:rsidRPr="00B23EC4">
        <w:rPr>
          <w:rFonts w:ascii="Calibri" w:eastAsia="Calibri" w:hAnsi="Calibri" w:cs="Calibri"/>
          <w:sz w:val="20"/>
          <w:szCs w:val="20"/>
        </w:rPr>
        <w:t>z tytułu odstąpienia od umowy z przyczyn leżących po stronie Wykonawcy – w wysokości 10% całkowitego wynagrodzenia brutto.</w:t>
      </w:r>
    </w:p>
    <w:p w14:paraId="4FA1ADF4" w14:textId="77777777" w:rsidR="00022C38" w:rsidRPr="00B23EC4" w:rsidRDefault="00022C38" w:rsidP="001C3B3F">
      <w:pPr>
        <w:numPr>
          <w:ilvl w:val="1"/>
          <w:numId w:val="9"/>
        </w:numPr>
        <w:spacing w:after="0" w:line="240" w:lineRule="auto"/>
        <w:ind w:left="0" w:hanging="284"/>
        <w:contextualSpacing/>
        <w:jc w:val="both"/>
        <w:rPr>
          <w:rFonts w:ascii="Calibri" w:eastAsia="Calibri" w:hAnsi="Calibri" w:cs="Calibri"/>
          <w:sz w:val="20"/>
          <w:szCs w:val="20"/>
        </w:rPr>
      </w:pPr>
      <w:r w:rsidRPr="00B23EC4">
        <w:rPr>
          <w:rFonts w:ascii="Calibri" w:eastAsia="Calibri" w:hAnsi="Calibri" w:cs="Calibri"/>
          <w:sz w:val="20"/>
          <w:szCs w:val="20"/>
        </w:rPr>
        <w:t>Zamawiający zapłaci Wykonawcy kary umowne z tytułu odstąpienia od umowy z przyczyn leżących po stronie Zamawiającego – w wysokości 10% całkowitego wynagrodzenia brutto. Kary nie obowiązują, jeżeli odstąpienie od umowy nastąpi z przyczyn, o których mowa w ust. 5.</w:t>
      </w:r>
    </w:p>
    <w:p w14:paraId="089B3ADE" w14:textId="77777777" w:rsidR="00022C38" w:rsidRPr="00B23EC4" w:rsidRDefault="00022C38" w:rsidP="001C3B3F">
      <w:pPr>
        <w:numPr>
          <w:ilvl w:val="1"/>
          <w:numId w:val="9"/>
        </w:numPr>
        <w:spacing w:after="0" w:line="240" w:lineRule="auto"/>
        <w:ind w:left="0" w:hanging="284"/>
        <w:contextualSpacing/>
        <w:jc w:val="both"/>
        <w:rPr>
          <w:rFonts w:ascii="Calibri" w:eastAsia="Calibri" w:hAnsi="Calibri" w:cs="Calibri"/>
          <w:sz w:val="20"/>
          <w:szCs w:val="20"/>
        </w:rPr>
      </w:pPr>
      <w:r w:rsidRPr="00B23EC4">
        <w:rPr>
          <w:rFonts w:ascii="Calibri" w:eastAsia="Calibri" w:hAnsi="Calibri" w:cs="Calibri"/>
          <w:sz w:val="20"/>
          <w:szCs w:val="20"/>
        </w:rPr>
        <w:t>Wykonawca dodatkowo zapłaci kary umowne z tytułu:</w:t>
      </w:r>
    </w:p>
    <w:p w14:paraId="462E063A" w14:textId="77777777" w:rsidR="00022C38" w:rsidRPr="0081018A" w:rsidRDefault="00022C38" w:rsidP="001C3B3F">
      <w:pPr>
        <w:pStyle w:val="Akapitzlist"/>
        <w:numPr>
          <w:ilvl w:val="1"/>
          <w:numId w:val="29"/>
        </w:numPr>
        <w:spacing w:after="0" w:line="240" w:lineRule="auto"/>
        <w:ind w:left="567" w:hanging="283"/>
        <w:jc w:val="both"/>
        <w:rPr>
          <w:rFonts w:ascii="Calibri" w:eastAsia="Calibri" w:hAnsi="Calibri" w:cs="Calibri"/>
          <w:sz w:val="20"/>
          <w:szCs w:val="20"/>
        </w:rPr>
      </w:pPr>
      <w:r w:rsidRPr="0081018A">
        <w:rPr>
          <w:rFonts w:ascii="Calibri" w:eastAsia="Calibri" w:hAnsi="Calibri" w:cs="Calibri"/>
          <w:sz w:val="20"/>
          <w:szCs w:val="20"/>
        </w:rPr>
        <w:t>braku zapłaty lub nieterminowej zapłaty wynagrodzenia należnego Podwykonawcom lub dalszym Podwykonawcom 2</w:t>
      </w:r>
      <w:r>
        <w:rPr>
          <w:rFonts w:ascii="Calibri" w:eastAsia="Calibri" w:hAnsi="Calibri" w:cs="Calibri"/>
          <w:sz w:val="20"/>
          <w:szCs w:val="20"/>
        </w:rPr>
        <w:t xml:space="preserve">5 </w:t>
      </w:r>
      <w:r w:rsidRPr="0081018A">
        <w:rPr>
          <w:rFonts w:ascii="Calibri" w:eastAsia="Calibri" w:hAnsi="Calibri" w:cs="Calibri"/>
          <w:sz w:val="20"/>
          <w:szCs w:val="20"/>
        </w:rPr>
        <w:t>000,00 zł</w:t>
      </w:r>
      <w:r>
        <w:rPr>
          <w:rFonts w:ascii="Calibri" w:eastAsia="Calibri" w:hAnsi="Calibri" w:cs="Calibri"/>
          <w:sz w:val="20"/>
          <w:szCs w:val="20"/>
        </w:rPr>
        <w:t>;</w:t>
      </w:r>
    </w:p>
    <w:p w14:paraId="6EB1C605" w14:textId="77777777" w:rsidR="00022C38" w:rsidRPr="0081018A" w:rsidRDefault="00022C38" w:rsidP="001C3B3F">
      <w:pPr>
        <w:pStyle w:val="Akapitzlist"/>
        <w:numPr>
          <w:ilvl w:val="1"/>
          <w:numId w:val="29"/>
        </w:numPr>
        <w:spacing w:after="0" w:line="240" w:lineRule="auto"/>
        <w:ind w:left="567" w:hanging="283"/>
        <w:jc w:val="both"/>
        <w:rPr>
          <w:rFonts w:ascii="Calibri" w:eastAsia="Calibri" w:hAnsi="Calibri" w:cs="Calibri"/>
          <w:sz w:val="20"/>
          <w:szCs w:val="20"/>
        </w:rPr>
      </w:pPr>
      <w:r w:rsidRPr="0081018A">
        <w:rPr>
          <w:rFonts w:ascii="Calibri" w:eastAsia="Calibri" w:hAnsi="Calibri" w:cs="Calibri"/>
          <w:sz w:val="20"/>
          <w:szCs w:val="20"/>
        </w:rPr>
        <w:t>nieprzedłożenia do zaakceptowania projektu umowy o podwykonawstwo, której przedmiotem są roboty budowlane, lub projektu jej zmiany 1</w:t>
      </w:r>
      <w:r>
        <w:rPr>
          <w:rFonts w:ascii="Calibri" w:eastAsia="Calibri" w:hAnsi="Calibri" w:cs="Calibri"/>
          <w:sz w:val="20"/>
          <w:szCs w:val="20"/>
        </w:rPr>
        <w:t xml:space="preserve">5 </w:t>
      </w:r>
      <w:r w:rsidRPr="0081018A">
        <w:rPr>
          <w:rFonts w:ascii="Calibri" w:eastAsia="Calibri" w:hAnsi="Calibri" w:cs="Calibri"/>
          <w:sz w:val="20"/>
          <w:szCs w:val="20"/>
        </w:rPr>
        <w:t>000,00 zł</w:t>
      </w:r>
      <w:r>
        <w:rPr>
          <w:rFonts w:ascii="Calibri" w:eastAsia="Calibri" w:hAnsi="Calibri" w:cs="Calibri"/>
          <w:sz w:val="20"/>
          <w:szCs w:val="20"/>
        </w:rPr>
        <w:t>;</w:t>
      </w:r>
    </w:p>
    <w:p w14:paraId="35069DAF" w14:textId="77777777" w:rsidR="00022C38" w:rsidRPr="00E648F8" w:rsidRDefault="00022C38" w:rsidP="001C3B3F">
      <w:pPr>
        <w:pStyle w:val="Akapitzlist"/>
        <w:numPr>
          <w:ilvl w:val="1"/>
          <w:numId w:val="29"/>
        </w:numPr>
        <w:spacing w:after="0" w:line="240" w:lineRule="auto"/>
        <w:ind w:left="567" w:hanging="283"/>
        <w:jc w:val="both"/>
        <w:rPr>
          <w:rFonts w:ascii="Calibri" w:eastAsia="Calibri" w:hAnsi="Calibri" w:cs="Calibri"/>
          <w:sz w:val="20"/>
          <w:szCs w:val="20"/>
        </w:rPr>
      </w:pPr>
      <w:r w:rsidRPr="00E648F8">
        <w:rPr>
          <w:rFonts w:ascii="Calibri" w:eastAsia="Calibri" w:hAnsi="Calibri" w:cs="Calibri"/>
          <w:sz w:val="20"/>
          <w:szCs w:val="20"/>
        </w:rPr>
        <w:t>nieprzedłożenia poświadczonej za zgodność z oryginałem kopii umowy podwykonawstwo lub jej zmiany 5</w:t>
      </w:r>
      <w:r>
        <w:rPr>
          <w:rFonts w:ascii="Calibri" w:eastAsia="Calibri" w:hAnsi="Calibri" w:cs="Calibri"/>
          <w:sz w:val="20"/>
          <w:szCs w:val="20"/>
        </w:rPr>
        <w:t> </w:t>
      </w:r>
      <w:r w:rsidRPr="00E648F8">
        <w:rPr>
          <w:rFonts w:ascii="Calibri" w:eastAsia="Calibri" w:hAnsi="Calibri" w:cs="Calibri"/>
          <w:sz w:val="20"/>
          <w:szCs w:val="20"/>
        </w:rPr>
        <w:t>000,00 zł</w:t>
      </w:r>
      <w:r>
        <w:rPr>
          <w:rFonts w:ascii="Calibri" w:eastAsia="Calibri" w:hAnsi="Calibri" w:cs="Calibri"/>
          <w:sz w:val="20"/>
          <w:szCs w:val="20"/>
        </w:rPr>
        <w:t>;</w:t>
      </w:r>
    </w:p>
    <w:p w14:paraId="59DC23C1" w14:textId="77777777" w:rsidR="00022C38" w:rsidRPr="0081018A" w:rsidRDefault="00022C38" w:rsidP="001C3B3F">
      <w:pPr>
        <w:pStyle w:val="Akapitzlist"/>
        <w:numPr>
          <w:ilvl w:val="1"/>
          <w:numId w:val="29"/>
        </w:numPr>
        <w:spacing w:after="0" w:line="240" w:lineRule="auto"/>
        <w:ind w:left="567" w:hanging="283"/>
        <w:jc w:val="both"/>
        <w:rPr>
          <w:rFonts w:ascii="Calibri" w:eastAsia="Calibri" w:hAnsi="Calibri" w:cs="Calibri"/>
          <w:sz w:val="20"/>
          <w:szCs w:val="20"/>
        </w:rPr>
      </w:pPr>
      <w:r w:rsidRPr="0081018A">
        <w:rPr>
          <w:rFonts w:ascii="Calibri" w:eastAsia="Calibri" w:hAnsi="Calibri" w:cs="Calibri"/>
          <w:sz w:val="20"/>
          <w:szCs w:val="20"/>
        </w:rPr>
        <w:t xml:space="preserve">braku zmiany umowy o podwykonawstwo w zakresie terminu zapłaty </w:t>
      </w:r>
      <w:r>
        <w:rPr>
          <w:rFonts w:ascii="Calibri" w:eastAsia="Calibri" w:hAnsi="Calibri" w:cs="Calibri"/>
          <w:sz w:val="20"/>
          <w:szCs w:val="20"/>
        </w:rPr>
        <w:t xml:space="preserve">2 </w:t>
      </w:r>
      <w:r w:rsidRPr="0081018A">
        <w:rPr>
          <w:rFonts w:ascii="Calibri" w:eastAsia="Calibri" w:hAnsi="Calibri" w:cs="Calibri"/>
          <w:sz w:val="20"/>
          <w:szCs w:val="20"/>
        </w:rPr>
        <w:t>000,00 zł</w:t>
      </w:r>
      <w:r>
        <w:rPr>
          <w:rFonts w:ascii="Calibri" w:eastAsia="Calibri" w:hAnsi="Calibri" w:cs="Calibri"/>
          <w:sz w:val="20"/>
          <w:szCs w:val="20"/>
        </w:rPr>
        <w:t>;</w:t>
      </w:r>
    </w:p>
    <w:p w14:paraId="6D549381" w14:textId="77777777" w:rsidR="00022C38" w:rsidRPr="0081018A" w:rsidRDefault="00022C38" w:rsidP="001C3B3F">
      <w:pPr>
        <w:pStyle w:val="Akapitzlist"/>
        <w:numPr>
          <w:ilvl w:val="1"/>
          <w:numId w:val="29"/>
        </w:numPr>
        <w:spacing w:after="0" w:line="240" w:lineRule="auto"/>
        <w:ind w:left="567" w:hanging="283"/>
        <w:jc w:val="both"/>
        <w:rPr>
          <w:rFonts w:ascii="Calibri" w:eastAsia="Calibri" w:hAnsi="Calibri" w:cs="Calibri"/>
          <w:sz w:val="20"/>
          <w:szCs w:val="20"/>
        </w:rPr>
      </w:pPr>
      <w:r w:rsidRPr="0081018A">
        <w:rPr>
          <w:rFonts w:ascii="Calibri" w:eastAsia="Calibri" w:hAnsi="Calibri" w:cs="Calibri"/>
          <w:sz w:val="20"/>
          <w:szCs w:val="20"/>
        </w:rPr>
        <w:t>w przypadku wykonania czynności związanych z realizacją przedmiotu zamówienia przez osoby niezatrudnione na podstawie umowy o pracę, Wykonawca zapłaci karę umowną w wysokości 1</w:t>
      </w:r>
      <w:r>
        <w:rPr>
          <w:rFonts w:ascii="Calibri" w:eastAsia="Calibri" w:hAnsi="Calibri" w:cs="Calibri"/>
          <w:sz w:val="20"/>
          <w:szCs w:val="20"/>
        </w:rPr>
        <w:t>5</w:t>
      </w:r>
      <w:r w:rsidRPr="0081018A">
        <w:rPr>
          <w:rFonts w:ascii="Calibri" w:eastAsia="Calibri" w:hAnsi="Calibri" w:cs="Calibri"/>
          <w:sz w:val="20"/>
          <w:szCs w:val="20"/>
        </w:rPr>
        <w:t>0,00 zł za</w:t>
      </w:r>
      <w:r>
        <w:rPr>
          <w:rFonts w:ascii="Calibri" w:eastAsia="Calibri" w:hAnsi="Calibri" w:cs="Calibri"/>
          <w:sz w:val="20"/>
          <w:szCs w:val="20"/>
        </w:rPr>
        <w:t> </w:t>
      </w:r>
      <w:r w:rsidRPr="0081018A">
        <w:rPr>
          <w:rFonts w:ascii="Calibri" w:eastAsia="Calibri" w:hAnsi="Calibri" w:cs="Calibri"/>
          <w:sz w:val="20"/>
          <w:szCs w:val="20"/>
        </w:rPr>
        <w:t>każdy dzień pracy każdej osoby niezatrudnionej na podstawie umowy o pracę.</w:t>
      </w:r>
    </w:p>
    <w:p w14:paraId="60ABA762" w14:textId="77777777" w:rsidR="00022C38" w:rsidRPr="00B23EC4" w:rsidRDefault="00022C38" w:rsidP="001C3B3F">
      <w:pPr>
        <w:numPr>
          <w:ilvl w:val="1"/>
          <w:numId w:val="9"/>
        </w:numPr>
        <w:spacing w:after="0" w:line="240" w:lineRule="auto"/>
        <w:ind w:left="0" w:hanging="284"/>
        <w:contextualSpacing/>
        <w:jc w:val="both"/>
        <w:rPr>
          <w:rFonts w:ascii="Calibri" w:eastAsia="Calibri" w:hAnsi="Calibri" w:cs="Calibri"/>
          <w:sz w:val="20"/>
          <w:szCs w:val="20"/>
        </w:rPr>
      </w:pPr>
      <w:r w:rsidRPr="00B23EC4">
        <w:rPr>
          <w:rFonts w:ascii="Calibri" w:eastAsia="Calibri" w:hAnsi="Calibri" w:cs="Calibri"/>
          <w:sz w:val="20"/>
          <w:szCs w:val="20"/>
        </w:rPr>
        <w:t>Całkowita, łączna wysokość kar umownych, jakich Zamawiający może żądać od Wykonawcy z wszystkich tytułów przewidzianych w niniejszej Umowie, wynosi 20% całkowitego wynagrodzenia umownego netto.</w:t>
      </w:r>
    </w:p>
    <w:p w14:paraId="34414D9E" w14:textId="77777777" w:rsidR="00022C38" w:rsidRPr="00B23EC4" w:rsidRDefault="00022C38" w:rsidP="001C3B3F">
      <w:pPr>
        <w:numPr>
          <w:ilvl w:val="1"/>
          <w:numId w:val="9"/>
        </w:numPr>
        <w:spacing w:after="0" w:line="240" w:lineRule="auto"/>
        <w:ind w:left="0" w:hanging="284"/>
        <w:contextualSpacing/>
        <w:jc w:val="both"/>
        <w:rPr>
          <w:rFonts w:ascii="Calibri" w:eastAsia="Calibri" w:hAnsi="Calibri" w:cs="Calibri"/>
          <w:sz w:val="20"/>
          <w:szCs w:val="20"/>
        </w:rPr>
      </w:pPr>
      <w:r w:rsidRPr="00B23EC4">
        <w:rPr>
          <w:rFonts w:ascii="Calibri" w:eastAsia="Calibri" w:hAnsi="Calibri" w:cs="Calibri"/>
          <w:sz w:val="20"/>
          <w:szCs w:val="20"/>
        </w:rPr>
        <w:lastRenderedPageBreak/>
        <w:t>Zamawiającemu, oprócz przypadków określonych w art. 635 i 636 Kodeksu cywilnego, przysługuje prawo do</w:t>
      </w:r>
      <w:r>
        <w:rPr>
          <w:rFonts w:ascii="Calibri" w:eastAsia="Calibri" w:hAnsi="Calibri" w:cs="Calibri"/>
          <w:sz w:val="20"/>
          <w:szCs w:val="20"/>
        </w:rPr>
        <w:t> </w:t>
      </w:r>
      <w:r w:rsidRPr="00B23EC4">
        <w:rPr>
          <w:rFonts w:ascii="Calibri" w:eastAsia="Calibri" w:hAnsi="Calibri" w:cs="Calibri"/>
          <w:sz w:val="20"/>
          <w:szCs w:val="20"/>
        </w:rPr>
        <w:t>odstąpienia od umowy, w przypadku:</w:t>
      </w:r>
    </w:p>
    <w:p w14:paraId="484B7945" w14:textId="77777777" w:rsidR="00022C38" w:rsidRPr="00B23EC4" w:rsidRDefault="00022C38" w:rsidP="001C3B3F">
      <w:pPr>
        <w:numPr>
          <w:ilvl w:val="1"/>
          <w:numId w:val="30"/>
        </w:numPr>
        <w:spacing w:after="0" w:line="240" w:lineRule="auto"/>
        <w:ind w:left="567" w:hanging="283"/>
        <w:contextualSpacing/>
        <w:jc w:val="both"/>
        <w:rPr>
          <w:rFonts w:ascii="Calibri" w:eastAsia="Calibri" w:hAnsi="Calibri" w:cs="Calibri"/>
          <w:sz w:val="20"/>
          <w:szCs w:val="20"/>
        </w:rPr>
      </w:pPr>
      <w:r w:rsidRPr="00B23EC4">
        <w:rPr>
          <w:rFonts w:ascii="Calibri" w:eastAsia="Calibri" w:hAnsi="Calibri" w:cs="Calibri"/>
          <w:sz w:val="20"/>
          <w:szCs w:val="20"/>
        </w:rPr>
        <w:t>gdy wykonawca realizuje przedmiot umowy niezgodnie z dokumentacją projektową</w:t>
      </w:r>
      <w:r>
        <w:rPr>
          <w:rFonts w:ascii="Calibri" w:eastAsia="Calibri" w:hAnsi="Calibri" w:cs="Calibri"/>
          <w:sz w:val="20"/>
          <w:szCs w:val="20"/>
        </w:rPr>
        <w:t>;</w:t>
      </w:r>
    </w:p>
    <w:p w14:paraId="127821DD" w14:textId="77777777" w:rsidR="00022C38" w:rsidRPr="00B23EC4" w:rsidRDefault="00022C38" w:rsidP="001C3B3F">
      <w:pPr>
        <w:numPr>
          <w:ilvl w:val="1"/>
          <w:numId w:val="30"/>
        </w:numPr>
        <w:spacing w:after="0" w:line="240" w:lineRule="auto"/>
        <w:ind w:left="567" w:hanging="283"/>
        <w:contextualSpacing/>
        <w:jc w:val="both"/>
        <w:rPr>
          <w:rFonts w:ascii="Calibri" w:eastAsia="Calibri" w:hAnsi="Calibri" w:cs="Calibri"/>
          <w:sz w:val="20"/>
          <w:szCs w:val="20"/>
        </w:rPr>
      </w:pPr>
      <w:r w:rsidRPr="00B23EC4">
        <w:rPr>
          <w:rFonts w:ascii="Calibri" w:eastAsia="Calibri" w:hAnsi="Calibri" w:cs="Calibri"/>
          <w:sz w:val="20"/>
          <w:szCs w:val="20"/>
        </w:rPr>
        <w:t>gdy wystąpi istotna zmiana okoliczności powodująca, że wykonanie umowy nie leży w interesie publicznym, czego nie można było przewidzieć w chwili zawierania umowy</w:t>
      </w:r>
      <w:r>
        <w:rPr>
          <w:rFonts w:ascii="Calibri" w:eastAsia="Calibri" w:hAnsi="Calibri" w:cs="Calibri"/>
          <w:sz w:val="20"/>
          <w:szCs w:val="20"/>
        </w:rPr>
        <w:t>;</w:t>
      </w:r>
    </w:p>
    <w:p w14:paraId="25B7CDF0" w14:textId="77777777" w:rsidR="00022C38" w:rsidRPr="00B23EC4" w:rsidRDefault="00022C38" w:rsidP="001C3B3F">
      <w:pPr>
        <w:numPr>
          <w:ilvl w:val="1"/>
          <w:numId w:val="30"/>
        </w:numPr>
        <w:spacing w:after="0" w:line="240" w:lineRule="auto"/>
        <w:ind w:left="567" w:hanging="283"/>
        <w:contextualSpacing/>
        <w:jc w:val="both"/>
        <w:rPr>
          <w:rFonts w:ascii="Calibri" w:eastAsia="Calibri" w:hAnsi="Calibri" w:cs="Calibri"/>
          <w:sz w:val="20"/>
          <w:szCs w:val="20"/>
        </w:rPr>
      </w:pPr>
      <w:r w:rsidRPr="00B23EC4">
        <w:rPr>
          <w:rFonts w:ascii="Calibri" w:eastAsia="Calibri" w:hAnsi="Calibri" w:cs="Calibri"/>
          <w:sz w:val="20"/>
          <w:szCs w:val="20"/>
        </w:rPr>
        <w:t>ogłoszenia upadłości lub rozwiązania firmy Wykonawcy</w:t>
      </w:r>
      <w:r>
        <w:rPr>
          <w:rFonts w:ascii="Calibri" w:eastAsia="Calibri" w:hAnsi="Calibri" w:cs="Calibri"/>
          <w:sz w:val="20"/>
          <w:szCs w:val="20"/>
        </w:rPr>
        <w:t>;</w:t>
      </w:r>
    </w:p>
    <w:p w14:paraId="176441F0" w14:textId="77777777" w:rsidR="00022C38" w:rsidRPr="00B23EC4" w:rsidRDefault="00022C38" w:rsidP="001C3B3F">
      <w:pPr>
        <w:numPr>
          <w:ilvl w:val="1"/>
          <w:numId w:val="30"/>
        </w:numPr>
        <w:spacing w:after="0" w:line="240" w:lineRule="auto"/>
        <w:ind w:left="567" w:hanging="283"/>
        <w:contextualSpacing/>
        <w:jc w:val="both"/>
        <w:rPr>
          <w:rFonts w:ascii="Calibri" w:eastAsia="Calibri" w:hAnsi="Calibri" w:cs="Calibri"/>
          <w:sz w:val="20"/>
          <w:szCs w:val="20"/>
        </w:rPr>
      </w:pPr>
      <w:r w:rsidRPr="00B23EC4">
        <w:rPr>
          <w:rFonts w:ascii="Calibri" w:eastAsia="Calibri" w:hAnsi="Calibri" w:cs="Calibri"/>
          <w:sz w:val="20"/>
          <w:szCs w:val="20"/>
        </w:rPr>
        <w:t>wydania nakazu zajęcia majątku Wykonawcy.</w:t>
      </w:r>
    </w:p>
    <w:p w14:paraId="7C424E2E" w14:textId="77777777" w:rsidR="00022C38" w:rsidRPr="00B23EC4" w:rsidRDefault="00022C38" w:rsidP="001C3B3F">
      <w:pPr>
        <w:numPr>
          <w:ilvl w:val="1"/>
          <w:numId w:val="9"/>
        </w:numPr>
        <w:spacing w:after="0" w:line="240" w:lineRule="auto"/>
        <w:ind w:left="0" w:hanging="284"/>
        <w:contextualSpacing/>
        <w:jc w:val="both"/>
        <w:rPr>
          <w:rFonts w:ascii="Calibri" w:eastAsia="Calibri" w:hAnsi="Calibri" w:cs="Calibri"/>
          <w:sz w:val="20"/>
          <w:szCs w:val="20"/>
        </w:rPr>
      </w:pPr>
      <w:r w:rsidRPr="00B23EC4">
        <w:rPr>
          <w:rFonts w:ascii="Calibri" w:eastAsia="Calibri" w:hAnsi="Calibri" w:cs="Calibri"/>
          <w:sz w:val="20"/>
          <w:szCs w:val="20"/>
        </w:rPr>
        <w:t>Odstąpienie od umowy może nastąpić w terminie dwóch tygodni, licząc od dnia powzięcia wiadomości o</w:t>
      </w:r>
      <w:r>
        <w:rPr>
          <w:rFonts w:ascii="Calibri" w:eastAsia="Calibri" w:hAnsi="Calibri" w:cs="Calibri"/>
          <w:sz w:val="20"/>
          <w:szCs w:val="20"/>
        </w:rPr>
        <w:t> </w:t>
      </w:r>
      <w:r w:rsidRPr="00B23EC4">
        <w:rPr>
          <w:rFonts w:ascii="Calibri" w:eastAsia="Calibri" w:hAnsi="Calibri" w:cs="Calibri"/>
          <w:sz w:val="20"/>
          <w:szCs w:val="20"/>
        </w:rPr>
        <w:t>okolicznościach, o których mowa w ust. 5. Wykonawca ma prawo żądać jedynie wynagrodzenia należnego za</w:t>
      </w:r>
      <w:r>
        <w:rPr>
          <w:rFonts w:ascii="Calibri" w:eastAsia="Calibri" w:hAnsi="Calibri" w:cs="Calibri"/>
          <w:sz w:val="20"/>
          <w:szCs w:val="20"/>
        </w:rPr>
        <w:t> </w:t>
      </w:r>
      <w:r w:rsidRPr="00B23EC4">
        <w:rPr>
          <w:rFonts w:ascii="Calibri" w:eastAsia="Calibri" w:hAnsi="Calibri" w:cs="Calibri"/>
          <w:sz w:val="20"/>
          <w:szCs w:val="20"/>
        </w:rPr>
        <w:t>roboty wykonane do dnia odstąpienia od umowy.</w:t>
      </w:r>
    </w:p>
    <w:p w14:paraId="16BE2B2E" w14:textId="77777777" w:rsidR="00022C38" w:rsidRPr="00B23EC4" w:rsidRDefault="00022C38" w:rsidP="001C3B3F">
      <w:pPr>
        <w:numPr>
          <w:ilvl w:val="1"/>
          <w:numId w:val="9"/>
        </w:numPr>
        <w:spacing w:after="0" w:line="240" w:lineRule="auto"/>
        <w:ind w:left="0" w:hanging="284"/>
        <w:contextualSpacing/>
        <w:jc w:val="both"/>
        <w:rPr>
          <w:rFonts w:ascii="Calibri" w:eastAsia="Calibri" w:hAnsi="Calibri" w:cs="Calibri"/>
          <w:sz w:val="20"/>
          <w:szCs w:val="20"/>
        </w:rPr>
      </w:pPr>
      <w:r w:rsidRPr="00B23EC4">
        <w:rPr>
          <w:rFonts w:ascii="Calibri" w:eastAsia="Calibri" w:hAnsi="Calibri" w:cs="Calibri"/>
          <w:sz w:val="20"/>
          <w:szCs w:val="20"/>
        </w:rPr>
        <w:t>Wykonawca ma prawo naliczać odsetki w wysokości ustalonej ustawowo, w razie nieterminowej zapłaty faktur przez Zamawiającego.</w:t>
      </w:r>
    </w:p>
    <w:p w14:paraId="10F23274" w14:textId="77777777" w:rsidR="00022C38" w:rsidRDefault="00022C38" w:rsidP="000B359D">
      <w:pPr>
        <w:spacing w:after="0" w:line="240" w:lineRule="auto"/>
        <w:jc w:val="center"/>
        <w:rPr>
          <w:rFonts w:cstheme="minorHAnsi"/>
          <w:b/>
          <w:bCs/>
          <w:sz w:val="20"/>
          <w:szCs w:val="20"/>
        </w:rPr>
      </w:pPr>
    </w:p>
    <w:p w14:paraId="792AAA7B" w14:textId="2675D17B" w:rsidR="0076288D" w:rsidRPr="00CC0AC3" w:rsidRDefault="0076288D" w:rsidP="000B359D">
      <w:pPr>
        <w:spacing w:after="0" w:line="240" w:lineRule="auto"/>
        <w:jc w:val="center"/>
        <w:rPr>
          <w:rFonts w:cstheme="minorHAnsi"/>
          <w:b/>
          <w:bCs/>
          <w:sz w:val="20"/>
          <w:szCs w:val="20"/>
        </w:rPr>
      </w:pPr>
      <w:r w:rsidRPr="00CC0AC3">
        <w:rPr>
          <w:rFonts w:cstheme="minorHAnsi"/>
          <w:b/>
          <w:bCs/>
          <w:sz w:val="20"/>
          <w:szCs w:val="20"/>
        </w:rPr>
        <w:t>Zabezpieczenie należytego wykonania umowy</w:t>
      </w:r>
    </w:p>
    <w:p w14:paraId="74DB28F1" w14:textId="7BD233EB" w:rsidR="0076288D" w:rsidRPr="00CC0AC3" w:rsidRDefault="0076288D" w:rsidP="000B359D">
      <w:pPr>
        <w:spacing w:after="0" w:line="240" w:lineRule="auto"/>
        <w:jc w:val="center"/>
        <w:rPr>
          <w:rFonts w:cstheme="minorHAnsi"/>
          <w:b/>
          <w:bCs/>
          <w:sz w:val="20"/>
          <w:szCs w:val="20"/>
        </w:rPr>
      </w:pPr>
      <w:r w:rsidRPr="00CC0AC3">
        <w:rPr>
          <w:rFonts w:cstheme="minorHAnsi"/>
          <w:b/>
          <w:bCs/>
          <w:sz w:val="20"/>
          <w:szCs w:val="20"/>
        </w:rPr>
        <w:t>§ 1</w:t>
      </w:r>
      <w:r w:rsidR="00CC0AC3" w:rsidRPr="00CC0AC3">
        <w:rPr>
          <w:rFonts w:cstheme="minorHAnsi"/>
          <w:b/>
          <w:bCs/>
          <w:sz w:val="20"/>
          <w:szCs w:val="20"/>
        </w:rPr>
        <w:t>2</w:t>
      </w:r>
    </w:p>
    <w:p w14:paraId="16BE93EC" w14:textId="77777777" w:rsidR="00CA6AE1" w:rsidRPr="00CC0AC3" w:rsidRDefault="00CA6AE1" w:rsidP="001C3B3F">
      <w:pPr>
        <w:pStyle w:val="Akapitzlist"/>
        <w:numPr>
          <w:ilvl w:val="1"/>
          <w:numId w:val="8"/>
        </w:numPr>
        <w:ind w:left="0" w:hanging="284"/>
        <w:jc w:val="both"/>
        <w:rPr>
          <w:rFonts w:cstheme="minorHAnsi"/>
          <w:b/>
          <w:sz w:val="20"/>
          <w:szCs w:val="20"/>
        </w:rPr>
      </w:pPr>
      <w:r w:rsidRPr="00CC0AC3">
        <w:rPr>
          <w:rFonts w:cstheme="minorHAnsi"/>
          <w:sz w:val="20"/>
          <w:szCs w:val="20"/>
        </w:rPr>
        <w:t xml:space="preserve">Wykonawca wniósł zabezpieczenie należytego wykonania umowy w formie ………………………….…….. w wysokości  </w:t>
      </w:r>
      <w:r w:rsidRPr="00CC0AC3">
        <w:rPr>
          <w:rFonts w:cstheme="minorHAnsi"/>
          <w:b/>
          <w:sz w:val="20"/>
          <w:szCs w:val="20"/>
        </w:rPr>
        <w:t>……………………………….………… zł (słownie: …………………………..</w:t>
      </w:r>
      <w:r w:rsidRPr="00CC0AC3">
        <w:rPr>
          <w:rFonts w:cstheme="minorHAnsi"/>
          <w:sz w:val="20"/>
          <w:szCs w:val="20"/>
        </w:rPr>
        <w:t xml:space="preserve">). </w:t>
      </w:r>
      <w:r w:rsidRPr="00CC0AC3">
        <w:rPr>
          <w:rFonts w:cstheme="minorHAnsi"/>
          <w:sz w:val="20"/>
          <w:szCs w:val="20"/>
        </w:rPr>
        <w:br/>
        <w:t>Zabezpieczenie wnosi się na okres realizacji</w:t>
      </w:r>
      <w:r w:rsidRPr="00CC0AC3">
        <w:rPr>
          <w:rFonts w:cstheme="minorHAnsi"/>
          <w:b/>
          <w:sz w:val="20"/>
          <w:szCs w:val="20"/>
        </w:rPr>
        <w:t xml:space="preserve"> </w:t>
      </w:r>
      <w:r w:rsidRPr="00CC0AC3">
        <w:rPr>
          <w:rFonts w:cstheme="minorHAnsi"/>
          <w:sz w:val="20"/>
          <w:szCs w:val="20"/>
        </w:rPr>
        <w:t>umowy oraz obowiązywania rękojmi za wady lub gwarancji.</w:t>
      </w:r>
    </w:p>
    <w:p w14:paraId="283D8DA4" w14:textId="77777777" w:rsidR="0076288D" w:rsidRPr="00CC0AC3" w:rsidRDefault="0076288D" w:rsidP="001C3B3F">
      <w:pPr>
        <w:pStyle w:val="Akapitzlist"/>
        <w:numPr>
          <w:ilvl w:val="1"/>
          <w:numId w:val="8"/>
        </w:numPr>
        <w:spacing w:after="0" w:line="240" w:lineRule="auto"/>
        <w:ind w:left="0"/>
        <w:jc w:val="both"/>
        <w:rPr>
          <w:rFonts w:cstheme="minorHAnsi"/>
          <w:sz w:val="20"/>
          <w:szCs w:val="20"/>
        </w:rPr>
      </w:pPr>
      <w:r w:rsidRPr="00CC0AC3">
        <w:rPr>
          <w:rFonts w:cstheme="minorHAnsi"/>
          <w:sz w:val="20"/>
          <w:szCs w:val="20"/>
        </w:rPr>
        <w:t>Wniesione zabezpieczenie przeznaczone jest na zabezpieczenie roszczeń z tytułu niewykonania</w:t>
      </w:r>
      <w:r w:rsidR="00950B0B" w:rsidRPr="00CC0AC3">
        <w:rPr>
          <w:rFonts w:cstheme="minorHAnsi"/>
          <w:sz w:val="20"/>
          <w:szCs w:val="20"/>
        </w:rPr>
        <w:t xml:space="preserve"> </w:t>
      </w:r>
      <w:r w:rsidRPr="00CC0AC3">
        <w:rPr>
          <w:rFonts w:cstheme="minorHAnsi"/>
          <w:sz w:val="20"/>
          <w:szCs w:val="20"/>
        </w:rPr>
        <w:t>lub nienależytego wykonania przedmiotu umowy.</w:t>
      </w:r>
    </w:p>
    <w:p w14:paraId="5C6F9C4D" w14:textId="77777777" w:rsidR="0076288D" w:rsidRPr="00CC0AC3" w:rsidRDefault="0076288D" w:rsidP="001C3B3F">
      <w:pPr>
        <w:pStyle w:val="Akapitzlist"/>
        <w:numPr>
          <w:ilvl w:val="1"/>
          <w:numId w:val="8"/>
        </w:numPr>
        <w:spacing w:after="0" w:line="240" w:lineRule="auto"/>
        <w:ind w:left="0"/>
        <w:jc w:val="both"/>
        <w:rPr>
          <w:rFonts w:cstheme="minorHAnsi"/>
          <w:sz w:val="20"/>
          <w:szCs w:val="20"/>
        </w:rPr>
      </w:pPr>
      <w:r w:rsidRPr="00CC0AC3">
        <w:rPr>
          <w:rFonts w:cstheme="minorHAnsi"/>
          <w:sz w:val="20"/>
          <w:szCs w:val="20"/>
        </w:rPr>
        <w:t>Zamawiający zwróci zabezpieczenie w wysokości:</w:t>
      </w:r>
    </w:p>
    <w:p w14:paraId="40CC1A01" w14:textId="77777777" w:rsidR="00D32034" w:rsidRPr="00CC0AC3" w:rsidRDefault="00D32034" w:rsidP="001C3B3F">
      <w:pPr>
        <w:pStyle w:val="Akapitzlist"/>
        <w:numPr>
          <w:ilvl w:val="1"/>
          <w:numId w:val="11"/>
        </w:numPr>
        <w:spacing w:after="0" w:line="240" w:lineRule="auto"/>
        <w:ind w:left="426" w:hanging="426"/>
        <w:jc w:val="both"/>
        <w:rPr>
          <w:rFonts w:cstheme="minorHAnsi"/>
          <w:sz w:val="20"/>
          <w:szCs w:val="20"/>
        </w:rPr>
      </w:pPr>
      <w:r w:rsidRPr="00CC0AC3">
        <w:rPr>
          <w:rFonts w:cstheme="minorHAnsi"/>
          <w:color w:val="000000" w:themeColor="text1"/>
          <w:sz w:val="20"/>
          <w:szCs w:val="20"/>
        </w:rPr>
        <w:t xml:space="preserve">70% kwoty zabezpieczenia w terminie 30 dni od dnia wykonania przedmiotu umowy i uznania go za </w:t>
      </w:r>
      <w:r w:rsidRPr="00CC0AC3">
        <w:rPr>
          <w:rFonts w:cstheme="minorHAnsi"/>
          <w:sz w:val="20"/>
          <w:szCs w:val="20"/>
        </w:rPr>
        <w:t>należycie wykonany / odbiór końcowy/,</w:t>
      </w:r>
    </w:p>
    <w:p w14:paraId="710E5EA5" w14:textId="77777777" w:rsidR="00CA6AE1" w:rsidRPr="00CC0AC3" w:rsidRDefault="0076288D" w:rsidP="001C3B3F">
      <w:pPr>
        <w:pStyle w:val="Akapitzlist"/>
        <w:numPr>
          <w:ilvl w:val="1"/>
          <w:numId w:val="11"/>
        </w:numPr>
        <w:spacing w:after="0" w:line="240" w:lineRule="auto"/>
        <w:ind w:left="426" w:hanging="426"/>
        <w:jc w:val="both"/>
        <w:rPr>
          <w:rFonts w:cstheme="minorHAnsi"/>
          <w:sz w:val="20"/>
          <w:szCs w:val="20"/>
        </w:rPr>
      </w:pPr>
      <w:r w:rsidRPr="00CC0AC3">
        <w:rPr>
          <w:rFonts w:cstheme="minorHAnsi"/>
          <w:sz w:val="20"/>
          <w:szCs w:val="20"/>
        </w:rPr>
        <w:t>30% kwoty zabezpieczenia nie później niż w ciągu 15 dni po upływie okresu rękojmi za wady</w:t>
      </w:r>
      <w:r w:rsidR="00950B0B" w:rsidRPr="00CC0AC3">
        <w:rPr>
          <w:rFonts w:cstheme="minorHAnsi"/>
          <w:sz w:val="20"/>
          <w:szCs w:val="20"/>
        </w:rPr>
        <w:t xml:space="preserve"> </w:t>
      </w:r>
      <w:r w:rsidRPr="00CC0AC3">
        <w:rPr>
          <w:rFonts w:cstheme="minorHAnsi"/>
          <w:sz w:val="20"/>
          <w:szCs w:val="20"/>
        </w:rPr>
        <w:t>lub gwarancji.</w:t>
      </w:r>
    </w:p>
    <w:p w14:paraId="4F51C851" w14:textId="77777777" w:rsidR="00CA6AE1" w:rsidRPr="00CC0AC3" w:rsidRDefault="0076288D" w:rsidP="001C3B3F">
      <w:pPr>
        <w:pStyle w:val="Akapitzlist"/>
        <w:numPr>
          <w:ilvl w:val="1"/>
          <w:numId w:val="8"/>
        </w:numPr>
        <w:spacing w:after="0" w:line="240" w:lineRule="auto"/>
        <w:ind w:left="0"/>
        <w:jc w:val="both"/>
        <w:rPr>
          <w:rFonts w:cstheme="minorHAnsi"/>
          <w:sz w:val="20"/>
          <w:szCs w:val="20"/>
        </w:rPr>
      </w:pPr>
      <w:r w:rsidRPr="00CC0AC3">
        <w:rPr>
          <w:rFonts w:cstheme="minorHAnsi"/>
          <w:sz w:val="20"/>
          <w:szCs w:val="20"/>
        </w:rPr>
        <w:t>Kwota zabezpieczenia wniesionego w pieniądzu jest oprocentowana w wysokości równej</w:t>
      </w:r>
      <w:r w:rsidR="00950B0B" w:rsidRPr="00CC0AC3">
        <w:rPr>
          <w:rFonts w:cstheme="minorHAnsi"/>
          <w:sz w:val="20"/>
          <w:szCs w:val="20"/>
        </w:rPr>
        <w:t xml:space="preserve"> </w:t>
      </w:r>
      <w:r w:rsidRPr="00CC0AC3">
        <w:rPr>
          <w:rFonts w:cstheme="minorHAnsi"/>
          <w:sz w:val="20"/>
          <w:szCs w:val="20"/>
        </w:rPr>
        <w:t xml:space="preserve">oprocentowaniu wkładów oszczędnościowych na rachunku </w:t>
      </w:r>
      <w:proofErr w:type="spellStart"/>
      <w:r w:rsidRPr="00CC0AC3">
        <w:rPr>
          <w:rFonts w:cstheme="minorHAnsi"/>
          <w:sz w:val="20"/>
          <w:szCs w:val="20"/>
        </w:rPr>
        <w:t>a’vista</w:t>
      </w:r>
      <w:proofErr w:type="spellEnd"/>
      <w:r w:rsidRPr="00CC0AC3">
        <w:rPr>
          <w:rFonts w:cstheme="minorHAnsi"/>
          <w:sz w:val="20"/>
          <w:szCs w:val="20"/>
        </w:rPr>
        <w:t xml:space="preserve"> Zamawiającego.</w:t>
      </w:r>
    </w:p>
    <w:p w14:paraId="0F7EA651" w14:textId="0E1C6DC1" w:rsidR="0076288D" w:rsidRDefault="0076288D" w:rsidP="001C3B3F">
      <w:pPr>
        <w:pStyle w:val="Akapitzlist"/>
        <w:numPr>
          <w:ilvl w:val="1"/>
          <w:numId w:val="8"/>
        </w:numPr>
        <w:spacing w:after="0" w:line="240" w:lineRule="auto"/>
        <w:ind w:left="0"/>
        <w:jc w:val="both"/>
        <w:rPr>
          <w:rFonts w:cstheme="minorHAnsi"/>
          <w:sz w:val="20"/>
          <w:szCs w:val="20"/>
        </w:rPr>
      </w:pPr>
      <w:r w:rsidRPr="00CC0AC3">
        <w:rPr>
          <w:rFonts w:cstheme="minorHAnsi"/>
          <w:sz w:val="20"/>
          <w:szCs w:val="20"/>
        </w:rPr>
        <w:t>Wypłata, o której mowa w ust. 3, następuje nie później niż w ostatnim dniu ważności</w:t>
      </w:r>
      <w:r w:rsidR="00950B0B" w:rsidRPr="00CC0AC3">
        <w:rPr>
          <w:rFonts w:cstheme="minorHAnsi"/>
          <w:sz w:val="20"/>
          <w:szCs w:val="20"/>
        </w:rPr>
        <w:t xml:space="preserve"> </w:t>
      </w:r>
      <w:r w:rsidRPr="00CC0AC3">
        <w:rPr>
          <w:rFonts w:cstheme="minorHAnsi"/>
          <w:sz w:val="20"/>
          <w:szCs w:val="20"/>
        </w:rPr>
        <w:t>dotychczasowego zabezpieczenia.</w:t>
      </w:r>
    </w:p>
    <w:p w14:paraId="73AB318B" w14:textId="77777777" w:rsidR="00CC0AC3" w:rsidRPr="00CC0AC3" w:rsidRDefault="00CC0AC3" w:rsidP="00CC0AC3">
      <w:pPr>
        <w:pStyle w:val="Akapitzlist"/>
        <w:spacing w:after="0" w:line="240" w:lineRule="auto"/>
        <w:ind w:left="0"/>
        <w:jc w:val="both"/>
        <w:rPr>
          <w:rFonts w:cstheme="minorHAnsi"/>
          <w:sz w:val="20"/>
          <w:szCs w:val="20"/>
        </w:rPr>
      </w:pPr>
    </w:p>
    <w:p w14:paraId="08BF3191" w14:textId="77777777" w:rsidR="00012C6B" w:rsidRPr="006F384C" w:rsidRDefault="00012C6B" w:rsidP="00BB681E">
      <w:pPr>
        <w:spacing w:after="0" w:line="240" w:lineRule="auto"/>
        <w:rPr>
          <w:rFonts w:cstheme="minorHAnsi"/>
          <w:b/>
          <w:bCs/>
          <w:sz w:val="20"/>
          <w:szCs w:val="20"/>
          <w:highlight w:val="yellow"/>
        </w:rPr>
      </w:pPr>
    </w:p>
    <w:p w14:paraId="29DD4DBC" w14:textId="77777777" w:rsidR="0076288D" w:rsidRPr="00CC0AC3" w:rsidRDefault="0076288D" w:rsidP="000B359D">
      <w:pPr>
        <w:spacing w:after="0" w:line="240" w:lineRule="auto"/>
        <w:jc w:val="center"/>
        <w:rPr>
          <w:rFonts w:cstheme="minorHAnsi"/>
          <w:b/>
          <w:bCs/>
          <w:sz w:val="20"/>
          <w:szCs w:val="20"/>
        </w:rPr>
      </w:pPr>
      <w:r w:rsidRPr="00CC0AC3">
        <w:rPr>
          <w:rFonts w:cstheme="minorHAnsi"/>
          <w:b/>
          <w:bCs/>
          <w:sz w:val="20"/>
          <w:szCs w:val="20"/>
        </w:rPr>
        <w:t>Rękojmia za wady fizyczne i gwarancja jakości</w:t>
      </w:r>
    </w:p>
    <w:p w14:paraId="29FBF8C5" w14:textId="3DD994B6" w:rsidR="0076288D" w:rsidRPr="00CC0AC3" w:rsidRDefault="0076288D" w:rsidP="000B359D">
      <w:pPr>
        <w:spacing w:after="0" w:line="240" w:lineRule="auto"/>
        <w:jc w:val="center"/>
        <w:rPr>
          <w:rFonts w:cstheme="minorHAnsi"/>
          <w:b/>
          <w:bCs/>
          <w:sz w:val="20"/>
          <w:szCs w:val="20"/>
        </w:rPr>
      </w:pPr>
      <w:r w:rsidRPr="00CC0AC3">
        <w:rPr>
          <w:rFonts w:cstheme="minorHAnsi"/>
          <w:b/>
          <w:bCs/>
          <w:sz w:val="20"/>
          <w:szCs w:val="20"/>
        </w:rPr>
        <w:t>§ 1</w:t>
      </w:r>
      <w:r w:rsidR="00CC0AC3" w:rsidRPr="00CC0AC3">
        <w:rPr>
          <w:rFonts w:cstheme="minorHAnsi"/>
          <w:b/>
          <w:bCs/>
          <w:sz w:val="20"/>
          <w:szCs w:val="20"/>
        </w:rPr>
        <w:t>3</w:t>
      </w:r>
    </w:p>
    <w:p w14:paraId="42835E61" w14:textId="1583E985" w:rsidR="0076288D" w:rsidRPr="00CC0AC3" w:rsidRDefault="0076288D" w:rsidP="001C3B3F">
      <w:pPr>
        <w:pStyle w:val="Akapitzlist"/>
        <w:numPr>
          <w:ilvl w:val="0"/>
          <w:numId w:val="12"/>
        </w:numPr>
        <w:spacing w:after="0" w:line="240" w:lineRule="auto"/>
        <w:ind w:left="0" w:hanging="426"/>
        <w:jc w:val="both"/>
        <w:rPr>
          <w:rFonts w:cstheme="minorHAnsi"/>
          <w:sz w:val="20"/>
          <w:szCs w:val="20"/>
        </w:rPr>
      </w:pPr>
      <w:r w:rsidRPr="00CC0AC3">
        <w:rPr>
          <w:rFonts w:cstheme="minorHAnsi"/>
          <w:sz w:val="20"/>
          <w:szCs w:val="20"/>
        </w:rPr>
        <w:t>Wykonawca jest odpowiedzialny wobec Zamawiającego z tytułu rękojmi za wady fizyczne przez</w:t>
      </w:r>
      <w:r w:rsidR="00950B0B" w:rsidRPr="00CC0AC3">
        <w:rPr>
          <w:rFonts w:cstheme="minorHAnsi"/>
          <w:sz w:val="20"/>
          <w:szCs w:val="20"/>
        </w:rPr>
        <w:t xml:space="preserve"> </w:t>
      </w:r>
      <w:r w:rsidRPr="00CC0AC3">
        <w:rPr>
          <w:rFonts w:cstheme="minorHAnsi"/>
          <w:sz w:val="20"/>
          <w:szCs w:val="20"/>
        </w:rPr>
        <w:t xml:space="preserve">okres </w:t>
      </w:r>
      <w:r w:rsidR="00A939D4">
        <w:rPr>
          <w:rFonts w:cstheme="minorHAnsi"/>
          <w:sz w:val="20"/>
          <w:szCs w:val="20"/>
        </w:rPr>
        <w:t>60</w:t>
      </w:r>
      <w:r w:rsidRPr="00CC0AC3">
        <w:rPr>
          <w:rFonts w:cstheme="minorHAnsi"/>
          <w:sz w:val="20"/>
          <w:szCs w:val="20"/>
        </w:rPr>
        <w:t xml:space="preserve"> miesięcy licząc od dnia podpisania protokołu końcowego odbioru przedmiotu umowy.</w:t>
      </w:r>
    </w:p>
    <w:p w14:paraId="44C88DA6" w14:textId="33187F87" w:rsidR="0076288D" w:rsidRPr="00CC0AC3" w:rsidRDefault="0076288D" w:rsidP="001C3B3F">
      <w:pPr>
        <w:pStyle w:val="Akapitzlist"/>
        <w:numPr>
          <w:ilvl w:val="0"/>
          <w:numId w:val="12"/>
        </w:numPr>
        <w:spacing w:after="0" w:line="240" w:lineRule="auto"/>
        <w:ind w:left="0" w:hanging="426"/>
        <w:jc w:val="both"/>
        <w:rPr>
          <w:rFonts w:cstheme="minorHAnsi"/>
          <w:sz w:val="20"/>
          <w:szCs w:val="20"/>
        </w:rPr>
      </w:pPr>
      <w:r w:rsidRPr="00CC0AC3">
        <w:rPr>
          <w:rFonts w:cstheme="minorHAnsi"/>
          <w:sz w:val="20"/>
          <w:szCs w:val="20"/>
        </w:rPr>
        <w:t>Wykonawca niezależnie od uprawnień z tytułu rękojmi udziela Zamawiającemu na podstawie</w:t>
      </w:r>
      <w:r w:rsidR="00950B0B" w:rsidRPr="00CC0AC3">
        <w:rPr>
          <w:rFonts w:cstheme="minorHAnsi"/>
          <w:sz w:val="20"/>
          <w:szCs w:val="20"/>
        </w:rPr>
        <w:t xml:space="preserve"> </w:t>
      </w:r>
      <w:r w:rsidRPr="00CC0AC3">
        <w:rPr>
          <w:rFonts w:cstheme="minorHAnsi"/>
          <w:sz w:val="20"/>
          <w:szCs w:val="20"/>
        </w:rPr>
        <w:t xml:space="preserve">niniejszej umowy </w:t>
      </w:r>
      <w:r w:rsidR="006C1273" w:rsidRPr="00CC0AC3">
        <w:rPr>
          <w:rFonts w:cstheme="minorHAnsi"/>
          <w:sz w:val="20"/>
          <w:szCs w:val="20"/>
        </w:rPr>
        <w:t>…..</w:t>
      </w:r>
      <w:r w:rsidRPr="00CC0AC3">
        <w:rPr>
          <w:rFonts w:cstheme="minorHAnsi"/>
          <w:sz w:val="20"/>
          <w:szCs w:val="20"/>
        </w:rPr>
        <w:t xml:space="preserve"> miesięcy gwarancji jakości</w:t>
      </w:r>
      <w:r w:rsidR="00A939D4">
        <w:rPr>
          <w:rFonts w:cstheme="minorHAnsi"/>
          <w:sz w:val="20"/>
          <w:szCs w:val="20"/>
        </w:rPr>
        <w:t xml:space="preserve"> (zgodnie ze złożoną ofertą)</w:t>
      </w:r>
      <w:r w:rsidR="005125E2" w:rsidRPr="00CC0AC3">
        <w:rPr>
          <w:rFonts w:cstheme="minorHAnsi"/>
          <w:sz w:val="20"/>
          <w:szCs w:val="20"/>
        </w:rPr>
        <w:t>,</w:t>
      </w:r>
      <w:r w:rsidRPr="00CC0AC3">
        <w:rPr>
          <w:rFonts w:cstheme="minorHAnsi"/>
          <w:sz w:val="20"/>
          <w:szCs w:val="20"/>
        </w:rPr>
        <w:t xml:space="preserve"> na wykonany przedmiot umowy licząc</w:t>
      </w:r>
      <w:r w:rsidR="00950B0B" w:rsidRPr="00CC0AC3">
        <w:rPr>
          <w:rFonts w:cstheme="minorHAnsi"/>
          <w:sz w:val="20"/>
          <w:szCs w:val="20"/>
        </w:rPr>
        <w:t xml:space="preserve"> </w:t>
      </w:r>
      <w:r w:rsidRPr="00CC0AC3">
        <w:rPr>
          <w:rFonts w:cstheme="minorHAnsi"/>
          <w:sz w:val="20"/>
          <w:szCs w:val="20"/>
        </w:rPr>
        <w:t>od dnia podpisania protokołu końcowego odbioru przed</w:t>
      </w:r>
      <w:r w:rsidR="004A5425" w:rsidRPr="00CC0AC3">
        <w:rPr>
          <w:rFonts w:cstheme="minorHAnsi"/>
          <w:sz w:val="20"/>
          <w:szCs w:val="20"/>
        </w:rPr>
        <w:t xml:space="preserve">miotu umowy. Gwarancja obejmuje </w:t>
      </w:r>
      <w:r w:rsidRPr="00CC0AC3">
        <w:rPr>
          <w:rFonts w:cstheme="minorHAnsi"/>
          <w:sz w:val="20"/>
          <w:szCs w:val="20"/>
        </w:rPr>
        <w:t>odpowiedzialność z tytułu wad tkwiących w użytych materi</w:t>
      </w:r>
      <w:r w:rsidR="004A5425" w:rsidRPr="00CC0AC3">
        <w:rPr>
          <w:rFonts w:cstheme="minorHAnsi"/>
          <w:sz w:val="20"/>
          <w:szCs w:val="20"/>
        </w:rPr>
        <w:t xml:space="preserve">ałach i urządzeniach w wadliwym </w:t>
      </w:r>
      <w:r w:rsidRPr="00CC0AC3">
        <w:rPr>
          <w:rFonts w:cstheme="minorHAnsi"/>
          <w:sz w:val="20"/>
          <w:szCs w:val="20"/>
        </w:rPr>
        <w:t xml:space="preserve">wykonaniu prac oraz szkód powstałych </w:t>
      </w:r>
      <w:r w:rsidR="005125E2" w:rsidRPr="00CC0AC3">
        <w:rPr>
          <w:rFonts w:cstheme="minorHAnsi"/>
          <w:sz w:val="20"/>
          <w:szCs w:val="20"/>
        </w:rPr>
        <w:br/>
      </w:r>
      <w:r w:rsidRPr="00CC0AC3">
        <w:rPr>
          <w:rFonts w:cstheme="minorHAnsi"/>
          <w:sz w:val="20"/>
          <w:szCs w:val="20"/>
        </w:rPr>
        <w:t>w związku z wystąpieniem wady.</w:t>
      </w:r>
    </w:p>
    <w:p w14:paraId="140D3658" w14:textId="77777777" w:rsidR="00CC0AC3" w:rsidRPr="005F0524" w:rsidRDefault="00CC0AC3" w:rsidP="001C3B3F">
      <w:pPr>
        <w:pStyle w:val="Akapitzlist"/>
        <w:numPr>
          <w:ilvl w:val="0"/>
          <w:numId w:val="12"/>
        </w:numPr>
        <w:spacing w:after="0" w:line="240" w:lineRule="auto"/>
        <w:ind w:left="0" w:hanging="426"/>
        <w:jc w:val="both"/>
        <w:rPr>
          <w:rFonts w:cstheme="minorHAnsi"/>
          <w:sz w:val="20"/>
          <w:szCs w:val="20"/>
        </w:rPr>
      </w:pPr>
      <w:r w:rsidRPr="005F0524">
        <w:rPr>
          <w:rFonts w:cstheme="minorHAnsi"/>
          <w:sz w:val="20"/>
          <w:szCs w:val="20"/>
        </w:rPr>
        <w:t>Wykonawca ustala następujące warunki udzielonej gwarancji:</w:t>
      </w:r>
    </w:p>
    <w:p w14:paraId="59EA8018" w14:textId="77777777" w:rsidR="00CC0AC3" w:rsidRPr="005F0524" w:rsidRDefault="00CC0AC3" w:rsidP="001C3B3F">
      <w:pPr>
        <w:pStyle w:val="Akapitzlist"/>
        <w:numPr>
          <w:ilvl w:val="0"/>
          <w:numId w:val="21"/>
        </w:numPr>
        <w:spacing w:after="0" w:line="240" w:lineRule="auto"/>
        <w:ind w:left="284" w:hanging="284"/>
        <w:jc w:val="both"/>
        <w:rPr>
          <w:rFonts w:cstheme="minorHAnsi"/>
          <w:sz w:val="20"/>
          <w:szCs w:val="20"/>
        </w:rPr>
      </w:pPr>
      <w:r w:rsidRPr="005F0524">
        <w:rPr>
          <w:rFonts w:cstheme="minorHAnsi"/>
          <w:sz w:val="20"/>
          <w:szCs w:val="20"/>
        </w:rPr>
        <w:t>Wykonawca zobowiązuje się usuwać wszelkie wady, jakie ujawnią się lub powstaną w okresie gwarancji;</w:t>
      </w:r>
    </w:p>
    <w:p w14:paraId="1441066B" w14:textId="77777777" w:rsidR="00CC0AC3" w:rsidRPr="005F0524" w:rsidRDefault="00CC0AC3" w:rsidP="001C3B3F">
      <w:pPr>
        <w:pStyle w:val="Akapitzlist"/>
        <w:numPr>
          <w:ilvl w:val="0"/>
          <w:numId w:val="21"/>
        </w:numPr>
        <w:spacing w:after="0" w:line="240" w:lineRule="auto"/>
        <w:ind w:left="284" w:hanging="284"/>
        <w:jc w:val="both"/>
        <w:rPr>
          <w:rFonts w:cstheme="minorHAnsi"/>
          <w:sz w:val="20"/>
          <w:szCs w:val="20"/>
        </w:rPr>
      </w:pPr>
      <w:r w:rsidRPr="005F0524">
        <w:rPr>
          <w:rFonts w:cstheme="minorHAnsi"/>
          <w:sz w:val="20"/>
          <w:szCs w:val="20"/>
        </w:rPr>
        <w:t>o wystąpieniu wady Zamawiający jest zobowiązany zawiadomić Wykonawcę niezwłocznie od jej wystąpienia telefonicznie, faksem lub mailem, a następnie pisemnie potwierdzić listem poleconym;</w:t>
      </w:r>
    </w:p>
    <w:p w14:paraId="1D9FE75A" w14:textId="77777777" w:rsidR="00CC0AC3" w:rsidRPr="005F0524" w:rsidRDefault="00CC0AC3" w:rsidP="001C3B3F">
      <w:pPr>
        <w:pStyle w:val="Akapitzlist"/>
        <w:numPr>
          <w:ilvl w:val="0"/>
          <w:numId w:val="21"/>
        </w:numPr>
        <w:spacing w:after="0" w:line="240" w:lineRule="auto"/>
        <w:ind w:left="284" w:hanging="284"/>
        <w:jc w:val="both"/>
        <w:rPr>
          <w:rFonts w:cstheme="minorHAnsi"/>
          <w:sz w:val="20"/>
          <w:szCs w:val="20"/>
        </w:rPr>
      </w:pPr>
      <w:r w:rsidRPr="005F0524">
        <w:rPr>
          <w:rFonts w:cstheme="minorHAnsi"/>
          <w:sz w:val="20"/>
          <w:szCs w:val="20"/>
        </w:rPr>
        <w:t>istnienie wady powinno być stwierdzone protokolarnie, datę i miejsce oględzin wyznacza się Wykonawcy w zawiadomieniu, o którym mowa w pkt 2;</w:t>
      </w:r>
    </w:p>
    <w:p w14:paraId="1A7B2F2E" w14:textId="77777777" w:rsidR="00CC0AC3" w:rsidRPr="005F0524" w:rsidRDefault="00CC0AC3" w:rsidP="001C3B3F">
      <w:pPr>
        <w:pStyle w:val="Akapitzlist"/>
        <w:numPr>
          <w:ilvl w:val="0"/>
          <w:numId w:val="21"/>
        </w:numPr>
        <w:spacing w:after="0" w:line="240" w:lineRule="auto"/>
        <w:ind w:left="284" w:hanging="284"/>
        <w:jc w:val="both"/>
        <w:rPr>
          <w:rFonts w:cstheme="minorHAnsi"/>
          <w:sz w:val="20"/>
          <w:szCs w:val="20"/>
        </w:rPr>
      </w:pPr>
      <w:r w:rsidRPr="005F0524">
        <w:rPr>
          <w:rFonts w:cstheme="minorHAnsi"/>
          <w:sz w:val="20"/>
          <w:szCs w:val="20"/>
        </w:rPr>
        <w:t>Wykonawca zobowiązany jest do usunięcia wady w terminie w nie dłuższym niż 14 dni roboczych od dnia wyznaczonego na oględziny wady. Za zgodą Zamawiającego wyrażoną na piśmie, termin usunięcia wady może być przedłużony;</w:t>
      </w:r>
    </w:p>
    <w:p w14:paraId="02CDB621" w14:textId="4DCF205C" w:rsidR="00CC0AC3" w:rsidRPr="005F0524" w:rsidRDefault="00CC0AC3" w:rsidP="001C3B3F">
      <w:pPr>
        <w:pStyle w:val="Akapitzlist"/>
        <w:numPr>
          <w:ilvl w:val="0"/>
          <w:numId w:val="21"/>
        </w:numPr>
        <w:spacing w:after="0" w:line="240" w:lineRule="auto"/>
        <w:ind w:left="284" w:hanging="284"/>
        <w:jc w:val="both"/>
        <w:rPr>
          <w:rFonts w:cstheme="minorHAnsi"/>
          <w:sz w:val="20"/>
          <w:szCs w:val="20"/>
        </w:rPr>
      </w:pPr>
      <w:r w:rsidRPr="005F0524">
        <w:rPr>
          <w:rFonts w:cstheme="minorHAnsi"/>
          <w:sz w:val="20"/>
          <w:szCs w:val="20"/>
        </w:rPr>
        <w:t>Wykonawca nie może uzależnić wykonani</w:t>
      </w:r>
      <w:r w:rsidR="00821287">
        <w:rPr>
          <w:rFonts w:cstheme="minorHAnsi"/>
          <w:sz w:val="20"/>
          <w:szCs w:val="20"/>
        </w:rPr>
        <w:t>a</w:t>
      </w:r>
      <w:r w:rsidRPr="005F0524">
        <w:rPr>
          <w:rFonts w:cstheme="minorHAnsi"/>
          <w:sz w:val="20"/>
          <w:szCs w:val="20"/>
        </w:rPr>
        <w:t xml:space="preserve"> obowiązków gwarancyjnych od wykonywania w okresie gwarancji jakichkolwiek czynności odpłatnych, takich jak np. przeglądy czy serwis elementów przedmiotu umowy</w:t>
      </w:r>
      <w:r w:rsidR="00821287">
        <w:rPr>
          <w:rFonts w:cstheme="minorHAnsi"/>
          <w:sz w:val="20"/>
          <w:szCs w:val="20"/>
        </w:rPr>
        <w:t>;</w:t>
      </w:r>
    </w:p>
    <w:p w14:paraId="28D0CF3B" w14:textId="77777777" w:rsidR="00CC0AC3" w:rsidRPr="005F0524" w:rsidRDefault="00CC0AC3" w:rsidP="001C3B3F">
      <w:pPr>
        <w:pStyle w:val="Akapitzlist"/>
        <w:numPr>
          <w:ilvl w:val="0"/>
          <w:numId w:val="21"/>
        </w:numPr>
        <w:spacing w:after="0" w:line="240" w:lineRule="auto"/>
        <w:ind w:left="284" w:hanging="284"/>
        <w:jc w:val="both"/>
        <w:rPr>
          <w:rFonts w:cstheme="minorHAnsi"/>
          <w:sz w:val="20"/>
          <w:szCs w:val="20"/>
        </w:rPr>
      </w:pPr>
      <w:r w:rsidRPr="005F0524">
        <w:rPr>
          <w:rFonts w:cstheme="minorHAnsi"/>
          <w:sz w:val="20"/>
          <w:szCs w:val="20"/>
        </w:rPr>
        <w:t>w szczególnych przypadkach, gdy wada stanowi zagrożenie życia lub zdrowia ludzi, albo wystąpienia szkody o dużych rozmiarach Wykonawca zobowiązany jest do niezwłocznego przystąpienia do jej usunięcia;</w:t>
      </w:r>
    </w:p>
    <w:p w14:paraId="6DAAC999" w14:textId="77777777" w:rsidR="00CC0AC3" w:rsidRPr="005F0524" w:rsidRDefault="00CC0AC3" w:rsidP="001C3B3F">
      <w:pPr>
        <w:pStyle w:val="Akapitzlist"/>
        <w:numPr>
          <w:ilvl w:val="0"/>
          <w:numId w:val="21"/>
        </w:numPr>
        <w:spacing w:after="0" w:line="240" w:lineRule="auto"/>
        <w:ind w:left="284" w:hanging="284"/>
        <w:jc w:val="both"/>
        <w:rPr>
          <w:rFonts w:cstheme="minorHAnsi"/>
          <w:sz w:val="20"/>
          <w:szCs w:val="20"/>
        </w:rPr>
      </w:pPr>
      <w:r w:rsidRPr="005F0524">
        <w:rPr>
          <w:rFonts w:cstheme="minorHAnsi"/>
          <w:sz w:val="20"/>
          <w:szCs w:val="20"/>
        </w:rPr>
        <w:t>Wykonawca zobowiązuje się do usuwania wad na własny koszt;</w:t>
      </w:r>
    </w:p>
    <w:p w14:paraId="4C04E825" w14:textId="77777777" w:rsidR="00CC0AC3" w:rsidRPr="005F0524" w:rsidRDefault="00CC0AC3" w:rsidP="001C3B3F">
      <w:pPr>
        <w:pStyle w:val="Akapitzlist"/>
        <w:numPr>
          <w:ilvl w:val="0"/>
          <w:numId w:val="21"/>
        </w:numPr>
        <w:spacing w:after="0" w:line="240" w:lineRule="auto"/>
        <w:ind w:left="284" w:hanging="284"/>
        <w:jc w:val="both"/>
        <w:rPr>
          <w:rFonts w:cstheme="minorHAnsi"/>
          <w:sz w:val="20"/>
          <w:szCs w:val="20"/>
        </w:rPr>
      </w:pPr>
      <w:r w:rsidRPr="005F0524">
        <w:rPr>
          <w:rFonts w:cstheme="minorHAnsi"/>
          <w:sz w:val="20"/>
          <w:szCs w:val="20"/>
        </w:rPr>
        <w:t>jeżeli Wykonawca nie usunie wady w terminie, Zamawiający jest uprawniony bez utraty praw wynikających z gwarancji, do zlecenia wykonania usunięcia wady wybranemu przez siebie podmiotowi na koszt i ryzyko Wykonawcy. Wykonawca zobowiązany jest do zwrotu poniesionych kosztów usunięcia wady w terminie 14 dni od pisemnego wezwania do zapłaty przez Zamawiającego;</w:t>
      </w:r>
    </w:p>
    <w:p w14:paraId="734AAD21" w14:textId="77777777" w:rsidR="00CC0AC3" w:rsidRPr="005F0524" w:rsidRDefault="00CC0AC3" w:rsidP="001C3B3F">
      <w:pPr>
        <w:pStyle w:val="Akapitzlist"/>
        <w:numPr>
          <w:ilvl w:val="0"/>
          <w:numId w:val="21"/>
        </w:numPr>
        <w:spacing w:after="0" w:line="240" w:lineRule="auto"/>
        <w:ind w:left="284" w:hanging="284"/>
        <w:jc w:val="both"/>
        <w:rPr>
          <w:rFonts w:cstheme="minorHAnsi"/>
          <w:sz w:val="20"/>
          <w:szCs w:val="20"/>
        </w:rPr>
      </w:pPr>
      <w:r w:rsidRPr="005F0524">
        <w:rPr>
          <w:rFonts w:cstheme="minorHAnsi"/>
          <w:sz w:val="20"/>
          <w:szCs w:val="20"/>
        </w:rPr>
        <w:t>usunięcie wady powinno być stwierdzone protokolarnie;</w:t>
      </w:r>
    </w:p>
    <w:p w14:paraId="12E0B517" w14:textId="77777777" w:rsidR="00CC0AC3" w:rsidRPr="005F0524" w:rsidRDefault="00CC0AC3" w:rsidP="001C3B3F">
      <w:pPr>
        <w:pStyle w:val="Akapitzlist"/>
        <w:numPr>
          <w:ilvl w:val="0"/>
          <w:numId w:val="21"/>
        </w:numPr>
        <w:spacing w:after="0" w:line="240" w:lineRule="auto"/>
        <w:ind w:left="284" w:hanging="284"/>
        <w:jc w:val="both"/>
        <w:rPr>
          <w:rFonts w:cstheme="minorHAnsi"/>
          <w:sz w:val="20"/>
          <w:szCs w:val="20"/>
        </w:rPr>
      </w:pPr>
      <w:r w:rsidRPr="005F0524">
        <w:rPr>
          <w:rFonts w:cstheme="minorHAnsi"/>
          <w:sz w:val="20"/>
          <w:szCs w:val="20"/>
        </w:rPr>
        <w:lastRenderedPageBreak/>
        <w:t>termin gwarancji ulega przedłużeniu o czas usunięcia wady, jeżeli zawiadomienie o wystąpieniu wady nastąpiło jeszcze w czasie trwania gwarancji;</w:t>
      </w:r>
    </w:p>
    <w:p w14:paraId="518FEE9F" w14:textId="77777777" w:rsidR="00CC0AC3" w:rsidRPr="005F0524" w:rsidRDefault="00CC0AC3" w:rsidP="001C3B3F">
      <w:pPr>
        <w:pStyle w:val="Akapitzlist"/>
        <w:numPr>
          <w:ilvl w:val="0"/>
          <w:numId w:val="21"/>
        </w:numPr>
        <w:spacing w:after="0" w:line="240" w:lineRule="auto"/>
        <w:ind w:left="284" w:hanging="284"/>
        <w:jc w:val="both"/>
        <w:rPr>
          <w:rFonts w:cstheme="minorHAnsi"/>
          <w:sz w:val="20"/>
          <w:szCs w:val="20"/>
        </w:rPr>
      </w:pPr>
      <w:r w:rsidRPr="005F0524">
        <w:rPr>
          <w:rFonts w:cstheme="minorHAnsi"/>
          <w:sz w:val="20"/>
          <w:szCs w:val="20"/>
        </w:rPr>
        <w:t>udzielenie gwarancji jakości przez innych gwarantów na poszczególne materiały wchodzące w skład przedmiotu umowy nie ogranicza, ani nie wyłącza w jakimkolwiek zakresie gwarancji jakości udzielonej przez Wykonawcę.</w:t>
      </w:r>
    </w:p>
    <w:p w14:paraId="45D2168C" w14:textId="77777777" w:rsidR="00D32034" w:rsidRPr="00CC0AC3" w:rsidRDefault="00D32034" w:rsidP="001C3B3F">
      <w:pPr>
        <w:pStyle w:val="Akapitzlist"/>
        <w:numPr>
          <w:ilvl w:val="0"/>
          <w:numId w:val="12"/>
        </w:numPr>
        <w:spacing w:after="0" w:line="240" w:lineRule="auto"/>
        <w:ind w:left="0"/>
        <w:jc w:val="both"/>
        <w:rPr>
          <w:rFonts w:cstheme="minorHAnsi"/>
          <w:color w:val="000000" w:themeColor="text1"/>
          <w:sz w:val="20"/>
          <w:szCs w:val="20"/>
        </w:rPr>
      </w:pPr>
      <w:r w:rsidRPr="00CC0AC3">
        <w:rPr>
          <w:rFonts w:cstheme="minorHAnsi"/>
          <w:color w:val="000000" w:themeColor="text1"/>
          <w:sz w:val="20"/>
          <w:szCs w:val="20"/>
        </w:rPr>
        <w:t>W terminie 14 dni przed upływem gwarancji, Zamawiający z udziałem Wykonawcy przeprowadzi przegląd przedmiotu umowy w celu dokonania ewentualnych napraw gwarancyjnych.</w:t>
      </w:r>
    </w:p>
    <w:p w14:paraId="27B7C43D" w14:textId="77777777" w:rsidR="00CA6AE1" w:rsidRPr="00CC0AC3" w:rsidRDefault="00D32034" w:rsidP="001C3B3F">
      <w:pPr>
        <w:pStyle w:val="Akapitzlist"/>
        <w:numPr>
          <w:ilvl w:val="0"/>
          <w:numId w:val="12"/>
        </w:numPr>
        <w:spacing w:after="0" w:line="240" w:lineRule="auto"/>
        <w:ind w:left="0"/>
        <w:jc w:val="both"/>
        <w:rPr>
          <w:rFonts w:cstheme="minorHAnsi"/>
          <w:color w:val="000000" w:themeColor="text1"/>
          <w:sz w:val="20"/>
          <w:szCs w:val="20"/>
        </w:rPr>
      </w:pPr>
      <w:r w:rsidRPr="00CC0AC3">
        <w:rPr>
          <w:rFonts w:cstheme="minorHAnsi"/>
          <w:color w:val="000000" w:themeColor="text1"/>
          <w:sz w:val="20"/>
          <w:szCs w:val="20"/>
        </w:rPr>
        <w:t>Zamawiający może wykonywać uprawnienia z tytułu rękojmi za wady fizyczne niezależnie od uprawnień wynikających z gwarancji.</w:t>
      </w:r>
    </w:p>
    <w:p w14:paraId="4FF027A9" w14:textId="77777777" w:rsidR="00E00337" w:rsidRPr="006F384C" w:rsidRDefault="00E00337" w:rsidP="00CA6AE1">
      <w:pPr>
        <w:pStyle w:val="Akapitzlist"/>
        <w:spacing w:after="0" w:line="240" w:lineRule="auto"/>
        <w:ind w:left="0"/>
        <w:jc w:val="both"/>
        <w:rPr>
          <w:rFonts w:cstheme="minorHAnsi"/>
          <w:sz w:val="20"/>
          <w:szCs w:val="20"/>
          <w:highlight w:val="yellow"/>
        </w:rPr>
      </w:pPr>
    </w:p>
    <w:p w14:paraId="4B2E4D85" w14:textId="77777777" w:rsidR="0076288D" w:rsidRPr="00CC0AC3" w:rsidRDefault="0076288D" w:rsidP="000B359D">
      <w:pPr>
        <w:spacing w:after="0" w:line="240" w:lineRule="auto"/>
        <w:jc w:val="center"/>
        <w:rPr>
          <w:rFonts w:cstheme="minorHAnsi"/>
          <w:b/>
          <w:bCs/>
          <w:sz w:val="20"/>
          <w:szCs w:val="20"/>
        </w:rPr>
      </w:pPr>
      <w:r w:rsidRPr="00CC0AC3">
        <w:rPr>
          <w:rFonts w:cstheme="minorHAnsi"/>
          <w:b/>
          <w:bCs/>
          <w:sz w:val="20"/>
          <w:szCs w:val="20"/>
        </w:rPr>
        <w:t>Podwykonawcy</w:t>
      </w:r>
    </w:p>
    <w:p w14:paraId="4A60B9F6" w14:textId="5F4D866A" w:rsidR="0076288D" w:rsidRPr="00CC0AC3" w:rsidRDefault="0076288D" w:rsidP="000B359D">
      <w:pPr>
        <w:spacing w:after="0" w:line="240" w:lineRule="auto"/>
        <w:jc w:val="center"/>
        <w:rPr>
          <w:rFonts w:cstheme="minorHAnsi"/>
          <w:b/>
          <w:bCs/>
          <w:sz w:val="20"/>
          <w:szCs w:val="20"/>
        </w:rPr>
      </w:pPr>
      <w:r w:rsidRPr="00CC0AC3">
        <w:rPr>
          <w:rFonts w:cstheme="minorHAnsi"/>
          <w:b/>
          <w:bCs/>
          <w:sz w:val="20"/>
          <w:szCs w:val="20"/>
        </w:rPr>
        <w:t>§ 1</w:t>
      </w:r>
      <w:r w:rsidR="00CC0AC3">
        <w:rPr>
          <w:rFonts w:cstheme="minorHAnsi"/>
          <w:b/>
          <w:bCs/>
          <w:sz w:val="20"/>
          <w:szCs w:val="20"/>
        </w:rPr>
        <w:t>4</w:t>
      </w:r>
    </w:p>
    <w:p w14:paraId="7BCAF99D" w14:textId="25538D6C" w:rsidR="0076288D" w:rsidRPr="00CC0AC3" w:rsidRDefault="0076288D" w:rsidP="001C3B3F">
      <w:pPr>
        <w:pStyle w:val="Akapitzlist"/>
        <w:numPr>
          <w:ilvl w:val="0"/>
          <w:numId w:val="13"/>
        </w:numPr>
        <w:spacing w:after="0" w:line="240" w:lineRule="auto"/>
        <w:ind w:left="0" w:hanging="426"/>
        <w:jc w:val="both"/>
        <w:rPr>
          <w:rFonts w:cstheme="minorHAnsi"/>
          <w:sz w:val="20"/>
          <w:szCs w:val="20"/>
        </w:rPr>
      </w:pPr>
      <w:r w:rsidRPr="00CC0AC3">
        <w:rPr>
          <w:rFonts w:cstheme="minorHAnsi"/>
          <w:sz w:val="20"/>
          <w:szCs w:val="20"/>
        </w:rPr>
        <w:t>Wykonawca, podwykonawca lub dalszy podwykonawca</w:t>
      </w:r>
      <w:r w:rsidR="004A5425" w:rsidRPr="00CC0AC3">
        <w:rPr>
          <w:rFonts w:cstheme="minorHAnsi"/>
          <w:sz w:val="20"/>
          <w:szCs w:val="20"/>
        </w:rPr>
        <w:t xml:space="preserve"> zamówienia na roboty budowlane </w:t>
      </w:r>
      <w:r w:rsidRPr="00CC0AC3">
        <w:rPr>
          <w:rFonts w:cstheme="minorHAnsi"/>
          <w:sz w:val="20"/>
          <w:szCs w:val="20"/>
        </w:rPr>
        <w:t>zamierzający zawrzeć umowę o podwykonawstwo, której przedm</w:t>
      </w:r>
      <w:r w:rsidR="004A5425" w:rsidRPr="00CC0AC3">
        <w:rPr>
          <w:rFonts w:cstheme="minorHAnsi"/>
          <w:sz w:val="20"/>
          <w:szCs w:val="20"/>
        </w:rPr>
        <w:t xml:space="preserve">iotem są roboty budowlane, jest </w:t>
      </w:r>
      <w:r w:rsidRPr="00CC0AC3">
        <w:rPr>
          <w:rFonts w:cstheme="minorHAnsi"/>
          <w:sz w:val="20"/>
          <w:szCs w:val="20"/>
        </w:rPr>
        <w:t>obowiązany, w trakcie realizacji zamówienia do przedłożenia Za</w:t>
      </w:r>
      <w:r w:rsidR="004A5425" w:rsidRPr="00CC0AC3">
        <w:rPr>
          <w:rFonts w:cstheme="minorHAnsi"/>
          <w:sz w:val="20"/>
          <w:szCs w:val="20"/>
        </w:rPr>
        <w:t xml:space="preserve">mawiającemu projektu tej umowy, </w:t>
      </w:r>
      <w:r w:rsidRPr="00CC0AC3">
        <w:rPr>
          <w:rFonts w:cstheme="minorHAnsi"/>
          <w:sz w:val="20"/>
          <w:szCs w:val="20"/>
        </w:rPr>
        <w:t>przy czym podwykonawca lub dalszy podwykonawca jest obow</w:t>
      </w:r>
      <w:r w:rsidR="004A5425" w:rsidRPr="00CC0AC3">
        <w:rPr>
          <w:rFonts w:cstheme="minorHAnsi"/>
          <w:sz w:val="20"/>
          <w:szCs w:val="20"/>
        </w:rPr>
        <w:t xml:space="preserve">iązany dołączyć zgodę wykonawcy </w:t>
      </w:r>
      <w:r w:rsidRPr="00CC0AC3">
        <w:rPr>
          <w:rFonts w:cstheme="minorHAnsi"/>
          <w:sz w:val="20"/>
          <w:szCs w:val="20"/>
        </w:rPr>
        <w:t>na zawarcie umowy o podwykonawstwo o</w:t>
      </w:r>
      <w:r w:rsidR="00EC66D3" w:rsidRPr="00CC0AC3">
        <w:rPr>
          <w:rFonts w:cstheme="minorHAnsi"/>
          <w:sz w:val="20"/>
          <w:szCs w:val="20"/>
        </w:rPr>
        <w:t> </w:t>
      </w:r>
      <w:r w:rsidRPr="00CC0AC3">
        <w:rPr>
          <w:rFonts w:cstheme="minorHAnsi"/>
          <w:sz w:val="20"/>
          <w:szCs w:val="20"/>
        </w:rPr>
        <w:t>treści zgodnej z projektem umowy.</w:t>
      </w:r>
    </w:p>
    <w:p w14:paraId="34D707C7" w14:textId="77777777" w:rsidR="0076288D" w:rsidRPr="00CC0AC3" w:rsidRDefault="0076288D" w:rsidP="001C3B3F">
      <w:pPr>
        <w:pStyle w:val="Akapitzlist"/>
        <w:numPr>
          <w:ilvl w:val="0"/>
          <w:numId w:val="13"/>
        </w:numPr>
        <w:spacing w:after="0" w:line="240" w:lineRule="auto"/>
        <w:ind w:left="0" w:hanging="426"/>
        <w:jc w:val="both"/>
        <w:rPr>
          <w:rFonts w:cstheme="minorHAnsi"/>
          <w:sz w:val="20"/>
          <w:szCs w:val="20"/>
        </w:rPr>
      </w:pPr>
      <w:r w:rsidRPr="00CC0AC3">
        <w:rPr>
          <w:rFonts w:cstheme="minorHAnsi"/>
          <w:sz w:val="20"/>
          <w:szCs w:val="20"/>
        </w:rPr>
        <w:t>Termin zapłaty wynagrodzenia podwykonawcy lub dalszemu podwykonawcy przewidziany w</w:t>
      </w:r>
      <w:r w:rsidR="004A5425" w:rsidRPr="00CC0AC3">
        <w:rPr>
          <w:rFonts w:cstheme="minorHAnsi"/>
          <w:sz w:val="20"/>
          <w:szCs w:val="20"/>
        </w:rPr>
        <w:t xml:space="preserve"> </w:t>
      </w:r>
      <w:r w:rsidRPr="00CC0AC3">
        <w:rPr>
          <w:rFonts w:cstheme="minorHAnsi"/>
          <w:sz w:val="20"/>
          <w:szCs w:val="20"/>
        </w:rPr>
        <w:t xml:space="preserve">umowie </w:t>
      </w:r>
      <w:r w:rsidR="00012C6B" w:rsidRPr="00CC0AC3">
        <w:rPr>
          <w:rFonts w:cstheme="minorHAnsi"/>
          <w:sz w:val="20"/>
          <w:szCs w:val="20"/>
        </w:rPr>
        <w:br/>
      </w:r>
      <w:r w:rsidRPr="00CC0AC3">
        <w:rPr>
          <w:rFonts w:cstheme="minorHAnsi"/>
          <w:sz w:val="20"/>
          <w:szCs w:val="20"/>
        </w:rPr>
        <w:t>o podwykonawstwo nie może być dłuższy niż 20 dn</w:t>
      </w:r>
      <w:r w:rsidR="004A5425" w:rsidRPr="00CC0AC3">
        <w:rPr>
          <w:rFonts w:cstheme="minorHAnsi"/>
          <w:sz w:val="20"/>
          <w:szCs w:val="20"/>
        </w:rPr>
        <w:t xml:space="preserve">i od dnia doręczenia wykonawcy, </w:t>
      </w:r>
      <w:r w:rsidRPr="00CC0AC3">
        <w:rPr>
          <w:rFonts w:cstheme="minorHAnsi"/>
          <w:sz w:val="20"/>
          <w:szCs w:val="20"/>
        </w:rPr>
        <w:t>podwykonawcy lub dalszemu podwykonawcy faktury</w:t>
      </w:r>
      <w:r w:rsidR="004A5425" w:rsidRPr="00CC0AC3">
        <w:rPr>
          <w:rFonts w:cstheme="minorHAnsi"/>
          <w:sz w:val="20"/>
          <w:szCs w:val="20"/>
        </w:rPr>
        <w:t xml:space="preserve"> lub rachunku za wykonane przez </w:t>
      </w:r>
      <w:r w:rsidRPr="00CC0AC3">
        <w:rPr>
          <w:rFonts w:cstheme="minorHAnsi"/>
          <w:sz w:val="20"/>
          <w:szCs w:val="20"/>
        </w:rPr>
        <w:t>podwykonawcę lub dalszego podwykonawcy dostawy, usługi lub roboty budowlanej.</w:t>
      </w:r>
    </w:p>
    <w:p w14:paraId="38522DFE" w14:textId="77777777" w:rsidR="0076288D" w:rsidRPr="00CC0AC3" w:rsidRDefault="0076288D" w:rsidP="001C3B3F">
      <w:pPr>
        <w:pStyle w:val="Akapitzlist"/>
        <w:numPr>
          <w:ilvl w:val="0"/>
          <w:numId w:val="13"/>
        </w:numPr>
        <w:spacing w:after="0" w:line="240" w:lineRule="auto"/>
        <w:ind w:left="0" w:hanging="426"/>
        <w:jc w:val="both"/>
        <w:rPr>
          <w:rFonts w:cstheme="minorHAnsi"/>
          <w:sz w:val="20"/>
          <w:szCs w:val="20"/>
        </w:rPr>
      </w:pPr>
      <w:r w:rsidRPr="00CC0AC3">
        <w:rPr>
          <w:rFonts w:cstheme="minorHAnsi"/>
          <w:sz w:val="20"/>
          <w:szCs w:val="20"/>
        </w:rPr>
        <w:t>Umowa podwykonawstwa musi zawierać kwotę zobowiązania. K</w:t>
      </w:r>
      <w:r w:rsidR="004A5425" w:rsidRPr="00CC0AC3">
        <w:rPr>
          <w:rFonts w:cstheme="minorHAnsi"/>
          <w:sz w:val="20"/>
          <w:szCs w:val="20"/>
        </w:rPr>
        <w:t xml:space="preserve">wota ta nie może być wyższa niż </w:t>
      </w:r>
      <w:r w:rsidRPr="00CC0AC3">
        <w:rPr>
          <w:rFonts w:cstheme="minorHAnsi"/>
          <w:sz w:val="20"/>
          <w:szCs w:val="20"/>
        </w:rPr>
        <w:t>zobowiązanie wynikające z zawartej między Zamawiający</w:t>
      </w:r>
      <w:r w:rsidR="004A5425" w:rsidRPr="00CC0AC3">
        <w:rPr>
          <w:rFonts w:cstheme="minorHAnsi"/>
          <w:sz w:val="20"/>
          <w:szCs w:val="20"/>
        </w:rPr>
        <w:t xml:space="preserve">m a Wykonawcą umowy. Umowa musi </w:t>
      </w:r>
      <w:r w:rsidRPr="00CC0AC3">
        <w:rPr>
          <w:rFonts w:cstheme="minorHAnsi"/>
          <w:sz w:val="20"/>
          <w:szCs w:val="20"/>
        </w:rPr>
        <w:t>zawierać zakres przedmiotu zamówienia zgodnie z wymaganiami Zamawiającego.</w:t>
      </w:r>
    </w:p>
    <w:p w14:paraId="43BB34CD" w14:textId="77777777" w:rsidR="0076288D" w:rsidRPr="00CC0AC3" w:rsidRDefault="0076288D" w:rsidP="001C3B3F">
      <w:pPr>
        <w:pStyle w:val="Akapitzlist"/>
        <w:numPr>
          <w:ilvl w:val="0"/>
          <w:numId w:val="13"/>
        </w:numPr>
        <w:spacing w:after="0" w:line="240" w:lineRule="auto"/>
        <w:ind w:left="0" w:hanging="426"/>
        <w:jc w:val="both"/>
        <w:rPr>
          <w:rFonts w:cstheme="minorHAnsi"/>
          <w:sz w:val="20"/>
          <w:szCs w:val="20"/>
        </w:rPr>
      </w:pPr>
      <w:r w:rsidRPr="00CC0AC3">
        <w:rPr>
          <w:rFonts w:cstheme="minorHAnsi"/>
          <w:sz w:val="20"/>
          <w:szCs w:val="20"/>
        </w:rPr>
        <w:t>Zamawiający, w terminie 7 dni, zgłasza w formie pisemnej pod r</w:t>
      </w:r>
      <w:r w:rsidR="004A5425" w:rsidRPr="00CC0AC3">
        <w:rPr>
          <w:rFonts w:cstheme="minorHAnsi"/>
          <w:sz w:val="20"/>
          <w:szCs w:val="20"/>
        </w:rPr>
        <w:t xml:space="preserve">ygorem nieważności zastrzeżenia </w:t>
      </w:r>
      <w:r w:rsidRPr="00CC0AC3">
        <w:rPr>
          <w:rFonts w:cstheme="minorHAnsi"/>
          <w:sz w:val="20"/>
          <w:szCs w:val="20"/>
        </w:rPr>
        <w:t>do projektu umowy o podwykonawstwo, której przedmiotem są roboty budowlane w przypadku gdy:</w:t>
      </w:r>
    </w:p>
    <w:p w14:paraId="7FE579E8" w14:textId="77777777" w:rsidR="0076288D" w:rsidRPr="00CC0AC3" w:rsidRDefault="0076288D" w:rsidP="001C3B3F">
      <w:pPr>
        <w:pStyle w:val="Akapitzlist"/>
        <w:numPr>
          <w:ilvl w:val="1"/>
          <w:numId w:val="13"/>
        </w:numPr>
        <w:spacing w:after="0" w:line="240" w:lineRule="auto"/>
        <w:ind w:left="426" w:hanging="426"/>
        <w:jc w:val="both"/>
        <w:rPr>
          <w:rFonts w:cstheme="minorHAnsi"/>
          <w:sz w:val="20"/>
          <w:szCs w:val="20"/>
        </w:rPr>
      </w:pPr>
      <w:r w:rsidRPr="00CC0AC3">
        <w:rPr>
          <w:rFonts w:cstheme="minorHAnsi"/>
          <w:sz w:val="20"/>
          <w:szCs w:val="20"/>
        </w:rPr>
        <w:t>nie spełnia ona wymagań określonych w dokumentach zamówienia,</w:t>
      </w:r>
    </w:p>
    <w:p w14:paraId="2182A687" w14:textId="77777777" w:rsidR="0076288D" w:rsidRPr="00CC0AC3" w:rsidRDefault="0076288D" w:rsidP="001C3B3F">
      <w:pPr>
        <w:pStyle w:val="Akapitzlist"/>
        <w:numPr>
          <w:ilvl w:val="1"/>
          <w:numId w:val="13"/>
        </w:numPr>
        <w:spacing w:after="0" w:line="240" w:lineRule="auto"/>
        <w:ind w:left="426" w:hanging="426"/>
        <w:jc w:val="both"/>
        <w:rPr>
          <w:rFonts w:cstheme="minorHAnsi"/>
          <w:sz w:val="20"/>
          <w:szCs w:val="20"/>
        </w:rPr>
      </w:pPr>
      <w:r w:rsidRPr="00CC0AC3">
        <w:rPr>
          <w:rFonts w:cstheme="minorHAnsi"/>
          <w:sz w:val="20"/>
          <w:szCs w:val="20"/>
        </w:rPr>
        <w:t>przewiduje termin zapłaty wynagrodzenia dłuższy niż określony w ust. 2,</w:t>
      </w:r>
    </w:p>
    <w:p w14:paraId="2C3B5C97" w14:textId="7012B935" w:rsidR="0076288D" w:rsidRPr="00CC0AC3" w:rsidRDefault="0076288D" w:rsidP="001C3B3F">
      <w:pPr>
        <w:pStyle w:val="Akapitzlist"/>
        <w:numPr>
          <w:ilvl w:val="1"/>
          <w:numId w:val="13"/>
        </w:numPr>
        <w:spacing w:after="0" w:line="240" w:lineRule="auto"/>
        <w:ind w:left="426" w:hanging="426"/>
        <w:jc w:val="both"/>
        <w:rPr>
          <w:rFonts w:cstheme="minorHAnsi"/>
          <w:sz w:val="20"/>
          <w:szCs w:val="20"/>
        </w:rPr>
      </w:pPr>
      <w:r w:rsidRPr="00CC0AC3">
        <w:rPr>
          <w:rFonts w:cstheme="minorHAnsi"/>
          <w:sz w:val="20"/>
          <w:szCs w:val="20"/>
        </w:rPr>
        <w:t>zawiera postanowienia kształtujące prawa i obowiąz</w:t>
      </w:r>
      <w:r w:rsidR="004A5425" w:rsidRPr="00CC0AC3">
        <w:rPr>
          <w:rFonts w:cstheme="minorHAnsi"/>
          <w:sz w:val="20"/>
          <w:szCs w:val="20"/>
        </w:rPr>
        <w:t xml:space="preserve">ki podwykonawcy, w zakresie kar </w:t>
      </w:r>
      <w:r w:rsidRPr="00CC0AC3">
        <w:rPr>
          <w:rFonts w:cstheme="minorHAnsi"/>
          <w:sz w:val="20"/>
          <w:szCs w:val="20"/>
        </w:rPr>
        <w:t>umownych oraz postanowienia dotyczące warunków wypłaty wy</w:t>
      </w:r>
      <w:r w:rsidR="004A5425" w:rsidRPr="00CC0AC3">
        <w:rPr>
          <w:rFonts w:cstheme="minorHAnsi"/>
          <w:sz w:val="20"/>
          <w:szCs w:val="20"/>
        </w:rPr>
        <w:t xml:space="preserve">nagrodzenia, w sposób dla niego </w:t>
      </w:r>
      <w:r w:rsidRPr="00CC0AC3">
        <w:rPr>
          <w:rFonts w:cstheme="minorHAnsi"/>
          <w:sz w:val="20"/>
          <w:szCs w:val="20"/>
        </w:rPr>
        <w:t>mniej korzystny niż prawa i obowiązki Wykonawcy, ukształt</w:t>
      </w:r>
      <w:r w:rsidR="004A5425" w:rsidRPr="00CC0AC3">
        <w:rPr>
          <w:rFonts w:cstheme="minorHAnsi"/>
          <w:sz w:val="20"/>
          <w:szCs w:val="20"/>
        </w:rPr>
        <w:t xml:space="preserve">owane postanowieniami umowy </w:t>
      </w:r>
      <w:r w:rsidRPr="00CC0AC3">
        <w:rPr>
          <w:rFonts w:cstheme="minorHAnsi"/>
          <w:sz w:val="20"/>
          <w:szCs w:val="20"/>
        </w:rPr>
        <w:t>zawartej między Zamawiającym a</w:t>
      </w:r>
      <w:r w:rsidR="00EC66D3" w:rsidRPr="00CC0AC3">
        <w:rPr>
          <w:rFonts w:cstheme="minorHAnsi"/>
          <w:sz w:val="20"/>
          <w:szCs w:val="20"/>
        </w:rPr>
        <w:t> </w:t>
      </w:r>
      <w:r w:rsidRPr="00CC0AC3">
        <w:rPr>
          <w:rFonts w:cstheme="minorHAnsi"/>
          <w:sz w:val="20"/>
          <w:szCs w:val="20"/>
        </w:rPr>
        <w:t>Wykonawcą.</w:t>
      </w:r>
    </w:p>
    <w:p w14:paraId="7C5BD4A2" w14:textId="77777777" w:rsidR="0076288D" w:rsidRPr="00CC0AC3" w:rsidRDefault="0076288D" w:rsidP="001C3B3F">
      <w:pPr>
        <w:pStyle w:val="Akapitzlist"/>
        <w:numPr>
          <w:ilvl w:val="0"/>
          <w:numId w:val="13"/>
        </w:numPr>
        <w:spacing w:after="0" w:line="240" w:lineRule="auto"/>
        <w:ind w:left="0" w:hanging="426"/>
        <w:jc w:val="both"/>
        <w:rPr>
          <w:rFonts w:cstheme="minorHAnsi"/>
          <w:sz w:val="20"/>
          <w:szCs w:val="20"/>
        </w:rPr>
      </w:pPr>
      <w:r w:rsidRPr="00CC0AC3">
        <w:rPr>
          <w:rFonts w:cstheme="minorHAnsi"/>
          <w:sz w:val="20"/>
          <w:szCs w:val="20"/>
        </w:rPr>
        <w:t>Niezgłoszenie zastrzeżeń, o których mowa w ust. 4 do</w:t>
      </w:r>
      <w:r w:rsidR="004A5425" w:rsidRPr="00CC0AC3">
        <w:rPr>
          <w:rFonts w:cstheme="minorHAnsi"/>
          <w:sz w:val="20"/>
          <w:szCs w:val="20"/>
        </w:rPr>
        <w:t xml:space="preserve"> przedłożonego projektu umowy o </w:t>
      </w:r>
      <w:r w:rsidRPr="00CC0AC3">
        <w:rPr>
          <w:rFonts w:cstheme="minorHAnsi"/>
          <w:sz w:val="20"/>
          <w:szCs w:val="20"/>
        </w:rPr>
        <w:t>podwykonawstwo, której przedmiotem są roboty budowlane, w terminie 7 dni, uważa się za</w:t>
      </w:r>
      <w:r w:rsidR="004A5425" w:rsidRPr="00CC0AC3">
        <w:rPr>
          <w:rFonts w:cstheme="minorHAnsi"/>
          <w:sz w:val="20"/>
          <w:szCs w:val="20"/>
        </w:rPr>
        <w:t xml:space="preserve"> </w:t>
      </w:r>
      <w:r w:rsidRPr="00CC0AC3">
        <w:rPr>
          <w:rFonts w:cstheme="minorHAnsi"/>
          <w:sz w:val="20"/>
          <w:szCs w:val="20"/>
        </w:rPr>
        <w:t>akceptację projektu umowy przez Zamawiającego.</w:t>
      </w:r>
    </w:p>
    <w:p w14:paraId="69F94B80" w14:textId="77777777" w:rsidR="0076288D" w:rsidRPr="00CC0AC3" w:rsidRDefault="0076288D" w:rsidP="001C3B3F">
      <w:pPr>
        <w:pStyle w:val="Akapitzlist"/>
        <w:numPr>
          <w:ilvl w:val="0"/>
          <w:numId w:val="13"/>
        </w:numPr>
        <w:spacing w:after="0" w:line="240" w:lineRule="auto"/>
        <w:ind w:left="0" w:hanging="426"/>
        <w:jc w:val="both"/>
        <w:rPr>
          <w:rFonts w:cstheme="minorHAnsi"/>
          <w:sz w:val="20"/>
          <w:szCs w:val="20"/>
        </w:rPr>
      </w:pPr>
      <w:r w:rsidRPr="00CC0AC3">
        <w:rPr>
          <w:rFonts w:cstheme="minorHAnsi"/>
          <w:sz w:val="20"/>
          <w:szCs w:val="20"/>
        </w:rPr>
        <w:t>Wykonawca, podwykonawca lub dalszy podwykonawca</w:t>
      </w:r>
      <w:r w:rsidR="004A5425" w:rsidRPr="00CC0AC3">
        <w:rPr>
          <w:rFonts w:cstheme="minorHAnsi"/>
          <w:sz w:val="20"/>
          <w:szCs w:val="20"/>
        </w:rPr>
        <w:t xml:space="preserve"> zamówienia na roboty budowlane </w:t>
      </w:r>
      <w:r w:rsidRPr="00CC0AC3">
        <w:rPr>
          <w:rFonts w:cstheme="minorHAnsi"/>
          <w:sz w:val="20"/>
          <w:szCs w:val="20"/>
        </w:rPr>
        <w:t>przedkłada zamawiającemu poświadczoną za zgodność z or</w:t>
      </w:r>
      <w:r w:rsidR="004A5425" w:rsidRPr="00CC0AC3">
        <w:rPr>
          <w:rFonts w:cstheme="minorHAnsi"/>
          <w:sz w:val="20"/>
          <w:szCs w:val="20"/>
        </w:rPr>
        <w:t xml:space="preserve">yginałem kopię zawartej umowy o </w:t>
      </w:r>
      <w:r w:rsidRPr="00CC0AC3">
        <w:rPr>
          <w:rFonts w:cstheme="minorHAnsi"/>
          <w:sz w:val="20"/>
          <w:szCs w:val="20"/>
        </w:rPr>
        <w:t>podwykonawstwo, której przedmiotem są roboty budowlane, w terminie 7 dni od dnia jej zawarcia.</w:t>
      </w:r>
    </w:p>
    <w:p w14:paraId="3148EDFB" w14:textId="52828974" w:rsidR="0076288D" w:rsidRPr="00CC0AC3" w:rsidRDefault="0076288D" w:rsidP="001C3B3F">
      <w:pPr>
        <w:pStyle w:val="Akapitzlist"/>
        <w:numPr>
          <w:ilvl w:val="0"/>
          <w:numId w:val="13"/>
        </w:numPr>
        <w:spacing w:after="0" w:line="240" w:lineRule="auto"/>
        <w:ind w:left="0" w:hanging="426"/>
        <w:jc w:val="both"/>
        <w:rPr>
          <w:rFonts w:cstheme="minorHAnsi"/>
          <w:sz w:val="20"/>
          <w:szCs w:val="20"/>
        </w:rPr>
      </w:pPr>
      <w:r w:rsidRPr="00CC0AC3">
        <w:rPr>
          <w:rFonts w:cstheme="minorHAnsi"/>
          <w:sz w:val="20"/>
          <w:szCs w:val="20"/>
        </w:rPr>
        <w:t>W przypadku umów, których przedmiotem są roboty budowla</w:t>
      </w:r>
      <w:r w:rsidR="004A5425" w:rsidRPr="00CC0AC3">
        <w:rPr>
          <w:rFonts w:cstheme="minorHAnsi"/>
          <w:sz w:val="20"/>
          <w:szCs w:val="20"/>
        </w:rPr>
        <w:t xml:space="preserve">ne, Wykonawca, podwykonawca lub </w:t>
      </w:r>
      <w:r w:rsidRPr="00CC0AC3">
        <w:rPr>
          <w:rFonts w:cstheme="minorHAnsi"/>
          <w:sz w:val="20"/>
          <w:szCs w:val="20"/>
        </w:rPr>
        <w:t>dalszy podwykonawca przedkłada Zamawiającemu poświadczoną</w:t>
      </w:r>
      <w:r w:rsidR="004A5425" w:rsidRPr="00CC0AC3">
        <w:rPr>
          <w:rFonts w:cstheme="minorHAnsi"/>
          <w:sz w:val="20"/>
          <w:szCs w:val="20"/>
        </w:rPr>
        <w:t xml:space="preserve"> za zgodność z oryginałem kopię </w:t>
      </w:r>
      <w:r w:rsidR="000B593B" w:rsidRPr="00CC0AC3">
        <w:rPr>
          <w:rFonts w:cstheme="minorHAnsi"/>
          <w:sz w:val="20"/>
          <w:szCs w:val="20"/>
        </w:rPr>
        <w:t xml:space="preserve">zawartej umowy </w:t>
      </w:r>
      <w:r w:rsidRPr="00CC0AC3">
        <w:rPr>
          <w:rFonts w:cstheme="minorHAnsi"/>
          <w:sz w:val="20"/>
          <w:szCs w:val="20"/>
        </w:rPr>
        <w:t>o</w:t>
      </w:r>
      <w:r w:rsidR="00EC66D3" w:rsidRPr="00CC0AC3">
        <w:rPr>
          <w:rFonts w:cstheme="minorHAnsi"/>
          <w:sz w:val="20"/>
          <w:szCs w:val="20"/>
        </w:rPr>
        <w:t> </w:t>
      </w:r>
      <w:r w:rsidRPr="00CC0AC3">
        <w:rPr>
          <w:rFonts w:cstheme="minorHAnsi"/>
          <w:sz w:val="20"/>
          <w:szCs w:val="20"/>
        </w:rPr>
        <w:t>podwykonawstwo, której przedmiotem są dostawy lub usługi, w terminie 7 dni o</w:t>
      </w:r>
      <w:r w:rsidR="004A5425" w:rsidRPr="00CC0AC3">
        <w:rPr>
          <w:rFonts w:cstheme="minorHAnsi"/>
          <w:sz w:val="20"/>
          <w:szCs w:val="20"/>
        </w:rPr>
        <w:t xml:space="preserve">d </w:t>
      </w:r>
      <w:r w:rsidR="000B593B" w:rsidRPr="00CC0AC3">
        <w:rPr>
          <w:rFonts w:cstheme="minorHAnsi"/>
          <w:sz w:val="20"/>
          <w:szCs w:val="20"/>
        </w:rPr>
        <w:t xml:space="preserve">dnia jej zawarcia, </w:t>
      </w:r>
      <w:r w:rsidRPr="00CC0AC3">
        <w:rPr>
          <w:rFonts w:cstheme="minorHAnsi"/>
          <w:sz w:val="20"/>
          <w:szCs w:val="20"/>
        </w:rPr>
        <w:t>z</w:t>
      </w:r>
      <w:r w:rsidR="00EC66D3" w:rsidRPr="00CC0AC3">
        <w:rPr>
          <w:rFonts w:cstheme="minorHAnsi"/>
          <w:sz w:val="20"/>
          <w:szCs w:val="20"/>
        </w:rPr>
        <w:t> </w:t>
      </w:r>
      <w:r w:rsidRPr="00CC0AC3">
        <w:rPr>
          <w:rFonts w:cstheme="minorHAnsi"/>
          <w:sz w:val="20"/>
          <w:szCs w:val="20"/>
        </w:rPr>
        <w:t xml:space="preserve">wyłączeniem umów o podwykonawstwo o wartości mniejszej </w:t>
      </w:r>
      <w:r w:rsidR="00573D39" w:rsidRPr="00CC0AC3">
        <w:rPr>
          <w:rFonts w:cstheme="minorHAnsi"/>
          <w:sz w:val="20"/>
          <w:szCs w:val="20"/>
        </w:rPr>
        <w:t xml:space="preserve">niż 0,5% wartości </w:t>
      </w:r>
      <w:r w:rsidRPr="00CC0AC3">
        <w:rPr>
          <w:rFonts w:cstheme="minorHAnsi"/>
          <w:sz w:val="20"/>
          <w:szCs w:val="20"/>
        </w:rPr>
        <w:t xml:space="preserve">umowy w sprawie zamówienia publicznego. Wyłączenie nie </w:t>
      </w:r>
      <w:r w:rsidR="00573D39" w:rsidRPr="00CC0AC3">
        <w:rPr>
          <w:rFonts w:cstheme="minorHAnsi"/>
          <w:sz w:val="20"/>
          <w:szCs w:val="20"/>
        </w:rPr>
        <w:t xml:space="preserve">dotyczy umów o podwykonawstwo o </w:t>
      </w:r>
      <w:r w:rsidRPr="00CC0AC3">
        <w:rPr>
          <w:rFonts w:cstheme="minorHAnsi"/>
          <w:sz w:val="20"/>
          <w:szCs w:val="20"/>
        </w:rPr>
        <w:t>wartości większej niż 50.000 zł.</w:t>
      </w:r>
    </w:p>
    <w:p w14:paraId="55DE939E" w14:textId="77777777" w:rsidR="0076288D" w:rsidRPr="00CC0AC3" w:rsidRDefault="0076288D" w:rsidP="001C3B3F">
      <w:pPr>
        <w:pStyle w:val="Akapitzlist"/>
        <w:numPr>
          <w:ilvl w:val="0"/>
          <w:numId w:val="13"/>
        </w:numPr>
        <w:spacing w:after="0" w:line="240" w:lineRule="auto"/>
        <w:ind w:left="0" w:hanging="426"/>
        <w:jc w:val="both"/>
        <w:rPr>
          <w:rFonts w:cstheme="minorHAnsi"/>
          <w:sz w:val="20"/>
          <w:szCs w:val="20"/>
        </w:rPr>
      </w:pPr>
      <w:r w:rsidRPr="00CC0AC3">
        <w:rPr>
          <w:rFonts w:cstheme="minorHAnsi"/>
          <w:sz w:val="20"/>
          <w:szCs w:val="20"/>
        </w:rPr>
        <w:t>W przypadku, o którym mowa w ust. 9, jeżeli termin zapłaty</w:t>
      </w:r>
      <w:r w:rsidR="00573D39" w:rsidRPr="00CC0AC3">
        <w:rPr>
          <w:rFonts w:cstheme="minorHAnsi"/>
          <w:sz w:val="20"/>
          <w:szCs w:val="20"/>
        </w:rPr>
        <w:t xml:space="preserve"> wynagrodzenia jest dłuższy niż </w:t>
      </w:r>
      <w:r w:rsidRPr="00CC0AC3">
        <w:rPr>
          <w:rFonts w:cstheme="minorHAnsi"/>
          <w:sz w:val="20"/>
          <w:szCs w:val="20"/>
        </w:rPr>
        <w:t>określony w ust. 2, Zamawiający informuje o tym Wykonawcę</w:t>
      </w:r>
      <w:r w:rsidR="00573D39" w:rsidRPr="00CC0AC3">
        <w:rPr>
          <w:rFonts w:cstheme="minorHAnsi"/>
          <w:sz w:val="20"/>
          <w:szCs w:val="20"/>
        </w:rPr>
        <w:t xml:space="preserve"> i wzywa go do doprowadzenia do </w:t>
      </w:r>
      <w:r w:rsidRPr="00CC0AC3">
        <w:rPr>
          <w:rFonts w:cstheme="minorHAnsi"/>
          <w:sz w:val="20"/>
          <w:szCs w:val="20"/>
        </w:rPr>
        <w:t>zmiany tej umowy pod rygorem wystąpienia o zapłatę kary umownej.</w:t>
      </w:r>
    </w:p>
    <w:p w14:paraId="56D201A5" w14:textId="77777777" w:rsidR="0076288D" w:rsidRPr="00CC0AC3" w:rsidRDefault="0076288D" w:rsidP="001C3B3F">
      <w:pPr>
        <w:pStyle w:val="Akapitzlist"/>
        <w:numPr>
          <w:ilvl w:val="0"/>
          <w:numId w:val="13"/>
        </w:numPr>
        <w:spacing w:after="0" w:line="240" w:lineRule="auto"/>
        <w:ind w:left="0" w:hanging="426"/>
        <w:jc w:val="both"/>
        <w:rPr>
          <w:rFonts w:cstheme="minorHAnsi"/>
          <w:sz w:val="20"/>
          <w:szCs w:val="20"/>
        </w:rPr>
      </w:pPr>
      <w:r w:rsidRPr="00CC0AC3">
        <w:rPr>
          <w:rFonts w:cstheme="minorHAnsi"/>
          <w:sz w:val="20"/>
          <w:szCs w:val="20"/>
        </w:rPr>
        <w:t>Przepisy ust. 1 - 10 stosuje się odpowiednio do zmian umowy o podwykonawstwo.</w:t>
      </w:r>
    </w:p>
    <w:p w14:paraId="5195EA56" w14:textId="77777777" w:rsidR="0076288D" w:rsidRPr="00CC0AC3" w:rsidRDefault="0076288D" w:rsidP="001C3B3F">
      <w:pPr>
        <w:pStyle w:val="Akapitzlist"/>
        <w:numPr>
          <w:ilvl w:val="0"/>
          <w:numId w:val="13"/>
        </w:numPr>
        <w:spacing w:after="0" w:line="240" w:lineRule="auto"/>
        <w:ind w:left="0" w:hanging="426"/>
        <w:jc w:val="both"/>
        <w:rPr>
          <w:rFonts w:cstheme="minorHAnsi"/>
          <w:sz w:val="20"/>
          <w:szCs w:val="20"/>
        </w:rPr>
      </w:pPr>
      <w:r w:rsidRPr="00CC0AC3">
        <w:rPr>
          <w:rFonts w:cstheme="minorHAnsi"/>
          <w:sz w:val="20"/>
          <w:szCs w:val="20"/>
        </w:rPr>
        <w:t>Powierzenie wykonania części zamówienia podwyk</w:t>
      </w:r>
      <w:r w:rsidR="00573D39" w:rsidRPr="00CC0AC3">
        <w:rPr>
          <w:rFonts w:cstheme="minorHAnsi"/>
          <w:sz w:val="20"/>
          <w:szCs w:val="20"/>
        </w:rPr>
        <w:t xml:space="preserve">onawcom nie zwalnia Wykonawcy z </w:t>
      </w:r>
      <w:r w:rsidRPr="00CC0AC3">
        <w:rPr>
          <w:rFonts w:cstheme="minorHAnsi"/>
          <w:sz w:val="20"/>
          <w:szCs w:val="20"/>
        </w:rPr>
        <w:t>odpowiedzialności za należyte wykonanie tego zamówienia.</w:t>
      </w:r>
    </w:p>
    <w:p w14:paraId="18E2AF50" w14:textId="77777777" w:rsidR="0076288D" w:rsidRPr="00CC0AC3" w:rsidRDefault="0076288D" w:rsidP="000B359D">
      <w:pPr>
        <w:spacing w:after="0" w:line="240" w:lineRule="auto"/>
        <w:jc w:val="center"/>
        <w:rPr>
          <w:rFonts w:cstheme="minorHAnsi"/>
          <w:b/>
          <w:bCs/>
          <w:sz w:val="20"/>
          <w:szCs w:val="20"/>
        </w:rPr>
      </w:pPr>
      <w:r w:rsidRPr="00CC0AC3">
        <w:rPr>
          <w:rFonts w:cstheme="minorHAnsi"/>
          <w:b/>
          <w:bCs/>
          <w:sz w:val="20"/>
          <w:szCs w:val="20"/>
        </w:rPr>
        <w:t>Zapłata</w:t>
      </w:r>
    </w:p>
    <w:p w14:paraId="4B6C3E25" w14:textId="42DFA2C3" w:rsidR="0076288D" w:rsidRPr="00CC0AC3" w:rsidRDefault="0076288D" w:rsidP="000B359D">
      <w:pPr>
        <w:spacing w:after="0" w:line="240" w:lineRule="auto"/>
        <w:jc w:val="center"/>
        <w:rPr>
          <w:rFonts w:cstheme="minorHAnsi"/>
          <w:b/>
          <w:bCs/>
          <w:sz w:val="20"/>
          <w:szCs w:val="20"/>
        </w:rPr>
      </w:pPr>
      <w:r w:rsidRPr="00CC0AC3">
        <w:rPr>
          <w:rFonts w:cstheme="minorHAnsi"/>
          <w:b/>
          <w:bCs/>
          <w:sz w:val="20"/>
          <w:szCs w:val="20"/>
        </w:rPr>
        <w:t>§ 1</w:t>
      </w:r>
      <w:r w:rsidR="00CC0AC3" w:rsidRPr="00CC0AC3">
        <w:rPr>
          <w:rFonts w:cstheme="minorHAnsi"/>
          <w:b/>
          <w:bCs/>
          <w:sz w:val="20"/>
          <w:szCs w:val="20"/>
        </w:rPr>
        <w:t>5</w:t>
      </w:r>
    </w:p>
    <w:p w14:paraId="1298E01F" w14:textId="52783900" w:rsidR="0076288D" w:rsidRPr="00CC0AC3" w:rsidRDefault="0076288D" w:rsidP="001C3B3F">
      <w:pPr>
        <w:pStyle w:val="Akapitzlist"/>
        <w:numPr>
          <w:ilvl w:val="0"/>
          <w:numId w:val="14"/>
        </w:numPr>
        <w:spacing w:after="0" w:line="240" w:lineRule="auto"/>
        <w:ind w:left="0" w:hanging="426"/>
        <w:jc w:val="both"/>
        <w:rPr>
          <w:rFonts w:cstheme="minorHAnsi"/>
          <w:sz w:val="20"/>
          <w:szCs w:val="20"/>
        </w:rPr>
      </w:pPr>
      <w:r w:rsidRPr="00CC0AC3">
        <w:rPr>
          <w:rFonts w:cstheme="minorHAnsi"/>
          <w:sz w:val="20"/>
          <w:szCs w:val="20"/>
        </w:rPr>
        <w:t>Zamawiający dokonuje bezpośredniej zapłaty wymagalnego wynagrodzenia przysługującego</w:t>
      </w:r>
      <w:r w:rsidR="00573D39" w:rsidRPr="00CC0AC3">
        <w:rPr>
          <w:rFonts w:cstheme="minorHAnsi"/>
          <w:sz w:val="20"/>
          <w:szCs w:val="20"/>
        </w:rPr>
        <w:t xml:space="preserve"> </w:t>
      </w:r>
      <w:r w:rsidRPr="00CC0AC3">
        <w:rPr>
          <w:rFonts w:cstheme="minorHAnsi"/>
          <w:sz w:val="20"/>
          <w:szCs w:val="20"/>
        </w:rPr>
        <w:t>podwykonawcy lub dalszemu podwykonawcy, który zawarł zaakcep</w:t>
      </w:r>
      <w:r w:rsidR="00573D39" w:rsidRPr="00CC0AC3">
        <w:rPr>
          <w:rFonts w:cstheme="minorHAnsi"/>
          <w:sz w:val="20"/>
          <w:szCs w:val="20"/>
        </w:rPr>
        <w:t xml:space="preserve">towaną przez zamawiającego </w:t>
      </w:r>
      <w:r w:rsidRPr="00CC0AC3">
        <w:rPr>
          <w:rFonts w:cstheme="minorHAnsi"/>
          <w:sz w:val="20"/>
          <w:szCs w:val="20"/>
        </w:rPr>
        <w:t>umowę o podwykonawstwo, której przedmiotem są roboty budowlan</w:t>
      </w:r>
      <w:r w:rsidR="00573D39" w:rsidRPr="00CC0AC3">
        <w:rPr>
          <w:rFonts w:cstheme="minorHAnsi"/>
          <w:sz w:val="20"/>
          <w:szCs w:val="20"/>
        </w:rPr>
        <w:t xml:space="preserve">e, lub który zawarł przedłożoną </w:t>
      </w:r>
      <w:r w:rsidR="000B593B" w:rsidRPr="00CC0AC3">
        <w:rPr>
          <w:rFonts w:cstheme="minorHAnsi"/>
          <w:sz w:val="20"/>
          <w:szCs w:val="20"/>
        </w:rPr>
        <w:t xml:space="preserve">Zamawiającemu umowę </w:t>
      </w:r>
      <w:r w:rsidRPr="00CC0AC3">
        <w:rPr>
          <w:rFonts w:cstheme="minorHAnsi"/>
          <w:sz w:val="20"/>
          <w:szCs w:val="20"/>
        </w:rPr>
        <w:t>o</w:t>
      </w:r>
      <w:r w:rsidR="00EC66D3" w:rsidRPr="00CC0AC3">
        <w:rPr>
          <w:rFonts w:cstheme="minorHAnsi"/>
          <w:sz w:val="20"/>
          <w:szCs w:val="20"/>
        </w:rPr>
        <w:t> </w:t>
      </w:r>
      <w:r w:rsidRPr="00CC0AC3">
        <w:rPr>
          <w:rFonts w:cstheme="minorHAnsi"/>
          <w:sz w:val="20"/>
          <w:szCs w:val="20"/>
        </w:rPr>
        <w:t>podwykonawstwo, której przed</w:t>
      </w:r>
      <w:r w:rsidR="00573D39" w:rsidRPr="00CC0AC3">
        <w:rPr>
          <w:rFonts w:cstheme="minorHAnsi"/>
          <w:sz w:val="20"/>
          <w:szCs w:val="20"/>
        </w:rPr>
        <w:t xml:space="preserve">miotem są dostawy lub usługi, w </w:t>
      </w:r>
      <w:r w:rsidRPr="00CC0AC3">
        <w:rPr>
          <w:rFonts w:cstheme="minorHAnsi"/>
          <w:sz w:val="20"/>
          <w:szCs w:val="20"/>
        </w:rPr>
        <w:t>przypadku uchylenia się od obowiązku zapłaty odpowiednio pr</w:t>
      </w:r>
      <w:r w:rsidR="00573D39" w:rsidRPr="00CC0AC3">
        <w:rPr>
          <w:rFonts w:cstheme="minorHAnsi"/>
          <w:sz w:val="20"/>
          <w:szCs w:val="20"/>
        </w:rPr>
        <w:t xml:space="preserve">zez Wykonawcę, podwykonawcę lub </w:t>
      </w:r>
      <w:r w:rsidRPr="00CC0AC3">
        <w:rPr>
          <w:rFonts w:cstheme="minorHAnsi"/>
          <w:sz w:val="20"/>
          <w:szCs w:val="20"/>
        </w:rPr>
        <w:t>dalszego podwykonawcę zamówienia na roboty budowlane.</w:t>
      </w:r>
    </w:p>
    <w:p w14:paraId="0DDAAE1A" w14:textId="77777777" w:rsidR="0076288D" w:rsidRPr="00CC0AC3" w:rsidRDefault="0076288D" w:rsidP="001C3B3F">
      <w:pPr>
        <w:pStyle w:val="Akapitzlist"/>
        <w:numPr>
          <w:ilvl w:val="0"/>
          <w:numId w:val="14"/>
        </w:numPr>
        <w:spacing w:after="0" w:line="240" w:lineRule="auto"/>
        <w:ind w:left="0" w:hanging="426"/>
        <w:jc w:val="both"/>
        <w:rPr>
          <w:rFonts w:cstheme="minorHAnsi"/>
          <w:sz w:val="20"/>
          <w:szCs w:val="20"/>
        </w:rPr>
      </w:pPr>
      <w:r w:rsidRPr="00CC0AC3">
        <w:rPr>
          <w:rFonts w:cstheme="minorHAnsi"/>
          <w:sz w:val="20"/>
          <w:szCs w:val="20"/>
        </w:rPr>
        <w:t>Wynagrodzenie, o którym mowa w ust. 1, dotyczy wył</w:t>
      </w:r>
      <w:r w:rsidR="00573D39" w:rsidRPr="00CC0AC3">
        <w:rPr>
          <w:rFonts w:cstheme="minorHAnsi"/>
          <w:sz w:val="20"/>
          <w:szCs w:val="20"/>
        </w:rPr>
        <w:t xml:space="preserve">ącznie należności powstałych po </w:t>
      </w:r>
      <w:r w:rsidRPr="00CC0AC3">
        <w:rPr>
          <w:rFonts w:cstheme="minorHAnsi"/>
          <w:sz w:val="20"/>
          <w:szCs w:val="20"/>
        </w:rPr>
        <w:t>zaakceptowaniu przez Zamawiającego umowy o podwykonawstwo, której przedmiotem są</w:t>
      </w:r>
      <w:r w:rsidR="00573D39" w:rsidRPr="00CC0AC3">
        <w:rPr>
          <w:rFonts w:cstheme="minorHAnsi"/>
          <w:sz w:val="20"/>
          <w:szCs w:val="20"/>
        </w:rPr>
        <w:t xml:space="preserve"> roboty </w:t>
      </w:r>
      <w:r w:rsidRPr="00CC0AC3">
        <w:rPr>
          <w:rFonts w:cstheme="minorHAnsi"/>
          <w:sz w:val="20"/>
          <w:szCs w:val="20"/>
        </w:rPr>
        <w:t>budowlane, lub po przedłożeniu Zamawiającemu poświadczonej</w:t>
      </w:r>
      <w:r w:rsidR="00573D39" w:rsidRPr="00CC0AC3">
        <w:rPr>
          <w:rFonts w:cstheme="minorHAnsi"/>
          <w:sz w:val="20"/>
          <w:szCs w:val="20"/>
        </w:rPr>
        <w:t xml:space="preserve"> za zgodność z oryginałem kopii </w:t>
      </w:r>
      <w:r w:rsidRPr="00CC0AC3">
        <w:rPr>
          <w:rFonts w:cstheme="minorHAnsi"/>
          <w:sz w:val="20"/>
          <w:szCs w:val="20"/>
        </w:rPr>
        <w:t>umowy o podwykonawstwo, której przedmiotem są dostawy lub usługi.</w:t>
      </w:r>
    </w:p>
    <w:p w14:paraId="1955CEB3" w14:textId="77777777" w:rsidR="0076288D" w:rsidRPr="00CC0AC3" w:rsidRDefault="0076288D" w:rsidP="001C3B3F">
      <w:pPr>
        <w:pStyle w:val="Akapitzlist"/>
        <w:numPr>
          <w:ilvl w:val="0"/>
          <w:numId w:val="14"/>
        </w:numPr>
        <w:spacing w:after="0" w:line="240" w:lineRule="auto"/>
        <w:ind w:left="0" w:hanging="426"/>
        <w:jc w:val="both"/>
        <w:rPr>
          <w:rFonts w:cstheme="minorHAnsi"/>
          <w:sz w:val="20"/>
          <w:szCs w:val="20"/>
        </w:rPr>
      </w:pPr>
      <w:r w:rsidRPr="00CC0AC3">
        <w:rPr>
          <w:rFonts w:cstheme="minorHAnsi"/>
          <w:sz w:val="20"/>
          <w:szCs w:val="20"/>
        </w:rPr>
        <w:lastRenderedPageBreak/>
        <w:t>Bezpośrednia zapłata obejmuje wyłącznie należne wynagr</w:t>
      </w:r>
      <w:r w:rsidR="00573D39" w:rsidRPr="00CC0AC3">
        <w:rPr>
          <w:rFonts w:cstheme="minorHAnsi"/>
          <w:sz w:val="20"/>
          <w:szCs w:val="20"/>
        </w:rPr>
        <w:t xml:space="preserve">odzenie, bez odsetek, należnych </w:t>
      </w:r>
      <w:r w:rsidRPr="00CC0AC3">
        <w:rPr>
          <w:rFonts w:cstheme="minorHAnsi"/>
          <w:sz w:val="20"/>
          <w:szCs w:val="20"/>
        </w:rPr>
        <w:t>podwykonawcy lub dalszemu podwykonawcy.</w:t>
      </w:r>
    </w:p>
    <w:p w14:paraId="0BE765CC" w14:textId="77777777" w:rsidR="0076288D" w:rsidRPr="00CC0AC3" w:rsidRDefault="0076288D" w:rsidP="001C3B3F">
      <w:pPr>
        <w:pStyle w:val="Akapitzlist"/>
        <w:numPr>
          <w:ilvl w:val="0"/>
          <w:numId w:val="14"/>
        </w:numPr>
        <w:spacing w:after="0" w:line="240" w:lineRule="auto"/>
        <w:ind w:left="0" w:hanging="426"/>
        <w:jc w:val="both"/>
        <w:rPr>
          <w:rFonts w:cstheme="minorHAnsi"/>
          <w:sz w:val="20"/>
          <w:szCs w:val="20"/>
        </w:rPr>
      </w:pPr>
      <w:r w:rsidRPr="00CC0AC3">
        <w:rPr>
          <w:rFonts w:cstheme="minorHAnsi"/>
          <w:sz w:val="20"/>
          <w:szCs w:val="20"/>
        </w:rPr>
        <w:t>Przed dokonaniem bezpośredniej zapłaty Zamawiający jest</w:t>
      </w:r>
      <w:r w:rsidR="00573D39" w:rsidRPr="00CC0AC3">
        <w:rPr>
          <w:rFonts w:cstheme="minorHAnsi"/>
          <w:sz w:val="20"/>
          <w:szCs w:val="20"/>
        </w:rPr>
        <w:t xml:space="preserve"> obowiązany umożliwić Wykonawcy </w:t>
      </w:r>
      <w:r w:rsidRPr="00CC0AC3">
        <w:rPr>
          <w:rFonts w:cstheme="minorHAnsi"/>
          <w:sz w:val="20"/>
          <w:szCs w:val="20"/>
        </w:rPr>
        <w:t>zgłoszenie pisemnych uwag dotyczących zasadności bezp</w:t>
      </w:r>
      <w:r w:rsidR="00573D39" w:rsidRPr="00CC0AC3">
        <w:rPr>
          <w:rFonts w:cstheme="minorHAnsi"/>
          <w:sz w:val="20"/>
          <w:szCs w:val="20"/>
        </w:rPr>
        <w:t xml:space="preserve">ośredniej zapłaty wynagrodzenia </w:t>
      </w:r>
      <w:r w:rsidRPr="00CC0AC3">
        <w:rPr>
          <w:rFonts w:cstheme="minorHAnsi"/>
          <w:sz w:val="20"/>
          <w:szCs w:val="20"/>
        </w:rPr>
        <w:t>podwykonawcy lub dalszemu podwykonawcy. Zamawiający inform</w:t>
      </w:r>
      <w:r w:rsidR="00573D39" w:rsidRPr="00CC0AC3">
        <w:rPr>
          <w:rFonts w:cstheme="minorHAnsi"/>
          <w:sz w:val="20"/>
          <w:szCs w:val="20"/>
        </w:rPr>
        <w:t xml:space="preserve">uje o terminie zgłaszania uwag, </w:t>
      </w:r>
      <w:r w:rsidRPr="00CC0AC3">
        <w:rPr>
          <w:rFonts w:cstheme="minorHAnsi"/>
          <w:sz w:val="20"/>
          <w:szCs w:val="20"/>
        </w:rPr>
        <w:t>nie krótszym niż 7 dni od dnia doręczenia tej informacji.</w:t>
      </w:r>
    </w:p>
    <w:p w14:paraId="47390280" w14:textId="77777777" w:rsidR="0076288D" w:rsidRPr="00CC0AC3" w:rsidRDefault="0076288D" w:rsidP="001C3B3F">
      <w:pPr>
        <w:pStyle w:val="Akapitzlist"/>
        <w:numPr>
          <w:ilvl w:val="0"/>
          <w:numId w:val="14"/>
        </w:numPr>
        <w:spacing w:after="0" w:line="240" w:lineRule="auto"/>
        <w:ind w:left="0" w:hanging="426"/>
        <w:jc w:val="both"/>
        <w:rPr>
          <w:rFonts w:cstheme="minorHAnsi"/>
          <w:sz w:val="20"/>
          <w:szCs w:val="20"/>
        </w:rPr>
      </w:pPr>
      <w:r w:rsidRPr="00CC0AC3">
        <w:rPr>
          <w:rFonts w:cstheme="minorHAnsi"/>
          <w:sz w:val="20"/>
          <w:szCs w:val="20"/>
        </w:rPr>
        <w:t>W przypadku zgłoszenia uwag, o których mowa w ust</w:t>
      </w:r>
      <w:r w:rsidR="00573D39" w:rsidRPr="00CC0AC3">
        <w:rPr>
          <w:rFonts w:cstheme="minorHAnsi"/>
          <w:sz w:val="20"/>
          <w:szCs w:val="20"/>
        </w:rPr>
        <w:t xml:space="preserve">. 4, w terminie wskazanym przez </w:t>
      </w:r>
      <w:r w:rsidRPr="00CC0AC3">
        <w:rPr>
          <w:rFonts w:cstheme="minorHAnsi"/>
          <w:sz w:val="20"/>
          <w:szCs w:val="20"/>
        </w:rPr>
        <w:t>Zamawiającego, Zamawiający może:</w:t>
      </w:r>
    </w:p>
    <w:p w14:paraId="7121B599" w14:textId="77777777" w:rsidR="0076288D" w:rsidRPr="00CC0AC3" w:rsidRDefault="0076288D" w:rsidP="001C3B3F">
      <w:pPr>
        <w:pStyle w:val="Akapitzlist"/>
        <w:numPr>
          <w:ilvl w:val="1"/>
          <w:numId w:val="14"/>
        </w:numPr>
        <w:spacing w:after="0" w:line="240" w:lineRule="auto"/>
        <w:ind w:left="426" w:hanging="426"/>
        <w:jc w:val="both"/>
        <w:rPr>
          <w:rFonts w:cstheme="minorHAnsi"/>
          <w:sz w:val="20"/>
          <w:szCs w:val="20"/>
        </w:rPr>
      </w:pPr>
      <w:r w:rsidRPr="00CC0AC3">
        <w:rPr>
          <w:rFonts w:cstheme="minorHAnsi"/>
          <w:sz w:val="20"/>
          <w:szCs w:val="20"/>
        </w:rPr>
        <w:t>nie dokonać bezpośredniej zapłaty wynagrodzenia podwykon</w:t>
      </w:r>
      <w:r w:rsidR="00573D39" w:rsidRPr="00CC0AC3">
        <w:rPr>
          <w:rFonts w:cstheme="minorHAnsi"/>
          <w:sz w:val="20"/>
          <w:szCs w:val="20"/>
        </w:rPr>
        <w:t xml:space="preserve">awcy lub dalszemu podwykonawcy, </w:t>
      </w:r>
      <w:r w:rsidRPr="00CC0AC3">
        <w:rPr>
          <w:rFonts w:cstheme="minorHAnsi"/>
          <w:sz w:val="20"/>
          <w:szCs w:val="20"/>
        </w:rPr>
        <w:t>jeżeli Wykonawca wykaże niezasadność takiej zapłaty</w:t>
      </w:r>
      <w:r w:rsidR="000B593B" w:rsidRPr="00CC0AC3">
        <w:rPr>
          <w:rFonts w:cstheme="minorHAnsi"/>
          <w:sz w:val="20"/>
          <w:szCs w:val="20"/>
        </w:rPr>
        <w:t>,</w:t>
      </w:r>
      <w:r w:rsidRPr="00CC0AC3">
        <w:rPr>
          <w:rFonts w:cstheme="minorHAnsi"/>
          <w:sz w:val="20"/>
          <w:szCs w:val="20"/>
        </w:rPr>
        <w:t xml:space="preserve"> albo</w:t>
      </w:r>
    </w:p>
    <w:p w14:paraId="3540AB44" w14:textId="77777777" w:rsidR="0076288D" w:rsidRPr="00CC0AC3" w:rsidRDefault="0076288D" w:rsidP="001C3B3F">
      <w:pPr>
        <w:pStyle w:val="Akapitzlist"/>
        <w:numPr>
          <w:ilvl w:val="1"/>
          <w:numId w:val="14"/>
        </w:numPr>
        <w:spacing w:after="0" w:line="240" w:lineRule="auto"/>
        <w:ind w:left="426" w:hanging="426"/>
        <w:jc w:val="both"/>
        <w:rPr>
          <w:rFonts w:cstheme="minorHAnsi"/>
          <w:sz w:val="20"/>
          <w:szCs w:val="20"/>
        </w:rPr>
      </w:pPr>
      <w:r w:rsidRPr="00CC0AC3">
        <w:rPr>
          <w:rFonts w:cstheme="minorHAnsi"/>
          <w:sz w:val="20"/>
          <w:szCs w:val="20"/>
        </w:rPr>
        <w:t>złożyć do depozytu sądowego kwotę potrzebną na pokrycie</w:t>
      </w:r>
      <w:r w:rsidR="00573D39" w:rsidRPr="00CC0AC3">
        <w:rPr>
          <w:rFonts w:cstheme="minorHAnsi"/>
          <w:sz w:val="20"/>
          <w:szCs w:val="20"/>
        </w:rPr>
        <w:t xml:space="preserve"> wynagrodzenia podwykonawcy lub </w:t>
      </w:r>
      <w:r w:rsidRPr="00CC0AC3">
        <w:rPr>
          <w:rFonts w:cstheme="minorHAnsi"/>
          <w:sz w:val="20"/>
          <w:szCs w:val="20"/>
        </w:rPr>
        <w:t xml:space="preserve">dalszego podwykonawcy w przypadku istnienia zasadniczej </w:t>
      </w:r>
      <w:r w:rsidR="00573D39" w:rsidRPr="00CC0AC3">
        <w:rPr>
          <w:rFonts w:cstheme="minorHAnsi"/>
          <w:sz w:val="20"/>
          <w:szCs w:val="20"/>
        </w:rPr>
        <w:t xml:space="preserve">wątpliwości Zamawiającego co do </w:t>
      </w:r>
      <w:r w:rsidRPr="00CC0AC3">
        <w:rPr>
          <w:rFonts w:cstheme="minorHAnsi"/>
          <w:sz w:val="20"/>
          <w:szCs w:val="20"/>
        </w:rPr>
        <w:t>wysokości należnej zapłaty lub podmiotu, któremu płatność się należy, albo</w:t>
      </w:r>
    </w:p>
    <w:p w14:paraId="0CF70CC6" w14:textId="77777777" w:rsidR="0076288D" w:rsidRPr="00CC0AC3" w:rsidRDefault="0076288D" w:rsidP="001C3B3F">
      <w:pPr>
        <w:pStyle w:val="Akapitzlist"/>
        <w:numPr>
          <w:ilvl w:val="1"/>
          <w:numId w:val="14"/>
        </w:numPr>
        <w:spacing w:after="0" w:line="240" w:lineRule="auto"/>
        <w:ind w:left="426" w:hanging="426"/>
        <w:jc w:val="both"/>
        <w:rPr>
          <w:rFonts w:cstheme="minorHAnsi"/>
          <w:sz w:val="20"/>
          <w:szCs w:val="20"/>
        </w:rPr>
      </w:pPr>
      <w:r w:rsidRPr="00CC0AC3">
        <w:rPr>
          <w:rFonts w:cstheme="minorHAnsi"/>
          <w:sz w:val="20"/>
          <w:szCs w:val="20"/>
        </w:rPr>
        <w:t>dokonać bezpośredniej zapłaty wynagrodzenia podwykon</w:t>
      </w:r>
      <w:r w:rsidR="00573D39" w:rsidRPr="00CC0AC3">
        <w:rPr>
          <w:rFonts w:cstheme="minorHAnsi"/>
          <w:sz w:val="20"/>
          <w:szCs w:val="20"/>
        </w:rPr>
        <w:t xml:space="preserve">awcy lub dalszemu podwykonawcy, </w:t>
      </w:r>
      <w:r w:rsidRPr="00CC0AC3">
        <w:rPr>
          <w:rFonts w:cstheme="minorHAnsi"/>
          <w:sz w:val="20"/>
          <w:szCs w:val="20"/>
        </w:rPr>
        <w:t>jeżeli podwykonawca lub dalszy podwykonawca wykaże zasadność takiej zapłaty.</w:t>
      </w:r>
    </w:p>
    <w:p w14:paraId="7CB1BCD3" w14:textId="77777777" w:rsidR="0076288D" w:rsidRPr="00CC0AC3" w:rsidRDefault="0076288D" w:rsidP="001C3B3F">
      <w:pPr>
        <w:pStyle w:val="Akapitzlist"/>
        <w:numPr>
          <w:ilvl w:val="0"/>
          <w:numId w:val="14"/>
        </w:numPr>
        <w:spacing w:after="0" w:line="240" w:lineRule="auto"/>
        <w:ind w:left="0" w:hanging="426"/>
        <w:jc w:val="both"/>
        <w:rPr>
          <w:rFonts w:cstheme="minorHAnsi"/>
          <w:sz w:val="20"/>
          <w:szCs w:val="20"/>
        </w:rPr>
      </w:pPr>
      <w:r w:rsidRPr="00CC0AC3">
        <w:rPr>
          <w:rFonts w:cstheme="minorHAnsi"/>
          <w:sz w:val="20"/>
          <w:szCs w:val="20"/>
        </w:rPr>
        <w:t>W przypadku dokonania bezpośredniej zapłaty podwykon</w:t>
      </w:r>
      <w:r w:rsidR="00573D39" w:rsidRPr="00CC0AC3">
        <w:rPr>
          <w:rFonts w:cstheme="minorHAnsi"/>
          <w:sz w:val="20"/>
          <w:szCs w:val="20"/>
        </w:rPr>
        <w:t xml:space="preserve">awcy lub dalszemu podwykonawcy, </w:t>
      </w:r>
      <w:r w:rsidRPr="00CC0AC3">
        <w:rPr>
          <w:rFonts w:cstheme="minorHAnsi"/>
          <w:sz w:val="20"/>
          <w:szCs w:val="20"/>
        </w:rPr>
        <w:t>Zamawiający potrąca kwotę wypłaconego wynagrodzenia z wynagrodzenia należnego Wykonawcy.</w:t>
      </w:r>
    </w:p>
    <w:p w14:paraId="49A5F3FF" w14:textId="77777777" w:rsidR="0076288D" w:rsidRPr="00CC0AC3" w:rsidRDefault="0076288D" w:rsidP="001C3B3F">
      <w:pPr>
        <w:pStyle w:val="Akapitzlist"/>
        <w:numPr>
          <w:ilvl w:val="0"/>
          <w:numId w:val="14"/>
        </w:numPr>
        <w:spacing w:after="0" w:line="240" w:lineRule="auto"/>
        <w:ind w:left="0" w:hanging="426"/>
        <w:jc w:val="both"/>
        <w:rPr>
          <w:rFonts w:cstheme="minorHAnsi"/>
          <w:sz w:val="20"/>
          <w:szCs w:val="20"/>
        </w:rPr>
      </w:pPr>
      <w:r w:rsidRPr="00CC0AC3">
        <w:rPr>
          <w:rFonts w:cstheme="minorHAnsi"/>
          <w:sz w:val="20"/>
          <w:szCs w:val="20"/>
        </w:rPr>
        <w:t>Zamawiający może odstąpić od umowy w przypadku :</w:t>
      </w:r>
    </w:p>
    <w:p w14:paraId="7E8E5586" w14:textId="77777777" w:rsidR="0076288D" w:rsidRPr="00CC0AC3" w:rsidRDefault="0076288D" w:rsidP="001C3B3F">
      <w:pPr>
        <w:pStyle w:val="Akapitzlist"/>
        <w:numPr>
          <w:ilvl w:val="1"/>
          <w:numId w:val="14"/>
        </w:numPr>
        <w:spacing w:after="0" w:line="240" w:lineRule="auto"/>
        <w:ind w:left="426" w:hanging="426"/>
        <w:jc w:val="both"/>
        <w:rPr>
          <w:rFonts w:cstheme="minorHAnsi"/>
          <w:sz w:val="20"/>
          <w:szCs w:val="20"/>
        </w:rPr>
      </w:pPr>
      <w:r w:rsidRPr="00CC0AC3">
        <w:rPr>
          <w:rFonts w:cstheme="minorHAnsi"/>
          <w:sz w:val="20"/>
          <w:szCs w:val="20"/>
        </w:rPr>
        <w:t>konieczności wielokrotnego dokonywania bezpośredniej za</w:t>
      </w:r>
      <w:r w:rsidR="00573D39" w:rsidRPr="00CC0AC3">
        <w:rPr>
          <w:rFonts w:cstheme="minorHAnsi"/>
          <w:sz w:val="20"/>
          <w:szCs w:val="20"/>
        </w:rPr>
        <w:t xml:space="preserve">płaty podwykonawcy lub dalszemu </w:t>
      </w:r>
      <w:r w:rsidRPr="00CC0AC3">
        <w:rPr>
          <w:rFonts w:cstheme="minorHAnsi"/>
          <w:sz w:val="20"/>
          <w:szCs w:val="20"/>
        </w:rPr>
        <w:t>podwykonawcy lub</w:t>
      </w:r>
    </w:p>
    <w:p w14:paraId="3573F85B" w14:textId="77777777" w:rsidR="0076288D" w:rsidRPr="00CC0AC3" w:rsidRDefault="0076288D" w:rsidP="001C3B3F">
      <w:pPr>
        <w:pStyle w:val="Akapitzlist"/>
        <w:numPr>
          <w:ilvl w:val="1"/>
          <w:numId w:val="14"/>
        </w:numPr>
        <w:spacing w:after="0" w:line="240" w:lineRule="auto"/>
        <w:ind w:left="426" w:hanging="426"/>
        <w:jc w:val="both"/>
        <w:rPr>
          <w:rFonts w:cstheme="minorHAnsi"/>
          <w:sz w:val="20"/>
          <w:szCs w:val="20"/>
        </w:rPr>
      </w:pPr>
      <w:r w:rsidRPr="00CC0AC3">
        <w:rPr>
          <w:rFonts w:cstheme="minorHAnsi"/>
          <w:sz w:val="20"/>
          <w:szCs w:val="20"/>
        </w:rPr>
        <w:t>konieczność dokonania bezpośrednich zapłat na sumę większą niż 5% wartości umowy.</w:t>
      </w:r>
    </w:p>
    <w:p w14:paraId="6E966828" w14:textId="77777777" w:rsidR="00CC0AC3" w:rsidRDefault="00CC0AC3" w:rsidP="000B359D">
      <w:pPr>
        <w:spacing w:after="0" w:line="240" w:lineRule="auto"/>
        <w:jc w:val="center"/>
        <w:rPr>
          <w:rFonts w:cstheme="minorHAnsi"/>
          <w:b/>
          <w:bCs/>
          <w:sz w:val="20"/>
          <w:szCs w:val="20"/>
        </w:rPr>
      </w:pPr>
    </w:p>
    <w:p w14:paraId="7F1A1BB5" w14:textId="128E0D06" w:rsidR="0076288D" w:rsidRPr="00CC0AC3" w:rsidRDefault="0076288D" w:rsidP="000B359D">
      <w:pPr>
        <w:spacing w:after="0" w:line="240" w:lineRule="auto"/>
        <w:jc w:val="center"/>
        <w:rPr>
          <w:rFonts w:cstheme="minorHAnsi"/>
          <w:b/>
          <w:bCs/>
          <w:sz w:val="20"/>
          <w:szCs w:val="20"/>
        </w:rPr>
      </w:pPr>
      <w:r w:rsidRPr="00CC0AC3">
        <w:rPr>
          <w:rFonts w:cstheme="minorHAnsi"/>
          <w:b/>
          <w:bCs/>
          <w:sz w:val="20"/>
          <w:szCs w:val="20"/>
        </w:rPr>
        <w:t>Dokumenty rozliczeniowe z Podwykonawcą</w:t>
      </w:r>
    </w:p>
    <w:p w14:paraId="27A5EFB5" w14:textId="77777777" w:rsidR="00246A6F" w:rsidRPr="00CC0AC3" w:rsidRDefault="00246A6F" w:rsidP="000B359D">
      <w:pPr>
        <w:spacing w:after="0" w:line="240" w:lineRule="auto"/>
        <w:jc w:val="center"/>
        <w:rPr>
          <w:rFonts w:cstheme="minorHAnsi"/>
          <w:b/>
          <w:bCs/>
          <w:sz w:val="20"/>
          <w:szCs w:val="20"/>
        </w:rPr>
      </w:pPr>
      <w:r w:rsidRPr="00CC0AC3">
        <w:rPr>
          <w:rFonts w:cstheme="minorHAnsi"/>
          <w:b/>
          <w:bCs/>
          <w:sz w:val="20"/>
          <w:szCs w:val="20"/>
        </w:rPr>
        <w:t>Kary umowne dot. podwykonawców</w:t>
      </w:r>
    </w:p>
    <w:p w14:paraId="23E9BD76" w14:textId="392A317A" w:rsidR="0076288D" w:rsidRPr="00CC0AC3" w:rsidRDefault="0076288D" w:rsidP="000B359D">
      <w:pPr>
        <w:spacing w:after="0" w:line="240" w:lineRule="auto"/>
        <w:jc w:val="center"/>
        <w:rPr>
          <w:rFonts w:cstheme="minorHAnsi"/>
          <w:b/>
          <w:bCs/>
          <w:sz w:val="20"/>
          <w:szCs w:val="20"/>
        </w:rPr>
      </w:pPr>
      <w:r w:rsidRPr="00CC0AC3">
        <w:rPr>
          <w:rFonts w:cstheme="minorHAnsi"/>
          <w:b/>
          <w:bCs/>
          <w:sz w:val="20"/>
          <w:szCs w:val="20"/>
        </w:rPr>
        <w:t>§ 1</w:t>
      </w:r>
      <w:r w:rsidR="00CC0AC3" w:rsidRPr="00CC0AC3">
        <w:rPr>
          <w:rFonts w:cstheme="minorHAnsi"/>
          <w:b/>
          <w:bCs/>
          <w:sz w:val="20"/>
          <w:szCs w:val="20"/>
        </w:rPr>
        <w:t>6</w:t>
      </w:r>
    </w:p>
    <w:p w14:paraId="59160F03" w14:textId="77777777" w:rsidR="0076288D" w:rsidRPr="00CC0AC3" w:rsidRDefault="0076288D" w:rsidP="001C3B3F">
      <w:pPr>
        <w:pStyle w:val="Akapitzlist"/>
        <w:numPr>
          <w:ilvl w:val="0"/>
          <w:numId w:val="15"/>
        </w:numPr>
        <w:spacing w:after="0" w:line="240" w:lineRule="auto"/>
        <w:ind w:left="0" w:hanging="426"/>
        <w:jc w:val="both"/>
        <w:rPr>
          <w:rFonts w:cstheme="minorHAnsi"/>
          <w:sz w:val="20"/>
          <w:szCs w:val="20"/>
        </w:rPr>
      </w:pPr>
      <w:r w:rsidRPr="00CC0AC3">
        <w:rPr>
          <w:rFonts w:cstheme="minorHAnsi"/>
          <w:sz w:val="20"/>
          <w:szCs w:val="20"/>
        </w:rPr>
        <w:t>W przypadku powierzenia przez Wykonawcę wykonania c</w:t>
      </w:r>
      <w:r w:rsidR="00573D39" w:rsidRPr="00CC0AC3">
        <w:rPr>
          <w:rFonts w:cstheme="minorHAnsi"/>
          <w:sz w:val="20"/>
          <w:szCs w:val="20"/>
        </w:rPr>
        <w:t xml:space="preserve">zęści zamówienia podwykonawcom, </w:t>
      </w:r>
      <w:r w:rsidRPr="00CC0AC3">
        <w:rPr>
          <w:rFonts w:cstheme="minorHAnsi"/>
          <w:sz w:val="20"/>
          <w:szCs w:val="20"/>
        </w:rPr>
        <w:t xml:space="preserve">Zamawiający zapłaci wynagrodzenie Wykonawcy za wykonanie </w:t>
      </w:r>
      <w:r w:rsidR="00573D39" w:rsidRPr="00CC0AC3">
        <w:rPr>
          <w:rFonts w:cstheme="minorHAnsi"/>
          <w:sz w:val="20"/>
          <w:szCs w:val="20"/>
        </w:rPr>
        <w:t xml:space="preserve">przedmiotu umowy, o którym mowa </w:t>
      </w:r>
      <w:r w:rsidR="000B593B" w:rsidRPr="00CC0AC3">
        <w:rPr>
          <w:rFonts w:cstheme="minorHAnsi"/>
          <w:sz w:val="20"/>
          <w:szCs w:val="20"/>
        </w:rPr>
        <w:br/>
      </w:r>
      <w:r w:rsidRPr="00CC0AC3">
        <w:rPr>
          <w:rFonts w:cstheme="minorHAnsi"/>
          <w:sz w:val="20"/>
          <w:szCs w:val="20"/>
        </w:rPr>
        <w:t>w § 1 ust. 1 niniejszej umowy, pod warunkiem przed</w:t>
      </w:r>
      <w:r w:rsidR="00573D39" w:rsidRPr="00CC0AC3">
        <w:rPr>
          <w:rFonts w:cstheme="minorHAnsi"/>
          <w:sz w:val="20"/>
          <w:szCs w:val="20"/>
        </w:rPr>
        <w:t xml:space="preserve">łożenia przez Wykonawcę dowodów </w:t>
      </w:r>
      <w:r w:rsidRPr="00CC0AC3">
        <w:rPr>
          <w:rFonts w:cstheme="minorHAnsi"/>
          <w:sz w:val="20"/>
          <w:szCs w:val="20"/>
        </w:rPr>
        <w:t>potwierdzających zapłatę wymagalnego wynagrod</w:t>
      </w:r>
      <w:r w:rsidR="00573D39" w:rsidRPr="00CC0AC3">
        <w:rPr>
          <w:rFonts w:cstheme="minorHAnsi"/>
          <w:sz w:val="20"/>
          <w:szCs w:val="20"/>
        </w:rPr>
        <w:t xml:space="preserve">zenia podwykonawcom lub dalszym </w:t>
      </w:r>
      <w:r w:rsidRPr="00CC0AC3">
        <w:rPr>
          <w:rFonts w:cstheme="minorHAnsi"/>
          <w:sz w:val="20"/>
          <w:szCs w:val="20"/>
        </w:rPr>
        <w:t>podwykonawcom takich jak:</w:t>
      </w:r>
    </w:p>
    <w:p w14:paraId="3E4ADA4E" w14:textId="77777777" w:rsidR="0076288D" w:rsidRPr="00CC0AC3" w:rsidRDefault="0076288D" w:rsidP="001C3B3F">
      <w:pPr>
        <w:pStyle w:val="Akapitzlist"/>
        <w:numPr>
          <w:ilvl w:val="1"/>
          <w:numId w:val="15"/>
        </w:numPr>
        <w:spacing w:after="0" w:line="240" w:lineRule="auto"/>
        <w:ind w:left="426" w:hanging="426"/>
        <w:jc w:val="both"/>
        <w:rPr>
          <w:rFonts w:cstheme="minorHAnsi"/>
          <w:sz w:val="20"/>
          <w:szCs w:val="20"/>
        </w:rPr>
      </w:pPr>
      <w:r w:rsidRPr="00CC0AC3">
        <w:rPr>
          <w:rFonts w:cstheme="minorHAnsi"/>
          <w:sz w:val="20"/>
          <w:szCs w:val="20"/>
        </w:rPr>
        <w:t>kopie protokołu odbioru robót wykonanych przez podwykonawców, z wyszczególnieniem ich</w:t>
      </w:r>
      <w:r w:rsidR="00573D39" w:rsidRPr="00CC0AC3">
        <w:rPr>
          <w:rFonts w:cstheme="minorHAnsi"/>
          <w:sz w:val="20"/>
          <w:szCs w:val="20"/>
        </w:rPr>
        <w:t xml:space="preserve"> </w:t>
      </w:r>
      <w:r w:rsidRPr="00CC0AC3">
        <w:rPr>
          <w:rFonts w:cstheme="minorHAnsi"/>
          <w:sz w:val="20"/>
          <w:szCs w:val="20"/>
        </w:rPr>
        <w:t>zakresu,</w:t>
      </w:r>
    </w:p>
    <w:p w14:paraId="58A5B19C" w14:textId="77777777" w:rsidR="0076288D" w:rsidRPr="00CC0AC3" w:rsidRDefault="0076288D" w:rsidP="001C3B3F">
      <w:pPr>
        <w:pStyle w:val="Akapitzlist"/>
        <w:numPr>
          <w:ilvl w:val="1"/>
          <w:numId w:val="15"/>
        </w:numPr>
        <w:spacing w:after="0" w:line="240" w:lineRule="auto"/>
        <w:ind w:left="426" w:hanging="426"/>
        <w:jc w:val="both"/>
        <w:rPr>
          <w:rFonts w:cstheme="minorHAnsi"/>
          <w:sz w:val="20"/>
          <w:szCs w:val="20"/>
        </w:rPr>
      </w:pPr>
      <w:r w:rsidRPr="00CC0AC3">
        <w:rPr>
          <w:rFonts w:cstheme="minorHAnsi"/>
          <w:sz w:val="20"/>
          <w:szCs w:val="20"/>
        </w:rPr>
        <w:t>kopie faktur VAT lub rachunków wystawionych przez podwykonawców za wykonane przez</w:t>
      </w:r>
      <w:r w:rsidR="00573D39" w:rsidRPr="00CC0AC3">
        <w:rPr>
          <w:rFonts w:cstheme="minorHAnsi"/>
          <w:sz w:val="20"/>
          <w:szCs w:val="20"/>
        </w:rPr>
        <w:t xml:space="preserve"> nich </w:t>
      </w:r>
      <w:r w:rsidRPr="00CC0AC3">
        <w:rPr>
          <w:rFonts w:cstheme="minorHAnsi"/>
          <w:sz w:val="20"/>
          <w:szCs w:val="20"/>
        </w:rPr>
        <w:t>roboty, dostawy lub usługi zaakceptowanych przez Zamawiającego,</w:t>
      </w:r>
    </w:p>
    <w:p w14:paraId="679B8E41" w14:textId="77777777" w:rsidR="0076288D" w:rsidRPr="00CC0AC3" w:rsidRDefault="0076288D" w:rsidP="001C3B3F">
      <w:pPr>
        <w:pStyle w:val="Akapitzlist"/>
        <w:numPr>
          <w:ilvl w:val="1"/>
          <w:numId w:val="15"/>
        </w:numPr>
        <w:spacing w:after="0" w:line="240" w:lineRule="auto"/>
        <w:ind w:left="426" w:hanging="426"/>
        <w:jc w:val="both"/>
        <w:rPr>
          <w:rFonts w:cstheme="minorHAnsi"/>
          <w:sz w:val="20"/>
          <w:szCs w:val="20"/>
        </w:rPr>
      </w:pPr>
      <w:r w:rsidRPr="00CC0AC3">
        <w:rPr>
          <w:rFonts w:cstheme="minorHAnsi"/>
          <w:sz w:val="20"/>
          <w:szCs w:val="20"/>
        </w:rPr>
        <w:t>kopie przelewów bankowych i innych dowodów zapłaty potwierdzających dokonanie płatności,</w:t>
      </w:r>
    </w:p>
    <w:p w14:paraId="55AD329F" w14:textId="77777777" w:rsidR="0076288D" w:rsidRPr="00CC0AC3" w:rsidRDefault="0076288D" w:rsidP="001C3B3F">
      <w:pPr>
        <w:pStyle w:val="Akapitzlist"/>
        <w:numPr>
          <w:ilvl w:val="1"/>
          <w:numId w:val="15"/>
        </w:numPr>
        <w:spacing w:after="0" w:line="240" w:lineRule="auto"/>
        <w:ind w:left="426" w:hanging="426"/>
        <w:jc w:val="both"/>
        <w:rPr>
          <w:rFonts w:cstheme="minorHAnsi"/>
          <w:sz w:val="20"/>
          <w:szCs w:val="20"/>
        </w:rPr>
      </w:pPr>
      <w:r w:rsidRPr="00CC0AC3">
        <w:rPr>
          <w:rFonts w:cstheme="minorHAnsi"/>
          <w:sz w:val="20"/>
          <w:szCs w:val="20"/>
        </w:rPr>
        <w:t>w przypadku braku robót budowlanych, dostaw lub usług zr</w:t>
      </w:r>
      <w:r w:rsidR="00573D39" w:rsidRPr="00CC0AC3">
        <w:rPr>
          <w:rFonts w:cstheme="minorHAnsi"/>
          <w:sz w:val="20"/>
          <w:szCs w:val="20"/>
        </w:rPr>
        <w:t xml:space="preserve">ealizowanych przez podwykonawcę </w:t>
      </w:r>
      <w:r w:rsidRPr="00CC0AC3">
        <w:rPr>
          <w:rFonts w:cstheme="minorHAnsi"/>
          <w:sz w:val="20"/>
          <w:szCs w:val="20"/>
        </w:rPr>
        <w:t>przed dniem odbioru częściowego robót budowlanych, lub jeże</w:t>
      </w:r>
      <w:r w:rsidR="00573D39" w:rsidRPr="00CC0AC3">
        <w:rPr>
          <w:rFonts w:cstheme="minorHAnsi"/>
          <w:sz w:val="20"/>
          <w:szCs w:val="20"/>
        </w:rPr>
        <w:t xml:space="preserve">li roszczenia podwykonawców nie </w:t>
      </w:r>
      <w:r w:rsidRPr="00CC0AC3">
        <w:rPr>
          <w:rFonts w:cstheme="minorHAnsi"/>
          <w:sz w:val="20"/>
          <w:szCs w:val="20"/>
        </w:rPr>
        <w:t>były jeszcze wymagalne, oświadczenie podwykonawców w tym zakresie.</w:t>
      </w:r>
    </w:p>
    <w:p w14:paraId="707BE3E3" w14:textId="77777777" w:rsidR="0076288D" w:rsidRPr="00CC0AC3" w:rsidRDefault="0076288D" w:rsidP="001C3B3F">
      <w:pPr>
        <w:pStyle w:val="Akapitzlist"/>
        <w:numPr>
          <w:ilvl w:val="0"/>
          <w:numId w:val="15"/>
        </w:numPr>
        <w:spacing w:after="0" w:line="240" w:lineRule="auto"/>
        <w:ind w:left="0" w:hanging="426"/>
        <w:jc w:val="both"/>
        <w:rPr>
          <w:rFonts w:cstheme="minorHAnsi"/>
          <w:sz w:val="20"/>
          <w:szCs w:val="20"/>
        </w:rPr>
      </w:pPr>
      <w:r w:rsidRPr="00CC0AC3">
        <w:rPr>
          <w:rFonts w:cstheme="minorHAnsi"/>
          <w:sz w:val="20"/>
          <w:szCs w:val="20"/>
        </w:rPr>
        <w:t>Wykonawca zapłaci Zamawiającemu karę umowną z tytułu:</w:t>
      </w:r>
    </w:p>
    <w:p w14:paraId="5BE26B68" w14:textId="77777777" w:rsidR="0076288D" w:rsidRPr="00CC0AC3" w:rsidRDefault="0076288D" w:rsidP="001C3B3F">
      <w:pPr>
        <w:pStyle w:val="Akapitzlist"/>
        <w:numPr>
          <w:ilvl w:val="1"/>
          <w:numId w:val="15"/>
        </w:numPr>
        <w:spacing w:after="0" w:line="240" w:lineRule="auto"/>
        <w:ind w:left="426" w:hanging="426"/>
        <w:jc w:val="both"/>
        <w:rPr>
          <w:rFonts w:cstheme="minorHAnsi"/>
          <w:sz w:val="20"/>
          <w:szCs w:val="20"/>
        </w:rPr>
      </w:pPr>
      <w:r w:rsidRPr="00CC0AC3">
        <w:rPr>
          <w:rFonts w:cstheme="minorHAnsi"/>
          <w:sz w:val="20"/>
          <w:szCs w:val="20"/>
        </w:rPr>
        <w:t>braku zapłaty lub nieterminowej zapłaty wynagrodzenia nale</w:t>
      </w:r>
      <w:r w:rsidR="00573D39" w:rsidRPr="00CC0AC3">
        <w:rPr>
          <w:rFonts w:cstheme="minorHAnsi"/>
          <w:sz w:val="20"/>
          <w:szCs w:val="20"/>
        </w:rPr>
        <w:t xml:space="preserve">żnego podwykonawcom lub dalszym </w:t>
      </w:r>
      <w:r w:rsidR="009009A1" w:rsidRPr="00CC0AC3">
        <w:rPr>
          <w:rFonts w:cstheme="minorHAnsi"/>
          <w:sz w:val="20"/>
          <w:szCs w:val="20"/>
        </w:rPr>
        <w:t>podwykonawcom w wysokości 3</w:t>
      </w:r>
      <w:r w:rsidRPr="00CC0AC3">
        <w:rPr>
          <w:rFonts w:cstheme="minorHAnsi"/>
          <w:sz w:val="20"/>
          <w:szCs w:val="20"/>
        </w:rPr>
        <w:t xml:space="preserve">00,00 zł za każdy rozpoczęty dzień </w:t>
      </w:r>
      <w:r w:rsidR="00C85AE4" w:rsidRPr="00CC0AC3">
        <w:rPr>
          <w:rFonts w:cstheme="minorHAnsi"/>
          <w:sz w:val="20"/>
          <w:szCs w:val="20"/>
        </w:rPr>
        <w:t>zwłoki</w:t>
      </w:r>
      <w:r w:rsidRPr="00CC0AC3">
        <w:rPr>
          <w:rFonts w:cstheme="minorHAnsi"/>
          <w:sz w:val="20"/>
          <w:szCs w:val="20"/>
        </w:rPr>
        <w:t>,</w:t>
      </w:r>
    </w:p>
    <w:p w14:paraId="183F5D02" w14:textId="77777777" w:rsidR="0076288D" w:rsidRPr="00CC0AC3" w:rsidRDefault="0076288D" w:rsidP="001C3B3F">
      <w:pPr>
        <w:pStyle w:val="Akapitzlist"/>
        <w:numPr>
          <w:ilvl w:val="1"/>
          <w:numId w:val="15"/>
        </w:numPr>
        <w:spacing w:after="0" w:line="240" w:lineRule="auto"/>
        <w:ind w:left="426" w:hanging="426"/>
        <w:jc w:val="both"/>
        <w:rPr>
          <w:rFonts w:cstheme="minorHAnsi"/>
          <w:sz w:val="20"/>
          <w:szCs w:val="20"/>
        </w:rPr>
      </w:pPr>
      <w:r w:rsidRPr="00CC0AC3">
        <w:rPr>
          <w:rFonts w:cstheme="minorHAnsi"/>
          <w:sz w:val="20"/>
          <w:szCs w:val="20"/>
        </w:rPr>
        <w:t>nieprzedłożenia do zaakceptowania projektu umowy o pod</w:t>
      </w:r>
      <w:r w:rsidR="00573D39" w:rsidRPr="00CC0AC3">
        <w:rPr>
          <w:rFonts w:cstheme="minorHAnsi"/>
          <w:sz w:val="20"/>
          <w:szCs w:val="20"/>
        </w:rPr>
        <w:t xml:space="preserve">wykonawstwo, której przedmiotem </w:t>
      </w:r>
      <w:r w:rsidRPr="00CC0AC3">
        <w:rPr>
          <w:rFonts w:cstheme="minorHAnsi"/>
          <w:sz w:val="20"/>
          <w:szCs w:val="20"/>
        </w:rPr>
        <w:t>są roboty budowlane, lub projektu jej zmian w wysokości 2.000,00 zł za każdy taki przypadek;</w:t>
      </w:r>
    </w:p>
    <w:p w14:paraId="51DFE29A" w14:textId="77777777" w:rsidR="0076288D" w:rsidRPr="00CC0AC3" w:rsidRDefault="0076288D" w:rsidP="001C3B3F">
      <w:pPr>
        <w:pStyle w:val="Akapitzlist"/>
        <w:numPr>
          <w:ilvl w:val="1"/>
          <w:numId w:val="15"/>
        </w:numPr>
        <w:spacing w:after="0" w:line="240" w:lineRule="auto"/>
        <w:ind w:left="426" w:hanging="426"/>
        <w:jc w:val="both"/>
        <w:rPr>
          <w:rFonts w:cstheme="minorHAnsi"/>
          <w:sz w:val="20"/>
          <w:szCs w:val="20"/>
        </w:rPr>
      </w:pPr>
      <w:r w:rsidRPr="00CC0AC3">
        <w:rPr>
          <w:rFonts w:cstheme="minorHAnsi"/>
          <w:sz w:val="20"/>
          <w:szCs w:val="20"/>
        </w:rPr>
        <w:t>nieprzedłożenia poświadczonej za zgodność z oryginałem k</w:t>
      </w:r>
      <w:r w:rsidR="00573D39" w:rsidRPr="00CC0AC3">
        <w:rPr>
          <w:rFonts w:cstheme="minorHAnsi"/>
          <w:sz w:val="20"/>
          <w:szCs w:val="20"/>
        </w:rPr>
        <w:t xml:space="preserve">opii umowy o podwykonawstwo lub </w:t>
      </w:r>
      <w:r w:rsidRPr="00CC0AC3">
        <w:rPr>
          <w:rFonts w:cstheme="minorHAnsi"/>
          <w:sz w:val="20"/>
          <w:szCs w:val="20"/>
        </w:rPr>
        <w:t>jej zmiany w wysokości 1.000,00 zł za każdy taki przypadek,</w:t>
      </w:r>
    </w:p>
    <w:p w14:paraId="150515B9" w14:textId="77777777" w:rsidR="00246A6F" w:rsidRPr="00CC0AC3" w:rsidRDefault="0076288D" w:rsidP="001C3B3F">
      <w:pPr>
        <w:pStyle w:val="Akapitzlist"/>
        <w:numPr>
          <w:ilvl w:val="1"/>
          <w:numId w:val="15"/>
        </w:numPr>
        <w:spacing w:after="0" w:line="240" w:lineRule="auto"/>
        <w:ind w:left="426" w:hanging="426"/>
        <w:jc w:val="both"/>
        <w:rPr>
          <w:rFonts w:cstheme="minorHAnsi"/>
          <w:sz w:val="20"/>
          <w:szCs w:val="20"/>
        </w:rPr>
      </w:pPr>
      <w:r w:rsidRPr="00CC0AC3">
        <w:rPr>
          <w:rFonts w:cstheme="minorHAnsi"/>
          <w:sz w:val="20"/>
          <w:szCs w:val="20"/>
        </w:rPr>
        <w:t>braku zmiany umowy o podwykonawstwo w zakresie terminu zap</w:t>
      </w:r>
      <w:r w:rsidR="00573D39" w:rsidRPr="00CC0AC3">
        <w:rPr>
          <w:rFonts w:cstheme="minorHAnsi"/>
          <w:sz w:val="20"/>
          <w:szCs w:val="20"/>
        </w:rPr>
        <w:t>łaty</w:t>
      </w:r>
      <w:r w:rsidR="009009A1" w:rsidRPr="00CC0AC3">
        <w:rPr>
          <w:rFonts w:cstheme="minorHAnsi"/>
          <w:sz w:val="20"/>
          <w:szCs w:val="20"/>
        </w:rPr>
        <w:t>,</w:t>
      </w:r>
      <w:r w:rsidR="00573D39" w:rsidRPr="00CC0AC3">
        <w:rPr>
          <w:rFonts w:cstheme="minorHAnsi"/>
          <w:sz w:val="20"/>
          <w:szCs w:val="20"/>
        </w:rPr>
        <w:t xml:space="preserve"> w wysokości 2.000,00 zł za </w:t>
      </w:r>
      <w:r w:rsidRPr="00CC0AC3">
        <w:rPr>
          <w:rFonts w:cstheme="minorHAnsi"/>
          <w:sz w:val="20"/>
          <w:szCs w:val="20"/>
        </w:rPr>
        <w:t>każdy taki przypadek</w:t>
      </w:r>
      <w:r w:rsidR="00246A6F" w:rsidRPr="00CC0AC3">
        <w:rPr>
          <w:rFonts w:cstheme="minorHAnsi"/>
          <w:sz w:val="20"/>
          <w:szCs w:val="20"/>
        </w:rPr>
        <w:t>,</w:t>
      </w:r>
    </w:p>
    <w:p w14:paraId="7F1F23A2" w14:textId="425187E7" w:rsidR="00246A6F" w:rsidRPr="00823A09" w:rsidRDefault="00246A6F" w:rsidP="001C3B3F">
      <w:pPr>
        <w:pStyle w:val="Akapitzlist"/>
        <w:numPr>
          <w:ilvl w:val="1"/>
          <w:numId w:val="15"/>
        </w:numPr>
        <w:spacing w:after="0" w:line="240" w:lineRule="auto"/>
        <w:ind w:left="426" w:hanging="426"/>
        <w:jc w:val="both"/>
        <w:rPr>
          <w:rFonts w:cstheme="minorHAnsi"/>
          <w:sz w:val="20"/>
          <w:szCs w:val="20"/>
        </w:rPr>
      </w:pPr>
      <w:r w:rsidRPr="00CC0AC3">
        <w:rPr>
          <w:rFonts w:cstheme="minorHAnsi"/>
          <w:sz w:val="20"/>
          <w:szCs w:val="20"/>
        </w:rPr>
        <w:t xml:space="preserve">braku zapłaty lub nieterminowej zapłaty wynagrodzenia należnego podwykonawcy z tytułu zmiany </w:t>
      </w:r>
      <w:r w:rsidRPr="00823A09">
        <w:rPr>
          <w:rFonts w:cstheme="minorHAnsi"/>
          <w:sz w:val="20"/>
          <w:szCs w:val="20"/>
        </w:rPr>
        <w:t xml:space="preserve">wysokości wynagrodzenia, o której mowa </w:t>
      </w:r>
      <w:r w:rsidRPr="00A437C2">
        <w:rPr>
          <w:rFonts w:cstheme="minorHAnsi"/>
          <w:sz w:val="20"/>
          <w:szCs w:val="20"/>
        </w:rPr>
        <w:t xml:space="preserve">w § 9 ust. </w:t>
      </w:r>
      <w:r w:rsidR="00A437C2" w:rsidRPr="00A437C2">
        <w:rPr>
          <w:rFonts w:cstheme="minorHAnsi"/>
          <w:sz w:val="20"/>
          <w:szCs w:val="20"/>
        </w:rPr>
        <w:t>1</w:t>
      </w:r>
      <w:r w:rsidRPr="00823A09">
        <w:rPr>
          <w:rFonts w:cstheme="minorHAnsi"/>
          <w:sz w:val="20"/>
          <w:szCs w:val="20"/>
        </w:rPr>
        <w:t xml:space="preserve"> niniejszej umowy, Wykonawca zapłaci Zamawiającemu karę umowną w wysokości 5 000 zł za każdy stwierdzony przypadek braku zapłaty lub nieterminowej zapłaty tego wynagrodzenia. </w:t>
      </w:r>
    </w:p>
    <w:p w14:paraId="68A6FE5A" w14:textId="04923E6F" w:rsidR="00246A6F" w:rsidRPr="00823A09" w:rsidRDefault="00246A6F" w:rsidP="001C3B3F">
      <w:pPr>
        <w:pStyle w:val="Akapitzlist"/>
        <w:numPr>
          <w:ilvl w:val="0"/>
          <w:numId w:val="15"/>
        </w:numPr>
        <w:spacing w:after="0" w:line="240" w:lineRule="auto"/>
        <w:ind w:left="0" w:hanging="426"/>
        <w:jc w:val="both"/>
        <w:rPr>
          <w:rFonts w:cstheme="minorHAnsi"/>
          <w:sz w:val="20"/>
          <w:szCs w:val="20"/>
        </w:rPr>
      </w:pPr>
      <w:r w:rsidRPr="00823A09">
        <w:rPr>
          <w:rFonts w:cstheme="minorHAnsi"/>
          <w:sz w:val="20"/>
          <w:szCs w:val="20"/>
        </w:rPr>
        <w:t>Zapisy § 1</w:t>
      </w:r>
      <w:r w:rsidR="00823A09" w:rsidRPr="00823A09">
        <w:rPr>
          <w:rFonts w:cstheme="minorHAnsi"/>
          <w:sz w:val="20"/>
          <w:szCs w:val="20"/>
        </w:rPr>
        <w:t>1</w:t>
      </w:r>
      <w:r w:rsidRPr="00823A09">
        <w:rPr>
          <w:rFonts w:cstheme="minorHAnsi"/>
          <w:sz w:val="20"/>
          <w:szCs w:val="20"/>
        </w:rPr>
        <w:t xml:space="preserve">  ust. 2 – 6 niniejszej umowy stosuje się odpowiednio.</w:t>
      </w:r>
    </w:p>
    <w:p w14:paraId="5610E34C" w14:textId="77777777" w:rsidR="00011F95" w:rsidRPr="00CC0AC3" w:rsidRDefault="00011F95" w:rsidP="00E00337">
      <w:pPr>
        <w:spacing w:after="0" w:line="240" w:lineRule="auto"/>
        <w:jc w:val="both"/>
        <w:rPr>
          <w:rFonts w:cstheme="minorHAnsi"/>
          <w:sz w:val="20"/>
          <w:szCs w:val="20"/>
        </w:rPr>
      </w:pPr>
    </w:p>
    <w:p w14:paraId="60ECCC93" w14:textId="29E73EA6" w:rsidR="0076288D" w:rsidRPr="00CC0AC3" w:rsidRDefault="0076288D" w:rsidP="000B359D">
      <w:pPr>
        <w:spacing w:after="0" w:line="240" w:lineRule="auto"/>
        <w:jc w:val="center"/>
        <w:rPr>
          <w:rFonts w:cstheme="minorHAnsi"/>
          <w:b/>
          <w:bCs/>
          <w:sz w:val="20"/>
          <w:szCs w:val="20"/>
        </w:rPr>
      </w:pPr>
      <w:r w:rsidRPr="00CC0AC3">
        <w:rPr>
          <w:rFonts w:cstheme="minorHAnsi"/>
          <w:b/>
          <w:bCs/>
          <w:sz w:val="20"/>
          <w:szCs w:val="20"/>
        </w:rPr>
        <w:t>§ 1</w:t>
      </w:r>
      <w:r w:rsidR="00CC0AC3">
        <w:rPr>
          <w:rFonts w:cstheme="minorHAnsi"/>
          <w:b/>
          <w:bCs/>
          <w:sz w:val="20"/>
          <w:szCs w:val="20"/>
        </w:rPr>
        <w:t>7</w:t>
      </w:r>
    </w:p>
    <w:p w14:paraId="777107CE" w14:textId="0A614FBA" w:rsidR="0076288D" w:rsidRPr="00CC0AC3" w:rsidRDefault="0076288D" w:rsidP="000B359D">
      <w:pPr>
        <w:spacing w:after="0" w:line="240" w:lineRule="auto"/>
        <w:jc w:val="both"/>
        <w:rPr>
          <w:rFonts w:cstheme="minorHAnsi"/>
          <w:sz w:val="20"/>
          <w:szCs w:val="20"/>
        </w:rPr>
      </w:pPr>
      <w:r w:rsidRPr="00CC0AC3">
        <w:rPr>
          <w:rFonts w:cstheme="minorHAnsi"/>
          <w:sz w:val="20"/>
          <w:szCs w:val="20"/>
        </w:rPr>
        <w:t>Warunki określone w § 1</w:t>
      </w:r>
      <w:r w:rsidR="00821287">
        <w:rPr>
          <w:rFonts w:cstheme="minorHAnsi"/>
          <w:sz w:val="20"/>
          <w:szCs w:val="20"/>
        </w:rPr>
        <w:t>4</w:t>
      </w:r>
      <w:r w:rsidRPr="00CC0AC3">
        <w:rPr>
          <w:rFonts w:cstheme="minorHAnsi"/>
          <w:sz w:val="20"/>
          <w:szCs w:val="20"/>
        </w:rPr>
        <w:t xml:space="preserve"> ust. 2-1</w:t>
      </w:r>
      <w:r w:rsidR="00821287">
        <w:rPr>
          <w:rFonts w:cstheme="minorHAnsi"/>
          <w:sz w:val="20"/>
          <w:szCs w:val="20"/>
        </w:rPr>
        <w:t>0</w:t>
      </w:r>
      <w:r w:rsidRPr="00CC0AC3">
        <w:rPr>
          <w:rFonts w:cstheme="minorHAnsi"/>
          <w:sz w:val="20"/>
          <w:szCs w:val="20"/>
        </w:rPr>
        <w:t xml:space="preserve"> stosuje się odpow</w:t>
      </w:r>
      <w:r w:rsidR="00573D39" w:rsidRPr="00CC0AC3">
        <w:rPr>
          <w:rFonts w:cstheme="minorHAnsi"/>
          <w:sz w:val="20"/>
          <w:szCs w:val="20"/>
        </w:rPr>
        <w:t xml:space="preserve">iednio do umów o podwykonawstwo </w:t>
      </w:r>
      <w:r w:rsidRPr="00CC0AC3">
        <w:rPr>
          <w:rFonts w:cstheme="minorHAnsi"/>
          <w:sz w:val="20"/>
          <w:szCs w:val="20"/>
        </w:rPr>
        <w:t>zawieranymi przez podwykonawców z dalszymi podwykonawcami.</w:t>
      </w:r>
    </w:p>
    <w:p w14:paraId="464552F6" w14:textId="77777777" w:rsidR="00E00337" w:rsidRPr="006F384C" w:rsidRDefault="00E00337" w:rsidP="00E00337">
      <w:pPr>
        <w:spacing w:after="0" w:line="240" w:lineRule="auto"/>
        <w:rPr>
          <w:rFonts w:cstheme="minorHAnsi"/>
          <w:b/>
          <w:bCs/>
          <w:sz w:val="20"/>
          <w:szCs w:val="20"/>
          <w:highlight w:val="yellow"/>
        </w:rPr>
      </w:pPr>
    </w:p>
    <w:p w14:paraId="6C8C7B36" w14:textId="77777777" w:rsidR="0076288D" w:rsidRPr="008D4682" w:rsidRDefault="0076288D" w:rsidP="000B359D">
      <w:pPr>
        <w:spacing w:after="0" w:line="240" w:lineRule="auto"/>
        <w:jc w:val="center"/>
        <w:rPr>
          <w:rFonts w:cstheme="minorHAnsi"/>
          <w:b/>
          <w:bCs/>
          <w:sz w:val="20"/>
          <w:szCs w:val="20"/>
        </w:rPr>
      </w:pPr>
      <w:r w:rsidRPr="008D4682">
        <w:rPr>
          <w:rFonts w:cstheme="minorHAnsi"/>
          <w:b/>
          <w:bCs/>
          <w:sz w:val="20"/>
          <w:szCs w:val="20"/>
        </w:rPr>
        <w:t>Zatrudnienie</w:t>
      </w:r>
    </w:p>
    <w:p w14:paraId="645FAA45" w14:textId="6FD5DE59" w:rsidR="0076288D" w:rsidRPr="008D4682" w:rsidRDefault="0076288D" w:rsidP="000B359D">
      <w:pPr>
        <w:spacing w:after="0" w:line="240" w:lineRule="auto"/>
        <w:jc w:val="center"/>
        <w:rPr>
          <w:rFonts w:cstheme="minorHAnsi"/>
          <w:b/>
          <w:bCs/>
          <w:sz w:val="20"/>
          <w:szCs w:val="20"/>
        </w:rPr>
      </w:pPr>
      <w:r w:rsidRPr="008D4682">
        <w:rPr>
          <w:rFonts w:cstheme="minorHAnsi"/>
          <w:b/>
          <w:bCs/>
          <w:sz w:val="20"/>
          <w:szCs w:val="20"/>
        </w:rPr>
        <w:t>§ 1</w:t>
      </w:r>
      <w:r w:rsidR="00CC0AC3" w:rsidRPr="008D4682">
        <w:rPr>
          <w:rFonts w:cstheme="minorHAnsi"/>
          <w:b/>
          <w:bCs/>
          <w:sz w:val="20"/>
          <w:szCs w:val="20"/>
        </w:rPr>
        <w:t>8</w:t>
      </w:r>
    </w:p>
    <w:p w14:paraId="45140962" w14:textId="723F06B2" w:rsidR="0076288D" w:rsidRPr="008D4682" w:rsidRDefault="0076288D" w:rsidP="001C3B3F">
      <w:pPr>
        <w:pStyle w:val="Akapitzlist"/>
        <w:numPr>
          <w:ilvl w:val="0"/>
          <w:numId w:val="16"/>
        </w:numPr>
        <w:spacing w:after="0" w:line="240" w:lineRule="auto"/>
        <w:ind w:left="0" w:hanging="426"/>
        <w:jc w:val="both"/>
        <w:rPr>
          <w:rFonts w:cstheme="minorHAnsi"/>
          <w:sz w:val="20"/>
          <w:szCs w:val="20"/>
        </w:rPr>
      </w:pPr>
      <w:r w:rsidRPr="008D4682">
        <w:rPr>
          <w:rFonts w:cstheme="minorHAnsi"/>
          <w:sz w:val="20"/>
          <w:szCs w:val="20"/>
        </w:rPr>
        <w:t>Zamawiający wymaga zatrudnienia na podstawie umowy o pracę przez Wykonawcę lub</w:t>
      </w:r>
      <w:r w:rsidR="002E3656" w:rsidRPr="008D4682">
        <w:rPr>
          <w:rFonts w:cstheme="minorHAnsi"/>
          <w:sz w:val="20"/>
          <w:szCs w:val="20"/>
        </w:rPr>
        <w:t xml:space="preserve">  </w:t>
      </w:r>
      <w:r w:rsidRPr="008D4682">
        <w:rPr>
          <w:rFonts w:cstheme="minorHAnsi"/>
          <w:sz w:val="20"/>
          <w:szCs w:val="20"/>
        </w:rPr>
        <w:t>podwykonawcę</w:t>
      </w:r>
      <w:r w:rsidR="00A939D4">
        <w:rPr>
          <w:rFonts w:cstheme="minorHAnsi"/>
          <w:sz w:val="20"/>
          <w:szCs w:val="20"/>
        </w:rPr>
        <w:t xml:space="preserve"> minimum 1</w:t>
      </w:r>
      <w:r w:rsidRPr="008D4682">
        <w:rPr>
          <w:rFonts w:cstheme="minorHAnsi"/>
          <w:sz w:val="20"/>
          <w:szCs w:val="20"/>
        </w:rPr>
        <w:t xml:space="preserve"> os</w:t>
      </w:r>
      <w:r w:rsidR="00A939D4">
        <w:rPr>
          <w:rFonts w:cstheme="minorHAnsi"/>
          <w:sz w:val="20"/>
          <w:szCs w:val="20"/>
        </w:rPr>
        <w:t>o</w:t>
      </w:r>
      <w:r w:rsidRPr="008D4682">
        <w:rPr>
          <w:rFonts w:cstheme="minorHAnsi"/>
          <w:sz w:val="20"/>
          <w:szCs w:val="20"/>
        </w:rPr>
        <w:t>b</w:t>
      </w:r>
      <w:r w:rsidR="00A939D4">
        <w:rPr>
          <w:rFonts w:cstheme="minorHAnsi"/>
          <w:sz w:val="20"/>
          <w:szCs w:val="20"/>
        </w:rPr>
        <w:t>ę</w:t>
      </w:r>
      <w:r w:rsidRPr="008D4682">
        <w:rPr>
          <w:rFonts w:cstheme="minorHAnsi"/>
          <w:sz w:val="20"/>
          <w:szCs w:val="20"/>
        </w:rPr>
        <w:t xml:space="preserve"> wykonując</w:t>
      </w:r>
      <w:r w:rsidR="00A939D4">
        <w:rPr>
          <w:rFonts w:cstheme="minorHAnsi"/>
          <w:sz w:val="20"/>
          <w:szCs w:val="20"/>
        </w:rPr>
        <w:t>ą</w:t>
      </w:r>
      <w:r w:rsidRPr="008D4682">
        <w:rPr>
          <w:rFonts w:cstheme="minorHAnsi"/>
          <w:sz w:val="20"/>
          <w:szCs w:val="20"/>
        </w:rPr>
        <w:t xml:space="preserve"> wszelkie czynności wchodząc</w:t>
      </w:r>
      <w:r w:rsidR="002E3656" w:rsidRPr="008D4682">
        <w:rPr>
          <w:rFonts w:cstheme="minorHAnsi"/>
          <w:sz w:val="20"/>
          <w:szCs w:val="20"/>
        </w:rPr>
        <w:t xml:space="preserve">e w tzw. koszty bezpośrednie na </w:t>
      </w:r>
      <w:r w:rsidRPr="008D4682">
        <w:rPr>
          <w:rFonts w:cstheme="minorHAnsi"/>
          <w:sz w:val="20"/>
          <w:szCs w:val="20"/>
        </w:rPr>
        <w:t xml:space="preserve">podstawie umowy o pracę. Wymóg ten dotyczy osób, które </w:t>
      </w:r>
      <w:r w:rsidR="002E3656" w:rsidRPr="008D4682">
        <w:rPr>
          <w:rFonts w:cstheme="minorHAnsi"/>
          <w:sz w:val="20"/>
          <w:szCs w:val="20"/>
        </w:rPr>
        <w:t xml:space="preserve">wykonują czynności bezpośrednio </w:t>
      </w:r>
      <w:r w:rsidRPr="008D4682">
        <w:rPr>
          <w:rFonts w:cstheme="minorHAnsi"/>
          <w:sz w:val="20"/>
          <w:szCs w:val="20"/>
        </w:rPr>
        <w:t xml:space="preserve">związane z robotami budowlanymi </w:t>
      </w:r>
      <w:r w:rsidRPr="008D4682">
        <w:rPr>
          <w:rFonts w:cstheme="minorHAnsi"/>
          <w:sz w:val="20"/>
          <w:szCs w:val="20"/>
        </w:rPr>
        <w:lastRenderedPageBreak/>
        <w:t>w</w:t>
      </w:r>
      <w:r w:rsidR="00EC66D3" w:rsidRPr="008D4682">
        <w:rPr>
          <w:rFonts w:cstheme="minorHAnsi"/>
          <w:sz w:val="20"/>
          <w:szCs w:val="20"/>
        </w:rPr>
        <w:t> </w:t>
      </w:r>
      <w:r w:rsidRPr="008D4682">
        <w:rPr>
          <w:rFonts w:cstheme="minorHAnsi"/>
          <w:sz w:val="20"/>
          <w:szCs w:val="20"/>
        </w:rPr>
        <w:t>zakresie realizacji</w:t>
      </w:r>
      <w:r w:rsidR="002E3656" w:rsidRPr="008D4682">
        <w:rPr>
          <w:rFonts w:cstheme="minorHAnsi"/>
          <w:sz w:val="20"/>
          <w:szCs w:val="20"/>
        </w:rPr>
        <w:t xml:space="preserve"> przedmiotu umowy w ilości osób </w:t>
      </w:r>
      <w:r w:rsidRPr="008D4682">
        <w:rPr>
          <w:rFonts w:cstheme="minorHAnsi"/>
          <w:sz w:val="20"/>
          <w:szCs w:val="20"/>
        </w:rPr>
        <w:t>niezbędnej do ich realizacji, w tym pracownik budowy – robot</w:t>
      </w:r>
      <w:r w:rsidR="009009A1" w:rsidRPr="008D4682">
        <w:rPr>
          <w:rFonts w:cstheme="minorHAnsi"/>
          <w:sz w:val="20"/>
          <w:szCs w:val="20"/>
        </w:rPr>
        <w:t xml:space="preserve">y drogowe </w:t>
      </w:r>
      <w:r w:rsidR="002E3656" w:rsidRPr="008D4682">
        <w:rPr>
          <w:rFonts w:cstheme="minorHAnsi"/>
          <w:sz w:val="20"/>
          <w:szCs w:val="20"/>
        </w:rPr>
        <w:t>i instalacyjne</w:t>
      </w:r>
      <w:r w:rsidR="009009A1" w:rsidRPr="008D4682">
        <w:rPr>
          <w:rFonts w:cstheme="minorHAnsi"/>
          <w:sz w:val="20"/>
          <w:szCs w:val="20"/>
        </w:rPr>
        <w:t>,</w:t>
      </w:r>
      <w:r w:rsidR="002E3656" w:rsidRPr="008D4682">
        <w:rPr>
          <w:rFonts w:cstheme="minorHAnsi"/>
          <w:sz w:val="20"/>
          <w:szCs w:val="20"/>
        </w:rPr>
        <w:t xml:space="preserve"> jeżeli </w:t>
      </w:r>
      <w:r w:rsidRPr="008D4682">
        <w:rPr>
          <w:rFonts w:cstheme="minorHAnsi"/>
          <w:sz w:val="20"/>
          <w:szCs w:val="20"/>
        </w:rPr>
        <w:t>wykonywanie tych czynności polega na wykonywaniu pracy</w:t>
      </w:r>
      <w:r w:rsidR="002E3656" w:rsidRPr="008D4682">
        <w:rPr>
          <w:rFonts w:cstheme="minorHAnsi"/>
          <w:sz w:val="20"/>
          <w:szCs w:val="20"/>
        </w:rPr>
        <w:t xml:space="preserve"> w rozumieniu przepisów Kodeksu </w:t>
      </w:r>
      <w:r w:rsidRPr="008D4682">
        <w:rPr>
          <w:rFonts w:cstheme="minorHAnsi"/>
          <w:sz w:val="20"/>
          <w:szCs w:val="20"/>
        </w:rPr>
        <w:t xml:space="preserve">pracy, o ile czynności te nie będą wykonywane przez osobę w </w:t>
      </w:r>
      <w:r w:rsidR="002E3656" w:rsidRPr="008D4682">
        <w:rPr>
          <w:rFonts w:cstheme="minorHAnsi"/>
          <w:sz w:val="20"/>
          <w:szCs w:val="20"/>
        </w:rPr>
        <w:t xml:space="preserve">ramach prowadzonej działalności </w:t>
      </w:r>
      <w:r w:rsidRPr="008D4682">
        <w:rPr>
          <w:rFonts w:cstheme="minorHAnsi"/>
          <w:sz w:val="20"/>
          <w:szCs w:val="20"/>
        </w:rPr>
        <w:t>gospodarczej.</w:t>
      </w:r>
    </w:p>
    <w:p w14:paraId="2CB8D928" w14:textId="45DDACC4" w:rsidR="0076288D" w:rsidRPr="008D4682" w:rsidRDefault="0076288D" w:rsidP="001C3B3F">
      <w:pPr>
        <w:pStyle w:val="Akapitzlist"/>
        <w:numPr>
          <w:ilvl w:val="0"/>
          <w:numId w:val="16"/>
        </w:numPr>
        <w:spacing w:after="0" w:line="240" w:lineRule="auto"/>
        <w:ind w:left="0" w:hanging="426"/>
        <w:jc w:val="both"/>
        <w:rPr>
          <w:rFonts w:cstheme="minorHAnsi"/>
          <w:sz w:val="20"/>
          <w:szCs w:val="20"/>
        </w:rPr>
      </w:pPr>
      <w:r w:rsidRPr="008D4682">
        <w:rPr>
          <w:rFonts w:cstheme="minorHAnsi"/>
          <w:sz w:val="20"/>
          <w:szCs w:val="20"/>
        </w:rPr>
        <w:t>W terminie do 10 dni roboczych od zawarcia umowy Wykonawc</w:t>
      </w:r>
      <w:r w:rsidR="002E3656" w:rsidRPr="008D4682">
        <w:rPr>
          <w:rFonts w:cstheme="minorHAnsi"/>
          <w:sz w:val="20"/>
          <w:szCs w:val="20"/>
        </w:rPr>
        <w:t xml:space="preserve">a przedłoży Zamawiającemu wykaz </w:t>
      </w:r>
      <w:r w:rsidRPr="008D4682">
        <w:rPr>
          <w:rFonts w:cstheme="minorHAnsi"/>
          <w:sz w:val="20"/>
          <w:szCs w:val="20"/>
        </w:rPr>
        <w:t>pracowników realizujących roboty budowlane objęte niniejszą umową zatrudnionych</w:t>
      </w:r>
      <w:r w:rsidR="002E3656" w:rsidRPr="008D4682">
        <w:rPr>
          <w:rFonts w:cstheme="minorHAnsi"/>
          <w:sz w:val="20"/>
          <w:szCs w:val="20"/>
        </w:rPr>
        <w:t xml:space="preserve"> na podstawie </w:t>
      </w:r>
      <w:r w:rsidRPr="008D4682">
        <w:rPr>
          <w:rFonts w:cstheme="minorHAnsi"/>
          <w:sz w:val="20"/>
          <w:szCs w:val="20"/>
        </w:rPr>
        <w:t>umowy o</w:t>
      </w:r>
      <w:r w:rsidR="00EC66D3" w:rsidRPr="008D4682">
        <w:rPr>
          <w:rFonts w:cstheme="minorHAnsi"/>
          <w:sz w:val="20"/>
          <w:szCs w:val="20"/>
        </w:rPr>
        <w:t> </w:t>
      </w:r>
      <w:r w:rsidRPr="008D4682">
        <w:rPr>
          <w:rFonts w:cstheme="minorHAnsi"/>
          <w:sz w:val="20"/>
          <w:szCs w:val="20"/>
        </w:rPr>
        <w:t>pracę, o których mowa w ust.1. W przypadku zmi</w:t>
      </w:r>
      <w:r w:rsidR="002E3656" w:rsidRPr="008D4682">
        <w:rPr>
          <w:rFonts w:cstheme="minorHAnsi"/>
          <w:sz w:val="20"/>
          <w:szCs w:val="20"/>
        </w:rPr>
        <w:t xml:space="preserve">any pracowników, Wykonawca jest </w:t>
      </w:r>
      <w:r w:rsidRPr="008D4682">
        <w:rPr>
          <w:rFonts w:cstheme="minorHAnsi"/>
          <w:sz w:val="20"/>
          <w:szCs w:val="20"/>
        </w:rPr>
        <w:t>zobowiązany do bieżącej aktualizacji przedmiotowego wykazu.</w:t>
      </w:r>
    </w:p>
    <w:p w14:paraId="4A6FA43B" w14:textId="61468080" w:rsidR="0076288D" w:rsidRPr="008D4682" w:rsidRDefault="0076288D" w:rsidP="001C3B3F">
      <w:pPr>
        <w:pStyle w:val="Akapitzlist"/>
        <w:numPr>
          <w:ilvl w:val="0"/>
          <w:numId w:val="16"/>
        </w:numPr>
        <w:spacing w:after="0" w:line="240" w:lineRule="auto"/>
        <w:ind w:left="0" w:hanging="426"/>
        <w:jc w:val="both"/>
        <w:rPr>
          <w:rFonts w:cstheme="minorHAnsi"/>
          <w:sz w:val="20"/>
          <w:szCs w:val="20"/>
        </w:rPr>
      </w:pPr>
      <w:r w:rsidRPr="008D4682">
        <w:rPr>
          <w:rFonts w:cstheme="minorHAnsi"/>
          <w:sz w:val="20"/>
          <w:szCs w:val="20"/>
        </w:rPr>
        <w:t>W trakcie realizacji zamówienia Zamawiający uprawnion</w:t>
      </w:r>
      <w:r w:rsidR="002E3656" w:rsidRPr="008D4682">
        <w:rPr>
          <w:rFonts w:cstheme="minorHAnsi"/>
          <w:sz w:val="20"/>
          <w:szCs w:val="20"/>
        </w:rPr>
        <w:t xml:space="preserve">y jest do wykonywania czynności </w:t>
      </w:r>
      <w:r w:rsidRPr="008D4682">
        <w:rPr>
          <w:rFonts w:cstheme="minorHAnsi"/>
          <w:sz w:val="20"/>
          <w:szCs w:val="20"/>
        </w:rPr>
        <w:t>kontrolnych wobec Wykonawcy odnośnie spełniania prze</w:t>
      </w:r>
      <w:r w:rsidR="002E3656" w:rsidRPr="008D4682">
        <w:rPr>
          <w:rFonts w:cstheme="minorHAnsi"/>
          <w:sz w:val="20"/>
          <w:szCs w:val="20"/>
        </w:rPr>
        <w:t xml:space="preserve">z niego lub podwykonawcę wymogu </w:t>
      </w:r>
      <w:r w:rsidR="00011F95" w:rsidRPr="008D4682">
        <w:rPr>
          <w:rFonts w:cstheme="minorHAnsi"/>
          <w:sz w:val="20"/>
          <w:szCs w:val="20"/>
        </w:rPr>
        <w:t xml:space="preserve">zatrudnienia na podstawie umowy </w:t>
      </w:r>
      <w:r w:rsidRPr="008D4682">
        <w:rPr>
          <w:rFonts w:cstheme="minorHAnsi"/>
          <w:sz w:val="20"/>
          <w:szCs w:val="20"/>
        </w:rPr>
        <w:t>o</w:t>
      </w:r>
      <w:r w:rsidR="00EC66D3" w:rsidRPr="008D4682">
        <w:rPr>
          <w:rFonts w:cstheme="minorHAnsi"/>
          <w:sz w:val="20"/>
          <w:szCs w:val="20"/>
        </w:rPr>
        <w:t> </w:t>
      </w:r>
      <w:r w:rsidRPr="008D4682">
        <w:rPr>
          <w:rFonts w:cstheme="minorHAnsi"/>
          <w:sz w:val="20"/>
          <w:szCs w:val="20"/>
        </w:rPr>
        <w:t>pracę osób wykonujący</w:t>
      </w:r>
      <w:r w:rsidR="002E3656" w:rsidRPr="008D4682">
        <w:rPr>
          <w:rFonts w:cstheme="minorHAnsi"/>
          <w:sz w:val="20"/>
          <w:szCs w:val="20"/>
        </w:rPr>
        <w:t xml:space="preserve">ch wskazane w ust. 1 czynności. </w:t>
      </w:r>
      <w:r w:rsidRPr="008D4682">
        <w:rPr>
          <w:rFonts w:cstheme="minorHAnsi"/>
          <w:sz w:val="20"/>
          <w:szCs w:val="20"/>
        </w:rPr>
        <w:t>Zamawiający uprawniony jest do otrzymania w</w:t>
      </w:r>
      <w:r w:rsidR="00EC66D3" w:rsidRPr="008D4682">
        <w:rPr>
          <w:rFonts w:cstheme="minorHAnsi"/>
          <w:sz w:val="20"/>
          <w:szCs w:val="20"/>
        </w:rPr>
        <w:t> </w:t>
      </w:r>
      <w:r w:rsidRPr="008D4682">
        <w:rPr>
          <w:rFonts w:cstheme="minorHAnsi"/>
          <w:sz w:val="20"/>
          <w:szCs w:val="20"/>
        </w:rPr>
        <w:t>terminie 7 dni roboczych w szczególności:</w:t>
      </w:r>
    </w:p>
    <w:p w14:paraId="37FC36F6" w14:textId="77777777" w:rsidR="0076288D" w:rsidRPr="008D4682" w:rsidRDefault="0076288D" w:rsidP="001C3B3F">
      <w:pPr>
        <w:pStyle w:val="Akapitzlist"/>
        <w:numPr>
          <w:ilvl w:val="1"/>
          <w:numId w:val="16"/>
        </w:numPr>
        <w:spacing w:after="0" w:line="240" w:lineRule="auto"/>
        <w:ind w:left="426" w:hanging="426"/>
        <w:jc w:val="both"/>
        <w:rPr>
          <w:rFonts w:cstheme="minorHAnsi"/>
          <w:sz w:val="20"/>
          <w:szCs w:val="20"/>
        </w:rPr>
      </w:pPr>
      <w:r w:rsidRPr="008D4682">
        <w:rPr>
          <w:rFonts w:cstheme="minorHAnsi"/>
          <w:sz w:val="20"/>
          <w:szCs w:val="20"/>
        </w:rPr>
        <w:t>oświadczenia zatrudnionego pracownika,</w:t>
      </w:r>
    </w:p>
    <w:p w14:paraId="61D558CD" w14:textId="77777777" w:rsidR="0076288D" w:rsidRPr="008D4682" w:rsidRDefault="0076288D" w:rsidP="001C3B3F">
      <w:pPr>
        <w:pStyle w:val="Akapitzlist"/>
        <w:numPr>
          <w:ilvl w:val="1"/>
          <w:numId w:val="16"/>
        </w:numPr>
        <w:spacing w:after="0" w:line="240" w:lineRule="auto"/>
        <w:ind w:left="426" w:hanging="426"/>
        <w:jc w:val="both"/>
        <w:rPr>
          <w:rFonts w:cstheme="minorHAnsi"/>
          <w:sz w:val="20"/>
          <w:szCs w:val="20"/>
        </w:rPr>
      </w:pPr>
      <w:r w:rsidRPr="008D4682">
        <w:rPr>
          <w:rFonts w:cstheme="minorHAnsi"/>
          <w:sz w:val="20"/>
          <w:szCs w:val="20"/>
        </w:rPr>
        <w:t>oświadczenia Wykonawcy lub podwykonawcy o zatru</w:t>
      </w:r>
      <w:r w:rsidR="002E3656" w:rsidRPr="008D4682">
        <w:rPr>
          <w:rFonts w:cstheme="minorHAnsi"/>
          <w:sz w:val="20"/>
          <w:szCs w:val="20"/>
        </w:rPr>
        <w:t>dnieniu pracownika na podstawie</w:t>
      </w:r>
      <w:r w:rsidRPr="008D4682">
        <w:rPr>
          <w:rFonts w:cstheme="minorHAnsi"/>
          <w:sz w:val="20"/>
          <w:szCs w:val="20"/>
        </w:rPr>
        <w:t xml:space="preserve"> umowy o pracę,</w:t>
      </w:r>
    </w:p>
    <w:p w14:paraId="50BC9DB8" w14:textId="77777777" w:rsidR="0076288D" w:rsidRPr="008D4682" w:rsidRDefault="0076288D" w:rsidP="001C3B3F">
      <w:pPr>
        <w:pStyle w:val="Akapitzlist"/>
        <w:numPr>
          <w:ilvl w:val="1"/>
          <w:numId w:val="16"/>
        </w:numPr>
        <w:spacing w:after="0" w:line="240" w:lineRule="auto"/>
        <w:ind w:left="426" w:hanging="426"/>
        <w:rPr>
          <w:rFonts w:cstheme="minorHAnsi"/>
          <w:sz w:val="20"/>
          <w:szCs w:val="20"/>
        </w:rPr>
      </w:pPr>
      <w:r w:rsidRPr="008D4682">
        <w:rPr>
          <w:rFonts w:cstheme="minorHAnsi"/>
          <w:sz w:val="20"/>
          <w:szCs w:val="20"/>
        </w:rPr>
        <w:t>poświadczonej za zgodność z oryginałem kopii umowy o pracę zatrudnionego pracownika,</w:t>
      </w:r>
    </w:p>
    <w:p w14:paraId="6EFB6F3D" w14:textId="77777777" w:rsidR="0076288D" w:rsidRPr="008D4682" w:rsidRDefault="0076288D" w:rsidP="001C3B3F">
      <w:pPr>
        <w:pStyle w:val="Akapitzlist"/>
        <w:numPr>
          <w:ilvl w:val="1"/>
          <w:numId w:val="16"/>
        </w:numPr>
        <w:spacing w:after="0" w:line="240" w:lineRule="auto"/>
        <w:ind w:left="426" w:hanging="426"/>
        <w:jc w:val="both"/>
        <w:rPr>
          <w:rFonts w:cstheme="minorHAnsi"/>
          <w:sz w:val="20"/>
          <w:szCs w:val="20"/>
        </w:rPr>
      </w:pPr>
      <w:r w:rsidRPr="008D4682">
        <w:rPr>
          <w:rFonts w:cstheme="minorHAnsi"/>
          <w:sz w:val="20"/>
          <w:szCs w:val="20"/>
        </w:rPr>
        <w:t>wyjaśnień w przypadku wątpliwości w zakresie potwierdz</w:t>
      </w:r>
      <w:r w:rsidR="00211FAA" w:rsidRPr="008D4682">
        <w:rPr>
          <w:rFonts w:cstheme="minorHAnsi"/>
          <w:sz w:val="20"/>
          <w:szCs w:val="20"/>
        </w:rPr>
        <w:t xml:space="preserve">enia zatrudnienia pracownika na </w:t>
      </w:r>
      <w:r w:rsidRPr="008D4682">
        <w:rPr>
          <w:rFonts w:cstheme="minorHAnsi"/>
          <w:sz w:val="20"/>
          <w:szCs w:val="20"/>
        </w:rPr>
        <w:t>podstawie umowy o pracę - zawierających informacje, w</w:t>
      </w:r>
      <w:r w:rsidR="00211FAA" w:rsidRPr="008D4682">
        <w:rPr>
          <w:rFonts w:cstheme="minorHAnsi"/>
          <w:sz w:val="20"/>
          <w:szCs w:val="20"/>
        </w:rPr>
        <w:t xml:space="preserve"> tym dane osobowe, niezbędne do </w:t>
      </w:r>
      <w:r w:rsidRPr="008D4682">
        <w:rPr>
          <w:rFonts w:cstheme="minorHAnsi"/>
          <w:sz w:val="20"/>
          <w:szCs w:val="20"/>
        </w:rPr>
        <w:t xml:space="preserve">weryfikacji zatrudnienia na podstawie umowy o pracę, </w:t>
      </w:r>
      <w:r w:rsidR="00211FAA" w:rsidRPr="008D4682">
        <w:rPr>
          <w:rFonts w:cstheme="minorHAnsi"/>
          <w:sz w:val="20"/>
          <w:szCs w:val="20"/>
        </w:rPr>
        <w:t xml:space="preserve">w szczególności imię i nazwisko </w:t>
      </w:r>
      <w:r w:rsidRPr="008D4682">
        <w:rPr>
          <w:rFonts w:cstheme="minorHAnsi"/>
          <w:sz w:val="20"/>
          <w:szCs w:val="20"/>
        </w:rPr>
        <w:t>zatrudnionego pracownika, datę zawarcia umowy o pracę</w:t>
      </w:r>
      <w:r w:rsidR="00211FAA" w:rsidRPr="008D4682">
        <w:rPr>
          <w:rFonts w:cstheme="minorHAnsi"/>
          <w:sz w:val="20"/>
          <w:szCs w:val="20"/>
        </w:rPr>
        <w:t xml:space="preserve">, rodzaj umowy o pracę i zakres </w:t>
      </w:r>
      <w:r w:rsidRPr="008D4682">
        <w:rPr>
          <w:rFonts w:cstheme="minorHAnsi"/>
          <w:sz w:val="20"/>
          <w:szCs w:val="20"/>
        </w:rPr>
        <w:t>obowiązków pracownika.</w:t>
      </w:r>
    </w:p>
    <w:p w14:paraId="3EE7575E" w14:textId="77777777" w:rsidR="0076288D" w:rsidRPr="008D4682" w:rsidRDefault="0076288D" w:rsidP="001C3B3F">
      <w:pPr>
        <w:pStyle w:val="Akapitzlist"/>
        <w:numPr>
          <w:ilvl w:val="0"/>
          <w:numId w:val="16"/>
        </w:numPr>
        <w:spacing w:after="0" w:line="240" w:lineRule="auto"/>
        <w:ind w:left="0" w:hanging="426"/>
        <w:jc w:val="both"/>
        <w:rPr>
          <w:rFonts w:cstheme="minorHAnsi"/>
          <w:sz w:val="20"/>
          <w:szCs w:val="20"/>
        </w:rPr>
      </w:pPr>
      <w:r w:rsidRPr="008D4682">
        <w:rPr>
          <w:rFonts w:cstheme="minorHAnsi"/>
          <w:sz w:val="20"/>
          <w:szCs w:val="20"/>
        </w:rPr>
        <w:t>Niespełnienie przez wykonawcę lub podwykonawcę wymogu zatrudnienia na podstawie umowy o</w:t>
      </w:r>
      <w:r w:rsidR="00211FAA" w:rsidRPr="008D4682">
        <w:rPr>
          <w:rFonts w:cstheme="minorHAnsi"/>
          <w:sz w:val="20"/>
          <w:szCs w:val="20"/>
        </w:rPr>
        <w:t xml:space="preserve"> </w:t>
      </w:r>
      <w:r w:rsidRPr="008D4682">
        <w:rPr>
          <w:rFonts w:cstheme="minorHAnsi"/>
          <w:sz w:val="20"/>
          <w:szCs w:val="20"/>
        </w:rPr>
        <w:t>pracę osób wykonujących wskazane w ust.1 czynności s</w:t>
      </w:r>
      <w:r w:rsidR="00211FAA" w:rsidRPr="008D4682">
        <w:rPr>
          <w:rFonts w:cstheme="minorHAnsi"/>
          <w:sz w:val="20"/>
          <w:szCs w:val="20"/>
        </w:rPr>
        <w:t xml:space="preserve">kutkować będzie naliczeniem kar </w:t>
      </w:r>
      <w:r w:rsidRPr="008D4682">
        <w:rPr>
          <w:rFonts w:cstheme="minorHAnsi"/>
          <w:sz w:val="20"/>
          <w:szCs w:val="20"/>
        </w:rPr>
        <w:t>umownych.</w:t>
      </w:r>
    </w:p>
    <w:p w14:paraId="4C0F93AE" w14:textId="77777777" w:rsidR="0076288D" w:rsidRPr="008D4682" w:rsidRDefault="0076288D" w:rsidP="001C3B3F">
      <w:pPr>
        <w:pStyle w:val="Akapitzlist"/>
        <w:numPr>
          <w:ilvl w:val="0"/>
          <w:numId w:val="16"/>
        </w:numPr>
        <w:spacing w:after="0" w:line="240" w:lineRule="auto"/>
        <w:ind w:left="0" w:hanging="426"/>
        <w:jc w:val="both"/>
        <w:rPr>
          <w:rFonts w:cstheme="minorHAnsi"/>
          <w:sz w:val="20"/>
          <w:szCs w:val="20"/>
        </w:rPr>
      </w:pPr>
      <w:r w:rsidRPr="008D4682">
        <w:rPr>
          <w:rFonts w:cstheme="minorHAnsi"/>
          <w:sz w:val="20"/>
          <w:szCs w:val="20"/>
        </w:rPr>
        <w:t xml:space="preserve">W przypadku uzasadnionych wątpliwości co do przestrzegania </w:t>
      </w:r>
      <w:r w:rsidR="00211FAA" w:rsidRPr="008D4682">
        <w:rPr>
          <w:rFonts w:cstheme="minorHAnsi"/>
          <w:sz w:val="20"/>
          <w:szCs w:val="20"/>
        </w:rPr>
        <w:t xml:space="preserve">prawa pracy przez wykonawcę lub </w:t>
      </w:r>
      <w:r w:rsidRPr="008D4682">
        <w:rPr>
          <w:rFonts w:cstheme="minorHAnsi"/>
          <w:sz w:val="20"/>
          <w:szCs w:val="20"/>
        </w:rPr>
        <w:t>podwykonawcę, Zamawiający może zwrócić się o przeprowa</w:t>
      </w:r>
      <w:r w:rsidR="00211FAA" w:rsidRPr="008D4682">
        <w:rPr>
          <w:rFonts w:cstheme="minorHAnsi"/>
          <w:sz w:val="20"/>
          <w:szCs w:val="20"/>
        </w:rPr>
        <w:t xml:space="preserve">dzenie kontroli przez Państwową </w:t>
      </w:r>
      <w:r w:rsidRPr="008D4682">
        <w:rPr>
          <w:rFonts w:cstheme="minorHAnsi"/>
          <w:sz w:val="20"/>
          <w:szCs w:val="20"/>
        </w:rPr>
        <w:t>Inspekcję Pracy.</w:t>
      </w:r>
    </w:p>
    <w:p w14:paraId="0CA14E95" w14:textId="2684A3B9" w:rsidR="0076288D" w:rsidRPr="008D4682" w:rsidRDefault="0076288D" w:rsidP="001C3B3F">
      <w:pPr>
        <w:pStyle w:val="Akapitzlist"/>
        <w:numPr>
          <w:ilvl w:val="0"/>
          <w:numId w:val="16"/>
        </w:numPr>
        <w:spacing w:after="0" w:line="240" w:lineRule="auto"/>
        <w:ind w:left="0" w:hanging="426"/>
        <w:jc w:val="both"/>
        <w:rPr>
          <w:rFonts w:cstheme="minorHAnsi"/>
          <w:sz w:val="20"/>
          <w:szCs w:val="20"/>
        </w:rPr>
      </w:pPr>
      <w:r w:rsidRPr="008D4682">
        <w:rPr>
          <w:rFonts w:cstheme="minorHAnsi"/>
          <w:sz w:val="20"/>
          <w:szCs w:val="20"/>
        </w:rPr>
        <w:t>Jeżeli pomimo niespełnienia powyższych wymogów na bud</w:t>
      </w:r>
      <w:r w:rsidR="00C53B5F" w:rsidRPr="008D4682">
        <w:rPr>
          <w:rFonts w:cstheme="minorHAnsi"/>
          <w:sz w:val="20"/>
          <w:szCs w:val="20"/>
        </w:rPr>
        <w:t>owie będzie przebywać osoba nie</w:t>
      </w:r>
      <w:r w:rsidRPr="008D4682">
        <w:rPr>
          <w:rFonts w:cstheme="minorHAnsi"/>
          <w:sz w:val="20"/>
          <w:szCs w:val="20"/>
        </w:rPr>
        <w:t>zatrudniona na umowę o pracę, co zostanie ustalone przez Z</w:t>
      </w:r>
      <w:r w:rsidR="00211FAA" w:rsidRPr="008D4682">
        <w:rPr>
          <w:rFonts w:cstheme="minorHAnsi"/>
          <w:sz w:val="20"/>
          <w:szCs w:val="20"/>
        </w:rPr>
        <w:t xml:space="preserve">amawiającego, osoba taka będzie </w:t>
      </w:r>
      <w:r w:rsidRPr="008D4682">
        <w:rPr>
          <w:rFonts w:cstheme="minorHAnsi"/>
          <w:sz w:val="20"/>
          <w:szCs w:val="20"/>
        </w:rPr>
        <w:t>musiała opuścić plac budowy, a</w:t>
      </w:r>
      <w:r w:rsidR="00EC66D3" w:rsidRPr="008D4682">
        <w:rPr>
          <w:rFonts w:cstheme="minorHAnsi"/>
          <w:sz w:val="20"/>
          <w:szCs w:val="20"/>
        </w:rPr>
        <w:t> </w:t>
      </w:r>
      <w:r w:rsidRPr="008D4682">
        <w:rPr>
          <w:rFonts w:cstheme="minorHAnsi"/>
          <w:sz w:val="20"/>
          <w:szCs w:val="20"/>
        </w:rPr>
        <w:t>Wykonawca zapłaci karę umowną</w:t>
      </w:r>
      <w:r w:rsidR="00211FAA" w:rsidRPr="008D4682">
        <w:rPr>
          <w:rFonts w:cstheme="minorHAnsi"/>
          <w:sz w:val="20"/>
          <w:szCs w:val="20"/>
        </w:rPr>
        <w:t xml:space="preserve">. Fakt przebywania takiej osoby </w:t>
      </w:r>
      <w:r w:rsidRPr="008D4682">
        <w:rPr>
          <w:rFonts w:cstheme="minorHAnsi"/>
          <w:sz w:val="20"/>
          <w:szCs w:val="20"/>
        </w:rPr>
        <w:t>na budowie musi zostać potwierdzony pisemną notatką sporządzoną przez Zamawiającego.</w:t>
      </w:r>
    </w:p>
    <w:p w14:paraId="235071D6" w14:textId="77777777" w:rsidR="00011F95" w:rsidRPr="006F384C" w:rsidRDefault="00011F95" w:rsidP="00011F95">
      <w:pPr>
        <w:pStyle w:val="Akapitzlist"/>
        <w:spacing w:after="0" w:line="240" w:lineRule="auto"/>
        <w:ind w:left="0"/>
        <w:jc w:val="both"/>
        <w:rPr>
          <w:rFonts w:cstheme="minorHAnsi"/>
          <w:sz w:val="20"/>
          <w:szCs w:val="20"/>
          <w:highlight w:val="yellow"/>
        </w:rPr>
      </w:pPr>
    </w:p>
    <w:p w14:paraId="602BF210" w14:textId="77777777" w:rsidR="0076288D" w:rsidRPr="008D4682" w:rsidRDefault="0076288D" w:rsidP="000B359D">
      <w:pPr>
        <w:spacing w:after="0" w:line="240" w:lineRule="auto"/>
        <w:jc w:val="center"/>
        <w:rPr>
          <w:rFonts w:cstheme="minorHAnsi"/>
          <w:b/>
          <w:bCs/>
          <w:sz w:val="20"/>
          <w:szCs w:val="20"/>
        </w:rPr>
      </w:pPr>
      <w:r w:rsidRPr="008D4682">
        <w:rPr>
          <w:rFonts w:cstheme="minorHAnsi"/>
          <w:b/>
          <w:bCs/>
          <w:sz w:val="20"/>
          <w:szCs w:val="20"/>
        </w:rPr>
        <w:t>Zmiana terminu</w:t>
      </w:r>
    </w:p>
    <w:p w14:paraId="10F2290E" w14:textId="782BFEEC" w:rsidR="0076288D" w:rsidRPr="008D4682" w:rsidRDefault="0076288D" w:rsidP="000B359D">
      <w:pPr>
        <w:spacing w:after="0" w:line="240" w:lineRule="auto"/>
        <w:jc w:val="center"/>
        <w:rPr>
          <w:rFonts w:cstheme="minorHAnsi"/>
          <w:b/>
          <w:bCs/>
          <w:sz w:val="20"/>
          <w:szCs w:val="20"/>
        </w:rPr>
      </w:pPr>
      <w:r w:rsidRPr="008D4682">
        <w:rPr>
          <w:rFonts w:cstheme="minorHAnsi"/>
          <w:b/>
          <w:bCs/>
          <w:sz w:val="20"/>
          <w:szCs w:val="20"/>
        </w:rPr>
        <w:t>§ 1</w:t>
      </w:r>
      <w:r w:rsidR="008D4682" w:rsidRPr="008D4682">
        <w:rPr>
          <w:rFonts w:cstheme="minorHAnsi"/>
          <w:b/>
          <w:bCs/>
          <w:sz w:val="20"/>
          <w:szCs w:val="20"/>
        </w:rPr>
        <w:t>9</w:t>
      </w:r>
    </w:p>
    <w:p w14:paraId="351DBE60" w14:textId="77777777" w:rsidR="0076288D" w:rsidRPr="008D4682" w:rsidRDefault="0076288D" w:rsidP="00011F95">
      <w:pPr>
        <w:pStyle w:val="Akapitzlist"/>
        <w:spacing w:after="0" w:line="240" w:lineRule="auto"/>
        <w:ind w:left="0"/>
        <w:jc w:val="both"/>
        <w:rPr>
          <w:rFonts w:cstheme="minorHAnsi"/>
          <w:sz w:val="20"/>
          <w:szCs w:val="20"/>
        </w:rPr>
      </w:pPr>
      <w:r w:rsidRPr="008D4682">
        <w:rPr>
          <w:rFonts w:cstheme="minorHAnsi"/>
          <w:sz w:val="20"/>
          <w:szCs w:val="20"/>
        </w:rPr>
        <w:t>Zamawiający dopuszcza możliwość zmiany terminu wykonania p</w:t>
      </w:r>
      <w:r w:rsidR="00211FAA" w:rsidRPr="008D4682">
        <w:rPr>
          <w:rFonts w:cstheme="minorHAnsi"/>
          <w:sz w:val="20"/>
          <w:szCs w:val="20"/>
        </w:rPr>
        <w:t xml:space="preserve">rzedmiotu umowy przez Wykonawcę </w:t>
      </w:r>
      <w:r w:rsidRPr="008D4682">
        <w:rPr>
          <w:rFonts w:cstheme="minorHAnsi"/>
          <w:sz w:val="20"/>
          <w:szCs w:val="20"/>
        </w:rPr>
        <w:t>jeśli będzie konieczny dodatkowy czas na wykonanie robót budowlanych w przypadku:</w:t>
      </w:r>
    </w:p>
    <w:p w14:paraId="511D3CDE" w14:textId="77777777" w:rsidR="00D32034" w:rsidRPr="008D4682" w:rsidRDefault="00D32034" w:rsidP="001C3B3F">
      <w:pPr>
        <w:pStyle w:val="Akapitzlist"/>
        <w:numPr>
          <w:ilvl w:val="1"/>
          <w:numId w:val="16"/>
        </w:numPr>
        <w:spacing w:after="0" w:line="240" w:lineRule="auto"/>
        <w:ind w:left="0" w:hanging="426"/>
        <w:jc w:val="both"/>
        <w:rPr>
          <w:rFonts w:cstheme="minorHAnsi"/>
          <w:sz w:val="20"/>
          <w:szCs w:val="20"/>
        </w:rPr>
      </w:pPr>
      <w:r w:rsidRPr="008D4682">
        <w:rPr>
          <w:rFonts w:cstheme="minorHAnsi"/>
          <w:sz w:val="20"/>
          <w:szCs w:val="20"/>
        </w:rPr>
        <w:t>zmiany dokumentacji projektowej lub/i specyfikacji technicznych, o których mowa w § 5 ust.3-5 niniejszej umowy,</w:t>
      </w:r>
    </w:p>
    <w:p w14:paraId="69B5023D" w14:textId="77777777" w:rsidR="0076288D" w:rsidRPr="008D4682" w:rsidRDefault="0076288D" w:rsidP="001C3B3F">
      <w:pPr>
        <w:pStyle w:val="Akapitzlist"/>
        <w:numPr>
          <w:ilvl w:val="1"/>
          <w:numId w:val="16"/>
        </w:numPr>
        <w:spacing w:after="0" w:line="240" w:lineRule="auto"/>
        <w:ind w:left="0" w:hanging="426"/>
        <w:jc w:val="both"/>
        <w:rPr>
          <w:rFonts w:cstheme="minorHAnsi"/>
          <w:sz w:val="20"/>
          <w:szCs w:val="20"/>
        </w:rPr>
      </w:pPr>
      <w:r w:rsidRPr="008D4682">
        <w:rPr>
          <w:rFonts w:cstheme="minorHAnsi"/>
          <w:sz w:val="20"/>
          <w:szCs w:val="20"/>
        </w:rPr>
        <w:t>udokumentowanych opóźnień niezależnych od Wykonawcy,</w:t>
      </w:r>
    </w:p>
    <w:p w14:paraId="6023C616" w14:textId="368771E9" w:rsidR="0076288D" w:rsidRPr="008D4682" w:rsidRDefault="0076288D" w:rsidP="001C3B3F">
      <w:pPr>
        <w:pStyle w:val="Akapitzlist"/>
        <w:numPr>
          <w:ilvl w:val="1"/>
          <w:numId w:val="16"/>
        </w:numPr>
        <w:spacing w:after="0" w:line="240" w:lineRule="auto"/>
        <w:ind w:left="0" w:hanging="426"/>
        <w:jc w:val="both"/>
        <w:rPr>
          <w:rFonts w:cstheme="minorHAnsi"/>
          <w:sz w:val="20"/>
          <w:szCs w:val="20"/>
        </w:rPr>
      </w:pPr>
      <w:r w:rsidRPr="008D4682">
        <w:rPr>
          <w:rFonts w:cstheme="minorHAnsi"/>
          <w:sz w:val="20"/>
          <w:szCs w:val="20"/>
        </w:rPr>
        <w:t xml:space="preserve">wystąpienia warunków atmosferycznych uniemożliwiających </w:t>
      </w:r>
      <w:r w:rsidR="00211FAA" w:rsidRPr="008D4682">
        <w:rPr>
          <w:rFonts w:cstheme="minorHAnsi"/>
          <w:sz w:val="20"/>
          <w:szCs w:val="20"/>
        </w:rPr>
        <w:t xml:space="preserve">prawidłowe wykonanie przedmiotu </w:t>
      </w:r>
      <w:r w:rsidR="001C3B3F" w:rsidRPr="001C3B3F">
        <w:rPr>
          <w:rFonts w:cstheme="minorHAnsi"/>
          <w:sz w:val="20"/>
          <w:szCs w:val="20"/>
        </w:rPr>
        <w:t>umowy (np. opady deszczu, opady śniegu, niskie temperatury)</w:t>
      </w:r>
      <w:r w:rsidRPr="008D4682">
        <w:rPr>
          <w:rFonts w:cstheme="minorHAnsi"/>
          <w:sz w:val="20"/>
          <w:szCs w:val="20"/>
        </w:rPr>
        <w:t>utrzymujących się co najmniej 5 dni. W takim wypa</w:t>
      </w:r>
      <w:r w:rsidR="00211FAA" w:rsidRPr="008D4682">
        <w:rPr>
          <w:rFonts w:cstheme="minorHAnsi"/>
          <w:sz w:val="20"/>
          <w:szCs w:val="20"/>
        </w:rPr>
        <w:t xml:space="preserve">dku termin wykonania umowy może </w:t>
      </w:r>
      <w:r w:rsidRPr="008D4682">
        <w:rPr>
          <w:rFonts w:cstheme="minorHAnsi"/>
          <w:sz w:val="20"/>
          <w:szCs w:val="20"/>
        </w:rPr>
        <w:t xml:space="preserve">ulec przedłużeniu odpowiednio o ilość dni, w których </w:t>
      </w:r>
      <w:r w:rsidR="00211FAA" w:rsidRPr="008D4682">
        <w:rPr>
          <w:rFonts w:cstheme="minorHAnsi"/>
          <w:sz w:val="20"/>
          <w:szCs w:val="20"/>
        </w:rPr>
        <w:t xml:space="preserve">wystąpiły warunki atmosferyczne </w:t>
      </w:r>
      <w:r w:rsidRPr="008D4682">
        <w:rPr>
          <w:rFonts w:cstheme="minorHAnsi"/>
          <w:sz w:val="20"/>
          <w:szCs w:val="20"/>
        </w:rPr>
        <w:t>uniemożliwiające prawidłowe wykonanie przedmiot</w:t>
      </w:r>
      <w:r w:rsidR="00211FAA" w:rsidRPr="008D4682">
        <w:rPr>
          <w:rFonts w:cstheme="minorHAnsi"/>
          <w:sz w:val="20"/>
          <w:szCs w:val="20"/>
        </w:rPr>
        <w:t xml:space="preserve">u umowy. Wykonawca ma obowiązek </w:t>
      </w:r>
      <w:r w:rsidRPr="008D4682">
        <w:rPr>
          <w:rFonts w:cstheme="minorHAnsi"/>
          <w:sz w:val="20"/>
          <w:szCs w:val="20"/>
        </w:rPr>
        <w:t>udokumentowania tego faktu oraz uzyskania potwierdzenia inspektora nadzoru inwestorskiego,</w:t>
      </w:r>
    </w:p>
    <w:p w14:paraId="5773115C" w14:textId="77777777" w:rsidR="0076288D" w:rsidRPr="008D4682" w:rsidRDefault="0076288D" w:rsidP="001C3B3F">
      <w:pPr>
        <w:pStyle w:val="Akapitzlist"/>
        <w:numPr>
          <w:ilvl w:val="1"/>
          <w:numId w:val="16"/>
        </w:numPr>
        <w:spacing w:after="0" w:line="240" w:lineRule="auto"/>
        <w:ind w:left="0" w:hanging="426"/>
        <w:jc w:val="both"/>
        <w:rPr>
          <w:rFonts w:cstheme="minorHAnsi"/>
          <w:sz w:val="20"/>
          <w:szCs w:val="20"/>
        </w:rPr>
      </w:pPr>
      <w:r w:rsidRPr="008D4682">
        <w:rPr>
          <w:rFonts w:cstheme="minorHAnsi"/>
          <w:sz w:val="20"/>
          <w:szCs w:val="20"/>
        </w:rPr>
        <w:t>siły wyższej.</w:t>
      </w:r>
    </w:p>
    <w:p w14:paraId="746DC851" w14:textId="1B6D36E8" w:rsidR="0076288D" w:rsidRPr="008D4682" w:rsidRDefault="0076288D" w:rsidP="000B359D">
      <w:pPr>
        <w:spacing w:after="0" w:line="240" w:lineRule="auto"/>
        <w:jc w:val="center"/>
        <w:rPr>
          <w:rFonts w:cstheme="minorHAnsi"/>
          <w:b/>
          <w:bCs/>
          <w:sz w:val="20"/>
          <w:szCs w:val="20"/>
        </w:rPr>
      </w:pPr>
      <w:r w:rsidRPr="008D4682">
        <w:rPr>
          <w:rFonts w:cstheme="minorHAnsi"/>
          <w:b/>
          <w:bCs/>
          <w:sz w:val="20"/>
          <w:szCs w:val="20"/>
        </w:rPr>
        <w:t>Zmiana umowy</w:t>
      </w:r>
    </w:p>
    <w:p w14:paraId="32AAB9B9" w14:textId="3F935686" w:rsidR="0076288D" w:rsidRPr="008D4682" w:rsidRDefault="0076288D" w:rsidP="000B359D">
      <w:pPr>
        <w:spacing w:after="0" w:line="240" w:lineRule="auto"/>
        <w:jc w:val="center"/>
        <w:rPr>
          <w:rFonts w:cstheme="minorHAnsi"/>
          <w:b/>
          <w:bCs/>
          <w:sz w:val="20"/>
          <w:szCs w:val="20"/>
        </w:rPr>
      </w:pPr>
      <w:r w:rsidRPr="008D4682">
        <w:rPr>
          <w:rFonts w:cstheme="minorHAnsi"/>
          <w:b/>
          <w:bCs/>
          <w:sz w:val="20"/>
          <w:szCs w:val="20"/>
        </w:rPr>
        <w:t xml:space="preserve">§ </w:t>
      </w:r>
      <w:r w:rsidR="008D4682" w:rsidRPr="008D4682">
        <w:rPr>
          <w:rFonts w:cstheme="minorHAnsi"/>
          <w:b/>
          <w:bCs/>
          <w:sz w:val="20"/>
          <w:szCs w:val="20"/>
        </w:rPr>
        <w:t>20</w:t>
      </w:r>
    </w:p>
    <w:p w14:paraId="5AA3B011" w14:textId="77777777" w:rsidR="0076288D" w:rsidRPr="008D4682" w:rsidRDefault="0076288D" w:rsidP="000B359D">
      <w:pPr>
        <w:spacing w:after="0" w:line="240" w:lineRule="auto"/>
        <w:jc w:val="both"/>
        <w:rPr>
          <w:rFonts w:cstheme="minorHAnsi"/>
          <w:sz w:val="20"/>
          <w:szCs w:val="20"/>
        </w:rPr>
      </w:pPr>
      <w:r w:rsidRPr="008D4682">
        <w:rPr>
          <w:rFonts w:cstheme="minorHAnsi"/>
          <w:sz w:val="20"/>
          <w:szCs w:val="20"/>
        </w:rPr>
        <w:t>Zamawiający dopuszcza możliwość zmiany umowy:</w:t>
      </w:r>
    </w:p>
    <w:p w14:paraId="54A66F6A" w14:textId="44D14EC6" w:rsidR="0076288D" w:rsidRPr="008D4682" w:rsidRDefault="0076288D" w:rsidP="001C3B3F">
      <w:pPr>
        <w:pStyle w:val="Akapitzlist"/>
        <w:numPr>
          <w:ilvl w:val="1"/>
          <w:numId w:val="12"/>
        </w:numPr>
        <w:spacing w:after="0" w:line="240" w:lineRule="auto"/>
        <w:ind w:left="0" w:hanging="426"/>
        <w:jc w:val="both"/>
        <w:rPr>
          <w:rFonts w:cstheme="minorHAnsi"/>
          <w:sz w:val="20"/>
          <w:szCs w:val="20"/>
        </w:rPr>
      </w:pPr>
      <w:r w:rsidRPr="008D4682">
        <w:rPr>
          <w:rFonts w:cstheme="minorHAnsi"/>
          <w:sz w:val="20"/>
          <w:szCs w:val="20"/>
        </w:rPr>
        <w:t>w przypadku nie wykonania części przedmiotu umowy Zamaw</w:t>
      </w:r>
      <w:r w:rsidR="00C53B5F" w:rsidRPr="008D4682">
        <w:rPr>
          <w:rFonts w:cstheme="minorHAnsi"/>
          <w:sz w:val="20"/>
          <w:szCs w:val="20"/>
        </w:rPr>
        <w:t xml:space="preserve">iający może pomniejszyć należne </w:t>
      </w:r>
      <w:r w:rsidRPr="008D4682">
        <w:rPr>
          <w:rFonts w:cstheme="minorHAnsi"/>
          <w:sz w:val="20"/>
          <w:szCs w:val="20"/>
        </w:rPr>
        <w:t>Wykonawcy wynagrodzenie na podstawie cen jednostkowych za</w:t>
      </w:r>
      <w:r w:rsidR="00C53B5F" w:rsidRPr="008D4682">
        <w:rPr>
          <w:rFonts w:cstheme="minorHAnsi"/>
          <w:sz w:val="20"/>
          <w:szCs w:val="20"/>
        </w:rPr>
        <w:t xml:space="preserve">wartych w kosztorysie ofertowym </w:t>
      </w:r>
      <w:r w:rsidRPr="008D4682">
        <w:rPr>
          <w:rFonts w:cstheme="minorHAnsi"/>
          <w:sz w:val="20"/>
          <w:szCs w:val="20"/>
        </w:rPr>
        <w:t>Wykonawcy, z</w:t>
      </w:r>
      <w:r w:rsidR="00EC66D3" w:rsidRPr="008D4682">
        <w:rPr>
          <w:rFonts w:cstheme="minorHAnsi"/>
          <w:sz w:val="20"/>
          <w:szCs w:val="20"/>
        </w:rPr>
        <w:t> </w:t>
      </w:r>
      <w:r w:rsidRPr="008D4682">
        <w:rPr>
          <w:rFonts w:cstheme="minorHAnsi"/>
          <w:sz w:val="20"/>
          <w:szCs w:val="20"/>
        </w:rPr>
        <w:t>zastrzeżeniem, że łączna wartość niewykonanej c</w:t>
      </w:r>
      <w:r w:rsidR="00C53B5F" w:rsidRPr="008D4682">
        <w:rPr>
          <w:rFonts w:cstheme="minorHAnsi"/>
          <w:sz w:val="20"/>
          <w:szCs w:val="20"/>
        </w:rPr>
        <w:t xml:space="preserve">zęści przedmiotu umowy nie może </w:t>
      </w:r>
      <w:r w:rsidRPr="008D4682">
        <w:rPr>
          <w:rFonts w:cstheme="minorHAnsi"/>
          <w:sz w:val="20"/>
          <w:szCs w:val="20"/>
        </w:rPr>
        <w:t xml:space="preserve">przekraczać 15% wartości pierwotnej umowy. Wykonawcy z tego tytułu nie przysługują </w:t>
      </w:r>
      <w:r w:rsidR="00C53B5F" w:rsidRPr="008D4682">
        <w:rPr>
          <w:rFonts w:cstheme="minorHAnsi"/>
          <w:sz w:val="20"/>
          <w:szCs w:val="20"/>
        </w:rPr>
        <w:t xml:space="preserve">żadne </w:t>
      </w:r>
      <w:r w:rsidRPr="008D4682">
        <w:rPr>
          <w:rFonts w:cstheme="minorHAnsi"/>
          <w:sz w:val="20"/>
          <w:szCs w:val="20"/>
        </w:rPr>
        <w:t>roszczenia, w tym prawo do odszkodowania.</w:t>
      </w:r>
    </w:p>
    <w:p w14:paraId="100D1D49" w14:textId="77777777" w:rsidR="0076288D" w:rsidRPr="008D4682" w:rsidRDefault="0076288D" w:rsidP="001C3B3F">
      <w:pPr>
        <w:pStyle w:val="Akapitzlist"/>
        <w:numPr>
          <w:ilvl w:val="1"/>
          <w:numId w:val="12"/>
        </w:numPr>
        <w:spacing w:after="0" w:line="240" w:lineRule="auto"/>
        <w:ind w:left="0" w:hanging="426"/>
        <w:jc w:val="both"/>
        <w:rPr>
          <w:rFonts w:cstheme="minorHAnsi"/>
          <w:sz w:val="20"/>
          <w:szCs w:val="20"/>
        </w:rPr>
      </w:pPr>
      <w:r w:rsidRPr="008D4682">
        <w:rPr>
          <w:rFonts w:cstheme="minorHAnsi"/>
          <w:sz w:val="20"/>
          <w:szCs w:val="20"/>
        </w:rPr>
        <w:t>w przypadku zawyżonej ilości jednostek przedmiotowych w</w:t>
      </w:r>
      <w:r w:rsidR="00C53B5F" w:rsidRPr="008D4682">
        <w:rPr>
          <w:rFonts w:cstheme="minorHAnsi"/>
          <w:sz w:val="20"/>
          <w:szCs w:val="20"/>
        </w:rPr>
        <w:t xml:space="preserve">skazanych przez Zamawiającego </w:t>
      </w:r>
      <w:r w:rsidR="009009A1" w:rsidRPr="008D4682">
        <w:rPr>
          <w:rFonts w:cstheme="minorHAnsi"/>
          <w:sz w:val="20"/>
          <w:szCs w:val="20"/>
        </w:rPr>
        <w:br/>
      </w:r>
      <w:r w:rsidR="00C53B5F" w:rsidRPr="008D4682">
        <w:rPr>
          <w:rFonts w:cstheme="minorHAnsi"/>
          <w:sz w:val="20"/>
          <w:szCs w:val="20"/>
        </w:rPr>
        <w:t xml:space="preserve">w </w:t>
      </w:r>
      <w:r w:rsidRPr="008D4682">
        <w:rPr>
          <w:rFonts w:cstheme="minorHAnsi"/>
          <w:sz w:val="20"/>
          <w:szCs w:val="20"/>
        </w:rPr>
        <w:t>przedmiarze robót (na podstawie którego Wykonawca sporządz</w:t>
      </w:r>
      <w:r w:rsidR="00C53B5F" w:rsidRPr="008D4682">
        <w:rPr>
          <w:rFonts w:cstheme="minorHAnsi"/>
          <w:sz w:val="20"/>
          <w:szCs w:val="20"/>
        </w:rPr>
        <w:t xml:space="preserve">ił kosztorys ofertowy i dokonał </w:t>
      </w:r>
      <w:r w:rsidRPr="008D4682">
        <w:rPr>
          <w:rFonts w:cstheme="minorHAnsi"/>
          <w:sz w:val="20"/>
          <w:szCs w:val="20"/>
        </w:rPr>
        <w:t>wyceny robót) - w odniesieniu do rzeczywistej ilości j</w:t>
      </w:r>
      <w:r w:rsidR="00C53B5F" w:rsidRPr="008D4682">
        <w:rPr>
          <w:rFonts w:cstheme="minorHAnsi"/>
          <w:sz w:val="20"/>
          <w:szCs w:val="20"/>
        </w:rPr>
        <w:t xml:space="preserve">ednostek robót wykonanych przez </w:t>
      </w:r>
      <w:r w:rsidRPr="008D4682">
        <w:rPr>
          <w:rFonts w:cstheme="minorHAnsi"/>
          <w:sz w:val="20"/>
          <w:szCs w:val="20"/>
        </w:rPr>
        <w:t xml:space="preserve">Wykonawcę, </w:t>
      </w:r>
      <w:r w:rsidR="009009A1" w:rsidRPr="008D4682">
        <w:rPr>
          <w:rFonts w:cstheme="minorHAnsi"/>
          <w:sz w:val="20"/>
          <w:szCs w:val="20"/>
        </w:rPr>
        <w:br/>
      </w:r>
      <w:r w:rsidRPr="008D4682">
        <w:rPr>
          <w:rFonts w:cstheme="minorHAnsi"/>
          <w:sz w:val="20"/>
          <w:szCs w:val="20"/>
        </w:rPr>
        <w:t xml:space="preserve">z zastrzeżeniem, że łączna wartość </w:t>
      </w:r>
      <w:r w:rsidR="00F45EC7" w:rsidRPr="008D4682">
        <w:rPr>
          <w:rFonts w:cstheme="minorHAnsi"/>
          <w:sz w:val="20"/>
          <w:szCs w:val="20"/>
        </w:rPr>
        <w:t>zwiększe</w:t>
      </w:r>
      <w:r w:rsidRPr="008D4682">
        <w:rPr>
          <w:rFonts w:cstheme="minorHAnsi"/>
          <w:sz w:val="20"/>
          <w:szCs w:val="20"/>
        </w:rPr>
        <w:t>nia</w:t>
      </w:r>
      <w:r w:rsidR="00C53B5F" w:rsidRPr="008D4682">
        <w:rPr>
          <w:rFonts w:cstheme="minorHAnsi"/>
          <w:sz w:val="20"/>
          <w:szCs w:val="20"/>
        </w:rPr>
        <w:t xml:space="preserve"> umowy nie może przekraczać 15% </w:t>
      </w:r>
      <w:r w:rsidRPr="008D4682">
        <w:rPr>
          <w:rFonts w:cstheme="minorHAnsi"/>
          <w:sz w:val="20"/>
          <w:szCs w:val="20"/>
        </w:rPr>
        <w:t>wartości pierwotnej umowy</w:t>
      </w:r>
    </w:p>
    <w:p w14:paraId="622942F3" w14:textId="2260B478" w:rsidR="0076288D" w:rsidRPr="008D4682" w:rsidRDefault="0076288D" w:rsidP="001C3B3F">
      <w:pPr>
        <w:pStyle w:val="Akapitzlist"/>
        <w:numPr>
          <w:ilvl w:val="1"/>
          <w:numId w:val="12"/>
        </w:numPr>
        <w:spacing w:after="0" w:line="240" w:lineRule="auto"/>
        <w:ind w:left="0" w:hanging="426"/>
        <w:jc w:val="both"/>
        <w:rPr>
          <w:rFonts w:cstheme="minorHAnsi"/>
          <w:sz w:val="20"/>
          <w:szCs w:val="20"/>
        </w:rPr>
      </w:pPr>
      <w:r w:rsidRPr="008D4682">
        <w:rPr>
          <w:rFonts w:cstheme="minorHAnsi"/>
          <w:sz w:val="20"/>
          <w:szCs w:val="20"/>
        </w:rPr>
        <w:t xml:space="preserve">w przypadkach określonych </w:t>
      </w:r>
      <w:r w:rsidRPr="004A588F">
        <w:rPr>
          <w:rFonts w:cstheme="minorHAnsi"/>
          <w:sz w:val="20"/>
          <w:szCs w:val="20"/>
        </w:rPr>
        <w:t>w § 1</w:t>
      </w:r>
      <w:r w:rsidR="004A588F" w:rsidRPr="004A588F">
        <w:rPr>
          <w:rFonts w:cstheme="minorHAnsi"/>
          <w:sz w:val="20"/>
          <w:szCs w:val="20"/>
        </w:rPr>
        <w:t>9</w:t>
      </w:r>
      <w:r w:rsidRPr="004A588F">
        <w:rPr>
          <w:rFonts w:cstheme="minorHAnsi"/>
          <w:sz w:val="20"/>
          <w:szCs w:val="20"/>
        </w:rPr>
        <w:t>,</w:t>
      </w:r>
    </w:p>
    <w:p w14:paraId="63FA3E6A" w14:textId="0B9FD6B9" w:rsidR="0076288D" w:rsidRPr="008D4682" w:rsidRDefault="0076288D" w:rsidP="001C3B3F">
      <w:pPr>
        <w:pStyle w:val="Akapitzlist"/>
        <w:numPr>
          <w:ilvl w:val="1"/>
          <w:numId w:val="12"/>
        </w:numPr>
        <w:spacing w:after="0" w:line="240" w:lineRule="auto"/>
        <w:ind w:left="0" w:hanging="426"/>
        <w:jc w:val="both"/>
        <w:rPr>
          <w:rFonts w:cstheme="minorHAnsi"/>
          <w:sz w:val="20"/>
          <w:szCs w:val="20"/>
        </w:rPr>
      </w:pPr>
      <w:r w:rsidRPr="008D4682">
        <w:rPr>
          <w:rFonts w:cstheme="minorHAnsi"/>
          <w:sz w:val="20"/>
          <w:szCs w:val="20"/>
        </w:rPr>
        <w:t xml:space="preserve">w sytuacji zmiany lub rezygnacji z podwykonawcy, na którego </w:t>
      </w:r>
      <w:r w:rsidR="00C53B5F" w:rsidRPr="008D4682">
        <w:rPr>
          <w:rFonts w:cstheme="minorHAnsi"/>
          <w:sz w:val="20"/>
          <w:szCs w:val="20"/>
        </w:rPr>
        <w:t xml:space="preserve">zasoby wykonawca powołał się na </w:t>
      </w:r>
      <w:r w:rsidRPr="008D4682">
        <w:rPr>
          <w:rFonts w:cstheme="minorHAnsi"/>
          <w:sz w:val="20"/>
          <w:szCs w:val="20"/>
        </w:rPr>
        <w:t>zasadach określonych w art. 118 ustawy Prawo zamówień publicz</w:t>
      </w:r>
      <w:r w:rsidR="00C53B5F" w:rsidRPr="008D4682">
        <w:rPr>
          <w:rFonts w:cstheme="minorHAnsi"/>
          <w:sz w:val="20"/>
          <w:szCs w:val="20"/>
        </w:rPr>
        <w:t xml:space="preserve">nych, wykonawca jest obowiązany </w:t>
      </w:r>
      <w:r w:rsidRPr="008D4682">
        <w:rPr>
          <w:rFonts w:cstheme="minorHAnsi"/>
          <w:sz w:val="20"/>
          <w:szCs w:val="20"/>
        </w:rPr>
        <w:t>wykazać Zamawiającemu</w:t>
      </w:r>
      <w:r w:rsidR="009009A1" w:rsidRPr="008D4682">
        <w:rPr>
          <w:rFonts w:cstheme="minorHAnsi"/>
          <w:sz w:val="20"/>
          <w:szCs w:val="20"/>
        </w:rPr>
        <w:t>,</w:t>
      </w:r>
      <w:r w:rsidRPr="008D4682">
        <w:rPr>
          <w:rFonts w:cstheme="minorHAnsi"/>
          <w:sz w:val="20"/>
          <w:szCs w:val="20"/>
        </w:rPr>
        <w:t xml:space="preserve"> iż proponowany inny podwykon</w:t>
      </w:r>
      <w:r w:rsidR="00C53B5F" w:rsidRPr="008D4682">
        <w:rPr>
          <w:rFonts w:cstheme="minorHAnsi"/>
          <w:sz w:val="20"/>
          <w:szCs w:val="20"/>
        </w:rPr>
        <w:t>awca lub wykonawca</w:t>
      </w:r>
      <w:r w:rsidR="009009A1" w:rsidRPr="008D4682">
        <w:rPr>
          <w:rFonts w:cstheme="minorHAnsi"/>
          <w:sz w:val="20"/>
          <w:szCs w:val="20"/>
        </w:rPr>
        <w:t>,</w:t>
      </w:r>
      <w:r w:rsidR="00C53B5F" w:rsidRPr="008D4682">
        <w:rPr>
          <w:rFonts w:cstheme="minorHAnsi"/>
          <w:sz w:val="20"/>
          <w:szCs w:val="20"/>
        </w:rPr>
        <w:t xml:space="preserve"> samodzielnie </w:t>
      </w:r>
      <w:r w:rsidRPr="008D4682">
        <w:rPr>
          <w:rFonts w:cstheme="minorHAnsi"/>
          <w:sz w:val="20"/>
          <w:szCs w:val="20"/>
        </w:rPr>
        <w:t>spełnia warunek w</w:t>
      </w:r>
      <w:r w:rsidR="00EC66D3" w:rsidRPr="008D4682">
        <w:rPr>
          <w:rFonts w:cstheme="minorHAnsi"/>
          <w:sz w:val="20"/>
          <w:szCs w:val="20"/>
        </w:rPr>
        <w:t> </w:t>
      </w:r>
      <w:r w:rsidRPr="008D4682">
        <w:rPr>
          <w:rFonts w:cstheme="minorHAnsi"/>
          <w:sz w:val="20"/>
          <w:szCs w:val="20"/>
        </w:rPr>
        <w:t>stopniu nie mniejszym niż wymagany w tr</w:t>
      </w:r>
      <w:r w:rsidR="00C53B5F" w:rsidRPr="008D4682">
        <w:rPr>
          <w:rFonts w:cstheme="minorHAnsi"/>
          <w:sz w:val="20"/>
          <w:szCs w:val="20"/>
        </w:rPr>
        <w:t xml:space="preserve">akcie postępowania o udzielenie </w:t>
      </w:r>
      <w:r w:rsidRPr="008D4682">
        <w:rPr>
          <w:rFonts w:cstheme="minorHAnsi"/>
          <w:sz w:val="20"/>
          <w:szCs w:val="20"/>
        </w:rPr>
        <w:t>zamówienia.</w:t>
      </w:r>
    </w:p>
    <w:p w14:paraId="0906B864" w14:textId="77777777" w:rsidR="006F29D3" w:rsidRDefault="006F29D3" w:rsidP="000B359D">
      <w:pPr>
        <w:spacing w:after="0" w:line="240" w:lineRule="auto"/>
        <w:jc w:val="center"/>
        <w:rPr>
          <w:rFonts w:cstheme="minorHAnsi"/>
          <w:b/>
          <w:bCs/>
          <w:sz w:val="20"/>
          <w:szCs w:val="20"/>
        </w:rPr>
      </w:pPr>
    </w:p>
    <w:p w14:paraId="3CA71FFE" w14:textId="346104ED" w:rsidR="0076288D" w:rsidRPr="008D4682" w:rsidRDefault="0076288D" w:rsidP="000B359D">
      <w:pPr>
        <w:spacing w:after="0" w:line="240" w:lineRule="auto"/>
        <w:jc w:val="center"/>
        <w:rPr>
          <w:rFonts w:cstheme="minorHAnsi"/>
          <w:b/>
          <w:bCs/>
          <w:sz w:val="20"/>
          <w:szCs w:val="20"/>
        </w:rPr>
      </w:pPr>
      <w:r w:rsidRPr="008D4682">
        <w:rPr>
          <w:rFonts w:cstheme="minorHAnsi"/>
          <w:b/>
          <w:bCs/>
          <w:sz w:val="20"/>
          <w:szCs w:val="20"/>
        </w:rPr>
        <w:t>Odstąpienie od umowy</w:t>
      </w:r>
    </w:p>
    <w:p w14:paraId="728322FF" w14:textId="34BA3A70" w:rsidR="0076288D" w:rsidRPr="008D4682" w:rsidRDefault="0076288D" w:rsidP="000B359D">
      <w:pPr>
        <w:spacing w:after="0" w:line="240" w:lineRule="auto"/>
        <w:jc w:val="center"/>
        <w:rPr>
          <w:rFonts w:cstheme="minorHAnsi"/>
          <w:b/>
          <w:bCs/>
          <w:sz w:val="20"/>
          <w:szCs w:val="20"/>
        </w:rPr>
      </w:pPr>
      <w:r w:rsidRPr="008D4682">
        <w:rPr>
          <w:rFonts w:cstheme="minorHAnsi"/>
          <w:b/>
          <w:bCs/>
          <w:sz w:val="20"/>
          <w:szCs w:val="20"/>
        </w:rPr>
        <w:t>§ 2</w:t>
      </w:r>
      <w:r w:rsidR="008D4682" w:rsidRPr="008D4682">
        <w:rPr>
          <w:rFonts w:cstheme="minorHAnsi"/>
          <w:b/>
          <w:bCs/>
          <w:sz w:val="20"/>
          <w:szCs w:val="20"/>
        </w:rPr>
        <w:t>1</w:t>
      </w:r>
    </w:p>
    <w:p w14:paraId="2BE274AB" w14:textId="77777777" w:rsidR="0076288D" w:rsidRPr="008D4682" w:rsidRDefault="0076288D" w:rsidP="001C3B3F">
      <w:pPr>
        <w:pStyle w:val="Akapitzlist"/>
        <w:numPr>
          <w:ilvl w:val="0"/>
          <w:numId w:val="17"/>
        </w:numPr>
        <w:spacing w:after="0" w:line="240" w:lineRule="auto"/>
        <w:ind w:left="0" w:hanging="426"/>
        <w:jc w:val="both"/>
        <w:rPr>
          <w:rFonts w:cstheme="minorHAnsi"/>
          <w:sz w:val="20"/>
          <w:szCs w:val="20"/>
        </w:rPr>
      </w:pPr>
      <w:r w:rsidRPr="008D4682">
        <w:rPr>
          <w:rFonts w:cstheme="minorHAnsi"/>
          <w:sz w:val="20"/>
          <w:szCs w:val="20"/>
        </w:rPr>
        <w:lastRenderedPageBreak/>
        <w:t>Zamawiającemu przysługuje prawo odstąpienia od umowy w przypadku :</w:t>
      </w:r>
    </w:p>
    <w:p w14:paraId="29A28A7B" w14:textId="77777777" w:rsidR="0076288D" w:rsidRPr="008D4682" w:rsidRDefault="0076288D" w:rsidP="001C3B3F">
      <w:pPr>
        <w:pStyle w:val="Akapitzlist"/>
        <w:numPr>
          <w:ilvl w:val="1"/>
          <w:numId w:val="17"/>
        </w:numPr>
        <w:spacing w:after="0" w:line="240" w:lineRule="auto"/>
        <w:ind w:left="426" w:hanging="426"/>
        <w:jc w:val="both"/>
        <w:rPr>
          <w:rFonts w:cstheme="minorHAnsi"/>
          <w:sz w:val="20"/>
          <w:szCs w:val="20"/>
        </w:rPr>
      </w:pPr>
      <w:r w:rsidRPr="008D4682">
        <w:rPr>
          <w:rFonts w:cstheme="minorHAnsi"/>
          <w:sz w:val="20"/>
          <w:szCs w:val="20"/>
        </w:rPr>
        <w:t xml:space="preserve">opóźnienia się Wykonawcy z rozpoczęciem lub zakończeniem </w:t>
      </w:r>
      <w:r w:rsidR="00C53B5F" w:rsidRPr="008D4682">
        <w:rPr>
          <w:rFonts w:cstheme="minorHAnsi"/>
          <w:sz w:val="20"/>
          <w:szCs w:val="20"/>
        </w:rPr>
        <w:t xml:space="preserve">przedmiotu umowy tak dalece, iż </w:t>
      </w:r>
      <w:r w:rsidRPr="008D4682">
        <w:rPr>
          <w:rFonts w:cstheme="minorHAnsi"/>
          <w:sz w:val="20"/>
          <w:szCs w:val="20"/>
        </w:rPr>
        <w:t>nie jest prawdopodobne, aby przedmiot umowy został ukończony w umówionym terminie,</w:t>
      </w:r>
    </w:p>
    <w:p w14:paraId="5BA759AA" w14:textId="77777777" w:rsidR="0076288D" w:rsidRPr="008D4682" w:rsidRDefault="0076288D" w:rsidP="001C3B3F">
      <w:pPr>
        <w:pStyle w:val="Akapitzlist"/>
        <w:numPr>
          <w:ilvl w:val="1"/>
          <w:numId w:val="17"/>
        </w:numPr>
        <w:spacing w:after="0" w:line="240" w:lineRule="auto"/>
        <w:ind w:left="426" w:hanging="426"/>
        <w:jc w:val="both"/>
        <w:rPr>
          <w:rFonts w:cstheme="minorHAnsi"/>
          <w:sz w:val="20"/>
          <w:szCs w:val="20"/>
        </w:rPr>
      </w:pPr>
      <w:r w:rsidRPr="008D4682">
        <w:rPr>
          <w:rFonts w:cstheme="minorHAnsi"/>
          <w:sz w:val="20"/>
          <w:szCs w:val="20"/>
        </w:rPr>
        <w:t>realizowania przez Wykonawcę robót w sposób sprzeczny z umową,</w:t>
      </w:r>
    </w:p>
    <w:p w14:paraId="3E27A573" w14:textId="5FE78C04" w:rsidR="0076288D" w:rsidRPr="008D4682" w:rsidRDefault="0076288D" w:rsidP="001C3B3F">
      <w:pPr>
        <w:pStyle w:val="Akapitzlist"/>
        <w:numPr>
          <w:ilvl w:val="1"/>
          <w:numId w:val="17"/>
        </w:numPr>
        <w:spacing w:after="0" w:line="240" w:lineRule="auto"/>
        <w:ind w:left="426" w:hanging="426"/>
        <w:jc w:val="both"/>
        <w:rPr>
          <w:rFonts w:cstheme="minorHAnsi"/>
          <w:sz w:val="20"/>
          <w:szCs w:val="20"/>
        </w:rPr>
      </w:pPr>
      <w:r w:rsidRPr="008D4682">
        <w:rPr>
          <w:rFonts w:cstheme="minorHAnsi"/>
          <w:sz w:val="20"/>
          <w:szCs w:val="20"/>
        </w:rPr>
        <w:t>o którym mowa w § 1</w:t>
      </w:r>
      <w:r w:rsidR="004A588F">
        <w:rPr>
          <w:rFonts w:cstheme="minorHAnsi"/>
          <w:sz w:val="20"/>
          <w:szCs w:val="20"/>
        </w:rPr>
        <w:t>5</w:t>
      </w:r>
      <w:r w:rsidRPr="008D4682">
        <w:rPr>
          <w:rFonts w:cstheme="minorHAnsi"/>
          <w:sz w:val="20"/>
          <w:szCs w:val="20"/>
        </w:rPr>
        <w:t xml:space="preserve"> ust.7</w:t>
      </w:r>
      <w:r w:rsidR="00FA3DB0" w:rsidRPr="008D4682">
        <w:rPr>
          <w:rFonts w:cstheme="minorHAnsi"/>
          <w:sz w:val="20"/>
          <w:szCs w:val="20"/>
        </w:rPr>
        <w:t xml:space="preserve"> umowy</w:t>
      </w:r>
      <w:r w:rsidRPr="008D4682">
        <w:rPr>
          <w:rFonts w:cstheme="minorHAnsi"/>
          <w:sz w:val="20"/>
          <w:szCs w:val="20"/>
        </w:rPr>
        <w:t>.</w:t>
      </w:r>
    </w:p>
    <w:p w14:paraId="12030CB0" w14:textId="77777777" w:rsidR="001D4053" w:rsidRPr="008D4682" w:rsidRDefault="0076288D" w:rsidP="001C3B3F">
      <w:pPr>
        <w:pStyle w:val="Akapitzlist"/>
        <w:numPr>
          <w:ilvl w:val="0"/>
          <w:numId w:val="17"/>
        </w:numPr>
        <w:spacing w:after="0" w:line="240" w:lineRule="auto"/>
        <w:ind w:left="0" w:hanging="426"/>
        <w:jc w:val="both"/>
        <w:rPr>
          <w:rFonts w:cstheme="minorHAnsi"/>
          <w:sz w:val="20"/>
          <w:szCs w:val="20"/>
        </w:rPr>
      </w:pPr>
      <w:r w:rsidRPr="008D4682">
        <w:rPr>
          <w:rFonts w:cstheme="minorHAnsi"/>
          <w:sz w:val="20"/>
          <w:szCs w:val="20"/>
        </w:rPr>
        <w:t>Strony przyjmują, iż zajęcie chociażby części majątku Wykonawcy w postępo</w:t>
      </w:r>
      <w:r w:rsidR="00C53B5F" w:rsidRPr="008D4682">
        <w:rPr>
          <w:rFonts w:cstheme="minorHAnsi"/>
          <w:sz w:val="20"/>
          <w:szCs w:val="20"/>
        </w:rPr>
        <w:t xml:space="preserve">waniu </w:t>
      </w:r>
      <w:r w:rsidRPr="008D4682">
        <w:rPr>
          <w:rFonts w:cstheme="minorHAnsi"/>
          <w:sz w:val="20"/>
          <w:szCs w:val="20"/>
        </w:rPr>
        <w:t>egzekucyjnym, zgłoszenie wniosku o upadłość</w:t>
      </w:r>
      <w:r w:rsidR="00C53B5F" w:rsidRPr="008D4682">
        <w:rPr>
          <w:rFonts w:cstheme="minorHAnsi"/>
          <w:sz w:val="20"/>
          <w:szCs w:val="20"/>
        </w:rPr>
        <w:t xml:space="preserve"> Wykonawcy mogą być przyczynami </w:t>
      </w:r>
      <w:r w:rsidRPr="008D4682">
        <w:rPr>
          <w:rFonts w:cstheme="minorHAnsi"/>
          <w:sz w:val="20"/>
          <w:szCs w:val="20"/>
        </w:rPr>
        <w:t>uzasadniającymi odstąpienie od umowy zależnymi od Wykonawcy.</w:t>
      </w:r>
    </w:p>
    <w:p w14:paraId="48C448B3" w14:textId="705562AF" w:rsidR="001D4053" w:rsidRPr="008D4682" w:rsidRDefault="001D4053" w:rsidP="001C3B3F">
      <w:pPr>
        <w:pStyle w:val="Akapitzlist"/>
        <w:numPr>
          <w:ilvl w:val="0"/>
          <w:numId w:val="17"/>
        </w:numPr>
        <w:spacing w:after="0" w:line="240" w:lineRule="auto"/>
        <w:ind w:left="0" w:hanging="426"/>
        <w:jc w:val="both"/>
        <w:rPr>
          <w:rFonts w:cstheme="minorHAnsi"/>
          <w:sz w:val="20"/>
          <w:szCs w:val="20"/>
        </w:rPr>
      </w:pPr>
      <w:r w:rsidRPr="008D4682">
        <w:rPr>
          <w:rFonts w:cstheme="minorHAnsi"/>
          <w:sz w:val="20"/>
          <w:szCs w:val="20"/>
        </w:rPr>
        <w:t xml:space="preserve">Zamawiający </w:t>
      </w:r>
      <w:r w:rsidR="002543A2" w:rsidRPr="008D4682">
        <w:rPr>
          <w:rFonts w:cstheme="minorHAnsi"/>
          <w:sz w:val="20"/>
          <w:szCs w:val="20"/>
        </w:rPr>
        <w:t>składa oświadczenie o odstąpieniu od umowy na piśmie nie później niż w terminie 21 dni od dnia powzięcia informacji o zaistnieniu przyczyny stanowiącej podstawę do odstąpienia od umowy</w:t>
      </w:r>
      <w:r w:rsidRPr="008D4682">
        <w:rPr>
          <w:rFonts w:cstheme="minorHAnsi"/>
          <w:sz w:val="20"/>
          <w:szCs w:val="20"/>
        </w:rPr>
        <w:t>.</w:t>
      </w:r>
    </w:p>
    <w:p w14:paraId="2D25DA30" w14:textId="243C3917" w:rsidR="001D4053" w:rsidRPr="008D4682" w:rsidRDefault="001D4053" w:rsidP="001C3B3F">
      <w:pPr>
        <w:pStyle w:val="Akapitzlist"/>
        <w:numPr>
          <w:ilvl w:val="0"/>
          <w:numId w:val="17"/>
        </w:numPr>
        <w:spacing w:after="0" w:line="240" w:lineRule="auto"/>
        <w:ind w:left="0" w:hanging="426"/>
        <w:jc w:val="both"/>
        <w:rPr>
          <w:rFonts w:cstheme="minorHAnsi"/>
          <w:sz w:val="20"/>
          <w:szCs w:val="20"/>
        </w:rPr>
      </w:pPr>
      <w:r w:rsidRPr="008D4682">
        <w:rPr>
          <w:rFonts w:cstheme="minorHAnsi"/>
          <w:sz w:val="20"/>
          <w:szCs w:val="20"/>
        </w:rPr>
        <w:t>Zamawiający zastrzega sobie prawo odstąpienia od umowy w przypadku wystąpienia okoliczności określonych w przepisach art. 456 ust. 1 ustawy Prawo zamówień publicznych</w:t>
      </w:r>
      <w:r w:rsidR="00F40ABE">
        <w:rPr>
          <w:rFonts w:cstheme="minorHAnsi"/>
          <w:sz w:val="20"/>
          <w:szCs w:val="20"/>
        </w:rPr>
        <w:t>.</w:t>
      </w:r>
      <w:r w:rsidRPr="008D4682">
        <w:rPr>
          <w:rFonts w:cstheme="minorHAnsi"/>
          <w:sz w:val="20"/>
          <w:szCs w:val="20"/>
        </w:rPr>
        <w:t xml:space="preserve"> W takim przypadku Wykonawca może żądać wyłącznie wynagrodzenia należnego z tytułu wykonania części umowy.</w:t>
      </w:r>
    </w:p>
    <w:p w14:paraId="20303124" w14:textId="77777777" w:rsidR="00D32034" w:rsidRPr="006F384C" w:rsidRDefault="00D32034" w:rsidP="00011F95">
      <w:pPr>
        <w:pStyle w:val="Akapitzlist"/>
        <w:spacing w:after="0" w:line="240" w:lineRule="auto"/>
        <w:ind w:left="0"/>
        <w:jc w:val="both"/>
        <w:rPr>
          <w:rFonts w:cstheme="minorHAnsi"/>
          <w:sz w:val="20"/>
          <w:szCs w:val="20"/>
          <w:highlight w:val="yellow"/>
        </w:rPr>
      </w:pPr>
    </w:p>
    <w:p w14:paraId="73D9F36A" w14:textId="77777777" w:rsidR="00FA3DB0" w:rsidRPr="008D4682" w:rsidRDefault="00FA3DB0" w:rsidP="000B359D">
      <w:pPr>
        <w:spacing w:after="0" w:line="240" w:lineRule="auto"/>
        <w:jc w:val="center"/>
        <w:rPr>
          <w:rFonts w:cstheme="minorHAnsi"/>
          <w:b/>
          <w:bCs/>
          <w:sz w:val="20"/>
          <w:szCs w:val="20"/>
        </w:rPr>
      </w:pPr>
      <w:r w:rsidRPr="008D4682">
        <w:rPr>
          <w:rFonts w:cstheme="minorHAnsi"/>
          <w:b/>
          <w:bCs/>
          <w:sz w:val="20"/>
          <w:szCs w:val="20"/>
        </w:rPr>
        <w:t>Dane kontaktowe</w:t>
      </w:r>
    </w:p>
    <w:p w14:paraId="0B5C1256" w14:textId="023FC4A3" w:rsidR="0076288D" w:rsidRPr="008D4682" w:rsidRDefault="0076288D" w:rsidP="000B359D">
      <w:pPr>
        <w:spacing w:after="0" w:line="240" w:lineRule="auto"/>
        <w:jc w:val="center"/>
        <w:rPr>
          <w:rFonts w:cstheme="minorHAnsi"/>
          <w:b/>
          <w:bCs/>
          <w:sz w:val="20"/>
          <w:szCs w:val="20"/>
        </w:rPr>
      </w:pPr>
      <w:r w:rsidRPr="008D4682">
        <w:rPr>
          <w:rFonts w:cstheme="minorHAnsi"/>
          <w:b/>
          <w:bCs/>
          <w:sz w:val="20"/>
          <w:szCs w:val="20"/>
        </w:rPr>
        <w:t>§ 2</w:t>
      </w:r>
      <w:r w:rsidR="008D4682" w:rsidRPr="008D4682">
        <w:rPr>
          <w:rFonts w:cstheme="minorHAnsi"/>
          <w:b/>
          <w:bCs/>
          <w:sz w:val="20"/>
          <w:szCs w:val="20"/>
        </w:rPr>
        <w:t>2</w:t>
      </w:r>
    </w:p>
    <w:p w14:paraId="66382536" w14:textId="540168DE" w:rsidR="000B359D" w:rsidRPr="008D4682" w:rsidRDefault="0076288D" w:rsidP="000B359D">
      <w:pPr>
        <w:spacing w:after="0" w:line="240" w:lineRule="auto"/>
        <w:jc w:val="both"/>
        <w:rPr>
          <w:rFonts w:cstheme="minorHAnsi"/>
          <w:sz w:val="20"/>
          <w:szCs w:val="20"/>
        </w:rPr>
      </w:pPr>
      <w:r w:rsidRPr="008D4682">
        <w:rPr>
          <w:rFonts w:cstheme="minorHAnsi"/>
          <w:sz w:val="20"/>
          <w:szCs w:val="20"/>
        </w:rPr>
        <w:t>Zamawiającego w sprawach związanych z realizacją niniejszej u</w:t>
      </w:r>
      <w:r w:rsidR="00C53B5F" w:rsidRPr="008D4682">
        <w:rPr>
          <w:rFonts w:cstheme="minorHAnsi"/>
          <w:sz w:val="20"/>
          <w:szCs w:val="20"/>
        </w:rPr>
        <w:t>mowy będzie reprezentował</w:t>
      </w:r>
      <w:r w:rsidR="00011F95" w:rsidRPr="008D4682">
        <w:rPr>
          <w:rFonts w:cstheme="minorHAnsi"/>
          <w:sz w:val="20"/>
          <w:szCs w:val="20"/>
        </w:rPr>
        <w:t xml:space="preserve"> Pan</w:t>
      </w:r>
      <w:r w:rsidR="002543A2" w:rsidRPr="008D4682">
        <w:rPr>
          <w:rFonts w:cstheme="minorHAnsi"/>
          <w:sz w:val="20"/>
          <w:szCs w:val="20"/>
        </w:rPr>
        <w:t>i</w:t>
      </w:r>
      <w:r w:rsidR="00C53B5F" w:rsidRPr="008D4682">
        <w:rPr>
          <w:rFonts w:cstheme="minorHAnsi"/>
          <w:sz w:val="20"/>
          <w:szCs w:val="20"/>
        </w:rPr>
        <w:t xml:space="preserve"> </w:t>
      </w:r>
      <w:r w:rsidR="002543A2" w:rsidRPr="008D4682">
        <w:rPr>
          <w:rFonts w:cstheme="minorHAnsi"/>
          <w:sz w:val="20"/>
          <w:szCs w:val="20"/>
        </w:rPr>
        <w:t>Marzena Mleczarek</w:t>
      </w:r>
      <w:r w:rsidR="000B359D" w:rsidRPr="008D4682">
        <w:rPr>
          <w:rFonts w:cstheme="minorHAnsi"/>
          <w:sz w:val="20"/>
          <w:szCs w:val="20"/>
        </w:rPr>
        <w:t xml:space="preserve"> numer telefonu: 672584471 wew. </w:t>
      </w:r>
      <w:r w:rsidR="009009A1" w:rsidRPr="008D4682">
        <w:rPr>
          <w:rFonts w:cstheme="minorHAnsi"/>
          <w:sz w:val="20"/>
          <w:szCs w:val="20"/>
        </w:rPr>
        <w:t>4</w:t>
      </w:r>
      <w:r w:rsidR="00011F95" w:rsidRPr="008D4682">
        <w:rPr>
          <w:rFonts w:cstheme="minorHAnsi"/>
          <w:sz w:val="20"/>
          <w:szCs w:val="20"/>
        </w:rPr>
        <w:t>8</w:t>
      </w:r>
      <w:r w:rsidR="000B359D" w:rsidRPr="008D4682">
        <w:rPr>
          <w:rFonts w:cstheme="minorHAnsi"/>
          <w:sz w:val="20"/>
          <w:szCs w:val="20"/>
        </w:rPr>
        <w:t xml:space="preserve"> e-mail: </w:t>
      </w:r>
      <w:hyperlink r:id="rId8" w:history="1">
        <w:r w:rsidR="002543A2" w:rsidRPr="008D4682">
          <w:rPr>
            <w:rStyle w:val="Hipercze"/>
            <w:rFonts w:cstheme="minorHAnsi"/>
            <w:sz w:val="20"/>
            <w:szCs w:val="20"/>
          </w:rPr>
          <w:t>mmleczarek@umwalcz.pl</w:t>
        </w:r>
      </w:hyperlink>
      <w:r w:rsidR="000B359D" w:rsidRPr="008D4682">
        <w:rPr>
          <w:rFonts w:cstheme="minorHAnsi"/>
          <w:sz w:val="20"/>
          <w:szCs w:val="20"/>
        </w:rPr>
        <w:t>,</w:t>
      </w:r>
      <w:r w:rsidR="00011F95" w:rsidRPr="008D4682">
        <w:rPr>
          <w:rFonts w:cstheme="minorHAnsi"/>
          <w:sz w:val="20"/>
          <w:szCs w:val="20"/>
        </w:rPr>
        <w:t xml:space="preserve"> </w:t>
      </w:r>
      <w:r w:rsidRPr="008D4682">
        <w:rPr>
          <w:rFonts w:cstheme="minorHAnsi"/>
          <w:sz w:val="20"/>
          <w:szCs w:val="20"/>
        </w:rPr>
        <w:t xml:space="preserve">a Wykonawcę </w:t>
      </w:r>
      <w:r w:rsidR="000B359D" w:rsidRPr="008D4682">
        <w:rPr>
          <w:rFonts w:cstheme="minorHAnsi"/>
          <w:sz w:val="20"/>
          <w:szCs w:val="20"/>
        </w:rPr>
        <w:t>Pan</w:t>
      </w:r>
      <w:r w:rsidR="00011F95" w:rsidRPr="008D4682">
        <w:rPr>
          <w:rFonts w:cstheme="minorHAnsi"/>
          <w:sz w:val="20"/>
          <w:szCs w:val="20"/>
        </w:rPr>
        <w:t>/i</w:t>
      </w:r>
      <w:r w:rsidR="000B359D" w:rsidRPr="008D4682">
        <w:rPr>
          <w:rFonts w:cstheme="minorHAnsi"/>
          <w:sz w:val="20"/>
          <w:szCs w:val="20"/>
        </w:rPr>
        <w:t xml:space="preserve"> </w:t>
      </w:r>
      <w:r w:rsidR="00011F95" w:rsidRPr="008D4682">
        <w:rPr>
          <w:rFonts w:cstheme="minorHAnsi"/>
          <w:sz w:val="20"/>
          <w:szCs w:val="20"/>
        </w:rPr>
        <w:t>…………………………………………………….</w:t>
      </w:r>
      <w:r w:rsidR="000B359D" w:rsidRPr="008D4682">
        <w:rPr>
          <w:rFonts w:cstheme="minorHAnsi"/>
          <w:sz w:val="20"/>
          <w:szCs w:val="20"/>
        </w:rPr>
        <w:t xml:space="preserve"> numer telefonu: </w:t>
      </w:r>
      <w:r w:rsidR="00011F95" w:rsidRPr="008D4682">
        <w:rPr>
          <w:rFonts w:cstheme="minorHAnsi"/>
          <w:sz w:val="20"/>
          <w:szCs w:val="20"/>
        </w:rPr>
        <w:t>……………………………</w:t>
      </w:r>
      <w:r w:rsidR="000B359D" w:rsidRPr="008D4682">
        <w:rPr>
          <w:rFonts w:cstheme="minorHAnsi"/>
          <w:sz w:val="20"/>
          <w:szCs w:val="20"/>
        </w:rPr>
        <w:t xml:space="preserve">; </w:t>
      </w:r>
      <w:r w:rsidR="00011F95" w:rsidRPr="008D4682">
        <w:rPr>
          <w:rFonts w:cstheme="minorHAnsi"/>
          <w:sz w:val="20"/>
          <w:szCs w:val="20"/>
        </w:rPr>
        <w:t>e-mail: …………………………………….</w:t>
      </w:r>
    </w:p>
    <w:p w14:paraId="12F87CC2" w14:textId="77777777" w:rsidR="00011F95" w:rsidRPr="006F384C" w:rsidRDefault="00011F95" w:rsidP="000B359D">
      <w:pPr>
        <w:spacing w:after="0" w:line="240" w:lineRule="auto"/>
        <w:jc w:val="both"/>
        <w:rPr>
          <w:rFonts w:cstheme="minorHAnsi"/>
          <w:sz w:val="20"/>
          <w:szCs w:val="20"/>
          <w:highlight w:val="yellow"/>
        </w:rPr>
      </w:pPr>
    </w:p>
    <w:p w14:paraId="61D6E6C8" w14:textId="77777777" w:rsidR="00FA3DB0" w:rsidRPr="008D4682" w:rsidRDefault="00FA3DB0" w:rsidP="000B359D">
      <w:pPr>
        <w:spacing w:after="0" w:line="240" w:lineRule="auto"/>
        <w:jc w:val="center"/>
        <w:rPr>
          <w:rFonts w:cstheme="minorHAnsi"/>
          <w:b/>
          <w:bCs/>
          <w:sz w:val="20"/>
          <w:szCs w:val="20"/>
        </w:rPr>
      </w:pPr>
      <w:r w:rsidRPr="008D4682">
        <w:rPr>
          <w:rFonts w:cstheme="minorHAnsi"/>
          <w:b/>
          <w:bCs/>
          <w:sz w:val="20"/>
          <w:szCs w:val="20"/>
        </w:rPr>
        <w:t>Postanowienia końcowe</w:t>
      </w:r>
    </w:p>
    <w:p w14:paraId="0C606B5D" w14:textId="0B76FB04" w:rsidR="0076288D" w:rsidRPr="008D4682" w:rsidRDefault="0076288D" w:rsidP="000B359D">
      <w:pPr>
        <w:spacing w:after="0" w:line="240" w:lineRule="auto"/>
        <w:jc w:val="center"/>
        <w:rPr>
          <w:rFonts w:cstheme="minorHAnsi"/>
          <w:b/>
          <w:bCs/>
          <w:sz w:val="20"/>
          <w:szCs w:val="20"/>
        </w:rPr>
      </w:pPr>
      <w:r w:rsidRPr="008D4682">
        <w:rPr>
          <w:rFonts w:cstheme="minorHAnsi"/>
          <w:b/>
          <w:bCs/>
          <w:sz w:val="20"/>
          <w:szCs w:val="20"/>
        </w:rPr>
        <w:t>§ 2</w:t>
      </w:r>
      <w:r w:rsidR="008D4682" w:rsidRPr="008D4682">
        <w:rPr>
          <w:rFonts w:cstheme="minorHAnsi"/>
          <w:b/>
          <w:bCs/>
          <w:sz w:val="20"/>
          <w:szCs w:val="20"/>
        </w:rPr>
        <w:t>3</w:t>
      </w:r>
    </w:p>
    <w:p w14:paraId="24610DBD" w14:textId="7CBADD7F" w:rsidR="0076288D" w:rsidRPr="001C3B3F" w:rsidRDefault="0076288D" w:rsidP="001C3B3F">
      <w:pPr>
        <w:pStyle w:val="Akapitzlist"/>
        <w:numPr>
          <w:ilvl w:val="0"/>
          <w:numId w:val="18"/>
        </w:numPr>
        <w:spacing w:after="0" w:line="240" w:lineRule="auto"/>
        <w:ind w:left="0" w:hanging="426"/>
        <w:jc w:val="both"/>
        <w:rPr>
          <w:rFonts w:cstheme="minorHAnsi"/>
          <w:b/>
          <w:bCs/>
          <w:sz w:val="20"/>
          <w:szCs w:val="20"/>
        </w:rPr>
      </w:pPr>
      <w:r w:rsidRPr="001C3B3F">
        <w:rPr>
          <w:rFonts w:cstheme="minorHAnsi"/>
          <w:sz w:val="20"/>
          <w:szCs w:val="20"/>
        </w:rPr>
        <w:t>Zmiana postanowień niniejszej umowy wymaga formy pisemnej pod rygorem nieważności</w:t>
      </w:r>
      <w:r w:rsidR="00FA3DB0" w:rsidRPr="001C3B3F">
        <w:rPr>
          <w:rFonts w:cstheme="minorHAnsi"/>
          <w:sz w:val="20"/>
          <w:szCs w:val="20"/>
        </w:rPr>
        <w:t xml:space="preserve"> (aneks)</w:t>
      </w:r>
      <w:r w:rsidR="001C3B3F" w:rsidRPr="001C3B3F">
        <w:rPr>
          <w:rFonts w:cstheme="minorHAnsi"/>
          <w:sz w:val="20"/>
          <w:szCs w:val="20"/>
        </w:rPr>
        <w:t xml:space="preserve"> </w:t>
      </w:r>
      <w:r w:rsidR="001C3B3F" w:rsidRPr="001C3B3F">
        <w:rPr>
          <w:rFonts w:ascii="Calibri" w:eastAsia="Calibri" w:hAnsi="Calibri" w:cs="Calibri"/>
          <w:sz w:val="20"/>
          <w:szCs w:val="20"/>
        </w:rPr>
        <w:t xml:space="preserve">z wyjątkiem </w:t>
      </w:r>
      <w:r w:rsidR="001C3B3F" w:rsidRPr="001C3B3F">
        <w:rPr>
          <w:rFonts w:ascii="Calibri" w:eastAsia="Calibri" w:hAnsi="Calibri" w:cs="Calibri"/>
          <w:bCs/>
          <w:sz w:val="20"/>
          <w:szCs w:val="20"/>
        </w:rPr>
        <w:t>§</w:t>
      </w:r>
      <w:r w:rsidR="001C3B3F">
        <w:rPr>
          <w:rFonts w:ascii="Calibri" w:eastAsia="Calibri" w:hAnsi="Calibri" w:cs="Calibri"/>
          <w:bCs/>
          <w:sz w:val="20"/>
          <w:szCs w:val="20"/>
        </w:rPr>
        <w:t> </w:t>
      </w:r>
      <w:r w:rsidR="001C3B3F" w:rsidRPr="001C3B3F">
        <w:rPr>
          <w:rFonts w:ascii="Calibri" w:eastAsia="Calibri" w:hAnsi="Calibri" w:cs="Calibri"/>
          <w:sz w:val="20"/>
          <w:szCs w:val="20"/>
        </w:rPr>
        <w:t>9 ust. 2.</w:t>
      </w:r>
    </w:p>
    <w:p w14:paraId="3A58C37B" w14:textId="77777777" w:rsidR="0076288D" w:rsidRPr="008D4682" w:rsidRDefault="0076288D" w:rsidP="001C3B3F">
      <w:pPr>
        <w:pStyle w:val="Akapitzlist"/>
        <w:numPr>
          <w:ilvl w:val="0"/>
          <w:numId w:val="18"/>
        </w:numPr>
        <w:spacing w:after="0" w:line="240" w:lineRule="auto"/>
        <w:ind w:left="0" w:hanging="426"/>
        <w:jc w:val="both"/>
        <w:rPr>
          <w:rFonts w:cstheme="minorHAnsi"/>
          <w:sz w:val="20"/>
          <w:szCs w:val="20"/>
        </w:rPr>
      </w:pPr>
      <w:r w:rsidRPr="008D4682">
        <w:rPr>
          <w:rFonts w:cstheme="minorHAnsi"/>
          <w:sz w:val="20"/>
          <w:szCs w:val="20"/>
        </w:rPr>
        <w:t>Wszelkie oświadczenia, uzgodnienia, powiadomienia, żąda</w:t>
      </w:r>
      <w:r w:rsidR="00C53B5F" w:rsidRPr="008D4682">
        <w:rPr>
          <w:rFonts w:cstheme="minorHAnsi"/>
          <w:sz w:val="20"/>
          <w:szCs w:val="20"/>
        </w:rPr>
        <w:t xml:space="preserve">nia stron będą doręczane listem </w:t>
      </w:r>
      <w:r w:rsidRPr="008D4682">
        <w:rPr>
          <w:rFonts w:cstheme="minorHAnsi"/>
          <w:sz w:val="20"/>
          <w:szCs w:val="20"/>
        </w:rPr>
        <w:t>poleconym, kurierem lub osobiście na adresy podane niżej:</w:t>
      </w:r>
    </w:p>
    <w:p w14:paraId="7A502BE2" w14:textId="77777777" w:rsidR="0076288D" w:rsidRPr="008D4682" w:rsidRDefault="0076288D" w:rsidP="001C3B3F">
      <w:pPr>
        <w:pStyle w:val="Akapitzlist"/>
        <w:numPr>
          <w:ilvl w:val="1"/>
          <w:numId w:val="18"/>
        </w:numPr>
        <w:spacing w:after="0" w:line="240" w:lineRule="auto"/>
        <w:ind w:left="0" w:hanging="426"/>
        <w:jc w:val="both"/>
        <w:rPr>
          <w:rFonts w:cstheme="minorHAnsi"/>
          <w:sz w:val="20"/>
          <w:szCs w:val="20"/>
        </w:rPr>
      </w:pPr>
      <w:r w:rsidRPr="008D4682">
        <w:rPr>
          <w:rFonts w:cstheme="minorHAnsi"/>
          <w:sz w:val="20"/>
          <w:szCs w:val="20"/>
        </w:rPr>
        <w:t xml:space="preserve">dla Wykonawcy: </w:t>
      </w:r>
      <w:r w:rsidR="00011F95" w:rsidRPr="008D4682">
        <w:rPr>
          <w:rFonts w:cstheme="minorHAnsi"/>
          <w:sz w:val="20"/>
          <w:szCs w:val="20"/>
        </w:rPr>
        <w:t>…………………………………………………………..</w:t>
      </w:r>
    </w:p>
    <w:p w14:paraId="70B07403" w14:textId="44EB06C8" w:rsidR="0076288D" w:rsidRPr="008D4682" w:rsidRDefault="0076288D" w:rsidP="001C3B3F">
      <w:pPr>
        <w:pStyle w:val="Akapitzlist"/>
        <w:numPr>
          <w:ilvl w:val="1"/>
          <w:numId w:val="18"/>
        </w:numPr>
        <w:spacing w:after="0" w:line="240" w:lineRule="auto"/>
        <w:ind w:left="0" w:hanging="426"/>
        <w:jc w:val="both"/>
        <w:rPr>
          <w:rFonts w:cstheme="minorHAnsi"/>
          <w:sz w:val="20"/>
          <w:szCs w:val="20"/>
        </w:rPr>
      </w:pPr>
      <w:r w:rsidRPr="008D4682">
        <w:rPr>
          <w:rFonts w:cstheme="minorHAnsi"/>
          <w:sz w:val="20"/>
          <w:szCs w:val="20"/>
        </w:rPr>
        <w:t>dla Zamawiającego: Urząd Miasta Wałc</w:t>
      </w:r>
      <w:r w:rsidR="00C53B5F" w:rsidRPr="008D4682">
        <w:rPr>
          <w:rFonts w:cstheme="minorHAnsi"/>
          <w:sz w:val="20"/>
          <w:szCs w:val="20"/>
        </w:rPr>
        <w:t xml:space="preserve">z, pl. Wolności 1, 78-600 Wałcz </w:t>
      </w:r>
      <w:r w:rsidRPr="008D4682">
        <w:rPr>
          <w:rFonts w:cstheme="minorHAnsi"/>
          <w:sz w:val="20"/>
          <w:szCs w:val="20"/>
        </w:rPr>
        <w:t>z zastrzeżeniem możliwości ich doręczania takż</w:t>
      </w:r>
      <w:r w:rsidR="00C53B5F" w:rsidRPr="008D4682">
        <w:rPr>
          <w:rFonts w:cstheme="minorHAnsi"/>
          <w:sz w:val="20"/>
          <w:szCs w:val="20"/>
        </w:rPr>
        <w:t xml:space="preserve">e na adres e-mail Zamawiającego </w:t>
      </w:r>
      <w:r w:rsidRPr="008D4682">
        <w:rPr>
          <w:rFonts w:cstheme="minorHAnsi"/>
          <w:sz w:val="20"/>
          <w:szCs w:val="20"/>
        </w:rPr>
        <w:t xml:space="preserve">kontakt@umwalcz.pl na adres e-mail Wykonawcy </w:t>
      </w:r>
      <w:r w:rsidR="00011F95" w:rsidRPr="008D4682">
        <w:rPr>
          <w:rFonts w:cstheme="minorHAnsi"/>
          <w:sz w:val="20"/>
          <w:szCs w:val="20"/>
        </w:rPr>
        <w:t>…………………………………………………….</w:t>
      </w:r>
      <w:r w:rsidR="000B359D" w:rsidRPr="008D4682">
        <w:rPr>
          <w:rFonts w:cstheme="minorHAnsi"/>
          <w:sz w:val="20"/>
          <w:szCs w:val="20"/>
        </w:rPr>
        <w:t xml:space="preserve"> </w:t>
      </w:r>
      <w:r w:rsidRPr="008D4682">
        <w:rPr>
          <w:rFonts w:cstheme="minorHAnsi"/>
          <w:sz w:val="20"/>
          <w:szCs w:val="20"/>
        </w:rPr>
        <w:t>ze skutkiem</w:t>
      </w:r>
      <w:r w:rsidR="00C53B5F" w:rsidRPr="008D4682">
        <w:rPr>
          <w:rFonts w:cstheme="minorHAnsi"/>
          <w:sz w:val="20"/>
          <w:szCs w:val="20"/>
        </w:rPr>
        <w:t xml:space="preserve"> na dzień wysłania </w:t>
      </w:r>
      <w:r w:rsidRPr="008D4682">
        <w:rPr>
          <w:rFonts w:cstheme="minorHAnsi"/>
          <w:sz w:val="20"/>
          <w:szCs w:val="20"/>
        </w:rPr>
        <w:t>e-mail do godziny 15</w:t>
      </w:r>
      <w:r w:rsidR="000B359D" w:rsidRPr="008D4682">
        <w:rPr>
          <w:rFonts w:cstheme="minorHAnsi"/>
          <w:sz w:val="20"/>
          <w:szCs w:val="20"/>
        </w:rPr>
        <w:t>:</w:t>
      </w:r>
      <w:r w:rsidRPr="008D4682">
        <w:rPr>
          <w:rFonts w:cstheme="minorHAnsi"/>
          <w:sz w:val="20"/>
          <w:szCs w:val="20"/>
        </w:rPr>
        <w:t>00 w dniu roboczym i</w:t>
      </w:r>
      <w:r w:rsidR="00EC66D3" w:rsidRPr="008D4682">
        <w:rPr>
          <w:rFonts w:cstheme="minorHAnsi"/>
          <w:sz w:val="20"/>
          <w:szCs w:val="20"/>
        </w:rPr>
        <w:t> </w:t>
      </w:r>
      <w:r w:rsidRPr="008D4682">
        <w:rPr>
          <w:rFonts w:cstheme="minorHAnsi"/>
          <w:sz w:val="20"/>
          <w:szCs w:val="20"/>
        </w:rPr>
        <w:t>potwierdzona list</w:t>
      </w:r>
      <w:r w:rsidR="00C53B5F" w:rsidRPr="008D4682">
        <w:rPr>
          <w:rFonts w:cstheme="minorHAnsi"/>
          <w:sz w:val="20"/>
          <w:szCs w:val="20"/>
        </w:rPr>
        <w:t xml:space="preserve">em poleconym nadanym najpóźniej </w:t>
      </w:r>
      <w:r w:rsidRPr="008D4682">
        <w:rPr>
          <w:rFonts w:cstheme="minorHAnsi"/>
          <w:sz w:val="20"/>
          <w:szCs w:val="20"/>
        </w:rPr>
        <w:t>następnego dnia roboczego.</w:t>
      </w:r>
    </w:p>
    <w:p w14:paraId="3C5F7B1F" w14:textId="6C9C7327" w:rsidR="0076288D" w:rsidRPr="008D4682" w:rsidRDefault="0076288D" w:rsidP="001C3B3F">
      <w:pPr>
        <w:pStyle w:val="Akapitzlist"/>
        <w:numPr>
          <w:ilvl w:val="0"/>
          <w:numId w:val="18"/>
        </w:numPr>
        <w:spacing w:after="0" w:line="240" w:lineRule="auto"/>
        <w:ind w:left="0" w:hanging="426"/>
        <w:jc w:val="both"/>
        <w:rPr>
          <w:rFonts w:cstheme="minorHAnsi"/>
          <w:sz w:val="20"/>
          <w:szCs w:val="20"/>
        </w:rPr>
      </w:pPr>
      <w:r w:rsidRPr="008D4682">
        <w:rPr>
          <w:rFonts w:cstheme="minorHAnsi"/>
          <w:sz w:val="20"/>
          <w:szCs w:val="20"/>
        </w:rPr>
        <w:t>W przypadku zmiany adresu Strona jest zobowiązana w term</w:t>
      </w:r>
      <w:r w:rsidR="00C53B5F" w:rsidRPr="008D4682">
        <w:rPr>
          <w:rFonts w:cstheme="minorHAnsi"/>
          <w:sz w:val="20"/>
          <w:szCs w:val="20"/>
        </w:rPr>
        <w:t xml:space="preserve">inie 14 dni powiadomić pisemnie </w:t>
      </w:r>
      <w:r w:rsidRPr="008D4682">
        <w:rPr>
          <w:rFonts w:cstheme="minorHAnsi"/>
          <w:sz w:val="20"/>
          <w:szCs w:val="20"/>
        </w:rPr>
        <w:t>drugą Stronę o</w:t>
      </w:r>
      <w:r w:rsidR="00EC66D3" w:rsidRPr="008D4682">
        <w:rPr>
          <w:rFonts w:cstheme="minorHAnsi"/>
          <w:sz w:val="20"/>
          <w:szCs w:val="20"/>
        </w:rPr>
        <w:t> </w:t>
      </w:r>
      <w:r w:rsidRPr="008D4682">
        <w:rPr>
          <w:rFonts w:cstheme="minorHAnsi"/>
          <w:sz w:val="20"/>
          <w:szCs w:val="20"/>
        </w:rPr>
        <w:t>nowym adresie. Zawiadomienie staje się sk</w:t>
      </w:r>
      <w:r w:rsidR="00C53B5F" w:rsidRPr="008D4682">
        <w:rPr>
          <w:rFonts w:cstheme="minorHAnsi"/>
          <w:sz w:val="20"/>
          <w:szCs w:val="20"/>
        </w:rPr>
        <w:t xml:space="preserve">uteczne następnego dnia po jego </w:t>
      </w:r>
      <w:r w:rsidRPr="008D4682">
        <w:rPr>
          <w:rFonts w:cstheme="minorHAnsi"/>
          <w:sz w:val="20"/>
          <w:szCs w:val="20"/>
        </w:rPr>
        <w:t>doręczeniu. W przypadku braku zawiadomienia korespondencja wy</w:t>
      </w:r>
      <w:r w:rsidR="00C53B5F" w:rsidRPr="008D4682">
        <w:rPr>
          <w:rFonts w:cstheme="minorHAnsi"/>
          <w:sz w:val="20"/>
          <w:szCs w:val="20"/>
        </w:rPr>
        <w:t xml:space="preserve">słana na poprzedni adres uznana </w:t>
      </w:r>
      <w:r w:rsidRPr="008D4682">
        <w:rPr>
          <w:rFonts w:cstheme="minorHAnsi"/>
          <w:sz w:val="20"/>
          <w:szCs w:val="20"/>
        </w:rPr>
        <w:t>jest za doręczoną.</w:t>
      </w:r>
    </w:p>
    <w:p w14:paraId="36031A9F" w14:textId="77777777" w:rsidR="00011F95" w:rsidRPr="008D4682" w:rsidRDefault="00011F95" w:rsidP="00011F95">
      <w:pPr>
        <w:spacing w:after="0" w:line="240" w:lineRule="auto"/>
        <w:jc w:val="both"/>
        <w:rPr>
          <w:rFonts w:cstheme="minorHAnsi"/>
          <w:sz w:val="20"/>
          <w:szCs w:val="20"/>
        </w:rPr>
      </w:pPr>
    </w:p>
    <w:p w14:paraId="30210EBE" w14:textId="77777777" w:rsidR="00FA3DB0" w:rsidRPr="008D4682" w:rsidRDefault="0076288D" w:rsidP="001C3B3F">
      <w:pPr>
        <w:pStyle w:val="Akapitzlist"/>
        <w:numPr>
          <w:ilvl w:val="0"/>
          <w:numId w:val="18"/>
        </w:numPr>
        <w:spacing w:after="0" w:line="240" w:lineRule="auto"/>
        <w:ind w:left="0" w:hanging="426"/>
        <w:jc w:val="both"/>
        <w:rPr>
          <w:rFonts w:cstheme="minorHAnsi"/>
          <w:sz w:val="20"/>
          <w:szCs w:val="20"/>
        </w:rPr>
      </w:pPr>
      <w:r w:rsidRPr="008D4682">
        <w:rPr>
          <w:rFonts w:cstheme="minorHAnsi"/>
          <w:sz w:val="20"/>
          <w:szCs w:val="20"/>
        </w:rPr>
        <w:t>Sprawy sporne, dla których Strony umowy nie znajdą polubownego rozwiązania, będą</w:t>
      </w:r>
      <w:r w:rsidR="00C53B5F" w:rsidRPr="008D4682">
        <w:rPr>
          <w:rFonts w:cstheme="minorHAnsi"/>
          <w:sz w:val="20"/>
          <w:szCs w:val="20"/>
        </w:rPr>
        <w:t xml:space="preserve"> rozstrzygane </w:t>
      </w:r>
      <w:r w:rsidRPr="008D4682">
        <w:rPr>
          <w:rFonts w:cstheme="minorHAnsi"/>
          <w:sz w:val="20"/>
          <w:szCs w:val="20"/>
        </w:rPr>
        <w:t xml:space="preserve">przez właściwy sąd dla </w:t>
      </w:r>
      <w:r w:rsidR="00FA3DB0" w:rsidRPr="008D4682">
        <w:rPr>
          <w:rFonts w:cstheme="minorHAnsi"/>
          <w:sz w:val="20"/>
          <w:szCs w:val="20"/>
        </w:rPr>
        <w:t>siedziby Zamawiającego</w:t>
      </w:r>
      <w:r w:rsidRPr="008D4682">
        <w:rPr>
          <w:rFonts w:cstheme="minorHAnsi"/>
          <w:sz w:val="20"/>
          <w:szCs w:val="20"/>
        </w:rPr>
        <w:t>.</w:t>
      </w:r>
    </w:p>
    <w:p w14:paraId="7F3F65B6" w14:textId="77777777" w:rsidR="00FA3DB0" w:rsidRPr="008D4682" w:rsidRDefault="00FA3DB0" w:rsidP="001C3B3F">
      <w:pPr>
        <w:pStyle w:val="Akapitzlist"/>
        <w:numPr>
          <w:ilvl w:val="0"/>
          <w:numId w:val="18"/>
        </w:numPr>
        <w:spacing w:after="0" w:line="240" w:lineRule="auto"/>
        <w:ind w:left="0" w:hanging="426"/>
        <w:jc w:val="both"/>
        <w:rPr>
          <w:rFonts w:cstheme="minorHAnsi"/>
          <w:sz w:val="20"/>
          <w:szCs w:val="20"/>
        </w:rPr>
      </w:pPr>
      <w:r w:rsidRPr="008D4682">
        <w:rPr>
          <w:rFonts w:cstheme="minorHAnsi"/>
          <w:sz w:val="20"/>
          <w:szCs w:val="20"/>
        </w:rPr>
        <w:t>Prawem właściwym dla niniejszej umowy i wszelkich sporów z niej wynikających będzie prawo polskie.</w:t>
      </w:r>
    </w:p>
    <w:p w14:paraId="3E2DFD64" w14:textId="77777777" w:rsidR="0076288D" w:rsidRPr="008D4682" w:rsidRDefault="0076288D" w:rsidP="001C3B3F">
      <w:pPr>
        <w:pStyle w:val="Akapitzlist"/>
        <w:numPr>
          <w:ilvl w:val="0"/>
          <w:numId w:val="18"/>
        </w:numPr>
        <w:spacing w:after="0" w:line="240" w:lineRule="auto"/>
        <w:ind w:left="0" w:hanging="426"/>
        <w:jc w:val="both"/>
        <w:rPr>
          <w:rFonts w:cstheme="minorHAnsi"/>
          <w:sz w:val="20"/>
          <w:szCs w:val="20"/>
        </w:rPr>
      </w:pPr>
      <w:r w:rsidRPr="008D4682">
        <w:rPr>
          <w:rFonts w:cstheme="minorHAnsi"/>
          <w:sz w:val="20"/>
          <w:szCs w:val="20"/>
        </w:rPr>
        <w:t>W</w:t>
      </w:r>
      <w:r w:rsidR="00FA3DB0" w:rsidRPr="008D4682">
        <w:rPr>
          <w:rFonts w:cstheme="minorHAnsi"/>
          <w:sz w:val="20"/>
          <w:szCs w:val="20"/>
        </w:rPr>
        <w:t>e</w:t>
      </w:r>
      <w:r w:rsidRPr="008D4682">
        <w:rPr>
          <w:rFonts w:cstheme="minorHAnsi"/>
          <w:sz w:val="20"/>
          <w:szCs w:val="20"/>
        </w:rPr>
        <w:t xml:space="preserve"> wszystkich sprawach nieuregulowanych w niniejszej umowie zastosowanie mają przepisy:</w:t>
      </w:r>
    </w:p>
    <w:p w14:paraId="055EABFD" w14:textId="77777777" w:rsidR="0076288D" w:rsidRPr="008D4682" w:rsidRDefault="0076288D" w:rsidP="001C3B3F">
      <w:pPr>
        <w:pStyle w:val="Akapitzlist"/>
        <w:numPr>
          <w:ilvl w:val="0"/>
          <w:numId w:val="22"/>
        </w:numPr>
        <w:spacing w:after="0" w:line="240" w:lineRule="auto"/>
        <w:jc w:val="both"/>
        <w:rPr>
          <w:rFonts w:cstheme="minorHAnsi"/>
          <w:sz w:val="20"/>
          <w:szCs w:val="20"/>
        </w:rPr>
      </w:pPr>
      <w:r w:rsidRPr="008D4682">
        <w:rPr>
          <w:rFonts w:cstheme="minorHAnsi"/>
          <w:sz w:val="20"/>
          <w:szCs w:val="20"/>
        </w:rPr>
        <w:t>Prawa zamówień publicznych,</w:t>
      </w:r>
    </w:p>
    <w:p w14:paraId="1BF8C767" w14:textId="77777777" w:rsidR="0076288D" w:rsidRPr="008D4682" w:rsidRDefault="0076288D" w:rsidP="001C3B3F">
      <w:pPr>
        <w:pStyle w:val="Akapitzlist"/>
        <w:numPr>
          <w:ilvl w:val="0"/>
          <w:numId w:val="22"/>
        </w:numPr>
        <w:spacing w:after="0" w:line="240" w:lineRule="auto"/>
        <w:jc w:val="both"/>
        <w:rPr>
          <w:rFonts w:cstheme="minorHAnsi"/>
          <w:sz w:val="20"/>
          <w:szCs w:val="20"/>
        </w:rPr>
      </w:pPr>
      <w:r w:rsidRPr="008D4682">
        <w:rPr>
          <w:rFonts w:cstheme="minorHAnsi"/>
          <w:sz w:val="20"/>
          <w:szCs w:val="20"/>
        </w:rPr>
        <w:t>Kodeksu cywilnego,</w:t>
      </w:r>
    </w:p>
    <w:p w14:paraId="320680A1" w14:textId="77777777" w:rsidR="00D32034" w:rsidRPr="008D4682" w:rsidRDefault="0076288D" w:rsidP="001C3B3F">
      <w:pPr>
        <w:pStyle w:val="Akapitzlist"/>
        <w:numPr>
          <w:ilvl w:val="0"/>
          <w:numId w:val="22"/>
        </w:numPr>
        <w:spacing w:after="0" w:line="240" w:lineRule="auto"/>
        <w:jc w:val="both"/>
        <w:rPr>
          <w:rFonts w:cstheme="minorHAnsi"/>
          <w:sz w:val="20"/>
          <w:szCs w:val="20"/>
        </w:rPr>
      </w:pPr>
      <w:r w:rsidRPr="008D4682">
        <w:rPr>
          <w:rFonts w:cstheme="minorHAnsi"/>
          <w:sz w:val="20"/>
          <w:szCs w:val="20"/>
        </w:rPr>
        <w:t>Prawa budowlanego i przepisów wykonawczych.</w:t>
      </w:r>
    </w:p>
    <w:p w14:paraId="3E815B88" w14:textId="77777777" w:rsidR="00D32034" w:rsidRPr="008D4682" w:rsidRDefault="00D32034" w:rsidP="001C3B3F">
      <w:pPr>
        <w:pStyle w:val="Akapitzlist"/>
        <w:numPr>
          <w:ilvl w:val="0"/>
          <w:numId w:val="18"/>
        </w:numPr>
        <w:spacing w:after="0" w:line="240" w:lineRule="auto"/>
        <w:ind w:left="0" w:hanging="426"/>
        <w:jc w:val="both"/>
        <w:rPr>
          <w:rFonts w:cstheme="minorHAnsi"/>
          <w:sz w:val="20"/>
          <w:szCs w:val="20"/>
        </w:rPr>
      </w:pPr>
      <w:r w:rsidRPr="008D4682">
        <w:rPr>
          <w:rFonts w:cstheme="minorHAnsi"/>
          <w:color w:val="000000" w:themeColor="text1"/>
          <w:sz w:val="20"/>
          <w:szCs w:val="20"/>
        </w:rPr>
        <w:t>Załącznikami do niniejszej umowy są:</w:t>
      </w:r>
    </w:p>
    <w:p w14:paraId="03A14F58" w14:textId="099E7300" w:rsidR="008D2B21" w:rsidRPr="008D4682" w:rsidRDefault="002543A2" w:rsidP="001C3B3F">
      <w:pPr>
        <w:pStyle w:val="Akapitzlist"/>
        <w:numPr>
          <w:ilvl w:val="3"/>
          <w:numId w:val="23"/>
        </w:numPr>
        <w:spacing w:after="0" w:line="240" w:lineRule="auto"/>
        <w:ind w:left="426"/>
        <w:jc w:val="both"/>
        <w:rPr>
          <w:rFonts w:cstheme="minorHAnsi"/>
          <w:color w:val="000000" w:themeColor="text1"/>
          <w:sz w:val="20"/>
          <w:szCs w:val="20"/>
        </w:rPr>
      </w:pPr>
      <w:r w:rsidRPr="008D4682">
        <w:rPr>
          <w:rFonts w:cstheme="minorHAnsi"/>
          <w:color w:val="000000" w:themeColor="text1"/>
          <w:sz w:val="20"/>
          <w:szCs w:val="20"/>
        </w:rPr>
        <w:t>Dokumentacja projektowa</w:t>
      </w:r>
      <w:r w:rsidR="006D7AF4" w:rsidRPr="008D4682">
        <w:rPr>
          <w:rFonts w:cstheme="minorHAnsi"/>
          <w:sz w:val="20"/>
          <w:szCs w:val="20"/>
        </w:rPr>
        <w:t>,</w:t>
      </w:r>
    </w:p>
    <w:p w14:paraId="7087349E" w14:textId="77777777" w:rsidR="00D32034" w:rsidRPr="008D4682" w:rsidRDefault="00D32034" w:rsidP="001C3B3F">
      <w:pPr>
        <w:pStyle w:val="Akapitzlist"/>
        <w:numPr>
          <w:ilvl w:val="3"/>
          <w:numId w:val="23"/>
        </w:numPr>
        <w:spacing w:after="0" w:line="240" w:lineRule="auto"/>
        <w:ind w:left="426"/>
        <w:jc w:val="both"/>
        <w:rPr>
          <w:rFonts w:cstheme="minorHAnsi"/>
          <w:color w:val="000000" w:themeColor="text1"/>
          <w:sz w:val="20"/>
          <w:szCs w:val="20"/>
        </w:rPr>
      </w:pPr>
      <w:r w:rsidRPr="008D4682">
        <w:rPr>
          <w:rFonts w:cstheme="minorHAnsi"/>
          <w:color w:val="000000" w:themeColor="text1"/>
          <w:sz w:val="20"/>
          <w:szCs w:val="20"/>
        </w:rPr>
        <w:t>SWZ,</w:t>
      </w:r>
    </w:p>
    <w:p w14:paraId="0DFA7A3A" w14:textId="39BBA8FA" w:rsidR="00D32034" w:rsidRPr="008D4682" w:rsidRDefault="00D32034" w:rsidP="001C3B3F">
      <w:pPr>
        <w:pStyle w:val="Akapitzlist"/>
        <w:numPr>
          <w:ilvl w:val="3"/>
          <w:numId w:val="23"/>
        </w:numPr>
        <w:spacing w:after="0" w:line="240" w:lineRule="auto"/>
        <w:ind w:left="426"/>
        <w:jc w:val="both"/>
        <w:rPr>
          <w:rFonts w:cstheme="minorHAnsi"/>
          <w:color w:val="000000" w:themeColor="text1"/>
          <w:sz w:val="20"/>
          <w:szCs w:val="20"/>
        </w:rPr>
      </w:pPr>
      <w:proofErr w:type="spellStart"/>
      <w:r w:rsidRPr="008D4682">
        <w:rPr>
          <w:rFonts w:cstheme="minorHAnsi"/>
          <w:color w:val="000000" w:themeColor="text1"/>
          <w:sz w:val="20"/>
          <w:szCs w:val="20"/>
        </w:rPr>
        <w:t>STWiOR</w:t>
      </w:r>
      <w:proofErr w:type="spellEnd"/>
    </w:p>
    <w:p w14:paraId="5D2FBB0A" w14:textId="77777777" w:rsidR="0076288D" w:rsidRPr="008D4682" w:rsidRDefault="00D32034" w:rsidP="001C3B3F">
      <w:pPr>
        <w:pStyle w:val="Akapitzlist"/>
        <w:numPr>
          <w:ilvl w:val="3"/>
          <w:numId w:val="23"/>
        </w:numPr>
        <w:spacing w:after="0" w:line="240" w:lineRule="auto"/>
        <w:ind w:left="426"/>
        <w:jc w:val="both"/>
        <w:rPr>
          <w:rFonts w:cstheme="minorHAnsi"/>
          <w:color w:val="000000" w:themeColor="text1"/>
          <w:sz w:val="20"/>
          <w:szCs w:val="20"/>
        </w:rPr>
      </w:pPr>
      <w:r w:rsidRPr="008D4682">
        <w:rPr>
          <w:rFonts w:cstheme="minorHAnsi"/>
          <w:color w:val="000000" w:themeColor="text1"/>
          <w:sz w:val="20"/>
          <w:szCs w:val="20"/>
        </w:rPr>
        <w:t>Kosztorys</w:t>
      </w:r>
      <w:r w:rsidR="006D7AF4" w:rsidRPr="008D4682">
        <w:rPr>
          <w:rFonts w:cstheme="minorHAnsi"/>
          <w:color w:val="000000" w:themeColor="text1"/>
          <w:sz w:val="20"/>
          <w:szCs w:val="20"/>
        </w:rPr>
        <w:t>y ofertowe</w:t>
      </w:r>
      <w:r w:rsidRPr="008D4682">
        <w:rPr>
          <w:rFonts w:cstheme="minorHAnsi"/>
          <w:color w:val="000000" w:themeColor="text1"/>
          <w:sz w:val="20"/>
          <w:szCs w:val="20"/>
        </w:rPr>
        <w:t xml:space="preserve"> Wykonawcy.</w:t>
      </w:r>
    </w:p>
    <w:p w14:paraId="0B2762C6" w14:textId="77777777" w:rsidR="00FA3DB0" w:rsidRPr="008D4682" w:rsidRDefault="00FA3DB0" w:rsidP="001C3B3F">
      <w:pPr>
        <w:pStyle w:val="Akapitzlist"/>
        <w:numPr>
          <w:ilvl w:val="0"/>
          <w:numId w:val="18"/>
        </w:numPr>
        <w:spacing w:after="0" w:line="240" w:lineRule="auto"/>
        <w:ind w:left="0" w:hanging="426"/>
        <w:jc w:val="both"/>
        <w:rPr>
          <w:rFonts w:cstheme="minorHAnsi"/>
          <w:sz w:val="20"/>
          <w:szCs w:val="20"/>
        </w:rPr>
      </w:pPr>
      <w:r w:rsidRPr="008D4682">
        <w:rPr>
          <w:rFonts w:cstheme="minorHAnsi"/>
          <w:sz w:val="20"/>
          <w:szCs w:val="20"/>
        </w:rPr>
        <w:t>Umowa wchodzi w życie z dniem zawarcia.</w:t>
      </w:r>
    </w:p>
    <w:p w14:paraId="01050E3D" w14:textId="52000E6A" w:rsidR="00011F95" w:rsidRPr="008D4682" w:rsidRDefault="0076288D" w:rsidP="001C3B3F">
      <w:pPr>
        <w:pStyle w:val="Akapitzlist"/>
        <w:numPr>
          <w:ilvl w:val="0"/>
          <w:numId w:val="18"/>
        </w:numPr>
        <w:spacing w:after="0" w:line="240" w:lineRule="auto"/>
        <w:ind w:left="0" w:hanging="426"/>
        <w:jc w:val="both"/>
        <w:rPr>
          <w:rFonts w:cstheme="minorHAnsi"/>
          <w:sz w:val="20"/>
          <w:szCs w:val="20"/>
        </w:rPr>
      </w:pPr>
      <w:r w:rsidRPr="008D4682">
        <w:rPr>
          <w:rFonts w:cstheme="minorHAnsi"/>
          <w:sz w:val="20"/>
          <w:szCs w:val="20"/>
        </w:rPr>
        <w:t>Umowę sporządzono w czterech jednobrzmiących egzempla</w:t>
      </w:r>
      <w:r w:rsidR="00C53B5F" w:rsidRPr="008D4682">
        <w:rPr>
          <w:rFonts w:cstheme="minorHAnsi"/>
          <w:sz w:val="20"/>
          <w:szCs w:val="20"/>
        </w:rPr>
        <w:t xml:space="preserve">rzach, z których trzy otrzymuje </w:t>
      </w:r>
      <w:r w:rsidRPr="008D4682">
        <w:rPr>
          <w:rFonts w:cstheme="minorHAnsi"/>
          <w:sz w:val="20"/>
          <w:szCs w:val="20"/>
        </w:rPr>
        <w:t>Zamawiający, a</w:t>
      </w:r>
      <w:r w:rsidR="00EC66D3" w:rsidRPr="008D4682">
        <w:rPr>
          <w:rFonts w:cstheme="minorHAnsi"/>
          <w:sz w:val="20"/>
          <w:szCs w:val="20"/>
        </w:rPr>
        <w:t> </w:t>
      </w:r>
      <w:r w:rsidRPr="008D4682">
        <w:rPr>
          <w:rFonts w:cstheme="minorHAnsi"/>
          <w:sz w:val="20"/>
          <w:szCs w:val="20"/>
        </w:rPr>
        <w:t>jeden Wykonawca.</w:t>
      </w:r>
    </w:p>
    <w:p w14:paraId="39FFF880" w14:textId="77777777" w:rsidR="00011F95" w:rsidRPr="008D4682" w:rsidRDefault="00011F95" w:rsidP="000B359D">
      <w:pPr>
        <w:spacing w:after="0" w:line="240" w:lineRule="auto"/>
        <w:jc w:val="center"/>
        <w:rPr>
          <w:rFonts w:cstheme="minorHAnsi"/>
          <w:b/>
          <w:bCs/>
          <w:sz w:val="20"/>
          <w:szCs w:val="20"/>
        </w:rPr>
      </w:pPr>
    </w:p>
    <w:p w14:paraId="2BED2523" w14:textId="77777777" w:rsidR="00D55EED" w:rsidRPr="000B359D" w:rsidRDefault="0076288D" w:rsidP="000B359D">
      <w:pPr>
        <w:spacing w:after="0" w:line="240" w:lineRule="auto"/>
        <w:jc w:val="center"/>
        <w:rPr>
          <w:rFonts w:cstheme="minorHAnsi"/>
          <w:sz w:val="20"/>
          <w:szCs w:val="20"/>
        </w:rPr>
      </w:pPr>
      <w:r w:rsidRPr="008D4682">
        <w:rPr>
          <w:rFonts w:cstheme="minorHAnsi"/>
          <w:b/>
          <w:bCs/>
          <w:sz w:val="20"/>
          <w:szCs w:val="20"/>
        </w:rPr>
        <w:t xml:space="preserve">ZAMAWIAJĄCY </w:t>
      </w:r>
      <w:r w:rsidR="00C53B5F" w:rsidRPr="008D4682">
        <w:rPr>
          <w:rFonts w:cstheme="minorHAnsi"/>
          <w:b/>
          <w:bCs/>
          <w:sz w:val="20"/>
          <w:szCs w:val="20"/>
        </w:rPr>
        <w:t xml:space="preserve">                                                                                   </w:t>
      </w:r>
      <w:r w:rsidRPr="008D4682">
        <w:rPr>
          <w:rFonts w:cstheme="minorHAnsi"/>
          <w:b/>
          <w:bCs/>
          <w:sz w:val="20"/>
          <w:szCs w:val="20"/>
        </w:rPr>
        <w:t>WYKONAWCA</w:t>
      </w:r>
    </w:p>
    <w:sectPr w:rsidR="00D55EED" w:rsidRPr="000B359D" w:rsidSect="00691DA3">
      <w:headerReference w:type="even" r:id="rId9"/>
      <w:headerReference w:type="default" r:id="rId10"/>
      <w:footerReference w:type="default" r:id="rId11"/>
      <w:headerReference w:type="first" r:id="rId12"/>
      <w:pgSz w:w="11906" w:h="16838"/>
      <w:pgMar w:top="992" w:right="1134" w:bottom="99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63B04" w14:textId="77777777" w:rsidR="00F45EC7" w:rsidRDefault="00F45EC7" w:rsidP="00400D05">
      <w:pPr>
        <w:spacing w:after="0" w:line="240" w:lineRule="auto"/>
      </w:pPr>
      <w:r>
        <w:separator/>
      </w:r>
    </w:p>
  </w:endnote>
  <w:endnote w:type="continuationSeparator" w:id="0">
    <w:p w14:paraId="0F30C042" w14:textId="77777777" w:rsidR="00F45EC7" w:rsidRDefault="00F45EC7" w:rsidP="00400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322427529"/>
      <w:docPartObj>
        <w:docPartGallery w:val="Page Numbers (Bottom of Page)"/>
        <w:docPartUnique/>
      </w:docPartObj>
    </w:sdtPr>
    <w:sdtEndPr/>
    <w:sdtContent>
      <w:p w14:paraId="5EE8F856" w14:textId="77777777" w:rsidR="00F45EC7" w:rsidRPr="00E00337" w:rsidRDefault="00F45EC7">
        <w:pPr>
          <w:pStyle w:val="Stopka"/>
          <w:jc w:val="right"/>
          <w:rPr>
            <w:sz w:val="18"/>
            <w:szCs w:val="18"/>
          </w:rPr>
        </w:pPr>
        <w:r w:rsidRPr="00E00337">
          <w:rPr>
            <w:sz w:val="18"/>
            <w:szCs w:val="18"/>
          </w:rPr>
          <w:fldChar w:fldCharType="begin"/>
        </w:r>
        <w:r w:rsidRPr="00E00337">
          <w:rPr>
            <w:sz w:val="18"/>
            <w:szCs w:val="18"/>
          </w:rPr>
          <w:instrText>PAGE   \* MERGEFORMAT</w:instrText>
        </w:r>
        <w:r w:rsidRPr="00E00337">
          <w:rPr>
            <w:sz w:val="18"/>
            <w:szCs w:val="18"/>
          </w:rPr>
          <w:fldChar w:fldCharType="separate"/>
        </w:r>
        <w:r w:rsidR="005A7494">
          <w:rPr>
            <w:noProof/>
            <w:sz w:val="18"/>
            <w:szCs w:val="18"/>
          </w:rPr>
          <w:t>1</w:t>
        </w:r>
        <w:r w:rsidRPr="00E00337">
          <w:rPr>
            <w:sz w:val="18"/>
            <w:szCs w:val="18"/>
          </w:rPr>
          <w:fldChar w:fldCharType="end"/>
        </w:r>
      </w:p>
    </w:sdtContent>
  </w:sdt>
  <w:p w14:paraId="2A8BE245" w14:textId="77777777" w:rsidR="00F45EC7" w:rsidRDefault="00F45E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67E77" w14:textId="77777777" w:rsidR="00F45EC7" w:rsidRDefault="00F45EC7" w:rsidP="00400D05">
      <w:pPr>
        <w:spacing w:after="0" w:line="240" w:lineRule="auto"/>
      </w:pPr>
      <w:r>
        <w:separator/>
      </w:r>
    </w:p>
  </w:footnote>
  <w:footnote w:type="continuationSeparator" w:id="0">
    <w:p w14:paraId="69F12B8C" w14:textId="77777777" w:rsidR="00F45EC7" w:rsidRDefault="00F45EC7" w:rsidP="00400D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3CA6" w14:textId="77777777" w:rsidR="00F45EC7" w:rsidRDefault="001C3B3F">
    <w:pPr>
      <w:pStyle w:val="Nagwek"/>
    </w:pPr>
    <w:r>
      <w:rPr>
        <w:noProof/>
      </w:rPr>
      <w:pict w14:anchorId="60DFA4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890141" o:spid="_x0000_s2050" type="#_x0000_t136" style="position:absolute;margin-left:0;margin-top:0;width:543.05pt;height:56.15pt;rotation:315;z-index:-251655168;mso-position-horizontal:center;mso-position-horizontal-relative:margin;mso-position-vertical:center;mso-position-vertical-relative:margin" o:allowincell="f" fillcolor="#bfbfbf [2412]" stroked="f">
          <v:fill opacity=".5"/>
          <v:textpath style="font-family:&quot;Calibri&quot;;font-size:1pt" string="projektowane postanowienia umown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40B51" w14:textId="714BA2BB" w:rsidR="00F45EC7" w:rsidRDefault="00F45EC7" w:rsidP="00691DA3">
    <w:pPr>
      <w:pStyle w:val="Nagwek"/>
      <w:jc w:val="right"/>
    </w:pPr>
    <w:r>
      <w:rPr>
        <w:i/>
        <w:sz w:val="16"/>
        <w:szCs w:val="16"/>
      </w:rPr>
      <w:t>Nr umowy: IRP.272….</w:t>
    </w:r>
    <w:r w:rsidRPr="00D6340A">
      <w:rPr>
        <w:i/>
        <w:sz w:val="16"/>
        <w:szCs w:val="16"/>
      </w:rPr>
      <w:t>.202</w:t>
    </w:r>
    <w:r w:rsidR="001C3B3F">
      <w:rPr>
        <w:noProof/>
      </w:rPr>
      <w:pict w14:anchorId="7EC902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890142" o:spid="_x0000_s2051" type="#_x0000_t136" style="position:absolute;left:0;text-align:left;margin-left:0;margin-top:0;width:543.05pt;height:56.15pt;rotation:315;z-index:-251653120;mso-position-horizontal:center;mso-position-horizontal-relative:margin;mso-position-vertical:center;mso-position-vertical-relative:margin" o:allowincell="f" fillcolor="#bfbfbf [2412]" stroked="f">
          <v:fill opacity=".5"/>
          <v:textpath style="font-family:&quot;Calibri&quot;;font-size:1pt" string="projektowane postanowienia umowne"/>
          <w10:wrap anchorx="margin" anchory="margin"/>
        </v:shape>
      </w:pict>
    </w:r>
    <w:r w:rsidR="00BA6A86">
      <w:rPr>
        <w:i/>
        <w:sz w:val="16"/>
        <w:szCs w:val="16"/>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3281F" w14:textId="77777777" w:rsidR="00F45EC7" w:rsidRDefault="001C3B3F">
    <w:pPr>
      <w:pStyle w:val="Nagwek"/>
    </w:pPr>
    <w:r>
      <w:rPr>
        <w:noProof/>
      </w:rPr>
      <w:pict w14:anchorId="007105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890140" o:spid="_x0000_s2049" type="#_x0000_t136" style="position:absolute;margin-left:0;margin-top:0;width:543.05pt;height:56.15pt;rotation:315;z-index:-251657216;mso-position-horizontal:center;mso-position-horizontal-relative:margin;mso-position-vertical:center;mso-position-vertical-relative:margin" o:allowincell="f" fillcolor="#bfbfbf [2412]" stroked="f">
          <v:fill opacity=".5"/>
          <v:textpath style="font-family:&quot;Calibri&quot;;font-size:1pt" string="projektowane postanowienia umown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A2E00E8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71F324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10E727E3"/>
    <w:multiLevelType w:val="hybridMultilevel"/>
    <w:tmpl w:val="88FE0ADE"/>
    <w:lvl w:ilvl="0" w:tplc="2A9615BE">
      <w:start w:val="1"/>
      <w:numFmt w:val="lowerLetter"/>
      <w:lvlText w:val="%1)"/>
      <w:lvlJc w:val="left"/>
      <w:pPr>
        <w:ind w:left="1418" w:hanging="206"/>
      </w:pPr>
      <w:rPr>
        <w:rFonts w:hint="default"/>
      </w:rPr>
    </w:lvl>
    <w:lvl w:ilvl="1" w:tplc="7632BE6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26614D"/>
    <w:multiLevelType w:val="hybridMultilevel"/>
    <w:tmpl w:val="020CEE3E"/>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13A5C96"/>
    <w:multiLevelType w:val="hybridMultilevel"/>
    <w:tmpl w:val="44A60226"/>
    <w:lvl w:ilvl="0" w:tplc="604EFDAC">
      <w:start w:val="1"/>
      <w:numFmt w:val="decimal"/>
      <w:lvlText w:val="%1."/>
      <w:lvlJc w:val="left"/>
      <w:pPr>
        <w:ind w:left="720" w:hanging="360"/>
      </w:pPr>
      <w:rPr>
        <w:rFonts w:hint="default"/>
      </w:rPr>
    </w:lvl>
    <w:lvl w:ilvl="1" w:tplc="32C2BA7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542810"/>
    <w:multiLevelType w:val="hybridMultilevel"/>
    <w:tmpl w:val="3FECB85C"/>
    <w:lvl w:ilvl="0" w:tplc="3848819C">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A5456C"/>
    <w:multiLevelType w:val="hybridMultilevel"/>
    <w:tmpl w:val="56DA736C"/>
    <w:lvl w:ilvl="0" w:tplc="24986162">
      <w:start w:val="4"/>
      <w:numFmt w:val="decimal"/>
      <w:lvlText w:val="%1)"/>
      <w:lvlJc w:val="left"/>
      <w:pPr>
        <w:ind w:left="0" w:firstLine="0"/>
      </w:pPr>
      <w:rPr>
        <w:rFonts w:hint="default"/>
      </w:rPr>
    </w:lvl>
    <w:lvl w:ilvl="1" w:tplc="8FF4E81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A808D9"/>
    <w:multiLevelType w:val="hybridMultilevel"/>
    <w:tmpl w:val="A4EC6C82"/>
    <w:lvl w:ilvl="0" w:tplc="50B80F70">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8E11A0"/>
    <w:multiLevelType w:val="hybridMultilevel"/>
    <w:tmpl w:val="C18A5C1C"/>
    <w:lvl w:ilvl="0" w:tplc="4A262612">
      <w:start w:val="1"/>
      <w:numFmt w:val="decimal"/>
      <w:lvlText w:val="%1."/>
      <w:lvlJc w:val="left"/>
      <w:pPr>
        <w:ind w:left="720" w:hanging="360"/>
      </w:pPr>
      <w:rPr>
        <w:rFonts w:hint="default"/>
      </w:rPr>
    </w:lvl>
    <w:lvl w:ilvl="1" w:tplc="28C221E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2E687B"/>
    <w:multiLevelType w:val="hybridMultilevel"/>
    <w:tmpl w:val="F74E17DC"/>
    <w:lvl w:ilvl="0" w:tplc="4A262612">
      <w:start w:val="1"/>
      <w:numFmt w:val="decimal"/>
      <w:lvlText w:val="%1."/>
      <w:lvlJc w:val="left"/>
      <w:pPr>
        <w:ind w:left="720" w:hanging="360"/>
      </w:pPr>
      <w:rPr>
        <w:rFonts w:hint="default"/>
      </w:rPr>
    </w:lvl>
    <w:lvl w:ilvl="1" w:tplc="1932D34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7729B9"/>
    <w:multiLevelType w:val="hybridMultilevel"/>
    <w:tmpl w:val="AB6E1148"/>
    <w:lvl w:ilvl="0" w:tplc="68A027C4">
      <w:start w:val="1"/>
      <w:numFmt w:val="decimal"/>
      <w:suff w:val="space"/>
      <w:lvlText w:val="%1)"/>
      <w:lvlJc w:val="left"/>
      <w:pPr>
        <w:ind w:left="1724" w:hanging="360"/>
      </w:pPr>
      <w:rPr>
        <w:rFonts w:hint="default"/>
      </w:rPr>
    </w:lvl>
    <w:lvl w:ilvl="1" w:tplc="5F12D4C2">
      <w:start w:val="1"/>
      <w:numFmt w:val="decimal"/>
      <w:suff w:val="space"/>
      <w:lvlText w:val="%2)"/>
      <w:lvlJc w:val="left"/>
      <w:pPr>
        <w:ind w:left="72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A8669B"/>
    <w:multiLevelType w:val="hybridMultilevel"/>
    <w:tmpl w:val="2702F1E8"/>
    <w:lvl w:ilvl="0" w:tplc="194CF054">
      <w:start w:val="7"/>
      <w:numFmt w:val="decimal"/>
      <w:lvlText w:val="%1)"/>
      <w:lvlJc w:val="left"/>
      <w:pPr>
        <w:ind w:left="0" w:firstLine="0"/>
      </w:pPr>
      <w:rPr>
        <w:rFonts w:hint="default"/>
      </w:rPr>
    </w:lvl>
    <w:lvl w:ilvl="1" w:tplc="04150019">
      <w:start w:val="1"/>
      <w:numFmt w:val="lowerLetter"/>
      <w:lvlText w:val="%2."/>
      <w:lvlJc w:val="left"/>
      <w:pPr>
        <w:ind w:left="1440" w:hanging="360"/>
      </w:pPr>
    </w:lvl>
    <w:lvl w:ilvl="2" w:tplc="03925DC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BE7681"/>
    <w:multiLevelType w:val="hybridMultilevel"/>
    <w:tmpl w:val="2CBA5258"/>
    <w:lvl w:ilvl="0" w:tplc="4C2EF56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2495F1F"/>
    <w:multiLevelType w:val="hybridMultilevel"/>
    <w:tmpl w:val="1CF06FE2"/>
    <w:lvl w:ilvl="0" w:tplc="289C6DE4">
      <w:start w:val="1"/>
      <w:numFmt w:val="decimal"/>
      <w:lvlText w:val="%1."/>
      <w:lvlJc w:val="left"/>
      <w:pPr>
        <w:ind w:left="360" w:hanging="360"/>
      </w:pPr>
    </w:lvl>
    <w:lvl w:ilvl="1" w:tplc="04150019">
      <w:start w:val="1"/>
      <w:numFmt w:val="lowerLetter"/>
      <w:lvlText w:val="%2."/>
      <w:lvlJc w:val="left"/>
      <w:pPr>
        <w:ind w:left="1080" w:hanging="360"/>
      </w:pPr>
    </w:lvl>
    <w:lvl w:ilvl="2" w:tplc="88DCFB78">
      <w:start w:val="1"/>
      <w:numFmt w:val="bullet"/>
      <w:lvlText w:val=""/>
      <w:lvlJc w:val="left"/>
      <w:pPr>
        <w:ind w:left="1800" w:hanging="180"/>
      </w:pPr>
      <w:rPr>
        <w:rFonts w:ascii="Symbol" w:hAnsi="Symbol" w:hint="default"/>
        <w:sz w:val="16"/>
        <w:szCs w:val="16"/>
      </w:r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40077CA8"/>
    <w:multiLevelType w:val="hybridMultilevel"/>
    <w:tmpl w:val="523641E4"/>
    <w:lvl w:ilvl="0" w:tplc="04150017">
      <w:start w:val="1"/>
      <w:numFmt w:val="lowerLetter"/>
      <w:lvlText w:val="%1)"/>
      <w:lvlJc w:val="left"/>
      <w:pPr>
        <w:ind w:left="1004" w:hanging="360"/>
      </w:pPr>
    </w:lvl>
    <w:lvl w:ilvl="1" w:tplc="3B188F74">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460E512C"/>
    <w:multiLevelType w:val="hybridMultilevel"/>
    <w:tmpl w:val="1E32B0D8"/>
    <w:lvl w:ilvl="0" w:tplc="04E6593E">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6916605"/>
    <w:multiLevelType w:val="multilevel"/>
    <w:tmpl w:val="662C2CBA"/>
    <w:name w:val="Umowa32"/>
    <w:lvl w:ilvl="0">
      <w:start w:val="1"/>
      <w:numFmt w:val="decimal"/>
      <w:pStyle w:val="UM1"/>
      <w:lvlText w:val="§ %1"/>
      <w:lvlJc w:val="center"/>
      <w:pPr>
        <w:tabs>
          <w:tab w:val="num" w:pos="7145"/>
        </w:tabs>
        <w:ind w:left="7088" w:firstLine="0"/>
      </w:pPr>
      <w:rPr>
        <w:rFonts w:ascii="Times New Roman" w:hAnsi="Times New Roman" w:hint="default"/>
        <w:b/>
        <w:i w:val="0"/>
        <w:sz w:val="24"/>
      </w:rPr>
    </w:lvl>
    <w:lvl w:ilvl="1">
      <w:start w:val="1"/>
      <w:numFmt w:val="decimal"/>
      <w:pStyle w:val="UM-punkttekst"/>
      <w:lvlText w:val="%2."/>
      <w:lvlJc w:val="left"/>
      <w:pPr>
        <w:tabs>
          <w:tab w:val="num" w:pos="340"/>
        </w:tabs>
        <w:ind w:left="340" w:hanging="340"/>
      </w:pPr>
      <w:rPr>
        <w:rFonts w:ascii="Times New Roman" w:hAnsi="Times New Roman" w:hint="default"/>
        <w:b w:val="0"/>
        <w:i w:val="0"/>
        <w:sz w:val="22"/>
      </w:rPr>
    </w:lvl>
    <w:lvl w:ilvl="2">
      <w:start w:val="1"/>
      <w:numFmt w:val="lowerLetter"/>
      <w:pStyle w:val="UM-podpunkttekst"/>
      <w:lvlText w:val="%3)"/>
      <w:lvlJc w:val="left"/>
      <w:pPr>
        <w:tabs>
          <w:tab w:val="num" w:pos="284"/>
        </w:tabs>
        <w:ind w:left="284" w:hanging="284"/>
      </w:pPr>
      <w:rPr>
        <w:rFonts w:ascii="Times New Roman" w:hAnsi="Times New Roman" w:hint="default"/>
        <w:b w:val="0"/>
        <w:i w:val="0"/>
        <w:sz w:val="22"/>
      </w:rPr>
    </w:lvl>
    <w:lvl w:ilvl="3">
      <w:start w:val="1"/>
      <w:numFmt w:val="lowerRoman"/>
      <w:pStyle w:val="UMtiret"/>
      <w:lvlText w:val="%4)"/>
      <w:lvlJc w:val="left"/>
      <w:pPr>
        <w:tabs>
          <w:tab w:val="num" w:pos="1077"/>
        </w:tabs>
        <w:ind w:left="1077" w:hanging="45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721793D"/>
    <w:multiLevelType w:val="hybridMultilevel"/>
    <w:tmpl w:val="5516C2BA"/>
    <w:lvl w:ilvl="0" w:tplc="68A027C4">
      <w:start w:val="1"/>
      <w:numFmt w:val="decimal"/>
      <w:suff w:val="space"/>
      <w:lvlText w:val="%1)"/>
      <w:lvlJc w:val="left"/>
      <w:pPr>
        <w:ind w:left="1724" w:hanging="360"/>
      </w:pPr>
      <w:rPr>
        <w:rFonts w:hint="default"/>
      </w:rPr>
    </w:lvl>
    <w:lvl w:ilvl="1" w:tplc="6E2E6CF4">
      <w:start w:val="1"/>
      <w:numFmt w:val="decimal"/>
      <w:suff w:val="space"/>
      <w:lvlText w:val="%2)"/>
      <w:lvlJc w:val="left"/>
      <w:pPr>
        <w:ind w:left="720" w:hanging="360"/>
      </w:pPr>
      <w:rPr>
        <w:rFonts w:hint="default"/>
      </w:rPr>
    </w:lvl>
    <w:lvl w:ilvl="2" w:tplc="64B4A78E">
      <w:numFmt w:val="bullet"/>
      <w:lvlText w:val=""/>
      <w:lvlJc w:val="left"/>
      <w:pPr>
        <w:ind w:left="2340" w:hanging="360"/>
      </w:pPr>
      <w:rPr>
        <w:rFonts w:ascii="Symbol" w:eastAsia="Calibri" w:hAnsi="Symbol"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36F0BE7"/>
    <w:multiLevelType w:val="hybridMultilevel"/>
    <w:tmpl w:val="98045078"/>
    <w:lvl w:ilvl="0" w:tplc="04150017">
      <w:start w:val="1"/>
      <w:numFmt w:val="lowerLetter"/>
      <w:lvlText w:val="%1)"/>
      <w:lvlJc w:val="left"/>
      <w:pPr>
        <w:ind w:left="720" w:hanging="360"/>
      </w:pPr>
    </w:lvl>
    <w:lvl w:ilvl="1" w:tplc="775A3606">
      <w:start w:val="1"/>
      <w:numFmt w:val="decimal"/>
      <w:lvlText w:val="%2."/>
      <w:lvlJc w:val="left"/>
      <w:pPr>
        <w:ind w:left="36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5CB01F9"/>
    <w:multiLevelType w:val="hybridMultilevel"/>
    <w:tmpl w:val="8B64F578"/>
    <w:lvl w:ilvl="0" w:tplc="68A027C4">
      <w:start w:val="1"/>
      <w:numFmt w:val="decimal"/>
      <w:suff w:val="space"/>
      <w:lvlText w:val="%1)"/>
      <w:lvlJc w:val="left"/>
      <w:pPr>
        <w:ind w:left="1724" w:hanging="360"/>
      </w:pPr>
      <w:rPr>
        <w:rFonts w:hint="default"/>
      </w:rPr>
    </w:lvl>
    <w:lvl w:ilvl="1" w:tplc="99EEC802">
      <w:start w:val="1"/>
      <w:numFmt w:val="decimal"/>
      <w:suff w:val="space"/>
      <w:lvlText w:val="%2)"/>
      <w:lvlJc w:val="left"/>
      <w:pPr>
        <w:ind w:left="720" w:hanging="360"/>
      </w:pPr>
      <w:rPr>
        <w:rFonts w:hint="default"/>
      </w:rPr>
    </w:lvl>
    <w:lvl w:ilvl="2" w:tplc="64B4A78E">
      <w:numFmt w:val="bullet"/>
      <w:lvlText w:val=""/>
      <w:lvlJc w:val="left"/>
      <w:pPr>
        <w:ind w:left="2340" w:hanging="360"/>
      </w:pPr>
      <w:rPr>
        <w:rFonts w:ascii="Symbol" w:eastAsia="Calibri" w:hAnsi="Symbol"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6AA7267"/>
    <w:multiLevelType w:val="hybridMultilevel"/>
    <w:tmpl w:val="5F84D24C"/>
    <w:lvl w:ilvl="0" w:tplc="604EFDAC">
      <w:start w:val="1"/>
      <w:numFmt w:val="decimal"/>
      <w:lvlText w:val="%1."/>
      <w:lvlJc w:val="left"/>
      <w:pPr>
        <w:ind w:left="720" w:hanging="360"/>
      </w:pPr>
      <w:rPr>
        <w:rFonts w:hint="default"/>
      </w:rPr>
    </w:lvl>
    <w:lvl w:ilvl="1" w:tplc="280E201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9AA1E18"/>
    <w:multiLevelType w:val="hybridMultilevel"/>
    <w:tmpl w:val="912A5A06"/>
    <w:lvl w:ilvl="0" w:tplc="4A262612">
      <w:start w:val="1"/>
      <w:numFmt w:val="decimal"/>
      <w:lvlText w:val="%1."/>
      <w:lvlJc w:val="left"/>
      <w:pPr>
        <w:ind w:left="720" w:hanging="360"/>
      </w:pPr>
      <w:rPr>
        <w:rFonts w:hint="default"/>
      </w:rPr>
    </w:lvl>
    <w:lvl w:ilvl="1" w:tplc="75A4A3A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CBB3078"/>
    <w:multiLevelType w:val="hybridMultilevel"/>
    <w:tmpl w:val="6682F24A"/>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F5B2542C">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AE64926"/>
    <w:multiLevelType w:val="hybridMultilevel"/>
    <w:tmpl w:val="FA4E2D68"/>
    <w:lvl w:ilvl="0" w:tplc="04150017">
      <w:start w:val="1"/>
      <w:numFmt w:val="lowerLetter"/>
      <w:lvlText w:val="%1)"/>
      <w:lvlJc w:val="left"/>
      <w:pPr>
        <w:ind w:left="1572" w:hanging="360"/>
      </w:pPr>
    </w:lvl>
    <w:lvl w:ilvl="1" w:tplc="7CD8F962">
      <w:start w:val="1"/>
      <w:numFmt w:val="decimal"/>
      <w:lvlText w:val="%2."/>
      <w:lvlJc w:val="left"/>
      <w:pPr>
        <w:ind w:left="2292" w:hanging="360"/>
      </w:pPr>
      <w:rPr>
        <w:rFonts w:hint="default"/>
      </w:r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24" w15:restartNumberingAfterBreak="0">
    <w:nsid w:val="6DC97A9D"/>
    <w:multiLevelType w:val="hybridMultilevel"/>
    <w:tmpl w:val="B290D92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AADEA83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7D32FB5"/>
    <w:multiLevelType w:val="hybridMultilevel"/>
    <w:tmpl w:val="BB1240D8"/>
    <w:lvl w:ilvl="0" w:tplc="604EFDA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F5B2542C">
      <w:start w:val="1"/>
      <w:numFmt w:val="decimal"/>
      <w:lvlText w:val="%3)"/>
      <w:lvlJc w:val="left"/>
      <w:pPr>
        <w:ind w:left="2340" w:hanging="360"/>
      </w:pPr>
      <w:rPr>
        <w:rFonts w:hint="default"/>
      </w:r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9A04EA2"/>
    <w:multiLevelType w:val="hybridMultilevel"/>
    <w:tmpl w:val="042E9CBC"/>
    <w:lvl w:ilvl="0" w:tplc="6BA07BEE">
      <w:start w:val="1"/>
      <w:numFmt w:val="decimal"/>
      <w:lvlText w:val="%1."/>
      <w:lvlJc w:val="left"/>
      <w:pPr>
        <w:ind w:left="720" w:hanging="360"/>
      </w:pPr>
      <w:rPr>
        <w:rFonts w:hint="default"/>
        <w:b w:val="0"/>
        <w:bCs w:val="0"/>
      </w:rPr>
    </w:lvl>
    <w:lvl w:ilvl="1" w:tplc="13528E5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A2350F6"/>
    <w:multiLevelType w:val="hybridMultilevel"/>
    <w:tmpl w:val="8ADCBE8C"/>
    <w:lvl w:ilvl="0" w:tplc="FFFFFFFF">
      <w:start w:val="1"/>
      <w:numFmt w:val="decimal"/>
      <w:lvlText w:val="%1."/>
      <w:lvlJc w:val="left"/>
    </w:lvl>
    <w:lvl w:ilvl="1" w:tplc="04150017">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7AE15770"/>
    <w:multiLevelType w:val="hybridMultilevel"/>
    <w:tmpl w:val="64F20FA6"/>
    <w:lvl w:ilvl="0" w:tplc="4A262612">
      <w:start w:val="1"/>
      <w:numFmt w:val="decimal"/>
      <w:lvlText w:val="%1."/>
      <w:lvlJc w:val="left"/>
      <w:pPr>
        <w:ind w:left="720" w:hanging="360"/>
      </w:pPr>
      <w:rPr>
        <w:rFonts w:hint="default"/>
      </w:rPr>
    </w:lvl>
    <w:lvl w:ilvl="1" w:tplc="C9A6818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24"/>
  </w:num>
  <w:num w:numId="3">
    <w:abstractNumId w:val="0"/>
  </w:num>
  <w:num w:numId="4">
    <w:abstractNumId w:val="1"/>
  </w:num>
  <w:num w:numId="5">
    <w:abstractNumId w:val="6"/>
  </w:num>
  <w:num w:numId="6">
    <w:abstractNumId w:val="11"/>
  </w:num>
  <w:num w:numId="7">
    <w:abstractNumId w:val="23"/>
  </w:num>
  <w:num w:numId="8">
    <w:abstractNumId w:val="18"/>
  </w:num>
  <w:num w:numId="9">
    <w:abstractNumId w:val="2"/>
  </w:num>
  <w:num w:numId="10">
    <w:abstractNumId w:val="16"/>
  </w:num>
  <w:num w:numId="11">
    <w:abstractNumId w:val="27"/>
  </w:num>
  <w:num w:numId="12">
    <w:abstractNumId w:val="20"/>
  </w:num>
  <w:num w:numId="13">
    <w:abstractNumId w:val="21"/>
  </w:num>
  <w:num w:numId="14">
    <w:abstractNumId w:val="8"/>
  </w:num>
  <w:num w:numId="15">
    <w:abstractNumId w:val="28"/>
  </w:num>
  <w:num w:numId="16">
    <w:abstractNumId w:val="9"/>
  </w:num>
  <w:num w:numId="17">
    <w:abstractNumId w:val="4"/>
  </w:num>
  <w:num w:numId="18">
    <w:abstractNumId w:val="26"/>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2"/>
  </w:num>
  <w:num w:numId="22">
    <w:abstractNumId w:val="3"/>
  </w:num>
  <w:num w:numId="23">
    <w:abstractNumId w:val="25"/>
  </w:num>
  <w:num w:numId="24">
    <w:abstractNumId w:val="13"/>
  </w:num>
  <w:num w:numId="25">
    <w:abstractNumId w:val="5"/>
  </w:num>
  <w:num w:numId="26">
    <w:abstractNumId w:val="7"/>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7"/>
  </w:num>
  <w:num w:numId="30">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88D"/>
    <w:rsid w:val="00011F95"/>
    <w:rsid w:val="00012C6B"/>
    <w:rsid w:val="00022C38"/>
    <w:rsid w:val="000B359D"/>
    <w:rsid w:val="000B593B"/>
    <w:rsid w:val="000E12AD"/>
    <w:rsid w:val="000F2953"/>
    <w:rsid w:val="000F4103"/>
    <w:rsid w:val="00107512"/>
    <w:rsid w:val="00117468"/>
    <w:rsid w:val="0012763B"/>
    <w:rsid w:val="001342C5"/>
    <w:rsid w:val="00140239"/>
    <w:rsid w:val="0014497F"/>
    <w:rsid w:val="001933E4"/>
    <w:rsid w:val="001C3B3F"/>
    <w:rsid w:val="001D4053"/>
    <w:rsid w:val="001D5F1B"/>
    <w:rsid w:val="00202EF9"/>
    <w:rsid w:val="00211FAA"/>
    <w:rsid w:val="00241CE5"/>
    <w:rsid w:val="00246A6F"/>
    <w:rsid w:val="002543A2"/>
    <w:rsid w:val="0027598B"/>
    <w:rsid w:val="002A51AF"/>
    <w:rsid w:val="002B152B"/>
    <w:rsid w:val="002B3D36"/>
    <w:rsid w:val="002B4E7C"/>
    <w:rsid w:val="002E3656"/>
    <w:rsid w:val="002E6F67"/>
    <w:rsid w:val="003503A7"/>
    <w:rsid w:val="00375D66"/>
    <w:rsid w:val="003916B1"/>
    <w:rsid w:val="00393C59"/>
    <w:rsid w:val="00393E5D"/>
    <w:rsid w:val="00400D05"/>
    <w:rsid w:val="004302F1"/>
    <w:rsid w:val="004313F9"/>
    <w:rsid w:val="00441D3E"/>
    <w:rsid w:val="0045523D"/>
    <w:rsid w:val="00466E3E"/>
    <w:rsid w:val="00474118"/>
    <w:rsid w:val="00487931"/>
    <w:rsid w:val="004A5425"/>
    <w:rsid w:val="004A588F"/>
    <w:rsid w:val="004A638E"/>
    <w:rsid w:val="004E3E85"/>
    <w:rsid w:val="004F6B6B"/>
    <w:rsid w:val="005111A4"/>
    <w:rsid w:val="005125E2"/>
    <w:rsid w:val="00522FCB"/>
    <w:rsid w:val="0052732C"/>
    <w:rsid w:val="00573D39"/>
    <w:rsid w:val="00597AFB"/>
    <w:rsid w:val="005A7494"/>
    <w:rsid w:val="005B7CAC"/>
    <w:rsid w:val="005C12F5"/>
    <w:rsid w:val="005D0D8E"/>
    <w:rsid w:val="00641E3E"/>
    <w:rsid w:val="00657983"/>
    <w:rsid w:val="00665344"/>
    <w:rsid w:val="00674DAE"/>
    <w:rsid w:val="00691DA3"/>
    <w:rsid w:val="006B3491"/>
    <w:rsid w:val="006C1273"/>
    <w:rsid w:val="006C399E"/>
    <w:rsid w:val="006D7AF4"/>
    <w:rsid w:val="006E135A"/>
    <w:rsid w:val="006F29D3"/>
    <w:rsid w:val="006F384C"/>
    <w:rsid w:val="006F6DB9"/>
    <w:rsid w:val="00707DA6"/>
    <w:rsid w:val="0071266E"/>
    <w:rsid w:val="00715665"/>
    <w:rsid w:val="00746FF4"/>
    <w:rsid w:val="00754189"/>
    <w:rsid w:val="0076288D"/>
    <w:rsid w:val="00787096"/>
    <w:rsid w:val="007B1F1E"/>
    <w:rsid w:val="007E461E"/>
    <w:rsid w:val="00821287"/>
    <w:rsid w:val="00823A09"/>
    <w:rsid w:val="00881D98"/>
    <w:rsid w:val="008D2B21"/>
    <w:rsid w:val="008D3CA1"/>
    <w:rsid w:val="008D4682"/>
    <w:rsid w:val="009009A1"/>
    <w:rsid w:val="009038BC"/>
    <w:rsid w:val="00910D5C"/>
    <w:rsid w:val="00950B0B"/>
    <w:rsid w:val="0098675B"/>
    <w:rsid w:val="00986955"/>
    <w:rsid w:val="00997FB3"/>
    <w:rsid w:val="009B18CE"/>
    <w:rsid w:val="009C45C9"/>
    <w:rsid w:val="009C54D1"/>
    <w:rsid w:val="009D2AB0"/>
    <w:rsid w:val="00A02EFD"/>
    <w:rsid w:val="00A36AE7"/>
    <w:rsid w:val="00A437C2"/>
    <w:rsid w:val="00A61C9E"/>
    <w:rsid w:val="00A6632B"/>
    <w:rsid w:val="00A939D4"/>
    <w:rsid w:val="00B151DD"/>
    <w:rsid w:val="00B474C2"/>
    <w:rsid w:val="00B55AD1"/>
    <w:rsid w:val="00B80110"/>
    <w:rsid w:val="00BA6A86"/>
    <w:rsid w:val="00BB681E"/>
    <w:rsid w:val="00BE61C3"/>
    <w:rsid w:val="00BF7A65"/>
    <w:rsid w:val="00C06168"/>
    <w:rsid w:val="00C53B5F"/>
    <w:rsid w:val="00C74F68"/>
    <w:rsid w:val="00C85AE4"/>
    <w:rsid w:val="00C9518A"/>
    <w:rsid w:val="00CA57D7"/>
    <w:rsid w:val="00CA6AE1"/>
    <w:rsid w:val="00CB0C9C"/>
    <w:rsid w:val="00CB17CC"/>
    <w:rsid w:val="00CC0AC3"/>
    <w:rsid w:val="00D11C7B"/>
    <w:rsid w:val="00D27605"/>
    <w:rsid w:val="00D32034"/>
    <w:rsid w:val="00D55EED"/>
    <w:rsid w:val="00E00337"/>
    <w:rsid w:val="00E553FF"/>
    <w:rsid w:val="00E64168"/>
    <w:rsid w:val="00E77E1A"/>
    <w:rsid w:val="00E927FA"/>
    <w:rsid w:val="00EB3FF6"/>
    <w:rsid w:val="00EC46D0"/>
    <w:rsid w:val="00EC66D3"/>
    <w:rsid w:val="00F11196"/>
    <w:rsid w:val="00F40ABE"/>
    <w:rsid w:val="00F45EC7"/>
    <w:rsid w:val="00F7514B"/>
    <w:rsid w:val="00F82A83"/>
    <w:rsid w:val="00FA3DB0"/>
    <w:rsid w:val="00FC52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6AD6B9A"/>
  <w15:docId w15:val="{BC3A50B1-ABFC-4A3E-87B8-E5685BC38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E3E85"/>
    <w:pPr>
      <w:ind w:left="720"/>
      <w:contextualSpacing/>
    </w:pPr>
  </w:style>
  <w:style w:type="character" w:styleId="Odwoaniedokomentarza">
    <w:name w:val="annotation reference"/>
    <w:basedOn w:val="Domylnaczcionkaakapitu"/>
    <w:uiPriority w:val="99"/>
    <w:semiHidden/>
    <w:unhideWhenUsed/>
    <w:rsid w:val="00A02EFD"/>
    <w:rPr>
      <w:sz w:val="16"/>
      <w:szCs w:val="16"/>
    </w:rPr>
  </w:style>
  <w:style w:type="paragraph" w:styleId="Tekstkomentarza">
    <w:name w:val="annotation text"/>
    <w:basedOn w:val="Normalny"/>
    <w:link w:val="TekstkomentarzaZnak"/>
    <w:uiPriority w:val="99"/>
    <w:semiHidden/>
    <w:unhideWhenUsed/>
    <w:rsid w:val="00A02EF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02EFD"/>
    <w:rPr>
      <w:sz w:val="20"/>
      <w:szCs w:val="20"/>
    </w:rPr>
  </w:style>
  <w:style w:type="paragraph" w:styleId="Tematkomentarza">
    <w:name w:val="annotation subject"/>
    <w:basedOn w:val="Tekstkomentarza"/>
    <w:next w:val="Tekstkomentarza"/>
    <w:link w:val="TematkomentarzaZnak"/>
    <w:uiPriority w:val="99"/>
    <w:semiHidden/>
    <w:unhideWhenUsed/>
    <w:rsid w:val="00A02EFD"/>
    <w:rPr>
      <w:b/>
      <w:bCs/>
    </w:rPr>
  </w:style>
  <w:style w:type="character" w:customStyle="1" w:styleId="TematkomentarzaZnak">
    <w:name w:val="Temat komentarza Znak"/>
    <w:basedOn w:val="TekstkomentarzaZnak"/>
    <w:link w:val="Tematkomentarza"/>
    <w:uiPriority w:val="99"/>
    <w:semiHidden/>
    <w:rsid w:val="00A02EFD"/>
    <w:rPr>
      <w:b/>
      <w:bCs/>
      <w:sz w:val="20"/>
      <w:szCs w:val="20"/>
    </w:rPr>
  </w:style>
  <w:style w:type="paragraph" w:styleId="Tekstdymka">
    <w:name w:val="Balloon Text"/>
    <w:basedOn w:val="Normalny"/>
    <w:link w:val="TekstdymkaZnak"/>
    <w:uiPriority w:val="99"/>
    <w:semiHidden/>
    <w:unhideWhenUsed/>
    <w:rsid w:val="002B152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152B"/>
    <w:rPr>
      <w:rFonts w:ascii="Segoe UI" w:hAnsi="Segoe UI" w:cs="Segoe UI"/>
      <w:sz w:val="18"/>
      <w:szCs w:val="18"/>
    </w:rPr>
  </w:style>
  <w:style w:type="character" w:styleId="Hipercze">
    <w:name w:val="Hyperlink"/>
    <w:basedOn w:val="Domylnaczcionkaakapitu"/>
    <w:uiPriority w:val="99"/>
    <w:unhideWhenUsed/>
    <w:rsid w:val="00012C6B"/>
    <w:rPr>
      <w:color w:val="0563C1" w:themeColor="hyperlink"/>
      <w:u w:val="single"/>
    </w:rPr>
  </w:style>
  <w:style w:type="paragraph" w:styleId="Nagwek">
    <w:name w:val="header"/>
    <w:basedOn w:val="Normalny"/>
    <w:link w:val="NagwekZnak"/>
    <w:uiPriority w:val="99"/>
    <w:unhideWhenUsed/>
    <w:rsid w:val="00400D0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00D05"/>
  </w:style>
  <w:style w:type="paragraph" w:styleId="Stopka">
    <w:name w:val="footer"/>
    <w:basedOn w:val="Normalny"/>
    <w:link w:val="StopkaZnak"/>
    <w:uiPriority w:val="99"/>
    <w:unhideWhenUsed/>
    <w:rsid w:val="00400D0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00D05"/>
  </w:style>
  <w:style w:type="paragraph" w:customStyle="1" w:styleId="UM1">
    <w:name w:val="UM § 1"/>
    <w:basedOn w:val="Normalny"/>
    <w:next w:val="Normalny"/>
    <w:qFormat/>
    <w:rsid w:val="00241CE5"/>
    <w:pPr>
      <w:keepNext/>
      <w:numPr>
        <w:numId w:val="10"/>
      </w:numPr>
      <w:spacing w:before="240" w:after="0" w:line="240" w:lineRule="auto"/>
      <w:jc w:val="center"/>
    </w:pPr>
    <w:rPr>
      <w:rFonts w:ascii="Times New Roman" w:eastAsia="Times New Roman" w:hAnsi="Times New Roman" w:cs="Arial"/>
      <w:b/>
      <w:sz w:val="24"/>
      <w:lang w:eastAsia="pl-PL"/>
    </w:rPr>
  </w:style>
  <w:style w:type="paragraph" w:customStyle="1" w:styleId="UM-punkttekst">
    <w:name w:val="UM - punkt tekst"/>
    <w:basedOn w:val="Normalny"/>
    <w:qFormat/>
    <w:rsid w:val="00241CE5"/>
    <w:pPr>
      <w:numPr>
        <w:ilvl w:val="1"/>
        <w:numId w:val="10"/>
      </w:numPr>
      <w:spacing w:after="0" w:line="240" w:lineRule="auto"/>
      <w:jc w:val="both"/>
    </w:pPr>
    <w:rPr>
      <w:rFonts w:ascii="Times New Roman" w:eastAsia="Times New Roman" w:hAnsi="Times New Roman" w:cs="Arial"/>
      <w:lang w:eastAsia="pl-PL"/>
    </w:rPr>
  </w:style>
  <w:style w:type="paragraph" w:customStyle="1" w:styleId="UM-podpunkttekst">
    <w:name w:val="UM - podpunkt tekst"/>
    <w:basedOn w:val="Akapitzlist"/>
    <w:qFormat/>
    <w:rsid w:val="00241CE5"/>
    <w:pPr>
      <w:numPr>
        <w:ilvl w:val="2"/>
        <w:numId w:val="10"/>
      </w:numPr>
      <w:spacing w:after="0" w:line="240" w:lineRule="auto"/>
      <w:jc w:val="both"/>
    </w:pPr>
    <w:rPr>
      <w:rFonts w:ascii="Times New Roman" w:eastAsia="Calibri" w:hAnsi="Times New Roman" w:cs="Arial"/>
    </w:rPr>
  </w:style>
  <w:style w:type="paragraph" w:customStyle="1" w:styleId="UMtiret">
    <w:name w:val="UM tiret"/>
    <w:basedOn w:val="Tekstpodstawowywcity"/>
    <w:qFormat/>
    <w:rsid w:val="00241CE5"/>
    <w:pPr>
      <w:numPr>
        <w:ilvl w:val="3"/>
        <w:numId w:val="10"/>
      </w:numPr>
      <w:tabs>
        <w:tab w:val="clear" w:pos="1077"/>
        <w:tab w:val="num" w:pos="360"/>
      </w:tabs>
      <w:spacing w:after="0" w:line="240" w:lineRule="auto"/>
      <w:ind w:left="283" w:firstLine="0"/>
      <w:jc w:val="both"/>
    </w:pPr>
    <w:rPr>
      <w:rFonts w:ascii="Times New Roman" w:eastAsia="Times New Roman" w:hAnsi="Times New Roman" w:cs="Times New Roman"/>
      <w:color w:val="000000"/>
      <w:kern w:val="22"/>
      <w:lang w:eastAsia="ar-SA"/>
    </w:rPr>
  </w:style>
  <w:style w:type="paragraph" w:styleId="Tekstpodstawowywcity">
    <w:name w:val="Body Text Indent"/>
    <w:basedOn w:val="Normalny"/>
    <w:link w:val="TekstpodstawowywcityZnak"/>
    <w:uiPriority w:val="99"/>
    <w:semiHidden/>
    <w:unhideWhenUsed/>
    <w:rsid w:val="00241CE5"/>
    <w:pPr>
      <w:spacing w:after="120"/>
      <w:ind w:left="283"/>
    </w:pPr>
  </w:style>
  <w:style w:type="character" w:customStyle="1" w:styleId="TekstpodstawowywcityZnak">
    <w:name w:val="Tekst podstawowy wcięty Znak"/>
    <w:basedOn w:val="Domylnaczcionkaakapitu"/>
    <w:link w:val="Tekstpodstawowywcity"/>
    <w:uiPriority w:val="99"/>
    <w:semiHidden/>
    <w:rsid w:val="00241CE5"/>
  </w:style>
  <w:style w:type="character" w:styleId="Nierozpoznanawzmianka">
    <w:name w:val="Unresolved Mention"/>
    <w:basedOn w:val="Domylnaczcionkaakapitu"/>
    <w:uiPriority w:val="99"/>
    <w:semiHidden/>
    <w:unhideWhenUsed/>
    <w:rsid w:val="002543A2"/>
    <w:rPr>
      <w:color w:val="605E5C"/>
      <w:shd w:val="clear" w:color="auto" w:fill="E1DFDD"/>
    </w:rPr>
  </w:style>
  <w:style w:type="paragraph" w:styleId="Poprawka">
    <w:name w:val="Revision"/>
    <w:hidden/>
    <w:uiPriority w:val="99"/>
    <w:semiHidden/>
    <w:rsid w:val="001276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13335">
      <w:bodyDiv w:val="1"/>
      <w:marLeft w:val="0"/>
      <w:marRight w:val="0"/>
      <w:marTop w:val="0"/>
      <w:marBottom w:val="0"/>
      <w:divBdr>
        <w:top w:val="none" w:sz="0" w:space="0" w:color="auto"/>
        <w:left w:val="none" w:sz="0" w:space="0" w:color="auto"/>
        <w:bottom w:val="none" w:sz="0" w:space="0" w:color="auto"/>
        <w:right w:val="none" w:sz="0" w:space="0" w:color="auto"/>
      </w:divBdr>
    </w:div>
    <w:div w:id="122235849">
      <w:bodyDiv w:val="1"/>
      <w:marLeft w:val="0"/>
      <w:marRight w:val="0"/>
      <w:marTop w:val="0"/>
      <w:marBottom w:val="0"/>
      <w:divBdr>
        <w:top w:val="none" w:sz="0" w:space="0" w:color="auto"/>
        <w:left w:val="none" w:sz="0" w:space="0" w:color="auto"/>
        <w:bottom w:val="none" w:sz="0" w:space="0" w:color="auto"/>
        <w:right w:val="none" w:sz="0" w:space="0" w:color="auto"/>
      </w:divBdr>
    </w:div>
    <w:div w:id="485165865">
      <w:bodyDiv w:val="1"/>
      <w:marLeft w:val="0"/>
      <w:marRight w:val="0"/>
      <w:marTop w:val="0"/>
      <w:marBottom w:val="0"/>
      <w:divBdr>
        <w:top w:val="none" w:sz="0" w:space="0" w:color="auto"/>
        <w:left w:val="none" w:sz="0" w:space="0" w:color="auto"/>
        <w:bottom w:val="none" w:sz="0" w:space="0" w:color="auto"/>
        <w:right w:val="none" w:sz="0" w:space="0" w:color="auto"/>
      </w:divBdr>
    </w:div>
    <w:div w:id="656030140">
      <w:bodyDiv w:val="1"/>
      <w:marLeft w:val="0"/>
      <w:marRight w:val="0"/>
      <w:marTop w:val="0"/>
      <w:marBottom w:val="0"/>
      <w:divBdr>
        <w:top w:val="none" w:sz="0" w:space="0" w:color="auto"/>
        <w:left w:val="none" w:sz="0" w:space="0" w:color="auto"/>
        <w:bottom w:val="none" w:sz="0" w:space="0" w:color="auto"/>
        <w:right w:val="none" w:sz="0" w:space="0" w:color="auto"/>
      </w:divBdr>
    </w:div>
    <w:div w:id="1132937893">
      <w:bodyDiv w:val="1"/>
      <w:marLeft w:val="0"/>
      <w:marRight w:val="0"/>
      <w:marTop w:val="0"/>
      <w:marBottom w:val="0"/>
      <w:divBdr>
        <w:top w:val="none" w:sz="0" w:space="0" w:color="auto"/>
        <w:left w:val="none" w:sz="0" w:space="0" w:color="auto"/>
        <w:bottom w:val="none" w:sz="0" w:space="0" w:color="auto"/>
        <w:right w:val="none" w:sz="0" w:space="0" w:color="auto"/>
      </w:divBdr>
    </w:div>
    <w:div w:id="1382052631">
      <w:bodyDiv w:val="1"/>
      <w:marLeft w:val="0"/>
      <w:marRight w:val="0"/>
      <w:marTop w:val="0"/>
      <w:marBottom w:val="0"/>
      <w:divBdr>
        <w:top w:val="none" w:sz="0" w:space="0" w:color="auto"/>
        <w:left w:val="none" w:sz="0" w:space="0" w:color="auto"/>
        <w:bottom w:val="none" w:sz="0" w:space="0" w:color="auto"/>
        <w:right w:val="none" w:sz="0" w:space="0" w:color="auto"/>
      </w:divBdr>
    </w:div>
    <w:div w:id="192652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leczarek@umwalcz.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3B327-67AF-4252-BAE5-5802FFBCF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11</Pages>
  <Words>6447</Words>
  <Characters>38686</Characters>
  <Application>Microsoft Office Word</Application>
  <DocSecurity>0</DocSecurity>
  <Lines>322</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Szynkaruk-Szpynda</dc:creator>
  <cp:lastModifiedBy>Marzena Mleczarek</cp:lastModifiedBy>
  <cp:revision>7</cp:revision>
  <cp:lastPrinted>2024-02-06T13:09:00Z</cp:lastPrinted>
  <dcterms:created xsi:type="dcterms:W3CDTF">2024-02-14T07:26:00Z</dcterms:created>
  <dcterms:modified xsi:type="dcterms:W3CDTF">2024-02-22T07:31:00Z</dcterms:modified>
</cp:coreProperties>
</file>