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17003C0C" w14:textId="77777777" w:rsidR="00C96786" w:rsidRPr="00E21F81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01E62582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pn. </w:t>
      </w:r>
      <w:r w:rsidR="00D75923" w:rsidRPr="00767522">
        <w:rPr>
          <w:rFonts w:cs="Times New Roman"/>
          <w:sz w:val="20"/>
          <w:szCs w:val="20"/>
        </w:rPr>
        <w:t>„</w:t>
      </w:r>
      <w:r w:rsidR="00CE0CA8">
        <w:rPr>
          <w:rFonts w:cs="Calibri"/>
          <w:b/>
          <w:bCs/>
          <w:sz w:val="18"/>
          <w:szCs w:val="18"/>
        </w:rPr>
        <w:t>zakup urządzenia echolaser wraz z wyposażeniem</w:t>
      </w:r>
      <w:r w:rsidR="000B2E9B">
        <w:rPr>
          <w:rFonts w:cs="Calibri"/>
          <w:b/>
          <w:bCs/>
          <w:sz w:val="18"/>
          <w:szCs w:val="18"/>
        </w:rPr>
        <w:t xml:space="preserve"> </w:t>
      </w:r>
      <w:r w:rsidR="000B2E9B" w:rsidRPr="000B2E9B">
        <w:rPr>
          <w:rFonts w:cs="Calibri"/>
          <w:b/>
          <w:bCs/>
          <w:sz w:val="18"/>
          <w:szCs w:val="18"/>
        </w:rPr>
        <w:t>dla Świętokrzyskiego Centrum Onkologii</w:t>
      </w:r>
      <w:r w:rsidR="00D75923" w:rsidRPr="00767522">
        <w:rPr>
          <w:rFonts w:cs="Times New Roman"/>
          <w:sz w:val="20"/>
          <w:szCs w:val="20"/>
        </w:rPr>
        <w:t>”,</w:t>
      </w:r>
      <w:r w:rsidR="00D75923" w:rsidRPr="00767522">
        <w:rPr>
          <w:sz w:val="20"/>
          <w:szCs w:val="20"/>
        </w:rPr>
        <w:t xml:space="preserve"> numer postępowania: IZP.2411.</w:t>
      </w:r>
      <w:r w:rsidR="00CE0CA8">
        <w:rPr>
          <w:sz w:val="20"/>
          <w:szCs w:val="20"/>
        </w:rPr>
        <w:t>27</w:t>
      </w:r>
      <w:r w:rsidR="00D75923" w:rsidRPr="00767522">
        <w:rPr>
          <w:sz w:val="20"/>
          <w:szCs w:val="20"/>
        </w:rPr>
        <w:t>.2025.</w:t>
      </w:r>
      <w:r w:rsidR="00CE0CA8">
        <w:rPr>
          <w:sz w:val="20"/>
          <w:szCs w:val="20"/>
        </w:rPr>
        <w:t>JM</w:t>
      </w:r>
      <w:r w:rsidRPr="004111ED">
        <w:rPr>
          <w:rFonts w:cs="Times New Roman"/>
          <w:bCs/>
          <w:sz w:val="20"/>
          <w:szCs w:val="20"/>
        </w:rPr>
        <w:t>,</w:t>
      </w:r>
      <w:r>
        <w:rPr>
          <w:rFonts w:cs="Times New Roman"/>
          <w:bCs/>
          <w:sz w:val="20"/>
          <w:szCs w:val="20"/>
        </w:rPr>
        <w:t xml:space="preserve"> </w:t>
      </w:r>
      <w:r w:rsidRPr="009E3D17">
        <w:rPr>
          <w:sz w:val="20"/>
          <w:szCs w:val="20"/>
        </w:rPr>
        <w:t xml:space="preserve">jako Wykonawca ubiegający się o udzielenie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9E3D17">
        <w:rPr>
          <w:i/>
          <w:iCs/>
          <w:sz w:val="20"/>
          <w:szCs w:val="20"/>
        </w:rPr>
        <w:t>(nazwa</w:t>
      </w:r>
      <w:r w:rsidRPr="00A90175">
        <w:rPr>
          <w:i/>
          <w:iCs/>
          <w:sz w:val="20"/>
          <w:szCs w:val="20"/>
        </w:rPr>
        <w:t xml:space="preserve"> Wykonawcy)</w:t>
      </w:r>
      <w:r w:rsidRPr="00A90175">
        <w:rPr>
          <w:sz w:val="20"/>
          <w:szCs w:val="20"/>
        </w:rPr>
        <w:t xml:space="preserve"> oświadczam, że 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złożonym wraz z ofertą Jednolitym Europejskim Dokumencie Zamówienia, pozostają aktualne w 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>art. 108 ust. 1 pkt. 3 i 6 ww. ustawy Pzp</w:t>
      </w:r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63FE" w14:textId="77777777" w:rsidR="00844949" w:rsidRDefault="00844949" w:rsidP="00E658A8">
      <w:pPr>
        <w:spacing w:after="0" w:line="240" w:lineRule="auto"/>
      </w:pPr>
      <w:r>
        <w:separator/>
      </w:r>
    </w:p>
  </w:endnote>
  <w:endnote w:type="continuationSeparator" w:id="0">
    <w:p w14:paraId="010BDCCF" w14:textId="77777777" w:rsidR="00844949" w:rsidRDefault="0084494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9EC36" w14:textId="77777777" w:rsidR="00844949" w:rsidRDefault="00844949" w:rsidP="00E658A8">
      <w:pPr>
        <w:spacing w:after="0" w:line="240" w:lineRule="auto"/>
      </w:pPr>
      <w:r>
        <w:separator/>
      </w:r>
    </w:p>
  </w:footnote>
  <w:footnote w:type="continuationSeparator" w:id="0">
    <w:p w14:paraId="16B4B3A4" w14:textId="77777777" w:rsidR="00844949" w:rsidRDefault="00844949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64507"/>
    <w:rsid w:val="00075001"/>
    <w:rsid w:val="0008078A"/>
    <w:rsid w:val="00095F2E"/>
    <w:rsid w:val="000A219C"/>
    <w:rsid w:val="000B2E9B"/>
    <w:rsid w:val="000C6156"/>
    <w:rsid w:val="000E2547"/>
    <w:rsid w:val="001025B1"/>
    <w:rsid w:val="00104962"/>
    <w:rsid w:val="0011331E"/>
    <w:rsid w:val="0012006D"/>
    <w:rsid w:val="00140ADF"/>
    <w:rsid w:val="00165210"/>
    <w:rsid w:val="001B42B2"/>
    <w:rsid w:val="001D3D92"/>
    <w:rsid w:val="001F1D9C"/>
    <w:rsid w:val="001F25EF"/>
    <w:rsid w:val="001F3BC0"/>
    <w:rsid w:val="00202679"/>
    <w:rsid w:val="002031C9"/>
    <w:rsid w:val="0020776E"/>
    <w:rsid w:val="002239A8"/>
    <w:rsid w:val="002411AD"/>
    <w:rsid w:val="002724F8"/>
    <w:rsid w:val="002840A6"/>
    <w:rsid w:val="0028416C"/>
    <w:rsid w:val="00285D67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1DD0"/>
    <w:rsid w:val="0068693E"/>
    <w:rsid w:val="00691B06"/>
    <w:rsid w:val="006B10E4"/>
    <w:rsid w:val="006B7CA4"/>
    <w:rsid w:val="006D6199"/>
    <w:rsid w:val="00720008"/>
    <w:rsid w:val="00722E6A"/>
    <w:rsid w:val="00730E23"/>
    <w:rsid w:val="007377CD"/>
    <w:rsid w:val="00752DD1"/>
    <w:rsid w:val="0077535A"/>
    <w:rsid w:val="007773DE"/>
    <w:rsid w:val="00790CDB"/>
    <w:rsid w:val="00797C16"/>
    <w:rsid w:val="007B5650"/>
    <w:rsid w:val="007E6FD5"/>
    <w:rsid w:val="00812DB8"/>
    <w:rsid w:val="00814F58"/>
    <w:rsid w:val="00817017"/>
    <w:rsid w:val="008311EC"/>
    <w:rsid w:val="0084414A"/>
    <w:rsid w:val="00844949"/>
    <w:rsid w:val="00860966"/>
    <w:rsid w:val="00862BFD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1707A"/>
    <w:rsid w:val="00924D49"/>
    <w:rsid w:val="0093398F"/>
    <w:rsid w:val="0096637F"/>
    <w:rsid w:val="00971BAE"/>
    <w:rsid w:val="00975626"/>
    <w:rsid w:val="009A09E4"/>
    <w:rsid w:val="009B4B31"/>
    <w:rsid w:val="009D5726"/>
    <w:rsid w:val="009E0ACB"/>
    <w:rsid w:val="009E3D17"/>
    <w:rsid w:val="00A10BC8"/>
    <w:rsid w:val="00A2329D"/>
    <w:rsid w:val="00A300E6"/>
    <w:rsid w:val="00A534AC"/>
    <w:rsid w:val="00A556D6"/>
    <w:rsid w:val="00A716F4"/>
    <w:rsid w:val="00A7607B"/>
    <w:rsid w:val="00A8433F"/>
    <w:rsid w:val="00A90175"/>
    <w:rsid w:val="00A92B19"/>
    <w:rsid w:val="00A979B7"/>
    <w:rsid w:val="00AA0438"/>
    <w:rsid w:val="00AB0FEB"/>
    <w:rsid w:val="00AB125E"/>
    <w:rsid w:val="00AC3339"/>
    <w:rsid w:val="00AD4DAB"/>
    <w:rsid w:val="00AD7D99"/>
    <w:rsid w:val="00AE54D2"/>
    <w:rsid w:val="00AF57D8"/>
    <w:rsid w:val="00AF6F6F"/>
    <w:rsid w:val="00B04206"/>
    <w:rsid w:val="00B07070"/>
    <w:rsid w:val="00B10AE1"/>
    <w:rsid w:val="00B369BC"/>
    <w:rsid w:val="00B436D2"/>
    <w:rsid w:val="00B93B85"/>
    <w:rsid w:val="00B93D2E"/>
    <w:rsid w:val="00BA78D3"/>
    <w:rsid w:val="00BB27B3"/>
    <w:rsid w:val="00BB34E9"/>
    <w:rsid w:val="00BE76B9"/>
    <w:rsid w:val="00C116CF"/>
    <w:rsid w:val="00C25D86"/>
    <w:rsid w:val="00C4746C"/>
    <w:rsid w:val="00C5157C"/>
    <w:rsid w:val="00C54D91"/>
    <w:rsid w:val="00C67EC6"/>
    <w:rsid w:val="00C7015D"/>
    <w:rsid w:val="00C85406"/>
    <w:rsid w:val="00C94BC0"/>
    <w:rsid w:val="00C96786"/>
    <w:rsid w:val="00CA7563"/>
    <w:rsid w:val="00CC4DDA"/>
    <w:rsid w:val="00CE0CA8"/>
    <w:rsid w:val="00CE70AB"/>
    <w:rsid w:val="00CE7820"/>
    <w:rsid w:val="00CE7C65"/>
    <w:rsid w:val="00CF5499"/>
    <w:rsid w:val="00CF7314"/>
    <w:rsid w:val="00D173F0"/>
    <w:rsid w:val="00D34B1E"/>
    <w:rsid w:val="00D60348"/>
    <w:rsid w:val="00D664FE"/>
    <w:rsid w:val="00D75923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95E95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50F1"/>
    <w:rsid w:val="00F56652"/>
    <w:rsid w:val="00F60153"/>
    <w:rsid w:val="00F76949"/>
    <w:rsid w:val="00F83ABC"/>
    <w:rsid w:val="00FA1E24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Magdziarz Justyna</cp:lastModifiedBy>
  <cp:revision>4</cp:revision>
  <cp:lastPrinted>2024-10-03T11:05:00Z</cp:lastPrinted>
  <dcterms:created xsi:type="dcterms:W3CDTF">2025-02-04T08:09:00Z</dcterms:created>
  <dcterms:modified xsi:type="dcterms:W3CDTF">2025-02-04T09:53:00Z</dcterms:modified>
</cp:coreProperties>
</file>