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7D1" w:rsidRDefault="00253686">
      <w:pPr>
        <w:pStyle w:val="Bezodstpw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202CF6">
        <w:rPr>
          <w:rFonts w:ascii="Times New Roman" w:hAnsi="Times New Roman" w:cs="Times New Roman"/>
          <w:sz w:val="20"/>
          <w:szCs w:val="20"/>
        </w:rPr>
        <w:t>nr 7</w:t>
      </w:r>
    </w:p>
    <w:p w:rsidR="00DA27D1" w:rsidRDefault="00253686">
      <w:pPr>
        <w:pStyle w:val="Bezodstpw"/>
      </w:pPr>
      <w:r>
        <w:rPr>
          <w:rFonts w:ascii="Times New Roman" w:hAnsi="Times New Roman" w:cs="Times New Roman"/>
          <w:sz w:val="20"/>
          <w:szCs w:val="20"/>
        </w:rPr>
        <w:t xml:space="preserve">KOMENDA WOJEWÓDZKA POLICJI W POZNANIU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</w:t>
      </w:r>
    </w:p>
    <w:p w:rsidR="00DA27D1" w:rsidRDefault="00253686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60-844 Poznań, ul. Kochanowskiego 2a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DA27D1" w:rsidRDefault="00253686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NIP :777-00-01-878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DA27D1" w:rsidRDefault="00253686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REGON: 630703410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DA27D1" w:rsidRDefault="00253686">
      <w:pPr>
        <w:pStyle w:val="Bezodstpw"/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          </w:t>
      </w:r>
      <w:r>
        <w:rPr>
          <w:rFonts w:ascii="Times New Roman" w:hAnsi="Times New Roman" w:cs="Times New Roman"/>
          <w:sz w:val="16"/>
          <w:szCs w:val="16"/>
        </w:rPr>
        <w:t>(nazwa jednostki organizacyjnej Policji)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(miejscowość, data rejestracji)</w:t>
      </w: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253686">
      <w:pPr>
        <w:pStyle w:val="Bezodstpw"/>
        <w:ind w:firstLine="426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105410</wp:posOffset>
                </wp:positionV>
                <wp:extent cx="2240280" cy="535305"/>
                <wp:effectExtent l="0" t="0" r="0" b="0"/>
                <wp:wrapNone/>
                <wp:docPr id="1" name="Obra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9560" cy="53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A27D1" w:rsidRDefault="00253686">
                            <w:pPr>
                              <w:pStyle w:val="Bezodstpw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Badanie należy wykonać w terminie          do dnia………………………………r.</w:t>
                            </w:r>
                          </w:p>
                          <w:p w:rsidR="00DA27D1" w:rsidRDefault="00253686">
                            <w:pPr>
                              <w:pStyle w:val="Bezodstpw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(data ważności badania)</w:t>
                            </w:r>
                          </w:p>
                          <w:p w:rsidR="00DA27D1" w:rsidRDefault="00DA27D1">
                            <w:pPr>
                              <w:pStyle w:val="Bezodstpw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DA27D1" w:rsidRDefault="00DA27D1">
                            <w:pPr>
                              <w:pStyle w:val="Bezodstpw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DA27D1" w:rsidRDefault="00DA27D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raz1" o:spid="_x0000_s1026" style="position:absolute;left:0;text-align:left;margin-left:274.15pt;margin-top:8.3pt;width:176.4pt;height:4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" strokeweight=".02mm">
                <v:stroke joinstyle="round"/>
                <v:textbox>
                  <w:txbxContent>
                    <w:p w:rsidR="00DA27D1" w:rsidRDefault="00253686">
                      <w:pPr>
                        <w:pStyle w:val="Bezodstpw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Badanie należy wykonać w terminie          do dnia………………………………r.</w:t>
                      </w:r>
                    </w:p>
                    <w:p w:rsidR="00DA27D1" w:rsidRDefault="00253686">
                      <w:pPr>
                        <w:pStyle w:val="Bezodstpw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(data ważności badania)</w:t>
                      </w:r>
                    </w:p>
                    <w:p w:rsidR="00DA27D1" w:rsidRDefault="00DA27D1">
                      <w:pPr>
                        <w:pStyle w:val="Bezodstpw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A27D1" w:rsidRDefault="00DA27D1">
                      <w:pPr>
                        <w:pStyle w:val="Bezodstpw"/>
                        <w:rPr>
                          <w:rFonts w:ascii="Times New Roman" w:hAnsi="Times New Roman" w:cs="Times New Roman"/>
                        </w:rPr>
                      </w:pPr>
                    </w:p>
                    <w:p w:rsidR="00DA27D1" w:rsidRDefault="00DA27D1">
                      <w:pPr>
                        <w:pStyle w:val="Zawartoramki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16"/>
          <w:szCs w:val="16"/>
        </w:rPr>
        <w:t>Nr sprawy: ……………</w:t>
      </w:r>
      <w:r w:rsidR="00774DA4">
        <w:rPr>
          <w:rFonts w:ascii="Times New Roman" w:hAnsi="Times New Roman" w:cs="Times New Roman"/>
          <w:sz w:val="16"/>
          <w:szCs w:val="16"/>
        </w:rPr>
        <w:t>……..</w:t>
      </w: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253686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SKIEROWANIE NA BADANIE nr ………………./20….. r.</w:t>
      </w:r>
    </w:p>
    <w:p w:rsidR="00DA27D1" w:rsidRDefault="00DA27D1">
      <w:pPr>
        <w:pStyle w:val="Bezodstpw"/>
        <w:jc w:val="right"/>
        <w:rPr>
          <w:rFonts w:ascii="Times New Roman" w:hAnsi="Times New Roman" w:cs="Times New Roman"/>
          <w:b/>
        </w:rPr>
      </w:pPr>
    </w:p>
    <w:p w:rsidR="00DA27D1" w:rsidRDefault="00DA27D1">
      <w:pPr>
        <w:pStyle w:val="Bezodstpw"/>
        <w:jc w:val="center"/>
        <w:rPr>
          <w:rFonts w:ascii="Times New Roman" w:hAnsi="Times New Roman" w:cs="Times New Roman"/>
          <w:b/>
        </w:rPr>
      </w:pPr>
    </w:p>
    <w:p w:rsidR="00DA27D1" w:rsidRDefault="0025368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Badania specjalistyczne:</w:t>
      </w:r>
      <w:r>
        <w:rPr>
          <w:rFonts w:ascii="Times New Roman" w:hAnsi="Times New Roman" w:cs="Times New Roman"/>
          <w:sz w:val="20"/>
          <w:szCs w:val="20"/>
        </w:rPr>
        <w:t xml:space="preserve"> *)</w:t>
      </w:r>
    </w:p>
    <w:p w:rsidR="00DA27D1" w:rsidRDefault="00DA27D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35247529"/>
      <w:bookmarkEnd w:id="0"/>
      <w:r>
        <w:rPr>
          <w:rFonts w:ascii="Times New Roman" w:hAnsi="Times New Roman" w:cs="Times New Roman"/>
          <w:sz w:val="20"/>
          <w:szCs w:val="20"/>
        </w:rPr>
        <w:t>do celów sanitarno-epidemiologicznych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35247602"/>
      <w:bookmarkStart w:id="2" w:name="_Hlk352475291"/>
      <w:bookmarkEnd w:id="1"/>
      <w:bookmarkEnd w:id="2"/>
      <w:r>
        <w:rPr>
          <w:rFonts w:ascii="Times New Roman" w:hAnsi="Times New Roman" w:cs="Times New Roman"/>
          <w:sz w:val="20"/>
          <w:szCs w:val="20"/>
        </w:rPr>
        <w:t>upoważniające do kierowania łodziami motorowymi</w:t>
      </w:r>
    </w:p>
    <w:p w:rsidR="00DA27D1" w:rsidRDefault="00253686">
      <w:pPr>
        <w:pStyle w:val="Akapitzlist"/>
        <w:numPr>
          <w:ilvl w:val="0"/>
          <w:numId w:val="1"/>
        </w:numPr>
        <w:jc w:val="both"/>
      </w:pPr>
      <w:bookmarkStart w:id="3" w:name="_Hlk35247646"/>
      <w:bookmarkStart w:id="4" w:name="_Hlk352476021"/>
      <w:bookmarkEnd w:id="3"/>
      <w:bookmarkEnd w:id="4"/>
      <w:r>
        <w:rPr>
          <w:rFonts w:ascii="Times New Roman" w:hAnsi="Times New Roman" w:cs="Times New Roman"/>
          <w:sz w:val="20"/>
          <w:szCs w:val="20"/>
        </w:rPr>
        <w:t>przy zmianie warunków służby/pracy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bookmarkStart w:id="5" w:name="_Hlk352476461"/>
      <w:bookmarkStart w:id="6" w:name="_Hlk35247700"/>
      <w:bookmarkEnd w:id="5"/>
      <w:r>
        <w:rPr>
          <w:rFonts w:ascii="Times New Roman" w:hAnsi="Times New Roman" w:cs="Times New Roman"/>
          <w:sz w:val="18"/>
          <w:szCs w:val="18"/>
        </w:rPr>
        <w:t>po orzeczeniu Komisji Lekarskiej/ZUS o zdolności do służby/pracy z ograniczeniem</w:t>
      </w:r>
      <w:bookmarkEnd w:id="6"/>
      <w:r>
        <w:rPr>
          <w:rFonts w:ascii="Times New Roman" w:hAnsi="Times New Roman" w:cs="Times New Roman"/>
          <w:sz w:val="18"/>
          <w:szCs w:val="18"/>
        </w:rPr>
        <w:t xml:space="preserve"> lub na innym stanowisku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7" w:name="_Hlk35247734"/>
      <w:r>
        <w:rPr>
          <w:rFonts w:ascii="Times New Roman" w:hAnsi="Times New Roman" w:cs="Times New Roman"/>
          <w:sz w:val="20"/>
          <w:szCs w:val="20"/>
        </w:rPr>
        <w:t xml:space="preserve">kontrolne po zakończonej profilaktyce </w:t>
      </w:r>
      <w:proofErr w:type="spellStart"/>
      <w:r>
        <w:rPr>
          <w:rFonts w:ascii="Times New Roman" w:hAnsi="Times New Roman" w:cs="Times New Roman"/>
          <w:sz w:val="20"/>
          <w:szCs w:val="20"/>
        </w:rPr>
        <w:t>poekspozycyjnej</w:t>
      </w:r>
      <w:bookmarkEnd w:id="7"/>
      <w:proofErr w:type="spellEnd"/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8" w:name="_Hlk35247752"/>
      <w:bookmarkEnd w:id="8"/>
      <w:r>
        <w:rPr>
          <w:rFonts w:ascii="Times New Roman" w:hAnsi="Times New Roman" w:cs="Times New Roman"/>
          <w:sz w:val="20"/>
          <w:szCs w:val="20"/>
        </w:rPr>
        <w:t xml:space="preserve">turnus </w:t>
      </w:r>
      <w:proofErr w:type="spellStart"/>
      <w:r>
        <w:rPr>
          <w:rFonts w:ascii="Times New Roman" w:hAnsi="Times New Roman" w:cs="Times New Roman"/>
          <w:sz w:val="20"/>
          <w:szCs w:val="20"/>
        </w:rPr>
        <w:t>profilaktyczno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rehabilitacyjny i antystresowy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9" w:name="_Hlk35247824"/>
      <w:bookmarkStart w:id="10" w:name="_Hlk352477521"/>
      <w:bookmarkEnd w:id="9"/>
      <w:bookmarkEnd w:id="10"/>
      <w:r>
        <w:rPr>
          <w:rFonts w:ascii="Times New Roman" w:hAnsi="Times New Roman" w:cs="Times New Roman"/>
          <w:sz w:val="20"/>
          <w:szCs w:val="20"/>
        </w:rPr>
        <w:t>nurków i płetwonurków – wstępne /okresowe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1" w:name="_Hlk352478241"/>
      <w:bookmarkEnd w:id="11"/>
      <w:r>
        <w:rPr>
          <w:rFonts w:ascii="Times New Roman" w:hAnsi="Times New Roman" w:cs="Times New Roman"/>
          <w:sz w:val="20"/>
          <w:szCs w:val="20"/>
        </w:rPr>
        <w:t>lotniczo-lekarskie personelu latającego, bezzałogowych statków powietrznych – wstępne/okresowe</w:t>
      </w:r>
      <w:bookmarkStart w:id="12" w:name="_Hlk35247875"/>
      <w:bookmarkEnd w:id="12"/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inne………………………………………………………………………………………………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Pana/Panią**) ………………………………………………………… imię ojca………………………………….</w:t>
      </w:r>
    </w:p>
    <w:p w:rsidR="00DA27D1" w:rsidRDefault="00253686">
      <w:pPr>
        <w:pStyle w:val="Bezodstpw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(imię nazwisko)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 PESEL ……………………………………………………………………………………………………….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zamieszkałego( - </w:t>
      </w:r>
      <w:proofErr w:type="spellStart"/>
      <w:r>
        <w:rPr>
          <w:rFonts w:ascii="Times New Roman" w:hAnsi="Times New Roman" w:cs="Times New Roman"/>
          <w:sz w:val="20"/>
          <w:szCs w:val="20"/>
        </w:rPr>
        <w:t>łą</w:t>
      </w:r>
      <w:proofErr w:type="spellEnd"/>
      <w:r>
        <w:rPr>
          <w:rFonts w:ascii="Times New Roman" w:hAnsi="Times New Roman" w:cs="Times New Roman"/>
          <w:sz w:val="20"/>
          <w:szCs w:val="20"/>
        </w:rPr>
        <w:t>) …………………………………………………………………………………………………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(miejscowość, ulica, nr domu, nr lokalu)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pełniącego (-</w:t>
      </w:r>
      <w:proofErr w:type="spellStart"/>
      <w:r>
        <w:rPr>
          <w:rFonts w:ascii="Times New Roman" w:hAnsi="Times New Roman" w:cs="Times New Roman"/>
          <w:sz w:val="20"/>
          <w:szCs w:val="20"/>
        </w:rPr>
        <w:t>cą</w:t>
      </w:r>
      <w:proofErr w:type="spellEnd"/>
      <w:r>
        <w:rPr>
          <w:rFonts w:ascii="Times New Roman" w:hAnsi="Times New Roman" w:cs="Times New Roman"/>
          <w:sz w:val="20"/>
          <w:szCs w:val="20"/>
        </w:rPr>
        <w:t>) służbę na stanowisku służbowym ……………………..w ……………………………………….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>(nazwa jednostki organizacyjnej Policji)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12"/>
          <w:szCs w:val="12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komórka organizacyjna Policji ……………………………………………………………………………………..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posiadane prawo jazdy kat. ……………………………..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Opis warunków pełnienia służby***) ………………………………………………………………………………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………………………………………………………………………………............................................................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Przysługujący urlop wypoczynkowy ………… dni i dodatkowy ………… dni *****)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Informacje o występowaniu na stanowisku służbowym czynników szkodliwych  lub uciążliwych lub innych wynikających z warunków pełnienia służby, w tym: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fizyczne (należy podać czas narażenia i wyniki pomiarów)**):</w:t>
      </w:r>
    </w:p>
    <w:p w:rsidR="00DA27D1" w:rsidRDefault="0025368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hałas: stały …………………………………………… impulsowy …………………………………,</w:t>
      </w:r>
    </w:p>
    <w:p w:rsidR="00DA27D1" w:rsidRDefault="0025368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promieniowanie i pole elektromagnetyczne …………………………………………………………,</w:t>
      </w:r>
    </w:p>
    <w:p w:rsidR="00DA27D1" w:rsidRDefault="0025368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inne:…………………………………………………………………………………………………..,</w:t>
      </w:r>
    </w:p>
    <w:p w:rsidR="00DA27D1" w:rsidRDefault="00DA27D1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chemiczne (należy podać czas narażenia i wyniki pomiarów) **): ……………………………</w:t>
      </w:r>
    </w:p>
    <w:p w:rsidR="00DA27D1" w:rsidRDefault="00253686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…………………………………………………………………………………………………………….,</w:t>
      </w:r>
    </w:p>
    <w:p w:rsidR="00DA27D1" w:rsidRDefault="00DA27D1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biologiczne**)</w:t>
      </w:r>
    </w:p>
    <w:p w:rsidR="00DA27D1" w:rsidRDefault="00253686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HCV, </w:t>
      </w:r>
    </w:p>
    <w:p w:rsidR="00DA27D1" w:rsidRDefault="00253686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HIV,</w:t>
      </w:r>
    </w:p>
    <w:p w:rsidR="00DA27D1" w:rsidRDefault="00253686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wirus kleszczowego zapalenia mózgu, </w:t>
      </w:r>
    </w:p>
    <w:p w:rsidR="00DA27D1" w:rsidRDefault="00253686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inne: …………………………………………………………………………………………………,</w:t>
      </w:r>
    </w:p>
    <w:p w:rsidR="00DA27D1" w:rsidRDefault="00DA27D1">
      <w:pPr>
        <w:pStyle w:val="Bezodstpw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psychofizyczne**):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stały duży dopływ informacji i gotowość do odpowiedzi, 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stanowisko decyzyjne i związane z odpowiedzialnością,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zagrożenia wynikające z narażenia życia,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przy obsłudze monitorów ekranowych (liczba godzin obsługi monitora ekranowego …….),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na wysokości: ….. do 3 metrów, ….. powyżej 3 metrów,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zmianowa/nocna**),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fizyczna wymagająca dużego wysiłku:</w:t>
      </w:r>
    </w:p>
    <w:p w:rsidR="00DA27D1" w:rsidRDefault="00253686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dźwiganie ciężarów – (do ilu kg?) ………………………………………………………………….,</w:t>
      </w:r>
    </w:p>
    <w:p w:rsidR="00DA27D1" w:rsidRDefault="00253686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wydatek energetyczny -  ilość kcal/8 godz. – wyniki badania/pomiaru**)……………………......,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praca w wymuszonej pozycji, 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inne: ………………………………………………………………………………………………….,</w:t>
      </w:r>
    </w:p>
    <w:p w:rsidR="00DA27D1" w:rsidRDefault="00DA27D1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 czynniki:……………………………………………………………………………………………..,</w:t>
      </w:r>
    </w:p>
    <w:p w:rsidR="00DA27D1" w:rsidRDefault="00253686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kierowanie pojazdem:  do 3,5 tony, powyżej 3,5 tony, wózkiem widłowym, maszyną w ruchu, samolotem (śmigłowcem), łodzią motorową**)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2967355</wp:posOffset>
                </wp:positionH>
                <wp:positionV relativeFrom="paragraph">
                  <wp:posOffset>63500</wp:posOffset>
                </wp:positionV>
                <wp:extent cx="544830" cy="249555"/>
                <wp:effectExtent l="0" t="0" r="0" b="0"/>
                <wp:wrapNone/>
                <wp:docPr id="3" name="Obraz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320" cy="24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A27D1" w:rsidRDefault="00DA27D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raz2" o:spid="_x0000_s1027" style="position:absolute;left:0;text-align:left;margin-left:233.65pt;margin-top:5pt;width:42.9pt;height:19.6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" strokeweight=".02mm">
                <v:stroke joinstyle="round"/>
                <v:textbox>
                  <w:txbxContent>
                    <w:p w:rsidR="00DA27D1" w:rsidRDefault="00DA27D1">
                      <w:pPr>
                        <w:pStyle w:val="Zawartoramki"/>
                      </w:pPr>
                    </w:p>
                  </w:txbxContent>
                </v:textbox>
              </v:rect>
            </w:pict>
          </mc:Fallback>
        </mc:AlternateConten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Łączna liczba czynników wskazanych w punkcie 1 - 5: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DA27D1" w:rsidRDefault="00DA27D1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…………………………………                                                            ………………………………….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</w:t>
      </w:r>
    </w:p>
    <w:p w:rsidR="00DA27D1" w:rsidRDefault="00253686">
      <w:pPr>
        <w:pStyle w:val="Bezodstpw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 (pieczęć i podpis wystawiającego skierowanie****)                                                                                                         (pieczęć i podpis osoby rejestrującej skierowanie)</w:t>
      </w:r>
    </w:p>
    <w:p w:rsidR="00DA27D1" w:rsidRDefault="00DA27D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DA27D1" w:rsidRDefault="0025368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</w:t>
      </w:r>
    </w:p>
    <w:p w:rsidR="00DA27D1" w:rsidRDefault="00253686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</w:p>
    <w:p w:rsidR="00DA27D1" w:rsidRDefault="00253686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>Przepisy wydane na podstawie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bookmarkStart w:id="13" w:name="_GoBack"/>
      <w:bookmarkEnd w:id="13"/>
      <w:r>
        <w:rPr>
          <w:rFonts w:ascii="Times New Roman" w:hAnsi="Times New Roman" w:cs="Times New Roman"/>
          <w:sz w:val="16"/>
          <w:szCs w:val="16"/>
        </w:rPr>
        <w:t>1)  Ustawa z dnia 5 grudnia 2008 r. o zapobieganiu oraz zwalczaniu zakażeń i chorób zakaźnych u ludzi (</w:t>
      </w:r>
      <w:proofErr w:type="spellStart"/>
      <w:r>
        <w:rPr>
          <w:rFonts w:ascii="Times New Roman" w:hAnsi="Times New Roman" w:cs="Times New Roman"/>
          <w:sz w:val="16"/>
          <w:szCs w:val="16"/>
        </w:rPr>
        <w:t>t.j</w:t>
      </w:r>
      <w:proofErr w:type="spellEnd"/>
      <w:r>
        <w:rPr>
          <w:rFonts w:ascii="Times New Roman" w:hAnsi="Times New Roman" w:cs="Times New Roman"/>
          <w:sz w:val="16"/>
          <w:szCs w:val="16"/>
        </w:rPr>
        <w:t>. z 2022 r. poz. 1657)</w:t>
      </w:r>
    </w:p>
    <w:p w:rsidR="00E33CE2" w:rsidRPr="009A6101" w:rsidRDefault="00E33CE2" w:rsidP="00E33CE2">
      <w:pPr>
        <w:pStyle w:val="Bezodstpw"/>
        <w:jc w:val="both"/>
        <w:rPr>
          <w:color w:val="FF0000"/>
        </w:rPr>
      </w:pPr>
      <w:r>
        <w:rPr>
          <w:rFonts w:ascii="Times New Roman" w:hAnsi="Times New Roman" w:cs="Times New Roman"/>
          <w:sz w:val="16"/>
          <w:szCs w:val="16"/>
        </w:rPr>
        <w:t>2</w:t>
      </w:r>
      <w:r w:rsidRPr="009A6101">
        <w:rPr>
          <w:rFonts w:ascii="Times New Roman" w:hAnsi="Times New Roman" w:cs="Times New Roman"/>
          <w:sz w:val="16"/>
          <w:szCs w:val="16"/>
        </w:rPr>
        <w:t>)  Ustawa z dnia 5 stycznia 2011 r. o kierujących pojazdami  (Dz. U. z 2021 r., poz. 1212 z późn.zm.), Rozporządzenie Ministra Zdrowia                         z dnia 8 lipca 2014 r. w sprawie badań psychologicznych osób ubiegających się o uprawnienia do kierowania pojazdami, kierowców oraz osób wykonujących prace na stanowisku kierowcy (Dz. U. Z 2022 r., poz. 165 z późn. zm.), Rozporządzenie Ministra Zdrowia z dnia 05 grudnia 2022  r. w sprawie badań lekarskich osób ubiegających się o uprawnienia do kierowania pojazdami i kierowców (Dz. U. Z 2022 r., poz. 2503)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3) Rozporządzenie MSWiA z dnia 9 stycznia 2017 r. w sprawie badań okresowych i kontrolnych policjantów (Dz.U. z 2017 r., poz. 110                         z późn. zm.)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4) jak wyżej. w pkt. 4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5)  Ustawa z dnia 5 grudnia 2008 r. o zapobieganiu oraz zwalczaniu zakażeń i chorób zakaźnych u ludzi (</w:t>
      </w:r>
      <w:proofErr w:type="spellStart"/>
      <w:r>
        <w:rPr>
          <w:rFonts w:ascii="Times New Roman" w:hAnsi="Times New Roman" w:cs="Times New Roman"/>
          <w:sz w:val="16"/>
          <w:szCs w:val="16"/>
        </w:rPr>
        <w:t>t.j</w:t>
      </w:r>
      <w:proofErr w:type="spellEnd"/>
      <w:r>
        <w:rPr>
          <w:rFonts w:ascii="Times New Roman" w:hAnsi="Times New Roman" w:cs="Times New Roman"/>
          <w:sz w:val="16"/>
          <w:szCs w:val="16"/>
        </w:rPr>
        <w:t>. z 2022 r. poz. 1657);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Decyzja Nr 143/2012 WKWP z dnia 18 kwietnia 2012 r. w sprawie postepowania policjantów i pracowników Policji woj. wielkopolskiego w trakcie wykonywania czynności służbowych z osobami zakażonymi wirusem HIV i chorobami na AIDS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6) Wytyczne KGP z dnia 29 marca 2002 r. w sprawie nabywania i gospodarowania miejscami na turnusach profilaktyczno-rehabilitacyjnych i turnusach antystresowych w </w:t>
      </w:r>
      <w:proofErr w:type="spellStart"/>
      <w:r>
        <w:rPr>
          <w:rFonts w:ascii="Times New Roman" w:hAnsi="Times New Roman" w:cs="Times New Roman"/>
          <w:sz w:val="16"/>
          <w:szCs w:val="16"/>
        </w:rPr>
        <w:t>jed</w:t>
      </w:r>
      <w:proofErr w:type="spellEnd"/>
      <w:r>
        <w:rPr>
          <w:rFonts w:ascii="Times New Roman" w:hAnsi="Times New Roman" w:cs="Times New Roman"/>
          <w:sz w:val="16"/>
          <w:szCs w:val="16"/>
        </w:rPr>
        <w:t>, organizacyjnych Policji (Dz. Urz. KGP Nr 5, poz. 28 z późn. zm.)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7) Ustawa z dnia 17 października 2003 r. o wykonywaniu prac podwodnych (dz. U. z 2021 r. poz.612);Rozporządzenie Ministra Zdrowia                       z dnia 17 września 2017 r. w sprawie warunków zdrowotnych wykonywania prac podwodnych (Dz. U. z 2022 r. poz. 2174)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8) Ustawa z dnia 21 grudnia 2000 r. o żegludze śródlądowej (</w:t>
      </w:r>
      <w:proofErr w:type="spellStart"/>
      <w:r>
        <w:rPr>
          <w:rFonts w:ascii="Times New Roman" w:hAnsi="Times New Roman" w:cs="Times New Roman"/>
          <w:sz w:val="16"/>
          <w:szCs w:val="16"/>
        </w:rPr>
        <w:t>t.j</w:t>
      </w:r>
      <w:proofErr w:type="spellEnd"/>
      <w:r>
        <w:rPr>
          <w:rFonts w:ascii="Times New Roman" w:hAnsi="Times New Roman" w:cs="Times New Roman"/>
          <w:sz w:val="16"/>
          <w:szCs w:val="16"/>
        </w:rPr>
        <w:t>. Dz. U. z 2022 r. poz. 1097,2642); Rozporządzenia Ministra Zdrowia z dnia                      5 listopada 2003 r. w sprawie warunków zdrowotnych wymaganych od osób wykonujących prace na statkach żeglugi śródlądowej (Dz. U.                z 2003 r. poz. 1949)</w:t>
      </w:r>
    </w:p>
    <w:p w:rsidR="00E33CE2" w:rsidRDefault="00E33CE2" w:rsidP="00E33CE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9) Ustawa z dnia 3 lipca 2002 r. prawo lotnicze (</w:t>
      </w:r>
      <w:proofErr w:type="spellStart"/>
      <w:r>
        <w:rPr>
          <w:rFonts w:ascii="Times New Roman" w:hAnsi="Times New Roman" w:cs="Times New Roman"/>
          <w:sz w:val="16"/>
          <w:szCs w:val="16"/>
        </w:rPr>
        <w:t>t.j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Dz. U. z 2022 r. poz. 1235 z późn. </w:t>
      </w:r>
      <w:proofErr w:type="spellStart"/>
      <w:r>
        <w:rPr>
          <w:rFonts w:ascii="Times New Roman" w:hAnsi="Times New Roman" w:cs="Times New Roman"/>
          <w:sz w:val="16"/>
          <w:szCs w:val="16"/>
        </w:rPr>
        <w:t>zm</w:t>
      </w:r>
      <w:proofErr w:type="spellEnd"/>
      <w:r>
        <w:rPr>
          <w:rFonts w:ascii="Times New Roman" w:hAnsi="Times New Roman" w:cs="Times New Roman"/>
          <w:sz w:val="16"/>
          <w:szCs w:val="16"/>
        </w:rPr>
        <w:t>); Rozporządzenie Ministra Transportu, Budownictwa                         i gospodarki Morskiej z dnia 27 maja 2013 r. w sprawie badań lotniczo-lekarskich (Dz. U. z 2020 r. poz.1168)</w:t>
      </w:r>
    </w:p>
    <w:p w:rsidR="00DA27D1" w:rsidRDefault="00DA27D1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*)      </w:t>
      </w:r>
      <w:r>
        <w:rPr>
          <w:rFonts w:ascii="Times New Roman" w:hAnsi="Times New Roman" w:cs="Times New Roman"/>
          <w:sz w:val="16"/>
          <w:szCs w:val="16"/>
        </w:rPr>
        <w:t>Zaznaczyć właściwy kwadrat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**)     Niepotrzebne skreślić.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***)    Należy opisać rodzaj służby, podstawowe  czynności wykonywane na stanowisku służbowym, sposób i czas ich wykonywania.</w:t>
      </w:r>
    </w:p>
    <w:p w:rsidR="00DA27D1" w:rsidRDefault="00253686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****) Skierowanie wystawia przełożony, o którym mowa w Załączniku Nr 7 do umowy. </w:t>
      </w:r>
    </w:p>
    <w:p w:rsidR="00DA27D1" w:rsidRDefault="00253686" w:rsidP="005C1E40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*****) Wypełnia się w przypadku skierowania na turnus profilaktyczno-rehabilitacyjny i antystresowy</w:t>
      </w:r>
      <w:r w:rsidR="005C1E40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</w:p>
    <w:p w:rsidR="00DA27D1" w:rsidRDefault="00DA27D1">
      <w:pPr>
        <w:pStyle w:val="Bezodstpw"/>
        <w:ind w:left="360"/>
        <w:jc w:val="both"/>
        <w:rPr>
          <w:rFonts w:ascii="Times New Roman" w:hAnsi="Times New Roman" w:cs="Times New Roman"/>
          <w:sz w:val="14"/>
          <w:szCs w:val="14"/>
        </w:rPr>
      </w:pPr>
    </w:p>
    <w:p w:rsidR="00DA27D1" w:rsidRDefault="00253686">
      <w:pPr>
        <w:pStyle w:val="Bezodstpw"/>
        <w:jc w:val="both"/>
      </w:pPr>
      <w:r>
        <w:rPr>
          <w:rFonts w:ascii="Times New Roman" w:hAnsi="Times New Roman" w:cs="Times New Roman"/>
          <w:sz w:val="16"/>
          <w:szCs w:val="16"/>
        </w:rPr>
        <w:t>Skierowanie na badania lekarskie jest wydawane w trzech egzemplarzach, z których  jeden przeznaczony jest dla Wykonawcy. Pozostałe dwa egzemplarze po wykonaniu badania u Wykonawcy, zostają przekazane wraz z fakturą na adres płatnika</w:t>
      </w:r>
      <w:r>
        <w:rPr>
          <w:rFonts w:ascii="Times New Roman" w:hAnsi="Times New Roman" w:cs="Times New Roman"/>
          <w:sz w:val="14"/>
          <w:szCs w:val="14"/>
        </w:rPr>
        <w:t>.</w:t>
      </w:r>
    </w:p>
    <w:sectPr w:rsidR="00DA27D1">
      <w:pgSz w:w="11906" w:h="16838"/>
      <w:pgMar w:top="426" w:right="1417" w:bottom="0" w:left="1417" w:header="720" w:footer="72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22A28"/>
    <w:multiLevelType w:val="multilevel"/>
    <w:tmpl w:val="D9307F1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731BC"/>
    <w:multiLevelType w:val="multilevel"/>
    <w:tmpl w:val="846EF57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2D0AD0"/>
    <w:multiLevelType w:val="multilevel"/>
    <w:tmpl w:val="DD9C243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6E52F1"/>
    <w:multiLevelType w:val="multilevel"/>
    <w:tmpl w:val="3C46A3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77E07"/>
    <w:multiLevelType w:val="multilevel"/>
    <w:tmpl w:val="531830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D7E727C"/>
    <w:multiLevelType w:val="multilevel"/>
    <w:tmpl w:val="833633C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186C42"/>
    <w:multiLevelType w:val="multilevel"/>
    <w:tmpl w:val="E00A85C0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D1"/>
    <w:rsid w:val="00202CF6"/>
    <w:rsid w:val="00253686"/>
    <w:rsid w:val="005C1E40"/>
    <w:rsid w:val="006104CC"/>
    <w:rsid w:val="00774DA4"/>
    <w:rsid w:val="00DA27D1"/>
    <w:rsid w:val="00E3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9CAFF"/>
  <w15:docId w15:val="{F9F9EF73-3CA2-4F3D-AF3E-1028CB00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79E6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Courier New"/>
      <w:color w:val="auto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eastAsia="Calibri" w:hAnsi="Times New Roman" w:cs="Times New Roman"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 w:cs="Courier New"/>
      <w:color w:val="auto"/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ascii="Times New Roman" w:eastAsia="Calibri" w:hAnsi="Times New Roman" w:cs="Times New Roman"/>
      <w:sz w:val="20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ascii="Times New Roman" w:hAnsi="Times New Roman" w:cs="Courier New"/>
      <w:color w:val="auto"/>
      <w:sz w:val="20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ascii="Times New Roman" w:eastAsia="Calibri" w:hAnsi="Times New Roman" w:cs="Times New Roman"/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ascii="Times New Roman" w:hAnsi="Times New Roman" w:cs="Courier New"/>
      <w:color w:val="auto"/>
      <w:sz w:val="20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ascii="Times New Roman" w:eastAsia="Calibri" w:hAnsi="Times New Roman" w:cs="Times New Roman"/>
      <w:sz w:val="2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17266E"/>
    <w:rPr>
      <w:sz w:val="22"/>
    </w:rPr>
  </w:style>
  <w:style w:type="paragraph" w:styleId="Akapitzlist">
    <w:name w:val="List Paragraph"/>
    <w:basedOn w:val="Normalny"/>
    <w:uiPriority w:val="34"/>
    <w:qFormat/>
    <w:rsid w:val="00470AB5"/>
    <w:pPr>
      <w:ind w:left="720"/>
      <w:contextualSpacing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9C646-82EC-4AAE-944F-73098CC8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Jolanta Gałka-Tejszerska</cp:lastModifiedBy>
  <cp:revision>10</cp:revision>
  <cp:lastPrinted>2022-09-23T11:49:00Z</cp:lastPrinted>
  <dcterms:created xsi:type="dcterms:W3CDTF">2020-07-09T09:30:00Z</dcterms:created>
  <dcterms:modified xsi:type="dcterms:W3CDTF">2024-03-04T06:26:00Z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