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32521F"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55pt;height:73.0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2F866CF1" w14:textId="6561A459" w:rsidR="00585057" w:rsidRPr="007723E7" w:rsidRDefault="007723E7" w:rsidP="007723E7">
      <w:pPr>
        <w:widowControl w:val="0"/>
        <w:tabs>
          <w:tab w:val="left" w:pos="360"/>
        </w:tabs>
        <w:spacing w:before="120"/>
        <w:jc w:val="center"/>
        <w:rPr>
          <w:rFonts w:ascii="Tahoma" w:hAnsi="Tahoma"/>
          <w:b/>
          <w:color w:val="0070C0"/>
        </w:rPr>
      </w:pPr>
      <w:bookmarkStart w:id="0" w:name="_Hlk160444545"/>
      <w:r>
        <w:rPr>
          <w:rFonts w:ascii="Tahoma" w:hAnsi="Tahoma" w:cs="Tahoma"/>
          <w:b/>
          <w:color w:val="0070C0"/>
        </w:rPr>
        <w:t>Sukcesywne</w:t>
      </w:r>
      <w:r>
        <w:rPr>
          <w:rFonts w:ascii="Tahoma" w:hAnsi="Tahoma" w:cs="Tahoma"/>
          <w:b/>
        </w:rPr>
        <w:t xml:space="preserve"> </w:t>
      </w:r>
      <w:r w:rsidRPr="00282CFD">
        <w:rPr>
          <w:rFonts w:ascii="Tahoma" w:hAnsi="Tahoma"/>
          <w:b/>
          <w:color w:val="0070C0"/>
        </w:rPr>
        <w:t>dostaw</w:t>
      </w:r>
      <w:r>
        <w:rPr>
          <w:rFonts w:ascii="Tahoma" w:hAnsi="Tahoma"/>
          <w:b/>
          <w:color w:val="0070C0"/>
        </w:rPr>
        <w:t>y</w:t>
      </w:r>
      <w:r w:rsidRPr="00282CFD">
        <w:rPr>
          <w:rFonts w:ascii="Tahoma" w:hAnsi="Tahoma"/>
          <w:b/>
          <w:color w:val="0070C0"/>
        </w:rPr>
        <w:t xml:space="preserve"> </w:t>
      </w:r>
      <w:r>
        <w:rPr>
          <w:rFonts w:ascii="Tahoma" w:hAnsi="Tahoma"/>
          <w:b/>
          <w:color w:val="0070C0"/>
        </w:rPr>
        <w:t>materiałów do terapii nerkowej.</w:t>
      </w:r>
    </w:p>
    <w:bookmarkEnd w:id="0"/>
    <w:p w14:paraId="0C18A4F7" w14:textId="77777777" w:rsidR="00500D86" w:rsidRDefault="00500D86" w:rsidP="007723E7">
      <w:pP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ED8B1FF" w14:textId="703271AB" w:rsidR="00E064EB" w:rsidRPr="00150533" w:rsidRDefault="00C944E8"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57762012" w:rsidR="00132397" w:rsidRDefault="00BC7F12"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53947F4F" w14:textId="77777777" w:rsidR="007723E7" w:rsidRDefault="007723E7"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62000803" w14:textId="2F963E7A" w:rsidR="001F44F1" w:rsidRPr="008D55E6" w:rsidRDefault="008D55E6" w:rsidP="000428E2">
      <w:pPr>
        <w:ind w:left="284"/>
        <w:jc w:val="both"/>
        <w:rPr>
          <w:rFonts w:ascii="Tahoma" w:hAnsi="Tahoma" w:cs="Tahoma"/>
          <w:b/>
          <w:bCs/>
          <w:sz w:val="18"/>
          <w:szCs w:val="18"/>
        </w:rPr>
      </w:pPr>
      <w:hyperlink r:id="rId13" w:history="1">
        <w:r w:rsidRPr="008D55E6">
          <w:rPr>
            <w:rFonts w:ascii="Open Sans" w:hAnsi="Open Sans" w:cs="Open Sans"/>
            <w:b/>
            <w:bCs/>
            <w:color w:val="23527C"/>
            <w:sz w:val="19"/>
            <w:szCs w:val="19"/>
            <w:highlight w:val="yellow"/>
            <w:u w:val="single"/>
            <w:shd w:val="clear" w:color="auto" w:fill="FFFFFF"/>
          </w:rPr>
          <w:t>https://platformazakupowa.pl/transakcja/1066856</w:t>
        </w:r>
      </w:hyperlink>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1036F810" w14:textId="2F395B75" w:rsidR="002907F8" w:rsidRDefault="00F7117A" w:rsidP="002907F8">
      <w:pPr>
        <w:pStyle w:val="Default"/>
        <w:ind w:left="426" w:hanging="426"/>
        <w:jc w:val="both"/>
        <w:rPr>
          <w:rFonts w:ascii="Tahoma" w:hAnsi="Tahoma" w:cs="Tahoma"/>
          <w:b/>
          <w:bCs/>
          <w:sz w:val="18"/>
          <w:szCs w:val="18"/>
          <w:u w:val="single"/>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2907F8">
        <w:rPr>
          <w:rFonts w:ascii="Tahoma" w:hAnsi="Tahoma" w:cs="Tahoma"/>
          <w:sz w:val="18"/>
          <w:szCs w:val="18"/>
        </w:rPr>
        <w:t xml:space="preserve">Zamawiający </w:t>
      </w:r>
      <w:r w:rsidR="002907F8">
        <w:rPr>
          <w:rFonts w:ascii="Tahoma" w:hAnsi="Tahoma" w:cs="Tahoma"/>
          <w:b/>
          <w:sz w:val="18"/>
          <w:szCs w:val="18"/>
        </w:rPr>
        <w:t>dopuszcza</w:t>
      </w:r>
      <w:r w:rsidR="002907F8">
        <w:rPr>
          <w:rFonts w:ascii="Tahoma" w:hAnsi="Tahoma" w:cs="Tahoma"/>
          <w:sz w:val="18"/>
          <w:szCs w:val="18"/>
        </w:rPr>
        <w:t xml:space="preserve"> składanie ofert częściowych</w:t>
      </w:r>
      <w:r w:rsidR="002907F8">
        <w:rPr>
          <w:rFonts w:ascii="Tahoma" w:hAnsi="Tahoma" w:cs="Tahoma"/>
          <w:sz w:val="20"/>
          <w:szCs w:val="20"/>
        </w:rPr>
        <w:t xml:space="preserve">. </w:t>
      </w:r>
      <w:r w:rsidR="002907F8">
        <w:rPr>
          <w:rFonts w:ascii="Tahoma" w:hAnsi="Tahoma" w:cs="Tahoma"/>
          <w:b/>
          <w:bCs/>
          <w:sz w:val="18"/>
          <w:szCs w:val="18"/>
          <w:u w:val="single"/>
        </w:rPr>
        <w:t>Liczba pakietów – 3. Liczba części na które można złożyć ofertę – 3. Za ofertę częściową Zamawiający uzna ofertę złożoną na wszystkie pozycje w danym pakiecie.</w:t>
      </w:r>
      <w:r w:rsidR="002907F8">
        <w:rPr>
          <w:rFonts w:ascii="Tahoma" w:hAnsi="Tahoma" w:cs="Tahoma"/>
          <w:b/>
          <w:bCs/>
          <w:sz w:val="18"/>
          <w:szCs w:val="18"/>
        </w:rPr>
        <w:t xml:space="preserve"> Wykonawca może złożyć ofertę na wszystkie części.</w:t>
      </w:r>
    </w:p>
    <w:p w14:paraId="18B2B14E" w14:textId="5252538A" w:rsidR="0093170A" w:rsidRPr="0097541B" w:rsidRDefault="0093170A" w:rsidP="002907F8">
      <w:pPr>
        <w:pStyle w:val="Default"/>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1"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1C1CDB8" w14:textId="77777777" w:rsidR="007723E7" w:rsidRPr="007723E7" w:rsidRDefault="00753269" w:rsidP="007723E7">
      <w:pPr>
        <w:jc w:val="both"/>
        <w:rPr>
          <w:rFonts w:ascii="Tahoma" w:hAnsi="Tahoma"/>
          <w:b/>
          <w:color w:val="0070C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2" w:name="_Hlk5872621"/>
      <w:r w:rsidR="007723E7" w:rsidRPr="007723E7">
        <w:rPr>
          <w:rFonts w:ascii="Tahoma" w:hAnsi="Tahoma"/>
          <w:b/>
          <w:color w:val="0070C0"/>
          <w:sz w:val="18"/>
          <w:szCs w:val="18"/>
        </w:rPr>
        <w:t>Sukcesywne dostawy materiałów do terapii nerkowej.</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2A49BB3E" w:rsidR="00753269" w:rsidRPr="00CD7833" w:rsidRDefault="00CD7833" w:rsidP="00CD7833">
      <w:pPr>
        <w:ind w:left="426" w:hanging="426"/>
        <w:jc w:val="both"/>
        <w:rPr>
          <w:rFonts w:ascii="Tahoma" w:hAnsi="Tahoma" w:cs="Tahoma"/>
          <w:bCs/>
          <w:sz w:val="18"/>
          <w:szCs w:val="18"/>
        </w:rPr>
      </w:pPr>
      <w:r w:rsidRPr="0097541B">
        <w:rPr>
          <w:rFonts w:ascii="Tahoma" w:hAnsi="Tahoma" w:cs="Tahoma"/>
          <w:sz w:val="18"/>
          <w:szCs w:val="18"/>
        </w:rPr>
        <w:t>Sz</w:t>
      </w:r>
      <w:r w:rsidRPr="00CD7833">
        <w:rPr>
          <w:rFonts w:ascii="Tahoma" w:hAnsi="Tahoma" w:cs="Tahoma"/>
          <w:bCs/>
          <w:sz w:val="18"/>
          <w:szCs w:val="18"/>
        </w:rPr>
        <w:t>czegółowy opis przedmiotu zamówienia zawiera</w:t>
      </w:r>
      <w:r w:rsidR="00774302">
        <w:rPr>
          <w:rFonts w:ascii="Tahoma" w:hAnsi="Tahoma" w:cs="Tahoma"/>
          <w:bCs/>
          <w:sz w:val="18"/>
          <w:szCs w:val="18"/>
        </w:rPr>
        <w:t>ją</w:t>
      </w:r>
      <w:r w:rsidRPr="00CD7833">
        <w:rPr>
          <w:rFonts w:ascii="Tahoma" w:hAnsi="Tahoma" w:cs="Tahoma"/>
          <w:bCs/>
          <w:sz w:val="18"/>
          <w:szCs w:val="18"/>
        </w:rPr>
        <w:t xml:space="preserve"> załącznik</w:t>
      </w:r>
      <w:r w:rsidR="00774302">
        <w:rPr>
          <w:rFonts w:ascii="Tahoma" w:hAnsi="Tahoma" w:cs="Tahoma"/>
          <w:bCs/>
          <w:sz w:val="18"/>
          <w:szCs w:val="18"/>
        </w:rPr>
        <w:t>i</w:t>
      </w:r>
      <w:r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4</w:t>
      </w:r>
      <w:r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2"/>
    <w:p w14:paraId="0021AFC7" w14:textId="7FE26F04"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3.2.</w:t>
      </w:r>
      <w:r>
        <w:rPr>
          <w:rFonts w:ascii="Tahoma" w:hAnsi="Tahoma"/>
          <w:b/>
          <w:bCs/>
          <w:sz w:val="18"/>
        </w:rPr>
        <w:t xml:space="preserve"> </w:t>
      </w:r>
      <w:r w:rsidRPr="00111BD8">
        <w:rPr>
          <w:rFonts w:ascii="Tahoma" w:hAnsi="Tahoma"/>
          <w:b/>
          <w:bCs/>
          <w:color w:val="0070C0"/>
          <w:sz w:val="18"/>
        </w:rPr>
        <w:t>Kody CPV:</w:t>
      </w:r>
    </w:p>
    <w:p w14:paraId="77DD8C29" w14:textId="77777777" w:rsidR="007723E7" w:rsidRPr="007723E7" w:rsidRDefault="007723E7" w:rsidP="007723E7">
      <w:pPr>
        <w:pStyle w:val="Standard"/>
        <w:jc w:val="both"/>
        <w:rPr>
          <w:rFonts w:ascii="Tahoma" w:hAnsi="Tahoma"/>
          <w:b/>
          <w:bCs/>
          <w:color w:val="0070C0"/>
          <w:kern w:val="0"/>
          <w:sz w:val="18"/>
        </w:rPr>
      </w:pPr>
      <w:r w:rsidRPr="007723E7">
        <w:rPr>
          <w:rFonts w:ascii="Tahoma" w:hAnsi="Tahoma"/>
          <w:b/>
          <w:bCs/>
          <w:color w:val="0070C0"/>
          <w:kern w:val="0"/>
          <w:sz w:val="18"/>
        </w:rPr>
        <w:t>33181500-7  – wyroby do terapii nerkowej</w:t>
      </w:r>
    </w:p>
    <w:p w14:paraId="0956F3C3" w14:textId="77777777" w:rsidR="007723E7" w:rsidRPr="007723E7" w:rsidRDefault="007723E7" w:rsidP="007723E7">
      <w:pPr>
        <w:pStyle w:val="Standard"/>
        <w:jc w:val="both"/>
        <w:rPr>
          <w:rFonts w:ascii="Tahoma" w:hAnsi="Tahoma"/>
          <w:b/>
          <w:bCs/>
          <w:color w:val="0070C0"/>
          <w:kern w:val="0"/>
          <w:sz w:val="18"/>
        </w:rPr>
      </w:pPr>
      <w:r w:rsidRPr="007723E7">
        <w:rPr>
          <w:rFonts w:ascii="Tahoma" w:hAnsi="Tahoma"/>
          <w:b/>
          <w:bCs/>
          <w:color w:val="0070C0"/>
          <w:kern w:val="0"/>
          <w:sz w:val="18"/>
        </w:rPr>
        <w:t>33181520-3  – wyroby do dializy nerkowej</w:t>
      </w:r>
    </w:p>
    <w:p w14:paraId="6C7D53E7" w14:textId="77777777" w:rsidR="00516523" w:rsidRDefault="00516523" w:rsidP="00516523">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092ECB74"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2907F8">
        <w:rPr>
          <w:rFonts w:ascii="Tahoma" w:hAnsi="Tahoma" w:cs="Tahoma"/>
          <w:b/>
          <w:bCs/>
          <w:sz w:val="18"/>
          <w:szCs w:val="18"/>
        </w:rPr>
        <w:t>24</w:t>
      </w:r>
      <w:r w:rsidR="00977E74">
        <w:rPr>
          <w:rFonts w:ascii="Tahoma" w:hAnsi="Tahoma" w:cs="Tahoma"/>
          <w:b/>
          <w:bCs/>
          <w:sz w:val="18"/>
          <w:szCs w:val="18"/>
        </w:rPr>
        <w:t xml:space="preserve"> miesięcy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F646872" w14:textId="4ECA73BB" w:rsidR="00921DBB" w:rsidRDefault="00BE7FB5" w:rsidP="00921DBB">
      <w:pPr>
        <w:tabs>
          <w:tab w:val="num" w:pos="567"/>
        </w:tabs>
        <w:spacing w:line="276" w:lineRule="auto"/>
        <w:ind w:left="567" w:hanging="567"/>
        <w:jc w:val="both"/>
        <w:rPr>
          <w:rFonts w:ascii="Tahoma" w:hAnsi="Tahoma"/>
          <w:sz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w:t>
      </w:r>
      <w:r w:rsidR="00150533">
        <w:rPr>
          <w:rFonts w:ascii="Tahoma" w:hAnsi="Tahoma" w:cs="Tahoma"/>
          <w:bCs/>
          <w:sz w:val="18"/>
          <w:szCs w:val="18"/>
        </w:rPr>
        <w:t xml:space="preserve"> </w:t>
      </w:r>
      <w:r w:rsidR="00150533">
        <w:rPr>
          <w:rFonts w:ascii="Tahoma" w:hAnsi="Tahoma"/>
          <w:sz w:val="18"/>
          <w:szCs w:val="18"/>
        </w:rPr>
        <w:t>do wskazanego pomieszczenia Medycznego Laboratorium Diagnostycznego</w:t>
      </w:r>
      <w:r w:rsidR="0034724E" w:rsidRPr="0034724E">
        <w:rPr>
          <w:rFonts w:ascii="Tahoma" w:hAnsi="Tahoma" w:cs="Tahoma"/>
          <w:bCs/>
          <w:sz w:val="18"/>
          <w:szCs w:val="18"/>
        </w:rPr>
        <w:t xml:space="preserve"> </w:t>
      </w:r>
      <w:r w:rsidR="00921DBB">
        <w:rPr>
          <w:rFonts w:ascii="Tahoma" w:hAnsi="Tahoma" w:cs="Tahoma"/>
          <w:b/>
          <w:sz w:val="18"/>
          <w:szCs w:val="18"/>
        </w:rPr>
        <w:t>WS-SPZOZ w Zgorzelcu 59-900 Zgorzelec, ul. Lubańska 11-12.</w:t>
      </w:r>
      <w:r w:rsidR="00921DBB">
        <w:rPr>
          <w:rFonts w:ascii="Tahoma" w:hAnsi="Tahoma"/>
          <w:sz w:val="18"/>
        </w:rPr>
        <w:t xml:space="preserve"> </w:t>
      </w:r>
    </w:p>
    <w:p w14:paraId="148E3D96" w14:textId="6245B7CE" w:rsidR="00BE7FB5" w:rsidRDefault="00BE7FB5" w:rsidP="00921DBB">
      <w:pPr>
        <w:tabs>
          <w:tab w:val="num" w:pos="567"/>
        </w:tabs>
        <w:spacing w:line="276" w:lineRule="auto"/>
        <w:ind w:left="567" w:hanging="567"/>
        <w:jc w:val="both"/>
        <w:rPr>
          <w:rFonts w:ascii="Tahoma" w:hAnsi="Tahoma"/>
          <w:b/>
          <w:sz w:val="18"/>
        </w:rPr>
      </w:pPr>
      <w:r>
        <w:rPr>
          <w:rFonts w:ascii="Tahoma" w:hAnsi="Tahoma"/>
          <w:sz w:val="18"/>
        </w:rPr>
        <w:t xml:space="preserve">4.3. </w:t>
      </w:r>
      <w:r w:rsidR="00921DBB">
        <w:rPr>
          <w:rFonts w:ascii="Tahoma" w:hAnsi="Tahoma" w:cs="Tahoma"/>
          <w:bCs/>
          <w:sz w:val="18"/>
          <w:szCs w:val="18"/>
        </w:rPr>
        <w:t>Towary pozostawione poza wskazanym przez Zamawiającego magazynem uważa się za dostarczone niezgodnie z umową</w:t>
      </w:r>
      <w:r>
        <w:rPr>
          <w:rFonts w:ascii="Tahoma" w:hAnsi="Tahoma"/>
          <w:sz w:val="18"/>
        </w:rPr>
        <w:t xml:space="preserve">. </w:t>
      </w:r>
    </w:p>
    <w:p w14:paraId="094FA03A" w14:textId="61E9BA0B"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7723E7">
        <w:rPr>
          <w:rFonts w:ascii="Tahoma" w:hAnsi="Tahoma"/>
          <w:bCs/>
          <w:color w:val="0070C0"/>
          <w:sz w:val="18"/>
        </w:rPr>
        <w:t>4</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2EBDC156" w14:textId="502407DB" w:rsidR="002907F8" w:rsidRDefault="002907F8" w:rsidP="002907F8">
      <w:pPr>
        <w:numPr>
          <w:ilvl w:val="1"/>
          <w:numId w:val="4"/>
        </w:numPr>
        <w:ind w:left="851" w:hanging="567"/>
        <w:jc w:val="both"/>
        <w:rPr>
          <w:rFonts w:ascii="Tahoma" w:hAnsi="Tahoma" w:cs="Tahoma"/>
          <w:b/>
          <w:sz w:val="18"/>
          <w:szCs w:val="18"/>
          <w:u w:val="single"/>
        </w:rPr>
      </w:pPr>
      <w:r>
        <w:rPr>
          <w:rFonts w:ascii="Tahoma" w:hAnsi="Tahoma" w:cs="Tahoma"/>
          <w:b/>
          <w:sz w:val="18"/>
          <w:szCs w:val="18"/>
        </w:rPr>
        <w:t xml:space="preserve">   W celu potwierdzenia, że oferowany przedmiot zamówienia odpowiada wymaganiom</w:t>
      </w:r>
      <w:r>
        <w:rPr>
          <w:rFonts w:ascii="Tahoma" w:hAnsi="Tahoma" w:cs="Tahoma"/>
          <w:sz w:val="18"/>
          <w:szCs w:val="18"/>
        </w:rPr>
        <w:t xml:space="preserve"> określonym przez Zamawiającego, Wykonawcy zobowiązani są do złożenia następujących dokumentów </w:t>
      </w:r>
      <w:r>
        <w:rPr>
          <w:rFonts w:ascii="Tahoma" w:hAnsi="Tahoma" w:cs="Tahoma"/>
          <w:b/>
          <w:bCs/>
          <w:color w:val="0070C0"/>
          <w:sz w:val="18"/>
          <w:szCs w:val="18"/>
        </w:rPr>
        <w:t>(dokumenty należy złożyć wraz z ofertą):</w:t>
      </w:r>
    </w:p>
    <w:p w14:paraId="40AEBE82" w14:textId="5A9413F3" w:rsidR="002907F8" w:rsidRPr="00F070FB" w:rsidRDefault="002907F8" w:rsidP="00F070FB">
      <w:pPr>
        <w:numPr>
          <w:ilvl w:val="2"/>
          <w:numId w:val="36"/>
        </w:numPr>
        <w:ind w:left="1066" w:hanging="357"/>
        <w:jc w:val="both"/>
        <w:rPr>
          <w:rFonts w:ascii="Tahoma" w:hAnsi="Tahoma" w:cs="Tahoma"/>
          <w:sz w:val="18"/>
          <w:szCs w:val="18"/>
        </w:rPr>
      </w:pPr>
      <w:bookmarkStart w:id="3" w:name="_Hlk29986552"/>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bookmarkEnd w:id="3"/>
      <w:r w:rsidR="00F070FB">
        <w:rPr>
          <w:rFonts w:ascii="Tahoma" w:hAnsi="Tahoma"/>
          <w:b/>
          <w:iCs/>
          <w:sz w:val="18"/>
          <w:u w:val="single"/>
        </w:rPr>
        <w:t>,</w:t>
      </w:r>
      <w:r w:rsidR="00F070FB" w:rsidRPr="00F070FB">
        <w:rPr>
          <w:rFonts w:ascii="Tahoma" w:hAnsi="Tahoma"/>
          <w:b/>
          <w:iCs/>
          <w:sz w:val="18"/>
          <w:u w:val="single"/>
        </w:rPr>
        <w:t xml:space="preserve"> </w:t>
      </w:r>
      <w:r w:rsidR="00F070FB" w:rsidRPr="00744814">
        <w:rPr>
          <w:rFonts w:ascii="Tahoma" w:hAnsi="Tahoma"/>
          <w:b/>
          <w:iCs/>
          <w:sz w:val="18"/>
          <w:u w:val="single"/>
        </w:rPr>
        <w:t xml:space="preserve">którego pakietu </w:t>
      </w:r>
      <w:r w:rsidR="00F070FB" w:rsidRPr="00744814">
        <w:rPr>
          <w:rFonts w:ascii="Tahoma" w:hAnsi="Tahoma"/>
          <w:b/>
          <w:iCs/>
          <w:sz w:val="18"/>
        </w:rPr>
        <w:t xml:space="preserve">(Załącznika nr 2 do SWZ) dotyczy dany zapis </w:t>
      </w:r>
      <w:r w:rsidR="00F070FB" w:rsidRPr="00744814">
        <w:rPr>
          <w:rFonts w:ascii="Tahoma" w:hAnsi="Tahoma"/>
          <w:iCs/>
          <w:sz w:val="18"/>
        </w:rPr>
        <w:t>– celem identyfikacji oferowanego przedmiotu zamówienia i numeru katalogowego.</w:t>
      </w:r>
      <w:r w:rsidR="00F070FB" w:rsidRPr="00F070FB">
        <w:rPr>
          <w:rFonts w:ascii="Tahoma" w:hAnsi="Tahoma"/>
          <w:b/>
          <w:iCs/>
          <w:sz w:val="18"/>
          <w:u w:val="single"/>
        </w:rPr>
        <w:t xml:space="preserve"> </w:t>
      </w:r>
    </w:p>
    <w:p w14:paraId="5E4B5C84" w14:textId="77777777" w:rsidR="002907F8" w:rsidRDefault="002907F8" w:rsidP="002907F8">
      <w:pPr>
        <w:numPr>
          <w:ilvl w:val="2"/>
          <w:numId w:val="4"/>
        </w:numPr>
        <w:spacing w:before="120"/>
        <w:ind w:left="851" w:hanging="567"/>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0C291AE8" w14:textId="11705B14" w:rsidR="002907F8" w:rsidRDefault="002907F8" w:rsidP="002907F8">
      <w:pPr>
        <w:numPr>
          <w:ilvl w:val="2"/>
          <w:numId w:val="4"/>
        </w:numPr>
        <w:tabs>
          <w:tab w:val="left" w:pos="851"/>
        </w:tabs>
        <w:spacing w:before="120"/>
        <w:ind w:left="851" w:hanging="546"/>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ED6DDC">
      <w:pPr>
        <w:numPr>
          <w:ilvl w:val="0"/>
          <w:numId w:val="11"/>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lastRenderedPageBreak/>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ED6DDC">
      <w:pPr>
        <w:numPr>
          <w:ilvl w:val="1"/>
          <w:numId w:val="13"/>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4"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4"/>
    </w:p>
    <w:p w14:paraId="6B66CA67" w14:textId="77777777" w:rsidR="00F070FB" w:rsidRDefault="00B0619A" w:rsidP="00F070FB">
      <w:pPr>
        <w:numPr>
          <w:ilvl w:val="1"/>
          <w:numId w:val="13"/>
        </w:numPr>
        <w:tabs>
          <w:tab w:val="left" w:pos="426"/>
        </w:tabs>
        <w:spacing w:before="120"/>
        <w:ind w:left="426" w:hanging="426"/>
        <w:jc w:val="both"/>
        <w:rPr>
          <w:rFonts w:ascii="Tahoma" w:hAnsi="Tahoma" w:cs="Tahoma"/>
          <w:b/>
          <w:color w:val="FF0000"/>
          <w:sz w:val="18"/>
          <w:szCs w:val="18"/>
        </w:rPr>
      </w:pPr>
      <w:r w:rsidRPr="00F070FB">
        <w:rPr>
          <w:rFonts w:ascii="Tahoma" w:hAnsi="Tahoma" w:cs="Tahoma"/>
          <w:bCs/>
          <w:sz w:val="18"/>
          <w:szCs w:val="18"/>
        </w:rPr>
        <w:t xml:space="preserve">W przypadku </w:t>
      </w:r>
      <w:r w:rsidRPr="00F070FB">
        <w:rPr>
          <w:rFonts w:ascii="Tahoma" w:hAnsi="Tahoma" w:cs="Tahoma"/>
          <w:b/>
          <w:sz w:val="18"/>
          <w:szCs w:val="18"/>
        </w:rPr>
        <w:t>wspólnego ubiegania się o zamówienie przez wykonawców</w:t>
      </w:r>
      <w:r w:rsidRPr="00F070FB">
        <w:rPr>
          <w:rFonts w:ascii="Tahoma" w:hAnsi="Tahoma" w:cs="Tahoma"/>
          <w:bCs/>
          <w:sz w:val="18"/>
          <w:szCs w:val="18"/>
        </w:rPr>
        <w:t xml:space="preserve">, oświadczenie </w:t>
      </w:r>
      <w:r w:rsidR="00935E51" w:rsidRPr="00F070FB">
        <w:rPr>
          <w:rFonts w:ascii="Tahoma" w:hAnsi="Tahoma" w:cs="Tahoma"/>
          <w:b/>
          <w:sz w:val="18"/>
          <w:szCs w:val="18"/>
        </w:rPr>
        <w:t xml:space="preserve">w zakresie wskazanym </w:t>
      </w:r>
      <w:r w:rsidR="00935E51" w:rsidRPr="00F070FB">
        <w:rPr>
          <w:rFonts w:ascii="Tahoma" w:hAnsi="Tahoma" w:cs="Tahoma"/>
          <w:b/>
          <w:color w:val="0070C0"/>
          <w:sz w:val="18"/>
          <w:szCs w:val="18"/>
        </w:rPr>
        <w:t xml:space="preserve">w załączniku </w:t>
      </w:r>
      <w:r w:rsidR="00593E47" w:rsidRPr="00F070FB">
        <w:rPr>
          <w:rFonts w:ascii="Tahoma" w:hAnsi="Tahoma" w:cs="Tahoma"/>
          <w:b/>
          <w:color w:val="0070C0"/>
          <w:sz w:val="18"/>
          <w:szCs w:val="18"/>
        </w:rPr>
        <w:t xml:space="preserve">nr </w:t>
      </w:r>
      <w:r w:rsidR="007A29E3" w:rsidRPr="00F070FB">
        <w:rPr>
          <w:rFonts w:ascii="Tahoma" w:hAnsi="Tahoma" w:cs="Tahoma"/>
          <w:b/>
          <w:color w:val="0070C0"/>
          <w:sz w:val="18"/>
          <w:szCs w:val="18"/>
        </w:rPr>
        <w:t>3</w:t>
      </w:r>
      <w:r w:rsidR="00935E51" w:rsidRPr="00F070FB">
        <w:rPr>
          <w:rFonts w:ascii="Tahoma" w:hAnsi="Tahoma" w:cs="Tahoma"/>
          <w:b/>
          <w:color w:val="0070C0"/>
          <w:sz w:val="18"/>
          <w:szCs w:val="18"/>
        </w:rPr>
        <w:t xml:space="preserve"> </w:t>
      </w:r>
      <w:r w:rsidR="00F2208A" w:rsidRPr="00F070FB">
        <w:rPr>
          <w:rFonts w:ascii="Tahoma" w:hAnsi="Tahoma" w:cs="Tahoma"/>
          <w:b/>
          <w:color w:val="0070C0"/>
          <w:sz w:val="18"/>
          <w:szCs w:val="18"/>
        </w:rPr>
        <w:t>d</w:t>
      </w:r>
      <w:r w:rsidR="00935E51" w:rsidRPr="00F070FB">
        <w:rPr>
          <w:rFonts w:ascii="Tahoma" w:hAnsi="Tahoma" w:cs="Tahoma"/>
          <w:b/>
          <w:color w:val="0070C0"/>
          <w:sz w:val="18"/>
          <w:szCs w:val="18"/>
        </w:rPr>
        <w:t>o SWZ</w:t>
      </w:r>
      <w:r w:rsidRPr="00F070FB">
        <w:rPr>
          <w:rFonts w:ascii="Tahoma" w:hAnsi="Tahoma" w:cs="Tahoma"/>
          <w:bCs/>
          <w:sz w:val="18"/>
          <w:szCs w:val="18"/>
        </w:rPr>
        <w:t xml:space="preserve">, składa </w:t>
      </w:r>
      <w:r w:rsidRPr="00F070FB">
        <w:rPr>
          <w:rFonts w:ascii="Tahoma" w:hAnsi="Tahoma" w:cs="Tahoma"/>
          <w:b/>
          <w:sz w:val="18"/>
          <w:szCs w:val="18"/>
        </w:rPr>
        <w:t>każdy z wykonawców</w:t>
      </w:r>
      <w:r w:rsidRPr="00F070FB">
        <w:rPr>
          <w:rFonts w:ascii="Tahoma" w:hAnsi="Tahoma" w:cs="Tahoma"/>
          <w:bCs/>
          <w:sz w:val="18"/>
          <w:szCs w:val="18"/>
        </w:rPr>
        <w:t xml:space="preserve">. </w:t>
      </w:r>
      <w:r w:rsidR="00F070FB">
        <w:rPr>
          <w:rFonts w:ascii="Tahoma" w:hAnsi="Tahoma" w:cs="Tahoma"/>
          <w:bCs/>
          <w:sz w:val="18"/>
          <w:szCs w:val="18"/>
        </w:rPr>
        <w:t>Oświadczenie te wstępnie potwierdzają brak podstaw wykluczenia oraz spełnianie warunków udziału w postępowaniu w zakresie, w jakim każdy z wykonawców wykazuje spełnienie warunków udziału w postępowaniu.</w:t>
      </w:r>
    </w:p>
    <w:p w14:paraId="371D653D" w14:textId="77777777" w:rsidR="00F070FB" w:rsidRPr="00F070FB" w:rsidRDefault="00F070FB" w:rsidP="00F070FB">
      <w:pPr>
        <w:tabs>
          <w:tab w:val="left" w:pos="426"/>
        </w:tabs>
        <w:spacing w:before="120"/>
        <w:ind w:left="426"/>
        <w:jc w:val="both"/>
        <w:rPr>
          <w:rFonts w:ascii="Tahoma" w:hAnsi="Tahoma" w:cs="Tahoma"/>
          <w:b/>
          <w:color w:val="FF0000"/>
          <w:sz w:val="18"/>
          <w:szCs w:val="18"/>
        </w:rPr>
      </w:pPr>
    </w:p>
    <w:p w14:paraId="451FB2FB" w14:textId="3EA18D2F" w:rsidR="00C16117" w:rsidRPr="00C16117" w:rsidRDefault="00C16117" w:rsidP="003B006A">
      <w:pPr>
        <w:numPr>
          <w:ilvl w:val="0"/>
          <w:numId w:val="3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3B006A">
      <w:pPr>
        <w:numPr>
          <w:ilvl w:val="0"/>
          <w:numId w:val="3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ED6DDC">
      <w:pPr>
        <w:numPr>
          <w:ilvl w:val="0"/>
          <w:numId w:val="16"/>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w:t>
      </w:r>
      <w:r w:rsidR="00B401FA">
        <w:rPr>
          <w:rFonts w:ascii="Tahoma" w:hAnsi="Tahoma" w:cs="Tahoma"/>
          <w:sz w:val="18"/>
          <w:szCs w:val="18"/>
        </w:rPr>
        <w:lastRenderedPageBreak/>
        <w:t>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DE227FA" w14:textId="77777777" w:rsidR="00E64044" w:rsidRDefault="00850715" w:rsidP="00E6404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6E8F420E" w14:textId="77777777" w:rsidR="00CE7E8F" w:rsidRPr="00F9433F" w:rsidRDefault="00CE7E8F"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6E25B8B6"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lastRenderedPageBreak/>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7723E7" w:rsidRPr="007723E7">
        <w:rPr>
          <w:rFonts w:ascii="Tahoma" w:hAnsi="Tahoma" w:cs="Tahoma"/>
          <w:sz w:val="18"/>
          <w:szCs w:val="18"/>
        </w:rPr>
        <w:t xml:space="preserve"> </w:t>
      </w:r>
      <w:r w:rsidR="007723E7">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7723E7">
        <w:rPr>
          <w:rFonts w:ascii="Tahoma" w:hAnsi="Tahoma" w:cs="Tahoma"/>
          <w:b/>
          <w:color w:val="4472C4" w:themeColor="accent1"/>
          <w:sz w:val="18"/>
          <w:szCs w:val="18"/>
        </w:rPr>
        <w:t>10</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5" w:name="_Hlk61424206"/>
      <w:r w:rsidR="00FE6010">
        <w:rPr>
          <w:rFonts w:ascii="Tahoma" w:hAnsi="Tahoma" w:cs="Tahoma"/>
          <w:bCs/>
          <w:sz w:val="18"/>
          <w:szCs w:val="18"/>
        </w:rPr>
        <w:t>poświadczające zgodność cyfrowego odwzorowania z dokumentem w postaci papierowej</w:t>
      </w:r>
      <w:bookmarkEnd w:id="5"/>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6"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6"/>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7"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7"/>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lastRenderedPageBreak/>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8"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w:t>
      </w:r>
      <w:r w:rsidRPr="00B7082B">
        <w:rPr>
          <w:rFonts w:ascii="Tahoma" w:hAnsi="Tahoma" w:cs="Tahoma"/>
          <w:sz w:val="18"/>
          <w:szCs w:val="18"/>
        </w:rPr>
        <w:lastRenderedPageBreak/>
        <w:t xml:space="preserve">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8"/>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9"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9"/>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0"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1"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1"/>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2"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2"/>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3"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3"/>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4"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4"/>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5"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5"/>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lastRenderedPageBreak/>
        <w:t>wypełnij plik na swoim komputerze, a następnie podpis pliki, które zamierzasz dołączyć do oferty podpisem elektronicznym</w:t>
      </w:r>
    </w:p>
    <w:p w14:paraId="7054543C" w14:textId="4F341A56"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7723E7">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6"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6"/>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7"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7"/>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8" w:name="_Hlk61430603"/>
      <w:r>
        <w:rPr>
          <w:rFonts w:ascii="Tahoma" w:hAnsi="Tahoma" w:cs="Tahoma"/>
          <w:sz w:val="18"/>
          <w:szCs w:val="18"/>
        </w:rPr>
        <w:lastRenderedPageBreak/>
        <w:t>Wycofanie złożonej oferty powoduje, że zamawiający nie będzie miał możliwości zapoznania się z nią po upływie terminu zakończenia składania ofert w postępowania</w:t>
      </w:r>
      <w:bookmarkEnd w:id="18"/>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9"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9"/>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0" w:name="_Hlk61430856"/>
      <w:r w:rsidR="008028D9">
        <w:rPr>
          <w:rFonts w:ascii="Tahoma" w:hAnsi="Tahoma" w:cs="Tahoma"/>
          <w:sz w:val="18"/>
          <w:szCs w:val="18"/>
        </w:rPr>
        <w:t>Czas wyświetlany na Platformie Zakupowej synchronizuje się automatycznie z serwerem Głównego Urzędu Miar.</w:t>
      </w:r>
      <w:bookmarkEnd w:id="20"/>
    </w:p>
    <w:bookmarkEnd w:id="10"/>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7049134C"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7723E7">
        <w:rPr>
          <w:rFonts w:ascii="Tahoma" w:hAnsi="Tahoma" w:cs="Tahoma"/>
          <w:sz w:val="18"/>
          <w:szCs w:val="18"/>
        </w:rPr>
        <w:t>, wskazanej w punkcie 1.1. SWZ.</w:t>
      </w:r>
    </w:p>
    <w:p w14:paraId="2F19DF8E" w14:textId="7D42371B"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w:t>
      </w:r>
      <w:r w:rsidR="007723E7">
        <w:rPr>
          <w:rFonts w:ascii="Tahoma" w:hAnsi="Tahoma" w:cs="Tahoma"/>
          <w:sz w:val="18"/>
          <w:szCs w:val="18"/>
        </w:rPr>
        <w:t>, 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185DD153"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7723E7">
        <w:rPr>
          <w:rFonts w:ascii="Tahoma" w:hAnsi="Tahoma" w:cs="Tahoma"/>
          <w:sz w:val="18"/>
          <w:szCs w:val="18"/>
        </w:rPr>
        <w:t xml:space="preserve"> 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6ACE43B6" w:rsidR="00B27969" w:rsidRPr="001925C1" w:rsidRDefault="00B27969" w:rsidP="00ED6DDC">
      <w:pPr>
        <w:numPr>
          <w:ilvl w:val="1"/>
          <w:numId w:val="23"/>
        </w:numPr>
        <w:spacing w:before="120"/>
        <w:ind w:left="567" w:hanging="578"/>
        <w:jc w:val="both"/>
        <w:rPr>
          <w:rFonts w:ascii="Tahoma" w:hAnsi="Tahoma" w:cs="Tahoma"/>
          <w:color w:val="FF0000"/>
          <w:sz w:val="18"/>
          <w:szCs w:val="18"/>
        </w:rPr>
      </w:pPr>
      <w:r w:rsidRPr="001925C1">
        <w:rPr>
          <w:rFonts w:ascii="Tahoma" w:hAnsi="Tahoma" w:cs="Tahoma"/>
          <w:sz w:val="18"/>
          <w:szCs w:val="18"/>
        </w:rPr>
        <w:t>Termin związania ofertą wynosi</w:t>
      </w:r>
      <w:r w:rsidR="001E7DF5" w:rsidRPr="001925C1">
        <w:rPr>
          <w:rFonts w:ascii="Tahoma" w:hAnsi="Tahoma" w:cs="Tahoma"/>
          <w:sz w:val="18"/>
          <w:szCs w:val="18"/>
        </w:rPr>
        <w:t xml:space="preserve"> </w:t>
      </w:r>
      <w:r w:rsidR="005352C2" w:rsidRPr="001925C1">
        <w:rPr>
          <w:rFonts w:ascii="Tahoma" w:hAnsi="Tahoma" w:cs="Tahoma"/>
          <w:b/>
          <w:bCs/>
          <w:color w:val="0070C0"/>
          <w:sz w:val="18"/>
          <w:szCs w:val="18"/>
          <w:highlight w:val="yellow"/>
        </w:rPr>
        <w:t xml:space="preserve">tj. do dnia </w:t>
      </w:r>
      <w:r w:rsidR="0032521F" w:rsidRPr="001925C1">
        <w:rPr>
          <w:rFonts w:ascii="Tahoma" w:hAnsi="Tahoma" w:cs="Tahoma"/>
          <w:b/>
          <w:bCs/>
          <w:color w:val="0070C0"/>
          <w:sz w:val="18"/>
          <w:szCs w:val="18"/>
          <w:highlight w:val="yellow"/>
        </w:rPr>
        <w:t>05</w:t>
      </w:r>
      <w:r w:rsidR="00B900F9" w:rsidRPr="001925C1">
        <w:rPr>
          <w:rFonts w:ascii="Tahoma" w:hAnsi="Tahoma" w:cs="Tahoma"/>
          <w:b/>
          <w:bCs/>
          <w:color w:val="0070C0"/>
          <w:sz w:val="18"/>
          <w:szCs w:val="18"/>
          <w:highlight w:val="yellow"/>
        </w:rPr>
        <w:t>.</w:t>
      </w:r>
      <w:r w:rsidR="00240162" w:rsidRPr="001925C1">
        <w:rPr>
          <w:rFonts w:ascii="Tahoma" w:hAnsi="Tahoma" w:cs="Tahoma"/>
          <w:b/>
          <w:bCs/>
          <w:color w:val="0070C0"/>
          <w:sz w:val="18"/>
          <w:szCs w:val="18"/>
          <w:highlight w:val="yellow"/>
        </w:rPr>
        <w:t>0</w:t>
      </w:r>
      <w:r w:rsidR="0032521F" w:rsidRPr="001925C1">
        <w:rPr>
          <w:rFonts w:ascii="Tahoma" w:hAnsi="Tahoma" w:cs="Tahoma"/>
          <w:b/>
          <w:bCs/>
          <w:color w:val="0070C0"/>
          <w:sz w:val="18"/>
          <w:szCs w:val="18"/>
          <w:highlight w:val="yellow"/>
        </w:rPr>
        <w:t>4</w:t>
      </w:r>
      <w:r w:rsidR="00B900F9" w:rsidRPr="001925C1">
        <w:rPr>
          <w:rFonts w:ascii="Tahoma" w:hAnsi="Tahoma" w:cs="Tahoma"/>
          <w:b/>
          <w:bCs/>
          <w:color w:val="0070C0"/>
          <w:sz w:val="18"/>
          <w:szCs w:val="18"/>
          <w:highlight w:val="yellow"/>
        </w:rPr>
        <w:t>.202</w:t>
      </w:r>
      <w:r w:rsidR="006D0841" w:rsidRPr="001925C1">
        <w:rPr>
          <w:rFonts w:ascii="Tahoma" w:hAnsi="Tahoma" w:cs="Tahoma"/>
          <w:b/>
          <w:bCs/>
          <w:color w:val="0070C0"/>
          <w:sz w:val="18"/>
          <w:szCs w:val="18"/>
          <w:highlight w:val="yellow"/>
        </w:rPr>
        <w:t>5</w:t>
      </w:r>
      <w:r w:rsidR="00B900F9" w:rsidRPr="001925C1">
        <w:rPr>
          <w:rFonts w:ascii="Tahoma" w:hAnsi="Tahoma" w:cs="Tahoma"/>
          <w:b/>
          <w:bCs/>
          <w:color w:val="0070C0"/>
          <w:sz w:val="18"/>
          <w:szCs w:val="18"/>
          <w:highlight w:val="yellow"/>
        </w:rPr>
        <w:t>r</w:t>
      </w:r>
      <w:r w:rsidR="00D739CA" w:rsidRPr="001925C1">
        <w:rPr>
          <w:rFonts w:ascii="Tahoma" w:hAnsi="Tahoma" w:cs="Tahoma"/>
          <w:b/>
          <w:bCs/>
          <w:color w:val="0070C0"/>
          <w:sz w:val="18"/>
          <w:szCs w:val="18"/>
          <w:highlight w:val="yellow"/>
        </w:rPr>
        <w:t>.</w:t>
      </w:r>
      <w:r w:rsidR="00240162" w:rsidRPr="001925C1">
        <w:rPr>
          <w:rFonts w:ascii="Tahoma" w:hAnsi="Tahoma" w:cs="Tahoma"/>
          <w:b/>
          <w:bCs/>
          <w:color w:val="0070C0"/>
          <w:sz w:val="18"/>
          <w:szCs w:val="18"/>
          <w:highlight w:val="yellow"/>
        </w:rPr>
        <w:t xml:space="preserve"> (tj. 30 dni)</w:t>
      </w:r>
      <w:r w:rsidR="001925C1">
        <w:rPr>
          <w:rFonts w:ascii="Tahoma" w:hAnsi="Tahoma" w:cs="Tahoma"/>
          <w:b/>
          <w:bCs/>
          <w:color w:val="0070C0"/>
          <w:sz w:val="18"/>
          <w:szCs w:val="18"/>
        </w:rPr>
        <w:t>.</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lastRenderedPageBreak/>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32521F"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32521F">
        <w:rPr>
          <w:rFonts w:ascii="Tahoma" w:hAnsi="Tahoma" w:cs="Tahoma"/>
          <w:b/>
          <w:color w:val="0070C0"/>
          <w:sz w:val="18"/>
          <w:szCs w:val="18"/>
        </w:rPr>
        <w:t xml:space="preserve">Zawartość oferty. Złożona oferta opatrzona kwalifikowanym podpisem </w:t>
      </w:r>
      <w:r w:rsidR="00634D98" w:rsidRPr="0032521F">
        <w:rPr>
          <w:rFonts w:ascii="Tahoma" w:hAnsi="Tahoma" w:cs="Tahoma"/>
          <w:b/>
          <w:color w:val="0070C0"/>
          <w:sz w:val="18"/>
          <w:szCs w:val="18"/>
        </w:rPr>
        <w:t>elektronicznym lub</w:t>
      </w:r>
      <w:r w:rsidR="009D1B11" w:rsidRPr="0032521F">
        <w:rPr>
          <w:rFonts w:ascii="Tahoma" w:hAnsi="Tahoma" w:cs="Tahoma"/>
          <w:b/>
          <w:color w:val="0070C0"/>
          <w:sz w:val="18"/>
          <w:szCs w:val="18"/>
        </w:rPr>
        <w:t xml:space="preserve"> podpisem zaufanym lub podpisem osobistym, musi zawierać</w:t>
      </w:r>
      <w:r w:rsidR="00396A81" w:rsidRPr="0032521F">
        <w:rPr>
          <w:rFonts w:ascii="Tahoma" w:hAnsi="Tahoma" w:cs="Tahoma"/>
          <w:b/>
          <w:color w:val="0070C0"/>
          <w:sz w:val="18"/>
          <w:szCs w:val="18"/>
        </w:rPr>
        <w:t>:</w:t>
      </w:r>
    </w:p>
    <w:p w14:paraId="64E1834B" w14:textId="2A1B4FD0" w:rsidR="00743F58" w:rsidRDefault="00743F58" w:rsidP="0032521F">
      <w:pPr>
        <w:pStyle w:val="Akapitzlist"/>
        <w:numPr>
          <w:ilvl w:val="2"/>
          <w:numId w:val="23"/>
        </w:numPr>
        <w:ind w:left="993" w:hanging="709"/>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32521F">
      <w:pPr>
        <w:pStyle w:val="Akapitzlist"/>
        <w:numPr>
          <w:ilvl w:val="2"/>
          <w:numId w:val="23"/>
        </w:numPr>
        <w:ind w:left="993" w:hanging="709"/>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67B3EA17" w14:textId="77777777" w:rsidR="00150533" w:rsidRDefault="00150533" w:rsidP="0032521F">
      <w:pPr>
        <w:pStyle w:val="Akapitzlist"/>
        <w:numPr>
          <w:ilvl w:val="2"/>
          <w:numId w:val="23"/>
        </w:numPr>
        <w:ind w:left="993" w:hanging="709"/>
        <w:jc w:val="both"/>
        <w:rPr>
          <w:rFonts w:ascii="Tahoma" w:hAnsi="Tahoma" w:cs="Tahoma"/>
          <w:sz w:val="18"/>
          <w:szCs w:val="18"/>
        </w:rPr>
      </w:pPr>
      <w:r w:rsidRPr="00150533">
        <w:rPr>
          <w:rFonts w:ascii="Tahoma" w:hAnsi="Tahoma" w:cs="Tahoma"/>
          <w:sz w:val="18"/>
          <w:szCs w:val="18"/>
        </w:rPr>
        <w:t>wypełniony załącznik nr 3 do SWZ – Oświadczenie o braku podstaw do wykluczenia.</w:t>
      </w:r>
    </w:p>
    <w:p w14:paraId="55666792" w14:textId="7AA4789B" w:rsidR="0032521F" w:rsidRPr="0032521F" w:rsidRDefault="0032521F" w:rsidP="0032521F">
      <w:pPr>
        <w:numPr>
          <w:ilvl w:val="2"/>
          <w:numId w:val="23"/>
        </w:numPr>
        <w:jc w:val="both"/>
        <w:rPr>
          <w:rFonts w:ascii="Tahoma" w:hAnsi="Tahoma" w:cs="Tahoma"/>
          <w:sz w:val="18"/>
          <w:szCs w:val="18"/>
        </w:rPr>
      </w:pPr>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r>
        <w:rPr>
          <w:rFonts w:ascii="Tahoma" w:hAnsi="Tahoma"/>
          <w:b/>
          <w:iCs/>
          <w:sz w:val="18"/>
          <w:u w:val="single"/>
        </w:rPr>
        <w:t>,</w:t>
      </w:r>
      <w:r w:rsidRPr="00F070FB">
        <w:rPr>
          <w:rFonts w:ascii="Tahoma" w:hAnsi="Tahoma"/>
          <w:b/>
          <w:iCs/>
          <w:sz w:val="18"/>
          <w:u w:val="single"/>
        </w:rPr>
        <w:t xml:space="preserve"> </w:t>
      </w:r>
      <w:r w:rsidRPr="00744814">
        <w:rPr>
          <w:rFonts w:ascii="Tahoma" w:hAnsi="Tahoma"/>
          <w:b/>
          <w:iCs/>
          <w:sz w:val="18"/>
          <w:u w:val="single"/>
        </w:rPr>
        <w:t xml:space="preserve">którego pakietu </w:t>
      </w:r>
      <w:r w:rsidRPr="00744814">
        <w:rPr>
          <w:rFonts w:ascii="Tahoma" w:hAnsi="Tahoma"/>
          <w:b/>
          <w:iCs/>
          <w:sz w:val="18"/>
        </w:rPr>
        <w:t xml:space="preserve">(Załącznika nr 2 do SWZ) dotyczy dany zapis </w:t>
      </w:r>
      <w:r w:rsidRPr="00744814">
        <w:rPr>
          <w:rFonts w:ascii="Tahoma" w:hAnsi="Tahoma"/>
          <w:iCs/>
          <w:sz w:val="18"/>
        </w:rPr>
        <w:t>– celem identyfikacji oferowanego przedmiotu zamówienia i numeru katalogowego.</w:t>
      </w:r>
      <w:r w:rsidRPr="00F070FB">
        <w:rPr>
          <w:rFonts w:ascii="Tahoma" w:hAnsi="Tahoma"/>
          <w:b/>
          <w:iCs/>
          <w:sz w:val="18"/>
          <w:u w:val="single"/>
        </w:rPr>
        <w:t xml:space="preserve"> </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w:t>
      </w:r>
      <w:r w:rsidR="007A2CB8">
        <w:rPr>
          <w:rFonts w:ascii="Tahoma" w:hAnsi="Tahoma" w:cs="Tahoma"/>
          <w:bCs/>
          <w:sz w:val="18"/>
          <w:szCs w:val="18"/>
        </w:rPr>
        <w:lastRenderedPageBreak/>
        <w:t>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E5DEEFE" w:rsidR="00DD5316" w:rsidRPr="001553EE" w:rsidRDefault="00DD5316" w:rsidP="00ED6DDC">
      <w:pPr>
        <w:numPr>
          <w:ilvl w:val="1"/>
          <w:numId w:val="23"/>
        </w:numPr>
        <w:spacing w:after="240"/>
        <w:ind w:left="567"/>
        <w:jc w:val="both"/>
        <w:rPr>
          <w:rFonts w:ascii="Tahoma" w:hAnsi="Tahoma" w:cs="Tahoma"/>
          <w:b/>
          <w:bCs/>
          <w:color w:val="0070C0"/>
          <w:sz w:val="18"/>
          <w:szCs w:val="18"/>
        </w:rPr>
      </w:pPr>
      <w:bookmarkStart w:id="21"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21549B">
        <w:rPr>
          <w:rFonts w:ascii="Tahoma" w:hAnsi="Tahoma" w:cs="Tahoma"/>
          <w:sz w:val="18"/>
          <w:szCs w:val="18"/>
        </w:rPr>
        <w:t xml:space="preserve"> </w:t>
      </w:r>
      <w:r w:rsidR="0032521F" w:rsidRPr="0032521F">
        <w:rPr>
          <w:rFonts w:ascii="Open Sans" w:hAnsi="Open Sans" w:cs="Open Sans"/>
          <w:color w:val="666666"/>
          <w:sz w:val="19"/>
          <w:szCs w:val="19"/>
          <w:shd w:val="clear" w:color="auto" w:fill="FFFFFF"/>
        </w:rPr>
        <w:t> </w:t>
      </w:r>
      <w:hyperlink r:id="rId22" w:history="1">
        <w:r w:rsidR="0032521F" w:rsidRPr="0032521F">
          <w:rPr>
            <w:rFonts w:ascii="Open Sans" w:hAnsi="Open Sans" w:cs="Open Sans"/>
            <w:b/>
            <w:bCs/>
            <w:color w:val="23527C"/>
            <w:sz w:val="19"/>
            <w:szCs w:val="19"/>
            <w:u w:val="single"/>
            <w:shd w:val="clear" w:color="auto" w:fill="FFFFFF"/>
          </w:rPr>
          <w:t>https://platformazakupowa.pl/transakcja/1066856</w:t>
        </w:r>
      </w:hyperlink>
      <w:r w:rsidR="0032521F">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32521F">
        <w:rPr>
          <w:rFonts w:ascii="Tahoma" w:hAnsi="Tahoma" w:cs="Tahoma"/>
          <w:b/>
          <w:bCs/>
          <w:color w:val="4472C4" w:themeColor="accent1"/>
          <w:sz w:val="18"/>
          <w:szCs w:val="18"/>
          <w:highlight w:val="yellow"/>
        </w:rPr>
        <w:t>07</w:t>
      </w:r>
      <w:r w:rsidR="00D055D7"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32521F">
        <w:rPr>
          <w:rFonts w:ascii="Tahoma" w:hAnsi="Tahoma" w:cs="Tahoma"/>
          <w:b/>
          <w:bCs/>
          <w:color w:val="4472C4" w:themeColor="accent1"/>
          <w:sz w:val="18"/>
          <w:szCs w:val="18"/>
          <w:highlight w:val="yellow"/>
        </w:rPr>
        <w:t>3</w:t>
      </w:r>
      <w:r w:rsidR="00B900F9" w:rsidRPr="00A52A0A">
        <w:rPr>
          <w:rFonts w:ascii="Tahoma" w:hAnsi="Tahoma" w:cs="Tahoma"/>
          <w:b/>
          <w:bCs/>
          <w:color w:val="4472C4" w:themeColor="accent1"/>
          <w:sz w:val="18"/>
          <w:szCs w:val="18"/>
          <w:highlight w:val="yellow"/>
        </w:rPr>
        <w:t>.</w:t>
      </w:r>
      <w:r w:rsidR="00DD3E0A"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DD3E0A" w:rsidRPr="00A52A0A">
        <w:rPr>
          <w:rFonts w:ascii="Tahoma" w:hAnsi="Tahoma" w:cs="Tahoma"/>
          <w:b/>
          <w:bCs/>
          <w:color w:val="4472C4" w:themeColor="accent1"/>
          <w:sz w:val="18"/>
          <w:szCs w:val="18"/>
          <w:highlight w:val="yellow"/>
        </w:rPr>
        <w:t xml:space="preserve">r. </w:t>
      </w:r>
      <w:r w:rsidRPr="00A52A0A">
        <w:rPr>
          <w:rFonts w:ascii="Tahoma" w:hAnsi="Tahoma" w:cs="Tahoma"/>
          <w:b/>
          <w:bCs/>
          <w:color w:val="4472C4" w:themeColor="accent1"/>
          <w:sz w:val="18"/>
          <w:szCs w:val="18"/>
          <w:highlight w:val="yellow"/>
        </w:rPr>
        <w:t xml:space="preserve">do godz. </w:t>
      </w:r>
      <w:r w:rsidR="00DD3E0A" w:rsidRPr="00A52A0A">
        <w:rPr>
          <w:rFonts w:ascii="Tahoma" w:hAnsi="Tahoma" w:cs="Tahoma"/>
          <w:b/>
          <w:bCs/>
          <w:color w:val="4472C4" w:themeColor="accent1"/>
          <w:sz w:val="18"/>
          <w:szCs w:val="18"/>
          <w:highlight w:val="yellow"/>
        </w:rPr>
        <w:t>8</w:t>
      </w:r>
      <w:r w:rsidRPr="00A52A0A">
        <w:rPr>
          <w:rFonts w:ascii="Tahoma" w:hAnsi="Tahoma" w:cs="Tahoma"/>
          <w:b/>
          <w:bCs/>
          <w:color w:val="4472C4" w:themeColor="accent1"/>
          <w:sz w:val="18"/>
          <w:szCs w:val="18"/>
          <w:highlight w:val="yellow"/>
        </w:rPr>
        <w:t>:00</w:t>
      </w:r>
      <w:bookmarkEnd w:id="21"/>
      <w:r w:rsidR="00ED3C9E" w:rsidRPr="00A52A0A">
        <w:rPr>
          <w:rFonts w:ascii="Tahoma" w:hAnsi="Tahoma" w:cs="Tahoma"/>
          <w:b/>
          <w:bCs/>
          <w:color w:val="4472C4" w:themeColor="accent1"/>
          <w:sz w:val="18"/>
          <w:szCs w:val="18"/>
          <w:highlight w:val="yellow"/>
        </w:rPr>
        <w:t>.</w:t>
      </w:r>
    </w:p>
    <w:p w14:paraId="496FA974" w14:textId="4664833F"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w:t>
      </w:r>
      <w:r w:rsidR="0021549B">
        <w:rPr>
          <w:rFonts w:ascii="Tahoma" w:hAnsi="Tahoma" w:cs="Tahoma"/>
          <w:sz w:val="18"/>
          <w:szCs w:val="18"/>
        </w:rPr>
        <w:t>s</w:t>
      </w:r>
      <w:r w:rsidR="00846F0E" w:rsidRPr="00ED3C9E">
        <w:rPr>
          <w:rFonts w:ascii="Tahoma" w:hAnsi="Tahoma" w:cs="Tahoma"/>
          <w:sz w:val="18"/>
          <w:szCs w:val="18"/>
        </w:rPr>
        <w:t xml:space="preserve">tąpi w </w:t>
      </w:r>
      <w:r w:rsidR="00846F0E" w:rsidRPr="0055511E">
        <w:rPr>
          <w:rFonts w:ascii="Tahoma" w:hAnsi="Tahoma" w:cs="Tahoma"/>
          <w:sz w:val="18"/>
          <w:szCs w:val="18"/>
        </w:rPr>
        <w:t xml:space="preserve">dniu </w:t>
      </w:r>
      <w:r w:rsidR="0032521F">
        <w:rPr>
          <w:rFonts w:ascii="Tahoma" w:hAnsi="Tahoma" w:cs="Tahoma"/>
          <w:b/>
          <w:bCs/>
          <w:color w:val="4472C4" w:themeColor="accent1"/>
          <w:sz w:val="18"/>
          <w:szCs w:val="18"/>
          <w:highlight w:val="yellow"/>
        </w:rPr>
        <w:t>07</w:t>
      </w:r>
      <w:r w:rsidR="00B900F9"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32521F">
        <w:rPr>
          <w:rFonts w:ascii="Tahoma" w:hAnsi="Tahoma" w:cs="Tahoma"/>
          <w:b/>
          <w:bCs/>
          <w:color w:val="4472C4" w:themeColor="accent1"/>
          <w:sz w:val="18"/>
          <w:szCs w:val="18"/>
          <w:highlight w:val="yellow"/>
        </w:rPr>
        <w:t>3</w:t>
      </w:r>
      <w:r w:rsidR="00846F0E"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846F0E" w:rsidRPr="00A52A0A">
        <w:rPr>
          <w:rFonts w:ascii="Tahoma" w:hAnsi="Tahoma" w:cs="Tahoma"/>
          <w:b/>
          <w:bCs/>
          <w:color w:val="4472C4" w:themeColor="accent1"/>
          <w:sz w:val="18"/>
          <w:szCs w:val="18"/>
          <w:highlight w:val="yellow"/>
        </w:rPr>
        <w:t>r.</w:t>
      </w:r>
      <w:r w:rsidR="005F3E78" w:rsidRPr="00A52A0A">
        <w:rPr>
          <w:rFonts w:ascii="Tahoma" w:hAnsi="Tahoma" w:cs="Tahoma"/>
          <w:b/>
          <w:bCs/>
          <w:color w:val="4472C4" w:themeColor="accent1"/>
          <w:sz w:val="18"/>
          <w:szCs w:val="18"/>
          <w:highlight w:val="yellow"/>
        </w:rPr>
        <w:t xml:space="preserve"> </w:t>
      </w:r>
      <w:r w:rsidR="00846F0E" w:rsidRPr="00A52A0A">
        <w:rPr>
          <w:rFonts w:ascii="Tahoma" w:hAnsi="Tahoma" w:cs="Tahoma"/>
          <w:b/>
          <w:bCs/>
          <w:color w:val="4472C4" w:themeColor="accent1"/>
          <w:sz w:val="18"/>
          <w:szCs w:val="18"/>
          <w:highlight w:val="yellow"/>
        </w:rPr>
        <w:t xml:space="preserve">o godz. </w:t>
      </w:r>
      <w:r w:rsidR="004859CD" w:rsidRPr="00A52A0A">
        <w:rPr>
          <w:rFonts w:ascii="Tahoma" w:hAnsi="Tahoma" w:cs="Tahoma"/>
          <w:b/>
          <w:bCs/>
          <w:color w:val="4472C4" w:themeColor="accent1"/>
          <w:sz w:val="18"/>
          <w:szCs w:val="18"/>
          <w:highlight w:val="yellow"/>
        </w:rPr>
        <w:t>8</w:t>
      </w:r>
      <w:r w:rsidR="00846F0E" w:rsidRPr="00A52A0A">
        <w:rPr>
          <w:rFonts w:ascii="Tahoma" w:hAnsi="Tahoma" w:cs="Tahoma"/>
          <w:b/>
          <w:bCs/>
          <w:color w:val="4472C4" w:themeColor="accent1"/>
          <w:sz w:val="18"/>
          <w:szCs w:val="18"/>
          <w:highlight w:val="yellow"/>
        </w:rPr>
        <w:t>:</w:t>
      </w:r>
      <w:r w:rsidR="004859CD" w:rsidRPr="00A52A0A">
        <w:rPr>
          <w:rFonts w:ascii="Tahoma" w:hAnsi="Tahoma" w:cs="Tahoma"/>
          <w:b/>
          <w:bCs/>
          <w:color w:val="4472C4" w:themeColor="accent1"/>
          <w:sz w:val="18"/>
          <w:szCs w:val="18"/>
          <w:highlight w:val="yellow"/>
        </w:rPr>
        <w:t>3</w:t>
      </w:r>
      <w:r w:rsidR="00846F0E" w:rsidRPr="00A52A0A">
        <w:rPr>
          <w:rFonts w:ascii="Tahoma" w:hAnsi="Tahoma" w:cs="Tahoma"/>
          <w:b/>
          <w:bCs/>
          <w:color w:val="4472C4" w:themeColor="accent1"/>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32521F">
        <w:t xml:space="preserve"> </w:t>
      </w:r>
      <w:r w:rsidR="0032521F" w:rsidRPr="0032521F">
        <w:rPr>
          <w:rFonts w:ascii="Open Sans" w:hAnsi="Open Sans" w:cs="Open Sans"/>
          <w:color w:val="666666"/>
          <w:sz w:val="19"/>
          <w:szCs w:val="19"/>
          <w:shd w:val="clear" w:color="auto" w:fill="FFFFFF"/>
        </w:rPr>
        <w:t> </w:t>
      </w:r>
      <w:hyperlink r:id="rId23" w:history="1">
        <w:r w:rsidR="0032521F" w:rsidRPr="0032521F">
          <w:rPr>
            <w:rFonts w:ascii="Open Sans" w:hAnsi="Open Sans" w:cs="Open Sans"/>
            <w:b/>
            <w:bCs/>
            <w:color w:val="23527C"/>
            <w:sz w:val="19"/>
            <w:szCs w:val="19"/>
            <w:u w:val="single"/>
            <w:shd w:val="clear" w:color="auto" w:fill="FFFFFF"/>
          </w:rPr>
          <w:t>https://platformazakupowa.pl/transakcja/1066856</w:t>
        </w:r>
      </w:hyperlink>
      <w:r w:rsidR="0032521F">
        <w:rPr>
          <w:b/>
          <w:bCs/>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2BAC246"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7723E7">
        <w:t xml:space="preserve"> </w:t>
      </w:r>
      <w:r w:rsidR="007723E7">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37B7941C"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7723E7">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w:t>
      </w:r>
      <w:r w:rsidRPr="008A2F22">
        <w:rPr>
          <w:rFonts w:ascii="Tahoma" w:hAnsi="Tahoma" w:cs="Tahoma"/>
          <w:sz w:val="18"/>
          <w:szCs w:val="18"/>
        </w:rPr>
        <w:lastRenderedPageBreak/>
        <w:t>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lastRenderedPageBreak/>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06392FAA" w14:textId="79CA168E" w:rsidR="00ED6DDC"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7723E7">
        <w:t xml:space="preserve"> </w:t>
      </w:r>
      <w:r w:rsidR="007723E7">
        <w:rPr>
          <w:rFonts w:ascii="Tahoma" w:hAnsi="Tahoma" w:cs="Tahoma"/>
          <w:sz w:val="18"/>
          <w:szCs w:val="18"/>
        </w:rPr>
        <w:t>wskazanym w punkcie 1.1. SWZ</w:t>
      </w:r>
      <w:r w:rsidR="0021549B">
        <w:rPr>
          <w:b/>
          <w:bCs/>
        </w:rPr>
        <w:t>.</w:t>
      </w: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244B70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527C7">
        <w:rPr>
          <w:rFonts w:ascii="Tahoma" w:hAnsi="Tahoma" w:cs="Tahoma"/>
          <w:b/>
          <w:sz w:val="18"/>
          <w:szCs w:val="18"/>
        </w:rPr>
        <w:t>5</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lastRenderedPageBreak/>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44CD51AD"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zamówienia na dedykowanej dla Zamawiającego Platformie zakupowej</w:t>
      </w:r>
      <w:r w:rsidR="007723E7">
        <w:t xml:space="preserve"> </w:t>
      </w:r>
      <w:r w:rsidR="007723E7">
        <w:rPr>
          <w:rFonts w:ascii="Tahoma" w:hAnsi="Tahoma" w:cs="Tahoma"/>
          <w:sz w:val="18"/>
          <w:szCs w:val="18"/>
        </w:rPr>
        <w:t>wskazanej w punkcie 1.1. SWZ</w:t>
      </w:r>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2"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2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68A6467F" w14:textId="77777777" w:rsidR="007723E7" w:rsidRDefault="00A20B73" w:rsidP="007723E7">
      <w:pPr>
        <w:ind w:left="993" w:hanging="709"/>
        <w:rPr>
          <w:rFonts w:ascii="Tahoma" w:hAnsi="Tahoma" w:cs="Tahoma"/>
          <w:b/>
          <w:color w:val="0070C0"/>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084164" w:rsidRPr="007723E7">
        <w:rPr>
          <w:rFonts w:ascii="Tahoma" w:hAnsi="Tahoma" w:cs="Tahoma"/>
          <w:bCs/>
          <w:sz w:val="18"/>
          <w:szCs w:val="18"/>
        </w:rPr>
        <w:t>.:</w:t>
      </w:r>
      <w:r w:rsidR="007723E7" w:rsidRPr="007723E7">
        <w:rPr>
          <w:rFonts w:ascii="Tahoma" w:hAnsi="Tahoma" w:cs="Tahoma"/>
          <w:b/>
          <w:color w:val="0070C0"/>
          <w:sz w:val="18"/>
          <w:szCs w:val="18"/>
        </w:rPr>
        <w:t xml:space="preserve"> </w:t>
      </w:r>
    </w:p>
    <w:p w14:paraId="2A9018D2" w14:textId="0840D339" w:rsidR="000638B0" w:rsidRPr="007723E7" w:rsidRDefault="007723E7" w:rsidP="00481EBE">
      <w:pPr>
        <w:ind w:left="851" w:hanging="567"/>
        <w:jc w:val="center"/>
        <w:rPr>
          <w:rFonts w:ascii="Tahoma" w:hAnsi="Tahoma" w:cs="Tahoma"/>
          <w:bCs/>
          <w:sz w:val="18"/>
          <w:szCs w:val="18"/>
        </w:rPr>
      </w:pPr>
      <w:r>
        <w:rPr>
          <w:rFonts w:ascii="Tahoma" w:hAnsi="Tahoma" w:cs="Tahoma"/>
          <w:b/>
          <w:color w:val="0070C0"/>
          <w:sz w:val="18"/>
          <w:szCs w:val="18"/>
        </w:rPr>
        <w:t>„</w:t>
      </w:r>
      <w:r w:rsidRPr="007723E7">
        <w:rPr>
          <w:rFonts w:ascii="Tahoma" w:hAnsi="Tahoma" w:cs="Tahoma"/>
          <w:b/>
          <w:color w:val="0070C0"/>
          <w:sz w:val="18"/>
          <w:szCs w:val="18"/>
        </w:rPr>
        <w:t>Sukcesywne</w:t>
      </w:r>
      <w:r w:rsidRPr="007723E7">
        <w:rPr>
          <w:rFonts w:ascii="Tahoma" w:hAnsi="Tahoma" w:cs="Tahoma"/>
          <w:b/>
          <w:sz w:val="18"/>
          <w:szCs w:val="18"/>
        </w:rPr>
        <w:t xml:space="preserve"> </w:t>
      </w:r>
      <w:r w:rsidRPr="007723E7">
        <w:rPr>
          <w:rFonts w:ascii="Tahoma" w:hAnsi="Tahoma"/>
          <w:b/>
          <w:color w:val="0070C0"/>
          <w:sz w:val="18"/>
          <w:szCs w:val="18"/>
        </w:rPr>
        <w:t>dostawy materiałów do terapii nerkowej</w:t>
      </w:r>
      <w:r>
        <w:rPr>
          <w:rFonts w:ascii="Tahoma" w:hAnsi="Tahoma"/>
          <w:b/>
          <w:color w:val="0070C0"/>
          <w:sz w:val="18"/>
          <w:szCs w:val="18"/>
        </w:rPr>
        <w:t>”</w:t>
      </w:r>
      <w:r w:rsidRPr="007723E7">
        <w:rPr>
          <w:rFonts w:ascii="Tahoma" w:hAnsi="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w:t>
      </w:r>
      <w:r w:rsidRPr="00DD5316">
        <w:rPr>
          <w:rFonts w:ascii="Tahoma" w:hAnsi="Tahoma" w:cs="Tahoma"/>
          <w:sz w:val="18"/>
          <w:szCs w:val="18"/>
        </w:rPr>
        <w:lastRenderedPageBreak/>
        <w:t xml:space="preserve">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2"/>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2D84FD02"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21549B">
        <w:rPr>
          <w:rFonts w:ascii="Tahoma" w:hAnsi="Tahoma" w:cs="Tahoma"/>
          <w:b/>
          <w:sz w:val="18"/>
          <w:szCs w:val="18"/>
        </w:rPr>
        <w:t>Specjalista</w:t>
      </w:r>
      <w:r w:rsidR="005215BC">
        <w:rPr>
          <w:rFonts w:ascii="Tahoma" w:hAnsi="Tahoma" w:cs="Tahoma"/>
          <w:b/>
          <w:sz w:val="18"/>
          <w:szCs w:val="18"/>
        </w:rPr>
        <w:t xml:space="preserve"> Działu Zamówień Publicznych i Zaopatrzenia</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26"/>
      <w:footerReference w:type="even" r:id="rId27"/>
      <w:footerReference w:type="default" r:id="rId2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3E4B9119"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7723E7">
      <w:rPr>
        <w:rFonts w:ascii="Tahoma" w:hAnsi="Tahoma" w:cs="Tahoma"/>
        <w:sz w:val="18"/>
        <w:szCs w:val="18"/>
      </w:rPr>
      <w:t>10</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56F5C"/>
    <w:multiLevelType w:val="hybridMultilevel"/>
    <w:tmpl w:val="68D87E1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3C4435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9"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1"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5"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5"/>
  </w:num>
  <w:num w:numId="2" w16cid:durableId="1769034416">
    <w:abstractNumId w:val="23"/>
  </w:num>
  <w:num w:numId="3" w16cid:durableId="417218949">
    <w:abstractNumId w:val="4"/>
  </w:num>
  <w:num w:numId="4" w16cid:durableId="1901557623">
    <w:abstractNumId w:val="21"/>
  </w:num>
  <w:num w:numId="5" w16cid:durableId="1418165001">
    <w:abstractNumId w:val="27"/>
  </w:num>
  <w:num w:numId="6" w16cid:durableId="969088975">
    <w:abstractNumId w:val="5"/>
  </w:num>
  <w:num w:numId="7" w16cid:durableId="1705053788">
    <w:abstractNumId w:val="14"/>
  </w:num>
  <w:num w:numId="8" w16cid:durableId="2076052995">
    <w:abstractNumId w:val="18"/>
  </w:num>
  <w:num w:numId="9" w16cid:durableId="941491627">
    <w:abstractNumId w:val="3"/>
  </w:num>
  <w:num w:numId="10" w16cid:durableId="1592659254">
    <w:abstractNumId w:val="24"/>
  </w:num>
  <w:num w:numId="11" w16cid:durableId="1178736966">
    <w:abstractNumId w:val="2"/>
  </w:num>
  <w:num w:numId="12" w16cid:durableId="208690293">
    <w:abstractNumId w:val="29"/>
  </w:num>
  <w:num w:numId="13" w16cid:durableId="1724061187">
    <w:abstractNumId w:val="17"/>
  </w:num>
  <w:num w:numId="14" w16cid:durableId="2078551717">
    <w:abstractNumId w:val="12"/>
  </w:num>
  <w:num w:numId="15" w16cid:durableId="49692611">
    <w:abstractNumId w:val="34"/>
  </w:num>
  <w:num w:numId="16" w16cid:durableId="1584603663">
    <w:abstractNumId w:val="19"/>
  </w:num>
  <w:num w:numId="17" w16cid:durableId="1670404141">
    <w:abstractNumId w:val="25"/>
  </w:num>
  <w:num w:numId="18" w16cid:durableId="1155533855">
    <w:abstractNumId w:val="16"/>
  </w:num>
  <w:num w:numId="19" w16cid:durableId="1949964423">
    <w:abstractNumId w:val="6"/>
  </w:num>
  <w:num w:numId="20" w16cid:durableId="183635909">
    <w:abstractNumId w:val="7"/>
  </w:num>
  <w:num w:numId="21" w16cid:durableId="905534140">
    <w:abstractNumId w:val="8"/>
  </w:num>
  <w:num w:numId="22" w16cid:durableId="986934999">
    <w:abstractNumId w:val="13"/>
  </w:num>
  <w:num w:numId="23" w16cid:durableId="201089740">
    <w:abstractNumId w:val="28"/>
  </w:num>
  <w:num w:numId="24" w16cid:durableId="360983391">
    <w:abstractNumId w:val="11"/>
  </w:num>
  <w:num w:numId="25" w16cid:durableId="544097717">
    <w:abstractNumId w:val="0"/>
  </w:num>
  <w:num w:numId="26" w16cid:durableId="1144398136">
    <w:abstractNumId w:val="22"/>
  </w:num>
  <w:num w:numId="27" w16cid:durableId="1191140231">
    <w:abstractNumId w:val="31"/>
  </w:num>
  <w:num w:numId="28" w16cid:durableId="1284730883">
    <w:abstractNumId w:val="26"/>
  </w:num>
  <w:num w:numId="29" w16cid:durableId="510029619">
    <w:abstractNumId w:val="30"/>
  </w:num>
  <w:num w:numId="30" w16cid:durableId="908005013">
    <w:abstractNumId w:val="20"/>
  </w:num>
  <w:num w:numId="31" w16cid:durableId="1304851176">
    <w:abstractNumId w:val="9"/>
  </w:num>
  <w:num w:numId="32" w16cid:durableId="80571036">
    <w:abstractNumId w:val="33"/>
  </w:num>
  <w:num w:numId="33" w16cid:durableId="1825505686">
    <w:abstractNumId w:val="15"/>
  </w:num>
  <w:num w:numId="34" w16cid:durableId="136580344">
    <w:abstractNumId w:val="10"/>
  </w:num>
  <w:num w:numId="35" w16cid:durableId="7190176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967820">
    <w:abstractNumId w:val="1"/>
  </w:num>
  <w:num w:numId="37" w16cid:durableId="150223875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611554">
    <w:abstractNumId w:val="17"/>
  </w:num>
  <w:num w:numId="39" w16cid:durableId="8515463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6396365">
    <w:abstractNumId w:val="3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5C1"/>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4F1"/>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49B"/>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7F8"/>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12E"/>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336"/>
    <w:rsid w:val="00321CC4"/>
    <w:rsid w:val="00323FEB"/>
    <w:rsid w:val="0032521F"/>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006A"/>
    <w:rsid w:val="003B24C9"/>
    <w:rsid w:val="003B4424"/>
    <w:rsid w:val="003B67C6"/>
    <w:rsid w:val="003B6F95"/>
    <w:rsid w:val="003B72E2"/>
    <w:rsid w:val="003B7A9F"/>
    <w:rsid w:val="003C0232"/>
    <w:rsid w:val="003C0DFB"/>
    <w:rsid w:val="003C12A2"/>
    <w:rsid w:val="003C2CFD"/>
    <w:rsid w:val="003C2D9D"/>
    <w:rsid w:val="003C3DB5"/>
    <w:rsid w:val="003C478E"/>
    <w:rsid w:val="003C4E35"/>
    <w:rsid w:val="003C60DB"/>
    <w:rsid w:val="003C7CA7"/>
    <w:rsid w:val="003D11FA"/>
    <w:rsid w:val="003D29FD"/>
    <w:rsid w:val="003D2C41"/>
    <w:rsid w:val="003D308A"/>
    <w:rsid w:val="003D3440"/>
    <w:rsid w:val="003D40E2"/>
    <w:rsid w:val="003D4251"/>
    <w:rsid w:val="003D617D"/>
    <w:rsid w:val="003D6A6D"/>
    <w:rsid w:val="003D6AF9"/>
    <w:rsid w:val="003E014C"/>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10BC"/>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B31"/>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46E"/>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9C3"/>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023"/>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0D55"/>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3E7"/>
    <w:rsid w:val="00772F12"/>
    <w:rsid w:val="00773415"/>
    <w:rsid w:val="00773C17"/>
    <w:rsid w:val="00773E60"/>
    <w:rsid w:val="00774302"/>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0E9"/>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5E6"/>
    <w:rsid w:val="008D5F2A"/>
    <w:rsid w:val="008D6C9C"/>
    <w:rsid w:val="008E1CDE"/>
    <w:rsid w:val="008E1E89"/>
    <w:rsid w:val="008E3D7C"/>
    <w:rsid w:val="008E3ECB"/>
    <w:rsid w:val="008E58D8"/>
    <w:rsid w:val="008E5913"/>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320F"/>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E7E8F"/>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029F"/>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404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0FB"/>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B78"/>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qForma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6420029">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598484843">
      <w:bodyDiv w:val="1"/>
      <w:marLeft w:val="0"/>
      <w:marRight w:val="0"/>
      <w:marTop w:val="0"/>
      <w:marBottom w:val="0"/>
      <w:divBdr>
        <w:top w:val="none" w:sz="0" w:space="0" w:color="auto"/>
        <w:left w:val="none" w:sz="0" w:space="0" w:color="auto"/>
        <w:bottom w:val="none" w:sz="0" w:space="0" w:color="auto"/>
        <w:right w:val="none" w:sz="0" w:space="0" w:color="auto"/>
      </w:divBdr>
    </w:div>
    <w:div w:id="61999469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27471384">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32415343">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0999896">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77744244">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66856" TargetMode="External"/><Relationship Id="rId18" Type="http://schemas.openxmlformats.org/officeDocument/2006/relationships/hyperlink" Target="http://www.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mailto:iod@spzoz.zgorzlec.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zam.publ@spzoz.zgorze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transakcja/1066856" TargetMode="External"/><Relationship Id="rId28"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6685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17</Pages>
  <Words>9353</Words>
  <Characters>56124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65347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241</cp:revision>
  <cp:lastPrinted>2025-02-05T08:54:00Z</cp:lastPrinted>
  <dcterms:created xsi:type="dcterms:W3CDTF">2021-01-04T07:41:00Z</dcterms:created>
  <dcterms:modified xsi:type="dcterms:W3CDTF">2025-02-26T13:02:00Z</dcterms:modified>
</cp:coreProperties>
</file>