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E6F51" w14:textId="77777777" w:rsidR="00E56624" w:rsidRPr="00C54115" w:rsidRDefault="00E56624" w:rsidP="00E56624">
      <w:pPr>
        <w:pStyle w:val="Nagwek"/>
        <w:jc w:val="right"/>
        <w:rPr>
          <w:rFonts w:ascii="Bookman Old Style" w:hAnsi="Bookman Old Style"/>
        </w:rPr>
      </w:pPr>
      <w:r w:rsidRPr="00C54115">
        <w:rPr>
          <w:rFonts w:ascii="Bookman Old Style" w:hAnsi="Bookman Old Style"/>
        </w:rPr>
        <w:t>Załącznik nr 2 do SWZ</w:t>
      </w:r>
    </w:p>
    <w:p w14:paraId="43113956" w14:textId="77777777" w:rsidR="00AE59A6" w:rsidRPr="00C54115" w:rsidRDefault="00AE59A6" w:rsidP="00AE59A6">
      <w:pPr>
        <w:jc w:val="center"/>
        <w:rPr>
          <w:rFonts w:ascii="Bookman Old Style" w:hAnsi="Bookman Old Style"/>
          <w:b/>
          <w:i/>
          <w:u w:val="single"/>
        </w:rPr>
      </w:pPr>
    </w:p>
    <w:p w14:paraId="06D179F4" w14:textId="77777777" w:rsidR="00AE59A6" w:rsidRPr="00C54115" w:rsidRDefault="00AE59A6" w:rsidP="00125B14">
      <w:pPr>
        <w:jc w:val="center"/>
        <w:rPr>
          <w:rFonts w:ascii="Bookman Old Style" w:hAnsi="Bookman Old Style"/>
          <w:b/>
          <w:i/>
          <w:u w:val="single"/>
        </w:rPr>
      </w:pPr>
      <w:r w:rsidRPr="00C54115">
        <w:rPr>
          <w:rFonts w:ascii="Bookman Old Style" w:hAnsi="Bookman Old Style"/>
          <w:b/>
          <w:i/>
          <w:u w:val="single"/>
        </w:rPr>
        <w:t>Pakiet I</w:t>
      </w:r>
    </w:p>
    <w:p w14:paraId="3756A010" w14:textId="15BB0056" w:rsidR="007E4D31" w:rsidRDefault="00AE59A6" w:rsidP="008B0E5F">
      <w:pPr>
        <w:jc w:val="center"/>
        <w:rPr>
          <w:rFonts w:ascii="Bookman Old Style" w:hAnsi="Bookman Old Style"/>
          <w:b/>
        </w:rPr>
      </w:pPr>
      <w:r w:rsidRPr="00C54115">
        <w:rPr>
          <w:rFonts w:ascii="Bookman Old Style" w:hAnsi="Bookman Old Style"/>
          <w:b/>
        </w:rPr>
        <w:t>Opis przedmiotu zamówienia</w:t>
      </w:r>
    </w:p>
    <w:p w14:paraId="49CD93E6" w14:textId="77777777" w:rsidR="00AF6DDB" w:rsidRPr="00C54115" w:rsidRDefault="00AF6DDB" w:rsidP="008B0E5F">
      <w:pPr>
        <w:jc w:val="center"/>
        <w:rPr>
          <w:rFonts w:ascii="Bookman Old Style" w:hAnsi="Bookman Old Style"/>
          <w:b/>
        </w:rPr>
      </w:pPr>
    </w:p>
    <w:p w14:paraId="37D5DA58" w14:textId="0F4D1878" w:rsidR="00D72634" w:rsidRPr="00D72634" w:rsidRDefault="00D72634" w:rsidP="00D72634">
      <w:pPr>
        <w:spacing w:line="360" w:lineRule="auto"/>
        <w:jc w:val="both"/>
        <w:rPr>
          <w:rFonts w:ascii="Bookman Old Style" w:eastAsia="Calibri" w:hAnsi="Bookman Old Style" w:cs="Arial"/>
          <w:b/>
          <w:bCs/>
        </w:rPr>
      </w:pPr>
      <w:r w:rsidRPr="00D72634">
        <w:rPr>
          <w:rFonts w:ascii="Bookman Old Style" w:eastAsia="Calibri" w:hAnsi="Bookman Old Style" w:cs="Arial"/>
          <w:b/>
          <w:bCs/>
        </w:rPr>
        <w:t>Pipeta jednokanałowa o zmiennej objętości 0,5ml – 5ml – 1 sztuka</w:t>
      </w:r>
    </w:p>
    <w:p w14:paraId="2226360A" w14:textId="77777777" w:rsidR="00D72634" w:rsidRPr="00D72634" w:rsidRDefault="00D72634" w:rsidP="00D72634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72634">
        <w:rPr>
          <w:rFonts w:ascii="Bookman Old Style" w:eastAsia="Calibri" w:hAnsi="Bookman Old Style"/>
        </w:rPr>
        <w:t xml:space="preserve">  </w:t>
      </w:r>
      <w:r w:rsidRPr="00D72634">
        <w:rPr>
          <w:rFonts w:ascii="Bookman Old Style" w:hAnsi="Bookman Old Style" w:cs="Arial"/>
          <w:sz w:val="22"/>
          <w:szCs w:val="22"/>
        </w:rPr>
        <w:t>Zakres objętości - od 500µl do 5000µl</w:t>
      </w:r>
    </w:p>
    <w:p w14:paraId="2EF3EFD5" w14:textId="365106A8" w:rsidR="00D72634" w:rsidRPr="00D72634" w:rsidRDefault="00D72634" w:rsidP="00D72634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72634">
        <w:rPr>
          <w:rFonts w:ascii="Bookman Old Style" w:hAnsi="Bookman Old Style" w:cs="Arial"/>
          <w:sz w:val="22"/>
          <w:szCs w:val="22"/>
        </w:rPr>
        <w:t xml:space="preserve">  </w:t>
      </w:r>
      <w:proofErr w:type="spellStart"/>
      <w:r w:rsidRPr="00D72634">
        <w:rPr>
          <w:rFonts w:ascii="Bookman Old Style" w:hAnsi="Bookman Old Style" w:cs="Arial"/>
          <w:sz w:val="22"/>
          <w:szCs w:val="22"/>
        </w:rPr>
        <w:t>Wykonanana</w:t>
      </w:r>
      <w:proofErr w:type="spellEnd"/>
      <w:r w:rsidRPr="00D72634">
        <w:rPr>
          <w:rFonts w:ascii="Bookman Old Style" w:hAnsi="Bookman Old Style" w:cs="Arial"/>
          <w:sz w:val="22"/>
          <w:szCs w:val="22"/>
        </w:rPr>
        <w:t xml:space="preserve">  z PVDF odpornego na działanie światła UV</w:t>
      </w:r>
    </w:p>
    <w:p w14:paraId="5F447BD2" w14:textId="1AE3F595" w:rsidR="00D72634" w:rsidRPr="00D72634" w:rsidRDefault="00D72634" w:rsidP="00D72634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72634">
        <w:rPr>
          <w:rFonts w:ascii="Bookman Old Style" w:eastAsia="Calibri" w:hAnsi="Bookman Old Style" w:cs="Arial"/>
        </w:rPr>
        <w:t xml:space="preserve">  </w:t>
      </w:r>
      <w:r w:rsidR="00271CCC">
        <w:rPr>
          <w:rFonts w:ascii="Bookman Old Style" w:eastAsia="Calibri" w:hAnsi="Bookman Old Style" w:cs="Arial"/>
          <w:sz w:val="22"/>
          <w:szCs w:val="22"/>
        </w:rPr>
        <w:t>Jednokanałowa</w:t>
      </w:r>
    </w:p>
    <w:p w14:paraId="614EFF07" w14:textId="77777777" w:rsidR="00D72634" w:rsidRPr="00D72634" w:rsidRDefault="00D72634" w:rsidP="00D72634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72634">
        <w:rPr>
          <w:rFonts w:ascii="Bookman Old Style" w:hAnsi="Bookman Old Style" w:cs="Arial"/>
          <w:sz w:val="22"/>
          <w:szCs w:val="22"/>
        </w:rPr>
        <w:t xml:space="preserve">  Skok objętości co 5µl</w:t>
      </w:r>
    </w:p>
    <w:p w14:paraId="2E9AA448" w14:textId="77777777" w:rsidR="00D72634" w:rsidRPr="00D72634" w:rsidRDefault="00D72634" w:rsidP="00D72634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72634">
        <w:rPr>
          <w:rFonts w:ascii="Bookman Old Style" w:hAnsi="Bookman Old Style" w:cs="Arial"/>
          <w:sz w:val="22"/>
          <w:szCs w:val="22"/>
        </w:rPr>
        <w:t xml:space="preserve">  Mechaniczny tryb pracy</w:t>
      </w:r>
    </w:p>
    <w:p w14:paraId="7D9D37D8" w14:textId="77777777" w:rsidR="00D72634" w:rsidRPr="00D72634" w:rsidRDefault="00D72634" w:rsidP="00D72634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72634">
        <w:rPr>
          <w:rFonts w:ascii="Bookman Old Style" w:hAnsi="Bookman Old Style" w:cs="Arial"/>
          <w:sz w:val="22"/>
          <w:szCs w:val="22"/>
        </w:rPr>
        <w:t xml:space="preserve"> W pełni </w:t>
      </w:r>
      <w:proofErr w:type="spellStart"/>
      <w:r w:rsidRPr="00D72634">
        <w:rPr>
          <w:rFonts w:ascii="Bookman Old Style" w:hAnsi="Bookman Old Style" w:cs="Arial"/>
          <w:sz w:val="22"/>
          <w:szCs w:val="22"/>
        </w:rPr>
        <w:t>autoklawowalna</w:t>
      </w:r>
      <w:proofErr w:type="spellEnd"/>
      <w:r w:rsidRPr="00D72634">
        <w:rPr>
          <w:rFonts w:ascii="Bookman Old Style" w:hAnsi="Bookman Old Style" w:cs="Arial"/>
          <w:sz w:val="22"/>
          <w:szCs w:val="22"/>
        </w:rPr>
        <w:t xml:space="preserve"> </w:t>
      </w:r>
    </w:p>
    <w:p w14:paraId="13744392" w14:textId="77777777" w:rsidR="00D72634" w:rsidRPr="00D72634" w:rsidRDefault="00D72634" w:rsidP="00D72634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Bookman Old Style" w:hAnsi="Bookman Old Style" w:cs="Arial"/>
          <w:sz w:val="22"/>
          <w:szCs w:val="22"/>
        </w:rPr>
      </w:pPr>
    </w:p>
    <w:p w14:paraId="6E50F34E" w14:textId="15F816E0" w:rsidR="00D72634" w:rsidRPr="00D72634" w:rsidRDefault="00D72634" w:rsidP="00D72634">
      <w:pPr>
        <w:spacing w:line="360" w:lineRule="auto"/>
        <w:jc w:val="both"/>
        <w:rPr>
          <w:rFonts w:ascii="Bookman Old Style" w:hAnsi="Bookman Old Style" w:cs="Arial"/>
        </w:rPr>
      </w:pPr>
      <w:r w:rsidRPr="00D72634">
        <w:rPr>
          <w:rFonts w:ascii="Bookman Old Style" w:hAnsi="Bookman Old Style" w:cs="Arial"/>
        </w:rPr>
        <w:t>Na etapie realizacji zamówienia Zamawiający wymaga, aby urządzenie było wywzorcowane w dwóch punktach - skrajnej objętości minimalnej 0,5ml i skrajnej objętości maksymalnej 5ml</w:t>
      </w:r>
      <w:r>
        <w:rPr>
          <w:rFonts w:ascii="Bookman Old Style" w:hAnsi="Bookman Old Style" w:cs="Arial"/>
        </w:rPr>
        <w:t>,</w:t>
      </w:r>
      <w:r w:rsidRPr="00D72634">
        <w:rPr>
          <w:rFonts w:ascii="Bookman Old Style" w:hAnsi="Bookman Old Style" w:cs="Arial"/>
        </w:rPr>
        <w:t xml:space="preserve"> przez laboratorium posiadające akredytację. Świadectwo wzorcowania należy dostarczyć na etapie dostawy urządzenia</w:t>
      </w:r>
    </w:p>
    <w:p w14:paraId="060F3FA1" w14:textId="3292EB2D" w:rsidR="00AF6DDB" w:rsidRPr="00F737EB" w:rsidRDefault="00AF6DDB" w:rsidP="00AF6DDB">
      <w:pPr>
        <w:rPr>
          <w:rFonts w:ascii="Bookman Old Style" w:hAnsi="Bookman Old Style"/>
        </w:rPr>
      </w:pPr>
    </w:p>
    <w:p w14:paraId="52C30EF1" w14:textId="77777777" w:rsidR="00205E5F" w:rsidRPr="00C54115" w:rsidRDefault="00205E5F" w:rsidP="00205E5F">
      <w:pPr>
        <w:jc w:val="both"/>
        <w:rPr>
          <w:rFonts w:ascii="Bookman Old Style" w:hAnsi="Bookman Old Style"/>
        </w:rPr>
      </w:pPr>
    </w:p>
    <w:p w14:paraId="1D51B0DD" w14:textId="77777777" w:rsidR="00BD564C" w:rsidRDefault="00BD564C" w:rsidP="00205E5F">
      <w:pPr>
        <w:spacing w:after="0"/>
        <w:ind w:left="4956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20210B38" w14:textId="00BAE78D" w:rsidR="00205E5F" w:rsidRPr="00C54115" w:rsidRDefault="00205E5F" w:rsidP="00205E5F">
      <w:pPr>
        <w:spacing w:after="0"/>
        <w:ind w:left="4956"/>
        <w:jc w:val="right"/>
        <w:rPr>
          <w:rFonts w:ascii="Bookman Old Style" w:eastAsia="Times New Roman" w:hAnsi="Bookman Old Style" w:cs="Times New Roman"/>
          <w:b/>
          <w:lang w:eastAsia="pl-PL"/>
        </w:rPr>
      </w:pPr>
      <w:r w:rsidRPr="00C54115">
        <w:rPr>
          <w:rFonts w:ascii="Bookman Old Style" w:eastAsia="Times New Roman" w:hAnsi="Bookman Old Style" w:cs="Times New Roman"/>
          <w:b/>
          <w:lang w:eastAsia="pl-PL"/>
        </w:rPr>
        <w:t>Cena brutto ……………………..</w:t>
      </w:r>
    </w:p>
    <w:p w14:paraId="2EB82AC0" w14:textId="77777777" w:rsidR="00205E5F" w:rsidRPr="00C54115" w:rsidRDefault="00205E5F" w:rsidP="00205E5F">
      <w:pPr>
        <w:spacing w:after="0"/>
        <w:ind w:left="4956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6A4CE58F" w14:textId="77777777" w:rsidR="00205E5F" w:rsidRPr="00C54115" w:rsidRDefault="00205E5F" w:rsidP="00205E5F">
      <w:pPr>
        <w:pStyle w:val="Akapitzlist"/>
        <w:jc w:val="right"/>
        <w:rPr>
          <w:rFonts w:ascii="Bookman Old Style" w:eastAsia="Times New Roman" w:hAnsi="Bookman Old Style" w:cs="Times New Roman"/>
          <w:b/>
          <w:lang w:eastAsia="pl-PL"/>
        </w:rPr>
      </w:pPr>
      <w:r w:rsidRPr="00C54115">
        <w:rPr>
          <w:rFonts w:ascii="Bookman Old Style" w:eastAsia="Times New Roman" w:hAnsi="Bookman Old Style" w:cs="Times New Roman"/>
          <w:b/>
          <w:lang w:eastAsia="pl-PL"/>
        </w:rPr>
        <w:t>Producent ………………………..</w:t>
      </w:r>
    </w:p>
    <w:p w14:paraId="230F88AD" w14:textId="5062B83E" w:rsidR="00205E5F" w:rsidRDefault="00205E5F">
      <w:pPr>
        <w:spacing w:after="160" w:line="259" w:lineRule="auto"/>
        <w:rPr>
          <w:rFonts w:ascii="Bookman Old Style" w:hAnsi="Bookman Old Style" w:cs="Arial"/>
          <w:b/>
        </w:rPr>
      </w:pPr>
    </w:p>
    <w:p w14:paraId="70A25C90" w14:textId="77777777" w:rsidR="00BD564C" w:rsidRDefault="00BD564C">
      <w:pPr>
        <w:spacing w:after="160" w:line="259" w:lineRule="auto"/>
        <w:rPr>
          <w:rFonts w:ascii="Bookman Old Style" w:hAnsi="Bookman Old Style" w:cs="Arial"/>
          <w:b/>
        </w:rPr>
      </w:pPr>
    </w:p>
    <w:p w14:paraId="0AE63014" w14:textId="77777777" w:rsidR="00BD564C" w:rsidRDefault="00BD564C">
      <w:pPr>
        <w:spacing w:after="160" w:line="259" w:lineRule="auto"/>
        <w:rPr>
          <w:rFonts w:ascii="Bookman Old Style" w:hAnsi="Bookman Old Style" w:cs="Arial"/>
          <w:b/>
        </w:rPr>
      </w:pPr>
    </w:p>
    <w:p w14:paraId="1626B12C" w14:textId="77777777" w:rsidR="00BD564C" w:rsidRDefault="00BD564C">
      <w:pPr>
        <w:spacing w:after="160" w:line="259" w:lineRule="auto"/>
        <w:rPr>
          <w:rFonts w:ascii="Bookman Old Style" w:hAnsi="Bookman Old Style" w:cs="Arial"/>
          <w:b/>
        </w:rPr>
      </w:pPr>
    </w:p>
    <w:p w14:paraId="50FAA7EE" w14:textId="77777777" w:rsidR="00BD564C" w:rsidRDefault="00BD564C">
      <w:pPr>
        <w:spacing w:after="160" w:line="259" w:lineRule="auto"/>
        <w:rPr>
          <w:rFonts w:ascii="Bookman Old Style" w:hAnsi="Bookman Old Style" w:cs="Arial"/>
          <w:b/>
        </w:rPr>
      </w:pPr>
    </w:p>
    <w:p w14:paraId="69181DC6" w14:textId="77777777" w:rsidR="00BD564C" w:rsidRDefault="00BD564C">
      <w:pPr>
        <w:spacing w:after="160" w:line="259" w:lineRule="auto"/>
        <w:rPr>
          <w:rFonts w:ascii="Bookman Old Style" w:hAnsi="Bookman Old Style" w:cs="Arial"/>
          <w:b/>
        </w:rPr>
      </w:pPr>
    </w:p>
    <w:p w14:paraId="40E5A861" w14:textId="77777777" w:rsidR="00BD564C" w:rsidRDefault="00BD564C">
      <w:pPr>
        <w:spacing w:after="160" w:line="259" w:lineRule="auto"/>
        <w:rPr>
          <w:rFonts w:ascii="Bookman Old Style" w:hAnsi="Bookman Old Style" w:cs="Arial"/>
          <w:b/>
        </w:rPr>
      </w:pPr>
    </w:p>
    <w:p w14:paraId="6032B73C" w14:textId="77777777" w:rsidR="00BD564C" w:rsidRDefault="00BD564C">
      <w:pPr>
        <w:spacing w:after="160" w:line="259" w:lineRule="auto"/>
        <w:rPr>
          <w:rFonts w:ascii="Bookman Old Style" w:hAnsi="Bookman Old Style" w:cs="Arial"/>
          <w:b/>
        </w:rPr>
      </w:pPr>
    </w:p>
    <w:p w14:paraId="349FC9B8" w14:textId="77777777" w:rsidR="00BD564C" w:rsidRDefault="00BD564C">
      <w:pPr>
        <w:spacing w:after="160" w:line="259" w:lineRule="auto"/>
        <w:rPr>
          <w:rFonts w:ascii="Bookman Old Style" w:hAnsi="Bookman Old Style" w:cs="Arial"/>
          <w:b/>
        </w:rPr>
      </w:pPr>
    </w:p>
    <w:p w14:paraId="394AB1A7" w14:textId="77777777" w:rsidR="00BD564C" w:rsidRDefault="00BD564C">
      <w:pPr>
        <w:spacing w:after="160" w:line="259" w:lineRule="auto"/>
        <w:rPr>
          <w:rFonts w:ascii="Bookman Old Style" w:hAnsi="Bookman Old Style" w:cs="Arial"/>
          <w:b/>
        </w:rPr>
      </w:pPr>
    </w:p>
    <w:p w14:paraId="6E66E5EE" w14:textId="77777777" w:rsidR="00BD564C" w:rsidRDefault="00BD564C">
      <w:pPr>
        <w:spacing w:after="160" w:line="259" w:lineRule="auto"/>
        <w:rPr>
          <w:rFonts w:ascii="Bookman Old Style" w:hAnsi="Bookman Old Style" w:cs="Arial"/>
          <w:b/>
        </w:rPr>
      </w:pPr>
    </w:p>
    <w:p w14:paraId="33195AE4" w14:textId="77777777" w:rsidR="00BD564C" w:rsidRPr="00C54115" w:rsidRDefault="00BD564C">
      <w:pPr>
        <w:spacing w:after="160" w:line="259" w:lineRule="auto"/>
        <w:rPr>
          <w:rFonts w:ascii="Bookman Old Style" w:hAnsi="Bookman Old Style" w:cs="Arial"/>
          <w:b/>
        </w:rPr>
      </w:pPr>
    </w:p>
    <w:p w14:paraId="25FB13A4" w14:textId="77777777" w:rsidR="008966F5" w:rsidRPr="00C54115" w:rsidRDefault="00387E8D" w:rsidP="008966F5">
      <w:pPr>
        <w:pStyle w:val="Nagwek"/>
        <w:jc w:val="right"/>
        <w:rPr>
          <w:rFonts w:ascii="Bookman Old Style" w:hAnsi="Bookman Old Style"/>
        </w:rPr>
      </w:pPr>
      <w:r w:rsidRPr="00C54115">
        <w:rPr>
          <w:rFonts w:ascii="Bookman Old Style" w:hAnsi="Bookman Old Style"/>
        </w:rPr>
        <w:lastRenderedPageBreak/>
        <w:t>Załącznik nr 3</w:t>
      </w:r>
      <w:r w:rsidR="008966F5" w:rsidRPr="00C54115">
        <w:rPr>
          <w:rFonts w:ascii="Bookman Old Style" w:hAnsi="Bookman Old Style"/>
        </w:rPr>
        <w:t xml:space="preserve"> do SWZ</w:t>
      </w:r>
    </w:p>
    <w:p w14:paraId="2C2D364C" w14:textId="77777777" w:rsidR="008966F5" w:rsidRPr="00C54115" w:rsidRDefault="008966F5" w:rsidP="008966F5">
      <w:pPr>
        <w:jc w:val="center"/>
        <w:rPr>
          <w:rFonts w:ascii="Bookman Old Style" w:hAnsi="Bookman Old Style"/>
          <w:b/>
          <w:i/>
          <w:u w:val="single"/>
        </w:rPr>
      </w:pPr>
    </w:p>
    <w:p w14:paraId="5D88D288" w14:textId="77777777" w:rsidR="008966F5" w:rsidRPr="00C54115" w:rsidRDefault="008966F5" w:rsidP="008966F5">
      <w:pPr>
        <w:jc w:val="center"/>
        <w:rPr>
          <w:rFonts w:ascii="Bookman Old Style" w:hAnsi="Bookman Old Style"/>
          <w:b/>
          <w:i/>
          <w:u w:val="single"/>
        </w:rPr>
      </w:pPr>
      <w:r w:rsidRPr="00C54115">
        <w:rPr>
          <w:rFonts w:ascii="Bookman Old Style" w:hAnsi="Bookman Old Style"/>
          <w:b/>
          <w:i/>
          <w:u w:val="single"/>
        </w:rPr>
        <w:t>Pakiet I</w:t>
      </w:r>
      <w:r w:rsidR="00387E8D" w:rsidRPr="00C54115">
        <w:rPr>
          <w:rFonts w:ascii="Bookman Old Style" w:hAnsi="Bookman Old Style"/>
          <w:b/>
          <w:i/>
          <w:u w:val="single"/>
        </w:rPr>
        <w:t>I</w:t>
      </w:r>
    </w:p>
    <w:p w14:paraId="65018BD6" w14:textId="77777777" w:rsidR="008966F5" w:rsidRDefault="00F96A72" w:rsidP="00F737EB">
      <w:pPr>
        <w:jc w:val="center"/>
        <w:rPr>
          <w:rFonts w:ascii="Bookman Old Style" w:hAnsi="Bookman Old Style"/>
          <w:b/>
        </w:rPr>
      </w:pPr>
      <w:r w:rsidRPr="00F737EB">
        <w:rPr>
          <w:rFonts w:ascii="Bookman Old Style" w:hAnsi="Bookman Old Style"/>
          <w:b/>
        </w:rPr>
        <w:t>Opis przedmiotu zamówienia</w:t>
      </w:r>
    </w:p>
    <w:p w14:paraId="682C0DA1" w14:textId="77777777" w:rsidR="006F5540" w:rsidRPr="00F737EB" w:rsidRDefault="006F5540" w:rsidP="00F737EB">
      <w:pPr>
        <w:jc w:val="center"/>
        <w:rPr>
          <w:rFonts w:ascii="Bookman Old Style" w:hAnsi="Bookman Old Style"/>
          <w:b/>
        </w:rPr>
      </w:pPr>
    </w:p>
    <w:p w14:paraId="4334CFA2" w14:textId="05D4444D" w:rsidR="00865472" w:rsidRPr="00F737EB" w:rsidRDefault="00865472" w:rsidP="00F737EB">
      <w:pPr>
        <w:jc w:val="both"/>
        <w:rPr>
          <w:rFonts w:ascii="Bookman Old Style" w:hAnsi="Bookman Old Style" w:cs="Arial"/>
          <w:b/>
        </w:rPr>
      </w:pPr>
      <w:r w:rsidRPr="00F737EB">
        <w:rPr>
          <w:rFonts w:ascii="Bookman Old Style" w:hAnsi="Bookman Old Style" w:cs="Arial"/>
          <w:b/>
        </w:rPr>
        <w:t>Pipeta automatyczna o</w:t>
      </w:r>
      <w:r w:rsidR="009D7704">
        <w:rPr>
          <w:rFonts w:ascii="Bookman Old Style" w:hAnsi="Bookman Old Style" w:cs="Arial"/>
          <w:b/>
        </w:rPr>
        <w:t xml:space="preserve"> objętości</w:t>
      </w:r>
      <w:r w:rsidRPr="00F737EB">
        <w:rPr>
          <w:rFonts w:ascii="Bookman Old Style" w:hAnsi="Bookman Old Style" w:cs="Arial"/>
          <w:b/>
        </w:rPr>
        <w:t xml:space="preserve"> </w:t>
      </w:r>
      <w:r w:rsidR="00271CCC">
        <w:rPr>
          <w:rFonts w:ascii="Bookman Old Style" w:hAnsi="Bookman Old Style" w:cs="Arial"/>
          <w:b/>
        </w:rPr>
        <w:t xml:space="preserve">0,1ml - </w:t>
      </w:r>
      <w:r w:rsidRPr="00F737EB">
        <w:rPr>
          <w:rFonts w:ascii="Bookman Old Style" w:hAnsi="Bookman Old Style" w:cs="Arial"/>
          <w:b/>
        </w:rPr>
        <w:t>1ml  - 1 sztuka</w:t>
      </w:r>
    </w:p>
    <w:p w14:paraId="5C0E5064" w14:textId="77777777" w:rsidR="00865472" w:rsidRPr="00F737EB" w:rsidRDefault="00865472" w:rsidP="00FD7976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</w:p>
    <w:p w14:paraId="2C2F04AA" w14:textId="2D0021ED" w:rsidR="00865472" w:rsidRDefault="00865472" w:rsidP="00FD7976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F737EB">
        <w:rPr>
          <w:rFonts w:ascii="Bookman Old Style" w:hAnsi="Bookman Old Style"/>
          <w:sz w:val="22"/>
          <w:szCs w:val="22"/>
        </w:rPr>
        <w:t>Zakres objętości - od 100</w:t>
      </w:r>
      <w:r w:rsidR="00F737EB" w:rsidRPr="00F737EB">
        <w:rPr>
          <w:rFonts w:ascii="Bookman Old Style" w:hAnsi="Bookman Old Style"/>
          <w:sz w:val="22"/>
          <w:szCs w:val="22"/>
        </w:rPr>
        <w:t>µl</w:t>
      </w:r>
      <w:r w:rsidRPr="00F737EB">
        <w:rPr>
          <w:rFonts w:ascii="Bookman Old Style" w:hAnsi="Bookman Old Style"/>
          <w:sz w:val="22"/>
          <w:szCs w:val="22"/>
        </w:rPr>
        <w:t xml:space="preserve"> do</w:t>
      </w:r>
      <w:r w:rsidR="00F737EB">
        <w:rPr>
          <w:rFonts w:ascii="Bookman Old Style" w:hAnsi="Bookman Old Style"/>
          <w:sz w:val="22"/>
          <w:szCs w:val="22"/>
        </w:rPr>
        <w:t xml:space="preserve"> </w:t>
      </w:r>
      <w:r w:rsidRPr="00F737EB">
        <w:rPr>
          <w:rFonts w:ascii="Bookman Old Style" w:hAnsi="Bookman Old Style"/>
          <w:sz w:val="22"/>
          <w:szCs w:val="22"/>
        </w:rPr>
        <w:t>1000</w:t>
      </w:r>
      <w:bookmarkStart w:id="0" w:name="_Hlk176848612"/>
      <w:r w:rsidRPr="00F737EB">
        <w:rPr>
          <w:rFonts w:ascii="Bookman Old Style" w:hAnsi="Bookman Old Style"/>
          <w:sz w:val="22"/>
          <w:szCs w:val="22"/>
        </w:rPr>
        <w:t>µl</w:t>
      </w:r>
      <w:bookmarkEnd w:id="0"/>
    </w:p>
    <w:p w14:paraId="22D2BCA9" w14:textId="026FDED1" w:rsidR="00865472" w:rsidRDefault="00271CCC" w:rsidP="00FD7976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Jednokanałowa</w:t>
      </w:r>
    </w:p>
    <w:p w14:paraId="099C5D24" w14:textId="240C11EB" w:rsidR="00865472" w:rsidRDefault="00271CCC" w:rsidP="00FD7976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Pipetowanie w oparciu o </w:t>
      </w:r>
      <w:r w:rsidR="00865472" w:rsidRPr="006F5540">
        <w:rPr>
          <w:rFonts w:ascii="Bookman Old Style" w:hAnsi="Bookman Old Style"/>
          <w:sz w:val="22"/>
          <w:szCs w:val="22"/>
        </w:rPr>
        <w:t>system poduszki powietrznej</w:t>
      </w:r>
    </w:p>
    <w:p w14:paraId="4EADD4F7" w14:textId="79224521" w:rsidR="00865472" w:rsidRDefault="00865472" w:rsidP="00FD7976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6F5540">
        <w:rPr>
          <w:rFonts w:ascii="Bookman Old Style" w:hAnsi="Bookman Old Style"/>
          <w:sz w:val="22"/>
          <w:szCs w:val="22"/>
        </w:rPr>
        <w:t>Skok objętości - co 1µl</w:t>
      </w:r>
    </w:p>
    <w:p w14:paraId="7DCFEBFB" w14:textId="45917929" w:rsidR="00865472" w:rsidRDefault="006F5540" w:rsidP="00FD7976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</w:t>
      </w:r>
      <w:r w:rsidR="00865472" w:rsidRPr="006F5540">
        <w:rPr>
          <w:rFonts w:ascii="Bookman Old Style" w:hAnsi="Bookman Old Style"/>
          <w:sz w:val="22"/>
          <w:szCs w:val="22"/>
        </w:rPr>
        <w:t>echaniczny</w:t>
      </w:r>
      <w:r>
        <w:rPr>
          <w:rFonts w:ascii="Bookman Old Style" w:hAnsi="Bookman Old Style"/>
          <w:sz w:val="22"/>
          <w:szCs w:val="22"/>
        </w:rPr>
        <w:t xml:space="preserve"> tryb pracy</w:t>
      </w:r>
    </w:p>
    <w:p w14:paraId="2C9CFDBC" w14:textId="635B07C1" w:rsidR="00865472" w:rsidRDefault="00865472" w:rsidP="00FD7976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6F5540">
        <w:rPr>
          <w:rFonts w:ascii="Bookman Old Style" w:hAnsi="Bookman Old Style"/>
          <w:sz w:val="22"/>
          <w:szCs w:val="22"/>
        </w:rPr>
        <w:t>Sprężynujący stożek końcowy</w:t>
      </w:r>
    </w:p>
    <w:p w14:paraId="3C418E25" w14:textId="6458A9A1" w:rsidR="006F5540" w:rsidRDefault="006F5540" w:rsidP="00FD7976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6F5540">
        <w:rPr>
          <w:rFonts w:ascii="Bookman Old Style" w:hAnsi="Bookman Old Style"/>
          <w:sz w:val="22"/>
          <w:szCs w:val="22"/>
        </w:rPr>
        <w:t xml:space="preserve">W pełni </w:t>
      </w:r>
      <w:proofErr w:type="spellStart"/>
      <w:r w:rsidRPr="006F5540">
        <w:rPr>
          <w:rFonts w:ascii="Bookman Old Style" w:hAnsi="Bookman Old Style"/>
          <w:sz w:val="22"/>
          <w:szCs w:val="22"/>
        </w:rPr>
        <w:t>autoklawowalna</w:t>
      </w:r>
      <w:proofErr w:type="spellEnd"/>
    </w:p>
    <w:p w14:paraId="1DBEF163" w14:textId="59F02134" w:rsidR="00865472" w:rsidRPr="006F5540" w:rsidRDefault="00865472" w:rsidP="00FD7976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6F5540">
        <w:rPr>
          <w:rFonts w:ascii="Bookman Old Style" w:hAnsi="Bookman Old Style"/>
          <w:sz w:val="22"/>
          <w:szCs w:val="22"/>
        </w:rPr>
        <w:t>Błąd przypadkowy:        100µl: ±0,6%; ±0,6µl</w:t>
      </w:r>
    </w:p>
    <w:p w14:paraId="413F1F82" w14:textId="6C36C0BF" w:rsidR="00865472" w:rsidRPr="00F737EB" w:rsidRDefault="00865472" w:rsidP="00FD7976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F737EB">
        <w:rPr>
          <w:rFonts w:ascii="Bookman Old Style" w:hAnsi="Bookman Old Style"/>
          <w:sz w:val="22"/>
          <w:szCs w:val="22"/>
        </w:rPr>
        <w:t>                                                500µl: ±0,2%; ±1µl</w:t>
      </w:r>
    </w:p>
    <w:p w14:paraId="2DA88F13" w14:textId="0B8D5F11" w:rsidR="00865472" w:rsidRPr="00F737EB" w:rsidRDefault="00865472" w:rsidP="00FD7976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F737EB">
        <w:rPr>
          <w:rFonts w:ascii="Bookman Old Style" w:hAnsi="Bookman Old Style"/>
          <w:sz w:val="22"/>
          <w:szCs w:val="22"/>
        </w:rPr>
        <w:t>                                               1000µl: ±0,2%; ±2µl</w:t>
      </w:r>
    </w:p>
    <w:p w14:paraId="3685A55E" w14:textId="4984D66F" w:rsidR="00865472" w:rsidRPr="00F737EB" w:rsidRDefault="00865472" w:rsidP="00FD7976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F737EB">
        <w:rPr>
          <w:rFonts w:ascii="Bookman Old Style" w:hAnsi="Bookman Old Style"/>
          <w:sz w:val="22"/>
          <w:szCs w:val="22"/>
        </w:rPr>
        <w:t>Błąd systematyczny:     </w:t>
      </w:r>
      <w:r w:rsidR="006F5540">
        <w:rPr>
          <w:rFonts w:ascii="Bookman Old Style" w:hAnsi="Bookman Old Style"/>
          <w:sz w:val="22"/>
          <w:szCs w:val="22"/>
        </w:rPr>
        <w:t xml:space="preserve"> </w:t>
      </w:r>
      <w:r w:rsidRPr="00F737EB">
        <w:rPr>
          <w:rFonts w:ascii="Bookman Old Style" w:hAnsi="Bookman Old Style"/>
          <w:sz w:val="22"/>
          <w:szCs w:val="22"/>
        </w:rPr>
        <w:t>100µl: ±3%; ±3µl</w:t>
      </w:r>
    </w:p>
    <w:p w14:paraId="4025DC58" w14:textId="08233034" w:rsidR="00865472" w:rsidRPr="00F737EB" w:rsidRDefault="00865472" w:rsidP="00FD7976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F737EB">
        <w:rPr>
          <w:rFonts w:ascii="Bookman Old Style" w:hAnsi="Bookman Old Style"/>
          <w:sz w:val="22"/>
          <w:szCs w:val="22"/>
        </w:rPr>
        <w:t>                                                </w:t>
      </w:r>
      <w:r w:rsidR="006F5540">
        <w:rPr>
          <w:rFonts w:ascii="Bookman Old Style" w:hAnsi="Bookman Old Style"/>
          <w:sz w:val="22"/>
          <w:szCs w:val="22"/>
        </w:rPr>
        <w:t>5</w:t>
      </w:r>
      <w:r w:rsidRPr="00F737EB">
        <w:rPr>
          <w:rFonts w:ascii="Bookman Old Style" w:hAnsi="Bookman Old Style"/>
          <w:sz w:val="22"/>
          <w:szCs w:val="22"/>
        </w:rPr>
        <w:t>00µl: ±1%; ±5µl</w:t>
      </w:r>
    </w:p>
    <w:p w14:paraId="0782E39B" w14:textId="48FCE021" w:rsidR="00865472" w:rsidRPr="00F737EB" w:rsidRDefault="00865472" w:rsidP="00FD7976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F737EB">
        <w:rPr>
          <w:rFonts w:ascii="Bookman Old Style" w:hAnsi="Bookman Old Style"/>
          <w:sz w:val="22"/>
          <w:szCs w:val="22"/>
        </w:rPr>
        <w:t>                                                1000µl: ±0,6%; ±6µl</w:t>
      </w:r>
    </w:p>
    <w:p w14:paraId="31D8D707" w14:textId="77777777" w:rsidR="00865472" w:rsidRPr="00F737EB" w:rsidRDefault="00865472" w:rsidP="00FD7976">
      <w:pPr>
        <w:spacing w:after="0" w:line="360" w:lineRule="auto"/>
        <w:jc w:val="both"/>
        <w:rPr>
          <w:rFonts w:ascii="Bookman Old Style" w:hAnsi="Bookman Old Style"/>
        </w:rPr>
      </w:pPr>
    </w:p>
    <w:p w14:paraId="1E18E39F" w14:textId="47D5BA66" w:rsidR="00865472" w:rsidRPr="00271CCC" w:rsidRDefault="00865472" w:rsidP="00271CCC">
      <w:pPr>
        <w:spacing w:line="360" w:lineRule="auto"/>
        <w:jc w:val="both"/>
        <w:rPr>
          <w:rFonts w:ascii="Bookman Old Style" w:hAnsi="Bookman Old Style" w:cs="Arial"/>
        </w:rPr>
      </w:pPr>
      <w:r w:rsidRPr="00F737EB">
        <w:rPr>
          <w:rFonts w:ascii="Bookman Old Style" w:hAnsi="Bookman Old Style" w:cs="Arial"/>
        </w:rPr>
        <w:t xml:space="preserve">Na etapie realizacji zamówienia </w:t>
      </w:r>
      <w:r w:rsidR="006F5540">
        <w:rPr>
          <w:rFonts w:ascii="Bookman Old Style" w:hAnsi="Bookman Old Style" w:cs="Arial"/>
        </w:rPr>
        <w:t>Z</w:t>
      </w:r>
      <w:r w:rsidRPr="00F737EB">
        <w:rPr>
          <w:rFonts w:ascii="Bookman Old Style" w:hAnsi="Bookman Old Style" w:cs="Arial"/>
        </w:rPr>
        <w:t>amawiający wymaga</w:t>
      </w:r>
      <w:r w:rsidR="006F5540">
        <w:rPr>
          <w:rFonts w:ascii="Bookman Old Style" w:hAnsi="Bookman Old Style" w:cs="Arial"/>
        </w:rPr>
        <w:t>,</w:t>
      </w:r>
      <w:r w:rsidRPr="00F737EB">
        <w:rPr>
          <w:rFonts w:ascii="Bookman Old Style" w:hAnsi="Bookman Old Style" w:cs="Arial"/>
        </w:rPr>
        <w:t xml:space="preserve"> aby urządzenie było wywzorcowane </w:t>
      </w:r>
      <w:r w:rsidR="006F5540">
        <w:rPr>
          <w:rFonts w:ascii="Bookman Old Style" w:hAnsi="Bookman Old Style" w:cs="Arial"/>
        </w:rPr>
        <w:t>w trzech punktach -</w:t>
      </w:r>
      <w:r w:rsidRPr="00F737EB">
        <w:rPr>
          <w:rFonts w:ascii="Bookman Old Style" w:hAnsi="Bookman Old Style" w:cs="Arial"/>
        </w:rPr>
        <w:t xml:space="preserve"> skrajn</w:t>
      </w:r>
      <w:r w:rsidR="006F5540">
        <w:rPr>
          <w:rFonts w:ascii="Bookman Old Style" w:hAnsi="Bookman Old Style" w:cs="Arial"/>
        </w:rPr>
        <w:t>ej objętości minimalnej</w:t>
      </w:r>
      <w:r w:rsidR="00271CCC">
        <w:rPr>
          <w:rFonts w:ascii="Bookman Old Style" w:hAnsi="Bookman Old Style" w:cs="Arial"/>
        </w:rPr>
        <w:t xml:space="preserve"> 100</w:t>
      </w:r>
      <w:r w:rsidR="00271CCC" w:rsidRPr="006F5540">
        <w:rPr>
          <w:rFonts w:ascii="Bookman Old Style" w:hAnsi="Bookman Old Style"/>
        </w:rPr>
        <w:t>µl</w:t>
      </w:r>
      <w:r w:rsidR="006F5540">
        <w:rPr>
          <w:rFonts w:ascii="Bookman Old Style" w:hAnsi="Bookman Old Style" w:cs="Arial"/>
        </w:rPr>
        <w:t>, skrajnej objętości maksymalnej</w:t>
      </w:r>
      <w:r w:rsidR="00271CCC">
        <w:rPr>
          <w:rFonts w:ascii="Bookman Old Style" w:hAnsi="Bookman Old Style" w:cs="Arial"/>
        </w:rPr>
        <w:t xml:space="preserve"> 1000</w:t>
      </w:r>
      <w:r w:rsidR="00271CCC" w:rsidRPr="006F5540">
        <w:rPr>
          <w:rFonts w:ascii="Bookman Old Style" w:hAnsi="Bookman Old Style"/>
        </w:rPr>
        <w:t>µl</w:t>
      </w:r>
      <w:r w:rsidR="006F5540">
        <w:rPr>
          <w:rFonts w:ascii="Bookman Old Style" w:hAnsi="Bookman Old Style" w:cs="Arial"/>
        </w:rPr>
        <w:t xml:space="preserve"> oraz</w:t>
      </w:r>
      <w:r w:rsidRPr="00F737EB">
        <w:rPr>
          <w:rFonts w:ascii="Bookman Old Style" w:hAnsi="Bookman Old Style" w:cs="Arial"/>
        </w:rPr>
        <w:t xml:space="preserve"> </w:t>
      </w:r>
      <w:r w:rsidR="006F5540">
        <w:rPr>
          <w:rFonts w:ascii="Bookman Old Style" w:hAnsi="Bookman Old Style" w:cs="Arial"/>
        </w:rPr>
        <w:t>w</w:t>
      </w:r>
      <w:r w:rsidRPr="00F737EB">
        <w:rPr>
          <w:rFonts w:ascii="Bookman Old Style" w:hAnsi="Bookman Old Style" w:cs="Arial"/>
        </w:rPr>
        <w:t xml:space="preserve"> </w:t>
      </w:r>
      <w:r w:rsidR="006F5540">
        <w:rPr>
          <w:rFonts w:ascii="Bookman Old Style" w:hAnsi="Bookman Old Style" w:cs="Arial"/>
        </w:rPr>
        <w:t xml:space="preserve">objętości </w:t>
      </w:r>
      <w:r w:rsidRPr="00F737EB">
        <w:rPr>
          <w:rFonts w:ascii="Bookman Old Style" w:hAnsi="Bookman Old Style" w:cs="Arial"/>
        </w:rPr>
        <w:t>środkowej</w:t>
      </w:r>
      <w:r w:rsidR="00271CCC">
        <w:rPr>
          <w:rFonts w:ascii="Bookman Old Style" w:hAnsi="Bookman Old Style" w:cs="Arial"/>
        </w:rPr>
        <w:t xml:space="preserve"> 500</w:t>
      </w:r>
      <w:r w:rsidR="00271CCC" w:rsidRPr="006F5540">
        <w:rPr>
          <w:rFonts w:ascii="Bookman Old Style" w:hAnsi="Bookman Old Style"/>
        </w:rPr>
        <w:t>µl</w:t>
      </w:r>
      <w:r w:rsidR="006F5540">
        <w:rPr>
          <w:rFonts w:ascii="Bookman Old Style" w:hAnsi="Bookman Old Style" w:cs="Arial"/>
        </w:rPr>
        <w:t>,</w:t>
      </w:r>
      <w:r w:rsidRPr="00F737EB">
        <w:rPr>
          <w:rFonts w:ascii="Bookman Old Style" w:hAnsi="Bookman Old Style" w:cs="Arial"/>
        </w:rPr>
        <w:t xml:space="preserve"> przez laboratorium posiadające akredytację</w:t>
      </w:r>
      <w:r w:rsidR="006F5540">
        <w:rPr>
          <w:rFonts w:ascii="Bookman Old Style" w:hAnsi="Bookman Old Style" w:cs="Arial"/>
        </w:rPr>
        <w:t>.</w:t>
      </w:r>
      <w:r w:rsidR="00271CCC">
        <w:rPr>
          <w:rFonts w:ascii="Bookman Old Style" w:hAnsi="Bookman Old Style" w:cs="Arial"/>
        </w:rPr>
        <w:t xml:space="preserve"> </w:t>
      </w:r>
      <w:r w:rsidR="006F5540">
        <w:rPr>
          <w:rFonts w:ascii="Bookman Old Style" w:hAnsi="Bookman Old Style" w:cs="Arial"/>
        </w:rPr>
        <w:t>Świadectwo wzorcowania należy dostarczyć na etapie dostawy urządzenia.</w:t>
      </w:r>
    </w:p>
    <w:p w14:paraId="53C41C88" w14:textId="77777777" w:rsidR="006F5540" w:rsidRPr="00C54115" w:rsidRDefault="006F5540" w:rsidP="00FD7976">
      <w:pPr>
        <w:rPr>
          <w:rFonts w:ascii="Bookman Old Style" w:hAnsi="Bookman Old Style"/>
          <w:b/>
        </w:rPr>
      </w:pPr>
    </w:p>
    <w:p w14:paraId="36C5CF2F" w14:textId="77777777" w:rsidR="00D31F08" w:rsidRPr="00C54115" w:rsidRDefault="00D31F08" w:rsidP="00BC1FF0">
      <w:pPr>
        <w:spacing w:after="0"/>
        <w:ind w:left="4956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5DAA1B95" w14:textId="77777777" w:rsidR="00BC1FF0" w:rsidRPr="00C54115" w:rsidRDefault="00BC1FF0" w:rsidP="00BC1FF0">
      <w:pPr>
        <w:spacing w:after="0"/>
        <w:ind w:left="4956"/>
        <w:jc w:val="right"/>
        <w:rPr>
          <w:rFonts w:ascii="Bookman Old Style" w:eastAsia="Times New Roman" w:hAnsi="Bookman Old Style" w:cs="Times New Roman"/>
          <w:b/>
          <w:lang w:eastAsia="pl-PL"/>
        </w:rPr>
      </w:pPr>
      <w:r w:rsidRPr="00C54115">
        <w:rPr>
          <w:rFonts w:ascii="Bookman Old Style" w:eastAsia="Times New Roman" w:hAnsi="Bookman Old Style" w:cs="Times New Roman"/>
          <w:b/>
          <w:lang w:eastAsia="pl-PL"/>
        </w:rPr>
        <w:t>Cena brutto ……………………..</w:t>
      </w:r>
    </w:p>
    <w:p w14:paraId="61F11757" w14:textId="77777777" w:rsidR="00BC1FF0" w:rsidRPr="00C54115" w:rsidRDefault="00BC1FF0" w:rsidP="00BC1FF0">
      <w:pPr>
        <w:spacing w:after="0"/>
        <w:ind w:left="4956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79195A3D" w14:textId="77777777" w:rsidR="008966F5" w:rsidRPr="00C54115" w:rsidRDefault="00BC1FF0" w:rsidP="00BC1FF0">
      <w:pPr>
        <w:spacing w:after="160" w:line="259" w:lineRule="auto"/>
        <w:jc w:val="right"/>
        <w:rPr>
          <w:rFonts w:ascii="Bookman Old Style" w:eastAsia="Times New Roman" w:hAnsi="Bookman Old Style" w:cs="Times New Roman"/>
          <w:b/>
          <w:lang w:eastAsia="pl-PL"/>
        </w:rPr>
      </w:pPr>
      <w:r w:rsidRPr="00C54115">
        <w:rPr>
          <w:rFonts w:ascii="Bookman Old Style" w:eastAsia="Times New Roman" w:hAnsi="Bookman Old Style" w:cs="Times New Roman"/>
          <w:b/>
          <w:lang w:eastAsia="pl-PL"/>
        </w:rPr>
        <w:t>Producent ………………………..</w:t>
      </w:r>
    </w:p>
    <w:p w14:paraId="2EDA33E5" w14:textId="21EBFAE0" w:rsidR="00BC1FF0" w:rsidRPr="00FD7976" w:rsidRDefault="00D31F08" w:rsidP="00FD7976">
      <w:pPr>
        <w:spacing w:after="160" w:line="259" w:lineRule="auto"/>
        <w:rPr>
          <w:rFonts w:ascii="Bookman Old Style" w:hAnsi="Bookman Old Style" w:cs="Arial"/>
          <w:b/>
        </w:rPr>
      </w:pPr>
      <w:r w:rsidRPr="00C54115">
        <w:rPr>
          <w:rFonts w:ascii="Bookman Old Style" w:hAnsi="Bookman Old Style" w:cs="Arial"/>
          <w:b/>
        </w:rPr>
        <w:br w:type="page"/>
      </w:r>
    </w:p>
    <w:p w14:paraId="04059EED" w14:textId="77777777" w:rsidR="008966F5" w:rsidRPr="00C54115" w:rsidRDefault="00BC1FF0" w:rsidP="008966F5">
      <w:pPr>
        <w:pStyle w:val="Nagwek"/>
        <w:jc w:val="right"/>
        <w:rPr>
          <w:rFonts w:ascii="Bookman Old Style" w:hAnsi="Bookman Old Style"/>
        </w:rPr>
      </w:pPr>
      <w:r w:rsidRPr="00C54115">
        <w:rPr>
          <w:rFonts w:ascii="Bookman Old Style" w:hAnsi="Bookman Old Style"/>
        </w:rPr>
        <w:lastRenderedPageBreak/>
        <w:t>Załącznik nr 4</w:t>
      </w:r>
      <w:r w:rsidR="008966F5" w:rsidRPr="00C54115">
        <w:rPr>
          <w:rFonts w:ascii="Bookman Old Style" w:hAnsi="Bookman Old Style"/>
        </w:rPr>
        <w:t xml:space="preserve"> do SWZ</w:t>
      </w:r>
    </w:p>
    <w:p w14:paraId="66AEAF8E" w14:textId="77777777" w:rsidR="008966F5" w:rsidRPr="00C54115" w:rsidRDefault="008966F5" w:rsidP="008966F5">
      <w:pPr>
        <w:jc w:val="center"/>
        <w:rPr>
          <w:rFonts w:ascii="Bookman Old Style" w:hAnsi="Bookman Old Style"/>
          <w:b/>
          <w:i/>
          <w:u w:val="single"/>
        </w:rPr>
      </w:pPr>
    </w:p>
    <w:p w14:paraId="5691C309" w14:textId="77777777" w:rsidR="008966F5" w:rsidRPr="00C54115" w:rsidRDefault="008966F5" w:rsidP="008966F5">
      <w:pPr>
        <w:jc w:val="center"/>
        <w:rPr>
          <w:rFonts w:ascii="Bookman Old Style" w:hAnsi="Bookman Old Style"/>
          <w:b/>
          <w:i/>
          <w:u w:val="single"/>
        </w:rPr>
      </w:pPr>
      <w:r w:rsidRPr="00C54115">
        <w:rPr>
          <w:rFonts w:ascii="Bookman Old Style" w:hAnsi="Bookman Old Style"/>
          <w:b/>
          <w:i/>
          <w:u w:val="single"/>
        </w:rPr>
        <w:t>Pakiet I</w:t>
      </w:r>
      <w:r w:rsidR="00BC1FF0" w:rsidRPr="00C54115">
        <w:rPr>
          <w:rFonts w:ascii="Bookman Old Style" w:hAnsi="Bookman Old Style"/>
          <w:b/>
          <w:i/>
          <w:u w:val="single"/>
        </w:rPr>
        <w:t>II</w:t>
      </w:r>
    </w:p>
    <w:p w14:paraId="1E655823" w14:textId="0C304959" w:rsidR="008966F5" w:rsidRPr="00C54115" w:rsidRDefault="008966F5" w:rsidP="00B41EAE">
      <w:pPr>
        <w:jc w:val="center"/>
        <w:rPr>
          <w:rFonts w:ascii="Bookman Old Style" w:hAnsi="Bookman Old Style"/>
          <w:b/>
        </w:rPr>
      </w:pPr>
      <w:r w:rsidRPr="00C54115">
        <w:rPr>
          <w:rFonts w:ascii="Bookman Old Style" w:hAnsi="Bookman Old Style"/>
          <w:b/>
        </w:rPr>
        <w:t>Opis przedmiotu zamówienia</w:t>
      </w:r>
    </w:p>
    <w:p w14:paraId="1E6BB651" w14:textId="77777777" w:rsidR="00BC1FF0" w:rsidRDefault="00BC1FF0" w:rsidP="00BC1FF0">
      <w:pPr>
        <w:spacing w:after="0"/>
        <w:ind w:left="4956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04E7C69E" w14:textId="370E1911" w:rsidR="00865472" w:rsidRDefault="00865472" w:rsidP="00271CCC">
      <w:pPr>
        <w:jc w:val="both"/>
        <w:rPr>
          <w:rFonts w:ascii="Bookman Old Style" w:hAnsi="Bookman Old Style" w:cs="Arial"/>
          <w:b/>
        </w:rPr>
      </w:pPr>
      <w:r w:rsidRPr="006F5540">
        <w:rPr>
          <w:rFonts w:ascii="Bookman Old Style" w:hAnsi="Bookman Old Style" w:cs="Arial"/>
          <w:b/>
        </w:rPr>
        <w:t xml:space="preserve">Pipeta automatyczna o </w:t>
      </w:r>
      <w:r w:rsidR="009D7704">
        <w:rPr>
          <w:rFonts w:ascii="Bookman Old Style" w:hAnsi="Bookman Old Style" w:cs="Arial"/>
          <w:b/>
        </w:rPr>
        <w:t>objętości</w:t>
      </w:r>
      <w:r w:rsidRPr="006F5540">
        <w:rPr>
          <w:rFonts w:ascii="Bookman Old Style" w:hAnsi="Bookman Old Style" w:cs="Arial"/>
          <w:b/>
        </w:rPr>
        <w:t xml:space="preserve"> </w:t>
      </w:r>
      <w:r w:rsidR="00271CCC">
        <w:rPr>
          <w:rFonts w:ascii="Bookman Old Style" w:hAnsi="Bookman Old Style" w:cs="Arial"/>
          <w:b/>
        </w:rPr>
        <w:t xml:space="preserve">0,5ml - </w:t>
      </w:r>
      <w:r w:rsidRPr="006F5540">
        <w:rPr>
          <w:rFonts w:ascii="Bookman Old Style" w:hAnsi="Bookman Old Style" w:cs="Arial"/>
          <w:b/>
        </w:rPr>
        <w:t>5ml  -</w:t>
      </w:r>
      <w:r w:rsidR="00D011BD">
        <w:rPr>
          <w:rFonts w:ascii="Bookman Old Style" w:hAnsi="Bookman Old Style" w:cs="Arial"/>
          <w:b/>
        </w:rPr>
        <w:t xml:space="preserve"> </w:t>
      </w:r>
      <w:r w:rsidRPr="006F5540">
        <w:rPr>
          <w:rFonts w:ascii="Bookman Old Style" w:hAnsi="Bookman Old Style" w:cs="Arial"/>
          <w:b/>
        </w:rPr>
        <w:t>1 sztuka</w:t>
      </w:r>
    </w:p>
    <w:p w14:paraId="02C314F5" w14:textId="77777777" w:rsidR="00271CCC" w:rsidRPr="006F5540" w:rsidRDefault="00271CCC" w:rsidP="00271CCC">
      <w:pPr>
        <w:jc w:val="both"/>
        <w:rPr>
          <w:rFonts w:ascii="Bookman Old Style" w:hAnsi="Bookman Old Style" w:cs="Arial"/>
          <w:b/>
        </w:rPr>
      </w:pPr>
    </w:p>
    <w:p w14:paraId="4ABB4EB9" w14:textId="2C5373D5" w:rsidR="00865472" w:rsidRDefault="00865472" w:rsidP="00FD7976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6F5540">
        <w:rPr>
          <w:rFonts w:ascii="Bookman Old Style" w:hAnsi="Bookman Old Style"/>
          <w:sz w:val="22"/>
          <w:szCs w:val="22"/>
        </w:rPr>
        <w:t>Zakres objętości - od 500</w:t>
      </w:r>
      <w:r w:rsidR="004C230D" w:rsidRPr="006F5540">
        <w:rPr>
          <w:rFonts w:ascii="Bookman Old Style" w:hAnsi="Bookman Old Style"/>
          <w:sz w:val="22"/>
          <w:szCs w:val="22"/>
        </w:rPr>
        <w:t>µl</w:t>
      </w:r>
      <w:r w:rsidRPr="006F5540">
        <w:rPr>
          <w:rFonts w:ascii="Bookman Old Style" w:hAnsi="Bookman Old Style"/>
          <w:sz w:val="22"/>
          <w:szCs w:val="22"/>
        </w:rPr>
        <w:t xml:space="preserve"> do 5000µl</w:t>
      </w:r>
    </w:p>
    <w:p w14:paraId="0EC7F94F" w14:textId="2CC62771" w:rsidR="00865472" w:rsidRDefault="00271CCC" w:rsidP="00FD7976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Jednokanałowa</w:t>
      </w:r>
    </w:p>
    <w:p w14:paraId="405B42AB" w14:textId="57A546E3" w:rsidR="00271CCC" w:rsidRPr="00271CCC" w:rsidRDefault="00271CCC" w:rsidP="00271CCC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Pipetowanie w oparciu o </w:t>
      </w:r>
      <w:r w:rsidRPr="006F5540">
        <w:rPr>
          <w:rFonts w:ascii="Bookman Old Style" w:hAnsi="Bookman Old Style"/>
          <w:sz w:val="22"/>
          <w:szCs w:val="22"/>
        </w:rPr>
        <w:t>system poduszki powietrznej</w:t>
      </w:r>
    </w:p>
    <w:p w14:paraId="1D7C2592" w14:textId="188F834E" w:rsidR="00865472" w:rsidRDefault="00865472" w:rsidP="00FD7976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6F5540">
        <w:rPr>
          <w:rFonts w:ascii="Bookman Old Style" w:hAnsi="Bookman Old Style"/>
          <w:sz w:val="22"/>
          <w:szCs w:val="22"/>
        </w:rPr>
        <w:t>Skok objętości co 5µl</w:t>
      </w:r>
    </w:p>
    <w:p w14:paraId="3EBA24D6" w14:textId="6727C309" w:rsidR="00865472" w:rsidRDefault="004C230D" w:rsidP="00FD7976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</w:t>
      </w:r>
      <w:r w:rsidR="00865472" w:rsidRPr="006F5540">
        <w:rPr>
          <w:rFonts w:ascii="Bookman Old Style" w:hAnsi="Bookman Old Style"/>
          <w:sz w:val="22"/>
          <w:szCs w:val="22"/>
        </w:rPr>
        <w:t>echaniczny</w:t>
      </w:r>
      <w:r>
        <w:rPr>
          <w:rFonts w:ascii="Bookman Old Style" w:hAnsi="Bookman Old Style"/>
          <w:sz w:val="22"/>
          <w:szCs w:val="22"/>
        </w:rPr>
        <w:t xml:space="preserve"> tryb pracy</w:t>
      </w:r>
    </w:p>
    <w:p w14:paraId="7E80BF13" w14:textId="3E47B376" w:rsidR="004C230D" w:rsidRDefault="004C230D" w:rsidP="00FD7976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 pełni </w:t>
      </w:r>
      <w:proofErr w:type="spellStart"/>
      <w:r>
        <w:rPr>
          <w:rFonts w:ascii="Bookman Old Style" w:hAnsi="Bookman Old Style"/>
          <w:sz w:val="22"/>
          <w:szCs w:val="22"/>
        </w:rPr>
        <w:t>autoklawowalna</w:t>
      </w:r>
      <w:proofErr w:type="spellEnd"/>
    </w:p>
    <w:p w14:paraId="2C6A3BD0" w14:textId="66097C1E" w:rsidR="00865472" w:rsidRPr="00B034B8" w:rsidRDefault="00865472" w:rsidP="00EB124E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B034B8">
        <w:rPr>
          <w:rFonts w:ascii="Bookman Old Style" w:hAnsi="Bookman Old Style"/>
          <w:sz w:val="22"/>
          <w:szCs w:val="22"/>
        </w:rPr>
        <w:t>Błąd przypadkowy:        500µl: ±0,6%; ±3µl</w:t>
      </w:r>
    </w:p>
    <w:p w14:paraId="02856BF0" w14:textId="36468374" w:rsidR="00865472" w:rsidRPr="006F5540" w:rsidRDefault="00865472" w:rsidP="00FD7976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6F5540">
        <w:rPr>
          <w:rFonts w:ascii="Bookman Old Style" w:hAnsi="Bookman Old Style"/>
          <w:sz w:val="22"/>
          <w:szCs w:val="22"/>
        </w:rPr>
        <w:t>                                               2500µl: ±0,25%; ±6,25</w:t>
      </w:r>
      <w:bookmarkStart w:id="1" w:name="_Hlk176947040"/>
      <w:r w:rsidRPr="006F5540">
        <w:rPr>
          <w:rFonts w:ascii="Bookman Old Style" w:hAnsi="Bookman Old Style"/>
          <w:sz w:val="22"/>
          <w:szCs w:val="22"/>
        </w:rPr>
        <w:t>µl</w:t>
      </w:r>
      <w:bookmarkEnd w:id="1"/>
    </w:p>
    <w:p w14:paraId="6045DEE6" w14:textId="7A9D4781" w:rsidR="004C230D" w:rsidRPr="006F5540" w:rsidRDefault="00865472" w:rsidP="00FD7976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6F5540">
        <w:rPr>
          <w:rFonts w:ascii="Bookman Old Style" w:hAnsi="Bookman Old Style"/>
          <w:sz w:val="22"/>
          <w:szCs w:val="22"/>
        </w:rPr>
        <w:t>                                               5000µl: ±0,15%; ±7,5µl</w:t>
      </w:r>
    </w:p>
    <w:p w14:paraId="06513F1B" w14:textId="5A1AE354" w:rsidR="00865472" w:rsidRPr="006F5540" w:rsidRDefault="00865472" w:rsidP="00FD7976">
      <w:pPr>
        <w:pStyle w:val="NormalnyWeb"/>
        <w:numPr>
          <w:ilvl w:val="0"/>
          <w:numId w:val="41"/>
        </w:numPr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6F5540">
        <w:rPr>
          <w:rFonts w:ascii="Bookman Old Style" w:hAnsi="Bookman Old Style"/>
          <w:sz w:val="22"/>
          <w:szCs w:val="22"/>
        </w:rPr>
        <w:t>Błąd systematyczny:     </w:t>
      </w:r>
      <w:r w:rsidR="004C230D">
        <w:rPr>
          <w:rFonts w:ascii="Bookman Old Style" w:hAnsi="Bookman Old Style"/>
          <w:sz w:val="22"/>
          <w:szCs w:val="22"/>
        </w:rPr>
        <w:t xml:space="preserve"> </w:t>
      </w:r>
      <w:r w:rsidRPr="006F5540">
        <w:rPr>
          <w:rFonts w:ascii="Bookman Old Style" w:hAnsi="Bookman Old Style"/>
          <w:sz w:val="22"/>
          <w:szCs w:val="22"/>
        </w:rPr>
        <w:t>500µl: ±2,4%; ±12µl</w:t>
      </w:r>
    </w:p>
    <w:p w14:paraId="75EEA9B3" w14:textId="549001CE" w:rsidR="00865472" w:rsidRPr="006F5540" w:rsidRDefault="00865472" w:rsidP="00FD7976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6F5540">
        <w:rPr>
          <w:rFonts w:ascii="Bookman Old Style" w:hAnsi="Bookman Old Style"/>
          <w:sz w:val="22"/>
          <w:szCs w:val="22"/>
        </w:rPr>
        <w:t>                                                2500µl: ±1,2%; ±30µl</w:t>
      </w:r>
    </w:p>
    <w:p w14:paraId="5FF12F63" w14:textId="33A21214" w:rsidR="00865472" w:rsidRPr="006F5540" w:rsidRDefault="00865472" w:rsidP="00FD7976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22"/>
          <w:szCs w:val="22"/>
        </w:rPr>
      </w:pPr>
      <w:r w:rsidRPr="006F5540">
        <w:rPr>
          <w:rFonts w:ascii="Bookman Old Style" w:hAnsi="Bookman Old Style"/>
          <w:sz w:val="22"/>
          <w:szCs w:val="22"/>
        </w:rPr>
        <w:t>                                                5000µl: ±0,6%; ±30µl</w:t>
      </w:r>
    </w:p>
    <w:p w14:paraId="23EBFE87" w14:textId="77777777" w:rsidR="00865472" w:rsidRDefault="00865472" w:rsidP="00FD7976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1F429344" w14:textId="77777777" w:rsidR="00271CCC" w:rsidRPr="006F5540" w:rsidRDefault="00271CCC" w:rsidP="00FD797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14:paraId="3604F08C" w14:textId="5C800378" w:rsidR="00D011BD" w:rsidRDefault="00D011BD" w:rsidP="00271CCC">
      <w:pPr>
        <w:spacing w:line="360" w:lineRule="auto"/>
        <w:jc w:val="both"/>
        <w:rPr>
          <w:rFonts w:ascii="Bookman Old Style" w:hAnsi="Bookman Old Style" w:cs="Arial"/>
        </w:rPr>
      </w:pPr>
      <w:r w:rsidRPr="00F737EB">
        <w:rPr>
          <w:rFonts w:ascii="Bookman Old Style" w:hAnsi="Bookman Old Style" w:cs="Arial"/>
        </w:rPr>
        <w:t xml:space="preserve">Na etapie realizacji zamówienia </w:t>
      </w:r>
      <w:r>
        <w:rPr>
          <w:rFonts w:ascii="Bookman Old Style" w:hAnsi="Bookman Old Style" w:cs="Arial"/>
        </w:rPr>
        <w:t>Z</w:t>
      </w:r>
      <w:r w:rsidRPr="00F737EB">
        <w:rPr>
          <w:rFonts w:ascii="Bookman Old Style" w:hAnsi="Bookman Old Style" w:cs="Arial"/>
        </w:rPr>
        <w:t>amawiający wymaga</w:t>
      </w:r>
      <w:r>
        <w:rPr>
          <w:rFonts w:ascii="Bookman Old Style" w:hAnsi="Bookman Old Style" w:cs="Arial"/>
        </w:rPr>
        <w:t>,</w:t>
      </w:r>
      <w:r w:rsidRPr="00F737EB">
        <w:rPr>
          <w:rFonts w:ascii="Bookman Old Style" w:hAnsi="Bookman Old Style" w:cs="Arial"/>
        </w:rPr>
        <w:t xml:space="preserve"> aby urządzenie było wywzorcowane </w:t>
      </w:r>
      <w:r>
        <w:rPr>
          <w:rFonts w:ascii="Bookman Old Style" w:hAnsi="Bookman Old Style" w:cs="Arial"/>
        </w:rPr>
        <w:t>w trzech punktach -</w:t>
      </w:r>
      <w:r w:rsidRPr="00F737EB">
        <w:rPr>
          <w:rFonts w:ascii="Bookman Old Style" w:hAnsi="Bookman Old Style" w:cs="Arial"/>
        </w:rPr>
        <w:t xml:space="preserve"> skrajn</w:t>
      </w:r>
      <w:r>
        <w:rPr>
          <w:rFonts w:ascii="Bookman Old Style" w:hAnsi="Bookman Old Style" w:cs="Arial"/>
        </w:rPr>
        <w:t>ej objętości minimalnej</w:t>
      </w:r>
      <w:r w:rsidR="00271CCC">
        <w:rPr>
          <w:rFonts w:ascii="Bookman Old Style" w:hAnsi="Bookman Old Style" w:cs="Arial"/>
        </w:rPr>
        <w:t xml:space="preserve"> 500</w:t>
      </w:r>
      <w:r w:rsidR="00271CCC" w:rsidRPr="006F5540">
        <w:rPr>
          <w:rFonts w:ascii="Bookman Old Style" w:hAnsi="Bookman Old Style"/>
        </w:rPr>
        <w:t>µl</w:t>
      </w:r>
      <w:r>
        <w:rPr>
          <w:rFonts w:ascii="Bookman Old Style" w:hAnsi="Bookman Old Style" w:cs="Arial"/>
        </w:rPr>
        <w:t>, skrajnej objętości maksymalnej</w:t>
      </w:r>
      <w:r w:rsidR="00271CCC">
        <w:rPr>
          <w:rFonts w:ascii="Bookman Old Style" w:hAnsi="Bookman Old Style" w:cs="Arial"/>
        </w:rPr>
        <w:t xml:space="preserve"> 5000</w:t>
      </w:r>
      <w:r w:rsidR="00271CCC" w:rsidRPr="006F5540">
        <w:rPr>
          <w:rFonts w:ascii="Bookman Old Style" w:hAnsi="Bookman Old Style"/>
        </w:rPr>
        <w:t>µl</w:t>
      </w:r>
      <w:r>
        <w:rPr>
          <w:rFonts w:ascii="Bookman Old Style" w:hAnsi="Bookman Old Style" w:cs="Arial"/>
        </w:rPr>
        <w:t xml:space="preserve"> oraz</w:t>
      </w:r>
      <w:r w:rsidRPr="00F737EB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w</w:t>
      </w:r>
      <w:r w:rsidRPr="00F737EB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objętości </w:t>
      </w:r>
      <w:r w:rsidRPr="00F737EB">
        <w:rPr>
          <w:rFonts w:ascii="Bookman Old Style" w:hAnsi="Bookman Old Style" w:cs="Arial"/>
        </w:rPr>
        <w:t>środkowej</w:t>
      </w:r>
      <w:r w:rsidR="00271CCC">
        <w:rPr>
          <w:rFonts w:ascii="Bookman Old Style" w:hAnsi="Bookman Old Style" w:cs="Arial"/>
        </w:rPr>
        <w:t xml:space="preserve"> 2500</w:t>
      </w:r>
      <w:r w:rsidR="00271CCC" w:rsidRPr="006F5540">
        <w:rPr>
          <w:rFonts w:ascii="Bookman Old Style" w:hAnsi="Bookman Old Style"/>
        </w:rPr>
        <w:t>µl</w:t>
      </w:r>
      <w:r>
        <w:rPr>
          <w:rFonts w:ascii="Bookman Old Style" w:hAnsi="Bookman Old Style" w:cs="Arial"/>
        </w:rPr>
        <w:t>,</w:t>
      </w:r>
      <w:r w:rsidRPr="00F737EB">
        <w:rPr>
          <w:rFonts w:ascii="Bookman Old Style" w:hAnsi="Bookman Old Style" w:cs="Arial"/>
        </w:rPr>
        <w:t xml:space="preserve"> przez laboratorium posiadające akredytację</w:t>
      </w:r>
      <w:r>
        <w:rPr>
          <w:rFonts w:ascii="Bookman Old Style" w:hAnsi="Bookman Old Style" w:cs="Arial"/>
        </w:rPr>
        <w:t>.</w:t>
      </w:r>
      <w:r w:rsidR="00271CCC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Świadectwo wzorcowania należy dostarczyć na etapie dostawy urządzenia.</w:t>
      </w:r>
    </w:p>
    <w:p w14:paraId="6CA781F4" w14:textId="77777777" w:rsidR="00271CCC" w:rsidRPr="00271CCC" w:rsidRDefault="00271CCC" w:rsidP="00271CCC">
      <w:pPr>
        <w:spacing w:line="360" w:lineRule="auto"/>
        <w:jc w:val="both"/>
        <w:rPr>
          <w:rFonts w:ascii="Bookman Old Style" w:hAnsi="Bookman Old Style" w:cs="Arial"/>
        </w:rPr>
      </w:pPr>
    </w:p>
    <w:p w14:paraId="253DF940" w14:textId="77777777" w:rsidR="00BC1FF0" w:rsidRDefault="00BC1FF0" w:rsidP="00BC1FF0">
      <w:pPr>
        <w:spacing w:after="0"/>
        <w:ind w:left="4956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01EFCF02" w14:textId="77777777" w:rsidR="00865472" w:rsidRPr="00C54115" w:rsidRDefault="00865472" w:rsidP="00BC1FF0">
      <w:pPr>
        <w:spacing w:after="0"/>
        <w:ind w:left="4956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558FCC17" w14:textId="77777777" w:rsidR="00BC1FF0" w:rsidRPr="00C54115" w:rsidRDefault="00BC1FF0" w:rsidP="00BC1FF0">
      <w:pPr>
        <w:spacing w:after="0"/>
        <w:ind w:left="4956"/>
        <w:jc w:val="right"/>
        <w:rPr>
          <w:rFonts w:ascii="Bookman Old Style" w:eastAsia="Times New Roman" w:hAnsi="Bookman Old Style" w:cs="Times New Roman"/>
          <w:b/>
          <w:lang w:eastAsia="pl-PL"/>
        </w:rPr>
      </w:pPr>
      <w:r w:rsidRPr="00C54115">
        <w:rPr>
          <w:rFonts w:ascii="Bookman Old Style" w:eastAsia="Times New Roman" w:hAnsi="Bookman Old Style" w:cs="Times New Roman"/>
          <w:b/>
          <w:lang w:eastAsia="pl-PL"/>
        </w:rPr>
        <w:t>Cena brutto ……………………..</w:t>
      </w:r>
    </w:p>
    <w:p w14:paraId="08955EE8" w14:textId="77777777" w:rsidR="00BC1FF0" w:rsidRPr="00C54115" w:rsidRDefault="00BC1FF0" w:rsidP="00BC1FF0">
      <w:pPr>
        <w:spacing w:after="0"/>
        <w:ind w:left="4956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6566A7DF" w14:textId="77777777" w:rsidR="003B34A7" w:rsidRPr="00C54115" w:rsidRDefault="00BC1FF0" w:rsidP="00BC1FF0">
      <w:pPr>
        <w:spacing w:after="160" w:line="259" w:lineRule="auto"/>
        <w:jc w:val="right"/>
        <w:rPr>
          <w:rFonts w:ascii="Bookman Old Style" w:eastAsia="Times New Roman" w:hAnsi="Bookman Old Style" w:cs="Arial"/>
          <w:lang w:eastAsia="pl-PL"/>
        </w:rPr>
      </w:pPr>
      <w:r w:rsidRPr="00C54115">
        <w:rPr>
          <w:rFonts w:ascii="Bookman Old Style" w:eastAsia="Times New Roman" w:hAnsi="Bookman Old Style" w:cs="Times New Roman"/>
          <w:b/>
          <w:lang w:eastAsia="pl-PL"/>
        </w:rPr>
        <w:t>Producent ………………………..</w:t>
      </w:r>
    </w:p>
    <w:p w14:paraId="5ABE7B6F" w14:textId="74143DD4" w:rsidR="00BC1FF0" w:rsidRDefault="00BC1FF0">
      <w:pPr>
        <w:spacing w:after="160" w:line="259" w:lineRule="auto"/>
        <w:rPr>
          <w:rFonts w:ascii="Bookman Old Style" w:hAnsi="Bookman Old Style"/>
        </w:rPr>
      </w:pPr>
    </w:p>
    <w:p w14:paraId="2AC72BB5" w14:textId="77777777" w:rsidR="00B034B8" w:rsidRDefault="00B034B8">
      <w:pPr>
        <w:spacing w:after="160" w:line="259" w:lineRule="auto"/>
        <w:rPr>
          <w:rFonts w:ascii="Bookman Old Style" w:hAnsi="Bookman Old Style"/>
        </w:rPr>
      </w:pPr>
    </w:p>
    <w:p w14:paraId="1B466D58" w14:textId="77777777" w:rsidR="00B034B8" w:rsidRDefault="00B034B8">
      <w:pPr>
        <w:spacing w:after="160" w:line="259" w:lineRule="auto"/>
        <w:rPr>
          <w:rFonts w:ascii="Bookman Old Style" w:hAnsi="Bookman Old Style"/>
        </w:rPr>
      </w:pPr>
    </w:p>
    <w:p w14:paraId="7C2E5156" w14:textId="77777777" w:rsidR="00865472" w:rsidRDefault="00865472">
      <w:pPr>
        <w:spacing w:after="160" w:line="259" w:lineRule="auto"/>
        <w:rPr>
          <w:rFonts w:ascii="Bookman Old Style" w:hAnsi="Bookman Old Style"/>
        </w:rPr>
      </w:pPr>
    </w:p>
    <w:p w14:paraId="14D77765" w14:textId="77777777" w:rsidR="00FD7976" w:rsidRPr="00C54115" w:rsidRDefault="00FD7976">
      <w:pPr>
        <w:spacing w:after="160" w:line="259" w:lineRule="auto"/>
        <w:rPr>
          <w:rFonts w:ascii="Bookman Old Style" w:hAnsi="Bookman Old Style"/>
        </w:rPr>
      </w:pPr>
    </w:p>
    <w:p w14:paraId="58922BC3" w14:textId="77777777" w:rsidR="003B34A7" w:rsidRPr="00C54115" w:rsidRDefault="003B34A7" w:rsidP="003B34A7">
      <w:pPr>
        <w:pStyle w:val="Nagwek"/>
        <w:ind w:left="720"/>
        <w:jc w:val="right"/>
        <w:rPr>
          <w:rFonts w:ascii="Bookman Old Style" w:hAnsi="Bookman Old Style"/>
        </w:rPr>
      </w:pPr>
      <w:r w:rsidRPr="00C54115">
        <w:rPr>
          <w:rFonts w:ascii="Bookman Old Style" w:hAnsi="Bookman Old Style"/>
        </w:rPr>
        <w:t>Załącz</w:t>
      </w:r>
      <w:r w:rsidR="00BC1FF0" w:rsidRPr="00C54115">
        <w:rPr>
          <w:rFonts w:ascii="Bookman Old Style" w:hAnsi="Bookman Old Style"/>
        </w:rPr>
        <w:t>nik nr 5</w:t>
      </w:r>
      <w:r w:rsidRPr="00C54115">
        <w:rPr>
          <w:rFonts w:ascii="Bookman Old Style" w:hAnsi="Bookman Old Style"/>
        </w:rPr>
        <w:t xml:space="preserve"> do SWZ</w:t>
      </w:r>
    </w:p>
    <w:p w14:paraId="7AA5BAE4" w14:textId="77777777" w:rsidR="003B34A7" w:rsidRDefault="003B34A7" w:rsidP="003B34A7">
      <w:pPr>
        <w:pStyle w:val="Akapitzlist"/>
        <w:jc w:val="center"/>
        <w:rPr>
          <w:rFonts w:ascii="Bookman Old Style" w:hAnsi="Bookman Old Style"/>
          <w:b/>
          <w:i/>
          <w:u w:val="single"/>
        </w:rPr>
      </w:pPr>
    </w:p>
    <w:p w14:paraId="5C85DF1C" w14:textId="77777777" w:rsidR="00865472" w:rsidRPr="00C54115" w:rsidRDefault="00865472" w:rsidP="003B34A7">
      <w:pPr>
        <w:pStyle w:val="Akapitzlist"/>
        <w:jc w:val="center"/>
        <w:rPr>
          <w:rFonts w:ascii="Bookman Old Style" w:hAnsi="Bookman Old Style"/>
          <w:b/>
          <w:i/>
          <w:u w:val="single"/>
        </w:rPr>
      </w:pPr>
    </w:p>
    <w:p w14:paraId="42FFC1FA" w14:textId="77777777" w:rsidR="003B34A7" w:rsidRPr="00C54115" w:rsidRDefault="00BC1FF0" w:rsidP="003B34A7">
      <w:pPr>
        <w:pStyle w:val="Akapitzlist"/>
        <w:jc w:val="center"/>
        <w:rPr>
          <w:rFonts w:ascii="Bookman Old Style" w:hAnsi="Bookman Old Style"/>
          <w:b/>
          <w:i/>
          <w:u w:val="single"/>
        </w:rPr>
      </w:pPr>
      <w:r w:rsidRPr="00C54115">
        <w:rPr>
          <w:rFonts w:ascii="Bookman Old Style" w:hAnsi="Bookman Old Style"/>
          <w:b/>
          <w:i/>
          <w:u w:val="single"/>
        </w:rPr>
        <w:t>Pakiet IV</w:t>
      </w:r>
    </w:p>
    <w:p w14:paraId="68C1651E" w14:textId="77777777" w:rsidR="00BC1FF0" w:rsidRPr="00C54115" w:rsidRDefault="00BC1FF0" w:rsidP="003B34A7">
      <w:pPr>
        <w:pStyle w:val="Akapitzlist"/>
        <w:jc w:val="center"/>
        <w:rPr>
          <w:rFonts w:ascii="Bookman Old Style" w:hAnsi="Bookman Old Style"/>
          <w:b/>
          <w:i/>
          <w:u w:val="single"/>
        </w:rPr>
      </w:pPr>
    </w:p>
    <w:p w14:paraId="1831EB5B" w14:textId="145AE3AF" w:rsidR="00D011BD" w:rsidRPr="00FD7976" w:rsidRDefault="003B34A7" w:rsidP="00FD7976">
      <w:pPr>
        <w:pStyle w:val="Akapitzlist"/>
        <w:jc w:val="center"/>
        <w:rPr>
          <w:rFonts w:ascii="Bookman Old Style" w:hAnsi="Bookman Old Style"/>
          <w:b/>
        </w:rPr>
      </w:pPr>
      <w:r w:rsidRPr="00C54115">
        <w:rPr>
          <w:rFonts w:ascii="Bookman Old Style" w:hAnsi="Bookman Old Style"/>
          <w:b/>
        </w:rPr>
        <w:t>Opis przedmiotu zamówienia</w:t>
      </w:r>
    </w:p>
    <w:p w14:paraId="72A656DE" w14:textId="74EBCF11" w:rsidR="00865472" w:rsidRPr="00AA5B4F" w:rsidRDefault="00865472" w:rsidP="00865472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lang w:eastAsia="pl-PL"/>
        </w:rPr>
      </w:pPr>
      <w:r w:rsidRPr="00AA5B4F">
        <w:rPr>
          <w:rFonts w:ascii="Bookman Old Style" w:eastAsia="Times New Roman" w:hAnsi="Bookman Old Style" w:cs="Times New Roman"/>
          <w:b/>
          <w:lang w:eastAsia="pl-PL"/>
        </w:rPr>
        <w:t>Pipe</w:t>
      </w:r>
      <w:r w:rsidR="00AA5B4F" w:rsidRPr="00AA5B4F">
        <w:rPr>
          <w:rFonts w:ascii="Bookman Old Style" w:eastAsia="Times New Roman" w:hAnsi="Bookman Old Style" w:cs="Times New Roman"/>
          <w:b/>
          <w:lang w:eastAsia="pl-PL"/>
        </w:rPr>
        <w:t xml:space="preserve">ta </w:t>
      </w:r>
      <w:r w:rsidR="009D7704" w:rsidRPr="00AA5B4F">
        <w:rPr>
          <w:rFonts w:ascii="Bookman Old Style" w:eastAsia="Times New Roman" w:hAnsi="Bookman Old Style" w:cs="Times New Roman"/>
          <w:b/>
          <w:lang w:eastAsia="pl-PL"/>
        </w:rPr>
        <w:t>automatyczna</w:t>
      </w:r>
      <w:r w:rsidRPr="00AA5B4F">
        <w:rPr>
          <w:rFonts w:ascii="Bookman Old Style" w:eastAsia="Times New Roman" w:hAnsi="Bookman Old Style" w:cs="Times New Roman"/>
          <w:b/>
          <w:lang w:eastAsia="pl-PL"/>
        </w:rPr>
        <w:t xml:space="preserve"> </w:t>
      </w:r>
      <w:r w:rsidR="009D7704" w:rsidRPr="00AA5B4F">
        <w:rPr>
          <w:rFonts w:ascii="Bookman Old Style" w:eastAsia="Times New Roman" w:hAnsi="Bookman Old Style" w:cs="Times New Roman"/>
          <w:b/>
          <w:lang w:eastAsia="pl-PL"/>
        </w:rPr>
        <w:t>j</w:t>
      </w:r>
      <w:r w:rsidRPr="00AA5B4F">
        <w:rPr>
          <w:rFonts w:ascii="Bookman Old Style" w:eastAsia="Times New Roman" w:hAnsi="Bookman Old Style" w:cs="Times New Roman"/>
          <w:b/>
          <w:lang w:eastAsia="pl-PL"/>
        </w:rPr>
        <w:t>ednokanałowa</w:t>
      </w:r>
      <w:r w:rsidR="009D7704" w:rsidRPr="00AA5B4F">
        <w:rPr>
          <w:rFonts w:ascii="Bookman Old Style" w:eastAsia="Times New Roman" w:hAnsi="Bookman Old Style" w:cs="Times New Roman"/>
          <w:b/>
          <w:lang w:eastAsia="pl-PL"/>
        </w:rPr>
        <w:t xml:space="preserve"> o objętości </w:t>
      </w:r>
      <w:r w:rsidR="009D7704" w:rsidRPr="00AA5B4F">
        <w:rPr>
          <w:rFonts w:ascii="Bookman Old Style" w:eastAsia="Times New Roman" w:hAnsi="Bookman Old Style" w:cs="Times New Roman"/>
          <w:b/>
          <w:bCs/>
          <w:lang w:eastAsia="pl-PL"/>
        </w:rPr>
        <w:t>20µl -200µl</w:t>
      </w:r>
      <w:r w:rsidRPr="00AA5B4F">
        <w:rPr>
          <w:rFonts w:ascii="Bookman Old Style" w:eastAsia="Times New Roman" w:hAnsi="Bookman Old Style" w:cs="Times New Roman"/>
          <w:b/>
          <w:bCs/>
          <w:lang w:eastAsia="pl-PL"/>
        </w:rPr>
        <w:t xml:space="preserve"> – 4 sztuki</w:t>
      </w:r>
    </w:p>
    <w:p w14:paraId="0E90F321" w14:textId="77777777" w:rsidR="00D011BD" w:rsidRDefault="00D011BD" w:rsidP="00865472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</w:p>
    <w:p w14:paraId="725F7DAE" w14:textId="77777777" w:rsidR="00865472" w:rsidRDefault="00865472" w:rsidP="00FD7976">
      <w:pPr>
        <w:pStyle w:val="Akapitzlist"/>
        <w:numPr>
          <w:ilvl w:val="0"/>
          <w:numId w:val="31"/>
        </w:numPr>
        <w:spacing w:after="0" w:line="360" w:lineRule="auto"/>
        <w:ind w:left="714" w:hanging="357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>Zakres objętości 20µl -200µl</w:t>
      </w:r>
    </w:p>
    <w:p w14:paraId="54655FF1" w14:textId="281A8EAD" w:rsidR="00865472" w:rsidRDefault="00865472" w:rsidP="00FD7976">
      <w:pPr>
        <w:pStyle w:val="Akapitzlist"/>
        <w:numPr>
          <w:ilvl w:val="0"/>
          <w:numId w:val="31"/>
        </w:numPr>
        <w:spacing w:after="0" w:line="360" w:lineRule="auto"/>
        <w:ind w:left="714" w:hanging="357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hAnsi="Bookman Old Style" w:cs="Times New Roman"/>
        </w:rPr>
        <w:t xml:space="preserve">Objętość dozowania regulowana w zakresie od 20µl do </w:t>
      </w:r>
      <w:r w:rsidRPr="00AA5B4F">
        <w:rPr>
          <w:rFonts w:ascii="Bookman Old Style" w:hAnsi="Bookman Old Style" w:cs="Times New Roman"/>
        </w:rPr>
        <w:t>200µl za pomocą pokrętła</w:t>
      </w:r>
      <w:r w:rsidR="009D7704" w:rsidRPr="00AA5B4F">
        <w:rPr>
          <w:rFonts w:ascii="Bookman Old Style" w:hAnsi="Bookman Old Style" w:cs="Times New Roman"/>
        </w:rPr>
        <w:t xml:space="preserve"> </w:t>
      </w:r>
    </w:p>
    <w:p w14:paraId="501E7166" w14:textId="77777777" w:rsidR="00865472" w:rsidRDefault="00865472" w:rsidP="00FD7976">
      <w:pPr>
        <w:pStyle w:val="Akapitzlist"/>
        <w:numPr>
          <w:ilvl w:val="0"/>
          <w:numId w:val="31"/>
        </w:numPr>
        <w:spacing w:after="0" w:line="360" w:lineRule="auto"/>
        <w:ind w:left="714" w:hanging="357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4-cyfrowy wskaźnik objętości</w:t>
      </w:r>
    </w:p>
    <w:p w14:paraId="3AF12F85" w14:textId="77777777" w:rsidR="00865472" w:rsidRDefault="00865472" w:rsidP="00FD7976">
      <w:pPr>
        <w:pStyle w:val="Akapitzlist"/>
        <w:numPr>
          <w:ilvl w:val="0"/>
          <w:numId w:val="31"/>
        </w:numPr>
        <w:spacing w:after="0" w:line="360" w:lineRule="auto"/>
        <w:ind w:left="714" w:hanging="357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Tłok pipety odporny na korozję, możliwość obsługi jedną ręką</w:t>
      </w:r>
    </w:p>
    <w:p w14:paraId="51B8D682" w14:textId="77777777" w:rsidR="00865472" w:rsidRDefault="00865472" w:rsidP="00FD7976">
      <w:pPr>
        <w:pStyle w:val="Akapitzlist"/>
        <w:numPr>
          <w:ilvl w:val="0"/>
          <w:numId w:val="31"/>
        </w:numPr>
        <w:spacing w:after="0" w:line="360" w:lineRule="auto"/>
        <w:ind w:left="714" w:hanging="357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Oddzielny przycisk wyrzutnika końcówek</w:t>
      </w:r>
    </w:p>
    <w:p w14:paraId="3B0A2739" w14:textId="77777777" w:rsidR="00865472" w:rsidRDefault="00865472" w:rsidP="00FD7976">
      <w:pPr>
        <w:pStyle w:val="Akapitzlist"/>
        <w:numPr>
          <w:ilvl w:val="0"/>
          <w:numId w:val="31"/>
        </w:numPr>
        <w:spacing w:after="0" w:line="360" w:lineRule="auto"/>
        <w:ind w:left="714" w:hanging="357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Możliwość </w:t>
      </w:r>
      <w:proofErr w:type="spellStart"/>
      <w:r>
        <w:rPr>
          <w:rFonts w:ascii="Bookman Old Style" w:hAnsi="Bookman Old Style" w:cs="Times New Roman"/>
        </w:rPr>
        <w:t>rekalibracji</w:t>
      </w:r>
      <w:proofErr w:type="spellEnd"/>
      <w:r>
        <w:rPr>
          <w:rFonts w:ascii="Bookman Old Style" w:hAnsi="Bookman Old Style" w:cs="Times New Roman"/>
        </w:rPr>
        <w:t xml:space="preserve"> pipety</w:t>
      </w:r>
    </w:p>
    <w:p w14:paraId="0F8F8210" w14:textId="77777777" w:rsidR="00865472" w:rsidRDefault="00865472" w:rsidP="00FD7976">
      <w:pPr>
        <w:pStyle w:val="Akapitzlist"/>
        <w:numPr>
          <w:ilvl w:val="0"/>
          <w:numId w:val="31"/>
        </w:numPr>
        <w:spacing w:after="0" w:line="360" w:lineRule="auto"/>
        <w:ind w:left="714" w:hanging="357"/>
        <w:jc w:val="both"/>
        <w:rPr>
          <w:rFonts w:ascii="Bookman Old Style" w:hAnsi="Bookman Old Style" w:cs="Times New Roman"/>
        </w:rPr>
      </w:pPr>
      <w:r>
        <w:rPr>
          <w:rFonts w:ascii="Bookman Old Style" w:eastAsia="Times New Roman" w:hAnsi="Bookman Old Style" w:cs="Times New Roman"/>
          <w:lang w:eastAsia="pl-PL"/>
        </w:rPr>
        <w:t>Stożkowe, sprężynujące zakończenie pipety umożliwiające precyzyjne nałożenie końcówki</w:t>
      </w:r>
    </w:p>
    <w:p w14:paraId="0F7D56D0" w14:textId="5D23BCD9" w:rsidR="00865472" w:rsidRDefault="009D7704" w:rsidP="00FD7976">
      <w:pPr>
        <w:pStyle w:val="Akapitzlist"/>
        <w:numPr>
          <w:ilvl w:val="0"/>
          <w:numId w:val="31"/>
        </w:numPr>
        <w:spacing w:after="0" w:line="360" w:lineRule="auto"/>
        <w:ind w:left="714" w:hanging="357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 xml:space="preserve">W pełni </w:t>
      </w:r>
      <w:proofErr w:type="spellStart"/>
      <w:r>
        <w:rPr>
          <w:rFonts w:ascii="Bookman Old Style" w:eastAsia="Times New Roman" w:hAnsi="Bookman Old Style" w:cs="Times New Roman"/>
          <w:lang w:eastAsia="pl-PL"/>
        </w:rPr>
        <w:t>a</w:t>
      </w:r>
      <w:r w:rsidR="00865472">
        <w:rPr>
          <w:rFonts w:ascii="Bookman Old Style" w:eastAsia="Times New Roman" w:hAnsi="Bookman Old Style" w:cs="Times New Roman"/>
          <w:lang w:eastAsia="pl-PL"/>
        </w:rPr>
        <w:t>utoklawowalna</w:t>
      </w:r>
      <w:proofErr w:type="spellEnd"/>
      <w:r w:rsidR="00865472">
        <w:rPr>
          <w:rFonts w:ascii="Bookman Old Style" w:eastAsia="Times New Roman" w:hAnsi="Bookman Old Style" w:cs="Times New Roman"/>
          <w:lang w:eastAsia="pl-PL"/>
        </w:rPr>
        <w:t>, o</w:t>
      </w:r>
      <w:r w:rsidR="00865472">
        <w:rPr>
          <w:rFonts w:ascii="Bookman Old Style" w:hAnsi="Bookman Old Style" w:cs="Arial"/>
        </w:rPr>
        <w:t>dporna na promieniowanie UV</w:t>
      </w:r>
    </w:p>
    <w:p w14:paraId="5678297A" w14:textId="25A50B1D" w:rsidR="00865472" w:rsidRPr="00AA5B4F" w:rsidRDefault="00865472" w:rsidP="00FD7976">
      <w:pPr>
        <w:pStyle w:val="Akapitzlist"/>
        <w:numPr>
          <w:ilvl w:val="0"/>
          <w:numId w:val="31"/>
        </w:numPr>
        <w:spacing w:after="0" w:line="360" w:lineRule="auto"/>
        <w:ind w:left="714" w:hanging="357"/>
        <w:jc w:val="both"/>
        <w:rPr>
          <w:rFonts w:ascii="Bookman Old Style" w:eastAsia="Times New Roman" w:hAnsi="Bookman Old Style" w:cs="Times New Roman"/>
          <w:lang w:eastAsia="pl-PL"/>
        </w:rPr>
      </w:pPr>
      <w:r w:rsidRPr="00AA5B4F">
        <w:rPr>
          <w:rFonts w:ascii="Bookman Old Style" w:eastAsia="Times New Roman" w:hAnsi="Bookman Old Style" w:cs="Times New Roman"/>
          <w:lang w:eastAsia="pl-PL"/>
        </w:rPr>
        <w:t xml:space="preserve">Barwny kod na </w:t>
      </w:r>
      <w:r w:rsidR="00AA5B4F" w:rsidRPr="00AA5B4F">
        <w:rPr>
          <w:rFonts w:ascii="Bookman Old Style" w:eastAsia="Times New Roman" w:hAnsi="Bookman Old Style" w:cs="Times New Roman"/>
          <w:lang w:eastAsia="pl-PL"/>
        </w:rPr>
        <w:t>pipecie</w:t>
      </w:r>
      <w:r w:rsidRPr="00AA5B4F">
        <w:rPr>
          <w:rFonts w:ascii="Bookman Old Style" w:eastAsia="Times New Roman" w:hAnsi="Bookman Old Style" w:cs="Times New Roman"/>
          <w:lang w:eastAsia="pl-PL"/>
        </w:rPr>
        <w:t xml:space="preserve"> ułatwiający dobranie odpowiedniego zakresu końcówki</w:t>
      </w:r>
      <w:r w:rsidR="009D7704" w:rsidRPr="00AA5B4F">
        <w:rPr>
          <w:rFonts w:ascii="Bookman Old Style" w:eastAsia="Times New Roman" w:hAnsi="Bookman Old Style" w:cs="Times New Roman"/>
          <w:lang w:eastAsia="pl-PL"/>
        </w:rPr>
        <w:t xml:space="preserve"> </w:t>
      </w:r>
    </w:p>
    <w:p w14:paraId="5ADC04D6" w14:textId="0E905F04" w:rsidR="00865472" w:rsidRDefault="00865472" w:rsidP="00FD7976">
      <w:pPr>
        <w:pStyle w:val="Akapitzlist"/>
        <w:numPr>
          <w:ilvl w:val="0"/>
          <w:numId w:val="31"/>
        </w:numPr>
        <w:spacing w:after="0" w:line="360" w:lineRule="auto"/>
        <w:ind w:left="714" w:hanging="357"/>
        <w:jc w:val="both"/>
        <w:rPr>
          <w:rFonts w:ascii="Bookman Old Style" w:hAnsi="Bookman Old Style" w:cs="Times New Roman"/>
        </w:rPr>
      </w:pPr>
      <w:r>
        <w:rPr>
          <w:rFonts w:ascii="Bookman Old Style" w:eastAsia="Times New Roman" w:hAnsi="Bookman Old Style" w:cs="Times New Roman"/>
          <w:lang w:eastAsia="pl-PL"/>
        </w:rPr>
        <w:t xml:space="preserve">Błąd systematyczny podczas pipetowania objętości 20μl nie większy niż 0,7%  </w:t>
      </w:r>
    </w:p>
    <w:p w14:paraId="45B26593" w14:textId="5399C3CA" w:rsidR="00865472" w:rsidRDefault="00865472" w:rsidP="00FD7976">
      <w:pPr>
        <w:pStyle w:val="Akapitzlist"/>
        <w:numPr>
          <w:ilvl w:val="0"/>
          <w:numId w:val="31"/>
        </w:numPr>
        <w:spacing w:after="0" w:line="360" w:lineRule="auto"/>
        <w:ind w:left="714" w:hanging="357"/>
        <w:jc w:val="both"/>
        <w:rPr>
          <w:rFonts w:ascii="Bookman Old Style" w:hAnsi="Bookman Old Style" w:cs="Times New Roman"/>
        </w:rPr>
      </w:pPr>
      <w:r>
        <w:rPr>
          <w:rFonts w:ascii="Bookman Old Style" w:eastAsia="Times New Roman" w:hAnsi="Bookman Old Style" w:cs="Times New Roman"/>
          <w:lang w:eastAsia="pl-PL"/>
        </w:rPr>
        <w:t xml:space="preserve">Błąd systematyczny podczas pipetowania objętości 100μl nie większy niż 0,3%  </w:t>
      </w:r>
    </w:p>
    <w:p w14:paraId="67EF9E74" w14:textId="4CF90415" w:rsidR="00865472" w:rsidRDefault="00865472" w:rsidP="00FD7976">
      <w:pPr>
        <w:pStyle w:val="Akapitzlist"/>
        <w:numPr>
          <w:ilvl w:val="0"/>
          <w:numId w:val="31"/>
        </w:numPr>
        <w:spacing w:after="0" w:line="360" w:lineRule="auto"/>
        <w:ind w:left="714" w:hanging="357"/>
        <w:jc w:val="both"/>
        <w:rPr>
          <w:rFonts w:ascii="Bookman Old Style" w:hAnsi="Bookman Old Style" w:cs="Times New Roman"/>
        </w:rPr>
      </w:pPr>
      <w:r>
        <w:rPr>
          <w:rFonts w:ascii="Bookman Old Style" w:eastAsia="Times New Roman" w:hAnsi="Bookman Old Style" w:cs="Times New Roman"/>
          <w:lang w:eastAsia="pl-PL"/>
        </w:rPr>
        <w:t xml:space="preserve">Błąd systematyczny podczas pipetowania objętości 200μl nie większy niż 0,4%  </w:t>
      </w:r>
    </w:p>
    <w:p w14:paraId="6E9EB11D" w14:textId="081E8275" w:rsidR="00865472" w:rsidRDefault="00865472" w:rsidP="00FD7976">
      <w:pPr>
        <w:pStyle w:val="Akapitzlist"/>
        <w:numPr>
          <w:ilvl w:val="0"/>
          <w:numId w:val="31"/>
        </w:numPr>
        <w:spacing w:after="0" w:line="360" w:lineRule="auto"/>
        <w:ind w:left="714" w:hanging="357"/>
        <w:jc w:val="both"/>
        <w:rPr>
          <w:rFonts w:ascii="Bookman Old Style" w:hAnsi="Bookman Old Style" w:cs="Times New Roman"/>
        </w:rPr>
      </w:pPr>
      <w:r>
        <w:rPr>
          <w:rFonts w:ascii="Bookman Old Style" w:eastAsia="Times New Roman" w:hAnsi="Bookman Old Style" w:cs="Times New Roman"/>
          <w:lang w:eastAsia="pl-PL"/>
        </w:rPr>
        <w:t>Błąd przypadkowy podczas pipetowania objętości 20μl nie większy niż 0,5% </w:t>
      </w:r>
    </w:p>
    <w:p w14:paraId="58FD91BB" w14:textId="157F7A67" w:rsidR="00865472" w:rsidRDefault="00865472" w:rsidP="00FD7976">
      <w:pPr>
        <w:pStyle w:val="Akapitzlist"/>
        <w:numPr>
          <w:ilvl w:val="0"/>
          <w:numId w:val="31"/>
        </w:numPr>
        <w:spacing w:after="0" w:line="360" w:lineRule="auto"/>
        <w:ind w:left="714" w:hanging="357"/>
        <w:jc w:val="both"/>
        <w:rPr>
          <w:rFonts w:ascii="Bookman Old Style" w:hAnsi="Bookman Old Style" w:cs="Times New Roman"/>
        </w:rPr>
      </w:pPr>
      <w:r>
        <w:rPr>
          <w:rFonts w:ascii="Bookman Old Style" w:eastAsia="Times New Roman" w:hAnsi="Bookman Old Style" w:cs="Times New Roman"/>
          <w:lang w:eastAsia="pl-PL"/>
        </w:rPr>
        <w:t xml:space="preserve">Błąd przypadkowy podczas pipetowania objętości 100μl nie większy niż 0,3%  </w:t>
      </w:r>
    </w:p>
    <w:p w14:paraId="12CC97DD" w14:textId="56878839" w:rsidR="00865472" w:rsidRDefault="00865472" w:rsidP="00FD7976">
      <w:pPr>
        <w:pStyle w:val="Akapitzlist"/>
        <w:numPr>
          <w:ilvl w:val="0"/>
          <w:numId w:val="31"/>
        </w:numPr>
        <w:spacing w:after="0" w:line="360" w:lineRule="auto"/>
        <w:ind w:left="714" w:hanging="357"/>
        <w:jc w:val="both"/>
        <w:rPr>
          <w:rFonts w:ascii="Bookman Old Style" w:hAnsi="Bookman Old Style" w:cs="Times New Roman"/>
        </w:rPr>
      </w:pPr>
      <w:r>
        <w:rPr>
          <w:rFonts w:ascii="Bookman Old Style" w:eastAsia="Times New Roman" w:hAnsi="Bookman Old Style" w:cs="Times New Roman"/>
          <w:lang w:eastAsia="pl-PL"/>
        </w:rPr>
        <w:t xml:space="preserve">Błąd przypadkowy podczas pipetowania objętości 100μl nie większy niż 0,3%  </w:t>
      </w:r>
    </w:p>
    <w:p w14:paraId="4DEAC676" w14:textId="77777777" w:rsidR="00865472" w:rsidRPr="009D7704" w:rsidRDefault="00865472" w:rsidP="00FD7976">
      <w:pPr>
        <w:pStyle w:val="Akapitzlist"/>
        <w:numPr>
          <w:ilvl w:val="0"/>
          <w:numId w:val="31"/>
        </w:numPr>
        <w:spacing w:after="0" w:line="360" w:lineRule="auto"/>
        <w:ind w:left="714" w:hanging="357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hAnsi="Bookman Old Style" w:cs="Arial"/>
        </w:rPr>
        <w:t>Dokładność i precyzja zgodnie z wymaganiami normy PN-EN ISO 8655 lub równoważnej</w:t>
      </w:r>
    </w:p>
    <w:p w14:paraId="42CC7A27" w14:textId="77777777" w:rsidR="00865472" w:rsidRDefault="00865472" w:rsidP="00FD7976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14:paraId="786696C5" w14:textId="40FB5E61" w:rsidR="00AA5B4F" w:rsidRDefault="00865472" w:rsidP="00B034B8">
      <w:pPr>
        <w:spacing w:after="0" w:line="360" w:lineRule="auto"/>
        <w:ind w:firstLine="708"/>
        <w:jc w:val="both"/>
        <w:rPr>
          <w:rFonts w:ascii="Bookman Old Style" w:hAnsi="Bookman Old Style"/>
          <w:b/>
          <w:color w:val="FF0000"/>
          <w:u w:val="single"/>
        </w:rPr>
      </w:pPr>
      <w:r>
        <w:rPr>
          <w:rFonts w:ascii="Bookman Old Style" w:hAnsi="Bookman Old Style"/>
        </w:rPr>
        <w:t xml:space="preserve">Na etapie realizacji zamówienia Zamawiający wymaga, aby urządzenie było wywzorcowane w trzech </w:t>
      </w:r>
      <w:r w:rsidR="009D7704">
        <w:rPr>
          <w:rFonts w:ascii="Bookman Old Style" w:hAnsi="Bookman Old Style"/>
        </w:rPr>
        <w:t>objętościach</w:t>
      </w:r>
      <w:r>
        <w:rPr>
          <w:rFonts w:ascii="Bookman Old Style" w:hAnsi="Bookman Old Style"/>
        </w:rPr>
        <w:t>: 20</w:t>
      </w:r>
      <w:r>
        <w:rPr>
          <w:rFonts w:ascii="Bookman Old Style" w:hAnsi="Bookman Old Style" w:cs="Arial"/>
        </w:rPr>
        <w:t>µl</w:t>
      </w:r>
      <w:r>
        <w:rPr>
          <w:rFonts w:ascii="Bookman Old Style" w:hAnsi="Bookman Old Style"/>
        </w:rPr>
        <w:t>, 100</w:t>
      </w:r>
      <w:r>
        <w:rPr>
          <w:rFonts w:ascii="Bookman Old Style" w:hAnsi="Bookman Old Style" w:cs="Arial"/>
        </w:rPr>
        <w:t xml:space="preserve">µl </w:t>
      </w:r>
      <w:r>
        <w:rPr>
          <w:rFonts w:ascii="Bookman Old Style" w:hAnsi="Bookman Old Style"/>
        </w:rPr>
        <w:t>i 200</w:t>
      </w:r>
      <w:r>
        <w:rPr>
          <w:rFonts w:ascii="Bookman Old Style" w:hAnsi="Bookman Old Style" w:cs="Arial"/>
        </w:rPr>
        <w:t>µl</w:t>
      </w:r>
      <w:r w:rsidR="00BD16D9">
        <w:rPr>
          <w:rFonts w:ascii="Bookman Old Style" w:hAnsi="Bookman Old Style"/>
        </w:rPr>
        <w:t>,</w:t>
      </w:r>
      <w:r w:rsidR="00BD16D9" w:rsidRPr="00BD16D9">
        <w:rPr>
          <w:rFonts w:ascii="Bookman Old Style" w:hAnsi="Bookman Old Style"/>
        </w:rPr>
        <w:t xml:space="preserve"> </w:t>
      </w:r>
      <w:r w:rsidR="00BD16D9">
        <w:rPr>
          <w:rFonts w:ascii="Bookman Old Style" w:hAnsi="Bookman Old Style"/>
        </w:rPr>
        <w:t>przez laboratorium posiadające akredytację</w:t>
      </w:r>
      <w:r w:rsidR="00B034B8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Świadectwo wzorcowania należy dostarczyć na etapie dostawy urządzenia.</w:t>
      </w:r>
    </w:p>
    <w:p w14:paraId="40DC3169" w14:textId="77777777" w:rsidR="00B034B8" w:rsidRPr="00B034B8" w:rsidRDefault="00B034B8" w:rsidP="00B034B8">
      <w:pPr>
        <w:spacing w:after="0" w:line="360" w:lineRule="auto"/>
        <w:ind w:firstLine="708"/>
        <w:jc w:val="both"/>
        <w:rPr>
          <w:rFonts w:ascii="Bookman Old Style" w:hAnsi="Bookman Old Style"/>
          <w:b/>
          <w:color w:val="FF0000"/>
          <w:u w:val="single"/>
        </w:rPr>
      </w:pPr>
    </w:p>
    <w:p w14:paraId="77C9F824" w14:textId="77777777" w:rsidR="00AA5B4F" w:rsidRDefault="00AA5B4F" w:rsidP="00FD7976">
      <w:pPr>
        <w:pStyle w:val="Akapitzlist"/>
        <w:spacing w:before="100" w:beforeAutospacing="1" w:after="100" w:afterAutospacing="1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1631EC41" w14:textId="12B2FE14" w:rsidR="009D7704" w:rsidRPr="00FD7976" w:rsidRDefault="009D7704" w:rsidP="00FD7976">
      <w:pPr>
        <w:pStyle w:val="Akapitzlist"/>
        <w:spacing w:before="100" w:beforeAutospacing="1" w:after="100" w:afterAutospacing="1"/>
        <w:jc w:val="right"/>
        <w:rPr>
          <w:rFonts w:ascii="Bookman Old Style" w:eastAsia="Times New Roman" w:hAnsi="Bookman Old Style" w:cs="Times New Roman"/>
          <w:b/>
          <w:lang w:eastAsia="pl-PL"/>
        </w:rPr>
      </w:pPr>
      <w:r>
        <w:rPr>
          <w:rFonts w:ascii="Bookman Old Style" w:eastAsia="Times New Roman" w:hAnsi="Bookman Old Style" w:cs="Times New Roman"/>
          <w:b/>
          <w:lang w:eastAsia="pl-PL"/>
        </w:rPr>
        <w:t>Cena brutto ……………………..</w:t>
      </w:r>
    </w:p>
    <w:p w14:paraId="4ED186A8" w14:textId="77777777" w:rsidR="00FD7976" w:rsidRDefault="00FD7976" w:rsidP="00FD7976">
      <w:pPr>
        <w:pStyle w:val="Akapitzlist"/>
        <w:spacing w:before="100" w:beforeAutospacing="1" w:after="100" w:afterAutospacing="1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2482707C" w14:textId="6E2CFC22" w:rsidR="009D7704" w:rsidRPr="00FD7976" w:rsidRDefault="009D7704" w:rsidP="00FD7976">
      <w:pPr>
        <w:pStyle w:val="Akapitzlist"/>
        <w:spacing w:before="100" w:beforeAutospacing="1" w:after="100" w:afterAutospacing="1"/>
        <w:jc w:val="right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Times New Roman"/>
          <w:b/>
          <w:lang w:eastAsia="pl-PL"/>
        </w:rPr>
        <w:t>Wartość brutto …………………</w:t>
      </w:r>
    </w:p>
    <w:p w14:paraId="2BCA2448" w14:textId="26E44998" w:rsidR="00865472" w:rsidRDefault="009D7704" w:rsidP="00C0596A">
      <w:pPr>
        <w:spacing w:after="160" w:line="259" w:lineRule="auto"/>
        <w:ind w:left="5664"/>
        <w:rPr>
          <w:rFonts w:ascii="Bookman Old Style" w:eastAsia="Times New Roman" w:hAnsi="Bookman Old Style" w:cs="Times New Roman"/>
          <w:b/>
          <w:lang w:eastAsia="pl-PL"/>
        </w:rPr>
      </w:pPr>
      <w:r>
        <w:rPr>
          <w:rFonts w:ascii="Bookman Old Style" w:eastAsia="Times New Roman" w:hAnsi="Bookman Old Style" w:cs="Times New Roman"/>
          <w:b/>
          <w:lang w:eastAsia="pl-PL"/>
        </w:rPr>
        <w:t xml:space="preserve">  Producent ……………………….</w:t>
      </w:r>
      <w:r w:rsidR="00C0596A">
        <w:rPr>
          <w:rFonts w:ascii="Bookman Old Style" w:eastAsia="Times New Roman" w:hAnsi="Bookman Old Style" w:cs="Times New Roman"/>
          <w:b/>
          <w:lang w:eastAsia="pl-PL"/>
        </w:rPr>
        <w:t>.</w:t>
      </w:r>
    </w:p>
    <w:p w14:paraId="1B588F7F" w14:textId="77777777" w:rsidR="00AA5B4F" w:rsidRDefault="00AA5B4F" w:rsidP="00C0596A">
      <w:pPr>
        <w:spacing w:after="160" w:line="259" w:lineRule="auto"/>
        <w:ind w:left="5664"/>
        <w:rPr>
          <w:rFonts w:ascii="Bookman Old Style" w:hAnsi="Bookman Old Style"/>
        </w:rPr>
      </w:pPr>
    </w:p>
    <w:p w14:paraId="40128017" w14:textId="77777777" w:rsidR="00B034B8" w:rsidRPr="00C54115" w:rsidRDefault="00B034B8" w:rsidP="00C0596A">
      <w:pPr>
        <w:spacing w:after="160" w:line="259" w:lineRule="auto"/>
        <w:ind w:left="5664"/>
        <w:rPr>
          <w:rFonts w:ascii="Bookman Old Style" w:hAnsi="Bookman Old Style"/>
        </w:rPr>
      </w:pPr>
    </w:p>
    <w:p w14:paraId="05A9505F" w14:textId="77777777" w:rsidR="00E04457" w:rsidRPr="00C54115" w:rsidRDefault="00BC1FF0" w:rsidP="00E04457">
      <w:pPr>
        <w:pStyle w:val="Nagwek"/>
        <w:ind w:left="720"/>
        <w:jc w:val="right"/>
        <w:rPr>
          <w:rFonts w:ascii="Bookman Old Style" w:hAnsi="Bookman Old Style"/>
        </w:rPr>
      </w:pPr>
      <w:r w:rsidRPr="00C54115">
        <w:rPr>
          <w:rFonts w:ascii="Bookman Old Style" w:hAnsi="Bookman Old Style"/>
        </w:rPr>
        <w:t>Załącznik nr 6</w:t>
      </w:r>
      <w:r w:rsidR="00E04457" w:rsidRPr="00C54115">
        <w:rPr>
          <w:rFonts w:ascii="Bookman Old Style" w:hAnsi="Bookman Old Style"/>
        </w:rPr>
        <w:t xml:space="preserve"> do SWZ</w:t>
      </w:r>
    </w:p>
    <w:p w14:paraId="4B7CF2CD" w14:textId="77777777" w:rsidR="00BC1FF0" w:rsidRPr="00C54115" w:rsidRDefault="00BC1FF0" w:rsidP="00E04457">
      <w:pPr>
        <w:pStyle w:val="Nagwek"/>
        <w:ind w:left="720"/>
        <w:jc w:val="right"/>
        <w:rPr>
          <w:rFonts w:ascii="Bookman Old Style" w:hAnsi="Bookman Old Style"/>
        </w:rPr>
      </w:pPr>
    </w:p>
    <w:p w14:paraId="137B7559" w14:textId="77777777" w:rsidR="00E04457" w:rsidRPr="00C54115" w:rsidRDefault="00E04457" w:rsidP="00E04457">
      <w:pPr>
        <w:pStyle w:val="Akapitzlist"/>
        <w:jc w:val="center"/>
        <w:rPr>
          <w:rFonts w:ascii="Bookman Old Style" w:hAnsi="Bookman Old Style"/>
          <w:b/>
          <w:i/>
          <w:u w:val="single"/>
        </w:rPr>
      </w:pPr>
    </w:p>
    <w:p w14:paraId="025186C4" w14:textId="77777777" w:rsidR="00E04457" w:rsidRPr="00C54115" w:rsidRDefault="00BC1FF0" w:rsidP="00E04457">
      <w:pPr>
        <w:pStyle w:val="Akapitzlist"/>
        <w:jc w:val="center"/>
        <w:rPr>
          <w:rFonts w:ascii="Bookman Old Style" w:hAnsi="Bookman Old Style"/>
          <w:b/>
          <w:i/>
          <w:u w:val="single"/>
        </w:rPr>
      </w:pPr>
      <w:r w:rsidRPr="00C54115">
        <w:rPr>
          <w:rFonts w:ascii="Bookman Old Style" w:hAnsi="Bookman Old Style"/>
          <w:b/>
          <w:i/>
          <w:u w:val="single"/>
        </w:rPr>
        <w:t>Pakiet V</w:t>
      </w:r>
    </w:p>
    <w:p w14:paraId="0CABBFDC" w14:textId="77777777" w:rsidR="00BC1FF0" w:rsidRPr="00C54115" w:rsidRDefault="00BC1FF0" w:rsidP="00E04457">
      <w:pPr>
        <w:pStyle w:val="Akapitzlist"/>
        <w:jc w:val="center"/>
        <w:rPr>
          <w:rFonts w:ascii="Bookman Old Style" w:hAnsi="Bookman Old Style"/>
          <w:b/>
          <w:i/>
          <w:u w:val="single"/>
        </w:rPr>
      </w:pPr>
    </w:p>
    <w:p w14:paraId="33EC064F" w14:textId="77777777" w:rsidR="00E04457" w:rsidRDefault="00E04457" w:rsidP="00E04457">
      <w:pPr>
        <w:pStyle w:val="Akapitzlist"/>
        <w:jc w:val="center"/>
        <w:rPr>
          <w:rFonts w:ascii="Bookman Old Style" w:hAnsi="Bookman Old Style"/>
          <w:b/>
        </w:rPr>
      </w:pPr>
      <w:r w:rsidRPr="00C54115">
        <w:rPr>
          <w:rFonts w:ascii="Bookman Old Style" w:hAnsi="Bookman Old Style"/>
          <w:b/>
        </w:rPr>
        <w:t>Opis przedmiotu zamówienia</w:t>
      </w:r>
    </w:p>
    <w:p w14:paraId="28BA58B3" w14:textId="77777777" w:rsidR="00BD16D9" w:rsidRDefault="00BD16D9" w:rsidP="00973FA2">
      <w:pPr>
        <w:pStyle w:val="Akapitzlist"/>
        <w:jc w:val="both"/>
        <w:rPr>
          <w:rFonts w:ascii="Bookman Old Style" w:hAnsi="Bookman Old Style"/>
          <w:b/>
        </w:rPr>
      </w:pPr>
    </w:p>
    <w:p w14:paraId="1D04A446" w14:textId="6653B3FF" w:rsidR="00865472" w:rsidRDefault="00BD16D9" w:rsidP="00B034B8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BD16D9">
        <w:rPr>
          <w:rFonts w:ascii="Bookman Old Style" w:hAnsi="Bookman Old Style"/>
          <w:b/>
          <w:bCs/>
        </w:rPr>
        <w:t xml:space="preserve">Elektroda </w:t>
      </w:r>
      <w:r w:rsidR="00C75E0C">
        <w:rPr>
          <w:rFonts w:ascii="Bookman Old Style" w:hAnsi="Bookman Old Style"/>
          <w:b/>
          <w:bCs/>
        </w:rPr>
        <w:t xml:space="preserve">do podłóż agarowych </w:t>
      </w:r>
      <w:r>
        <w:rPr>
          <w:rFonts w:ascii="Bookman Old Style" w:hAnsi="Bookman Old Style"/>
          <w:b/>
          <w:bCs/>
        </w:rPr>
        <w:t xml:space="preserve">kompatybilna z posiadanym przez zamawiającego </w:t>
      </w:r>
      <w:proofErr w:type="spellStart"/>
      <w:r>
        <w:rPr>
          <w:rFonts w:ascii="Bookman Old Style" w:hAnsi="Bookman Old Style"/>
          <w:b/>
          <w:bCs/>
        </w:rPr>
        <w:t>pH</w:t>
      </w:r>
      <w:proofErr w:type="spellEnd"/>
      <w:r>
        <w:rPr>
          <w:rFonts w:ascii="Bookman Old Style" w:hAnsi="Bookman Old Style"/>
          <w:b/>
          <w:bCs/>
        </w:rPr>
        <w:t>-metrem</w:t>
      </w:r>
      <w:r w:rsidR="00973FA2">
        <w:rPr>
          <w:rFonts w:ascii="Bookman Old Style" w:hAnsi="Bookman Old Style"/>
          <w:b/>
          <w:bCs/>
        </w:rPr>
        <w:t xml:space="preserve"> Five </w:t>
      </w:r>
      <w:proofErr w:type="spellStart"/>
      <w:r w:rsidR="00973FA2">
        <w:rPr>
          <w:rFonts w:ascii="Bookman Old Style" w:hAnsi="Bookman Old Style"/>
          <w:b/>
          <w:bCs/>
        </w:rPr>
        <w:t>Easy</w:t>
      </w:r>
      <w:proofErr w:type="spellEnd"/>
      <w:r w:rsidR="00973FA2">
        <w:rPr>
          <w:rFonts w:ascii="Bookman Old Style" w:hAnsi="Bookman Old Style"/>
          <w:b/>
          <w:bCs/>
        </w:rPr>
        <w:t xml:space="preserve"> F20 </w:t>
      </w:r>
      <w:proofErr w:type="spellStart"/>
      <w:r w:rsidR="00973FA2">
        <w:rPr>
          <w:rFonts w:ascii="Bookman Old Style" w:hAnsi="Bookman Old Style"/>
          <w:b/>
          <w:bCs/>
        </w:rPr>
        <w:t>Metler</w:t>
      </w:r>
      <w:proofErr w:type="spellEnd"/>
      <w:r w:rsidR="00973FA2">
        <w:rPr>
          <w:rFonts w:ascii="Bookman Old Style" w:hAnsi="Bookman Old Style"/>
          <w:b/>
          <w:bCs/>
        </w:rPr>
        <w:t xml:space="preserve"> Toledo</w:t>
      </w:r>
      <w:r w:rsidRPr="00BD16D9">
        <w:rPr>
          <w:rFonts w:ascii="Bookman Old Style" w:hAnsi="Bookman Old Style"/>
          <w:b/>
          <w:bCs/>
        </w:rPr>
        <w:t xml:space="preserve"> – 2 sztuki</w:t>
      </w:r>
    </w:p>
    <w:p w14:paraId="58806DCF" w14:textId="77777777" w:rsidR="00BD16D9" w:rsidRPr="00BD16D9" w:rsidRDefault="00BD16D9" w:rsidP="00C0596A">
      <w:pPr>
        <w:spacing w:line="360" w:lineRule="auto"/>
        <w:rPr>
          <w:rFonts w:ascii="Bookman Old Style" w:hAnsi="Bookman Old Style"/>
          <w:b/>
          <w:bCs/>
        </w:rPr>
      </w:pPr>
    </w:p>
    <w:p w14:paraId="561ED7C9" w14:textId="77777777" w:rsidR="00865472" w:rsidRPr="007365A1" w:rsidRDefault="00865472" w:rsidP="00C0596A">
      <w:pPr>
        <w:pStyle w:val="Akapitzlist"/>
        <w:numPr>
          <w:ilvl w:val="0"/>
          <w:numId w:val="32"/>
        </w:numPr>
        <w:spacing w:after="160" w:line="360" w:lineRule="auto"/>
        <w:rPr>
          <w:rFonts w:ascii="Bookman Old Style" w:hAnsi="Bookman Old Style"/>
          <w:u w:val="single"/>
        </w:rPr>
      </w:pPr>
      <w:r w:rsidRPr="007365A1">
        <w:rPr>
          <w:rFonts w:ascii="Bookman Old Style" w:hAnsi="Bookman Old Style"/>
        </w:rPr>
        <w:t xml:space="preserve">Zakres pomiarowy: </w:t>
      </w:r>
      <w:proofErr w:type="spellStart"/>
      <w:r w:rsidRPr="007365A1">
        <w:rPr>
          <w:rFonts w:ascii="Bookman Old Style" w:hAnsi="Bookman Old Style"/>
        </w:rPr>
        <w:t>pH</w:t>
      </w:r>
      <w:proofErr w:type="spellEnd"/>
      <w:r w:rsidRPr="007365A1">
        <w:rPr>
          <w:rFonts w:ascii="Bookman Old Style" w:hAnsi="Bookman Old Style"/>
        </w:rPr>
        <w:t xml:space="preserve"> 1-11</w:t>
      </w:r>
    </w:p>
    <w:p w14:paraId="7849295C" w14:textId="77777777" w:rsidR="00865472" w:rsidRPr="007365A1" w:rsidRDefault="00865472" w:rsidP="00C0596A">
      <w:pPr>
        <w:pStyle w:val="Akapitzlist"/>
        <w:numPr>
          <w:ilvl w:val="0"/>
          <w:numId w:val="32"/>
        </w:numPr>
        <w:spacing w:after="160" w:line="360" w:lineRule="auto"/>
        <w:rPr>
          <w:rFonts w:ascii="Bookman Old Style" w:hAnsi="Bookman Old Style"/>
          <w:u w:val="single"/>
        </w:rPr>
      </w:pPr>
      <w:r w:rsidRPr="007365A1">
        <w:rPr>
          <w:rFonts w:ascii="Bookman Old Style" w:hAnsi="Bookman Old Style"/>
        </w:rPr>
        <w:t>Zakres temperatur  0</w:t>
      </w:r>
      <w:r w:rsidRPr="007365A1">
        <w:rPr>
          <w:rFonts w:ascii="Bookman Old Style" w:hAnsi="Bookman Old Style"/>
          <w:vertAlign w:val="superscript"/>
        </w:rPr>
        <w:t>0</w:t>
      </w:r>
      <w:r w:rsidRPr="007365A1">
        <w:rPr>
          <w:rFonts w:ascii="Bookman Old Style" w:hAnsi="Bookman Old Style"/>
        </w:rPr>
        <w:t>C - 80</w:t>
      </w:r>
      <w:r w:rsidRPr="007365A1">
        <w:rPr>
          <w:rFonts w:ascii="Bookman Old Style" w:hAnsi="Bookman Old Style"/>
          <w:vertAlign w:val="superscript"/>
        </w:rPr>
        <w:t>0</w:t>
      </w:r>
      <w:r w:rsidRPr="007365A1">
        <w:rPr>
          <w:rFonts w:ascii="Bookman Old Style" w:hAnsi="Bookman Old Style"/>
        </w:rPr>
        <w:t>C</w:t>
      </w:r>
    </w:p>
    <w:p w14:paraId="78F3474D" w14:textId="28AD6262" w:rsidR="00865472" w:rsidRPr="00911245" w:rsidRDefault="00865472" w:rsidP="00911245">
      <w:pPr>
        <w:pStyle w:val="Akapitzlist"/>
        <w:numPr>
          <w:ilvl w:val="0"/>
          <w:numId w:val="32"/>
        </w:numPr>
        <w:spacing w:after="160" w:line="360" w:lineRule="auto"/>
        <w:jc w:val="both"/>
        <w:rPr>
          <w:rFonts w:ascii="Bookman Old Style" w:hAnsi="Bookman Old Style"/>
          <w:u w:val="single"/>
        </w:rPr>
      </w:pPr>
      <w:r w:rsidRPr="007365A1">
        <w:rPr>
          <w:rFonts w:ascii="Bookman Old Style" w:hAnsi="Bookman Old Style"/>
        </w:rPr>
        <w:t>Złącze</w:t>
      </w:r>
      <w:r w:rsidR="00BD16D9" w:rsidRPr="007365A1">
        <w:rPr>
          <w:rFonts w:ascii="Bookman Old Style" w:hAnsi="Bookman Old Style"/>
        </w:rPr>
        <w:t xml:space="preserve"> </w:t>
      </w:r>
      <w:proofErr w:type="spellStart"/>
      <w:r w:rsidRPr="007365A1">
        <w:rPr>
          <w:rFonts w:ascii="Bookman Old Style" w:hAnsi="Bookman Old Style"/>
        </w:rPr>
        <w:t>MultiPin</w:t>
      </w:r>
      <w:proofErr w:type="spellEnd"/>
      <w:r w:rsidR="00973FA2" w:rsidRPr="007365A1">
        <w:rPr>
          <w:rFonts w:ascii="Bookman Old Style" w:hAnsi="Bookman Old Style"/>
        </w:rPr>
        <w:t>, otwarte,</w:t>
      </w:r>
      <w:r w:rsidR="00BD16D9" w:rsidRPr="007365A1">
        <w:rPr>
          <w:rFonts w:ascii="Bookman Old Style" w:hAnsi="Bookman Old Style"/>
        </w:rPr>
        <w:t xml:space="preserve"> </w:t>
      </w:r>
      <w:r w:rsidR="00973FA2" w:rsidRPr="007365A1">
        <w:rPr>
          <w:rFonts w:ascii="Bookman Old Style" w:hAnsi="Bookman Old Style"/>
        </w:rPr>
        <w:t xml:space="preserve">kompatybilne z posiadanym przez zamawiającego </w:t>
      </w:r>
      <w:proofErr w:type="spellStart"/>
      <w:r w:rsidR="00973FA2" w:rsidRPr="007365A1">
        <w:rPr>
          <w:rFonts w:ascii="Bookman Old Style" w:hAnsi="Bookman Old Style"/>
        </w:rPr>
        <w:t>pH</w:t>
      </w:r>
      <w:proofErr w:type="spellEnd"/>
      <w:r w:rsidR="00973FA2" w:rsidRPr="007365A1">
        <w:rPr>
          <w:rFonts w:ascii="Bookman Old Style" w:hAnsi="Bookman Old Style"/>
        </w:rPr>
        <w:t xml:space="preserve">-metrem Five </w:t>
      </w:r>
      <w:proofErr w:type="spellStart"/>
      <w:r w:rsidR="00973FA2" w:rsidRPr="007365A1">
        <w:rPr>
          <w:rFonts w:ascii="Bookman Old Style" w:hAnsi="Bookman Old Style"/>
        </w:rPr>
        <w:t>Easy</w:t>
      </w:r>
      <w:proofErr w:type="spellEnd"/>
      <w:r w:rsidR="00973FA2" w:rsidRPr="007365A1">
        <w:rPr>
          <w:rFonts w:ascii="Bookman Old Style" w:hAnsi="Bookman Old Style"/>
        </w:rPr>
        <w:t xml:space="preserve"> F20 </w:t>
      </w:r>
      <w:proofErr w:type="spellStart"/>
      <w:r w:rsidR="00973FA2" w:rsidRPr="007365A1">
        <w:rPr>
          <w:rFonts w:ascii="Bookman Old Style" w:hAnsi="Bookman Old Style"/>
        </w:rPr>
        <w:t>Metler</w:t>
      </w:r>
      <w:proofErr w:type="spellEnd"/>
      <w:r w:rsidR="00973FA2" w:rsidRPr="007365A1">
        <w:rPr>
          <w:rFonts w:ascii="Bookman Old Style" w:hAnsi="Bookman Old Style"/>
        </w:rPr>
        <w:t xml:space="preserve"> Toledo </w:t>
      </w:r>
    </w:p>
    <w:p w14:paraId="2112E61A" w14:textId="05FC5952" w:rsidR="00865472" w:rsidRPr="007365A1" w:rsidRDefault="00BD16D9" w:rsidP="00C0596A">
      <w:pPr>
        <w:pStyle w:val="Akapitzlist"/>
        <w:numPr>
          <w:ilvl w:val="0"/>
          <w:numId w:val="32"/>
        </w:numPr>
        <w:spacing w:after="160" w:line="360" w:lineRule="auto"/>
        <w:rPr>
          <w:rFonts w:ascii="Bookman Old Style" w:hAnsi="Bookman Old Style"/>
          <w:u w:val="single"/>
        </w:rPr>
      </w:pPr>
      <w:r w:rsidRPr="007365A1">
        <w:rPr>
          <w:rFonts w:ascii="Bookman Old Style" w:hAnsi="Bookman Old Style"/>
        </w:rPr>
        <w:t>Trzon elektrody wykonany ze szkła</w:t>
      </w:r>
    </w:p>
    <w:p w14:paraId="6F48FC6D" w14:textId="19A5BB16" w:rsidR="00865472" w:rsidRPr="007365A1" w:rsidRDefault="00865472" w:rsidP="00C0596A">
      <w:pPr>
        <w:pStyle w:val="Akapitzlist"/>
        <w:numPr>
          <w:ilvl w:val="0"/>
          <w:numId w:val="32"/>
        </w:numPr>
        <w:spacing w:after="160" w:line="360" w:lineRule="auto"/>
        <w:rPr>
          <w:rFonts w:ascii="Bookman Old Style" w:hAnsi="Bookman Old Style"/>
          <w:u w:val="single"/>
        </w:rPr>
      </w:pPr>
      <w:r w:rsidRPr="007365A1">
        <w:rPr>
          <w:rFonts w:ascii="Bookman Old Style" w:hAnsi="Bookman Old Style"/>
        </w:rPr>
        <w:t xml:space="preserve">Długość  trzonu </w:t>
      </w:r>
      <w:r w:rsidR="00BD16D9" w:rsidRPr="007365A1">
        <w:rPr>
          <w:rFonts w:ascii="Bookman Old Style" w:hAnsi="Bookman Old Style"/>
        </w:rPr>
        <w:t>elektrody</w:t>
      </w:r>
      <w:r w:rsidRPr="007365A1">
        <w:rPr>
          <w:rFonts w:ascii="Bookman Old Style" w:hAnsi="Bookman Old Style"/>
        </w:rPr>
        <w:t xml:space="preserve"> </w:t>
      </w:r>
      <w:r w:rsidR="00973FA2" w:rsidRPr="007365A1">
        <w:rPr>
          <w:rFonts w:ascii="Bookman Old Style" w:hAnsi="Bookman Old Style"/>
        </w:rPr>
        <w:t xml:space="preserve">min. </w:t>
      </w:r>
      <w:r w:rsidRPr="007365A1">
        <w:rPr>
          <w:rFonts w:ascii="Bookman Old Style" w:hAnsi="Bookman Old Style"/>
        </w:rPr>
        <w:t>2</w:t>
      </w:r>
      <w:r w:rsidR="00973FA2" w:rsidRPr="007365A1">
        <w:rPr>
          <w:rFonts w:ascii="Bookman Old Style" w:hAnsi="Bookman Old Style"/>
        </w:rPr>
        <w:t>3</w:t>
      </w:r>
      <w:r w:rsidRPr="007365A1">
        <w:rPr>
          <w:rFonts w:ascii="Bookman Old Style" w:hAnsi="Bookman Old Style"/>
        </w:rPr>
        <w:t xml:space="preserve"> mm</w:t>
      </w:r>
      <w:r w:rsidR="00BD16D9" w:rsidRPr="007365A1">
        <w:rPr>
          <w:rFonts w:ascii="Bookman Old Style" w:hAnsi="Bookman Old Style"/>
        </w:rPr>
        <w:t>, średnica trzon</w:t>
      </w:r>
      <w:r w:rsidR="00911245">
        <w:rPr>
          <w:rFonts w:ascii="Bookman Old Style" w:hAnsi="Bookman Old Style"/>
        </w:rPr>
        <w:t>u</w:t>
      </w:r>
      <w:r w:rsidR="00BD16D9" w:rsidRPr="007365A1">
        <w:rPr>
          <w:rFonts w:ascii="Bookman Old Style" w:hAnsi="Bookman Old Style"/>
        </w:rPr>
        <w:t xml:space="preserve"> elektrody </w:t>
      </w:r>
      <w:r w:rsidR="00973FA2" w:rsidRPr="007365A1">
        <w:rPr>
          <w:rFonts w:ascii="Bookman Old Style" w:hAnsi="Bookman Old Style"/>
        </w:rPr>
        <w:t>min. 5</w:t>
      </w:r>
      <w:r w:rsidR="00BD16D9" w:rsidRPr="007365A1">
        <w:rPr>
          <w:rFonts w:ascii="Bookman Old Style" w:hAnsi="Bookman Old Style"/>
        </w:rPr>
        <w:t xml:space="preserve">mm </w:t>
      </w:r>
    </w:p>
    <w:p w14:paraId="21B4B3A1" w14:textId="6C39A89C" w:rsidR="00BD16D9" w:rsidRPr="007365A1" w:rsidRDefault="00BD16D9" w:rsidP="00C0596A">
      <w:pPr>
        <w:pStyle w:val="Akapitzlist"/>
        <w:numPr>
          <w:ilvl w:val="0"/>
          <w:numId w:val="32"/>
        </w:numPr>
        <w:spacing w:after="160" w:line="360" w:lineRule="auto"/>
        <w:rPr>
          <w:rFonts w:ascii="Bookman Old Style" w:hAnsi="Bookman Old Style"/>
          <w:u w:val="single"/>
        </w:rPr>
      </w:pPr>
      <w:r w:rsidRPr="007365A1">
        <w:rPr>
          <w:rFonts w:ascii="Bookman Old Style" w:hAnsi="Bookman Old Style"/>
        </w:rPr>
        <w:t>Typ czujnik</w:t>
      </w:r>
      <w:r w:rsidR="00C75E0C" w:rsidRPr="007365A1">
        <w:rPr>
          <w:rFonts w:ascii="Bookman Old Style" w:hAnsi="Bookman Old Style"/>
        </w:rPr>
        <w:t>a</w:t>
      </w:r>
      <w:r w:rsidR="00973FA2" w:rsidRPr="007365A1">
        <w:rPr>
          <w:rFonts w:ascii="Bookman Old Style" w:hAnsi="Bookman Old Style"/>
        </w:rPr>
        <w:t xml:space="preserve"> -</w:t>
      </w:r>
      <w:r w:rsidRPr="007365A1">
        <w:rPr>
          <w:rFonts w:ascii="Bookman Old Style" w:hAnsi="Bookman Old Style"/>
        </w:rPr>
        <w:t xml:space="preserve"> łączona elektroda</w:t>
      </w:r>
    </w:p>
    <w:p w14:paraId="5E08D25D" w14:textId="4B8C21FA" w:rsidR="00865472" w:rsidRPr="007365A1" w:rsidRDefault="00973FA2" w:rsidP="00C0596A">
      <w:pPr>
        <w:pStyle w:val="Akapitzlist"/>
        <w:numPr>
          <w:ilvl w:val="0"/>
          <w:numId w:val="32"/>
        </w:numPr>
        <w:spacing w:after="160" w:line="360" w:lineRule="auto"/>
        <w:rPr>
          <w:rFonts w:ascii="Bookman Old Style" w:hAnsi="Bookman Old Style"/>
          <w:u w:val="single"/>
        </w:rPr>
      </w:pPr>
      <w:r w:rsidRPr="007365A1">
        <w:rPr>
          <w:rFonts w:ascii="Bookman Old Style" w:hAnsi="Bookman Old Style"/>
        </w:rPr>
        <w:t>Elektroda wyposażona w kabel</w:t>
      </w:r>
    </w:p>
    <w:p w14:paraId="137B21DD" w14:textId="589C3004" w:rsidR="00865472" w:rsidRPr="007365A1" w:rsidRDefault="00865472" w:rsidP="00C0596A">
      <w:pPr>
        <w:pStyle w:val="Akapitzlist"/>
        <w:numPr>
          <w:ilvl w:val="0"/>
          <w:numId w:val="32"/>
        </w:numPr>
        <w:spacing w:after="160" w:line="360" w:lineRule="auto"/>
        <w:rPr>
          <w:rFonts w:ascii="Bookman Old Style" w:hAnsi="Bookman Old Style"/>
        </w:rPr>
      </w:pPr>
      <w:r w:rsidRPr="007365A1">
        <w:rPr>
          <w:rFonts w:ascii="Bookman Old Style" w:hAnsi="Bookman Old Style"/>
        </w:rPr>
        <w:t>Czujnik temperatury</w:t>
      </w:r>
    </w:p>
    <w:p w14:paraId="75CEDA39" w14:textId="371B2F24" w:rsidR="00865472" w:rsidRPr="007365A1" w:rsidRDefault="00973FA2" w:rsidP="00C0596A">
      <w:pPr>
        <w:pStyle w:val="Akapitzlist"/>
        <w:numPr>
          <w:ilvl w:val="0"/>
          <w:numId w:val="32"/>
        </w:numPr>
        <w:spacing w:after="160" w:line="360" w:lineRule="auto"/>
        <w:rPr>
          <w:rFonts w:ascii="Bookman Old Style" w:hAnsi="Bookman Old Style"/>
        </w:rPr>
      </w:pPr>
      <w:r w:rsidRPr="007365A1">
        <w:rPr>
          <w:rFonts w:ascii="Bookman Old Style" w:hAnsi="Bookman Old Style"/>
        </w:rPr>
        <w:t xml:space="preserve">Trzon elektrody </w:t>
      </w:r>
      <w:r w:rsidR="00865472" w:rsidRPr="007365A1">
        <w:rPr>
          <w:rFonts w:ascii="Bookman Old Style" w:hAnsi="Bookman Old Style"/>
        </w:rPr>
        <w:t>wbijan</w:t>
      </w:r>
      <w:r w:rsidRPr="007365A1">
        <w:rPr>
          <w:rFonts w:ascii="Bookman Old Style" w:hAnsi="Bookman Old Style"/>
        </w:rPr>
        <w:t>y</w:t>
      </w:r>
      <w:r w:rsidR="00865472" w:rsidRPr="007365A1">
        <w:rPr>
          <w:rFonts w:ascii="Bookman Old Style" w:hAnsi="Bookman Old Style"/>
        </w:rPr>
        <w:t xml:space="preserve"> w podłoże</w:t>
      </w:r>
    </w:p>
    <w:p w14:paraId="1B96ACBA" w14:textId="759BB0CA" w:rsidR="00865472" w:rsidRPr="007365A1" w:rsidRDefault="007365A1" w:rsidP="00C0596A">
      <w:pPr>
        <w:pStyle w:val="Akapitzlist"/>
        <w:numPr>
          <w:ilvl w:val="0"/>
          <w:numId w:val="32"/>
        </w:numPr>
        <w:spacing w:after="160" w:line="360" w:lineRule="auto"/>
        <w:rPr>
          <w:rFonts w:ascii="Bookman Old Style" w:hAnsi="Bookman Old Style"/>
        </w:rPr>
      </w:pPr>
      <w:r w:rsidRPr="007365A1">
        <w:rPr>
          <w:rFonts w:ascii="Bookman Old Style" w:hAnsi="Bookman Old Style"/>
        </w:rPr>
        <w:t>System typu ISM oparty o technologię zarządzania inteligentnymi czujnikami pomiarowymi</w:t>
      </w:r>
    </w:p>
    <w:p w14:paraId="21A2A02A" w14:textId="4F672590" w:rsidR="00865472" w:rsidRPr="004A740D" w:rsidRDefault="00865472" w:rsidP="004A740D">
      <w:pPr>
        <w:spacing w:line="360" w:lineRule="auto"/>
        <w:rPr>
          <w:rFonts w:ascii="Bookman Old Style" w:hAnsi="Bookman Old Style"/>
        </w:rPr>
      </w:pPr>
    </w:p>
    <w:p w14:paraId="1D928CF3" w14:textId="77777777" w:rsidR="00865472" w:rsidRPr="00BD16D9" w:rsidRDefault="00865472" w:rsidP="00865472">
      <w:pPr>
        <w:pStyle w:val="Akapitzlist"/>
        <w:rPr>
          <w:rFonts w:ascii="Bookman Old Style" w:hAnsi="Bookman Old Style"/>
        </w:rPr>
      </w:pPr>
    </w:p>
    <w:p w14:paraId="1A361B06" w14:textId="77777777" w:rsidR="00865472" w:rsidRPr="00BD16D9" w:rsidRDefault="00865472" w:rsidP="00865472">
      <w:pPr>
        <w:pStyle w:val="Akapitzlist"/>
        <w:rPr>
          <w:rFonts w:ascii="Bookman Old Style" w:hAnsi="Bookman Old Style"/>
        </w:rPr>
      </w:pPr>
    </w:p>
    <w:p w14:paraId="28B7795E" w14:textId="77777777" w:rsidR="00865472" w:rsidRPr="00BD16D9" w:rsidRDefault="00865472" w:rsidP="00865472">
      <w:pPr>
        <w:pStyle w:val="Akapitzlist"/>
        <w:rPr>
          <w:rFonts w:ascii="Bookman Old Style" w:hAnsi="Bookman Old Style"/>
        </w:rPr>
      </w:pPr>
    </w:p>
    <w:p w14:paraId="5984F79D" w14:textId="77777777" w:rsidR="00BD16D9" w:rsidRDefault="00BD16D9" w:rsidP="00BD16D9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imes New Roman"/>
          <w:b/>
          <w:lang w:eastAsia="pl-PL"/>
        </w:rPr>
      </w:pPr>
      <w:r>
        <w:rPr>
          <w:rFonts w:ascii="Bookman Old Style" w:eastAsia="Times New Roman" w:hAnsi="Bookman Old Style" w:cs="Times New Roman"/>
          <w:b/>
          <w:lang w:eastAsia="pl-PL"/>
        </w:rPr>
        <w:t>Cena brutto ……………………..</w:t>
      </w:r>
    </w:p>
    <w:p w14:paraId="5D1C1AF9" w14:textId="77777777" w:rsidR="00BD16D9" w:rsidRDefault="00BD16D9" w:rsidP="00BD16D9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1A43B39A" w14:textId="77777777" w:rsidR="00BD16D9" w:rsidRDefault="00BD16D9" w:rsidP="00BD16D9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324DD910" w14:textId="77777777" w:rsidR="00BD16D9" w:rsidRDefault="00BD16D9" w:rsidP="00BD16D9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Times New Roman"/>
          <w:b/>
          <w:lang w:eastAsia="pl-PL"/>
        </w:rPr>
        <w:t>Wartość brutto …………………</w:t>
      </w:r>
    </w:p>
    <w:p w14:paraId="6F8D048A" w14:textId="77777777" w:rsidR="00BD16D9" w:rsidRDefault="00BD16D9" w:rsidP="00BD16D9">
      <w:pPr>
        <w:spacing w:after="0"/>
        <w:ind w:left="4956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0FF41826" w14:textId="77777777" w:rsidR="00BD16D9" w:rsidRDefault="00BD16D9" w:rsidP="00BD16D9">
      <w:pPr>
        <w:spacing w:after="160" w:line="259" w:lineRule="auto"/>
        <w:ind w:left="5664"/>
        <w:rPr>
          <w:rFonts w:ascii="Bookman Old Style" w:hAnsi="Bookman Old Style"/>
        </w:rPr>
      </w:pPr>
      <w:r>
        <w:rPr>
          <w:rFonts w:ascii="Bookman Old Style" w:eastAsia="Times New Roman" w:hAnsi="Bookman Old Style" w:cs="Times New Roman"/>
          <w:b/>
          <w:lang w:eastAsia="pl-PL"/>
        </w:rPr>
        <w:t xml:space="preserve">  Producent ………………………..</w:t>
      </w:r>
    </w:p>
    <w:p w14:paraId="52864E1E" w14:textId="77777777" w:rsidR="00865472" w:rsidRPr="00C54115" w:rsidRDefault="00865472" w:rsidP="00E04457">
      <w:pPr>
        <w:pStyle w:val="Akapitzlist"/>
        <w:jc w:val="center"/>
        <w:rPr>
          <w:rFonts w:ascii="Bookman Old Style" w:hAnsi="Bookman Old Style"/>
          <w:b/>
        </w:rPr>
      </w:pPr>
    </w:p>
    <w:p w14:paraId="00BAD5B1" w14:textId="77777777" w:rsidR="00E04457" w:rsidRPr="00C54115" w:rsidRDefault="00E04457" w:rsidP="00E04457">
      <w:pPr>
        <w:pStyle w:val="Bezodstpw"/>
        <w:rPr>
          <w:rFonts w:ascii="Bookman Old Style" w:hAnsi="Bookman Old Style" w:cs="Arial"/>
          <w:b/>
          <w:bCs/>
        </w:rPr>
      </w:pPr>
    </w:p>
    <w:p w14:paraId="1D585D4D" w14:textId="5A32E7F8" w:rsidR="00460679" w:rsidRDefault="00460679">
      <w:pPr>
        <w:spacing w:after="160" w:line="259" w:lineRule="auto"/>
        <w:rPr>
          <w:rFonts w:ascii="Bookman Old Style" w:hAnsi="Bookman Old Style"/>
        </w:rPr>
      </w:pPr>
    </w:p>
    <w:p w14:paraId="0D13F41A" w14:textId="77777777" w:rsidR="00BC4ED9" w:rsidRDefault="00BC4ED9">
      <w:pPr>
        <w:spacing w:after="160" w:line="259" w:lineRule="auto"/>
        <w:rPr>
          <w:rFonts w:ascii="Bookman Old Style" w:hAnsi="Bookman Old Style"/>
        </w:rPr>
      </w:pPr>
    </w:p>
    <w:p w14:paraId="470B51E2" w14:textId="77777777" w:rsidR="007365A1" w:rsidRDefault="007365A1">
      <w:pPr>
        <w:spacing w:after="160" w:line="259" w:lineRule="auto"/>
        <w:rPr>
          <w:rFonts w:ascii="Bookman Old Style" w:hAnsi="Bookman Old Style"/>
        </w:rPr>
      </w:pPr>
    </w:p>
    <w:p w14:paraId="7A59965C" w14:textId="77777777" w:rsidR="007365A1" w:rsidRDefault="007365A1">
      <w:pPr>
        <w:spacing w:after="160" w:line="259" w:lineRule="auto"/>
        <w:rPr>
          <w:rFonts w:ascii="Bookman Old Style" w:hAnsi="Bookman Old Style"/>
        </w:rPr>
      </w:pPr>
    </w:p>
    <w:p w14:paraId="29418DA2" w14:textId="77777777" w:rsidR="004A740D" w:rsidRPr="00C54115" w:rsidRDefault="004A740D">
      <w:pPr>
        <w:spacing w:after="160" w:line="259" w:lineRule="auto"/>
        <w:rPr>
          <w:rFonts w:ascii="Bookman Old Style" w:hAnsi="Bookman Old Style"/>
        </w:rPr>
      </w:pPr>
    </w:p>
    <w:p w14:paraId="620001A7" w14:textId="77777777" w:rsidR="00E04457" w:rsidRDefault="00460679" w:rsidP="00E04457">
      <w:pPr>
        <w:pStyle w:val="Nagwek"/>
        <w:ind w:left="720"/>
        <w:jc w:val="right"/>
        <w:rPr>
          <w:rFonts w:ascii="Bookman Old Style" w:hAnsi="Bookman Old Style"/>
        </w:rPr>
      </w:pPr>
      <w:r w:rsidRPr="00C54115">
        <w:rPr>
          <w:rFonts w:ascii="Bookman Old Style" w:hAnsi="Bookman Old Style"/>
        </w:rPr>
        <w:t>Załącznik nr 7</w:t>
      </w:r>
      <w:r w:rsidR="00E04457" w:rsidRPr="00C54115">
        <w:rPr>
          <w:rFonts w:ascii="Bookman Old Style" w:hAnsi="Bookman Old Style"/>
        </w:rPr>
        <w:t xml:space="preserve"> do SWZ</w:t>
      </w:r>
    </w:p>
    <w:p w14:paraId="76C6AF0A" w14:textId="77777777" w:rsidR="004A740D" w:rsidRPr="00C54115" w:rsidRDefault="004A740D" w:rsidP="00E04457">
      <w:pPr>
        <w:pStyle w:val="Nagwek"/>
        <w:ind w:left="720"/>
        <w:jc w:val="right"/>
        <w:rPr>
          <w:rFonts w:ascii="Bookman Old Style" w:hAnsi="Bookman Old Style"/>
        </w:rPr>
      </w:pPr>
    </w:p>
    <w:p w14:paraId="354C43BA" w14:textId="77777777" w:rsidR="00E04457" w:rsidRPr="00C54115" w:rsidRDefault="00E04457" w:rsidP="00E04457">
      <w:pPr>
        <w:pStyle w:val="Akapitzlist"/>
        <w:jc w:val="center"/>
        <w:rPr>
          <w:rFonts w:ascii="Bookman Old Style" w:hAnsi="Bookman Old Style"/>
          <w:b/>
          <w:i/>
          <w:u w:val="single"/>
        </w:rPr>
      </w:pPr>
    </w:p>
    <w:p w14:paraId="49CF0B2A" w14:textId="77777777" w:rsidR="00E04457" w:rsidRPr="00C54115" w:rsidRDefault="00460679" w:rsidP="00E04457">
      <w:pPr>
        <w:pStyle w:val="Akapitzlist"/>
        <w:jc w:val="center"/>
        <w:rPr>
          <w:rFonts w:ascii="Bookman Old Style" w:hAnsi="Bookman Old Style"/>
          <w:b/>
          <w:i/>
          <w:u w:val="single"/>
        </w:rPr>
      </w:pPr>
      <w:r w:rsidRPr="00C54115">
        <w:rPr>
          <w:rFonts w:ascii="Bookman Old Style" w:hAnsi="Bookman Old Style"/>
          <w:b/>
          <w:i/>
          <w:u w:val="single"/>
        </w:rPr>
        <w:t>Pakiet VI</w:t>
      </w:r>
    </w:p>
    <w:p w14:paraId="26EC26DF" w14:textId="77777777" w:rsidR="00460679" w:rsidRPr="00C54115" w:rsidRDefault="00460679" w:rsidP="00E04457">
      <w:pPr>
        <w:pStyle w:val="Akapitzlist"/>
        <w:jc w:val="center"/>
        <w:rPr>
          <w:rFonts w:ascii="Bookman Old Style" w:hAnsi="Bookman Old Style"/>
          <w:b/>
          <w:i/>
          <w:u w:val="single"/>
        </w:rPr>
      </w:pPr>
    </w:p>
    <w:p w14:paraId="4C9BFFF8" w14:textId="77777777" w:rsidR="00E04457" w:rsidRDefault="00E04457" w:rsidP="00E04457">
      <w:pPr>
        <w:pStyle w:val="Akapitzlist"/>
        <w:jc w:val="center"/>
        <w:rPr>
          <w:rFonts w:ascii="Bookman Old Style" w:hAnsi="Bookman Old Style"/>
          <w:b/>
        </w:rPr>
      </w:pPr>
      <w:r w:rsidRPr="00C54115">
        <w:rPr>
          <w:rFonts w:ascii="Bookman Old Style" w:hAnsi="Bookman Old Style"/>
          <w:b/>
        </w:rPr>
        <w:t>Opis przedmiotu zamówienia</w:t>
      </w:r>
    </w:p>
    <w:p w14:paraId="41490267" w14:textId="77777777" w:rsidR="00391EEB" w:rsidRDefault="00391EEB" w:rsidP="00E04457">
      <w:pPr>
        <w:pStyle w:val="Akapitzlist"/>
        <w:jc w:val="center"/>
        <w:rPr>
          <w:rFonts w:ascii="Bookman Old Style" w:hAnsi="Bookman Old Style"/>
          <w:b/>
        </w:rPr>
      </w:pPr>
    </w:p>
    <w:p w14:paraId="12D19F24" w14:textId="51563BF5" w:rsidR="00865472" w:rsidRDefault="00865472" w:rsidP="00391EEB">
      <w:pPr>
        <w:spacing w:line="360" w:lineRule="auto"/>
        <w:jc w:val="both"/>
        <w:rPr>
          <w:rFonts w:ascii="Bookman Old Style" w:hAnsi="Bookman Old Style" w:cstheme="minorHAnsi"/>
          <w:b/>
        </w:rPr>
      </w:pPr>
      <w:r w:rsidRPr="00C75E0C">
        <w:rPr>
          <w:rFonts w:ascii="Bookman Old Style" w:hAnsi="Bookman Old Style" w:cstheme="minorHAnsi"/>
          <w:b/>
        </w:rPr>
        <w:t xml:space="preserve">Końcówki </w:t>
      </w:r>
      <w:r w:rsidR="00C75E0C">
        <w:rPr>
          <w:rFonts w:ascii="Bookman Old Style" w:hAnsi="Bookman Old Style" w:cstheme="minorHAnsi"/>
          <w:b/>
        </w:rPr>
        <w:t xml:space="preserve">stalowe kompatybilne z posiadanym przez Zamawiającego </w:t>
      </w:r>
      <w:r w:rsidRPr="00C75E0C">
        <w:rPr>
          <w:rFonts w:ascii="Bookman Old Style" w:hAnsi="Bookman Old Style" w:cstheme="minorHAnsi"/>
          <w:b/>
        </w:rPr>
        <w:t>homogenizator</w:t>
      </w:r>
      <w:r w:rsidR="00C75E0C">
        <w:rPr>
          <w:rFonts w:ascii="Bookman Old Style" w:hAnsi="Bookman Old Style" w:cstheme="minorHAnsi"/>
          <w:b/>
        </w:rPr>
        <w:t>em</w:t>
      </w:r>
      <w:r w:rsidRPr="00C75E0C">
        <w:rPr>
          <w:rFonts w:ascii="Bookman Old Style" w:hAnsi="Bookman Old Style" w:cstheme="minorHAnsi"/>
          <w:b/>
        </w:rPr>
        <w:t xml:space="preserve"> mechaniczn</w:t>
      </w:r>
      <w:r w:rsidR="00697554">
        <w:rPr>
          <w:rFonts w:ascii="Bookman Old Style" w:hAnsi="Bookman Old Style" w:cstheme="minorHAnsi"/>
          <w:b/>
        </w:rPr>
        <w:t>ym</w:t>
      </w:r>
      <w:r w:rsidRPr="00C75E0C">
        <w:rPr>
          <w:rFonts w:ascii="Bookman Old Style" w:hAnsi="Bookman Old Style" w:cstheme="minorHAnsi"/>
          <w:b/>
        </w:rPr>
        <w:t xml:space="preserve"> </w:t>
      </w:r>
      <w:proofErr w:type="spellStart"/>
      <w:r w:rsidRPr="00C75E0C">
        <w:rPr>
          <w:rFonts w:ascii="Bookman Old Style" w:hAnsi="Bookman Old Style" w:cstheme="minorHAnsi"/>
          <w:b/>
        </w:rPr>
        <w:t>Omni</w:t>
      </w:r>
      <w:proofErr w:type="spellEnd"/>
      <w:r w:rsidRPr="00C75E0C">
        <w:rPr>
          <w:rFonts w:ascii="Bookman Old Style" w:hAnsi="Bookman Old Style" w:cstheme="minorHAnsi"/>
          <w:b/>
        </w:rPr>
        <w:t xml:space="preserve"> </w:t>
      </w:r>
      <w:r w:rsidR="00E57E51">
        <w:rPr>
          <w:rFonts w:ascii="Bookman Old Style" w:hAnsi="Bookman Old Style" w:cstheme="minorHAnsi"/>
          <w:b/>
        </w:rPr>
        <w:t xml:space="preserve"> International </w:t>
      </w:r>
      <w:r w:rsidRPr="00C75E0C">
        <w:rPr>
          <w:rFonts w:ascii="Bookman Old Style" w:hAnsi="Bookman Old Style" w:cstheme="minorHAnsi"/>
          <w:b/>
        </w:rPr>
        <w:t>TH</w:t>
      </w:r>
      <w:r w:rsidR="00E57E51">
        <w:rPr>
          <w:rFonts w:ascii="Bookman Old Style" w:hAnsi="Bookman Old Style" w:cstheme="minorHAnsi"/>
          <w:b/>
        </w:rPr>
        <w:t>220</w:t>
      </w:r>
      <w:r w:rsidR="00C75E0C">
        <w:rPr>
          <w:rFonts w:ascii="Bookman Old Style" w:hAnsi="Bookman Old Style" w:cstheme="minorHAnsi"/>
          <w:b/>
        </w:rPr>
        <w:t xml:space="preserve"> </w:t>
      </w:r>
      <w:r w:rsidR="00391EEB">
        <w:rPr>
          <w:rFonts w:ascii="Bookman Old Style" w:hAnsi="Bookman Old Style" w:cstheme="minorHAnsi"/>
          <w:b/>
        </w:rPr>
        <w:t>–</w:t>
      </w:r>
      <w:r w:rsidR="00C75E0C">
        <w:rPr>
          <w:rFonts w:ascii="Bookman Old Style" w:hAnsi="Bookman Old Style" w:cstheme="minorHAnsi"/>
          <w:b/>
        </w:rPr>
        <w:t xml:space="preserve"> </w:t>
      </w:r>
      <w:r w:rsidR="00391EEB">
        <w:rPr>
          <w:rFonts w:ascii="Bookman Old Style" w:hAnsi="Bookman Old Style" w:cstheme="minorHAnsi"/>
          <w:b/>
        </w:rPr>
        <w:t>7 sztuk</w:t>
      </w:r>
    </w:p>
    <w:p w14:paraId="5D8E3F55" w14:textId="534E6A4F" w:rsidR="00391EEB" w:rsidRPr="00192342" w:rsidRDefault="00391EEB" w:rsidP="00391EEB">
      <w:pPr>
        <w:pStyle w:val="v1msonormal"/>
        <w:numPr>
          <w:ilvl w:val="0"/>
          <w:numId w:val="42"/>
        </w:numPr>
        <w:spacing w:line="360" w:lineRule="auto"/>
        <w:jc w:val="both"/>
        <w:rPr>
          <w:rFonts w:ascii="Bookman Old Style" w:hAnsi="Bookman Old Style" w:cstheme="minorHAnsi"/>
          <w:sz w:val="22"/>
          <w:szCs w:val="22"/>
        </w:rPr>
      </w:pPr>
      <w:r w:rsidRPr="00192342">
        <w:rPr>
          <w:rFonts w:ascii="Bookman Old Style" w:hAnsi="Bookman Old Style" w:cstheme="minorHAnsi"/>
          <w:sz w:val="22"/>
          <w:szCs w:val="22"/>
        </w:rPr>
        <w:t>Wykonane ze stali nierdzewnej</w:t>
      </w:r>
    </w:p>
    <w:p w14:paraId="4DE3DE3A" w14:textId="4DD69E78" w:rsidR="00865472" w:rsidRPr="00192342" w:rsidRDefault="00865472" w:rsidP="00391EEB">
      <w:pPr>
        <w:pStyle w:val="v1msonormal"/>
        <w:numPr>
          <w:ilvl w:val="0"/>
          <w:numId w:val="42"/>
        </w:numPr>
        <w:spacing w:line="360" w:lineRule="auto"/>
        <w:jc w:val="both"/>
        <w:rPr>
          <w:rFonts w:ascii="Bookman Old Style" w:hAnsi="Bookman Old Style" w:cstheme="minorHAnsi"/>
          <w:sz w:val="22"/>
          <w:szCs w:val="22"/>
        </w:rPr>
      </w:pPr>
      <w:r w:rsidRPr="00192342">
        <w:rPr>
          <w:rFonts w:ascii="Bookman Old Style" w:hAnsi="Bookman Old Style" w:cstheme="minorHAnsi"/>
          <w:sz w:val="22"/>
          <w:szCs w:val="22"/>
        </w:rPr>
        <w:t xml:space="preserve">Średnica </w:t>
      </w:r>
      <w:r w:rsidR="00391EEB" w:rsidRPr="00192342">
        <w:rPr>
          <w:rFonts w:ascii="Bookman Old Style" w:hAnsi="Bookman Old Style" w:cstheme="minorHAnsi"/>
          <w:sz w:val="22"/>
          <w:szCs w:val="22"/>
        </w:rPr>
        <w:t xml:space="preserve">końcówki </w:t>
      </w:r>
      <w:r w:rsidRPr="00192342">
        <w:rPr>
          <w:rFonts w:ascii="Bookman Old Style" w:hAnsi="Bookman Old Style" w:cstheme="minorHAnsi"/>
          <w:sz w:val="22"/>
          <w:szCs w:val="22"/>
        </w:rPr>
        <w:t>7mm, długość robocza</w:t>
      </w:r>
      <w:r w:rsidR="00391EEB" w:rsidRPr="00192342">
        <w:rPr>
          <w:rFonts w:ascii="Bookman Old Style" w:hAnsi="Bookman Old Style" w:cstheme="minorHAnsi"/>
          <w:sz w:val="22"/>
          <w:szCs w:val="22"/>
        </w:rPr>
        <w:t xml:space="preserve"> końcówki</w:t>
      </w:r>
      <w:r w:rsidRPr="00192342">
        <w:rPr>
          <w:rFonts w:ascii="Bookman Old Style" w:hAnsi="Bookman Old Style" w:cstheme="minorHAnsi"/>
          <w:sz w:val="22"/>
          <w:szCs w:val="22"/>
        </w:rPr>
        <w:t xml:space="preserve"> 110mm – 115mm umożliwiająca homogenizację w probówkach typu </w:t>
      </w:r>
      <w:proofErr w:type="spellStart"/>
      <w:r w:rsidRPr="00192342">
        <w:rPr>
          <w:rFonts w:ascii="Bookman Old Style" w:hAnsi="Bookman Old Style" w:cstheme="minorHAnsi"/>
          <w:sz w:val="22"/>
          <w:szCs w:val="22"/>
        </w:rPr>
        <w:t>Falcon</w:t>
      </w:r>
      <w:proofErr w:type="spellEnd"/>
      <w:r w:rsidRPr="00192342">
        <w:rPr>
          <w:rFonts w:ascii="Bookman Old Style" w:hAnsi="Bookman Old Style" w:cstheme="minorHAnsi"/>
          <w:sz w:val="22"/>
          <w:szCs w:val="22"/>
        </w:rPr>
        <w:t xml:space="preserve"> o poj. 15</w:t>
      </w:r>
      <w:r w:rsidR="00391EEB" w:rsidRPr="00192342">
        <w:rPr>
          <w:rFonts w:ascii="Bookman Old Style" w:hAnsi="Bookman Old Style" w:cstheme="minorHAnsi"/>
          <w:sz w:val="22"/>
          <w:szCs w:val="22"/>
        </w:rPr>
        <w:t xml:space="preserve">ml </w:t>
      </w:r>
      <w:r w:rsidRPr="00192342">
        <w:rPr>
          <w:rFonts w:ascii="Bookman Old Style" w:hAnsi="Bookman Old Style" w:cstheme="minorHAnsi"/>
          <w:sz w:val="22"/>
          <w:szCs w:val="22"/>
        </w:rPr>
        <w:t>- 50 ml</w:t>
      </w:r>
    </w:p>
    <w:p w14:paraId="39D133D5" w14:textId="43946BBD" w:rsidR="00865472" w:rsidRPr="00192342" w:rsidRDefault="00391EEB" w:rsidP="00391EEB">
      <w:pPr>
        <w:pStyle w:val="v1msonormal"/>
        <w:numPr>
          <w:ilvl w:val="0"/>
          <w:numId w:val="42"/>
        </w:numPr>
        <w:spacing w:line="360" w:lineRule="auto"/>
        <w:jc w:val="both"/>
        <w:rPr>
          <w:rFonts w:ascii="Bookman Old Style" w:hAnsi="Bookman Old Style" w:cstheme="minorHAnsi"/>
          <w:sz w:val="22"/>
          <w:szCs w:val="22"/>
        </w:rPr>
      </w:pPr>
      <w:r w:rsidRPr="00192342">
        <w:rPr>
          <w:rFonts w:ascii="Bookman Old Style" w:hAnsi="Bookman Old Style" w:cstheme="minorHAnsi"/>
          <w:sz w:val="22"/>
          <w:szCs w:val="22"/>
        </w:rPr>
        <w:t>Z</w:t>
      </w:r>
      <w:r w:rsidR="00865472" w:rsidRPr="00192342">
        <w:rPr>
          <w:rFonts w:ascii="Bookman Old Style" w:hAnsi="Bookman Old Style" w:cstheme="minorHAnsi"/>
          <w:sz w:val="22"/>
          <w:szCs w:val="22"/>
        </w:rPr>
        <w:t>ębate</w:t>
      </w:r>
      <w:r w:rsidRPr="00192342">
        <w:rPr>
          <w:rFonts w:ascii="Bookman Old Style" w:hAnsi="Bookman Old Style" w:cstheme="minorHAnsi"/>
          <w:sz w:val="22"/>
          <w:szCs w:val="22"/>
        </w:rPr>
        <w:t xml:space="preserve"> zakończenie końcówki</w:t>
      </w:r>
    </w:p>
    <w:p w14:paraId="29BE4746" w14:textId="0147AF5F" w:rsidR="00865472" w:rsidRPr="00192342" w:rsidRDefault="00865472" w:rsidP="00391EEB">
      <w:pPr>
        <w:pStyle w:val="v1msonormal"/>
        <w:numPr>
          <w:ilvl w:val="0"/>
          <w:numId w:val="42"/>
        </w:numPr>
        <w:spacing w:line="360" w:lineRule="auto"/>
        <w:jc w:val="both"/>
        <w:rPr>
          <w:rFonts w:ascii="Bookman Old Style" w:hAnsi="Bookman Old Style" w:cstheme="minorHAnsi"/>
          <w:sz w:val="22"/>
          <w:szCs w:val="22"/>
        </w:rPr>
      </w:pPr>
      <w:r w:rsidRPr="00192342">
        <w:rPr>
          <w:rFonts w:ascii="Bookman Old Style" w:hAnsi="Bookman Old Style" w:cstheme="minorHAnsi"/>
          <w:sz w:val="22"/>
          <w:szCs w:val="22"/>
        </w:rPr>
        <w:t>Minimalny zakres pracy</w:t>
      </w:r>
      <w:r w:rsidR="00E57E51" w:rsidRPr="00192342">
        <w:rPr>
          <w:rFonts w:ascii="Bookman Old Style" w:hAnsi="Bookman Old Style" w:cstheme="minorHAnsi"/>
          <w:sz w:val="22"/>
          <w:szCs w:val="22"/>
        </w:rPr>
        <w:t xml:space="preserve"> dla objętości próbki</w:t>
      </w:r>
      <w:r w:rsidRPr="00192342">
        <w:rPr>
          <w:rFonts w:ascii="Bookman Old Style" w:hAnsi="Bookman Old Style" w:cstheme="minorHAnsi"/>
          <w:sz w:val="22"/>
          <w:szCs w:val="22"/>
        </w:rPr>
        <w:t xml:space="preserve">: 0,25ml </w:t>
      </w:r>
      <w:r w:rsidR="00B034B8">
        <w:rPr>
          <w:rFonts w:ascii="Bookman Old Style" w:hAnsi="Bookman Old Style" w:cstheme="minorHAnsi"/>
          <w:sz w:val="22"/>
          <w:szCs w:val="22"/>
        </w:rPr>
        <w:t>do</w:t>
      </w:r>
      <w:r w:rsidRPr="00192342">
        <w:rPr>
          <w:rFonts w:ascii="Bookman Old Style" w:hAnsi="Bookman Old Style" w:cstheme="minorHAnsi"/>
          <w:sz w:val="22"/>
          <w:szCs w:val="22"/>
        </w:rPr>
        <w:t xml:space="preserve"> 30 ml</w:t>
      </w:r>
      <w:r w:rsidR="00391EEB" w:rsidRPr="00192342">
        <w:rPr>
          <w:rFonts w:ascii="Bookman Old Style" w:hAnsi="Bookman Old Style" w:cstheme="minorHAnsi"/>
          <w:sz w:val="22"/>
          <w:szCs w:val="22"/>
        </w:rPr>
        <w:t xml:space="preserve"> </w:t>
      </w:r>
    </w:p>
    <w:p w14:paraId="4C577E14" w14:textId="025142CD" w:rsidR="00391EEB" w:rsidRPr="00192342" w:rsidRDefault="00865472" w:rsidP="00391EEB">
      <w:pPr>
        <w:pStyle w:val="v1msonormal"/>
        <w:numPr>
          <w:ilvl w:val="0"/>
          <w:numId w:val="42"/>
        </w:numPr>
        <w:spacing w:line="360" w:lineRule="auto"/>
        <w:jc w:val="both"/>
        <w:rPr>
          <w:rFonts w:ascii="Bookman Old Style" w:hAnsi="Bookman Old Style" w:cstheme="minorHAnsi"/>
          <w:sz w:val="22"/>
          <w:szCs w:val="22"/>
        </w:rPr>
      </w:pPr>
      <w:r w:rsidRPr="00192342">
        <w:rPr>
          <w:rFonts w:ascii="Bookman Old Style" w:hAnsi="Bookman Old Style" w:cstheme="minorHAnsi"/>
          <w:sz w:val="22"/>
          <w:szCs w:val="22"/>
        </w:rPr>
        <w:t>Połączenie z homogenizatorem typu bagnetowego</w:t>
      </w:r>
    </w:p>
    <w:p w14:paraId="6AEBCB4F" w14:textId="027C6DBF" w:rsidR="00865472" w:rsidRPr="00192342" w:rsidRDefault="00865472" w:rsidP="00391EEB">
      <w:pPr>
        <w:pStyle w:val="v1msonormal"/>
        <w:numPr>
          <w:ilvl w:val="0"/>
          <w:numId w:val="42"/>
        </w:numPr>
        <w:spacing w:line="360" w:lineRule="auto"/>
        <w:jc w:val="both"/>
        <w:rPr>
          <w:rFonts w:ascii="Bookman Old Style" w:hAnsi="Bookman Old Style" w:cstheme="minorHAnsi"/>
          <w:sz w:val="22"/>
          <w:szCs w:val="22"/>
        </w:rPr>
      </w:pPr>
      <w:r w:rsidRPr="00192342">
        <w:rPr>
          <w:rFonts w:ascii="Bookman Old Style" w:hAnsi="Bookman Old Style" w:cstheme="minorHAnsi"/>
          <w:sz w:val="22"/>
          <w:szCs w:val="22"/>
        </w:rPr>
        <w:t xml:space="preserve">Możliwość wielokrotnego </w:t>
      </w:r>
      <w:proofErr w:type="spellStart"/>
      <w:r w:rsidRPr="00192342">
        <w:rPr>
          <w:rFonts w:ascii="Bookman Old Style" w:hAnsi="Bookman Old Style" w:cstheme="minorHAnsi"/>
          <w:sz w:val="22"/>
          <w:szCs w:val="22"/>
        </w:rPr>
        <w:t>autoklawowania</w:t>
      </w:r>
      <w:proofErr w:type="spellEnd"/>
      <w:r w:rsidRPr="00192342">
        <w:rPr>
          <w:rFonts w:ascii="Bookman Old Style" w:hAnsi="Bookman Old Style" w:cstheme="minorHAnsi"/>
          <w:sz w:val="22"/>
          <w:szCs w:val="22"/>
        </w:rPr>
        <w:t xml:space="preserve"> w temperaturze do 121˚C</w:t>
      </w:r>
    </w:p>
    <w:p w14:paraId="0305D0E7" w14:textId="63A34873" w:rsidR="00E57E51" w:rsidRPr="00192342" w:rsidRDefault="00E57E51" w:rsidP="00391EEB">
      <w:pPr>
        <w:pStyle w:val="v1msonormal"/>
        <w:numPr>
          <w:ilvl w:val="0"/>
          <w:numId w:val="42"/>
        </w:numPr>
        <w:spacing w:line="360" w:lineRule="auto"/>
        <w:jc w:val="both"/>
        <w:rPr>
          <w:rFonts w:ascii="Bookman Old Style" w:hAnsi="Bookman Old Style" w:cstheme="minorHAnsi"/>
          <w:sz w:val="22"/>
          <w:szCs w:val="22"/>
        </w:rPr>
      </w:pPr>
      <w:r w:rsidRPr="00192342">
        <w:rPr>
          <w:rFonts w:ascii="Bookman Old Style" w:hAnsi="Bookman Old Style" w:cstheme="minorHAnsi"/>
          <w:sz w:val="22"/>
          <w:szCs w:val="22"/>
        </w:rPr>
        <w:t>Możliwość homogenizacji tkanek twardych</w:t>
      </w:r>
    </w:p>
    <w:p w14:paraId="1426EB72" w14:textId="77777777" w:rsidR="009E3F93" w:rsidRPr="00C75E0C" w:rsidRDefault="009E3F93" w:rsidP="00C75E0C">
      <w:pPr>
        <w:pStyle w:val="Akapitzlist"/>
        <w:spacing w:line="360" w:lineRule="auto"/>
        <w:jc w:val="center"/>
        <w:rPr>
          <w:rFonts w:ascii="Bookman Old Style" w:hAnsi="Bookman Old Style"/>
          <w:b/>
        </w:rPr>
      </w:pPr>
    </w:p>
    <w:p w14:paraId="58C6ED67" w14:textId="77777777" w:rsidR="009E3F93" w:rsidRPr="00C75E0C" w:rsidRDefault="009E3F93" w:rsidP="00C75E0C">
      <w:pPr>
        <w:pStyle w:val="Akapitzlist"/>
        <w:spacing w:before="100" w:beforeAutospacing="1" w:after="100" w:afterAutospacing="1" w:line="360" w:lineRule="auto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5160D4BD" w14:textId="77777777" w:rsidR="00391EEB" w:rsidRDefault="00391EEB" w:rsidP="00391EEB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imes New Roman"/>
          <w:b/>
          <w:lang w:eastAsia="pl-PL"/>
        </w:rPr>
      </w:pPr>
      <w:r>
        <w:rPr>
          <w:rFonts w:ascii="Bookman Old Style" w:eastAsia="Times New Roman" w:hAnsi="Bookman Old Style" w:cs="Times New Roman"/>
          <w:b/>
          <w:lang w:eastAsia="pl-PL"/>
        </w:rPr>
        <w:t>Cena brutto ……………………..</w:t>
      </w:r>
    </w:p>
    <w:p w14:paraId="0ACE3898" w14:textId="77777777" w:rsidR="00391EEB" w:rsidRDefault="00391EEB" w:rsidP="00391EEB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245DE235" w14:textId="77777777" w:rsidR="00391EEB" w:rsidRDefault="00391EEB" w:rsidP="00391EEB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40BBCD91" w14:textId="77777777" w:rsidR="00391EEB" w:rsidRDefault="00391EEB" w:rsidP="00391EEB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Times New Roman"/>
          <w:b/>
          <w:lang w:eastAsia="pl-PL"/>
        </w:rPr>
        <w:t>Wartość brutto …………………</w:t>
      </w:r>
    </w:p>
    <w:p w14:paraId="7FCA03FF" w14:textId="77777777" w:rsidR="00391EEB" w:rsidRDefault="00391EEB" w:rsidP="00391EEB">
      <w:pPr>
        <w:spacing w:after="0"/>
        <w:ind w:left="4956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0408430E" w14:textId="77777777" w:rsidR="00391EEB" w:rsidRDefault="00391EEB" w:rsidP="00391EEB">
      <w:pPr>
        <w:spacing w:after="160" w:line="259" w:lineRule="auto"/>
        <w:ind w:left="5664"/>
        <w:rPr>
          <w:rFonts w:ascii="Bookman Old Style" w:hAnsi="Bookman Old Style"/>
        </w:rPr>
      </w:pPr>
      <w:r>
        <w:rPr>
          <w:rFonts w:ascii="Bookman Old Style" w:eastAsia="Times New Roman" w:hAnsi="Bookman Old Style" w:cs="Times New Roman"/>
          <w:b/>
          <w:lang w:eastAsia="pl-PL"/>
        </w:rPr>
        <w:t xml:space="preserve">  Producent ………………………..</w:t>
      </w:r>
    </w:p>
    <w:p w14:paraId="44E91A0D" w14:textId="77777777" w:rsidR="009E3F93" w:rsidRDefault="009E3F93" w:rsidP="009E3F93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383EFDA6" w14:textId="62AAE6B0" w:rsidR="009A5F4C" w:rsidRPr="000730B7" w:rsidRDefault="009A5F4C" w:rsidP="000730B7">
      <w:pPr>
        <w:spacing w:after="160" w:line="259" w:lineRule="auto"/>
        <w:jc w:val="right"/>
        <w:rPr>
          <w:rFonts w:ascii="Bookman Old Style" w:hAnsi="Bookman Old Style" w:cs="Arial"/>
          <w:b/>
        </w:rPr>
      </w:pPr>
      <w:r w:rsidRPr="00C54115">
        <w:rPr>
          <w:rFonts w:ascii="Bookman Old Style" w:hAnsi="Bookman Old Style"/>
        </w:rPr>
        <w:br w:type="page"/>
      </w:r>
    </w:p>
    <w:p w14:paraId="63958E8A" w14:textId="77777777" w:rsidR="00E04457" w:rsidRPr="00C54115" w:rsidRDefault="009A5F4C" w:rsidP="00E04457">
      <w:pPr>
        <w:pStyle w:val="Nagwek"/>
        <w:ind w:left="720"/>
        <w:jc w:val="right"/>
        <w:rPr>
          <w:rFonts w:ascii="Bookman Old Style" w:hAnsi="Bookman Old Style"/>
        </w:rPr>
      </w:pPr>
      <w:r w:rsidRPr="00C54115">
        <w:rPr>
          <w:rFonts w:ascii="Bookman Old Style" w:hAnsi="Bookman Old Style"/>
        </w:rPr>
        <w:t>Załącznik nr 8</w:t>
      </w:r>
      <w:r w:rsidR="00E04457" w:rsidRPr="00C54115">
        <w:rPr>
          <w:rFonts w:ascii="Bookman Old Style" w:hAnsi="Bookman Old Style"/>
        </w:rPr>
        <w:t xml:space="preserve"> do SWZ</w:t>
      </w:r>
    </w:p>
    <w:p w14:paraId="7B8A2EAD" w14:textId="77777777" w:rsidR="009A5F4C" w:rsidRPr="00C54115" w:rsidRDefault="009A5F4C" w:rsidP="00E04457">
      <w:pPr>
        <w:pStyle w:val="Nagwek"/>
        <w:ind w:left="720"/>
        <w:jc w:val="right"/>
        <w:rPr>
          <w:rFonts w:ascii="Bookman Old Style" w:hAnsi="Bookman Old Style"/>
        </w:rPr>
      </w:pPr>
    </w:p>
    <w:p w14:paraId="7F2DAE49" w14:textId="77777777" w:rsidR="00E04457" w:rsidRPr="00C54115" w:rsidRDefault="00E04457" w:rsidP="00E04457">
      <w:pPr>
        <w:pStyle w:val="Akapitzlist"/>
        <w:jc w:val="center"/>
        <w:rPr>
          <w:rFonts w:ascii="Bookman Old Style" w:hAnsi="Bookman Old Style"/>
          <w:b/>
          <w:i/>
          <w:u w:val="single"/>
        </w:rPr>
      </w:pPr>
    </w:p>
    <w:p w14:paraId="16842813" w14:textId="77777777" w:rsidR="00E04457" w:rsidRPr="00C54115" w:rsidRDefault="009A5F4C" w:rsidP="00E04457">
      <w:pPr>
        <w:pStyle w:val="Akapitzlist"/>
        <w:jc w:val="center"/>
        <w:rPr>
          <w:rFonts w:ascii="Bookman Old Style" w:hAnsi="Bookman Old Style"/>
          <w:b/>
          <w:i/>
          <w:u w:val="single"/>
        </w:rPr>
      </w:pPr>
      <w:r w:rsidRPr="00C54115">
        <w:rPr>
          <w:rFonts w:ascii="Bookman Old Style" w:hAnsi="Bookman Old Style"/>
          <w:b/>
          <w:i/>
          <w:u w:val="single"/>
        </w:rPr>
        <w:t>Pakiet VII</w:t>
      </w:r>
    </w:p>
    <w:p w14:paraId="670216A0" w14:textId="77777777" w:rsidR="009A5F4C" w:rsidRPr="00C54115" w:rsidRDefault="009A5F4C" w:rsidP="00E04457">
      <w:pPr>
        <w:pStyle w:val="Akapitzlist"/>
        <w:jc w:val="center"/>
        <w:rPr>
          <w:rFonts w:ascii="Bookman Old Style" w:hAnsi="Bookman Old Style"/>
          <w:b/>
          <w:i/>
          <w:u w:val="single"/>
        </w:rPr>
      </w:pPr>
    </w:p>
    <w:p w14:paraId="616B0EE7" w14:textId="77777777" w:rsidR="002B0050" w:rsidRDefault="002B0050" w:rsidP="002B0050">
      <w:pPr>
        <w:ind w:left="720"/>
        <w:jc w:val="center"/>
        <w:rPr>
          <w:rFonts w:ascii="Bookman Old Style" w:hAnsi="Bookman Old Style"/>
          <w:b/>
        </w:rPr>
      </w:pPr>
      <w:r w:rsidRPr="00C54115">
        <w:rPr>
          <w:rFonts w:ascii="Bookman Old Style" w:hAnsi="Bookman Old Style"/>
          <w:b/>
        </w:rPr>
        <w:t>Opis przedmiotu zamówienia</w:t>
      </w:r>
    </w:p>
    <w:p w14:paraId="60A1B54C" w14:textId="77777777" w:rsidR="00391EEB" w:rsidRPr="00C54115" w:rsidRDefault="00391EEB" w:rsidP="002B0050">
      <w:pPr>
        <w:ind w:left="720"/>
        <w:jc w:val="center"/>
        <w:rPr>
          <w:rFonts w:ascii="Bookman Old Style" w:hAnsi="Bookman Old Style"/>
          <w:b/>
        </w:rPr>
      </w:pPr>
    </w:p>
    <w:p w14:paraId="0DFD9171" w14:textId="58D22F4F" w:rsidR="00865472" w:rsidRPr="00391EEB" w:rsidRDefault="00865472" w:rsidP="00391EEB">
      <w:pPr>
        <w:spacing w:after="0" w:line="360" w:lineRule="auto"/>
        <w:rPr>
          <w:rFonts w:ascii="Bookman Old Style" w:eastAsia="Times New Roman" w:hAnsi="Bookman Old Style" w:cs="Arial"/>
          <w:b/>
          <w:lang w:eastAsia="pl-PL"/>
        </w:rPr>
      </w:pPr>
      <w:r w:rsidRPr="00391EEB">
        <w:rPr>
          <w:rFonts w:ascii="Bookman Old Style" w:eastAsia="Times New Roman" w:hAnsi="Bookman Old Style" w:cs="Arial"/>
          <w:b/>
          <w:lang w:eastAsia="pl-PL"/>
        </w:rPr>
        <w:t>Dozator butelkowy</w:t>
      </w:r>
      <w:r w:rsidR="00391EEB">
        <w:rPr>
          <w:rFonts w:ascii="Bookman Old Style" w:eastAsia="Times New Roman" w:hAnsi="Bookman Old Style" w:cs="Arial"/>
          <w:b/>
          <w:lang w:eastAsia="pl-PL"/>
        </w:rPr>
        <w:t xml:space="preserve"> </w:t>
      </w:r>
      <w:r w:rsidR="004A740D">
        <w:rPr>
          <w:rFonts w:ascii="Bookman Old Style" w:eastAsia="Times New Roman" w:hAnsi="Bookman Old Style" w:cs="Arial"/>
          <w:b/>
          <w:lang w:eastAsia="pl-PL"/>
        </w:rPr>
        <w:t xml:space="preserve">o objętości </w:t>
      </w:r>
      <w:r w:rsidRPr="00391EEB">
        <w:rPr>
          <w:rFonts w:ascii="Bookman Old Style" w:eastAsia="Times New Roman" w:hAnsi="Bookman Old Style" w:cs="Arial"/>
          <w:b/>
          <w:lang w:eastAsia="pl-PL"/>
        </w:rPr>
        <w:t>10ml</w:t>
      </w:r>
      <w:r w:rsidR="00391EEB">
        <w:rPr>
          <w:rFonts w:ascii="Bookman Old Style" w:eastAsia="Times New Roman" w:hAnsi="Bookman Old Style" w:cs="Arial"/>
          <w:b/>
          <w:lang w:eastAsia="pl-PL"/>
        </w:rPr>
        <w:t xml:space="preserve"> – 1 sztuka</w:t>
      </w:r>
    </w:p>
    <w:p w14:paraId="1D72407B" w14:textId="77777777" w:rsidR="00BC4ED9" w:rsidRPr="00E16B89" w:rsidRDefault="00BC4ED9" w:rsidP="00BC4ED9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E16B89">
        <w:rPr>
          <w:rFonts w:ascii="Bookman Old Style" w:eastAsia="Times New Roman" w:hAnsi="Bookman Old Style" w:cs="Arial"/>
          <w:lang w:eastAsia="pl-PL"/>
        </w:rPr>
        <w:t xml:space="preserve">Odporne chemicznie: tłok, zawór pozbawiony sprężyn, uszczelka – elementy zapewniające możliwość pracy z różnymi odczynnikami chemicznymi np. alkoholem etylowym </w:t>
      </w:r>
    </w:p>
    <w:p w14:paraId="432083A7" w14:textId="77777777" w:rsidR="00BC4ED9" w:rsidRPr="00E16B89" w:rsidRDefault="00BC4ED9" w:rsidP="00BC4ED9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E16B89">
        <w:rPr>
          <w:rFonts w:ascii="Bookman Old Style" w:eastAsia="Times New Roman" w:hAnsi="Bookman Old Style" w:cs="Arial"/>
          <w:lang w:eastAsia="pl-PL"/>
        </w:rPr>
        <w:t xml:space="preserve">Możliwość dozowania płynów o objętości od 0,5ml do 10 ml </w:t>
      </w:r>
    </w:p>
    <w:p w14:paraId="516776C2" w14:textId="77777777" w:rsidR="00BC4ED9" w:rsidRPr="00E16B89" w:rsidRDefault="00BC4ED9" w:rsidP="00BC4ED9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E16B89">
        <w:rPr>
          <w:rFonts w:ascii="Bookman Old Style" w:eastAsia="Times New Roman" w:hAnsi="Bookman Old Style" w:cs="Arial"/>
          <w:lang w:eastAsia="pl-PL"/>
        </w:rPr>
        <w:t xml:space="preserve">Płynne, powtarzalne oraz efektywne dozowanie </w:t>
      </w:r>
    </w:p>
    <w:p w14:paraId="0943C932" w14:textId="77777777" w:rsidR="00BC4ED9" w:rsidRPr="00E16B89" w:rsidRDefault="00BC4ED9" w:rsidP="00BC4ED9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E16B89">
        <w:rPr>
          <w:rFonts w:ascii="Bookman Old Style" w:eastAsia="Times New Roman" w:hAnsi="Bookman Old Style" w:cs="Arial"/>
          <w:lang w:eastAsia="pl-PL"/>
        </w:rPr>
        <w:t xml:space="preserve">Elastyczna i regulowana dysza dozująca </w:t>
      </w:r>
    </w:p>
    <w:p w14:paraId="088A390B" w14:textId="77777777" w:rsidR="00BC4ED9" w:rsidRPr="00E16B89" w:rsidRDefault="00BC4ED9" w:rsidP="00BC4ED9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E16B89">
        <w:rPr>
          <w:rFonts w:ascii="Bookman Old Style" w:eastAsia="Times New Roman" w:hAnsi="Bookman Old Style" w:cs="Arial"/>
          <w:lang w:eastAsia="pl-PL"/>
        </w:rPr>
        <w:t xml:space="preserve">Pokrętło objętości dozowanej umożliwiające ustawienie wartości parametru bez użycia dodatkowych narzędzi </w:t>
      </w:r>
    </w:p>
    <w:p w14:paraId="39BAFF1D" w14:textId="77777777" w:rsidR="00BC4ED9" w:rsidRPr="00E16B89" w:rsidRDefault="00BC4ED9" w:rsidP="00BC4ED9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E16B89">
        <w:rPr>
          <w:rFonts w:ascii="Bookman Old Style" w:eastAsia="Times New Roman" w:hAnsi="Bookman Old Style" w:cs="Arial"/>
          <w:lang w:eastAsia="pl-PL"/>
        </w:rPr>
        <w:t>Teleskopowa rurka ssąca umożliwiająca regulację wysokości w zależności od zastosowanych butli</w:t>
      </w:r>
    </w:p>
    <w:p w14:paraId="55D9C424" w14:textId="77777777" w:rsidR="00BC4ED9" w:rsidRPr="00E16B89" w:rsidRDefault="00BC4ED9" w:rsidP="00BC4ED9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E16B89">
        <w:rPr>
          <w:rFonts w:ascii="Bookman Old Style" w:eastAsia="Times New Roman" w:hAnsi="Bookman Old Style" w:cs="Arial"/>
          <w:lang w:eastAsia="pl-PL"/>
        </w:rPr>
        <w:t>Pokrywka na dyszę ograniczająca kontakt cieczy z powietrzem i chroniąca przed wyciekiem cieczy z końcówki lub wyschnięciem dyszy</w:t>
      </w:r>
    </w:p>
    <w:p w14:paraId="1E46734B" w14:textId="77777777" w:rsidR="00BC4ED9" w:rsidRPr="00E16B89" w:rsidRDefault="00BC4ED9" w:rsidP="00BC4ED9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E16B89">
        <w:rPr>
          <w:rFonts w:ascii="Bookman Old Style" w:eastAsia="Times New Roman" w:hAnsi="Bookman Old Style" w:cs="Arial"/>
          <w:lang w:eastAsia="pl-PL"/>
        </w:rPr>
        <w:t xml:space="preserve">Możliwość wielokrotnego </w:t>
      </w:r>
      <w:proofErr w:type="spellStart"/>
      <w:r w:rsidRPr="00E16B89">
        <w:rPr>
          <w:rFonts w:ascii="Bookman Old Style" w:eastAsia="Times New Roman" w:hAnsi="Bookman Old Style" w:cs="Arial"/>
          <w:lang w:eastAsia="pl-PL"/>
        </w:rPr>
        <w:t>autoklawowania</w:t>
      </w:r>
      <w:proofErr w:type="spellEnd"/>
      <w:r w:rsidRPr="00E16B89">
        <w:rPr>
          <w:rFonts w:ascii="Bookman Old Style" w:eastAsia="Times New Roman" w:hAnsi="Bookman Old Style" w:cs="Arial"/>
          <w:lang w:eastAsia="pl-PL"/>
        </w:rPr>
        <w:t xml:space="preserve"> w temperaturze 121°C w czasie od 10 min do 15 min</w:t>
      </w:r>
    </w:p>
    <w:p w14:paraId="19B157D7" w14:textId="238AEBD2" w:rsidR="00BC4ED9" w:rsidRPr="00BC4ED9" w:rsidRDefault="00BC4ED9" w:rsidP="00BC4ED9">
      <w:pPr>
        <w:spacing w:line="360" w:lineRule="auto"/>
        <w:jc w:val="both"/>
        <w:rPr>
          <w:rFonts w:ascii="Bookman Old Style" w:hAnsi="Bookman Old Style"/>
          <w:bCs/>
        </w:rPr>
      </w:pPr>
      <w:r w:rsidRPr="00BC4ED9">
        <w:rPr>
          <w:rFonts w:ascii="Bookman Old Style" w:hAnsi="Bookman Old Style"/>
          <w:bCs/>
        </w:rPr>
        <w:t>Na etapie dostawy urządzenia</w:t>
      </w:r>
      <w:r>
        <w:rPr>
          <w:rFonts w:ascii="Bookman Old Style" w:hAnsi="Bookman Old Style"/>
          <w:bCs/>
        </w:rPr>
        <w:t xml:space="preserve"> Zamawiający wymaga</w:t>
      </w:r>
      <w:r w:rsidRPr="00BC4ED9">
        <w:rPr>
          <w:rFonts w:ascii="Bookman Old Style" w:hAnsi="Bookman Old Style"/>
          <w:bCs/>
        </w:rPr>
        <w:t xml:space="preserve"> dostarcz</w:t>
      </w:r>
      <w:r>
        <w:rPr>
          <w:rFonts w:ascii="Bookman Old Style" w:hAnsi="Bookman Old Style"/>
          <w:bCs/>
        </w:rPr>
        <w:t>enia</w:t>
      </w:r>
      <w:r w:rsidRPr="00BC4ED9">
        <w:rPr>
          <w:rFonts w:ascii="Bookman Old Style" w:hAnsi="Bookman Old Style"/>
          <w:bCs/>
        </w:rPr>
        <w:t xml:space="preserve"> dokument</w:t>
      </w:r>
      <w:r>
        <w:rPr>
          <w:rFonts w:ascii="Bookman Old Style" w:hAnsi="Bookman Old Style"/>
          <w:bCs/>
        </w:rPr>
        <w:t>u</w:t>
      </w:r>
      <w:r w:rsidRPr="00BC4ED9">
        <w:rPr>
          <w:rFonts w:ascii="Bookman Old Style" w:hAnsi="Bookman Old Style"/>
          <w:bCs/>
        </w:rPr>
        <w:t xml:space="preserve"> kalibracji zgodnie z wymaganiami normy </w:t>
      </w:r>
      <w:r w:rsidRPr="00BC4ED9">
        <w:rPr>
          <w:rFonts w:ascii="Bookman Old Style" w:eastAsia="Times New Roman" w:hAnsi="Bookman Old Style" w:cs="Arial"/>
          <w:bCs/>
          <w:lang w:eastAsia="pl-PL"/>
        </w:rPr>
        <w:t>ISO 8655 lub równoważnej</w:t>
      </w:r>
      <w:r>
        <w:rPr>
          <w:rFonts w:ascii="Bookman Old Style" w:eastAsia="Times New Roman" w:hAnsi="Bookman Old Style" w:cs="Arial"/>
          <w:bCs/>
          <w:lang w:eastAsia="pl-PL"/>
        </w:rPr>
        <w:t>.</w:t>
      </w:r>
    </w:p>
    <w:p w14:paraId="53C1470F" w14:textId="77777777" w:rsidR="00865472" w:rsidRPr="00391EEB" w:rsidRDefault="00865472" w:rsidP="00391EEB">
      <w:pPr>
        <w:spacing w:after="0" w:line="360" w:lineRule="auto"/>
        <w:rPr>
          <w:rFonts w:ascii="Bookman Old Style" w:eastAsia="Times New Roman" w:hAnsi="Bookman Old Style" w:cs="Arial"/>
          <w:b/>
          <w:lang w:eastAsia="pl-PL"/>
        </w:rPr>
      </w:pPr>
    </w:p>
    <w:p w14:paraId="4B4F472F" w14:textId="77777777" w:rsidR="00B41EAE" w:rsidRPr="00C54115" w:rsidRDefault="00B41EAE" w:rsidP="002B0050">
      <w:pPr>
        <w:ind w:left="720"/>
        <w:jc w:val="center"/>
        <w:rPr>
          <w:rFonts w:ascii="Bookman Old Style" w:hAnsi="Bookman Old Style"/>
          <w:b/>
        </w:rPr>
      </w:pPr>
    </w:p>
    <w:p w14:paraId="4443AB3D" w14:textId="77777777" w:rsidR="00315BC0" w:rsidRPr="00C54115" w:rsidRDefault="00315BC0" w:rsidP="00315BC0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lang w:eastAsia="pl-PL"/>
        </w:rPr>
      </w:pPr>
      <w:r w:rsidRPr="00C54115">
        <w:rPr>
          <w:rFonts w:ascii="Bookman Old Style" w:eastAsia="Times New Roman" w:hAnsi="Bookman Old Style" w:cs="Times New Roman"/>
          <w:b/>
          <w:lang w:eastAsia="pl-PL"/>
        </w:rPr>
        <w:t>Cena brutto ……………………..</w:t>
      </w:r>
    </w:p>
    <w:p w14:paraId="730D0ED6" w14:textId="77777777" w:rsidR="00315BC0" w:rsidRPr="00C54115" w:rsidRDefault="00315BC0" w:rsidP="00315BC0">
      <w:pPr>
        <w:spacing w:after="0"/>
        <w:ind w:left="4956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56FF131D" w14:textId="77777777" w:rsidR="00E04457" w:rsidRPr="00C54115" w:rsidRDefault="00315BC0" w:rsidP="00315BC0">
      <w:pPr>
        <w:spacing w:after="160" w:line="259" w:lineRule="auto"/>
        <w:jc w:val="right"/>
        <w:rPr>
          <w:rFonts w:ascii="Bookman Old Style" w:hAnsi="Bookman Old Style" w:cs="Arial"/>
          <w:b/>
        </w:rPr>
      </w:pPr>
      <w:r w:rsidRPr="00C54115">
        <w:rPr>
          <w:rFonts w:ascii="Bookman Old Style" w:eastAsia="Times New Roman" w:hAnsi="Bookman Old Style" w:cs="Times New Roman"/>
          <w:b/>
          <w:lang w:eastAsia="pl-PL"/>
        </w:rPr>
        <w:t>Producent ………………………..</w:t>
      </w:r>
    </w:p>
    <w:p w14:paraId="128D249E" w14:textId="77777777" w:rsidR="00315BC0" w:rsidRPr="00C54115" w:rsidRDefault="00315BC0">
      <w:pPr>
        <w:spacing w:after="160" w:line="259" w:lineRule="auto"/>
        <w:rPr>
          <w:rFonts w:ascii="Bookman Old Style" w:hAnsi="Bookman Old Style"/>
        </w:rPr>
      </w:pPr>
      <w:r w:rsidRPr="00C54115">
        <w:rPr>
          <w:rFonts w:ascii="Bookman Old Style" w:hAnsi="Bookman Old Style"/>
        </w:rPr>
        <w:br w:type="page"/>
      </w:r>
    </w:p>
    <w:p w14:paraId="4BC27626" w14:textId="77777777" w:rsidR="00E04457" w:rsidRPr="00C54115" w:rsidRDefault="0026201D" w:rsidP="00E04457">
      <w:pPr>
        <w:pStyle w:val="Nagwek"/>
        <w:ind w:left="720"/>
        <w:jc w:val="right"/>
        <w:rPr>
          <w:rFonts w:ascii="Bookman Old Style" w:hAnsi="Bookman Old Style"/>
        </w:rPr>
      </w:pPr>
      <w:r w:rsidRPr="00C54115">
        <w:rPr>
          <w:rFonts w:ascii="Bookman Old Style" w:hAnsi="Bookman Old Style"/>
        </w:rPr>
        <w:t>Załącznik nr 9</w:t>
      </w:r>
      <w:r w:rsidR="00E04457" w:rsidRPr="00C54115">
        <w:rPr>
          <w:rFonts w:ascii="Bookman Old Style" w:hAnsi="Bookman Old Style"/>
        </w:rPr>
        <w:t xml:space="preserve"> do SWZ</w:t>
      </w:r>
    </w:p>
    <w:p w14:paraId="7E3B64D8" w14:textId="77777777" w:rsidR="0026201D" w:rsidRPr="00C54115" w:rsidRDefault="0026201D" w:rsidP="00E04457">
      <w:pPr>
        <w:pStyle w:val="Nagwek"/>
        <w:ind w:left="720"/>
        <w:jc w:val="right"/>
        <w:rPr>
          <w:rFonts w:ascii="Bookman Old Style" w:hAnsi="Bookman Old Style"/>
        </w:rPr>
      </w:pPr>
    </w:p>
    <w:p w14:paraId="4798B8E4" w14:textId="77777777" w:rsidR="00E04457" w:rsidRPr="00C54115" w:rsidRDefault="00E04457" w:rsidP="00E04457">
      <w:pPr>
        <w:pStyle w:val="Akapitzlist"/>
        <w:jc w:val="center"/>
        <w:rPr>
          <w:rFonts w:ascii="Bookman Old Style" w:hAnsi="Bookman Old Style"/>
          <w:b/>
          <w:i/>
          <w:u w:val="single"/>
        </w:rPr>
      </w:pPr>
    </w:p>
    <w:p w14:paraId="48F9D792" w14:textId="77777777" w:rsidR="00E04457" w:rsidRPr="00C54115" w:rsidRDefault="0026201D" w:rsidP="00E04457">
      <w:pPr>
        <w:pStyle w:val="Akapitzlist"/>
        <w:jc w:val="center"/>
        <w:rPr>
          <w:rFonts w:ascii="Bookman Old Style" w:hAnsi="Bookman Old Style"/>
          <w:b/>
          <w:i/>
          <w:u w:val="single"/>
        </w:rPr>
      </w:pPr>
      <w:r w:rsidRPr="00C54115">
        <w:rPr>
          <w:rFonts w:ascii="Bookman Old Style" w:hAnsi="Bookman Old Style"/>
          <w:b/>
          <w:i/>
          <w:u w:val="single"/>
        </w:rPr>
        <w:t>Pakiet VIII</w:t>
      </w:r>
    </w:p>
    <w:p w14:paraId="33CFE697" w14:textId="77777777" w:rsidR="0026201D" w:rsidRPr="00C54115" w:rsidRDefault="0026201D" w:rsidP="00E04457">
      <w:pPr>
        <w:pStyle w:val="Akapitzlist"/>
        <w:jc w:val="center"/>
        <w:rPr>
          <w:rFonts w:ascii="Bookman Old Style" w:hAnsi="Bookman Old Style"/>
          <w:b/>
          <w:i/>
          <w:u w:val="single"/>
        </w:rPr>
      </w:pPr>
    </w:p>
    <w:p w14:paraId="49CDED92" w14:textId="77777777" w:rsidR="00E04457" w:rsidRDefault="00E04457" w:rsidP="00E04457">
      <w:pPr>
        <w:pStyle w:val="Akapitzlist"/>
        <w:jc w:val="center"/>
        <w:rPr>
          <w:rFonts w:ascii="Bookman Old Style" w:hAnsi="Bookman Old Style"/>
          <w:b/>
        </w:rPr>
      </w:pPr>
      <w:r w:rsidRPr="00C54115">
        <w:rPr>
          <w:rFonts w:ascii="Bookman Old Style" w:hAnsi="Bookman Old Style"/>
          <w:b/>
        </w:rPr>
        <w:t>Opis przedmiotu zamówienia</w:t>
      </w:r>
    </w:p>
    <w:p w14:paraId="3E7FE3EF" w14:textId="77777777" w:rsidR="00B96A9A" w:rsidRPr="00C54115" w:rsidRDefault="00B96A9A" w:rsidP="00E04457">
      <w:pPr>
        <w:pStyle w:val="Akapitzlist"/>
        <w:jc w:val="center"/>
        <w:rPr>
          <w:rFonts w:ascii="Bookman Old Style" w:hAnsi="Bookman Old Style"/>
          <w:b/>
        </w:rPr>
      </w:pPr>
    </w:p>
    <w:p w14:paraId="308DA694" w14:textId="6222382C" w:rsidR="00865472" w:rsidRPr="00B96A9A" w:rsidRDefault="00865472" w:rsidP="00B96A9A">
      <w:pPr>
        <w:spacing w:after="0" w:line="360" w:lineRule="auto"/>
        <w:rPr>
          <w:rFonts w:ascii="Bookman Old Style" w:eastAsia="Times New Roman" w:hAnsi="Bookman Old Style" w:cs="Arial"/>
          <w:b/>
          <w:lang w:eastAsia="pl-PL"/>
        </w:rPr>
      </w:pPr>
      <w:r w:rsidRPr="00B96A9A">
        <w:rPr>
          <w:rFonts w:ascii="Bookman Old Style" w:eastAsia="Times New Roman" w:hAnsi="Bookman Old Style" w:cs="Arial"/>
          <w:b/>
          <w:lang w:eastAsia="pl-PL"/>
        </w:rPr>
        <w:t>Dozator butelkowy</w:t>
      </w:r>
      <w:r w:rsidR="004A740D">
        <w:rPr>
          <w:rFonts w:ascii="Bookman Old Style" w:eastAsia="Times New Roman" w:hAnsi="Bookman Old Style" w:cs="Arial"/>
          <w:b/>
          <w:lang w:eastAsia="pl-PL"/>
        </w:rPr>
        <w:t xml:space="preserve"> o objętości</w:t>
      </w:r>
      <w:r w:rsidRPr="00B96A9A">
        <w:rPr>
          <w:rFonts w:ascii="Bookman Old Style" w:eastAsia="Times New Roman" w:hAnsi="Bookman Old Style" w:cs="Arial"/>
          <w:b/>
          <w:lang w:eastAsia="pl-PL"/>
        </w:rPr>
        <w:t xml:space="preserve"> 25ml – 1 szt</w:t>
      </w:r>
      <w:r w:rsidR="004A740D">
        <w:rPr>
          <w:rFonts w:ascii="Bookman Old Style" w:eastAsia="Times New Roman" w:hAnsi="Bookman Old Style" w:cs="Arial"/>
          <w:b/>
          <w:lang w:eastAsia="pl-PL"/>
        </w:rPr>
        <w:t>uka</w:t>
      </w:r>
    </w:p>
    <w:p w14:paraId="2085FF4C" w14:textId="674164C1" w:rsidR="00B96A9A" w:rsidRPr="00E16B89" w:rsidRDefault="00B96A9A" w:rsidP="00B96A9A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E16B89">
        <w:rPr>
          <w:rFonts w:ascii="Bookman Old Style" w:eastAsia="Times New Roman" w:hAnsi="Bookman Old Style" w:cs="Arial"/>
          <w:lang w:eastAsia="pl-PL"/>
        </w:rPr>
        <w:t>Odporn</w:t>
      </w:r>
      <w:r w:rsidR="00E16B89" w:rsidRPr="00E16B89">
        <w:rPr>
          <w:rFonts w:ascii="Bookman Old Style" w:eastAsia="Times New Roman" w:hAnsi="Bookman Old Style" w:cs="Arial"/>
          <w:lang w:eastAsia="pl-PL"/>
        </w:rPr>
        <w:t>e</w:t>
      </w:r>
      <w:r w:rsidRPr="00E16B89">
        <w:rPr>
          <w:rFonts w:ascii="Bookman Old Style" w:eastAsia="Times New Roman" w:hAnsi="Bookman Old Style" w:cs="Arial"/>
          <w:lang w:eastAsia="pl-PL"/>
        </w:rPr>
        <w:t xml:space="preserve"> chemicznie</w:t>
      </w:r>
      <w:r w:rsidR="00E16B89" w:rsidRPr="00E16B89">
        <w:rPr>
          <w:rFonts w:ascii="Bookman Old Style" w:eastAsia="Times New Roman" w:hAnsi="Bookman Old Style" w:cs="Arial"/>
          <w:lang w:eastAsia="pl-PL"/>
        </w:rPr>
        <w:t>:</w:t>
      </w:r>
      <w:r w:rsidRPr="00E16B89">
        <w:rPr>
          <w:rFonts w:ascii="Bookman Old Style" w:eastAsia="Times New Roman" w:hAnsi="Bookman Old Style" w:cs="Arial"/>
          <w:lang w:eastAsia="pl-PL"/>
        </w:rPr>
        <w:t xml:space="preserve"> tłok, zawór pozbawiony sprężyn, uszczelka – elementy zapewniające możliwość pracy z różnymi odczynnikami chemicznymi</w:t>
      </w:r>
      <w:r w:rsidR="00E16B89" w:rsidRPr="00E16B89">
        <w:rPr>
          <w:rFonts w:ascii="Bookman Old Style" w:eastAsia="Times New Roman" w:hAnsi="Bookman Old Style" w:cs="Arial"/>
          <w:lang w:eastAsia="pl-PL"/>
        </w:rPr>
        <w:t xml:space="preserve"> np. alkoholem etylowym</w:t>
      </w:r>
    </w:p>
    <w:p w14:paraId="349924E8" w14:textId="51C38670" w:rsidR="00865472" w:rsidRPr="00E16B89" w:rsidRDefault="00B96A9A" w:rsidP="00B96A9A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E16B89">
        <w:rPr>
          <w:rFonts w:ascii="Bookman Old Style" w:eastAsia="Times New Roman" w:hAnsi="Bookman Old Style" w:cs="Arial"/>
          <w:lang w:eastAsia="pl-PL"/>
        </w:rPr>
        <w:t xml:space="preserve">Możliwość dozowania płynów o objętości </w:t>
      </w:r>
      <w:r w:rsidR="00865472" w:rsidRPr="00E16B89">
        <w:rPr>
          <w:rFonts w:ascii="Bookman Old Style" w:eastAsia="Times New Roman" w:hAnsi="Bookman Old Style" w:cs="Arial"/>
          <w:lang w:eastAsia="pl-PL"/>
        </w:rPr>
        <w:t>od 2,5</w:t>
      </w:r>
      <w:r w:rsidRPr="00E16B89">
        <w:rPr>
          <w:rFonts w:ascii="Bookman Old Style" w:eastAsia="Times New Roman" w:hAnsi="Bookman Old Style" w:cs="Arial"/>
          <w:lang w:eastAsia="pl-PL"/>
        </w:rPr>
        <w:t>ml</w:t>
      </w:r>
      <w:r w:rsidR="00E16B89" w:rsidRPr="00E16B89">
        <w:rPr>
          <w:rFonts w:ascii="Bookman Old Style" w:eastAsia="Times New Roman" w:hAnsi="Bookman Old Style" w:cs="Arial"/>
          <w:lang w:eastAsia="pl-PL"/>
        </w:rPr>
        <w:t xml:space="preserve"> </w:t>
      </w:r>
      <w:r w:rsidR="00865472" w:rsidRPr="00E16B89">
        <w:rPr>
          <w:rFonts w:ascii="Bookman Old Style" w:eastAsia="Times New Roman" w:hAnsi="Bookman Old Style" w:cs="Arial"/>
          <w:lang w:eastAsia="pl-PL"/>
        </w:rPr>
        <w:t>do</w:t>
      </w:r>
      <w:r w:rsidR="00E16B89" w:rsidRPr="00E16B89">
        <w:rPr>
          <w:rFonts w:ascii="Bookman Old Style" w:eastAsia="Times New Roman" w:hAnsi="Bookman Old Style" w:cs="Arial"/>
          <w:lang w:eastAsia="pl-PL"/>
        </w:rPr>
        <w:t xml:space="preserve"> </w:t>
      </w:r>
      <w:r w:rsidR="00C4452F">
        <w:rPr>
          <w:rFonts w:ascii="Bookman Old Style" w:eastAsia="Times New Roman" w:hAnsi="Bookman Old Style" w:cs="Arial"/>
          <w:lang w:eastAsia="pl-PL"/>
        </w:rPr>
        <w:t>25</w:t>
      </w:r>
      <w:r w:rsidR="00865472" w:rsidRPr="00E16B89">
        <w:rPr>
          <w:rFonts w:ascii="Bookman Old Style" w:eastAsia="Times New Roman" w:hAnsi="Bookman Old Style" w:cs="Arial"/>
          <w:lang w:eastAsia="pl-PL"/>
        </w:rPr>
        <w:t xml:space="preserve"> ml</w:t>
      </w:r>
      <w:r w:rsidRPr="00E16B89">
        <w:rPr>
          <w:rFonts w:ascii="Bookman Old Style" w:eastAsia="Times New Roman" w:hAnsi="Bookman Old Style" w:cs="Arial"/>
          <w:lang w:eastAsia="pl-PL"/>
        </w:rPr>
        <w:t xml:space="preserve"> </w:t>
      </w:r>
    </w:p>
    <w:p w14:paraId="7229ACCC" w14:textId="2BFA876B" w:rsidR="00865472" w:rsidRPr="00E16B89" w:rsidRDefault="00865472" w:rsidP="00B96A9A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E16B89">
        <w:rPr>
          <w:rFonts w:ascii="Bookman Old Style" w:eastAsia="Times New Roman" w:hAnsi="Bookman Old Style" w:cs="Arial"/>
          <w:lang w:eastAsia="pl-PL"/>
        </w:rPr>
        <w:t>Płynne, powtarzalne oraz efektywne dozowanie</w:t>
      </w:r>
      <w:r w:rsidR="00B96A9A" w:rsidRPr="00E16B89">
        <w:rPr>
          <w:rFonts w:ascii="Bookman Old Style" w:eastAsia="Times New Roman" w:hAnsi="Bookman Old Style" w:cs="Arial"/>
          <w:lang w:eastAsia="pl-PL"/>
        </w:rPr>
        <w:t xml:space="preserve"> </w:t>
      </w:r>
    </w:p>
    <w:p w14:paraId="43D70A1E" w14:textId="0A366510" w:rsidR="00865472" w:rsidRPr="00E16B89" w:rsidRDefault="00865472" w:rsidP="00B96A9A">
      <w:pPr>
        <w:numPr>
          <w:ilvl w:val="0"/>
          <w:numId w:val="34"/>
        </w:numPr>
        <w:spacing w:before="100" w:beforeAutospacing="1" w:after="100" w:afterAutospacing="1" w:line="360" w:lineRule="auto"/>
        <w:rPr>
          <w:rFonts w:ascii="Bookman Old Style" w:eastAsia="Times New Roman" w:hAnsi="Bookman Old Style" w:cs="Arial"/>
          <w:lang w:eastAsia="pl-PL"/>
        </w:rPr>
      </w:pPr>
      <w:r w:rsidRPr="00E16B89">
        <w:rPr>
          <w:rFonts w:ascii="Bookman Old Style" w:eastAsia="Times New Roman" w:hAnsi="Bookman Old Style" w:cs="Arial"/>
          <w:lang w:eastAsia="pl-PL"/>
        </w:rPr>
        <w:t xml:space="preserve">Elastyczna i regulowana dysza dozująca </w:t>
      </w:r>
    </w:p>
    <w:p w14:paraId="74187638" w14:textId="77777777" w:rsidR="00E16B89" w:rsidRPr="00E16B89" w:rsidRDefault="00E16B89" w:rsidP="00E16B89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E16B89">
        <w:rPr>
          <w:rFonts w:ascii="Bookman Old Style" w:eastAsia="Times New Roman" w:hAnsi="Bookman Old Style" w:cs="Arial"/>
          <w:lang w:eastAsia="pl-PL"/>
        </w:rPr>
        <w:t xml:space="preserve">Pokrętło objętości dozowanej umożliwiające ustawienie wartości parametru bez użycia dodatkowych narzędzi </w:t>
      </w:r>
    </w:p>
    <w:p w14:paraId="68C62C45" w14:textId="66723EE7" w:rsidR="00A129A4" w:rsidRPr="00E16B89" w:rsidRDefault="00A129A4" w:rsidP="00A129A4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E16B89">
        <w:rPr>
          <w:rFonts w:ascii="Bookman Old Style" w:eastAsia="Times New Roman" w:hAnsi="Bookman Old Style" w:cs="Arial"/>
          <w:lang w:eastAsia="pl-PL"/>
        </w:rPr>
        <w:t>Teleskopowa rurka ssąca umożliwiająca regulację wysokości w zależności od zastosowanych butli</w:t>
      </w:r>
    </w:p>
    <w:p w14:paraId="1433C055" w14:textId="77777777" w:rsidR="00A129A4" w:rsidRPr="00E16B89" w:rsidRDefault="00A129A4" w:rsidP="00A129A4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E16B89">
        <w:rPr>
          <w:rFonts w:ascii="Bookman Old Style" w:eastAsia="Times New Roman" w:hAnsi="Bookman Old Style" w:cs="Arial"/>
          <w:lang w:eastAsia="pl-PL"/>
        </w:rPr>
        <w:t>Pokrywka na dyszę ograniczająca kontakt cieczy z powietrzem i chroniąca przed wyciekiem cieczy z końcówki lub wyschnięciem dyszy</w:t>
      </w:r>
    </w:p>
    <w:p w14:paraId="0C9ED659" w14:textId="77777777" w:rsidR="00A129A4" w:rsidRPr="00E16B89" w:rsidRDefault="00A129A4" w:rsidP="00A129A4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E16B89">
        <w:rPr>
          <w:rFonts w:ascii="Bookman Old Style" w:eastAsia="Times New Roman" w:hAnsi="Bookman Old Style" w:cs="Arial"/>
          <w:lang w:eastAsia="pl-PL"/>
        </w:rPr>
        <w:t xml:space="preserve">Możliwość wielokrotnego </w:t>
      </w:r>
      <w:proofErr w:type="spellStart"/>
      <w:r w:rsidRPr="00E16B89">
        <w:rPr>
          <w:rFonts w:ascii="Bookman Old Style" w:eastAsia="Times New Roman" w:hAnsi="Bookman Old Style" w:cs="Arial"/>
          <w:lang w:eastAsia="pl-PL"/>
        </w:rPr>
        <w:t>autoklawowania</w:t>
      </w:r>
      <w:proofErr w:type="spellEnd"/>
      <w:r w:rsidRPr="00E16B89">
        <w:rPr>
          <w:rFonts w:ascii="Bookman Old Style" w:eastAsia="Times New Roman" w:hAnsi="Bookman Old Style" w:cs="Arial"/>
          <w:lang w:eastAsia="pl-PL"/>
        </w:rPr>
        <w:t xml:space="preserve"> w temperaturze 121°C w czasie od 10 min do 15 min</w:t>
      </w:r>
    </w:p>
    <w:p w14:paraId="748B6FE3" w14:textId="77777777" w:rsidR="00A129A4" w:rsidRDefault="00A129A4" w:rsidP="00A129A4">
      <w:pPr>
        <w:spacing w:before="100" w:beforeAutospacing="1" w:after="100" w:afterAutospacing="1" w:line="360" w:lineRule="auto"/>
        <w:ind w:left="720"/>
        <w:jc w:val="both"/>
        <w:rPr>
          <w:rFonts w:ascii="Bookman Old Style" w:eastAsia="Times New Roman" w:hAnsi="Bookman Old Style" w:cs="Arial"/>
          <w:color w:val="FF0000"/>
          <w:lang w:eastAsia="pl-PL"/>
        </w:rPr>
      </w:pPr>
    </w:p>
    <w:p w14:paraId="04F21E52" w14:textId="77777777" w:rsidR="00E16B89" w:rsidRPr="00BC4ED9" w:rsidRDefault="00E16B89" w:rsidP="00E16B89">
      <w:pPr>
        <w:spacing w:line="360" w:lineRule="auto"/>
        <w:jc w:val="both"/>
        <w:rPr>
          <w:rFonts w:ascii="Bookman Old Style" w:hAnsi="Bookman Old Style"/>
          <w:bCs/>
        </w:rPr>
      </w:pPr>
      <w:r w:rsidRPr="00BC4ED9">
        <w:rPr>
          <w:rFonts w:ascii="Bookman Old Style" w:hAnsi="Bookman Old Style"/>
          <w:bCs/>
        </w:rPr>
        <w:t>Na etapie dostawy urządzenia</w:t>
      </w:r>
      <w:r>
        <w:rPr>
          <w:rFonts w:ascii="Bookman Old Style" w:hAnsi="Bookman Old Style"/>
          <w:bCs/>
        </w:rPr>
        <w:t xml:space="preserve"> Zamawiający wymaga</w:t>
      </w:r>
      <w:r w:rsidRPr="00BC4ED9">
        <w:rPr>
          <w:rFonts w:ascii="Bookman Old Style" w:hAnsi="Bookman Old Style"/>
          <w:bCs/>
        </w:rPr>
        <w:t xml:space="preserve"> dostarcz</w:t>
      </w:r>
      <w:r>
        <w:rPr>
          <w:rFonts w:ascii="Bookman Old Style" w:hAnsi="Bookman Old Style"/>
          <w:bCs/>
        </w:rPr>
        <w:t>enia</w:t>
      </w:r>
      <w:r w:rsidRPr="00BC4ED9">
        <w:rPr>
          <w:rFonts w:ascii="Bookman Old Style" w:hAnsi="Bookman Old Style"/>
          <w:bCs/>
        </w:rPr>
        <w:t xml:space="preserve"> dokument</w:t>
      </w:r>
      <w:r>
        <w:rPr>
          <w:rFonts w:ascii="Bookman Old Style" w:hAnsi="Bookman Old Style"/>
          <w:bCs/>
        </w:rPr>
        <w:t>u</w:t>
      </w:r>
      <w:r w:rsidRPr="00BC4ED9">
        <w:rPr>
          <w:rFonts w:ascii="Bookman Old Style" w:hAnsi="Bookman Old Style"/>
          <w:bCs/>
        </w:rPr>
        <w:t xml:space="preserve"> kalibracji zgodnie z wymaganiami normy </w:t>
      </w:r>
      <w:r w:rsidRPr="00BC4ED9">
        <w:rPr>
          <w:rFonts w:ascii="Bookman Old Style" w:eastAsia="Times New Roman" w:hAnsi="Bookman Old Style" w:cs="Arial"/>
          <w:bCs/>
          <w:lang w:eastAsia="pl-PL"/>
        </w:rPr>
        <w:t>ISO 8655 lub równoważnej</w:t>
      </w:r>
      <w:r>
        <w:rPr>
          <w:rFonts w:ascii="Bookman Old Style" w:eastAsia="Times New Roman" w:hAnsi="Bookman Old Style" w:cs="Arial"/>
          <w:bCs/>
          <w:lang w:eastAsia="pl-PL"/>
        </w:rPr>
        <w:t>.</w:t>
      </w:r>
    </w:p>
    <w:p w14:paraId="019324A9" w14:textId="77777777" w:rsidR="00E16B89" w:rsidRPr="00A129A4" w:rsidRDefault="00E16B89" w:rsidP="00A129A4">
      <w:pPr>
        <w:spacing w:before="100" w:beforeAutospacing="1" w:after="100" w:afterAutospacing="1" w:line="360" w:lineRule="auto"/>
        <w:ind w:left="720"/>
        <w:jc w:val="both"/>
        <w:rPr>
          <w:rFonts w:ascii="Bookman Old Style" w:eastAsia="Times New Roman" w:hAnsi="Bookman Old Style" w:cs="Arial"/>
          <w:color w:val="FF0000"/>
          <w:lang w:eastAsia="pl-PL"/>
        </w:rPr>
      </w:pPr>
    </w:p>
    <w:p w14:paraId="1E3D40F3" w14:textId="77777777" w:rsidR="0026201D" w:rsidRPr="00C54115" w:rsidRDefault="0026201D" w:rsidP="0026201D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2EF16E8A" w14:textId="77777777" w:rsidR="0026201D" w:rsidRPr="00C54115" w:rsidRDefault="0026201D" w:rsidP="0026201D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imes New Roman"/>
          <w:b/>
          <w:lang w:eastAsia="pl-PL"/>
        </w:rPr>
      </w:pPr>
      <w:r w:rsidRPr="00C54115">
        <w:rPr>
          <w:rFonts w:ascii="Bookman Old Style" w:eastAsia="Times New Roman" w:hAnsi="Bookman Old Style" w:cs="Times New Roman"/>
          <w:b/>
          <w:lang w:eastAsia="pl-PL"/>
        </w:rPr>
        <w:t>Cena brutto ……………………..</w:t>
      </w:r>
    </w:p>
    <w:p w14:paraId="7F2A69D0" w14:textId="77777777" w:rsidR="0026201D" w:rsidRPr="00C54115" w:rsidRDefault="0026201D" w:rsidP="004A740D">
      <w:pPr>
        <w:spacing w:after="0"/>
        <w:rPr>
          <w:rFonts w:ascii="Bookman Old Style" w:eastAsia="Times New Roman" w:hAnsi="Bookman Old Style" w:cs="Times New Roman"/>
          <w:b/>
          <w:lang w:eastAsia="pl-PL"/>
        </w:rPr>
      </w:pPr>
    </w:p>
    <w:p w14:paraId="192A4DEC" w14:textId="77777777" w:rsidR="00E04457" w:rsidRPr="00C54115" w:rsidRDefault="0026201D" w:rsidP="0026201D">
      <w:pPr>
        <w:spacing w:after="160" w:line="259" w:lineRule="auto"/>
        <w:jc w:val="right"/>
        <w:rPr>
          <w:rFonts w:ascii="Bookman Old Style" w:hAnsi="Bookman Old Style" w:cs="Arial"/>
          <w:b/>
        </w:rPr>
      </w:pPr>
      <w:r w:rsidRPr="00C54115">
        <w:rPr>
          <w:rFonts w:ascii="Bookman Old Style" w:eastAsia="Times New Roman" w:hAnsi="Bookman Old Style" w:cs="Times New Roman"/>
          <w:b/>
          <w:lang w:eastAsia="pl-PL"/>
        </w:rPr>
        <w:t>Producent ………………………..</w:t>
      </w:r>
    </w:p>
    <w:p w14:paraId="06FC05DE" w14:textId="77777777" w:rsidR="0026201D" w:rsidRPr="00C54115" w:rsidRDefault="0026201D">
      <w:pPr>
        <w:spacing w:after="160" w:line="259" w:lineRule="auto"/>
        <w:rPr>
          <w:rFonts w:ascii="Bookman Old Style" w:hAnsi="Bookman Old Style"/>
        </w:rPr>
      </w:pPr>
      <w:r w:rsidRPr="00C54115">
        <w:rPr>
          <w:rFonts w:ascii="Bookman Old Style" w:hAnsi="Bookman Old Style"/>
        </w:rPr>
        <w:br w:type="page"/>
      </w:r>
    </w:p>
    <w:p w14:paraId="0D79D2CB" w14:textId="77777777" w:rsidR="00FE3493" w:rsidRDefault="0026201D" w:rsidP="00FE3493">
      <w:pPr>
        <w:pStyle w:val="Nagwek"/>
        <w:ind w:left="720"/>
        <w:jc w:val="right"/>
        <w:rPr>
          <w:rFonts w:ascii="Bookman Old Style" w:hAnsi="Bookman Old Style"/>
        </w:rPr>
      </w:pPr>
      <w:r w:rsidRPr="00C54115">
        <w:rPr>
          <w:rFonts w:ascii="Bookman Old Style" w:hAnsi="Bookman Old Style"/>
        </w:rPr>
        <w:t>Załącznik nr 10</w:t>
      </w:r>
      <w:r w:rsidR="00FE3493" w:rsidRPr="00C54115">
        <w:rPr>
          <w:rFonts w:ascii="Bookman Old Style" w:hAnsi="Bookman Old Style"/>
        </w:rPr>
        <w:t xml:space="preserve"> do SWZ</w:t>
      </w:r>
    </w:p>
    <w:p w14:paraId="13D7CB85" w14:textId="77777777" w:rsidR="000D02EF" w:rsidRPr="00C54115" w:rsidRDefault="000D02EF" w:rsidP="00FE3493">
      <w:pPr>
        <w:pStyle w:val="Nagwek"/>
        <w:ind w:left="720"/>
        <w:jc w:val="right"/>
        <w:rPr>
          <w:rFonts w:ascii="Bookman Old Style" w:hAnsi="Bookman Old Style"/>
        </w:rPr>
      </w:pPr>
    </w:p>
    <w:p w14:paraId="1598719E" w14:textId="77777777" w:rsidR="00FE3493" w:rsidRPr="00C54115" w:rsidRDefault="00FE3493" w:rsidP="00FE3493">
      <w:pPr>
        <w:pStyle w:val="Akapitzlist"/>
        <w:jc w:val="center"/>
        <w:rPr>
          <w:rFonts w:ascii="Bookman Old Style" w:hAnsi="Bookman Old Style"/>
          <w:b/>
          <w:i/>
          <w:u w:val="single"/>
        </w:rPr>
      </w:pPr>
    </w:p>
    <w:p w14:paraId="144B72E6" w14:textId="77777777" w:rsidR="00FE3493" w:rsidRPr="00C54115" w:rsidRDefault="0026201D" w:rsidP="00FE3493">
      <w:pPr>
        <w:pStyle w:val="Akapitzlist"/>
        <w:jc w:val="center"/>
        <w:rPr>
          <w:rFonts w:ascii="Bookman Old Style" w:hAnsi="Bookman Old Style"/>
          <w:b/>
          <w:i/>
          <w:u w:val="single"/>
        </w:rPr>
      </w:pPr>
      <w:r w:rsidRPr="00C54115">
        <w:rPr>
          <w:rFonts w:ascii="Bookman Old Style" w:hAnsi="Bookman Old Style"/>
          <w:b/>
          <w:i/>
          <w:u w:val="single"/>
        </w:rPr>
        <w:t>Pakiet IX</w:t>
      </w:r>
    </w:p>
    <w:p w14:paraId="2D839362" w14:textId="77777777" w:rsidR="00FE3493" w:rsidRDefault="00FE3493" w:rsidP="00FE3493">
      <w:pPr>
        <w:jc w:val="center"/>
        <w:rPr>
          <w:rFonts w:ascii="Bookman Old Style" w:hAnsi="Bookman Old Style"/>
          <w:b/>
        </w:rPr>
      </w:pPr>
      <w:r w:rsidRPr="00C54115">
        <w:rPr>
          <w:rFonts w:ascii="Bookman Old Style" w:hAnsi="Bookman Old Style"/>
          <w:b/>
        </w:rPr>
        <w:t>Opis przedmiotu zamówienia</w:t>
      </w:r>
    </w:p>
    <w:p w14:paraId="2FAE706A" w14:textId="77777777" w:rsidR="000D02EF" w:rsidRPr="00C54115" w:rsidRDefault="000D02EF" w:rsidP="00FE3493">
      <w:pPr>
        <w:jc w:val="center"/>
        <w:rPr>
          <w:rFonts w:ascii="Bookman Old Style" w:hAnsi="Bookman Old Style"/>
          <w:b/>
        </w:rPr>
      </w:pPr>
    </w:p>
    <w:p w14:paraId="77B3A96E" w14:textId="57755B85" w:rsidR="00AF6DDB" w:rsidRPr="000D02EF" w:rsidRDefault="00AF6DDB" w:rsidP="000D02EF">
      <w:pPr>
        <w:spacing w:before="100" w:beforeAutospacing="1" w:after="100" w:afterAutospacing="1" w:line="360" w:lineRule="auto"/>
        <w:rPr>
          <w:rFonts w:ascii="Bookman Old Style" w:eastAsia="Times New Roman" w:hAnsi="Bookman Old Style" w:cs="Arial"/>
          <w:b/>
          <w:bCs/>
          <w:lang w:eastAsia="pl-PL"/>
        </w:rPr>
      </w:pPr>
      <w:r w:rsidRPr="000D02EF">
        <w:rPr>
          <w:rFonts w:ascii="Bookman Old Style" w:eastAsia="Times New Roman" w:hAnsi="Bookman Old Style" w:cs="Arial"/>
          <w:b/>
          <w:bCs/>
          <w:lang w:eastAsia="pl-PL"/>
        </w:rPr>
        <w:t>L</w:t>
      </w:r>
      <w:r w:rsidR="000D02EF" w:rsidRPr="000D02EF">
        <w:rPr>
          <w:rFonts w:ascii="Bookman Old Style" w:eastAsia="Times New Roman" w:hAnsi="Bookman Old Style" w:cs="Arial"/>
          <w:b/>
          <w:bCs/>
          <w:lang w:eastAsia="pl-PL"/>
        </w:rPr>
        <w:t>icznik kolonii bakterii – 1 sztuka</w:t>
      </w:r>
    </w:p>
    <w:p w14:paraId="1463B4EC" w14:textId="3E47292E" w:rsidR="000D02EF" w:rsidRPr="004E5BEB" w:rsidRDefault="000D02EF" w:rsidP="004E5BEB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4E5BEB">
        <w:rPr>
          <w:rFonts w:ascii="Bookman Old Style" w:eastAsia="Times New Roman" w:hAnsi="Bookman Old Style" w:cs="Arial"/>
          <w:lang w:eastAsia="pl-PL"/>
        </w:rPr>
        <w:t xml:space="preserve">Licznik kolonii </w:t>
      </w:r>
      <w:r w:rsidR="004A740D" w:rsidRPr="004E5BEB">
        <w:rPr>
          <w:rFonts w:ascii="Bookman Old Style" w:eastAsia="Times New Roman" w:hAnsi="Bookman Old Style" w:cs="Arial"/>
          <w:lang w:eastAsia="pl-PL"/>
        </w:rPr>
        <w:t xml:space="preserve">bakterii </w:t>
      </w:r>
      <w:r w:rsidRPr="004E5BEB">
        <w:rPr>
          <w:rFonts w:ascii="Bookman Old Style" w:eastAsia="Times New Roman" w:hAnsi="Bookman Old Style" w:cs="Arial"/>
          <w:lang w:eastAsia="pl-PL"/>
        </w:rPr>
        <w:t>przystosowany do płytek</w:t>
      </w:r>
      <w:r w:rsidR="00DC705D" w:rsidRPr="004E5BEB">
        <w:rPr>
          <w:rFonts w:ascii="Bookman Old Style" w:eastAsia="Times New Roman" w:hAnsi="Bookman Old Style" w:cs="Arial"/>
          <w:lang w:eastAsia="pl-PL"/>
        </w:rPr>
        <w:t xml:space="preserve"> </w:t>
      </w:r>
      <w:proofErr w:type="spellStart"/>
      <w:r w:rsidR="00DC705D" w:rsidRPr="004E5BEB">
        <w:rPr>
          <w:rFonts w:ascii="Bookman Old Style" w:eastAsia="Times New Roman" w:hAnsi="Bookman Old Style" w:cs="Arial"/>
          <w:lang w:eastAsia="pl-PL"/>
        </w:rPr>
        <w:t>Petriego</w:t>
      </w:r>
      <w:proofErr w:type="spellEnd"/>
      <w:r w:rsidRPr="004E5BEB">
        <w:rPr>
          <w:rFonts w:ascii="Bookman Old Style" w:eastAsia="Times New Roman" w:hAnsi="Bookman Old Style" w:cs="Arial"/>
          <w:lang w:eastAsia="pl-PL"/>
        </w:rPr>
        <w:t xml:space="preserve"> o średnicy 90mm</w:t>
      </w:r>
    </w:p>
    <w:p w14:paraId="502079EE" w14:textId="21C0E458" w:rsidR="000D02EF" w:rsidRPr="004E5BEB" w:rsidRDefault="000D02EF" w:rsidP="004E5BEB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4E5BEB">
        <w:rPr>
          <w:rFonts w:ascii="Bookman Old Style" w:eastAsia="Times New Roman" w:hAnsi="Bookman Old Style" w:cs="Arial"/>
          <w:lang w:eastAsia="pl-PL"/>
        </w:rPr>
        <w:t>Transparentny adapter do podświetlenia dolnego</w:t>
      </w:r>
    </w:p>
    <w:p w14:paraId="08F28225" w14:textId="7FE1B1D5" w:rsidR="000D02EF" w:rsidRPr="004E5BEB" w:rsidRDefault="000D02EF" w:rsidP="004E5BEB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4E5BEB">
        <w:rPr>
          <w:rFonts w:ascii="Bookman Old Style" w:eastAsia="Times New Roman" w:hAnsi="Bookman Old Style" w:cs="Arial"/>
          <w:lang w:eastAsia="pl-PL"/>
        </w:rPr>
        <w:t xml:space="preserve">Płytka kontrastowa </w:t>
      </w:r>
      <w:r w:rsidR="004E5BEB" w:rsidRPr="004E5BEB">
        <w:rPr>
          <w:rFonts w:ascii="Bookman Old Style" w:eastAsia="Times New Roman" w:hAnsi="Bookman Old Style" w:cs="Arial"/>
          <w:lang w:eastAsia="pl-PL"/>
        </w:rPr>
        <w:t xml:space="preserve">w ciemnym kolorze np. </w:t>
      </w:r>
      <w:r w:rsidRPr="004E5BEB">
        <w:rPr>
          <w:rFonts w:ascii="Bookman Old Style" w:eastAsia="Times New Roman" w:hAnsi="Bookman Old Style" w:cs="Arial"/>
          <w:lang w:eastAsia="pl-PL"/>
        </w:rPr>
        <w:t>czarna</w:t>
      </w:r>
    </w:p>
    <w:p w14:paraId="5A778162" w14:textId="46DA9E49" w:rsidR="000D02EF" w:rsidRPr="004E5BEB" w:rsidRDefault="000D02EF" w:rsidP="004E5BEB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4E5BEB">
        <w:rPr>
          <w:rFonts w:ascii="Bookman Old Style" w:eastAsia="Times New Roman" w:hAnsi="Bookman Old Style" w:cs="Arial"/>
          <w:lang w:eastAsia="pl-PL"/>
        </w:rPr>
        <w:t>Regulacja wrażliwości na nacisk</w:t>
      </w:r>
    </w:p>
    <w:p w14:paraId="4401CEB4" w14:textId="0831C5A4" w:rsidR="000D02EF" w:rsidRPr="004E5BEB" w:rsidRDefault="004A740D" w:rsidP="004E5BEB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4E5BEB">
        <w:rPr>
          <w:rFonts w:ascii="Bookman Old Style" w:eastAsia="Times New Roman" w:hAnsi="Bookman Old Style" w:cs="Arial"/>
          <w:lang w:eastAsia="pl-PL"/>
        </w:rPr>
        <w:t>S</w:t>
      </w:r>
      <w:r w:rsidR="000D02EF" w:rsidRPr="004E5BEB">
        <w:rPr>
          <w:rFonts w:ascii="Bookman Old Style" w:eastAsia="Times New Roman" w:hAnsi="Bookman Old Style" w:cs="Arial"/>
          <w:lang w:eastAsia="pl-PL"/>
        </w:rPr>
        <w:t>ygnał akustyczn</w:t>
      </w:r>
      <w:r w:rsidRPr="004E5BEB">
        <w:rPr>
          <w:rFonts w:ascii="Bookman Old Style" w:eastAsia="Times New Roman" w:hAnsi="Bookman Old Style" w:cs="Arial"/>
          <w:lang w:eastAsia="pl-PL"/>
        </w:rPr>
        <w:t>y</w:t>
      </w:r>
      <w:r w:rsidR="004E5BEB" w:rsidRPr="004E5BEB">
        <w:rPr>
          <w:rFonts w:ascii="Bookman Old Style" w:eastAsia="Times New Roman" w:hAnsi="Bookman Old Style" w:cs="Arial"/>
          <w:lang w:eastAsia="pl-PL"/>
        </w:rPr>
        <w:t xml:space="preserve"> z regulacją głośności,</w:t>
      </w:r>
      <w:r w:rsidRPr="004E5BEB">
        <w:rPr>
          <w:rFonts w:ascii="Bookman Old Style" w:eastAsia="Times New Roman" w:hAnsi="Bookman Old Style" w:cs="Arial"/>
          <w:lang w:eastAsia="pl-PL"/>
        </w:rPr>
        <w:t xml:space="preserve"> </w:t>
      </w:r>
      <w:r w:rsidR="004E5BEB" w:rsidRPr="004E5BEB">
        <w:rPr>
          <w:rFonts w:ascii="Bookman Old Style" w:eastAsia="Times New Roman" w:hAnsi="Bookman Old Style" w:cs="Arial"/>
          <w:lang w:eastAsia="pl-PL"/>
        </w:rPr>
        <w:t xml:space="preserve">potwierdzający dotknięcie kolonii bakterii końcówką licznika </w:t>
      </w:r>
    </w:p>
    <w:p w14:paraId="69A02626" w14:textId="6C70994F" w:rsidR="00AF6DDB" w:rsidRPr="004E5BEB" w:rsidRDefault="000D02EF" w:rsidP="004E5BEB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4E5BEB">
        <w:rPr>
          <w:rFonts w:ascii="Bookman Old Style" w:eastAsia="Times New Roman" w:hAnsi="Bookman Old Style" w:cs="Arial"/>
          <w:lang w:eastAsia="pl-PL"/>
        </w:rPr>
        <w:t>W</w:t>
      </w:r>
      <w:r w:rsidR="00AF6DDB" w:rsidRPr="004E5BEB">
        <w:rPr>
          <w:rFonts w:ascii="Bookman Old Style" w:eastAsia="Times New Roman" w:hAnsi="Bookman Old Style" w:cs="Arial"/>
          <w:lang w:eastAsia="pl-PL"/>
        </w:rPr>
        <w:t>ymiary</w:t>
      </w:r>
      <w:r w:rsidRPr="004E5BEB">
        <w:rPr>
          <w:rFonts w:ascii="Bookman Old Style" w:eastAsia="Times New Roman" w:hAnsi="Bookman Old Style" w:cs="Arial"/>
          <w:lang w:eastAsia="pl-PL"/>
        </w:rPr>
        <w:t xml:space="preserve">: </w:t>
      </w:r>
      <w:r w:rsidR="00AF6DDB" w:rsidRPr="004E5BEB">
        <w:rPr>
          <w:rFonts w:ascii="Bookman Old Style" w:eastAsia="Times New Roman" w:hAnsi="Bookman Old Style" w:cs="Arial"/>
          <w:lang w:eastAsia="pl-PL"/>
        </w:rPr>
        <w:t>szer. 260</w:t>
      </w:r>
      <w:r w:rsidRPr="004E5BEB">
        <w:rPr>
          <w:rFonts w:ascii="Bookman Old Style" w:eastAsia="Times New Roman" w:hAnsi="Bookman Old Style" w:cs="Arial"/>
          <w:lang w:eastAsia="pl-PL"/>
        </w:rPr>
        <w:t>mm</w:t>
      </w:r>
      <w:r w:rsidR="00AF6DDB" w:rsidRPr="004E5BEB">
        <w:rPr>
          <w:rFonts w:ascii="Bookman Old Style" w:eastAsia="Times New Roman" w:hAnsi="Bookman Old Style" w:cs="Arial"/>
          <w:lang w:eastAsia="pl-PL"/>
        </w:rPr>
        <w:t>-300 mm, wys. 90</w:t>
      </w:r>
      <w:r w:rsidRPr="004E5BEB">
        <w:rPr>
          <w:rFonts w:ascii="Bookman Old Style" w:eastAsia="Times New Roman" w:hAnsi="Bookman Old Style" w:cs="Arial"/>
          <w:lang w:eastAsia="pl-PL"/>
        </w:rPr>
        <w:t>mm</w:t>
      </w:r>
      <w:r w:rsidR="00AF6DDB" w:rsidRPr="004E5BEB">
        <w:rPr>
          <w:rFonts w:ascii="Bookman Old Style" w:eastAsia="Times New Roman" w:hAnsi="Bookman Old Style" w:cs="Arial"/>
          <w:lang w:eastAsia="pl-PL"/>
        </w:rPr>
        <w:t>-130 mm, głęb. 250</w:t>
      </w:r>
      <w:r w:rsidRPr="004E5BEB">
        <w:rPr>
          <w:rFonts w:ascii="Bookman Old Style" w:eastAsia="Times New Roman" w:hAnsi="Bookman Old Style" w:cs="Arial"/>
          <w:lang w:eastAsia="pl-PL"/>
        </w:rPr>
        <w:t>mm</w:t>
      </w:r>
      <w:r w:rsidR="00AF6DDB" w:rsidRPr="004E5BEB">
        <w:rPr>
          <w:rFonts w:ascii="Bookman Old Style" w:eastAsia="Times New Roman" w:hAnsi="Bookman Old Style" w:cs="Arial"/>
          <w:lang w:eastAsia="pl-PL"/>
        </w:rPr>
        <w:t>-325 mm</w:t>
      </w:r>
    </w:p>
    <w:p w14:paraId="3A3273DE" w14:textId="20F47135" w:rsidR="00AF6DDB" w:rsidRPr="004E5BEB" w:rsidRDefault="00AF6DDB" w:rsidP="004E5BEB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Style w:val="Pogrubienie"/>
          <w:rFonts w:ascii="Bookman Old Style" w:eastAsia="Times New Roman" w:hAnsi="Bookman Old Style" w:cs="Arial"/>
          <w:b w:val="0"/>
          <w:bCs w:val="0"/>
          <w:lang w:eastAsia="pl-PL"/>
        </w:rPr>
      </w:pPr>
      <w:r w:rsidRPr="004E5BEB">
        <w:rPr>
          <w:rFonts w:ascii="Bookman Old Style" w:eastAsia="Times New Roman" w:hAnsi="Bookman Old Style" w:cs="Arial"/>
          <w:lang w:eastAsia="pl-PL"/>
        </w:rPr>
        <w:t>4-miejscowy wyświetlacz LED (zakres od 0 do 9999, z zerowaniem)</w:t>
      </w:r>
      <w:r w:rsidR="000D02EF" w:rsidRPr="004E5BEB">
        <w:rPr>
          <w:rFonts w:ascii="Bookman Old Style" w:eastAsia="Times New Roman" w:hAnsi="Bookman Old Style" w:cs="Arial"/>
          <w:lang w:eastAsia="pl-PL"/>
        </w:rPr>
        <w:t>, oświetlany od dołu, od przodu i z góry</w:t>
      </w:r>
    </w:p>
    <w:p w14:paraId="3C93DE98" w14:textId="23D30939" w:rsidR="00AF6DDB" w:rsidRPr="004E5BEB" w:rsidRDefault="000D02EF" w:rsidP="004E5BEB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kern w:val="2"/>
          <w14:ligatures w14:val="standardContextual"/>
        </w:rPr>
      </w:pPr>
      <w:r w:rsidRPr="004E5BEB">
        <w:rPr>
          <w:rFonts w:ascii="Bookman Old Style" w:hAnsi="Bookman Old Style" w:cs="Arial"/>
        </w:rPr>
        <w:t>L</w:t>
      </w:r>
      <w:r w:rsidR="00AF6DDB" w:rsidRPr="004E5BEB">
        <w:rPr>
          <w:rFonts w:ascii="Bookman Old Style" w:hAnsi="Bookman Old Style" w:cs="Arial"/>
        </w:rPr>
        <w:t>upa</w:t>
      </w:r>
      <w:r w:rsidRPr="004E5BEB">
        <w:rPr>
          <w:rFonts w:ascii="Bookman Old Style" w:hAnsi="Bookman Old Style" w:cs="Arial"/>
        </w:rPr>
        <w:t xml:space="preserve"> o mocy optycznej minimum </w:t>
      </w:r>
      <w:r w:rsidR="00AF6DDB" w:rsidRPr="004E5BEB">
        <w:rPr>
          <w:rFonts w:ascii="Bookman Old Style" w:hAnsi="Bookman Old Style" w:cs="Arial"/>
        </w:rPr>
        <w:t>x3</w:t>
      </w:r>
      <w:r w:rsidRPr="004E5BEB">
        <w:rPr>
          <w:rFonts w:ascii="Bookman Old Style" w:hAnsi="Bookman Old Style" w:cs="Arial"/>
        </w:rPr>
        <w:t xml:space="preserve"> </w:t>
      </w:r>
      <w:r w:rsidR="00AF6DDB" w:rsidRPr="004E5BEB">
        <w:rPr>
          <w:rFonts w:ascii="Bookman Old Style" w:hAnsi="Bookman Old Style" w:cs="Arial"/>
        </w:rPr>
        <w:t xml:space="preserve"> </w:t>
      </w:r>
    </w:p>
    <w:p w14:paraId="503E7281" w14:textId="0B8B75B4" w:rsidR="000D02EF" w:rsidRPr="004E5BEB" w:rsidRDefault="000D02EF" w:rsidP="004E5BEB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4E5BEB">
        <w:rPr>
          <w:rFonts w:ascii="Bookman Old Style" w:eastAsia="Times New Roman" w:hAnsi="Bookman Old Style" w:cs="Arial"/>
          <w:lang w:eastAsia="pl-PL"/>
        </w:rPr>
        <w:t>Waga do 5 kg</w:t>
      </w:r>
    </w:p>
    <w:p w14:paraId="6D2F252C" w14:textId="77777777" w:rsidR="00390AEE" w:rsidRPr="00C54115" w:rsidRDefault="00390AEE" w:rsidP="00FE3493">
      <w:pPr>
        <w:jc w:val="center"/>
        <w:rPr>
          <w:rFonts w:ascii="Bookman Old Style" w:hAnsi="Bookman Old Style"/>
          <w:b/>
        </w:rPr>
      </w:pPr>
    </w:p>
    <w:p w14:paraId="2BB9E86D" w14:textId="77777777" w:rsidR="002D33DC" w:rsidRPr="00C54115" w:rsidRDefault="002D33DC" w:rsidP="00FE3493">
      <w:pPr>
        <w:jc w:val="center"/>
        <w:rPr>
          <w:rFonts w:ascii="Bookman Old Style" w:hAnsi="Bookman Old Style"/>
          <w:b/>
        </w:rPr>
      </w:pPr>
    </w:p>
    <w:p w14:paraId="307D0973" w14:textId="77777777" w:rsidR="00FE3493" w:rsidRPr="00C54115" w:rsidRDefault="00FE3493" w:rsidP="00FE3493">
      <w:pPr>
        <w:spacing w:after="0"/>
        <w:ind w:left="4956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47E05B37" w14:textId="5474F039" w:rsidR="00FE3493" w:rsidRPr="00C54115" w:rsidRDefault="00FE3493" w:rsidP="00FE3493">
      <w:pPr>
        <w:spacing w:after="0"/>
        <w:ind w:left="4956"/>
        <w:jc w:val="right"/>
        <w:rPr>
          <w:rFonts w:ascii="Bookman Old Style" w:eastAsia="Times New Roman" w:hAnsi="Bookman Old Style" w:cs="Times New Roman"/>
          <w:b/>
          <w:lang w:eastAsia="pl-PL"/>
        </w:rPr>
      </w:pPr>
      <w:r w:rsidRPr="00C54115">
        <w:rPr>
          <w:rFonts w:ascii="Bookman Old Style" w:eastAsia="Times New Roman" w:hAnsi="Bookman Old Style" w:cs="Times New Roman"/>
          <w:b/>
          <w:lang w:eastAsia="pl-PL"/>
        </w:rPr>
        <w:t>Cena brutto ………</w:t>
      </w:r>
      <w:r w:rsidR="00990A51" w:rsidRPr="00C54115">
        <w:rPr>
          <w:rFonts w:ascii="Bookman Old Style" w:eastAsia="Times New Roman" w:hAnsi="Bookman Old Style" w:cs="Times New Roman"/>
          <w:b/>
          <w:lang w:eastAsia="pl-PL"/>
        </w:rPr>
        <w:t>……………..</w:t>
      </w:r>
      <w:r w:rsidRPr="00C54115">
        <w:rPr>
          <w:rFonts w:ascii="Bookman Old Style" w:eastAsia="Times New Roman" w:hAnsi="Bookman Old Style" w:cs="Times New Roman"/>
          <w:b/>
          <w:lang w:eastAsia="pl-PL"/>
        </w:rPr>
        <w:t>..…..</w:t>
      </w:r>
    </w:p>
    <w:p w14:paraId="5DAE9313" w14:textId="77777777" w:rsidR="00390AEE" w:rsidRPr="00C54115" w:rsidRDefault="00390AEE" w:rsidP="00FE3493">
      <w:pPr>
        <w:spacing w:after="0"/>
        <w:ind w:left="4956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0518300A" w14:textId="77777777" w:rsidR="00FE3493" w:rsidRPr="00C54115" w:rsidRDefault="00FE3493" w:rsidP="00FE3493">
      <w:pPr>
        <w:spacing w:after="0"/>
        <w:ind w:left="4956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0BF7A80F" w14:textId="4B167EDA" w:rsidR="00FE3493" w:rsidRPr="00C54115" w:rsidRDefault="00FE3493" w:rsidP="00FE3493">
      <w:pPr>
        <w:jc w:val="right"/>
        <w:rPr>
          <w:rFonts w:ascii="Bookman Old Style" w:eastAsia="Times New Roman" w:hAnsi="Bookman Old Style" w:cs="Times New Roman"/>
          <w:b/>
          <w:lang w:eastAsia="pl-PL"/>
        </w:rPr>
      </w:pPr>
      <w:r w:rsidRPr="00C54115">
        <w:rPr>
          <w:rFonts w:ascii="Bookman Old Style" w:eastAsia="Times New Roman" w:hAnsi="Bookman Old Style" w:cs="Times New Roman"/>
          <w:b/>
          <w:lang w:eastAsia="pl-PL"/>
        </w:rPr>
        <w:t>Producent ………</w:t>
      </w:r>
      <w:r w:rsidR="00990A51" w:rsidRPr="00C54115">
        <w:rPr>
          <w:rFonts w:ascii="Bookman Old Style" w:eastAsia="Times New Roman" w:hAnsi="Bookman Old Style" w:cs="Times New Roman"/>
          <w:b/>
          <w:lang w:eastAsia="pl-PL"/>
        </w:rPr>
        <w:t>…………….</w:t>
      </w:r>
      <w:r w:rsidRPr="00C54115">
        <w:rPr>
          <w:rFonts w:ascii="Bookman Old Style" w:eastAsia="Times New Roman" w:hAnsi="Bookman Old Style" w:cs="Times New Roman"/>
          <w:b/>
          <w:lang w:eastAsia="pl-PL"/>
        </w:rPr>
        <w:t>……….</w:t>
      </w:r>
    </w:p>
    <w:p w14:paraId="36F6F24F" w14:textId="77777777" w:rsidR="00FE3493" w:rsidRPr="00C54115" w:rsidRDefault="00FE3493">
      <w:pPr>
        <w:spacing w:after="160" w:line="259" w:lineRule="auto"/>
        <w:rPr>
          <w:rFonts w:ascii="Bookman Old Style" w:eastAsia="Times New Roman" w:hAnsi="Bookman Old Style" w:cs="Times New Roman"/>
          <w:b/>
          <w:lang w:eastAsia="pl-PL"/>
        </w:rPr>
      </w:pPr>
      <w:r w:rsidRPr="00C54115">
        <w:rPr>
          <w:rFonts w:ascii="Bookman Old Style" w:eastAsia="Times New Roman" w:hAnsi="Bookman Old Style" w:cs="Times New Roman"/>
          <w:b/>
          <w:lang w:eastAsia="pl-PL"/>
        </w:rPr>
        <w:br w:type="page"/>
      </w:r>
    </w:p>
    <w:p w14:paraId="3ABA96A5" w14:textId="77777777" w:rsidR="00261098" w:rsidRDefault="00A4692A" w:rsidP="00261098">
      <w:pPr>
        <w:pStyle w:val="Nagwek"/>
        <w:ind w:left="720"/>
        <w:jc w:val="right"/>
        <w:rPr>
          <w:rFonts w:ascii="Bookman Old Style" w:hAnsi="Bookman Old Style"/>
        </w:rPr>
      </w:pPr>
      <w:r w:rsidRPr="00C54115">
        <w:rPr>
          <w:rFonts w:ascii="Bookman Old Style" w:hAnsi="Bookman Old Style"/>
        </w:rPr>
        <w:t>Załącznik nr 11</w:t>
      </w:r>
      <w:r w:rsidR="00261098" w:rsidRPr="00C54115">
        <w:rPr>
          <w:rFonts w:ascii="Bookman Old Style" w:hAnsi="Bookman Old Style"/>
        </w:rPr>
        <w:t xml:space="preserve"> do SWZ</w:t>
      </w:r>
    </w:p>
    <w:p w14:paraId="0E018F14" w14:textId="77777777" w:rsidR="000344CF" w:rsidRPr="00C54115" w:rsidRDefault="000344CF" w:rsidP="00261098">
      <w:pPr>
        <w:pStyle w:val="Nagwek"/>
        <w:ind w:left="720"/>
        <w:jc w:val="right"/>
        <w:rPr>
          <w:rFonts w:ascii="Bookman Old Style" w:hAnsi="Bookman Old Style"/>
        </w:rPr>
      </w:pPr>
    </w:p>
    <w:p w14:paraId="2331F888" w14:textId="77777777" w:rsidR="00261098" w:rsidRPr="00C54115" w:rsidRDefault="00261098" w:rsidP="00261098">
      <w:pPr>
        <w:pStyle w:val="Akapitzlist"/>
        <w:jc w:val="center"/>
        <w:rPr>
          <w:rFonts w:ascii="Bookman Old Style" w:hAnsi="Bookman Old Style"/>
          <w:b/>
          <w:i/>
          <w:u w:val="single"/>
        </w:rPr>
      </w:pPr>
    </w:p>
    <w:p w14:paraId="4F1842E9" w14:textId="77777777" w:rsidR="00261098" w:rsidRPr="00C54115" w:rsidRDefault="00A4692A" w:rsidP="00872589">
      <w:pPr>
        <w:pStyle w:val="Akapitzlist"/>
        <w:jc w:val="center"/>
        <w:rPr>
          <w:rFonts w:ascii="Bookman Old Style" w:hAnsi="Bookman Old Style"/>
          <w:b/>
          <w:i/>
          <w:u w:val="single"/>
        </w:rPr>
      </w:pPr>
      <w:r w:rsidRPr="00C54115">
        <w:rPr>
          <w:rFonts w:ascii="Bookman Old Style" w:hAnsi="Bookman Old Style"/>
          <w:b/>
          <w:i/>
          <w:u w:val="single"/>
        </w:rPr>
        <w:t>Pakiet X</w:t>
      </w:r>
    </w:p>
    <w:p w14:paraId="70CBC5C0" w14:textId="77777777" w:rsidR="00261098" w:rsidRDefault="00261098" w:rsidP="00261098">
      <w:pPr>
        <w:jc w:val="center"/>
        <w:rPr>
          <w:rFonts w:ascii="Bookman Old Style" w:hAnsi="Bookman Old Style"/>
          <w:b/>
        </w:rPr>
      </w:pPr>
      <w:r w:rsidRPr="00C54115">
        <w:rPr>
          <w:rFonts w:ascii="Bookman Old Style" w:hAnsi="Bookman Old Style"/>
          <w:b/>
        </w:rPr>
        <w:t>Opis przedmiotu zamówienia</w:t>
      </w:r>
    </w:p>
    <w:p w14:paraId="2EE3AF0F" w14:textId="77777777" w:rsidR="00E423A9" w:rsidRPr="006E5883" w:rsidRDefault="00E423A9" w:rsidP="00261098">
      <w:pPr>
        <w:jc w:val="center"/>
        <w:rPr>
          <w:rFonts w:ascii="Bookman Old Style" w:hAnsi="Bookman Old Style"/>
          <w:b/>
        </w:rPr>
      </w:pPr>
    </w:p>
    <w:p w14:paraId="66658C98" w14:textId="46EBC32E" w:rsidR="00AF6DDB" w:rsidRPr="006E5883" w:rsidRDefault="00B844E6" w:rsidP="00E423A9">
      <w:pPr>
        <w:spacing w:before="100" w:beforeAutospacing="1" w:after="100" w:afterAutospacing="1" w:line="360" w:lineRule="auto"/>
        <w:rPr>
          <w:rFonts w:ascii="Bookman Old Style" w:hAnsi="Bookman Old Style" w:cs="Arial"/>
          <w:b/>
          <w:bCs/>
        </w:rPr>
      </w:pPr>
      <w:r w:rsidRPr="006E5883">
        <w:rPr>
          <w:rFonts w:ascii="Bookman Old Style" w:hAnsi="Bookman Old Style" w:cs="Arial"/>
          <w:b/>
          <w:bCs/>
        </w:rPr>
        <w:t>Dyspenser do krążków antybiotykowych 6 miejscowy – 4 sztuki</w:t>
      </w:r>
    </w:p>
    <w:p w14:paraId="60CF91E3" w14:textId="7AADEC02" w:rsidR="00AF6DDB" w:rsidRPr="00AA5B4F" w:rsidRDefault="00AF6DDB" w:rsidP="00DC705D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AA5B4F">
        <w:rPr>
          <w:rFonts w:ascii="Bookman Old Style" w:hAnsi="Bookman Old Style" w:cs="Arial"/>
        </w:rPr>
        <w:t>Dyspenser do</w:t>
      </w:r>
      <w:r w:rsidR="00B844E6" w:rsidRPr="00AA5B4F">
        <w:rPr>
          <w:rFonts w:ascii="Bookman Old Style" w:hAnsi="Bookman Old Style" w:cs="Arial"/>
        </w:rPr>
        <w:t xml:space="preserve"> manualnego</w:t>
      </w:r>
      <w:r w:rsidRPr="00AA5B4F">
        <w:rPr>
          <w:rFonts w:ascii="Bookman Old Style" w:hAnsi="Bookman Old Style" w:cs="Arial"/>
        </w:rPr>
        <w:t xml:space="preserve"> nanoszenia krążków</w:t>
      </w:r>
      <w:r w:rsidR="00B844E6" w:rsidRPr="00AA5B4F">
        <w:rPr>
          <w:rFonts w:ascii="Bookman Old Style" w:hAnsi="Bookman Old Style" w:cs="Arial"/>
        </w:rPr>
        <w:t xml:space="preserve"> antybiotykowych</w:t>
      </w:r>
      <w:r w:rsidRPr="00AA5B4F">
        <w:rPr>
          <w:rFonts w:ascii="Bookman Old Style" w:hAnsi="Bookman Old Style" w:cs="Arial"/>
        </w:rPr>
        <w:t xml:space="preserve"> na powierzchnię płytki </w:t>
      </w:r>
      <w:proofErr w:type="spellStart"/>
      <w:r w:rsidRPr="00AA5B4F">
        <w:rPr>
          <w:rFonts w:ascii="Bookman Old Style" w:hAnsi="Bookman Old Style" w:cs="Arial"/>
        </w:rPr>
        <w:t>Petriego</w:t>
      </w:r>
      <w:proofErr w:type="spellEnd"/>
      <w:r w:rsidRPr="00AA5B4F">
        <w:rPr>
          <w:rFonts w:ascii="Bookman Old Style" w:hAnsi="Bookman Old Style" w:cs="Arial"/>
        </w:rPr>
        <w:t xml:space="preserve"> o średnicy 90mm</w:t>
      </w:r>
      <w:r w:rsidR="00B844E6" w:rsidRPr="00AA5B4F">
        <w:rPr>
          <w:rFonts w:ascii="Bookman Old Style" w:hAnsi="Bookman Old Style" w:cs="Arial"/>
        </w:rPr>
        <w:t xml:space="preserve"> </w:t>
      </w:r>
    </w:p>
    <w:p w14:paraId="161C962C" w14:textId="1340AC85" w:rsidR="00AF6DDB" w:rsidRPr="00AA5B4F" w:rsidRDefault="00B844E6" w:rsidP="00DC705D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Bookman Old Style" w:hAnsi="Bookman Old Style" w:cs="Arial"/>
        </w:rPr>
      </w:pPr>
      <w:r w:rsidRPr="00AA5B4F">
        <w:rPr>
          <w:rFonts w:ascii="Bookman Old Style" w:hAnsi="Bookman Old Style" w:cs="Arial"/>
        </w:rPr>
        <w:t>H</w:t>
      </w:r>
      <w:r w:rsidR="00AF6DDB" w:rsidRPr="00AA5B4F">
        <w:rPr>
          <w:rFonts w:ascii="Bookman Old Style" w:hAnsi="Bookman Old Style" w:cs="Arial"/>
        </w:rPr>
        <w:t>ermetyczn</w:t>
      </w:r>
      <w:r w:rsidRPr="00AA5B4F">
        <w:rPr>
          <w:rFonts w:ascii="Bookman Old Style" w:hAnsi="Bookman Old Style" w:cs="Arial"/>
        </w:rPr>
        <w:t>a</w:t>
      </w:r>
      <w:r w:rsidR="00AF6DDB" w:rsidRPr="00AA5B4F">
        <w:rPr>
          <w:rFonts w:ascii="Bookman Old Style" w:hAnsi="Bookman Old Style" w:cs="Arial"/>
        </w:rPr>
        <w:t xml:space="preserve"> pokryw</w:t>
      </w:r>
      <w:r w:rsidRPr="00AA5B4F">
        <w:rPr>
          <w:rFonts w:ascii="Bookman Old Style" w:hAnsi="Bookman Old Style" w:cs="Arial"/>
        </w:rPr>
        <w:t>a</w:t>
      </w:r>
      <w:r w:rsidR="00AF6DDB" w:rsidRPr="00AA5B4F">
        <w:rPr>
          <w:rFonts w:ascii="Bookman Old Style" w:hAnsi="Bookman Old Style" w:cs="Arial"/>
        </w:rPr>
        <w:t xml:space="preserve"> i podstaw</w:t>
      </w:r>
      <w:r w:rsidRPr="00AA5B4F">
        <w:rPr>
          <w:rFonts w:ascii="Bookman Old Style" w:hAnsi="Bookman Old Style" w:cs="Arial"/>
        </w:rPr>
        <w:t>a</w:t>
      </w:r>
      <w:r w:rsidR="00AF6DDB" w:rsidRPr="00AA5B4F">
        <w:rPr>
          <w:rFonts w:ascii="Bookman Old Style" w:hAnsi="Bookman Old Style" w:cs="Arial"/>
        </w:rPr>
        <w:t xml:space="preserve"> zawierając</w:t>
      </w:r>
      <w:r w:rsidRPr="00AA5B4F">
        <w:rPr>
          <w:rFonts w:ascii="Bookman Old Style" w:hAnsi="Bookman Old Style" w:cs="Arial"/>
        </w:rPr>
        <w:t>a</w:t>
      </w:r>
      <w:r w:rsidR="00AF6DDB" w:rsidRPr="00AA5B4F">
        <w:rPr>
          <w:rFonts w:ascii="Bookman Old Style" w:hAnsi="Bookman Old Style" w:cs="Arial"/>
        </w:rPr>
        <w:t xml:space="preserve"> środek osuszający, który umożliwia przechowywanie </w:t>
      </w:r>
      <w:r w:rsidR="00AA5B4F" w:rsidRPr="00AA5B4F">
        <w:rPr>
          <w:rFonts w:ascii="Bookman Old Style" w:hAnsi="Bookman Old Style" w:cs="Arial"/>
        </w:rPr>
        <w:t xml:space="preserve">dyspensera </w:t>
      </w:r>
      <w:r w:rsidR="00AF6DDB" w:rsidRPr="00AA5B4F">
        <w:rPr>
          <w:rFonts w:ascii="Bookman Old Style" w:hAnsi="Bookman Old Style" w:cs="Arial"/>
        </w:rPr>
        <w:t>w lodówce</w:t>
      </w:r>
      <w:r w:rsidRPr="00AA5B4F">
        <w:rPr>
          <w:rFonts w:ascii="Bookman Old Style" w:hAnsi="Bookman Old Style" w:cs="Arial"/>
        </w:rPr>
        <w:t xml:space="preserve"> </w:t>
      </w:r>
    </w:p>
    <w:p w14:paraId="773E8EEC" w14:textId="77777777" w:rsidR="00DC705D" w:rsidRDefault="00DC705D" w:rsidP="00DC705D">
      <w:pPr>
        <w:spacing w:before="100" w:beforeAutospacing="1" w:after="100" w:afterAutospacing="1" w:line="360" w:lineRule="auto"/>
        <w:jc w:val="both"/>
        <w:rPr>
          <w:rFonts w:ascii="Bookman Old Style" w:hAnsi="Bookman Old Style" w:cs="Arial"/>
          <w:color w:val="FF0000"/>
        </w:rPr>
      </w:pPr>
    </w:p>
    <w:p w14:paraId="4AEE3822" w14:textId="77777777" w:rsidR="00DC705D" w:rsidRDefault="00DC705D" w:rsidP="00DC705D">
      <w:pPr>
        <w:spacing w:before="100" w:beforeAutospacing="1" w:after="100" w:afterAutospacing="1" w:line="360" w:lineRule="auto"/>
        <w:jc w:val="both"/>
        <w:rPr>
          <w:rFonts w:ascii="Bookman Old Style" w:hAnsi="Bookman Old Style" w:cs="Arial"/>
          <w:color w:val="FF0000"/>
        </w:rPr>
      </w:pPr>
    </w:p>
    <w:p w14:paraId="1700EA50" w14:textId="77777777" w:rsidR="00DC705D" w:rsidRPr="00DC705D" w:rsidRDefault="00DC705D" w:rsidP="00DC705D">
      <w:pPr>
        <w:spacing w:before="100" w:beforeAutospacing="1" w:after="100" w:afterAutospacing="1" w:line="360" w:lineRule="auto"/>
        <w:jc w:val="both"/>
        <w:rPr>
          <w:rFonts w:ascii="Bookman Old Style" w:hAnsi="Bookman Old Style" w:cs="Arial"/>
          <w:color w:val="FF0000"/>
        </w:rPr>
      </w:pPr>
    </w:p>
    <w:p w14:paraId="1F224FCC" w14:textId="77777777" w:rsidR="00DC705D" w:rsidRDefault="00DC705D" w:rsidP="00DC705D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imes New Roman"/>
          <w:b/>
          <w:lang w:eastAsia="pl-PL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eastAsia="Times New Roman" w:hAnsi="Bookman Old Style" w:cs="Times New Roman"/>
          <w:b/>
          <w:lang w:eastAsia="pl-PL"/>
        </w:rPr>
        <w:t>Cena brutto ……………………..</w:t>
      </w:r>
    </w:p>
    <w:p w14:paraId="025C100B" w14:textId="77777777" w:rsidR="00DC705D" w:rsidRDefault="00DC705D" w:rsidP="00DC705D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20E01BB0" w14:textId="77777777" w:rsidR="00DC705D" w:rsidRDefault="00DC705D" w:rsidP="00DC705D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5092F06D" w14:textId="77777777" w:rsidR="00DC705D" w:rsidRDefault="00DC705D" w:rsidP="00DC705D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Times New Roman"/>
          <w:b/>
          <w:lang w:eastAsia="pl-PL"/>
        </w:rPr>
        <w:t>Wartość brutto …………………</w:t>
      </w:r>
    </w:p>
    <w:p w14:paraId="301E6D00" w14:textId="77777777" w:rsidR="00DC705D" w:rsidRDefault="00DC705D" w:rsidP="00DC705D">
      <w:pPr>
        <w:spacing w:after="0"/>
        <w:ind w:left="4956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1A4865F4" w14:textId="77777777" w:rsidR="00DC705D" w:rsidRDefault="00DC705D" w:rsidP="00DC705D">
      <w:pPr>
        <w:spacing w:after="160" w:line="259" w:lineRule="auto"/>
        <w:ind w:left="5664"/>
        <w:rPr>
          <w:rFonts w:ascii="Bookman Old Style" w:hAnsi="Bookman Old Style"/>
        </w:rPr>
      </w:pPr>
      <w:r>
        <w:rPr>
          <w:rFonts w:ascii="Bookman Old Style" w:eastAsia="Times New Roman" w:hAnsi="Bookman Old Style" w:cs="Times New Roman"/>
          <w:b/>
          <w:lang w:eastAsia="pl-PL"/>
        </w:rPr>
        <w:t xml:space="preserve">  Producent ………………………..</w:t>
      </w:r>
    </w:p>
    <w:p w14:paraId="653C10F5" w14:textId="667C0A05" w:rsidR="00390AEE" w:rsidRPr="00C54115" w:rsidRDefault="00390AEE" w:rsidP="00DC705D">
      <w:pPr>
        <w:tabs>
          <w:tab w:val="left" w:pos="8025"/>
        </w:tabs>
        <w:rPr>
          <w:rFonts w:ascii="Bookman Old Style" w:hAnsi="Bookman Old Style"/>
          <w:b/>
        </w:rPr>
      </w:pPr>
    </w:p>
    <w:p w14:paraId="07073B71" w14:textId="77777777" w:rsidR="00261098" w:rsidRPr="00C54115" w:rsidRDefault="00261098" w:rsidP="00261098">
      <w:pPr>
        <w:widowControl w:val="0"/>
        <w:spacing w:after="120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3B800FE1" w14:textId="77777777" w:rsidR="00261098" w:rsidRPr="00C54115" w:rsidRDefault="00261098" w:rsidP="00261098">
      <w:pPr>
        <w:pStyle w:val="Akapitzlist"/>
        <w:spacing w:after="0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457D6CCB" w14:textId="77777777" w:rsidR="003F0D62" w:rsidRPr="00C54115" w:rsidRDefault="003F0D62">
      <w:pPr>
        <w:spacing w:after="160" w:line="259" w:lineRule="auto"/>
        <w:rPr>
          <w:rFonts w:ascii="Bookman Old Style" w:hAnsi="Bookman Old Style" w:cs="Arial"/>
          <w:b/>
        </w:rPr>
      </w:pPr>
      <w:r w:rsidRPr="00C54115">
        <w:rPr>
          <w:rFonts w:ascii="Bookman Old Style" w:hAnsi="Bookman Old Style" w:cs="Arial"/>
          <w:b/>
        </w:rPr>
        <w:br w:type="page"/>
      </w:r>
    </w:p>
    <w:p w14:paraId="77C3930A" w14:textId="77777777" w:rsidR="003F0D62" w:rsidRDefault="003F0D62" w:rsidP="003F0D62">
      <w:pPr>
        <w:pStyle w:val="Nagwek"/>
        <w:ind w:left="720"/>
        <w:jc w:val="right"/>
        <w:rPr>
          <w:rFonts w:ascii="Bookman Old Style" w:hAnsi="Bookman Old Style"/>
        </w:rPr>
      </w:pPr>
      <w:r w:rsidRPr="00C54115">
        <w:rPr>
          <w:rFonts w:ascii="Bookman Old Style" w:hAnsi="Bookman Old Style"/>
        </w:rPr>
        <w:t xml:space="preserve">Załącznik nr </w:t>
      </w:r>
      <w:r w:rsidR="00707BC9" w:rsidRPr="00C54115">
        <w:rPr>
          <w:rFonts w:ascii="Bookman Old Style" w:hAnsi="Bookman Old Style"/>
        </w:rPr>
        <w:t>1</w:t>
      </w:r>
      <w:r w:rsidRPr="00C54115">
        <w:rPr>
          <w:rFonts w:ascii="Bookman Old Style" w:hAnsi="Bookman Old Style"/>
        </w:rPr>
        <w:t>2 do SWZ</w:t>
      </w:r>
    </w:p>
    <w:p w14:paraId="19EA4926" w14:textId="77777777" w:rsidR="000344CF" w:rsidRPr="00C54115" w:rsidRDefault="000344CF" w:rsidP="003F0D62">
      <w:pPr>
        <w:pStyle w:val="Nagwek"/>
        <w:ind w:left="720"/>
        <w:jc w:val="right"/>
        <w:rPr>
          <w:rFonts w:ascii="Bookman Old Style" w:hAnsi="Bookman Old Style"/>
        </w:rPr>
      </w:pPr>
    </w:p>
    <w:p w14:paraId="24ECEB08" w14:textId="77777777" w:rsidR="003F0D62" w:rsidRPr="00C54115" w:rsidRDefault="003F0D62" w:rsidP="003F0D62">
      <w:pPr>
        <w:pStyle w:val="Akapitzlist"/>
        <w:jc w:val="center"/>
        <w:rPr>
          <w:rFonts w:ascii="Bookman Old Style" w:hAnsi="Bookman Old Style"/>
          <w:b/>
          <w:i/>
          <w:u w:val="single"/>
        </w:rPr>
      </w:pPr>
    </w:p>
    <w:p w14:paraId="30016A3F" w14:textId="77777777" w:rsidR="003F0D62" w:rsidRPr="00C54115" w:rsidRDefault="00872589" w:rsidP="00872589">
      <w:pPr>
        <w:pStyle w:val="Akapitzlist"/>
        <w:jc w:val="center"/>
        <w:rPr>
          <w:rFonts w:ascii="Bookman Old Style" w:hAnsi="Bookman Old Style"/>
          <w:b/>
          <w:i/>
          <w:u w:val="single"/>
        </w:rPr>
      </w:pPr>
      <w:r w:rsidRPr="00C54115">
        <w:rPr>
          <w:rFonts w:ascii="Bookman Old Style" w:hAnsi="Bookman Old Style"/>
          <w:b/>
          <w:i/>
          <w:u w:val="single"/>
        </w:rPr>
        <w:t xml:space="preserve">Pakiet </w:t>
      </w:r>
      <w:r w:rsidR="00707BC9" w:rsidRPr="00C54115">
        <w:rPr>
          <w:rFonts w:ascii="Bookman Old Style" w:hAnsi="Bookman Old Style"/>
          <w:b/>
          <w:i/>
          <w:u w:val="single"/>
        </w:rPr>
        <w:t>X</w:t>
      </w:r>
      <w:r w:rsidRPr="00C54115">
        <w:rPr>
          <w:rFonts w:ascii="Bookman Old Style" w:hAnsi="Bookman Old Style"/>
          <w:b/>
          <w:i/>
          <w:u w:val="single"/>
        </w:rPr>
        <w:t>I</w:t>
      </w:r>
    </w:p>
    <w:p w14:paraId="4155D2A5" w14:textId="77777777" w:rsidR="003F0D62" w:rsidRDefault="003F0D62" w:rsidP="003F0D62">
      <w:pPr>
        <w:jc w:val="center"/>
        <w:rPr>
          <w:rFonts w:ascii="Bookman Old Style" w:hAnsi="Bookman Old Style"/>
          <w:b/>
        </w:rPr>
      </w:pPr>
      <w:r w:rsidRPr="00C54115">
        <w:rPr>
          <w:rFonts w:ascii="Bookman Old Style" w:hAnsi="Bookman Old Style"/>
          <w:b/>
        </w:rPr>
        <w:t>Opis przedmiotu zamówienia</w:t>
      </w:r>
    </w:p>
    <w:p w14:paraId="748E12F6" w14:textId="77777777" w:rsidR="000344CF" w:rsidRPr="00C54115" w:rsidRDefault="000344CF" w:rsidP="003F0D62">
      <w:pPr>
        <w:jc w:val="center"/>
        <w:rPr>
          <w:rFonts w:ascii="Bookman Old Style" w:hAnsi="Bookman Old Style"/>
          <w:b/>
        </w:rPr>
      </w:pPr>
    </w:p>
    <w:p w14:paraId="3654BB8E" w14:textId="04641659" w:rsidR="00AF6DDB" w:rsidRDefault="00AF6DDB" w:rsidP="000344C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bookmarkStart w:id="2" w:name="_Hlk176858394"/>
      <w:r>
        <w:rPr>
          <w:rFonts w:ascii="Bookman Old Style" w:hAnsi="Bookman Old Style"/>
          <w:b/>
          <w:sz w:val="24"/>
          <w:szCs w:val="24"/>
        </w:rPr>
        <w:t xml:space="preserve">Mechaniczny </w:t>
      </w:r>
      <w:proofErr w:type="spellStart"/>
      <w:r>
        <w:rPr>
          <w:rFonts w:ascii="Bookman Old Style" w:hAnsi="Bookman Old Style"/>
          <w:b/>
          <w:sz w:val="24"/>
          <w:szCs w:val="24"/>
        </w:rPr>
        <w:t>muti</w:t>
      </w:r>
      <w:proofErr w:type="spellEnd"/>
      <w:r>
        <w:rPr>
          <w:rFonts w:ascii="Bookman Old Style" w:hAnsi="Bookman Old Style"/>
          <w:b/>
          <w:sz w:val="24"/>
          <w:szCs w:val="24"/>
        </w:rPr>
        <w:t>-dozownik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laboratoryjny -</w:t>
      </w:r>
      <w:r w:rsidR="000344C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3 sztuki</w:t>
      </w:r>
    </w:p>
    <w:bookmarkEnd w:id="2"/>
    <w:p w14:paraId="645B3A8D" w14:textId="77777777" w:rsidR="00271CCC" w:rsidRPr="00271CCC" w:rsidRDefault="00271CCC" w:rsidP="00271CCC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FF0000"/>
          <w:lang w:eastAsia="pl-PL"/>
        </w:rPr>
      </w:pPr>
    </w:p>
    <w:p w14:paraId="4D3B68BD" w14:textId="15BF6729" w:rsidR="00271CCC" w:rsidRPr="00271CCC" w:rsidRDefault="00271CCC" w:rsidP="00271CCC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271CCC">
        <w:rPr>
          <w:rFonts w:ascii="Bookman Old Style" w:eastAsia="Times New Roman" w:hAnsi="Bookman Old Style" w:cs="Times New Roman"/>
          <w:bCs/>
          <w:lang w:eastAsia="pl-PL"/>
        </w:rPr>
        <w:t>Zakres dozowania od 1µl do 10ml</w:t>
      </w:r>
    </w:p>
    <w:p w14:paraId="7B2E0A86" w14:textId="5776FA85" w:rsidR="00271CCC" w:rsidRPr="00271CCC" w:rsidRDefault="00271CCC" w:rsidP="00271CCC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271CCC">
        <w:rPr>
          <w:rFonts w:ascii="Bookman Old Style" w:eastAsia="Times New Roman" w:hAnsi="Bookman Old Style" w:cs="Times New Roman"/>
          <w:bCs/>
          <w:lang w:eastAsia="pl-PL"/>
        </w:rPr>
        <w:t xml:space="preserve">Wyświetlacz wskazujący objętość i liczbę dozowanej porcji  </w:t>
      </w:r>
    </w:p>
    <w:p w14:paraId="3056BE27" w14:textId="77777777" w:rsidR="00271CCC" w:rsidRPr="00271CCC" w:rsidRDefault="00271CCC" w:rsidP="00271CCC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271CCC">
        <w:rPr>
          <w:rFonts w:ascii="Bookman Old Style" w:hAnsi="Bookman Old Style" w:cs="Tahoma"/>
        </w:rPr>
        <w:t>Automatyczne rozpoznawanie strzykawki</w:t>
      </w:r>
    </w:p>
    <w:p w14:paraId="0AC9A13B" w14:textId="5B45613A" w:rsidR="00271CCC" w:rsidRPr="00271CCC" w:rsidRDefault="00271CCC" w:rsidP="00271CCC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271CCC">
        <w:rPr>
          <w:rFonts w:ascii="Bookman Old Style" w:eastAsia="Times New Roman" w:hAnsi="Bookman Old Style" w:cs="Times New Roman"/>
          <w:bCs/>
          <w:lang w:eastAsia="pl-PL"/>
        </w:rPr>
        <w:t xml:space="preserve">Pokrętło </w:t>
      </w:r>
      <w:r w:rsidR="00076B7B">
        <w:rPr>
          <w:rFonts w:ascii="Bookman Old Style" w:eastAsia="Times New Roman" w:hAnsi="Bookman Old Style" w:cs="Times New Roman"/>
          <w:bCs/>
          <w:lang w:eastAsia="pl-PL"/>
        </w:rPr>
        <w:t xml:space="preserve">do ustawienia </w:t>
      </w:r>
      <w:r w:rsidRPr="00271CCC">
        <w:rPr>
          <w:rFonts w:ascii="Bookman Old Style" w:eastAsia="Times New Roman" w:hAnsi="Bookman Old Style" w:cs="Times New Roman"/>
          <w:bCs/>
          <w:lang w:eastAsia="pl-PL"/>
        </w:rPr>
        <w:t xml:space="preserve">dozowanej objętości </w:t>
      </w:r>
      <w:r w:rsidR="00076B7B">
        <w:rPr>
          <w:rFonts w:ascii="Bookman Old Style" w:eastAsia="Times New Roman" w:hAnsi="Bookman Old Style" w:cs="Times New Roman"/>
          <w:bCs/>
          <w:lang w:eastAsia="pl-PL"/>
        </w:rPr>
        <w:t xml:space="preserve">dla </w:t>
      </w:r>
      <w:r w:rsidRPr="00271CCC">
        <w:rPr>
          <w:rFonts w:ascii="Bookman Old Style" w:eastAsia="Times New Roman" w:hAnsi="Bookman Old Style" w:cs="Times New Roman"/>
          <w:bCs/>
          <w:lang w:eastAsia="pl-PL"/>
        </w:rPr>
        <w:t>konkretn</w:t>
      </w:r>
      <w:r w:rsidR="00076B7B">
        <w:rPr>
          <w:rFonts w:ascii="Bookman Old Style" w:eastAsia="Times New Roman" w:hAnsi="Bookman Old Style" w:cs="Times New Roman"/>
          <w:bCs/>
          <w:lang w:eastAsia="pl-PL"/>
        </w:rPr>
        <w:t>ie użytej</w:t>
      </w:r>
      <w:r w:rsidRPr="00271CCC">
        <w:rPr>
          <w:rFonts w:ascii="Bookman Old Style" w:eastAsia="Times New Roman" w:hAnsi="Bookman Old Style" w:cs="Times New Roman"/>
          <w:bCs/>
          <w:lang w:eastAsia="pl-PL"/>
        </w:rPr>
        <w:t xml:space="preserve"> strzykawki </w:t>
      </w:r>
    </w:p>
    <w:p w14:paraId="743B1DB6" w14:textId="77777777" w:rsidR="00271CCC" w:rsidRPr="00271CCC" w:rsidRDefault="00271CCC" w:rsidP="00271CCC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271CCC">
        <w:rPr>
          <w:rFonts w:ascii="Bookman Old Style" w:eastAsia="Times New Roman" w:hAnsi="Bookman Old Style" w:cs="Times New Roman"/>
          <w:lang w:eastAsia="pl-PL"/>
        </w:rPr>
        <w:t>Wyrzucanie końcówek za pomocą jednego przycisku</w:t>
      </w:r>
    </w:p>
    <w:p w14:paraId="1AEFC1AF" w14:textId="5492CDD6" w:rsidR="00271CCC" w:rsidRPr="00271CCC" w:rsidRDefault="00271CCC" w:rsidP="00271CCC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271CCC">
        <w:rPr>
          <w:rFonts w:ascii="Bookman Old Style" w:hAnsi="Bookman Old Style"/>
        </w:rPr>
        <w:t xml:space="preserve">Wbudowany </w:t>
      </w:r>
      <w:r w:rsidRPr="00271CCC">
        <w:rPr>
          <w:rStyle w:val="Pogrubienie"/>
          <w:rFonts w:ascii="Bookman Old Style" w:hAnsi="Bookman Old Style"/>
          <w:b w:val="0"/>
        </w:rPr>
        <w:t>czujnik ruchu</w:t>
      </w:r>
      <w:r w:rsidRPr="00271CCC">
        <w:rPr>
          <w:rFonts w:ascii="Bookman Old Style" w:hAnsi="Bookman Old Style"/>
        </w:rPr>
        <w:t xml:space="preserve">, który wyłącza urządzenie przy dłuższej przerwie </w:t>
      </w:r>
      <w:r>
        <w:rPr>
          <w:rFonts w:ascii="Bookman Old Style" w:hAnsi="Bookman Old Style"/>
        </w:rPr>
        <w:br/>
      </w:r>
      <w:r w:rsidRPr="00271CCC">
        <w:rPr>
          <w:rFonts w:ascii="Bookman Old Style" w:hAnsi="Bookman Old Style"/>
        </w:rPr>
        <w:t>w użytkowaniu, nawet jeśli nadal znajduje się na nim końcówka</w:t>
      </w:r>
    </w:p>
    <w:p w14:paraId="7AE62612" w14:textId="77777777" w:rsidR="00271CCC" w:rsidRPr="00271CCC" w:rsidRDefault="00271CCC" w:rsidP="00271CCC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271CCC">
        <w:rPr>
          <w:rFonts w:ascii="Bookman Old Style" w:eastAsia="Times New Roman" w:hAnsi="Bookman Old Style" w:cs="Times New Roman"/>
          <w:bCs/>
          <w:lang w:eastAsia="pl-PL"/>
        </w:rPr>
        <w:t>Możliwość dozowania cieczy lepkich, pieniących się</w:t>
      </w:r>
      <w:r w:rsidRPr="00271CCC">
        <w:rPr>
          <w:rFonts w:ascii="Bookman Old Style" w:eastAsia="Times New Roman" w:hAnsi="Bookman Old Style" w:cs="Times New Roman"/>
          <w:lang w:eastAsia="pl-PL"/>
        </w:rPr>
        <w:t xml:space="preserve"> oraz cieczy o wysokim ciśnieniu par nasyconych </w:t>
      </w:r>
    </w:p>
    <w:p w14:paraId="6A4F7606" w14:textId="77777777" w:rsidR="00271CCC" w:rsidRPr="00271CCC" w:rsidRDefault="00271CCC" w:rsidP="00271CCC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271CCC">
        <w:rPr>
          <w:rFonts w:ascii="Bookman Old Style" w:eastAsia="Times New Roman" w:hAnsi="Bookman Old Style" w:cs="Times New Roman"/>
          <w:bCs/>
          <w:lang w:eastAsia="pl-PL"/>
        </w:rPr>
        <w:t>Możliwość dozowania radioaktywnych i toksycznych cieczy bez ryzyka kontaminacji</w:t>
      </w:r>
    </w:p>
    <w:p w14:paraId="33486251" w14:textId="7056180C" w:rsidR="00271CCC" w:rsidRPr="00271CCC" w:rsidRDefault="00271CCC" w:rsidP="00271CCC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271CCC">
        <w:rPr>
          <w:rFonts w:ascii="Bookman Old Style" w:eastAsia="Times New Roman" w:hAnsi="Bookman Old Style" w:cs="Times New Roman"/>
          <w:lang w:eastAsia="pl-PL"/>
        </w:rPr>
        <w:t xml:space="preserve">Możliwość dozowania aż do 100 razy po </w:t>
      </w:r>
      <w:r w:rsidRPr="00B034B8">
        <w:rPr>
          <w:rFonts w:ascii="Bookman Old Style" w:eastAsia="Times New Roman" w:hAnsi="Bookman Old Style" w:cs="Times New Roman"/>
          <w:lang w:eastAsia="pl-PL"/>
        </w:rPr>
        <w:t>jednym napełnieniu</w:t>
      </w:r>
      <w:r w:rsidR="00B034B8" w:rsidRPr="00B034B8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B034B8">
        <w:rPr>
          <w:rFonts w:ascii="Bookman Old Style" w:eastAsia="Times New Roman" w:hAnsi="Bookman Old Style" w:cs="Times New Roman"/>
          <w:lang w:eastAsia="pl-PL"/>
        </w:rPr>
        <w:t>strzykawki</w:t>
      </w:r>
    </w:p>
    <w:p w14:paraId="79B1D22B" w14:textId="77777777" w:rsidR="00271CCC" w:rsidRPr="00271CCC" w:rsidRDefault="00271CCC" w:rsidP="00271CCC">
      <w:pPr>
        <w:pStyle w:val="Akapitzlist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0D2499E0" w14:textId="22FEA334" w:rsidR="000344CF" w:rsidRPr="00271CCC" w:rsidRDefault="00271CCC" w:rsidP="00271CCC">
      <w:pPr>
        <w:jc w:val="both"/>
        <w:rPr>
          <w:rFonts w:ascii="Bookman Old Style" w:hAnsi="Bookman Old Style" w:cs="Arial"/>
        </w:rPr>
      </w:pPr>
      <w:r w:rsidRPr="00271CCC">
        <w:rPr>
          <w:rFonts w:ascii="Bookman Old Style" w:hAnsi="Bookman Old Style" w:cs="Arial"/>
        </w:rPr>
        <w:t>Na etapie realizacji zamówienia Zamawiający wymaga, aby urządzenie było wywzorcowane dla objętości 200ul i 1000ul</w:t>
      </w:r>
      <w:r w:rsidR="00C677BB">
        <w:rPr>
          <w:rFonts w:ascii="Bookman Old Style" w:hAnsi="Bookman Old Style" w:cs="Arial"/>
        </w:rPr>
        <w:t>,</w:t>
      </w:r>
      <w:r w:rsidRPr="00271CCC">
        <w:rPr>
          <w:rFonts w:ascii="Bookman Old Style" w:hAnsi="Bookman Old Style" w:cs="Arial"/>
        </w:rPr>
        <w:t xml:space="preserve"> przez laboratorium posiadające akredytację. Świadectwo wzorcowania należy dostarczyć na etapie dostawy urządzenia.</w:t>
      </w:r>
    </w:p>
    <w:p w14:paraId="5A4069C6" w14:textId="77777777" w:rsidR="000344CF" w:rsidRDefault="000344CF" w:rsidP="000344CF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0E65EBB8" w14:textId="77777777" w:rsidR="000344CF" w:rsidRDefault="000344CF" w:rsidP="000344CF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55AB8090" w14:textId="77777777" w:rsidR="000344CF" w:rsidRDefault="000344CF" w:rsidP="000344CF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74B11898" w14:textId="77777777" w:rsidR="000344CF" w:rsidRDefault="000344CF" w:rsidP="000344CF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0C41E5CC" w14:textId="77777777" w:rsidR="000344CF" w:rsidRDefault="000344CF" w:rsidP="000344CF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3105753E" w14:textId="49097E5F" w:rsidR="000344CF" w:rsidRPr="00C54115" w:rsidRDefault="000344CF" w:rsidP="000344CF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imes New Roman"/>
          <w:b/>
          <w:lang w:eastAsia="pl-PL"/>
        </w:rPr>
      </w:pPr>
      <w:r w:rsidRPr="00C54115">
        <w:rPr>
          <w:rFonts w:ascii="Bookman Old Style" w:eastAsia="Times New Roman" w:hAnsi="Bookman Old Style" w:cs="Times New Roman"/>
          <w:b/>
          <w:lang w:eastAsia="pl-PL"/>
        </w:rPr>
        <w:t>Cena brutto ……………………..</w:t>
      </w:r>
    </w:p>
    <w:p w14:paraId="396FA344" w14:textId="77777777" w:rsidR="000344CF" w:rsidRPr="00C54115" w:rsidRDefault="000344CF" w:rsidP="000344CF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0AD73615" w14:textId="77777777" w:rsidR="000344CF" w:rsidRPr="00C54115" w:rsidRDefault="000344CF" w:rsidP="000344CF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7D4276F4" w14:textId="77777777" w:rsidR="000344CF" w:rsidRPr="00C54115" w:rsidRDefault="000344CF" w:rsidP="000344CF">
      <w:pPr>
        <w:pStyle w:val="Akapitzlist"/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lang w:eastAsia="pl-PL"/>
        </w:rPr>
      </w:pPr>
      <w:r w:rsidRPr="00C54115">
        <w:rPr>
          <w:rFonts w:ascii="Bookman Old Style" w:eastAsia="Times New Roman" w:hAnsi="Bookman Old Style" w:cs="Times New Roman"/>
          <w:b/>
          <w:lang w:eastAsia="pl-PL"/>
        </w:rPr>
        <w:t>Wartość brutto …………………</w:t>
      </w:r>
    </w:p>
    <w:p w14:paraId="79DA58BC" w14:textId="77777777" w:rsidR="000344CF" w:rsidRPr="00C54115" w:rsidRDefault="000344CF" w:rsidP="000344CF">
      <w:pPr>
        <w:spacing w:after="0"/>
        <w:ind w:left="4956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488B2C4B" w14:textId="77777777" w:rsidR="000344CF" w:rsidRPr="00C54115" w:rsidRDefault="000344CF" w:rsidP="000344CF">
      <w:pPr>
        <w:spacing w:after="160" w:line="259" w:lineRule="auto"/>
        <w:jc w:val="right"/>
        <w:rPr>
          <w:rFonts w:ascii="Bookman Old Style" w:hAnsi="Bookman Old Style" w:cs="Arial"/>
          <w:b/>
        </w:rPr>
      </w:pPr>
      <w:r w:rsidRPr="00C54115">
        <w:rPr>
          <w:rFonts w:ascii="Bookman Old Style" w:eastAsia="Times New Roman" w:hAnsi="Bookman Old Style" w:cs="Times New Roman"/>
          <w:b/>
          <w:lang w:eastAsia="pl-PL"/>
        </w:rPr>
        <w:t>Producent ………………………..</w:t>
      </w:r>
    </w:p>
    <w:p w14:paraId="147EE307" w14:textId="77777777" w:rsidR="003F0D62" w:rsidRPr="000344CF" w:rsidRDefault="003F0D62" w:rsidP="000344CF">
      <w:pPr>
        <w:rPr>
          <w:rFonts w:ascii="Bookman Old Style" w:hAnsi="Bookman Old Style" w:cs="Arial"/>
          <w:b/>
          <w:bCs/>
        </w:rPr>
      </w:pPr>
    </w:p>
    <w:p w14:paraId="54EE8B6B" w14:textId="3362D9E8" w:rsidR="000E2AC6" w:rsidRDefault="000E2AC6" w:rsidP="000344CF">
      <w:pPr>
        <w:spacing w:after="160" w:line="259" w:lineRule="auto"/>
        <w:rPr>
          <w:rFonts w:ascii="Bookman Old Style" w:hAnsi="Bookman Old Style" w:cs="Arial"/>
          <w:b/>
        </w:rPr>
      </w:pPr>
    </w:p>
    <w:p w14:paraId="61248A7B" w14:textId="77777777" w:rsidR="00271CCC" w:rsidRPr="000344CF" w:rsidRDefault="00271CCC" w:rsidP="000344CF">
      <w:pPr>
        <w:spacing w:after="160" w:line="259" w:lineRule="auto"/>
        <w:rPr>
          <w:rFonts w:ascii="Bookman Old Style" w:hAnsi="Bookman Old Style" w:cs="Arial"/>
          <w:b/>
        </w:rPr>
      </w:pPr>
    </w:p>
    <w:p w14:paraId="3DEBA27F" w14:textId="77777777" w:rsidR="000E2AC6" w:rsidRPr="00C54115" w:rsidRDefault="000E2AC6" w:rsidP="00E95494">
      <w:pPr>
        <w:jc w:val="right"/>
        <w:rPr>
          <w:rFonts w:ascii="Bookman Old Style" w:eastAsiaTheme="minorEastAsia" w:hAnsi="Bookman Old Style" w:cs="Times New Roman"/>
          <w:b/>
          <w:lang w:eastAsia="pl-PL"/>
        </w:rPr>
      </w:pPr>
    </w:p>
    <w:p w14:paraId="5AAE8D57" w14:textId="77777777" w:rsidR="00B07171" w:rsidRPr="00C54115" w:rsidRDefault="00B07171" w:rsidP="00125B14">
      <w:pPr>
        <w:jc w:val="both"/>
        <w:rPr>
          <w:rFonts w:ascii="Bookman Old Style" w:hAnsi="Bookman Old Style" w:cstheme="minorHAnsi"/>
          <w:b/>
        </w:rPr>
      </w:pPr>
    </w:p>
    <w:p w14:paraId="48613095" w14:textId="77777777" w:rsidR="00B034B8" w:rsidRDefault="00B034B8" w:rsidP="009E53D5">
      <w:pPr>
        <w:rPr>
          <w:rFonts w:ascii="Bookman Old Style" w:hAnsi="Bookman Old Style"/>
          <w:b/>
          <w:u w:val="single"/>
        </w:rPr>
      </w:pPr>
    </w:p>
    <w:p w14:paraId="7571292E" w14:textId="31E56505" w:rsidR="009E53D5" w:rsidRPr="00C54115" w:rsidRDefault="009E53D5" w:rsidP="009E53D5">
      <w:pPr>
        <w:rPr>
          <w:rFonts w:ascii="Bookman Old Style" w:hAnsi="Bookman Old Style"/>
          <w:b/>
        </w:rPr>
      </w:pPr>
      <w:r w:rsidRPr="00C54115">
        <w:rPr>
          <w:rFonts w:ascii="Bookman Old Style" w:hAnsi="Bookman Old Style"/>
          <w:b/>
          <w:u w:val="single"/>
        </w:rPr>
        <w:t>Uwaga - dotyczy wszystkich pakietów:</w:t>
      </w:r>
    </w:p>
    <w:p w14:paraId="1145BD1B" w14:textId="77777777" w:rsidR="009E53D5" w:rsidRPr="00C54115" w:rsidRDefault="009E53D5" w:rsidP="009E53D5">
      <w:pPr>
        <w:spacing w:after="0"/>
        <w:jc w:val="both"/>
        <w:rPr>
          <w:rFonts w:ascii="Bookman Old Style" w:hAnsi="Bookman Old Style"/>
          <w:b/>
          <w:u w:val="single"/>
        </w:rPr>
      </w:pPr>
    </w:p>
    <w:p w14:paraId="3B745DCC" w14:textId="4D0EB61B" w:rsidR="009E53D5" w:rsidRPr="00C54115" w:rsidRDefault="009E53D5" w:rsidP="004E7BE2">
      <w:pPr>
        <w:pStyle w:val="Akapitzlist"/>
        <w:widowControl w:val="0"/>
        <w:numPr>
          <w:ilvl w:val="2"/>
          <w:numId w:val="1"/>
        </w:numPr>
        <w:spacing w:after="0" w:line="360" w:lineRule="auto"/>
        <w:ind w:left="426" w:hanging="426"/>
        <w:contextualSpacing w:val="0"/>
        <w:jc w:val="both"/>
        <w:rPr>
          <w:rFonts w:ascii="Bookman Old Style" w:hAnsi="Bookman Old Style"/>
        </w:rPr>
      </w:pPr>
      <w:r w:rsidRPr="00C54115">
        <w:rPr>
          <w:rFonts w:ascii="Bookman Old Style" w:hAnsi="Bookman Old Style"/>
        </w:rPr>
        <w:t xml:space="preserve">Przedmiotem zamówienia jest dostawa fabrycznie nowego sprzętu laboratoryjnego przeznaczonego do przeprowadzania badań laboratoryjnych </w:t>
      </w:r>
      <w:r w:rsidR="00503BE1" w:rsidRPr="00C54115">
        <w:rPr>
          <w:rFonts w:ascii="Bookman Old Style" w:eastAsia="Times New Roman" w:hAnsi="Bookman Old Style"/>
          <w:lang w:eastAsia="pl-PL"/>
        </w:rPr>
        <w:t>z zakresu dia</w:t>
      </w:r>
      <w:r w:rsidR="00536716" w:rsidRPr="00C54115">
        <w:rPr>
          <w:rFonts w:ascii="Bookman Old Style" w:eastAsia="Times New Roman" w:hAnsi="Bookman Old Style"/>
          <w:lang w:eastAsia="pl-PL"/>
        </w:rPr>
        <w:t>gnostyki weterynaryjnej</w:t>
      </w:r>
      <w:r w:rsidRPr="00C54115">
        <w:rPr>
          <w:rFonts w:ascii="Bookman Old Style" w:hAnsi="Bookman Old Style"/>
        </w:rPr>
        <w:t xml:space="preserve">, zgodnie z szczegółowym opisem przedmiotu zamówienia przedstawionym w załącznikach </w:t>
      </w:r>
      <w:r w:rsidRPr="00C54115">
        <w:rPr>
          <w:rFonts w:ascii="Bookman Old Style" w:hAnsi="Bookman Old Style"/>
          <w:b/>
        </w:rPr>
        <w:t>nr</w:t>
      </w:r>
      <w:r w:rsidR="00964A26" w:rsidRPr="00C54115">
        <w:rPr>
          <w:rFonts w:ascii="Bookman Old Style" w:hAnsi="Bookman Old Style"/>
          <w:b/>
        </w:rPr>
        <w:t xml:space="preserve"> 2 – </w:t>
      </w:r>
      <w:r w:rsidR="000E2AC6" w:rsidRPr="00C54115">
        <w:rPr>
          <w:rFonts w:ascii="Bookman Old Style" w:hAnsi="Bookman Old Style"/>
          <w:b/>
        </w:rPr>
        <w:t>1</w:t>
      </w:r>
      <w:r w:rsidR="00DC705D">
        <w:rPr>
          <w:rFonts w:ascii="Bookman Old Style" w:hAnsi="Bookman Old Style"/>
          <w:b/>
        </w:rPr>
        <w:t>2</w:t>
      </w:r>
      <w:r w:rsidR="0054713C" w:rsidRPr="00C54115">
        <w:rPr>
          <w:rFonts w:ascii="Bookman Old Style" w:hAnsi="Bookman Old Style"/>
          <w:b/>
        </w:rPr>
        <w:t xml:space="preserve"> do SWZ.</w:t>
      </w:r>
    </w:p>
    <w:p w14:paraId="7A3F1C4B" w14:textId="47F95DB1" w:rsidR="009E53D5" w:rsidRPr="00C54115" w:rsidRDefault="009E53D5" w:rsidP="004E7BE2">
      <w:pPr>
        <w:pStyle w:val="Akapitzlist"/>
        <w:widowControl w:val="0"/>
        <w:numPr>
          <w:ilvl w:val="2"/>
          <w:numId w:val="1"/>
        </w:numPr>
        <w:spacing w:after="0" w:line="360" w:lineRule="auto"/>
        <w:ind w:left="426" w:hanging="426"/>
        <w:contextualSpacing w:val="0"/>
        <w:jc w:val="both"/>
        <w:rPr>
          <w:rFonts w:ascii="Bookman Old Style" w:hAnsi="Bookman Old Style"/>
        </w:rPr>
      </w:pPr>
      <w:r w:rsidRPr="00C54115">
        <w:rPr>
          <w:rFonts w:ascii="Bookman Old Style" w:hAnsi="Bookman Old Style"/>
        </w:rPr>
        <w:t xml:space="preserve">W celu poprawy efektywności energetycznej, zgodnie z ustawą z dnia 20 maja </w:t>
      </w:r>
      <w:r w:rsidR="004A50E3" w:rsidRPr="00C54115">
        <w:rPr>
          <w:rFonts w:ascii="Bookman Old Style" w:hAnsi="Bookman Old Style"/>
        </w:rPr>
        <w:br/>
      </w:r>
      <w:r w:rsidRPr="00C54115">
        <w:rPr>
          <w:rFonts w:ascii="Bookman Old Style" w:hAnsi="Bookman Old Style"/>
        </w:rPr>
        <w:t>2016 r. o efektywności energety</w:t>
      </w:r>
      <w:r w:rsidR="007C0B62" w:rsidRPr="00C54115">
        <w:rPr>
          <w:rFonts w:ascii="Bookman Old Style" w:hAnsi="Bookman Old Style"/>
        </w:rPr>
        <w:t>cznej (tekst jedn.: Dz. U. z 202</w:t>
      </w:r>
      <w:r w:rsidR="00112147">
        <w:rPr>
          <w:rFonts w:ascii="Bookman Old Style" w:hAnsi="Bookman Old Style"/>
        </w:rPr>
        <w:t>4</w:t>
      </w:r>
      <w:r w:rsidRPr="00C54115">
        <w:rPr>
          <w:rFonts w:ascii="Bookman Old Style" w:hAnsi="Bookman Old Style"/>
        </w:rPr>
        <w:t xml:space="preserve"> r., poz. </w:t>
      </w:r>
      <w:r w:rsidR="00112147">
        <w:rPr>
          <w:rFonts w:ascii="Bookman Old Style" w:hAnsi="Bookman Old Style"/>
        </w:rPr>
        <w:t>1047</w:t>
      </w:r>
      <w:r w:rsidRPr="00C54115">
        <w:rPr>
          <w:rFonts w:ascii="Bookman Old Style" w:hAnsi="Bookman Old Style"/>
        </w:rPr>
        <w:t>)</w:t>
      </w:r>
      <w:r w:rsidR="009C7647" w:rsidRPr="00C54115">
        <w:rPr>
          <w:rFonts w:ascii="Bookman Old Style" w:hAnsi="Bookman Old Style"/>
        </w:rPr>
        <w:t>,</w:t>
      </w:r>
      <w:r w:rsidRPr="00C54115">
        <w:rPr>
          <w:rFonts w:ascii="Bookman Old Style" w:hAnsi="Bookman Old Style"/>
        </w:rPr>
        <w:t xml:space="preserve"> wszystkie dostarczone sprzęty laboratoryjne muszą charakteryzować się niskim zużyciem energii oraz niskimi kosztami eksploatacji.</w:t>
      </w:r>
    </w:p>
    <w:p w14:paraId="622D6A7F" w14:textId="77777777" w:rsidR="009E53D5" w:rsidRPr="00C54115" w:rsidRDefault="009E53D5" w:rsidP="004E7BE2">
      <w:pPr>
        <w:pStyle w:val="Akapitzlist"/>
        <w:widowControl w:val="0"/>
        <w:numPr>
          <w:ilvl w:val="2"/>
          <w:numId w:val="1"/>
        </w:numPr>
        <w:spacing w:after="0" w:line="360" w:lineRule="auto"/>
        <w:ind w:left="426" w:hanging="426"/>
        <w:contextualSpacing w:val="0"/>
        <w:jc w:val="both"/>
        <w:rPr>
          <w:rFonts w:ascii="Bookman Old Style" w:hAnsi="Bookman Old Style"/>
        </w:rPr>
      </w:pPr>
      <w:r w:rsidRPr="00C54115">
        <w:rPr>
          <w:rFonts w:ascii="Bookman Old Style" w:hAnsi="Bookman Old Style"/>
        </w:rPr>
        <w:t xml:space="preserve">Wartość najwyższych dopuszczalnych natężeń fizycznych czynników szkodliwych dla zdrowia w środowisku pracy emitowanych przez dostarczone sprzęty laboratoryjne musi być zgodna z rozporządzeniem Ministra Rodziny, Pracy </w:t>
      </w:r>
      <w:r w:rsidRPr="00C54115">
        <w:rPr>
          <w:rFonts w:ascii="Bookman Old Style" w:hAnsi="Bookman Old Style"/>
        </w:rPr>
        <w:br/>
        <w:t xml:space="preserve">i Polityki Społecznej z dnia 12 czerwca 2018 r. w sprawie najwyższych dopuszczalnych stężeń i natężeń czynników szkodliwych dla zdrowia </w:t>
      </w:r>
      <w:r w:rsidRPr="00C54115">
        <w:rPr>
          <w:rFonts w:ascii="Bookman Old Style" w:hAnsi="Bookman Old Style"/>
        </w:rPr>
        <w:br/>
        <w:t xml:space="preserve">w środowisku pracy (tekst jedn.: Dz. U. z 2018 r., poz. 1286). </w:t>
      </w:r>
    </w:p>
    <w:p w14:paraId="65FFE981" w14:textId="77777777" w:rsidR="009E53D5" w:rsidRPr="00C54115" w:rsidRDefault="009E53D5" w:rsidP="004E7BE2">
      <w:pPr>
        <w:pStyle w:val="Akapitzlist"/>
        <w:widowControl w:val="0"/>
        <w:numPr>
          <w:ilvl w:val="2"/>
          <w:numId w:val="1"/>
        </w:numPr>
        <w:spacing w:after="0" w:line="360" w:lineRule="auto"/>
        <w:ind w:left="426" w:hanging="426"/>
        <w:contextualSpacing w:val="0"/>
        <w:jc w:val="both"/>
        <w:rPr>
          <w:rFonts w:ascii="Bookman Old Style" w:hAnsi="Bookman Old Style"/>
        </w:rPr>
      </w:pPr>
      <w:r w:rsidRPr="00C54115">
        <w:rPr>
          <w:rFonts w:ascii="Bookman Old Style" w:hAnsi="Bookman Old Style"/>
        </w:rPr>
        <w:t xml:space="preserve">Na etapie realizacji zamówienia do wszystkich dostarczonych sprzętów laboratoryjnych, należy dołączyć dokumentację </w:t>
      </w:r>
      <w:proofErr w:type="spellStart"/>
      <w:r w:rsidRPr="00C54115">
        <w:rPr>
          <w:rFonts w:ascii="Bookman Old Style" w:hAnsi="Bookman Old Style"/>
        </w:rPr>
        <w:t>techniczno</w:t>
      </w:r>
      <w:proofErr w:type="spellEnd"/>
      <w:r w:rsidRPr="00C54115">
        <w:rPr>
          <w:rFonts w:ascii="Bookman Old Style" w:hAnsi="Bookman Old Style"/>
        </w:rPr>
        <w:t xml:space="preserve"> – ruchową, o ile przepisy tego wymagają.</w:t>
      </w:r>
    </w:p>
    <w:p w14:paraId="25ADEF94" w14:textId="77777777" w:rsidR="009E53D5" w:rsidRPr="00C54115" w:rsidRDefault="009E53D5" w:rsidP="004E7BE2">
      <w:pPr>
        <w:pStyle w:val="Akapitzlist"/>
        <w:widowControl w:val="0"/>
        <w:numPr>
          <w:ilvl w:val="2"/>
          <w:numId w:val="1"/>
        </w:numPr>
        <w:spacing w:after="0" w:line="360" w:lineRule="auto"/>
        <w:ind w:left="426" w:hanging="426"/>
        <w:contextualSpacing w:val="0"/>
        <w:jc w:val="both"/>
        <w:rPr>
          <w:rFonts w:ascii="Bookman Old Style" w:hAnsi="Bookman Old Style"/>
        </w:rPr>
      </w:pPr>
      <w:r w:rsidRPr="00C54115">
        <w:rPr>
          <w:rFonts w:ascii="Bookman Old Style" w:hAnsi="Bookman Old Style"/>
        </w:rPr>
        <w:t>Na etapie realizacji zamówienia do wszystkich dostarczonych sprzętów laboratoryjnych, należy dołączyć deklarację zgodności CE – dokument musi być wystawiony przez producenta wyrobu, albo jego upoważnionego przedstawiciela.</w:t>
      </w:r>
    </w:p>
    <w:p w14:paraId="1CCCC1F5" w14:textId="77777777" w:rsidR="009E53D5" w:rsidRPr="00C54115" w:rsidRDefault="009E53D5" w:rsidP="004E7BE2">
      <w:pPr>
        <w:pStyle w:val="Akapitzlist"/>
        <w:widowControl w:val="0"/>
        <w:numPr>
          <w:ilvl w:val="2"/>
          <w:numId w:val="1"/>
        </w:numPr>
        <w:spacing w:after="0" w:line="360" w:lineRule="auto"/>
        <w:ind w:left="426" w:hanging="426"/>
        <w:contextualSpacing w:val="0"/>
        <w:jc w:val="both"/>
        <w:rPr>
          <w:rFonts w:ascii="Bookman Old Style" w:hAnsi="Bookman Old Style"/>
        </w:rPr>
      </w:pPr>
      <w:r w:rsidRPr="00C54115">
        <w:rPr>
          <w:rFonts w:ascii="Bookman Old Style" w:hAnsi="Bookman Old Style"/>
        </w:rPr>
        <w:t>Na etapie realizacji zamówienia do wszystkich dostarczonych sprzętów laboratoryjnych należy dostarczyć dokumentację niezbędną do jego prawidłowej eksploatacji, w tym instrukcję obsługi w języku polskim.</w:t>
      </w:r>
    </w:p>
    <w:p w14:paraId="76398887" w14:textId="79336252" w:rsidR="009E53D5" w:rsidRPr="00C54115" w:rsidRDefault="009E53D5" w:rsidP="004E7BE2">
      <w:pPr>
        <w:pStyle w:val="Akapitzlist"/>
        <w:widowControl w:val="0"/>
        <w:numPr>
          <w:ilvl w:val="2"/>
          <w:numId w:val="1"/>
        </w:numPr>
        <w:spacing w:after="0" w:line="360" w:lineRule="auto"/>
        <w:ind w:left="426" w:hanging="426"/>
        <w:contextualSpacing w:val="0"/>
        <w:jc w:val="both"/>
        <w:rPr>
          <w:rFonts w:ascii="Bookman Old Style" w:hAnsi="Bookman Old Style"/>
        </w:rPr>
      </w:pPr>
      <w:r w:rsidRPr="00C54115">
        <w:rPr>
          <w:rFonts w:ascii="Bookman Old Style" w:hAnsi="Bookman Old Style"/>
        </w:rPr>
        <w:t xml:space="preserve">Wszystkie </w:t>
      </w:r>
      <w:r w:rsidR="00813B9E">
        <w:rPr>
          <w:rFonts w:ascii="Bookman Old Style" w:hAnsi="Bookman Old Style"/>
        </w:rPr>
        <w:t xml:space="preserve">wzorcowania </w:t>
      </w:r>
      <w:r w:rsidRPr="00C54115">
        <w:rPr>
          <w:rFonts w:ascii="Bookman Old Style" w:hAnsi="Bookman Old Style"/>
        </w:rPr>
        <w:t xml:space="preserve">muszą być wykonane przy użyciu sprzętu pomiarowego, który posiada świadectwo wzorcowania wydane przez laboratorium posiadające akredytację. Świadectwo wzorcowania przyrządów należy dostarczyć wraz </w:t>
      </w:r>
      <w:r w:rsidR="00813B9E">
        <w:rPr>
          <w:rFonts w:ascii="Bookman Old Style" w:hAnsi="Bookman Old Style"/>
        </w:rPr>
        <w:br/>
      </w:r>
      <w:r w:rsidRPr="00C54115">
        <w:rPr>
          <w:rFonts w:ascii="Bookman Old Style" w:hAnsi="Bookman Old Style"/>
        </w:rPr>
        <w:t xml:space="preserve">z dokumentem sprawdzenia/świadectwem wzorcowania urządzenia. </w:t>
      </w:r>
    </w:p>
    <w:p w14:paraId="25A485EB" w14:textId="23258279" w:rsidR="00345F22" w:rsidRPr="00C54115" w:rsidRDefault="009E53D5" w:rsidP="004E7BE2">
      <w:pPr>
        <w:pStyle w:val="Akapitzlist"/>
        <w:widowControl w:val="0"/>
        <w:numPr>
          <w:ilvl w:val="2"/>
          <w:numId w:val="1"/>
        </w:numPr>
        <w:spacing w:after="0" w:line="360" w:lineRule="auto"/>
        <w:ind w:left="426" w:hanging="426"/>
        <w:contextualSpacing w:val="0"/>
        <w:jc w:val="both"/>
        <w:rPr>
          <w:rFonts w:ascii="Bookman Old Style" w:hAnsi="Bookman Old Style"/>
          <w:b/>
          <w:bCs/>
        </w:rPr>
      </w:pPr>
      <w:r w:rsidRPr="00C54115">
        <w:rPr>
          <w:rFonts w:ascii="Bookman Old Style" w:hAnsi="Bookman Old Style"/>
        </w:rPr>
        <w:t>Dostawa</w:t>
      </w:r>
      <w:r w:rsidR="00DC705D">
        <w:rPr>
          <w:rFonts w:ascii="Bookman Old Style" w:hAnsi="Bookman Old Style"/>
        </w:rPr>
        <w:t xml:space="preserve"> sprzętu laboratoryjnego</w:t>
      </w:r>
      <w:r w:rsidRPr="00C54115">
        <w:rPr>
          <w:rFonts w:ascii="Bookman Old Style" w:hAnsi="Bookman Old Style"/>
        </w:rPr>
        <w:t xml:space="preserve"> w terminie</w:t>
      </w:r>
      <w:r w:rsidRPr="00C54115">
        <w:rPr>
          <w:rFonts w:ascii="Bookman Old Style" w:eastAsia="Times New Roman" w:hAnsi="Bookman Old Style"/>
          <w:lang w:eastAsia="pl-PL"/>
        </w:rPr>
        <w:t xml:space="preserve"> </w:t>
      </w:r>
      <w:r w:rsidR="00673EC9" w:rsidRPr="00C54115">
        <w:rPr>
          <w:rFonts w:ascii="Bookman Old Style" w:eastAsia="Times New Roman" w:hAnsi="Bookman Old Style"/>
          <w:lang w:eastAsia="pl-PL"/>
        </w:rPr>
        <w:t>do</w:t>
      </w:r>
      <w:r w:rsidR="00345F22" w:rsidRPr="00C54115">
        <w:rPr>
          <w:rFonts w:ascii="Bookman Old Style" w:eastAsia="Times New Roman" w:hAnsi="Bookman Old Style"/>
          <w:b/>
          <w:bCs/>
          <w:lang w:eastAsia="pl-PL"/>
        </w:rPr>
        <w:t xml:space="preserve"> </w:t>
      </w:r>
      <w:r w:rsidR="00DC705D">
        <w:rPr>
          <w:rFonts w:ascii="Bookman Old Style" w:eastAsia="Times New Roman" w:hAnsi="Bookman Old Style"/>
          <w:b/>
          <w:bCs/>
          <w:u w:val="single"/>
          <w:lang w:eastAsia="pl-PL"/>
        </w:rPr>
        <w:t>20</w:t>
      </w:r>
      <w:r w:rsidR="00651D65" w:rsidRPr="00C54115">
        <w:rPr>
          <w:rFonts w:ascii="Bookman Old Style" w:eastAsia="Times New Roman" w:hAnsi="Bookman Old Style"/>
          <w:b/>
          <w:bCs/>
          <w:u w:val="single"/>
          <w:lang w:eastAsia="pl-PL"/>
        </w:rPr>
        <w:t xml:space="preserve"> grudnia</w:t>
      </w:r>
      <w:r w:rsidR="006220F6" w:rsidRPr="00C54115">
        <w:rPr>
          <w:rFonts w:ascii="Bookman Old Style" w:eastAsia="Times New Roman" w:hAnsi="Bookman Old Style"/>
          <w:b/>
          <w:bCs/>
          <w:u w:val="single"/>
          <w:lang w:eastAsia="pl-PL"/>
        </w:rPr>
        <w:t xml:space="preserve"> 202</w:t>
      </w:r>
      <w:r w:rsidR="008C1182">
        <w:rPr>
          <w:rFonts w:ascii="Bookman Old Style" w:eastAsia="Times New Roman" w:hAnsi="Bookman Old Style"/>
          <w:b/>
          <w:bCs/>
          <w:u w:val="single"/>
          <w:lang w:eastAsia="pl-PL"/>
        </w:rPr>
        <w:t>4</w:t>
      </w:r>
      <w:r w:rsidR="00345F22" w:rsidRPr="00C54115">
        <w:rPr>
          <w:rFonts w:ascii="Bookman Old Style" w:eastAsia="Times New Roman" w:hAnsi="Bookman Old Style"/>
          <w:b/>
          <w:bCs/>
          <w:u w:val="single"/>
          <w:lang w:eastAsia="pl-PL"/>
        </w:rPr>
        <w:t xml:space="preserve"> r.</w:t>
      </w:r>
      <w:r w:rsidR="00345F22" w:rsidRPr="00C54115">
        <w:rPr>
          <w:rFonts w:ascii="Bookman Old Style" w:eastAsia="Times New Roman" w:hAnsi="Bookman Old Style"/>
          <w:b/>
          <w:bCs/>
          <w:lang w:eastAsia="pl-PL"/>
        </w:rPr>
        <w:t xml:space="preserve"> </w:t>
      </w:r>
    </w:p>
    <w:p w14:paraId="497C1FBA" w14:textId="77777777" w:rsidR="000E2AC6" w:rsidRPr="00C54115" w:rsidRDefault="000E2AC6" w:rsidP="000E2AC6">
      <w:pPr>
        <w:pStyle w:val="Akapitzlist"/>
        <w:widowControl w:val="0"/>
        <w:spacing w:after="0" w:line="360" w:lineRule="auto"/>
        <w:ind w:left="426"/>
        <w:contextualSpacing w:val="0"/>
        <w:jc w:val="both"/>
        <w:rPr>
          <w:rFonts w:ascii="Bookman Old Style" w:hAnsi="Bookman Old Style"/>
          <w:b/>
          <w:bCs/>
        </w:rPr>
      </w:pPr>
    </w:p>
    <w:p w14:paraId="5C7A2E48" w14:textId="45532905" w:rsidR="0001033E" w:rsidRPr="00DC705D" w:rsidRDefault="000E2AC6" w:rsidP="00DC705D">
      <w:pPr>
        <w:pStyle w:val="Akapitzlist"/>
        <w:spacing w:after="0" w:line="360" w:lineRule="auto"/>
        <w:ind w:left="426"/>
        <w:jc w:val="both"/>
        <w:rPr>
          <w:rFonts w:ascii="Bookman Old Style" w:eastAsia="Times New Roman" w:hAnsi="Bookman Old Style"/>
          <w:b/>
          <w:bCs/>
          <w:lang w:eastAsia="pl-PL"/>
        </w:rPr>
      </w:pPr>
      <w:r w:rsidRPr="00C54115">
        <w:rPr>
          <w:rFonts w:ascii="Bookman Old Style" w:eastAsia="Times New Roman" w:hAnsi="Bookman Old Style"/>
          <w:lang w:eastAsia="pl-PL"/>
        </w:rPr>
        <w:t xml:space="preserve">Cenę należy skalkulować tak, aby obejmowała wszystkie koszty związane </w:t>
      </w:r>
      <w:r w:rsidRPr="00C54115">
        <w:rPr>
          <w:rFonts w:ascii="Bookman Old Style" w:eastAsia="Times New Roman" w:hAnsi="Bookman Old Style"/>
          <w:lang w:eastAsia="pl-PL"/>
        </w:rPr>
        <w:br/>
        <w:t>z dostawą</w:t>
      </w:r>
      <w:r w:rsidR="00DC705D">
        <w:rPr>
          <w:rFonts w:ascii="Bookman Old Style" w:eastAsia="Times New Roman" w:hAnsi="Bookman Old Style"/>
          <w:lang w:eastAsia="pl-PL"/>
        </w:rPr>
        <w:t xml:space="preserve"> </w:t>
      </w:r>
      <w:r w:rsidRPr="00C54115">
        <w:rPr>
          <w:rFonts w:ascii="Bookman Old Style" w:eastAsia="Times New Roman" w:hAnsi="Bookman Old Style"/>
          <w:lang w:eastAsia="pl-PL"/>
        </w:rPr>
        <w:t xml:space="preserve">, w tym </w:t>
      </w:r>
      <w:r w:rsidRPr="00C54115">
        <w:rPr>
          <w:rFonts w:ascii="Bookman Old Style" w:eastAsia="Times New Roman" w:hAnsi="Bookman Old Style"/>
          <w:b/>
          <w:bCs/>
          <w:u w:val="single"/>
          <w:lang w:eastAsia="pl-PL"/>
        </w:rPr>
        <w:t>transportem i wyładowaniem do miejsca wskazanego przez Zamawiającego.</w:t>
      </w:r>
    </w:p>
    <w:sectPr w:rsidR="0001033E" w:rsidRPr="00DC705D" w:rsidSect="00BC1FF0">
      <w:headerReference w:type="default" r:id="rId8"/>
      <w:pgSz w:w="11906" w:h="16838"/>
      <w:pgMar w:top="113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C7B5E" w14:textId="77777777" w:rsidR="006101EC" w:rsidRDefault="006101EC" w:rsidP="00AE59A6">
      <w:pPr>
        <w:spacing w:after="0" w:line="240" w:lineRule="auto"/>
      </w:pPr>
      <w:r>
        <w:separator/>
      </w:r>
    </w:p>
  </w:endnote>
  <w:endnote w:type="continuationSeparator" w:id="0">
    <w:p w14:paraId="555F74C8" w14:textId="77777777" w:rsidR="006101EC" w:rsidRDefault="006101EC" w:rsidP="00AE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Song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EB56C" w14:textId="77777777" w:rsidR="006101EC" w:rsidRDefault="006101EC" w:rsidP="00AE59A6">
      <w:pPr>
        <w:spacing w:after="0" w:line="240" w:lineRule="auto"/>
      </w:pPr>
      <w:r>
        <w:separator/>
      </w:r>
    </w:p>
  </w:footnote>
  <w:footnote w:type="continuationSeparator" w:id="0">
    <w:p w14:paraId="266051F4" w14:textId="77777777" w:rsidR="006101EC" w:rsidRDefault="006101EC" w:rsidP="00AE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13AF8" w14:textId="742C2B88" w:rsidR="006101EC" w:rsidRPr="00AE59A6" w:rsidRDefault="006101EC">
    <w:pPr>
      <w:pStyle w:val="Nagwek"/>
      <w:rPr>
        <w:rFonts w:ascii="Bookman Old Style" w:hAnsi="Bookman Old Style"/>
        <w:sz w:val="20"/>
        <w:szCs w:val="20"/>
      </w:rPr>
    </w:pPr>
    <w:r w:rsidRPr="00AE59A6">
      <w:rPr>
        <w:rFonts w:ascii="Bookman Old Style" w:hAnsi="Bookman Old Style"/>
        <w:sz w:val="20"/>
        <w:szCs w:val="20"/>
      </w:rPr>
      <w:t>Nr sprawy: AD-O.272.</w:t>
    </w:r>
    <w:r>
      <w:rPr>
        <w:rFonts w:ascii="Bookman Old Style" w:hAnsi="Bookman Old Style"/>
        <w:sz w:val="20"/>
        <w:szCs w:val="20"/>
      </w:rPr>
      <w:t>1</w:t>
    </w:r>
    <w:r w:rsidR="00865472">
      <w:rPr>
        <w:rFonts w:ascii="Bookman Old Style" w:hAnsi="Bookman Old Style"/>
        <w:sz w:val="20"/>
        <w:szCs w:val="20"/>
      </w:rPr>
      <w:t>6</w:t>
    </w:r>
    <w:r>
      <w:rPr>
        <w:rFonts w:ascii="Bookman Old Style" w:hAnsi="Bookman Old Style"/>
        <w:sz w:val="20"/>
        <w:szCs w:val="20"/>
      </w:rPr>
      <w:t>.202</w:t>
    </w:r>
    <w:r w:rsidR="005272A8">
      <w:rPr>
        <w:rFonts w:ascii="Bookman Old Style" w:hAnsi="Bookman Old Style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B0D"/>
    <w:multiLevelType w:val="hybridMultilevel"/>
    <w:tmpl w:val="374CC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04CB"/>
    <w:multiLevelType w:val="hybridMultilevel"/>
    <w:tmpl w:val="256E726A"/>
    <w:lvl w:ilvl="0" w:tplc="D4D21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F41142"/>
    <w:multiLevelType w:val="hybridMultilevel"/>
    <w:tmpl w:val="A6BCE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945C0"/>
    <w:multiLevelType w:val="hybridMultilevel"/>
    <w:tmpl w:val="13E21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7ABE"/>
    <w:multiLevelType w:val="hybridMultilevel"/>
    <w:tmpl w:val="4508B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A5440"/>
    <w:multiLevelType w:val="hybridMultilevel"/>
    <w:tmpl w:val="23ACE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F1538"/>
    <w:multiLevelType w:val="hybridMultilevel"/>
    <w:tmpl w:val="7C94A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B134E"/>
    <w:multiLevelType w:val="hybridMultilevel"/>
    <w:tmpl w:val="8AC64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53DBE"/>
    <w:multiLevelType w:val="multilevel"/>
    <w:tmpl w:val="BB9C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96DF1"/>
    <w:multiLevelType w:val="hybridMultilevel"/>
    <w:tmpl w:val="ABDEE92C"/>
    <w:lvl w:ilvl="0" w:tplc="0415000F">
      <w:start w:val="2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4649F"/>
    <w:multiLevelType w:val="hybridMultilevel"/>
    <w:tmpl w:val="C9CC2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97496"/>
    <w:multiLevelType w:val="hybridMultilevel"/>
    <w:tmpl w:val="C0AE8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34C82"/>
    <w:multiLevelType w:val="multilevel"/>
    <w:tmpl w:val="D74C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54178"/>
    <w:multiLevelType w:val="hybridMultilevel"/>
    <w:tmpl w:val="D1F89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E7EB3"/>
    <w:multiLevelType w:val="hybridMultilevel"/>
    <w:tmpl w:val="D39C9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32E0E"/>
    <w:multiLevelType w:val="hybridMultilevel"/>
    <w:tmpl w:val="39E0ADCA"/>
    <w:lvl w:ilvl="0" w:tplc="D4D21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25621F"/>
    <w:multiLevelType w:val="hybridMultilevel"/>
    <w:tmpl w:val="1B247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53648"/>
    <w:multiLevelType w:val="hybridMultilevel"/>
    <w:tmpl w:val="4EC07914"/>
    <w:lvl w:ilvl="0" w:tplc="D4D21E0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39A813D4"/>
    <w:multiLevelType w:val="hybridMultilevel"/>
    <w:tmpl w:val="E056C958"/>
    <w:lvl w:ilvl="0" w:tplc="D4D21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C62C68"/>
    <w:multiLevelType w:val="hybridMultilevel"/>
    <w:tmpl w:val="B3042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F59B3"/>
    <w:multiLevelType w:val="hybridMultilevel"/>
    <w:tmpl w:val="47FCE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051AA"/>
    <w:multiLevelType w:val="hybridMultilevel"/>
    <w:tmpl w:val="1172C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17585"/>
    <w:multiLevelType w:val="hybridMultilevel"/>
    <w:tmpl w:val="9EA46418"/>
    <w:lvl w:ilvl="0" w:tplc="D4D21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691548"/>
    <w:multiLevelType w:val="hybridMultilevel"/>
    <w:tmpl w:val="21063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62B3D"/>
    <w:multiLevelType w:val="hybridMultilevel"/>
    <w:tmpl w:val="11869D78"/>
    <w:lvl w:ilvl="0" w:tplc="A6B285A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97704"/>
    <w:multiLevelType w:val="hybridMultilevel"/>
    <w:tmpl w:val="5D062E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6C52803"/>
    <w:multiLevelType w:val="hybridMultilevel"/>
    <w:tmpl w:val="4530B768"/>
    <w:lvl w:ilvl="0" w:tplc="D4D21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BE5AB1"/>
    <w:multiLevelType w:val="hybridMultilevel"/>
    <w:tmpl w:val="05EA3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F52A6"/>
    <w:multiLevelType w:val="hybridMultilevel"/>
    <w:tmpl w:val="318C180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9" w15:restartNumberingAfterBreak="0">
    <w:nsid w:val="55DD4E37"/>
    <w:multiLevelType w:val="hybridMultilevel"/>
    <w:tmpl w:val="59D6DB10"/>
    <w:lvl w:ilvl="0" w:tplc="700ABA9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60AF7"/>
    <w:multiLevelType w:val="hybridMultilevel"/>
    <w:tmpl w:val="B18A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B12E1"/>
    <w:multiLevelType w:val="hybridMultilevel"/>
    <w:tmpl w:val="169E326E"/>
    <w:lvl w:ilvl="0" w:tplc="04CA0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36478A"/>
    <w:multiLevelType w:val="hybridMultilevel"/>
    <w:tmpl w:val="9FEA5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D7AD9"/>
    <w:multiLevelType w:val="hybridMultilevel"/>
    <w:tmpl w:val="61C4F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F0046"/>
    <w:multiLevelType w:val="hybridMultilevel"/>
    <w:tmpl w:val="5A363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959D8"/>
    <w:multiLevelType w:val="hybridMultilevel"/>
    <w:tmpl w:val="16DC7CA0"/>
    <w:lvl w:ilvl="0" w:tplc="D4D21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F81398"/>
    <w:multiLevelType w:val="hybridMultilevel"/>
    <w:tmpl w:val="20B87E88"/>
    <w:lvl w:ilvl="0" w:tplc="799497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color w:val="auto"/>
      </w:rPr>
    </w:lvl>
    <w:lvl w:ilvl="1" w:tplc="83DAE0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Song" w:eastAsia="STSong" w:hAnsi="STSong" w:hint="eastAsia"/>
      </w:rPr>
    </w:lvl>
    <w:lvl w:ilvl="2" w:tplc="8EEC99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Bookman Old Style" w:eastAsia="Times New Roman" w:hAnsi="Bookman Old Style" w:cs="Times New Roman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0EC6BA8"/>
    <w:multiLevelType w:val="hybridMultilevel"/>
    <w:tmpl w:val="8CA4D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50EDA"/>
    <w:multiLevelType w:val="hybridMultilevel"/>
    <w:tmpl w:val="D6C03536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7BD0206B"/>
    <w:multiLevelType w:val="hybridMultilevel"/>
    <w:tmpl w:val="EEACC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679039">
    <w:abstractNumId w:val="36"/>
  </w:num>
  <w:num w:numId="2" w16cid:durableId="1059398936">
    <w:abstractNumId w:val="21"/>
  </w:num>
  <w:num w:numId="3" w16cid:durableId="1294139648">
    <w:abstractNumId w:val="28"/>
  </w:num>
  <w:num w:numId="4" w16cid:durableId="1942255121">
    <w:abstractNumId w:val="29"/>
  </w:num>
  <w:num w:numId="5" w16cid:durableId="15627121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6638839">
    <w:abstractNumId w:val="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8710707">
    <w:abstractNumId w:val="25"/>
  </w:num>
  <w:num w:numId="8" w16cid:durableId="348992556">
    <w:abstractNumId w:val="23"/>
  </w:num>
  <w:num w:numId="9" w16cid:durableId="416946602">
    <w:abstractNumId w:val="23"/>
  </w:num>
  <w:num w:numId="10" w16cid:durableId="9589515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912758">
    <w:abstractNumId w:val="4"/>
  </w:num>
  <w:num w:numId="12" w16cid:durableId="1269310229">
    <w:abstractNumId w:val="2"/>
  </w:num>
  <w:num w:numId="13" w16cid:durableId="1506089611">
    <w:abstractNumId w:val="1"/>
  </w:num>
  <w:num w:numId="14" w16cid:durableId="461002098">
    <w:abstractNumId w:val="17"/>
  </w:num>
  <w:num w:numId="15" w16cid:durableId="922375115">
    <w:abstractNumId w:val="35"/>
  </w:num>
  <w:num w:numId="16" w16cid:durableId="1406680553">
    <w:abstractNumId w:val="32"/>
  </w:num>
  <w:num w:numId="17" w16cid:durableId="1783065473">
    <w:abstractNumId w:val="10"/>
  </w:num>
  <w:num w:numId="18" w16cid:durableId="1661544111">
    <w:abstractNumId w:val="22"/>
  </w:num>
  <w:num w:numId="19" w16cid:durableId="1975015579">
    <w:abstractNumId w:val="5"/>
  </w:num>
  <w:num w:numId="20" w16cid:durableId="1274943185">
    <w:abstractNumId w:val="6"/>
  </w:num>
  <w:num w:numId="21" w16cid:durableId="217212125">
    <w:abstractNumId w:val="18"/>
  </w:num>
  <w:num w:numId="22" w16cid:durableId="249001286">
    <w:abstractNumId w:val="9"/>
  </w:num>
  <w:num w:numId="23" w16cid:durableId="629944349">
    <w:abstractNumId w:val="3"/>
  </w:num>
  <w:num w:numId="24" w16cid:durableId="1664241573">
    <w:abstractNumId w:val="15"/>
  </w:num>
  <w:num w:numId="25" w16cid:durableId="2009095862">
    <w:abstractNumId w:val="19"/>
  </w:num>
  <w:num w:numId="26" w16cid:durableId="1658876151">
    <w:abstractNumId w:val="0"/>
  </w:num>
  <w:num w:numId="27" w16cid:durableId="1856727758">
    <w:abstractNumId w:val="13"/>
  </w:num>
  <w:num w:numId="28" w16cid:durableId="2130083603">
    <w:abstractNumId w:val="26"/>
  </w:num>
  <w:num w:numId="29" w16cid:durableId="420488601">
    <w:abstractNumId w:val="7"/>
  </w:num>
  <w:num w:numId="30" w16cid:durableId="308874172">
    <w:abstractNumId w:val="27"/>
  </w:num>
  <w:num w:numId="31" w16cid:durableId="1057633109">
    <w:abstractNumId w:val="11"/>
  </w:num>
  <w:num w:numId="32" w16cid:durableId="684945765">
    <w:abstractNumId w:val="14"/>
  </w:num>
  <w:num w:numId="33" w16cid:durableId="14769459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2013256">
    <w:abstractNumId w:val="12"/>
  </w:num>
  <w:num w:numId="35" w16cid:durableId="496267650">
    <w:abstractNumId w:val="8"/>
  </w:num>
  <w:num w:numId="36" w16cid:durableId="337781197">
    <w:abstractNumId w:val="39"/>
  </w:num>
  <w:num w:numId="37" w16cid:durableId="664817867">
    <w:abstractNumId w:val="20"/>
  </w:num>
  <w:num w:numId="38" w16cid:durableId="1318071615">
    <w:abstractNumId w:val="38"/>
  </w:num>
  <w:num w:numId="39" w16cid:durableId="2120639737">
    <w:abstractNumId w:val="33"/>
  </w:num>
  <w:num w:numId="40" w16cid:durableId="935477675">
    <w:abstractNumId w:val="37"/>
  </w:num>
  <w:num w:numId="41" w16cid:durableId="877165584">
    <w:abstractNumId w:val="16"/>
  </w:num>
  <w:num w:numId="42" w16cid:durableId="662049251">
    <w:abstractNumId w:val="34"/>
  </w:num>
  <w:num w:numId="43" w16cid:durableId="1966229817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D65"/>
    <w:rsid w:val="0001033E"/>
    <w:rsid w:val="000142B6"/>
    <w:rsid w:val="00015E82"/>
    <w:rsid w:val="0001660B"/>
    <w:rsid w:val="00020526"/>
    <w:rsid w:val="00034325"/>
    <w:rsid w:val="000344CF"/>
    <w:rsid w:val="00035AAF"/>
    <w:rsid w:val="00040EDA"/>
    <w:rsid w:val="00042205"/>
    <w:rsid w:val="000436FA"/>
    <w:rsid w:val="00044ECD"/>
    <w:rsid w:val="00063DFB"/>
    <w:rsid w:val="00065ABC"/>
    <w:rsid w:val="000730B7"/>
    <w:rsid w:val="00074CD5"/>
    <w:rsid w:val="0007663C"/>
    <w:rsid w:val="00076B7B"/>
    <w:rsid w:val="0008305F"/>
    <w:rsid w:val="000A06D3"/>
    <w:rsid w:val="000A10AC"/>
    <w:rsid w:val="000A11BC"/>
    <w:rsid w:val="000A434B"/>
    <w:rsid w:val="000A4651"/>
    <w:rsid w:val="000A5B8D"/>
    <w:rsid w:val="000C3F58"/>
    <w:rsid w:val="000C530F"/>
    <w:rsid w:val="000D02EF"/>
    <w:rsid w:val="000D59B2"/>
    <w:rsid w:val="000E2AC6"/>
    <w:rsid w:val="000E3793"/>
    <w:rsid w:val="000E7574"/>
    <w:rsid w:val="000F69F3"/>
    <w:rsid w:val="00105857"/>
    <w:rsid w:val="00111EC0"/>
    <w:rsid w:val="00112147"/>
    <w:rsid w:val="00125B14"/>
    <w:rsid w:val="00133224"/>
    <w:rsid w:val="001415F7"/>
    <w:rsid w:val="00143D30"/>
    <w:rsid w:val="00161402"/>
    <w:rsid w:val="00161538"/>
    <w:rsid w:val="0016390A"/>
    <w:rsid w:val="00171601"/>
    <w:rsid w:val="0017261E"/>
    <w:rsid w:val="001756C3"/>
    <w:rsid w:val="0017750B"/>
    <w:rsid w:val="00180C81"/>
    <w:rsid w:val="00184B28"/>
    <w:rsid w:val="00192342"/>
    <w:rsid w:val="00197A2D"/>
    <w:rsid w:val="001A0FDD"/>
    <w:rsid w:val="001A41F2"/>
    <w:rsid w:val="001A602F"/>
    <w:rsid w:val="001A7238"/>
    <w:rsid w:val="001B0CA9"/>
    <w:rsid w:val="001C4127"/>
    <w:rsid w:val="001C5D12"/>
    <w:rsid w:val="001E445A"/>
    <w:rsid w:val="001E5F19"/>
    <w:rsid w:val="001F1871"/>
    <w:rsid w:val="001F1949"/>
    <w:rsid w:val="00203F6F"/>
    <w:rsid w:val="00204ECD"/>
    <w:rsid w:val="0020595D"/>
    <w:rsid w:val="00205E5F"/>
    <w:rsid w:val="002066CD"/>
    <w:rsid w:val="00210752"/>
    <w:rsid w:val="002117DA"/>
    <w:rsid w:val="0022622B"/>
    <w:rsid w:val="00226A25"/>
    <w:rsid w:val="002338B8"/>
    <w:rsid w:val="00244936"/>
    <w:rsid w:val="00247942"/>
    <w:rsid w:val="002566C0"/>
    <w:rsid w:val="00261098"/>
    <w:rsid w:val="002617A2"/>
    <w:rsid w:val="0026201D"/>
    <w:rsid w:val="002653A0"/>
    <w:rsid w:val="00267A5B"/>
    <w:rsid w:val="0027142B"/>
    <w:rsid w:val="00271CCC"/>
    <w:rsid w:val="00280652"/>
    <w:rsid w:val="002956A4"/>
    <w:rsid w:val="00297334"/>
    <w:rsid w:val="002A24E6"/>
    <w:rsid w:val="002A507F"/>
    <w:rsid w:val="002A6BB6"/>
    <w:rsid w:val="002A7295"/>
    <w:rsid w:val="002B0050"/>
    <w:rsid w:val="002C105E"/>
    <w:rsid w:val="002D33DC"/>
    <w:rsid w:val="002F0173"/>
    <w:rsid w:val="002F740B"/>
    <w:rsid w:val="002F797A"/>
    <w:rsid w:val="00305C82"/>
    <w:rsid w:val="00314629"/>
    <w:rsid w:val="00315BC0"/>
    <w:rsid w:val="00332B7F"/>
    <w:rsid w:val="00343598"/>
    <w:rsid w:val="00345F22"/>
    <w:rsid w:val="00347078"/>
    <w:rsid w:val="00357B4D"/>
    <w:rsid w:val="00361318"/>
    <w:rsid w:val="003629EF"/>
    <w:rsid w:val="00370214"/>
    <w:rsid w:val="00377B31"/>
    <w:rsid w:val="00387E8D"/>
    <w:rsid w:val="00390AEE"/>
    <w:rsid w:val="00391EEB"/>
    <w:rsid w:val="003940FB"/>
    <w:rsid w:val="003A20FA"/>
    <w:rsid w:val="003B34A7"/>
    <w:rsid w:val="003C0FA7"/>
    <w:rsid w:val="003D3184"/>
    <w:rsid w:val="003D4DCA"/>
    <w:rsid w:val="003E0470"/>
    <w:rsid w:val="003E40CB"/>
    <w:rsid w:val="003E4CB4"/>
    <w:rsid w:val="003E5BBC"/>
    <w:rsid w:val="003F0D62"/>
    <w:rsid w:val="003F1DBD"/>
    <w:rsid w:val="004107C9"/>
    <w:rsid w:val="00414BA5"/>
    <w:rsid w:val="004230F1"/>
    <w:rsid w:val="00427583"/>
    <w:rsid w:val="00432AF0"/>
    <w:rsid w:val="00451AA2"/>
    <w:rsid w:val="00460679"/>
    <w:rsid w:val="004614B3"/>
    <w:rsid w:val="00464C93"/>
    <w:rsid w:val="00472670"/>
    <w:rsid w:val="00475C9A"/>
    <w:rsid w:val="00484290"/>
    <w:rsid w:val="00493A99"/>
    <w:rsid w:val="00496CBC"/>
    <w:rsid w:val="00497AB2"/>
    <w:rsid w:val="004A061D"/>
    <w:rsid w:val="004A50E3"/>
    <w:rsid w:val="004A740D"/>
    <w:rsid w:val="004A76C0"/>
    <w:rsid w:val="004A7B58"/>
    <w:rsid w:val="004B174D"/>
    <w:rsid w:val="004C230D"/>
    <w:rsid w:val="004E0D59"/>
    <w:rsid w:val="004E4E09"/>
    <w:rsid w:val="004E5BEB"/>
    <w:rsid w:val="004E7BE2"/>
    <w:rsid w:val="004F7F47"/>
    <w:rsid w:val="005020A0"/>
    <w:rsid w:val="00503BE1"/>
    <w:rsid w:val="00505512"/>
    <w:rsid w:val="00511B4A"/>
    <w:rsid w:val="00511E66"/>
    <w:rsid w:val="005144A6"/>
    <w:rsid w:val="005205AD"/>
    <w:rsid w:val="00521C18"/>
    <w:rsid w:val="00523061"/>
    <w:rsid w:val="00525E18"/>
    <w:rsid w:val="00526868"/>
    <w:rsid w:val="005272A8"/>
    <w:rsid w:val="0053112F"/>
    <w:rsid w:val="005337D0"/>
    <w:rsid w:val="00536716"/>
    <w:rsid w:val="0054713C"/>
    <w:rsid w:val="00553FA0"/>
    <w:rsid w:val="0056081E"/>
    <w:rsid w:val="005643A6"/>
    <w:rsid w:val="005765F4"/>
    <w:rsid w:val="005814FB"/>
    <w:rsid w:val="005919E2"/>
    <w:rsid w:val="0059413F"/>
    <w:rsid w:val="005965C1"/>
    <w:rsid w:val="005A0AF0"/>
    <w:rsid w:val="005A1B25"/>
    <w:rsid w:val="005A52DA"/>
    <w:rsid w:val="005B302A"/>
    <w:rsid w:val="005B3596"/>
    <w:rsid w:val="005B4A2C"/>
    <w:rsid w:val="005B5023"/>
    <w:rsid w:val="005B7500"/>
    <w:rsid w:val="005D1A8E"/>
    <w:rsid w:val="005D7078"/>
    <w:rsid w:val="005E3737"/>
    <w:rsid w:val="005F781D"/>
    <w:rsid w:val="006101EC"/>
    <w:rsid w:val="00613C95"/>
    <w:rsid w:val="00620F15"/>
    <w:rsid w:val="006220F6"/>
    <w:rsid w:val="00625E4A"/>
    <w:rsid w:val="006307B8"/>
    <w:rsid w:val="00632443"/>
    <w:rsid w:val="00635334"/>
    <w:rsid w:val="00637C94"/>
    <w:rsid w:val="00651D65"/>
    <w:rsid w:val="00652436"/>
    <w:rsid w:val="00652EDB"/>
    <w:rsid w:val="00655A26"/>
    <w:rsid w:val="00660098"/>
    <w:rsid w:val="00662073"/>
    <w:rsid w:val="00673EC9"/>
    <w:rsid w:val="00683FE1"/>
    <w:rsid w:val="00687511"/>
    <w:rsid w:val="006950BD"/>
    <w:rsid w:val="006950E8"/>
    <w:rsid w:val="00696904"/>
    <w:rsid w:val="00697554"/>
    <w:rsid w:val="006A0377"/>
    <w:rsid w:val="006A15FA"/>
    <w:rsid w:val="006A28D1"/>
    <w:rsid w:val="006B0B48"/>
    <w:rsid w:val="006B655E"/>
    <w:rsid w:val="006B7A43"/>
    <w:rsid w:val="006C2BBA"/>
    <w:rsid w:val="006C43E3"/>
    <w:rsid w:val="006D0C86"/>
    <w:rsid w:val="006D7948"/>
    <w:rsid w:val="006E22FA"/>
    <w:rsid w:val="006E5883"/>
    <w:rsid w:val="006F5540"/>
    <w:rsid w:val="007000C2"/>
    <w:rsid w:val="00706FDE"/>
    <w:rsid w:val="00707BC9"/>
    <w:rsid w:val="00716DF2"/>
    <w:rsid w:val="007235C8"/>
    <w:rsid w:val="007365A1"/>
    <w:rsid w:val="00737CFF"/>
    <w:rsid w:val="00746FBF"/>
    <w:rsid w:val="007708B4"/>
    <w:rsid w:val="00772C98"/>
    <w:rsid w:val="00772D61"/>
    <w:rsid w:val="00775DD3"/>
    <w:rsid w:val="00780037"/>
    <w:rsid w:val="00781E63"/>
    <w:rsid w:val="00795C36"/>
    <w:rsid w:val="0079602F"/>
    <w:rsid w:val="00796344"/>
    <w:rsid w:val="007A2DEB"/>
    <w:rsid w:val="007A78F5"/>
    <w:rsid w:val="007C0B62"/>
    <w:rsid w:val="007C222E"/>
    <w:rsid w:val="007D2DC2"/>
    <w:rsid w:val="007D35D9"/>
    <w:rsid w:val="007D62AD"/>
    <w:rsid w:val="007E0D5E"/>
    <w:rsid w:val="007E13FE"/>
    <w:rsid w:val="007E4D31"/>
    <w:rsid w:val="007F4D65"/>
    <w:rsid w:val="0080645C"/>
    <w:rsid w:val="00812FCA"/>
    <w:rsid w:val="0081350E"/>
    <w:rsid w:val="00813B9E"/>
    <w:rsid w:val="008152C4"/>
    <w:rsid w:val="00820DB4"/>
    <w:rsid w:val="0084770C"/>
    <w:rsid w:val="00865472"/>
    <w:rsid w:val="00867361"/>
    <w:rsid w:val="00867678"/>
    <w:rsid w:val="00872589"/>
    <w:rsid w:val="00874E9D"/>
    <w:rsid w:val="008767D3"/>
    <w:rsid w:val="0088755C"/>
    <w:rsid w:val="00895EFD"/>
    <w:rsid w:val="008966F5"/>
    <w:rsid w:val="00897613"/>
    <w:rsid w:val="008A60B5"/>
    <w:rsid w:val="008B0E5F"/>
    <w:rsid w:val="008C1182"/>
    <w:rsid w:val="008C2CDE"/>
    <w:rsid w:val="008C3A99"/>
    <w:rsid w:val="008C3F8E"/>
    <w:rsid w:val="008C6B9C"/>
    <w:rsid w:val="008C7D06"/>
    <w:rsid w:val="008D0A87"/>
    <w:rsid w:val="008D0A90"/>
    <w:rsid w:val="008D0AA0"/>
    <w:rsid w:val="008D1EBA"/>
    <w:rsid w:val="008D28B2"/>
    <w:rsid w:val="008E10C0"/>
    <w:rsid w:val="008E7FA6"/>
    <w:rsid w:val="008F3B2C"/>
    <w:rsid w:val="00901AEC"/>
    <w:rsid w:val="00911245"/>
    <w:rsid w:val="009115E5"/>
    <w:rsid w:val="00911825"/>
    <w:rsid w:val="00914724"/>
    <w:rsid w:val="00920FD3"/>
    <w:rsid w:val="00925F61"/>
    <w:rsid w:val="0093056C"/>
    <w:rsid w:val="00937FA0"/>
    <w:rsid w:val="00940041"/>
    <w:rsid w:val="00940538"/>
    <w:rsid w:val="009421EB"/>
    <w:rsid w:val="009432AA"/>
    <w:rsid w:val="00943352"/>
    <w:rsid w:val="00947F02"/>
    <w:rsid w:val="00953D79"/>
    <w:rsid w:val="00964A26"/>
    <w:rsid w:val="00970748"/>
    <w:rsid w:val="0097285D"/>
    <w:rsid w:val="00973FA2"/>
    <w:rsid w:val="00977A1F"/>
    <w:rsid w:val="00982C95"/>
    <w:rsid w:val="00982FA5"/>
    <w:rsid w:val="00986928"/>
    <w:rsid w:val="009872C7"/>
    <w:rsid w:val="00990A51"/>
    <w:rsid w:val="00990C6E"/>
    <w:rsid w:val="009914E1"/>
    <w:rsid w:val="0099336F"/>
    <w:rsid w:val="00995AA3"/>
    <w:rsid w:val="00996103"/>
    <w:rsid w:val="009A0D13"/>
    <w:rsid w:val="009A2334"/>
    <w:rsid w:val="009A3FEB"/>
    <w:rsid w:val="009A5F4C"/>
    <w:rsid w:val="009B7CD3"/>
    <w:rsid w:val="009C7647"/>
    <w:rsid w:val="009D6C94"/>
    <w:rsid w:val="009D7704"/>
    <w:rsid w:val="009E2C9A"/>
    <w:rsid w:val="009E3F93"/>
    <w:rsid w:val="009E53D5"/>
    <w:rsid w:val="009E5D49"/>
    <w:rsid w:val="009E6AEC"/>
    <w:rsid w:val="009F2129"/>
    <w:rsid w:val="009F5B24"/>
    <w:rsid w:val="00A00C08"/>
    <w:rsid w:val="00A04B1B"/>
    <w:rsid w:val="00A06EF5"/>
    <w:rsid w:val="00A129A4"/>
    <w:rsid w:val="00A16C30"/>
    <w:rsid w:val="00A30388"/>
    <w:rsid w:val="00A36349"/>
    <w:rsid w:val="00A3719B"/>
    <w:rsid w:val="00A45B72"/>
    <w:rsid w:val="00A4692A"/>
    <w:rsid w:val="00A517ED"/>
    <w:rsid w:val="00A518DD"/>
    <w:rsid w:val="00A52995"/>
    <w:rsid w:val="00A5332D"/>
    <w:rsid w:val="00A62007"/>
    <w:rsid w:val="00A633D5"/>
    <w:rsid w:val="00A64981"/>
    <w:rsid w:val="00A76277"/>
    <w:rsid w:val="00A80243"/>
    <w:rsid w:val="00A94DD4"/>
    <w:rsid w:val="00A97405"/>
    <w:rsid w:val="00AA0ECF"/>
    <w:rsid w:val="00AA567E"/>
    <w:rsid w:val="00AA5B4F"/>
    <w:rsid w:val="00AA7FC8"/>
    <w:rsid w:val="00AB1E8C"/>
    <w:rsid w:val="00AB67E6"/>
    <w:rsid w:val="00AC4768"/>
    <w:rsid w:val="00AD0CBC"/>
    <w:rsid w:val="00AD7B03"/>
    <w:rsid w:val="00AE4035"/>
    <w:rsid w:val="00AE41FD"/>
    <w:rsid w:val="00AE4F36"/>
    <w:rsid w:val="00AE5262"/>
    <w:rsid w:val="00AE59A6"/>
    <w:rsid w:val="00AF6DDB"/>
    <w:rsid w:val="00B034B8"/>
    <w:rsid w:val="00B07171"/>
    <w:rsid w:val="00B100AA"/>
    <w:rsid w:val="00B32655"/>
    <w:rsid w:val="00B41EAE"/>
    <w:rsid w:val="00B61E71"/>
    <w:rsid w:val="00B648A2"/>
    <w:rsid w:val="00B811FC"/>
    <w:rsid w:val="00B8162B"/>
    <w:rsid w:val="00B844E6"/>
    <w:rsid w:val="00B9223D"/>
    <w:rsid w:val="00B92DC8"/>
    <w:rsid w:val="00B93370"/>
    <w:rsid w:val="00B963A9"/>
    <w:rsid w:val="00B96A9A"/>
    <w:rsid w:val="00B972EC"/>
    <w:rsid w:val="00BA2FE2"/>
    <w:rsid w:val="00BB00F4"/>
    <w:rsid w:val="00BB350D"/>
    <w:rsid w:val="00BB4E5C"/>
    <w:rsid w:val="00BC0A44"/>
    <w:rsid w:val="00BC1FF0"/>
    <w:rsid w:val="00BC21DC"/>
    <w:rsid w:val="00BC34AD"/>
    <w:rsid w:val="00BC4ED9"/>
    <w:rsid w:val="00BD16D9"/>
    <w:rsid w:val="00BD5095"/>
    <w:rsid w:val="00BD564C"/>
    <w:rsid w:val="00BD6D89"/>
    <w:rsid w:val="00BD6E3C"/>
    <w:rsid w:val="00BE6101"/>
    <w:rsid w:val="00BF2FB4"/>
    <w:rsid w:val="00C01672"/>
    <w:rsid w:val="00C04DCA"/>
    <w:rsid w:val="00C0596A"/>
    <w:rsid w:val="00C05C2E"/>
    <w:rsid w:val="00C1677F"/>
    <w:rsid w:val="00C16C7C"/>
    <w:rsid w:val="00C16F3D"/>
    <w:rsid w:val="00C208D7"/>
    <w:rsid w:val="00C21B38"/>
    <w:rsid w:val="00C32BDD"/>
    <w:rsid w:val="00C4452F"/>
    <w:rsid w:val="00C4460B"/>
    <w:rsid w:val="00C44999"/>
    <w:rsid w:val="00C46221"/>
    <w:rsid w:val="00C50429"/>
    <w:rsid w:val="00C54115"/>
    <w:rsid w:val="00C61246"/>
    <w:rsid w:val="00C63717"/>
    <w:rsid w:val="00C677BB"/>
    <w:rsid w:val="00C7315E"/>
    <w:rsid w:val="00C732B7"/>
    <w:rsid w:val="00C73697"/>
    <w:rsid w:val="00C75E0C"/>
    <w:rsid w:val="00C76E53"/>
    <w:rsid w:val="00C77E02"/>
    <w:rsid w:val="00C851A6"/>
    <w:rsid w:val="00C9346F"/>
    <w:rsid w:val="00C955D9"/>
    <w:rsid w:val="00CA7C97"/>
    <w:rsid w:val="00CB5011"/>
    <w:rsid w:val="00CB6717"/>
    <w:rsid w:val="00CC6B4B"/>
    <w:rsid w:val="00CC6F5B"/>
    <w:rsid w:val="00CD18CB"/>
    <w:rsid w:val="00CD22F6"/>
    <w:rsid w:val="00CD3BF3"/>
    <w:rsid w:val="00CD48D1"/>
    <w:rsid w:val="00CD55CE"/>
    <w:rsid w:val="00CD6A00"/>
    <w:rsid w:val="00CD7A19"/>
    <w:rsid w:val="00D011BD"/>
    <w:rsid w:val="00D067B0"/>
    <w:rsid w:val="00D06849"/>
    <w:rsid w:val="00D07321"/>
    <w:rsid w:val="00D107A7"/>
    <w:rsid w:val="00D17CFA"/>
    <w:rsid w:val="00D23B7D"/>
    <w:rsid w:val="00D267C0"/>
    <w:rsid w:val="00D31F08"/>
    <w:rsid w:val="00D337DE"/>
    <w:rsid w:val="00D34EBA"/>
    <w:rsid w:val="00D37395"/>
    <w:rsid w:val="00D41835"/>
    <w:rsid w:val="00D50179"/>
    <w:rsid w:val="00D6058F"/>
    <w:rsid w:val="00D671D9"/>
    <w:rsid w:val="00D72634"/>
    <w:rsid w:val="00D73D8B"/>
    <w:rsid w:val="00D81FC9"/>
    <w:rsid w:val="00D85C4F"/>
    <w:rsid w:val="00D87EB6"/>
    <w:rsid w:val="00D94CC8"/>
    <w:rsid w:val="00DA6E61"/>
    <w:rsid w:val="00DB27B0"/>
    <w:rsid w:val="00DC0698"/>
    <w:rsid w:val="00DC1C29"/>
    <w:rsid w:val="00DC5427"/>
    <w:rsid w:val="00DC5935"/>
    <w:rsid w:val="00DC705D"/>
    <w:rsid w:val="00DD3A84"/>
    <w:rsid w:val="00DE35DF"/>
    <w:rsid w:val="00DE5664"/>
    <w:rsid w:val="00DE5E65"/>
    <w:rsid w:val="00E04457"/>
    <w:rsid w:val="00E06082"/>
    <w:rsid w:val="00E06D3C"/>
    <w:rsid w:val="00E16B89"/>
    <w:rsid w:val="00E24DD4"/>
    <w:rsid w:val="00E24ED4"/>
    <w:rsid w:val="00E25A40"/>
    <w:rsid w:val="00E25EC4"/>
    <w:rsid w:val="00E2680B"/>
    <w:rsid w:val="00E26903"/>
    <w:rsid w:val="00E41FDA"/>
    <w:rsid w:val="00E423A9"/>
    <w:rsid w:val="00E461A6"/>
    <w:rsid w:val="00E475CE"/>
    <w:rsid w:val="00E56624"/>
    <w:rsid w:val="00E57E51"/>
    <w:rsid w:val="00E629BD"/>
    <w:rsid w:val="00E664F2"/>
    <w:rsid w:val="00E710ED"/>
    <w:rsid w:val="00E80CF2"/>
    <w:rsid w:val="00E83E2B"/>
    <w:rsid w:val="00E83FB6"/>
    <w:rsid w:val="00E876B5"/>
    <w:rsid w:val="00E907DD"/>
    <w:rsid w:val="00E93F53"/>
    <w:rsid w:val="00E95494"/>
    <w:rsid w:val="00EA483A"/>
    <w:rsid w:val="00EB0749"/>
    <w:rsid w:val="00EB4D32"/>
    <w:rsid w:val="00EC4DE2"/>
    <w:rsid w:val="00ED4520"/>
    <w:rsid w:val="00ED5250"/>
    <w:rsid w:val="00ED57B7"/>
    <w:rsid w:val="00ED6E7F"/>
    <w:rsid w:val="00EE2C59"/>
    <w:rsid w:val="00EF00FA"/>
    <w:rsid w:val="00EF287A"/>
    <w:rsid w:val="00EF7E7F"/>
    <w:rsid w:val="00F12236"/>
    <w:rsid w:val="00F133D4"/>
    <w:rsid w:val="00F20931"/>
    <w:rsid w:val="00F23214"/>
    <w:rsid w:val="00F3092D"/>
    <w:rsid w:val="00F544F2"/>
    <w:rsid w:val="00F54C89"/>
    <w:rsid w:val="00F63BDB"/>
    <w:rsid w:val="00F705F7"/>
    <w:rsid w:val="00F72279"/>
    <w:rsid w:val="00F737EB"/>
    <w:rsid w:val="00F775BB"/>
    <w:rsid w:val="00F8217E"/>
    <w:rsid w:val="00F96A72"/>
    <w:rsid w:val="00FA15BE"/>
    <w:rsid w:val="00FA49E5"/>
    <w:rsid w:val="00FA7A95"/>
    <w:rsid w:val="00FB4950"/>
    <w:rsid w:val="00FC36CB"/>
    <w:rsid w:val="00FC5530"/>
    <w:rsid w:val="00FD1DBF"/>
    <w:rsid w:val="00FD2896"/>
    <w:rsid w:val="00FD7976"/>
    <w:rsid w:val="00FE03CD"/>
    <w:rsid w:val="00FE3493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B4B8"/>
  <w15:chartTrackingRefBased/>
  <w15:docId w15:val="{E3C176A5-F937-435B-A72B-7D94E827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9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9A6"/>
  </w:style>
  <w:style w:type="paragraph" w:styleId="Stopka">
    <w:name w:val="footer"/>
    <w:basedOn w:val="Normalny"/>
    <w:link w:val="StopkaZnak"/>
    <w:uiPriority w:val="99"/>
    <w:unhideWhenUsed/>
    <w:rsid w:val="00AE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9A6"/>
  </w:style>
  <w:style w:type="paragraph" w:styleId="Akapitzlist">
    <w:name w:val="List Paragraph"/>
    <w:basedOn w:val="Normalny"/>
    <w:link w:val="AkapitzlistZnak"/>
    <w:uiPriority w:val="34"/>
    <w:qFormat/>
    <w:rsid w:val="00AE59A6"/>
    <w:pPr>
      <w:ind w:left="720"/>
      <w:contextualSpacing/>
    </w:pPr>
  </w:style>
  <w:style w:type="table" w:styleId="Tabela-Siatka">
    <w:name w:val="Table Grid"/>
    <w:basedOn w:val="Standardowy"/>
    <w:uiPriority w:val="59"/>
    <w:rsid w:val="0004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42205"/>
    <w:rPr>
      <w:color w:val="339933"/>
      <w:u w:val="single"/>
    </w:rPr>
  </w:style>
  <w:style w:type="paragraph" w:styleId="Bezodstpw">
    <w:name w:val="No Spacing"/>
    <w:uiPriority w:val="99"/>
    <w:qFormat/>
    <w:rsid w:val="005814FB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E2680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FD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205E5F"/>
  </w:style>
  <w:style w:type="paragraph" w:customStyle="1" w:styleId="Default">
    <w:name w:val="Default"/>
    <w:rsid w:val="008966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blokowy">
    <w:name w:val="Block Text"/>
    <w:basedOn w:val="Normalny"/>
    <w:unhideWhenUsed/>
    <w:rsid w:val="003F0D62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87EB6"/>
  </w:style>
  <w:style w:type="paragraph" w:styleId="Zwykytekst">
    <w:name w:val="Plain Text"/>
    <w:basedOn w:val="Normalny"/>
    <w:link w:val="ZwykytekstZnak"/>
    <w:uiPriority w:val="99"/>
    <w:semiHidden/>
    <w:unhideWhenUsed/>
    <w:rsid w:val="00662073"/>
    <w:pPr>
      <w:spacing w:after="0" w:line="240" w:lineRule="auto"/>
    </w:pPr>
    <w:rPr>
      <w:rFonts w:ascii="Cambria Math" w:hAnsi="Cambria Math"/>
      <w:color w:val="2F5496" w:themeColor="accent5" w:themeShade="BF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2073"/>
    <w:rPr>
      <w:rFonts w:ascii="Cambria Math" w:hAnsi="Cambria Math"/>
      <w:color w:val="2F5496" w:themeColor="accent5" w:themeShade="BF"/>
      <w:sz w:val="24"/>
      <w:szCs w:val="21"/>
    </w:rPr>
  </w:style>
  <w:style w:type="paragraph" w:styleId="NormalnyWeb">
    <w:name w:val="Normal (Web)"/>
    <w:basedOn w:val="Normalny"/>
    <w:uiPriority w:val="99"/>
    <w:semiHidden/>
    <w:unhideWhenUsed/>
    <w:rsid w:val="0086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86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CD385-30DE-4D3E-A03F-7671047D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12</Pages>
  <Words>1712</Words>
  <Characters>10276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Bartoszewska</dc:creator>
  <cp:keywords/>
  <dc:description/>
  <cp:lastModifiedBy>Daria Bartoszewska</cp:lastModifiedBy>
  <cp:revision>415</cp:revision>
  <cp:lastPrinted>2024-09-13T09:23:00Z</cp:lastPrinted>
  <dcterms:created xsi:type="dcterms:W3CDTF">2021-02-24T10:11:00Z</dcterms:created>
  <dcterms:modified xsi:type="dcterms:W3CDTF">2024-09-13T09:30:00Z</dcterms:modified>
</cp:coreProperties>
</file>