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360ED2A9" w:rsidR="006555D3" w:rsidRPr="00300D5D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300D5D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300D5D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300D5D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300D5D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0E4D717A" w:rsidR="002F14DC" w:rsidRPr="00300D5D" w:rsidRDefault="00300D5D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Cs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Nazwa i adres </w:t>
                            </w:r>
                            <w:r w:rsidR="002F14DC" w:rsidRPr="00300D5D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300D5D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300D5D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300D5D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0E4D717A" w:rsidR="002F14DC" w:rsidRPr="00300D5D" w:rsidRDefault="00300D5D" w:rsidP="006555D3">
                      <w:pPr>
                        <w:jc w:val="center"/>
                        <w:rPr>
                          <w:rFonts w:asciiTheme="minorHAnsi" w:hAnsiTheme="minorHAnsi" w:cstheme="minorHAnsi"/>
                          <w:iCs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Nazwa i adres </w:t>
                      </w:r>
                      <w:r w:rsidR="002F14DC" w:rsidRPr="00300D5D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Pr="00300D5D">
        <w:rPr>
          <w:rFonts w:asciiTheme="minorHAnsi" w:hAnsiTheme="minorHAnsi" w:cstheme="minorHAnsi"/>
          <w:sz w:val="20"/>
        </w:rPr>
        <w:t xml:space="preserve">Załącznik nr 2 do </w:t>
      </w:r>
      <w:r w:rsidR="00300D5D">
        <w:rPr>
          <w:rFonts w:asciiTheme="minorHAnsi" w:hAnsiTheme="minorHAnsi" w:cstheme="minorHAnsi"/>
          <w:sz w:val="20"/>
        </w:rPr>
        <w:t>Formularza oferty</w:t>
      </w:r>
    </w:p>
    <w:p w14:paraId="551D587A" w14:textId="77777777" w:rsidR="006555D3" w:rsidRPr="00300D5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300D5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300D5D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300D5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300D5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4892619F" w:rsidR="006555D3" w:rsidRPr="00300D5D" w:rsidRDefault="00300D5D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 w:val="20"/>
        </w:rPr>
      </w:pPr>
      <w:r w:rsidRPr="00300D5D">
        <w:rPr>
          <w:rFonts w:asciiTheme="minorHAnsi" w:hAnsiTheme="minorHAnsi" w:cstheme="minorHAnsi"/>
          <w:b/>
          <w:sz w:val="20"/>
        </w:rPr>
        <w:t>Formularz asortymentowo - cenowy</w:t>
      </w:r>
    </w:p>
    <w:p w14:paraId="7A04EADA" w14:textId="77777777" w:rsidR="006555D3" w:rsidRPr="00300D5D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339D06FD" w:rsidR="006555D3" w:rsidRPr="00300D5D" w:rsidRDefault="006031EA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300D5D">
        <w:rPr>
          <w:rFonts w:asciiTheme="minorHAnsi" w:hAnsiTheme="minorHAnsi" w:cstheme="minorHAnsi"/>
          <w:bCs/>
          <w:sz w:val="20"/>
        </w:rPr>
        <w:t>Część</w:t>
      </w:r>
      <w:r w:rsidR="006555D3" w:rsidRPr="00300D5D">
        <w:rPr>
          <w:rFonts w:asciiTheme="minorHAnsi" w:hAnsiTheme="minorHAnsi" w:cstheme="minorHAnsi"/>
          <w:bCs/>
          <w:sz w:val="20"/>
        </w:rPr>
        <w:t xml:space="preserve"> </w:t>
      </w:r>
      <w:r w:rsidR="00300D5D">
        <w:rPr>
          <w:rFonts w:asciiTheme="minorHAnsi" w:hAnsiTheme="minorHAnsi" w:cstheme="minorHAnsi"/>
          <w:bCs/>
          <w:sz w:val="20"/>
        </w:rPr>
        <w:t>3 - M</w:t>
      </w:r>
      <w:r w:rsidR="003110D3" w:rsidRPr="00300D5D">
        <w:rPr>
          <w:rFonts w:asciiTheme="minorHAnsi" w:hAnsiTheme="minorHAnsi" w:cstheme="minorHAnsi"/>
          <w:bCs/>
          <w:sz w:val="20"/>
        </w:rPr>
        <w:t>ultimedia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300D5D" w14:paraId="1BE78C24" w14:textId="77777777" w:rsidTr="006031EA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63283585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1B0A71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300D5D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483026BF" w:rsidR="006555D3" w:rsidRPr="00300D5D" w:rsidRDefault="001B0A71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300D5D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300D5D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300D5D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300D5D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00D5D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300D5D" w14:paraId="43A38B04" w14:textId="77777777" w:rsidTr="006031E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300D5D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79BD4" w14:textId="15EF2A36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300D5D">
              <w:rPr>
                <w:rFonts w:asciiTheme="minorHAnsi" w:hAnsiTheme="minorHAnsi" w:cstheme="minorHAnsi"/>
                <w:b/>
                <w:color w:val="000000"/>
                <w:sz w:val="20"/>
              </w:rPr>
              <w:t>Projektor multimedialny mocowany do sufitu + wysięgnik sufitowy</w:t>
            </w:r>
            <w:r w:rsidR="00FF70B1">
              <w:rPr>
                <w:rFonts w:asciiTheme="minorHAnsi" w:hAnsiTheme="minorHAnsi" w:cstheme="minorHAnsi"/>
                <w:b/>
                <w:color w:val="000000"/>
                <w:sz w:val="20"/>
              </w:rPr>
              <w:br/>
            </w:r>
            <w:r w:rsidRPr="00300D5D">
              <w:rPr>
                <w:rFonts w:asciiTheme="minorHAnsi" w:hAnsiTheme="minorHAnsi" w:cstheme="minorHAnsi"/>
                <w:b/>
                <w:color w:val="000000"/>
                <w:sz w:val="20"/>
              </w:rPr>
              <w:t>z głośnikami o parametrach:</w:t>
            </w:r>
          </w:p>
          <w:p w14:paraId="5EE1DFC4" w14:textId="2895A2E0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Technologia:</w:t>
            </w:r>
            <w:r w:rsidR="00FF70B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00D5D">
              <w:rPr>
                <w:rFonts w:asciiTheme="minorHAnsi" w:hAnsiTheme="minorHAnsi" w:cstheme="minorHAnsi"/>
                <w:sz w:val="20"/>
              </w:rPr>
              <w:t>Laser</w:t>
            </w:r>
          </w:p>
          <w:p w14:paraId="1A52548C" w14:textId="77777777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Rozdzielczość natywna: 1920 x 1080 pikseli</w:t>
            </w:r>
          </w:p>
          <w:p w14:paraId="63823960" w14:textId="77777777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Jasność: 4500 ANSI lum.</w:t>
            </w:r>
          </w:p>
          <w:p w14:paraId="39F2DA57" w14:textId="50025C4A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Kontrast: 2500000:1</w:t>
            </w:r>
          </w:p>
          <w:p w14:paraId="34AF1598" w14:textId="3E695C11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Wbudowane WiFi</w:t>
            </w:r>
          </w:p>
          <w:p w14:paraId="3BDC47D4" w14:textId="420F89D0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Złącza zewnętrzne min</w:t>
            </w:r>
            <w:r w:rsidR="00F53335">
              <w:rPr>
                <w:rFonts w:asciiTheme="minorHAnsi" w:hAnsiTheme="minorHAnsi" w:cstheme="minorHAnsi"/>
                <w:sz w:val="20"/>
              </w:rPr>
              <w:t>.</w:t>
            </w:r>
            <w:r w:rsidRPr="00300D5D">
              <w:rPr>
                <w:rFonts w:asciiTheme="minorHAnsi" w:hAnsiTheme="minorHAnsi" w:cstheme="minorHAnsi"/>
                <w:sz w:val="20"/>
              </w:rPr>
              <w:t>:</w:t>
            </w:r>
          </w:p>
          <w:p w14:paraId="0CBC612B" w14:textId="0FD923CB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audio in (L/R)</w:t>
            </w:r>
          </w:p>
          <w:p w14:paraId="31E8573C" w14:textId="4FED25FA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audio out (Mini Jack)</w:t>
            </w:r>
          </w:p>
          <w:p w14:paraId="39675D82" w14:textId="67CA4799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D-sub 15-pin wyjście</w:t>
            </w:r>
          </w:p>
          <w:p w14:paraId="4D7B0D5B" w14:textId="3A6D4DAF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RJ45</w:t>
            </w:r>
          </w:p>
          <w:p w14:paraId="04BC40B1" w14:textId="58AB2C2B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USB (A)</w:t>
            </w:r>
          </w:p>
          <w:p w14:paraId="450A779B" w14:textId="0F7FBB14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audio in (Mini Jack)</w:t>
            </w:r>
          </w:p>
          <w:p w14:paraId="3D9B3CB7" w14:textId="60E3ECBA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1 x D-sub 15-pin wejście</w:t>
            </w:r>
          </w:p>
          <w:p w14:paraId="0775164B" w14:textId="18F6B631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2 x HDMI</w:t>
            </w:r>
          </w:p>
          <w:p w14:paraId="31E4FE9C" w14:textId="2E1EEA2B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Głośnik: min</w:t>
            </w:r>
            <w:r w:rsidR="00FF70B1">
              <w:rPr>
                <w:rFonts w:asciiTheme="minorHAnsi" w:hAnsiTheme="minorHAnsi" w:cstheme="minorHAnsi"/>
                <w:sz w:val="20"/>
              </w:rPr>
              <w:t>.</w:t>
            </w:r>
            <w:r w:rsidRPr="00300D5D">
              <w:rPr>
                <w:rFonts w:asciiTheme="minorHAnsi" w:hAnsiTheme="minorHAnsi" w:cstheme="minorHAnsi"/>
                <w:sz w:val="20"/>
              </w:rPr>
              <w:t xml:space="preserve"> 16</w:t>
            </w:r>
            <w:r w:rsidR="00FF70B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00D5D">
              <w:rPr>
                <w:rFonts w:asciiTheme="minorHAnsi" w:hAnsiTheme="minorHAnsi" w:cstheme="minorHAnsi"/>
                <w:sz w:val="20"/>
              </w:rPr>
              <w:t>W</w:t>
            </w:r>
          </w:p>
          <w:p w14:paraId="39086576" w14:textId="77777777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Czas pracy lampy: min. 20000 godz.</w:t>
            </w:r>
          </w:p>
          <w:p w14:paraId="122941F4" w14:textId="77777777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Żywotność lampy w trybie ekonomicznym: min. 30000 godz.</w:t>
            </w:r>
            <w:r w:rsidRPr="00300D5D">
              <w:rPr>
                <w:rFonts w:asciiTheme="minorHAnsi" w:hAnsiTheme="minorHAnsi" w:cstheme="minorHAnsi"/>
                <w:sz w:val="20"/>
              </w:rPr>
              <w:tab/>
            </w:r>
          </w:p>
          <w:p w14:paraId="0119FCF7" w14:textId="77777777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Funkcja mocowania do uchwytu sufitowego</w:t>
            </w:r>
          </w:p>
          <w:p w14:paraId="5D0A3A70" w14:textId="730A4B6D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Kabel HDMI-HDMI 20</w:t>
            </w:r>
            <w:r w:rsidR="00FF70B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00D5D">
              <w:rPr>
                <w:rFonts w:asciiTheme="minorHAnsi" w:hAnsiTheme="minorHAnsi" w:cstheme="minorHAnsi"/>
                <w:sz w:val="20"/>
              </w:rPr>
              <w:t>m</w:t>
            </w:r>
          </w:p>
          <w:p w14:paraId="6C70C90E" w14:textId="6CFC810E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Kabel HDMI-HDMI 2</w:t>
            </w:r>
            <w:r w:rsidR="00FF70B1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00D5D">
              <w:rPr>
                <w:rFonts w:asciiTheme="minorHAnsi" w:hAnsiTheme="minorHAnsi" w:cstheme="minorHAnsi"/>
                <w:sz w:val="20"/>
              </w:rPr>
              <w:t>m</w:t>
            </w:r>
          </w:p>
          <w:p w14:paraId="3DDE18BE" w14:textId="77777777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Głośniki</w:t>
            </w:r>
          </w:p>
          <w:p w14:paraId="667B2CA6" w14:textId="77777777" w:rsidR="00FF70B1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</w:p>
          <w:p w14:paraId="0C681834" w14:textId="2DEFE043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lastRenderedPageBreak/>
              <w:t>Uchwyt sufitowy do projektora:</w:t>
            </w:r>
          </w:p>
          <w:p w14:paraId="10753AF1" w14:textId="2EDD5064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z regulowaną wysokością wysięgnika</w:t>
            </w:r>
          </w:p>
          <w:p w14:paraId="7C62DDEE" w14:textId="09F5A524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z regulacją obrotu (360</w:t>
            </w:r>
            <w:r w:rsidR="00624973" w:rsidRPr="00F571D8">
              <w:rPr>
                <w:rFonts w:asciiTheme="minorHAnsi" w:hAnsiTheme="minorHAnsi" w:cstheme="minorHAnsi"/>
                <w:sz w:val="20"/>
              </w:rPr>
              <w:t>º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) </w:t>
            </w:r>
          </w:p>
          <w:p w14:paraId="77E8DE02" w14:textId="6C0C8017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mający regulację pochylenia (+/-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20º)</w:t>
            </w:r>
          </w:p>
          <w:p w14:paraId="3B99D7F5" w14:textId="7824BA71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udźwig min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do 15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kg</w:t>
            </w:r>
          </w:p>
          <w:p w14:paraId="17FE94C5" w14:textId="2C7AAE87" w:rsidR="00624973" w:rsidRPr="00300D5D" w:rsidRDefault="00FF70B1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z możliwość ukrycia kabli wewnątrz rury montażowej</w:t>
            </w:r>
          </w:p>
          <w:p w14:paraId="731C3F29" w14:textId="326BD73C" w:rsidR="00D1435C" w:rsidRPr="00300D5D" w:rsidRDefault="006031EA" w:rsidP="00624973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Gwarancja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min</w:t>
            </w:r>
            <w:r w:rsidRPr="00300D5D">
              <w:rPr>
                <w:rFonts w:asciiTheme="minorHAnsi" w:hAnsiTheme="minorHAnsi" w:cstheme="minorHAnsi"/>
                <w:sz w:val="20"/>
              </w:rPr>
              <w:t>.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24 m</w:t>
            </w:r>
            <w:r w:rsidR="00FF70B1">
              <w:rPr>
                <w:rFonts w:asciiTheme="minorHAnsi" w:hAnsiTheme="minorHAnsi" w:cstheme="minorHAnsi"/>
                <w:sz w:val="20"/>
              </w:rPr>
              <w:t>iesiące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1DFFE1D0" w:rsidR="006555D3" w:rsidRPr="00300D5D" w:rsidRDefault="00624973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241B2CCB" w:rsidR="006555D3" w:rsidRPr="00300D5D" w:rsidRDefault="0062497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300D5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300D5D" w14:paraId="27A79FD1" w14:textId="77777777" w:rsidTr="006031E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8E268" w14:textId="39474FC9" w:rsidR="006555D3" w:rsidRPr="00300D5D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81881" w14:textId="5BA3718F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00D5D">
              <w:rPr>
                <w:rFonts w:asciiTheme="minorHAnsi" w:hAnsiTheme="minorHAnsi" w:cstheme="minorHAnsi"/>
                <w:b/>
                <w:color w:val="000000"/>
                <w:sz w:val="20"/>
              </w:rPr>
              <w:t>Ekran projekcyjny montowany do sufitu dł</w:t>
            </w:r>
            <w:r w:rsidR="007D0CF0">
              <w:rPr>
                <w:rFonts w:asciiTheme="minorHAnsi" w:hAnsiTheme="minorHAnsi" w:cstheme="minorHAnsi"/>
                <w:b/>
                <w:color w:val="000000"/>
                <w:sz w:val="20"/>
              </w:rPr>
              <w:t>.</w:t>
            </w:r>
            <w:r w:rsidRPr="00300D5D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 2m o parametrach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>: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="007D0CF0">
              <w:rPr>
                <w:rFonts w:asciiTheme="minorHAnsi" w:hAnsiTheme="minorHAnsi" w:cstheme="minorHAnsi"/>
                <w:color w:val="000000"/>
                <w:sz w:val="20"/>
              </w:rPr>
              <w:t>- p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>rzekątna ekranu min</w:t>
            </w:r>
            <w:r w:rsidR="007D0CF0"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 xml:space="preserve"> 120" (16</w:t>
            </w:r>
            <w:r w:rsidR="007D0CF0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>x</w:t>
            </w:r>
            <w:r w:rsidR="007D0CF0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>9)</w:t>
            </w:r>
          </w:p>
          <w:p w14:paraId="2540CAFB" w14:textId="60848984" w:rsidR="00624973" w:rsidRPr="00300D5D" w:rsidRDefault="007D0CF0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r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odzaj podwieszany</w:t>
            </w:r>
          </w:p>
          <w:p w14:paraId="41B7C8EA" w14:textId="6A47430A" w:rsidR="00624973" w:rsidRPr="00300D5D" w:rsidRDefault="007D0CF0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k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olor płótna biały</w:t>
            </w:r>
          </w:p>
          <w:p w14:paraId="42A388A8" w14:textId="0BD41FE5" w:rsidR="00624973" w:rsidRPr="00300D5D" w:rsidRDefault="007D0CF0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r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egulacja wysokości ekranu</w:t>
            </w:r>
          </w:p>
          <w:p w14:paraId="16BE7218" w14:textId="7990CBDB" w:rsidR="00624973" w:rsidRPr="00300D5D" w:rsidRDefault="007D0CF0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e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lektryczne automatyczne zwijanie ekranu</w:t>
            </w:r>
          </w:p>
          <w:p w14:paraId="79B29455" w14:textId="02037D85" w:rsidR="00ED3B03" w:rsidRPr="00300D5D" w:rsidRDefault="007D0CF0" w:rsidP="006031EA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="006031EA" w:rsidRPr="00300D5D">
              <w:rPr>
                <w:rFonts w:asciiTheme="minorHAnsi" w:hAnsiTheme="minorHAnsi" w:cstheme="minorHAnsi"/>
                <w:sz w:val="20"/>
              </w:rPr>
              <w:t xml:space="preserve">warancja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min</w:t>
            </w:r>
            <w:r w:rsidR="006031EA" w:rsidRPr="00300D5D">
              <w:rPr>
                <w:rFonts w:asciiTheme="minorHAnsi" w:hAnsiTheme="minorHAnsi" w:cstheme="minorHAnsi"/>
                <w:sz w:val="20"/>
              </w:rPr>
              <w:t>.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24 m</w:t>
            </w:r>
            <w:r>
              <w:rPr>
                <w:rFonts w:asciiTheme="minorHAnsi" w:hAnsiTheme="minorHAnsi" w:cstheme="minorHAnsi"/>
                <w:sz w:val="20"/>
              </w:rPr>
              <w:t>iesiące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17817" w14:textId="18DE1269" w:rsidR="006555D3" w:rsidRPr="00300D5D" w:rsidRDefault="00624973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8E3E6" w14:textId="1A74F62D" w:rsidR="006555D3" w:rsidRPr="00300D5D" w:rsidRDefault="0062497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BA45A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CFA91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57FC5" w14:textId="77777777" w:rsidR="006555D3" w:rsidRPr="00300D5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5C0B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EE3AB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0F082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300D5D" w14:paraId="015A4F48" w14:textId="77777777" w:rsidTr="006031E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AE0AD" w14:textId="67E47FDF" w:rsidR="006555D3" w:rsidRPr="00300D5D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64B57" w14:textId="24AF9302" w:rsidR="00624973" w:rsidRPr="00300D5D" w:rsidRDefault="00624973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300D5D">
              <w:rPr>
                <w:rFonts w:asciiTheme="minorHAnsi" w:hAnsiTheme="minorHAnsi" w:cstheme="minorHAnsi"/>
                <w:b/>
                <w:color w:val="000000"/>
                <w:sz w:val="20"/>
              </w:rPr>
              <w:t>Głośniki do projektora o parametrach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>: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br/>
            </w:r>
            <w:r w:rsidR="00F571D8">
              <w:rPr>
                <w:rFonts w:asciiTheme="minorHAnsi" w:hAnsiTheme="minorHAnsi" w:cstheme="minorHAnsi"/>
                <w:color w:val="000000"/>
                <w:sz w:val="20"/>
              </w:rPr>
              <w:t>- p</w:t>
            </w:r>
            <w:r w:rsidRPr="00300D5D">
              <w:rPr>
                <w:rFonts w:asciiTheme="minorHAnsi" w:hAnsiTheme="minorHAnsi" w:cstheme="minorHAnsi"/>
                <w:color w:val="000000"/>
                <w:sz w:val="20"/>
              </w:rPr>
              <w:t>ilot</w:t>
            </w:r>
            <w:r w:rsidR="006031EA" w:rsidRPr="00300D5D">
              <w:rPr>
                <w:rFonts w:asciiTheme="minorHAnsi" w:hAnsiTheme="minorHAnsi" w:cstheme="minorHAnsi"/>
                <w:color w:val="000000"/>
                <w:sz w:val="20"/>
              </w:rPr>
              <w:t xml:space="preserve"> w zestawie</w:t>
            </w:r>
          </w:p>
          <w:p w14:paraId="05354EA8" w14:textId="6AB23B15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t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yp zestawu 2.0</w:t>
            </w:r>
          </w:p>
          <w:p w14:paraId="691734DB" w14:textId="739F5F18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l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iczba głośników 2</w:t>
            </w:r>
          </w:p>
          <w:p w14:paraId="3A53ADBF" w14:textId="06E6261E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k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omunikacja bezprzewodowa</w:t>
            </w:r>
          </w:p>
          <w:p w14:paraId="373D395A" w14:textId="4BE89415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m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oc zestawu (RMS) [W] min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 xml:space="preserve"> 40</w:t>
            </w:r>
          </w:p>
          <w:p w14:paraId="42CDF7AE" w14:textId="189D1877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r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odzaj złącza Jack 3,5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mm</w:t>
            </w:r>
          </w:p>
          <w:p w14:paraId="72A39AB6" w14:textId="56DEE17A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w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ejście liniowe audio</w:t>
            </w:r>
          </w:p>
          <w:p w14:paraId="0973236B" w14:textId="2A4CCA55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w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ejście słuchawkowe</w:t>
            </w:r>
          </w:p>
          <w:p w14:paraId="2122778C" w14:textId="69043FB0" w:rsidR="00624973" w:rsidRPr="00300D5D" w:rsidRDefault="00F571D8" w:rsidP="00624973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- f</w:t>
            </w:r>
            <w:r w:rsidR="00624973" w:rsidRPr="00300D5D">
              <w:rPr>
                <w:rFonts w:asciiTheme="minorHAnsi" w:hAnsiTheme="minorHAnsi" w:cstheme="minorHAnsi"/>
                <w:color w:val="000000"/>
                <w:sz w:val="20"/>
              </w:rPr>
              <w:t>unkcje dodatkowe Bluetooth</w:t>
            </w:r>
          </w:p>
          <w:p w14:paraId="0A7A3F31" w14:textId="7CD5EE02" w:rsidR="00955ADD" w:rsidRPr="00300D5D" w:rsidRDefault="00F571D8" w:rsidP="006031EA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="006031EA" w:rsidRPr="00300D5D">
              <w:rPr>
                <w:rFonts w:asciiTheme="minorHAnsi" w:hAnsiTheme="minorHAnsi" w:cstheme="minorHAnsi"/>
                <w:sz w:val="20"/>
              </w:rPr>
              <w:t xml:space="preserve">warancja 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>min</w:t>
            </w:r>
            <w:r w:rsidR="006031EA" w:rsidRPr="00300D5D">
              <w:rPr>
                <w:rFonts w:asciiTheme="minorHAnsi" w:hAnsiTheme="minorHAnsi" w:cstheme="minorHAnsi"/>
                <w:sz w:val="20"/>
              </w:rPr>
              <w:t>.</w:t>
            </w:r>
            <w:r w:rsidR="00624973" w:rsidRPr="00300D5D">
              <w:rPr>
                <w:rFonts w:asciiTheme="minorHAnsi" w:hAnsiTheme="minorHAnsi" w:cstheme="minorHAnsi"/>
                <w:sz w:val="20"/>
              </w:rPr>
              <w:t xml:space="preserve"> 24 m</w:t>
            </w:r>
            <w:r>
              <w:rPr>
                <w:rFonts w:asciiTheme="minorHAnsi" w:hAnsiTheme="minorHAnsi" w:cstheme="minorHAnsi"/>
                <w:sz w:val="20"/>
              </w:rPr>
              <w:t>iesiące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6F553" w14:textId="77ADDA29" w:rsidR="00BE47C4" w:rsidRPr="00300D5D" w:rsidRDefault="00624973" w:rsidP="00A523D3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E1F4E" w14:textId="63973C6C" w:rsidR="00BE47C4" w:rsidRPr="00300D5D" w:rsidRDefault="00624973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300D5D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3EF57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1CE0B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A7C59" w14:textId="77777777" w:rsidR="006555D3" w:rsidRPr="00300D5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14205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E6B91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8AE5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300D5D" w14:paraId="0BEA1430" w14:textId="77777777" w:rsidTr="006031EA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7777777" w:rsidR="006555D3" w:rsidRPr="00300D5D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300D5D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300D5D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300D5D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291296B" w14:textId="77777777" w:rsidR="001B0A71" w:rsidRDefault="001B0A71" w:rsidP="006031E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0B7FC4AA" w14:textId="7A4B3730" w:rsidR="006031EA" w:rsidRPr="00300D5D" w:rsidRDefault="006031EA" w:rsidP="006031E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300D5D">
        <w:rPr>
          <w:rFonts w:asciiTheme="minorHAnsi" w:hAnsiTheme="minorHAnsi" w:cstheme="minorHAnsi"/>
          <w:smallCaps/>
          <w:sz w:val="20"/>
        </w:rPr>
        <w:t xml:space="preserve">* </w:t>
      </w:r>
      <w:r w:rsidRPr="00300D5D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300D5D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3FA86E45" w14:textId="77777777" w:rsidR="006031EA" w:rsidRPr="00300D5D" w:rsidRDefault="006031EA" w:rsidP="006031E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3B9B35F7" w14:textId="77777777" w:rsidR="006031EA" w:rsidRPr="00300D5D" w:rsidRDefault="006031EA" w:rsidP="006031E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4C7229F5" w14:textId="77777777" w:rsidR="006031EA" w:rsidRPr="001B0A71" w:rsidRDefault="006031EA" w:rsidP="006031EA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1B0A71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52C0850D" w14:textId="77777777" w:rsidR="006031EA" w:rsidRPr="001B0A71" w:rsidRDefault="006031EA" w:rsidP="006031EA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1B0A71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3EBD36E3" w14:textId="77777777" w:rsidR="006031EA" w:rsidRPr="00300D5D" w:rsidRDefault="006031EA" w:rsidP="006031EA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smallCaps/>
          <w:sz w:val="20"/>
        </w:rPr>
      </w:pPr>
      <w:r w:rsidRPr="001B0A71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p w14:paraId="5DD82D3C" w14:textId="77777777" w:rsidR="003B304B" w:rsidRPr="00300D5D" w:rsidRDefault="003B304B" w:rsidP="006031E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z w:val="20"/>
        </w:rPr>
      </w:pPr>
    </w:p>
    <w:sectPr w:rsidR="003B304B" w:rsidRPr="00300D5D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C46F1"/>
    <w:rsid w:val="001245C9"/>
    <w:rsid w:val="0013072C"/>
    <w:rsid w:val="0015687E"/>
    <w:rsid w:val="001855B7"/>
    <w:rsid w:val="00186BF0"/>
    <w:rsid w:val="001A2E2C"/>
    <w:rsid w:val="001B0A71"/>
    <w:rsid w:val="001B65A3"/>
    <w:rsid w:val="001F0465"/>
    <w:rsid w:val="00205B80"/>
    <w:rsid w:val="002607FF"/>
    <w:rsid w:val="00297588"/>
    <w:rsid w:val="002C2A0F"/>
    <w:rsid w:val="002C70E1"/>
    <w:rsid w:val="002F14DC"/>
    <w:rsid w:val="002F4797"/>
    <w:rsid w:val="002F48C7"/>
    <w:rsid w:val="00300D5D"/>
    <w:rsid w:val="00306325"/>
    <w:rsid w:val="003110D3"/>
    <w:rsid w:val="003919E0"/>
    <w:rsid w:val="0039299E"/>
    <w:rsid w:val="003A20E0"/>
    <w:rsid w:val="003B304B"/>
    <w:rsid w:val="003B7606"/>
    <w:rsid w:val="003F4688"/>
    <w:rsid w:val="004223F1"/>
    <w:rsid w:val="00432FE0"/>
    <w:rsid w:val="00434216"/>
    <w:rsid w:val="00453E0E"/>
    <w:rsid w:val="00454B4C"/>
    <w:rsid w:val="004654D3"/>
    <w:rsid w:val="0047246F"/>
    <w:rsid w:val="004B0E87"/>
    <w:rsid w:val="004E2AA4"/>
    <w:rsid w:val="004E4F64"/>
    <w:rsid w:val="004F426A"/>
    <w:rsid w:val="00522089"/>
    <w:rsid w:val="00532FF3"/>
    <w:rsid w:val="00560368"/>
    <w:rsid w:val="005675C3"/>
    <w:rsid w:val="00575758"/>
    <w:rsid w:val="00582821"/>
    <w:rsid w:val="00596962"/>
    <w:rsid w:val="005A3818"/>
    <w:rsid w:val="006031EA"/>
    <w:rsid w:val="00624973"/>
    <w:rsid w:val="00651FBA"/>
    <w:rsid w:val="006555D3"/>
    <w:rsid w:val="00655B46"/>
    <w:rsid w:val="00662985"/>
    <w:rsid w:val="006C386A"/>
    <w:rsid w:val="006D74D9"/>
    <w:rsid w:val="00717623"/>
    <w:rsid w:val="00724927"/>
    <w:rsid w:val="00752444"/>
    <w:rsid w:val="007778DD"/>
    <w:rsid w:val="00790E0A"/>
    <w:rsid w:val="007A0632"/>
    <w:rsid w:val="007D0CF0"/>
    <w:rsid w:val="007D5191"/>
    <w:rsid w:val="00816D95"/>
    <w:rsid w:val="008201DD"/>
    <w:rsid w:val="008530C9"/>
    <w:rsid w:val="00914E15"/>
    <w:rsid w:val="009164B1"/>
    <w:rsid w:val="00946902"/>
    <w:rsid w:val="00955ADD"/>
    <w:rsid w:val="009B4542"/>
    <w:rsid w:val="009D1636"/>
    <w:rsid w:val="009E5E2F"/>
    <w:rsid w:val="009F743D"/>
    <w:rsid w:val="00A523D3"/>
    <w:rsid w:val="00A5595D"/>
    <w:rsid w:val="00AC023D"/>
    <w:rsid w:val="00AE7A2C"/>
    <w:rsid w:val="00AF331B"/>
    <w:rsid w:val="00B04C22"/>
    <w:rsid w:val="00B466C2"/>
    <w:rsid w:val="00BA1A14"/>
    <w:rsid w:val="00BC1689"/>
    <w:rsid w:val="00BD2451"/>
    <w:rsid w:val="00BE47C4"/>
    <w:rsid w:val="00C0744A"/>
    <w:rsid w:val="00C11E62"/>
    <w:rsid w:val="00C405E7"/>
    <w:rsid w:val="00C956BF"/>
    <w:rsid w:val="00CA046D"/>
    <w:rsid w:val="00CC7F5C"/>
    <w:rsid w:val="00CD1585"/>
    <w:rsid w:val="00D06B9B"/>
    <w:rsid w:val="00D13EAC"/>
    <w:rsid w:val="00D1435C"/>
    <w:rsid w:val="00D73F6C"/>
    <w:rsid w:val="00DC069F"/>
    <w:rsid w:val="00E523AE"/>
    <w:rsid w:val="00ED3B03"/>
    <w:rsid w:val="00F53335"/>
    <w:rsid w:val="00F571D8"/>
    <w:rsid w:val="00F66AE9"/>
    <w:rsid w:val="00F826D6"/>
    <w:rsid w:val="00FA307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18</cp:revision>
  <cp:lastPrinted>2023-06-13T11:23:00Z</cp:lastPrinted>
  <dcterms:created xsi:type="dcterms:W3CDTF">2023-08-24T06:36:00Z</dcterms:created>
  <dcterms:modified xsi:type="dcterms:W3CDTF">2024-11-09T09:48:00Z</dcterms:modified>
</cp:coreProperties>
</file>