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66472500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901C1F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64F114A0" w14:textId="43ED5E08" w:rsidR="004D0348" w:rsidRPr="00A35FBA" w:rsidRDefault="00432B86" w:rsidP="00EF72B3">
      <w:pPr>
        <w:pStyle w:val="Tytu"/>
        <w:rPr>
          <w:rFonts w:cstheme="majorHAnsi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E57CDE" w:rsidRPr="00A172A1">
        <w:rPr>
          <w:rFonts w:ascii="Calibri Light" w:hAnsi="Calibri Light" w:cs="Calibri Light"/>
          <w:b/>
          <w:sz w:val="24"/>
          <w:szCs w:val="24"/>
        </w:rPr>
        <w:t>„Dostawa samochodu specjalistycznego, osobowo-dostawczego typu VAN do przewozu osób, towarów i muzealiów dla Muzeum Zamkowego w Malborku”</w:t>
      </w:r>
    </w:p>
    <w:p w14:paraId="1E920BC0" w14:textId="77777777" w:rsidR="00813C11" w:rsidRPr="00813C11" w:rsidRDefault="00813C11" w:rsidP="00EF72B3"/>
    <w:p w14:paraId="16FF23C4" w14:textId="43606AE1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813C11" w:rsidRDefault="0058404F" w:rsidP="00EF72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2397CC65" w14:textId="22E372FC" w:rsidR="004D0348" w:rsidRPr="004D0348" w:rsidRDefault="004D0348" w:rsidP="00EF72B3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EF72B3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EF72B3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EF72B3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  <w:bookmarkStart w:id="0" w:name="_GoBack"/>
      <w:bookmarkEnd w:id="0"/>
    </w:p>
    <w:p w14:paraId="0F87CBA7" w14:textId="198C0C9E" w:rsidR="006E68EC" w:rsidRPr="00813C11" w:rsidRDefault="00967A11" w:rsidP="00EF72B3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57286808" w14:textId="47FD71F3" w:rsidR="006E68EC" w:rsidRPr="00813C11" w:rsidRDefault="0058404F" w:rsidP="00EF72B3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SWZ, dotyczące </w:t>
      </w:r>
      <w:r w:rsidRPr="00813C11">
        <w:rPr>
          <w:rFonts w:asciiTheme="majorHAnsi" w:hAnsiTheme="majorHAnsi" w:cstheme="majorHAnsi"/>
          <w:bCs/>
        </w:rPr>
        <w:t>zdolności technicznej lub zawodowej.</w:t>
      </w:r>
    </w:p>
    <w:p w14:paraId="70741069" w14:textId="3981EE0D" w:rsidR="0058404F" w:rsidRPr="00813C11" w:rsidRDefault="0058404F" w:rsidP="00EF72B3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EF72B3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3602E4B" w14:textId="3DCC1829" w:rsidR="00406472" w:rsidRDefault="00AA6A1B" w:rsidP="00EF72B3">
      <w:pPr>
        <w:suppressAutoHyphens/>
        <w:ind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</w:t>
      </w:r>
      <w:r w:rsidR="00406472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="00406472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opatrzony kwalifikowanym podpisem elektronicznym lub podpisem zaufanym lub podpisem osobistym.</w:t>
      </w:r>
    </w:p>
    <w:p w14:paraId="778F35F5" w14:textId="77777777" w:rsidR="00406472" w:rsidRDefault="00406472" w:rsidP="00EF72B3">
      <w:pPr>
        <w:ind w:left="-284"/>
        <w:rPr>
          <w:rFonts w:asciiTheme="majorHAnsi" w:hAnsiTheme="majorHAnsi" w:cstheme="majorHAnsi"/>
          <w:b/>
          <w:bCs/>
        </w:rPr>
      </w:pPr>
    </w:p>
    <w:p w14:paraId="1F9CF4F9" w14:textId="5BDCB9AD" w:rsidR="004D0348" w:rsidRPr="00813C11" w:rsidRDefault="004D0348" w:rsidP="00EF72B3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813C11" w:rsidRDefault="004D0348" w:rsidP="00EF72B3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813C11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1EAF59FB" w14:textId="71448884" w:rsidR="00813C11" w:rsidRPr="00A35FBA" w:rsidRDefault="004D0348" w:rsidP="00EF72B3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813C11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61F15616" w14:textId="2C062868" w:rsidR="00813C11" w:rsidRDefault="00813C11" w:rsidP="00EF72B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E361" w14:textId="77777777" w:rsidR="00821C28" w:rsidRDefault="00821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A8DF" w14:textId="77777777" w:rsidR="00821C28" w:rsidRDefault="00821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32B6" w14:textId="77777777" w:rsidR="00821C28" w:rsidRDefault="00821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A100" w14:textId="77777777" w:rsidR="00821C28" w:rsidRDefault="00821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C2B4" w14:textId="56E7E231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36413">
      <w:rPr>
        <w:rFonts w:asciiTheme="majorHAnsi" w:hAnsiTheme="majorHAnsi" w:cstheme="majorHAnsi"/>
        <w:sz w:val="20"/>
        <w:szCs w:val="20"/>
      </w:rPr>
      <w:t>ZP.2611.</w:t>
    </w:r>
    <w:r w:rsidR="00E57CDE">
      <w:rPr>
        <w:rFonts w:asciiTheme="majorHAnsi" w:hAnsiTheme="majorHAnsi" w:cstheme="majorHAnsi"/>
        <w:sz w:val="20"/>
        <w:szCs w:val="20"/>
      </w:rPr>
      <w:t>1</w:t>
    </w:r>
    <w:r w:rsidR="00821C28">
      <w:rPr>
        <w:rFonts w:asciiTheme="majorHAnsi" w:hAnsiTheme="majorHAnsi" w:cstheme="majorHAnsi"/>
        <w:sz w:val="20"/>
        <w:szCs w:val="20"/>
      </w:rPr>
      <w:t>6</w:t>
    </w:r>
    <w:r w:rsidR="00901C1F">
      <w:rPr>
        <w:rFonts w:asciiTheme="majorHAnsi" w:hAnsiTheme="majorHAnsi" w:cstheme="majorHAnsi"/>
        <w:sz w:val="20"/>
        <w:szCs w:val="20"/>
      </w:rPr>
      <w:t>.1</w:t>
    </w:r>
    <w:r w:rsidR="00B36413">
      <w:rPr>
        <w:rFonts w:asciiTheme="majorHAnsi" w:hAnsiTheme="majorHAnsi" w:cstheme="majorHAnsi"/>
        <w:sz w:val="20"/>
        <w:szCs w:val="20"/>
      </w:rPr>
      <w:t>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21C28">
      <w:rPr>
        <w:rFonts w:asciiTheme="majorHAnsi" w:hAnsiTheme="majorHAnsi" w:cstheme="majorHAnsi"/>
        <w:sz w:val="20"/>
        <w:szCs w:val="20"/>
      </w:rPr>
      <w:t>mw</w:t>
    </w:r>
  </w:p>
  <w:p w14:paraId="34C6BC0D" w14:textId="14742600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A8E7" w14:textId="77777777" w:rsidR="00821C28" w:rsidRDefault="00821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21A2E"/>
    <w:rsid w:val="00051B04"/>
    <w:rsid w:val="000A1649"/>
    <w:rsid w:val="0015272B"/>
    <w:rsid w:val="002167A7"/>
    <w:rsid w:val="00235337"/>
    <w:rsid w:val="002356FB"/>
    <w:rsid w:val="002A3ED7"/>
    <w:rsid w:val="002A68F0"/>
    <w:rsid w:val="002C6BE3"/>
    <w:rsid w:val="002F1D61"/>
    <w:rsid w:val="00313B93"/>
    <w:rsid w:val="003370A7"/>
    <w:rsid w:val="00406472"/>
    <w:rsid w:val="00412C4E"/>
    <w:rsid w:val="00432B86"/>
    <w:rsid w:val="00492805"/>
    <w:rsid w:val="004A18AD"/>
    <w:rsid w:val="004D0348"/>
    <w:rsid w:val="0058404F"/>
    <w:rsid w:val="005F401B"/>
    <w:rsid w:val="0061072E"/>
    <w:rsid w:val="0061377E"/>
    <w:rsid w:val="00671CC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21C28"/>
    <w:rsid w:val="00845DF1"/>
    <w:rsid w:val="008920E8"/>
    <w:rsid w:val="00901C1F"/>
    <w:rsid w:val="00950C8A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E57CDE"/>
    <w:rsid w:val="00EA5A65"/>
    <w:rsid w:val="00EB0ED7"/>
    <w:rsid w:val="00EF72B3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Malwina Wiśniewska</cp:lastModifiedBy>
  <cp:revision>7</cp:revision>
  <cp:lastPrinted>2024-09-04T08:49:00Z</cp:lastPrinted>
  <dcterms:created xsi:type="dcterms:W3CDTF">2024-08-28T06:43:00Z</dcterms:created>
  <dcterms:modified xsi:type="dcterms:W3CDTF">2024-09-05T11:04:00Z</dcterms:modified>
</cp:coreProperties>
</file>