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8FC76ED" w:rsidR="00303AAF" w:rsidRPr="005D6B1B" w:rsidRDefault="00F8013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115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465DDA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C4E6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F54F7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8013A">
        <w:rPr>
          <w:rFonts w:asciiTheme="majorHAnsi" w:eastAsia="Times New Roman" w:hAnsiTheme="majorHAnsi" w:cstheme="majorHAnsi"/>
          <w:color w:val="auto"/>
          <w:sz w:val="22"/>
          <w:szCs w:val="22"/>
        </w:rPr>
        <w:t>15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EC1233A" w14:textId="77777777" w:rsidR="00E036B5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F212D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27134A6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03F8239" w14:textId="10052182" w:rsidR="00E036B5" w:rsidRDefault="00E036B5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2F62F3C" w14:textId="4CA8C0F5" w:rsidR="00F8013A" w:rsidRDefault="00F8013A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F8013A">
        <w:rPr>
          <w:rFonts w:asciiTheme="majorHAnsi" w:eastAsia="Times New Roman" w:hAnsiTheme="majorHAnsi" w:cstheme="majorHAnsi"/>
          <w:sz w:val="22"/>
          <w:szCs w:val="22"/>
        </w:rPr>
        <w:t>Rac</w:t>
      </w:r>
      <w:proofErr w:type="spellEnd"/>
      <w:r w:rsidRPr="00F8013A">
        <w:rPr>
          <w:rFonts w:asciiTheme="majorHAnsi" w:eastAsia="Times New Roman" w:hAnsiTheme="majorHAnsi" w:cstheme="majorHAnsi"/>
          <w:sz w:val="22"/>
          <w:szCs w:val="22"/>
        </w:rPr>
        <w:t xml:space="preserve"> 1/2/3 Antibody (G-2), Santa Cruz Biotechnology, 200 µg/ml (sc-514583) - </w:t>
      </w:r>
      <w:proofErr w:type="spellStart"/>
      <w:r w:rsidRPr="00F8013A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F8013A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AB441E0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04FF962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1ED142" w14:textId="77777777" w:rsidR="00E036B5" w:rsidRPr="00E036B5" w:rsidRDefault="00E036B5" w:rsidP="00E036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E036B5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65F7BEE" w14:textId="77777777" w:rsidR="005C4E6F" w:rsidRDefault="005C4E6F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52A543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F8013A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1BAC8" w14:textId="77777777" w:rsidR="00365503" w:rsidRDefault="00365503">
      <w:r>
        <w:separator/>
      </w:r>
    </w:p>
  </w:endnote>
  <w:endnote w:type="continuationSeparator" w:id="0">
    <w:p w14:paraId="22BAA504" w14:textId="77777777" w:rsidR="00365503" w:rsidRDefault="0036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378A4" w14:textId="77777777" w:rsidR="00365503" w:rsidRDefault="00365503">
      <w:r>
        <w:separator/>
      </w:r>
    </w:p>
  </w:footnote>
  <w:footnote w:type="continuationSeparator" w:id="0">
    <w:p w14:paraId="6A64CCA6" w14:textId="77777777" w:rsidR="00365503" w:rsidRDefault="00365503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C5F88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2F54F7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65503"/>
    <w:rsid w:val="00370C48"/>
    <w:rsid w:val="00375AB6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B3B6A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6F56"/>
    <w:rsid w:val="0062742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A40D5"/>
    <w:rsid w:val="008B5458"/>
    <w:rsid w:val="008C6112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A03C8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2AB5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E7B3E"/>
    <w:rsid w:val="00DF0748"/>
    <w:rsid w:val="00DF17DD"/>
    <w:rsid w:val="00DF33A5"/>
    <w:rsid w:val="00E036B5"/>
    <w:rsid w:val="00E04D48"/>
    <w:rsid w:val="00E11E7F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5B0F"/>
    <w:rsid w:val="00EE67FC"/>
    <w:rsid w:val="00F100E6"/>
    <w:rsid w:val="00F11F2B"/>
    <w:rsid w:val="00F15ECF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8013A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2024-09-04T12:22:00Z</dcterms:created>
  <dcterms:modified xsi:type="dcterms:W3CDTF">2024-09-04T12:22:00Z</dcterms:modified>
</cp:coreProperties>
</file>