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AB500E" w:rsidRDefault="00E342CD" w:rsidP="00AB500E">
      <w:pPr>
        <w:spacing w:after="0" w:line="36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D36E5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453/299/25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D36E5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453/299/25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 w:rsidRPr="00AB500E">
        <w:rPr>
          <w:rFonts w:cstheme="minorHAnsi"/>
          <w:b/>
          <w:sz w:val="24"/>
          <w:szCs w:val="24"/>
        </w:rPr>
        <w:t xml:space="preserve">  </w:t>
      </w:r>
      <w:r w:rsidR="00571C03" w:rsidRPr="00AB500E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8E5D29" w:rsidRPr="00AB500E">
        <w:rPr>
          <w:rFonts w:cstheme="minorHAnsi"/>
          <w:b/>
          <w:sz w:val="24"/>
          <w:szCs w:val="24"/>
        </w:rPr>
        <w:t xml:space="preserve">            </w:t>
      </w:r>
      <w:r w:rsidR="00B31923" w:rsidRPr="00AB500E">
        <w:rPr>
          <w:rFonts w:cstheme="minorHAnsi"/>
          <w:b/>
          <w:sz w:val="24"/>
          <w:szCs w:val="24"/>
        </w:rPr>
        <w:t xml:space="preserve">     </w:t>
      </w:r>
      <w:r w:rsidR="003B6263" w:rsidRPr="00AB500E">
        <w:rPr>
          <w:rFonts w:cstheme="minorHAnsi"/>
          <w:b/>
          <w:sz w:val="24"/>
          <w:szCs w:val="24"/>
        </w:rPr>
        <w:t xml:space="preserve">                 </w:t>
      </w:r>
      <w:r w:rsidR="00DA71F4" w:rsidRPr="00AB500E">
        <w:rPr>
          <w:rFonts w:cstheme="minorHAnsi"/>
          <w:b/>
          <w:sz w:val="24"/>
          <w:szCs w:val="24"/>
        </w:rPr>
        <w:t xml:space="preserve">         </w:t>
      </w:r>
      <w:r w:rsidR="00571C03" w:rsidRPr="00AB500E">
        <w:rPr>
          <w:rFonts w:cstheme="minorHAnsi"/>
          <w:sz w:val="24"/>
          <w:szCs w:val="24"/>
        </w:rPr>
        <w:t>Warszawa, dnia</w:t>
      </w:r>
      <w:r w:rsidR="001B1BCF" w:rsidRPr="00AB500E">
        <w:rPr>
          <w:rFonts w:cstheme="minorHAnsi"/>
          <w:sz w:val="24"/>
          <w:szCs w:val="24"/>
        </w:rPr>
        <w:t xml:space="preserve"> </w:t>
      </w:r>
      <w:r w:rsidR="00DA71F4" w:rsidRPr="00AB500E">
        <w:rPr>
          <w:rFonts w:cstheme="minorHAnsi"/>
          <w:sz w:val="24"/>
          <w:szCs w:val="24"/>
        </w:rPr>
        <w:t xml:space="preserve"> 24  lutego 2025r. </w:t>
      </w:r>
    </w:p>
    <w:p w:rsidR="00B31923" w:rsidRPr="00AB500E" w:rsidRDefault="00B31923" w:rsidP="00AB500E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31923" w:rsidRPr="00AB500E" w:rsidRDefault="00B31923" w:rsidP="00AB500E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07465F" w:rsidRPr="00AB500E" w:rsidRDefault="0007465F" w:rsidP="00AB500E">
      <w:pPr>
        <w:spacing w:after="0" w:line="360" w:lineRule="auto"/>
        <w:rPr>
          <w:rFonts w:cstheme="minorHAnsi"/>
          <w:sz w:val="24"/>
          <w:szCs w:val="24"/>
        </w:rPr>
      </w:pPr>
    </w:p>
    <w:p w:rsidR="00E342CD" w:rsidRPr="00AB500E" w:rsidRDefault="00E342CD" w:rsidP="00AB500E">
      <w:pPr>
        <w:spacing w:after="0" w:line="360" w:lineRule="auto"/>
        <w:rPr>
          <w:rFonts w:cstheme="minorHAnsi"/>
          <w:sz w:val="24"/>
          <w:szCs w:val="24"/>
        </w:rPr>
      </w:pPr>
    </w:p>
    <w:p w:rsidR="003978F8" w:rsidRPr="00AB500E" w:rsidRDefault="003978F8" w:rsidP="00AB500E">
      <w:pPr>
        <w:spacing w:after="0" w:line="360" w:lineRule="auto"/>
        <w:rPr>
          <w:rFonts w:cstheme="minorHAnsi"/>
          <w:sz w:val="16"/>
          <w:szCs w:val="16"/>
        </w:rPr>
      </w:pPr>
    </w:p>
    <w:p w:rsidR="00B94344" w:rsidRPr="00AB500E" w:rsidRDefault="00D00E9C" w:rsidP="00AB500E">
      <w:pPr>
        <w:spacing w:after="0" w:line="360" w:lineRule="auto"/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</w:pPr>
      <w:r w:rsidRPr="00AB500E">
        <w:rPr>
          <w:rFonts w:cstheme="minorHAnsi"/>
          <w:b/>
          <w:sz w:val="24"/>
        </w:rPr>
        <w:t>D</w:t>
      </w:r>
      <w:r w:rsidR="00394D57" w:rsidRPr="00AB500E">
        <w:rPr>
          <w:rFonts w:cstheme="minorHAnsi"/>
          <w:b/>
          <w:sz w:val="24"/>
        </w:rPr>
        <w:t>otyczy</w:t>
      </w:r>
      <w:r w:rsidR="00394D57" w:rsidRPr="00AB500E">
        <w:rPr>
          <w:rFonts w:cstheme="minorHAnsi"/>
          <w:sz w:val="24"/>
        </w:rPr>
        <w:t xml:space="preserve">: </w:t>
      </w:r>
      <w:r w:rsidR="00B94344" w:rsidRPr="00AB500E">
        <w:rPr>
          <w:rFonts w:eastAsia="Times New Roman" w:cstheme="minorHAnsi"/>
          <w:b/>
          <w:sz w:val="24"/>
          <w:szCs w:val="24"/>
        </w:rPr>
        <w:t xml:space="preserve">postępowania  </w:t>
      </w:r>
      <w:r w:rsidR="00B94344" w:rsidRPr="00AB500E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prowadzonego w celu zawarcia umowy ramowej </w:t>
      </w:r>
      <w:r w:rsidR="00B94344" w:rsidRPr="00AB500E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w trybie podstawowym na </w:t>
      </w:r>
      <w:r w:rsidR="00B94344" w:rsidRPr="00AB500E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>dostawy baterii i akumulatorków (Numer postępowania:</w:t>
      </w:r>
      <w:r w:rsidR="00B94344" w:rsidRPr="00AB500E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B94344" w:rsidRPr="00AB500E">
        <w:rPr>
          <w:rFonts w:eastAsia="Arial" w:cstheme="minorHAnsi"/>
          <w:b/>
          <w:bCs/>
          <w:kern w:val="1"/>
          <w:sz w:val="24"/>
          <w:szCs w:val="24"/>
          <w:lang w:eastAsia="zh-CN" w:bidi="hi-IN"/>
        </w:rPr>
        <w:t>WZP-299/25/27/Z)</w:t>
      </w:r>
    </w:p>
    <w:p w:rsidR="00062088" w:rsidRPr="00AB500E" w:rsidRDefault="00062088" w:rsidP="00AB500E">
      <w:pPr>
        <w:spacing w:after="0" w:line="360" w:lineRule="auto"/>
        <w:ind w:left="993" w:hanging="993"/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394D57" w:rsidRPr="00AB500E" w:rsidRDefault="00394D57" w:rsidP="00AB500E">
      <w:pPr>
        <w:spacing w:after="0" w:line="360" w:lineRule="auto"/>
        <w:ind w:left="993" w:hanging="993"/>
        <w:rPr>
          <w:rFonts w:cstheme="minorHAnsi"/>
          <w:sz w:val="16"/>
          <w:szCs w:val="16"/>
        </w:rPr>
      </w:pPr>
    </w:p>
    <w:p w:rsidR="00B31923" w:rsidRPr="00AB500E" w:rsidRDefault="00B31923" w:rsidP="00AB500E">
      <w:pPr>
        <w:spacing w:after="0" w:line="360" w:lineRule="auto"/>
        <w:ind w:left="993" w:hanging="993"/>
        <w:rPr>
          <w:rFonts w:cstheme="minorHAnsi"/>
          <w:sz w:val="16"/>
          <w:szCs w:val="16"/>
        </w:rPr>
      </w:pPr>
    </w:p>
    <w:p w:rsidR="00394D57" w:rsidRPr="00AB500E" w:rsidRDefault="00394D57" w:rsidP="00AB500E">
      <w:pPr>
        <w:spacing w:after="0" w:line="36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sz w:val="24"/>
          <w:szCs w:val="24"/>
        </w:rPr>
        <w:t xml:space="preserve">Wydział Zamówień Publicznych KSP, działając w imieniu Zamawiającego, na podstawie art. </w:t>
      </w:r>
      <w:r w:rsidR="00935247" w:rsidRPr="00AB500E">
        <w:rPr>
          <w:rFonts w:cstheme="minorHAnsi"/>
          <w:sz w:val="24"/>
          <w:szCs w:val="24"/>
        </w:rPr>
        <w:t>284</w:t>
      </w:r>
      <w:r w:rsidR="0048263B" w:rsidRPr="00AB500E">
        <w:rPr>
          <w:rFonts w:cstheme="minorHAnsi"/>
          <w:sz w:val="24"/>
          <w:szCs w:val="24"/>
        </w:rPr>
        <w:t xml:space="preserve"> ust. 1 i  ust. 2 </w:t>
      </w:r>
      <w:r w:rsidRPr="00AB500E">
        <w:rPr>
          <w:rFonts w:cstheme="minorHAnsi"/>
          <w:sz w:val="24"/>
          <w:szCs w:val="24"/>
        </w:rPr>
        <w:t xml:space="preserve">ustawy z dnia 11 września 2019 r. Prawo zamówień publicznych </w:t>
      </w:r>
      <w:r w:rsidR="00256506" w:rsidRPr="00AB500E">
        <w:rPr>
          <w:rFonts w:cstheme="minorHAnsi"/>
          <w:sz w:val="24"/>
          <w:szCs w:val="24"/>
        </w:rPr>
        <w:t>(t.j. </w:t>
      </w:r>
      <w:r w:rsidRPr="00AB500E">
        <w:rPr>
          <w:rFonts w:cstheme="minorHAnsi"/>
          <w:sz w:val="24"/>
          <w:szCs w:val="24"/>
        </w:rPr>
        <w:t>Dz. U. </w:t>
      </w:r>
      <w:r w:rsidR="001D41D2" w:rsidRPr="00AB500E">
        <w:rPr>
          <w:rFonts w:cstheme="minorHAnsi"/>
          <w:sz w:val="24"/>
          <w:szCs w:val="24"/>
        </w:rPr>
        <w:t>202</w:t>
      </w:r>
      <w:r w:rsidR="00B31923" w:rsidRPr="00AB500E">
        <w:rPr>
          <w:rFonts w:cstheme="minorHAnsi"/>
          <w:sz w:val="24"/>
          <w:szCs w:val="24"/>
        </w:rPr>
        <w:t>4</w:t>
      </w:r>
      <w:r w:rsidR="001D41D2" w:rsidRPr="00AB500E">
        <w:rPr>
          <w:rFonts w:cstheme="minorHAnsi"/>
          <w:sz w:val="24"/>
          <w:szCs w:val="24"/>
        </w:rPr>
        <w:t xml:space="preserve"> r., poz. </w:t>
      </w:r>
      <w:r w:rsidR="00B94344" w:rsidRPr="00AB500E">
        <w:rPr>
          <w:rFonts w:cstheme="minorHAnsi"/>
          <w:sz w:val="24"/>
          <w:szCs w:val="24"/>
        </w:rPr>
        <w:t xml:space="preserve">1320) informuje o pytaniu </w:t>
      </w:r>
      <w:r w:rsidR="003A6BD0" w:rsidRPr="00AB500E">
        <w:rPr>
          <w:rFonts w:cstheme="minorHAnsi"/>
          <w:sz w:val="24"/>
          <w:szCs w:val="24"/>
        </w:rPr>
        <w:t xml:space="preserve"> W</w:t>
      </w:r>
      <w:r w:rsidR="00E83B07" w:rsidRPr="00AB500E">
        <w:rPr>
          <w:rFonts w:cstheme="minorHAnsi"/>
          <w:sz w:val="24"/>
          <w:szCs w:val="24"/>
        </w:rPr>
        <w:t xml:space="preserve">ykonawcy i </w:t>
      </w:r>
      <w:r w:rsidR="00B31923" w:rsidRPr="00AB500E">
        <w:rPr>
          <w:rFonts w:cstheme="minorHAnsi"/>
          <w:sz w:val="24"/>
          <w:szCs w:val="24"/>
        </w:rPr>
        <w:t>wyjaśnieniach Zamawiającego.</w:t>
      </w:r>
    </w:p>
    <w:p w:rsidR="00394D57" w:rsidRPr="00AB500E" w:rsidRDefault="00394D57" w:rsidP="00AB500E">
      <w:pPr>
        <w:spacing w:after="0" w:line="360" w:lineRule="auto"/>
        <w:rPr>
          <w:rFonts w:cstheme="minorHAnsi"/>
          <w:sz w:val="16"/>
          <w:szCs w:val="16"/>
        </w:rPr>
      </w:pPr>
    </w:p>
    <w:p w:rsidR="00394D57" w:rsidRPr="00AB500E" w:rsidRDefault="00E83B07" w:rsidP="00AB500E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AB500E">
        <w:rPr>
          <w:rFonts w:cstheme="minorHAnsi"/>
          <w:b/>
          <w:sz w:val="24"/>
          <w:szCs w:val="24"/>
          <w:u w:val="single"/>
        </w:rPr>
        <w:t>Pytanie</w:t>
      </w:r>
      <w:r w:rsidR="00394D57" w:rsidRPr="00AB500E">
        <w:rPr>
          <w:rFonts w:cstheme="minorHAnsi"/>
          <w:b/>
          <w:sz w:val="24"/>
          <w:szCs w:val="24"/>
          <w:u w:val="single"/>
        </w:rPr>
        <w:t>:</w:t>
      </w:r>
    </w:p>
    <w:p w:rsidR="00F3496A" w:rsidRPr="00AB500E" w:rsidRDefault="00F3496A" w:rsidP="00AB500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sz w:val="24"/>
          <w:szCs w:val="24"/>
        </w:rPr>
        <w:t xml:space="preserve"> „</w:t>
      </w:r>
      <w:r w:rsidR="008C7548" w:rsidRPr="00AB500E">
        <w:rPr>
          <w:rFonts w:cstheme="minorHAnsi"/>
          <w:sz w:val="24"/>
          <w:szCs w:val="24"/>
        </w:rPr>
        <w:t>Czy w lp. 1 - bateria LR06, Zamawiający dopuszcza baterie o min. poj. 2950 mAh?</w:t>
      </w:r>
      <w:r w:rsidR="006D4C49">
        <w:rPr>
          <w:rFonts w:cstheme="minorHAnsi"/>
          <w:sz w:val="24"/>
          <w:szCs w:val="24"/>
        </w:rPr>
        <w:t>”</w:t>
      </w:r>
      <w:bookmarkStart w:id="0" w:name="_GoBack"/>
      <w:bookmarkEnd w:id="0"/>
    </w:p>
    <w:p w:rsidR="00A863AB" w:rsidRPr="00AB500E" w:rsidRDefault="00014D6C" w:rsidP="00AB500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AB500E">
        <w:rPr>
          <w:rFonts w:cstheme="minorHAnsi"/>
          <w:b/>
          <w:sz w:val="24"/>
          <w:u w:val="single"/>
        </w:rPr>
        <w:t>Odpowiedź Zamawiającego:</w:t>
      </w:r>
    </w:p>
    <w:p w:rsidR="004E0F48" w:rsidRPr="00AB500E" w:rsidRDefault="00553E61" w:rsidP="00AB500E">
      <w:pPr>
        <w:spacing w:after="0" w:line="36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sz w:val="24"/>
          <w:szCs w:val="24"/>
        </w:rPr>
        <w:t xml:space="preserve">Zamawiający </w:t>
      </w:r>
      <w:r w:rsidR="00F52E04" w:rsidRPr="00AB500E">
        <w:rPr>
          <w:rFonts w:cstheme="minorHAnsi"/>
          <w:sz w:val="24"/>
          <w:szCs w:val="24"/>
        </w:rPr>
        <w:t>podtrzymuje zapisy SWZ.</w:t>
      </w:r>
    </w:p>
    <w:p w:rsidR="00B31923" w:rsidRPr="00AB500E" w:rsidRDefault="00B31923" w:rsidP="00AB500E">
      <w:pPr>
        <w:spacing w:after="0" w:line="360" w:lineRule="auto"/>
        <w:rPr>
          <w:rFonts w:cstheme="minorHAnsi"/>
          <w:sz w:val="16"/>
          <w:szCs w:val="16"/>
        </w:rPr>
      </w:pPr>
    </w:p>
    <w:p w:rsidR="00E30CB6" w:rsidRDefault="00E30CB6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D36E50" w:rsidRPr="00D36E50" w:rsidRDefault="00D36E50" w:rsidP="00D36E50">
      <w:pPr>
        <w:autoSpaceDN w:val="0"/>
        <w:spacing w:after="0" w:line="240" w:lineRule="auto"/>
        <w:rPr>
          <w:rFonts w:eastAsia="SimSun" w:cstheme="minorHAnsi"/>
          <w:sz w:val="24"/>
          <w:szCs w:val="24"/>
          <w:lang w:eastAsia="pl-PL"/>
        </w:rPr>
      </w:pPr>
      <w:r w:rsidRPr="00D36E50">
        <w:rPr>
          <w:rFonts w:eastAsia="SimSun" w:cstheme="minorHAnsi"/>
          <w:sz w:val="24"/>
          <w:szCs w:val="24"/>
          <w:lang w:eastAsia="pl-PL"/>
        </w:rPr>
        <w:t>Podpis w  oryginale</w:t>
      </w:r>
    </w:p>
    <w:p w:rsidR="00D36E50" w:rsidRPr="00D36E50" w:rsidRDefault="00D36E50" w:rsidP="00D36E50">
      <w:pPr>
        <w:autoSpaceDN w:val="0"/>
        <w:spacing w:after="0" w:line="240" w:lineRule="auto"/>
        <w:rPr>
          <w:rFonts w:eastAsia="SimSun" w:cstheme="minorHAnsi"/>
          <w:sz w:val="24"/>
          <w:szCs w:val="24"/>
          <w:lang w:eastAsia="pl-PL"/>
        </w:rPr>
      </w:pPr>
    </w:p>
    <w:p w:rsidR="00D36E50" w:rsidRPr="00D36E50" w:rsidRDefault="00D36E50" w:rsidP="00D36E50">
      <w:pPr>
        <w:autoSpaceDN w:val="0"/>
        <w:spacing w:after="0" w:line="24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D36E50">
        <w:rPr>
          <w:rFonts w:eastAsia="SimSun" w:cstheme="minorHAnsi"/>
          <w:sz w:val="24"/>
          <w:szCs w:val="24"/>
          <w:lang w:eastAsia="pl-PL"/>
        </w:rPr>
        <w:t>/-/  Katarzyna JACAK</w:t>
      </w:r>
    </w:p>
    <w:p w:rsidR="00E30CB6" w:rsidRDefault="00E30CB6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8C7548" w:rsidRDefault="008C7548" w:rsidP="006571AB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553E61" w:rsidRDefault="00553E61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8F8" w:rsidRPr="003978F8" w:rsidRDefault="003978F8" w:rsidP="003978F8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W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>ykonano w 1 egz. (a/a)</w:t>
      </w:r>
    </w:p>
    <w:p w:rsidR="003978F8" w:rsidRPr="003978F8" w:rsidRDefault="003978F8" w:rsidP="0084464F">
      <w:pPr>
        <w:tabs>
          <w:tab w:val="left" w:pos="2127"/>
        </w:tabs>
        <w:spacing w:after="0" w:line="240" w:lineRule="auto"/>
        <w:ind w:hanging="426"/>
        <w:rPr>
          <w:rFonts w:ascii="Times New Roman" w:hAnsi="Times New Roman" w:cs="Times New Roman"/>
          <w:sz w:val="16"/>
          <w:szCs w:val="16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Wysłano za pośrednictwem platformazakupowa.pl</w:t>
      </w:r>
      <w:r w:rsidR="008446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</w:p>
    <w:p w:rsidR="003978F8" w:rsidRPr="003978F8" w:rsidRDefault="003978F8" w:rsidP="00E05DDD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16"/>
          <w:szCs w:val="16"/>
          <w:lang w:eastAsia="pl-PL"/>
        </w:rPr>
        <w:t>Wyk. A.</w:t>
      </w:r>
      <w:r w:rsidR="00CE4F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978F8">
        <w:rPr>
          <w:rFonts w:ascii="Times New Roman" w:eastAsia="Times New Roman" w:hAnsi="Times New Roman" w:cs="Times New Roman"/>
          <w:sz w:val="16"/>
          <w:szCs w:val="16"/>
          <w:lang w:eastAsia="pl-PL"/>
        </w:rPr>
        <w:t>Kukawka, nr  tel. 47 72 371 43</w:t>
      </w:r>
      <w:r w:rsidRPr="003978F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600700" cy="0"/>
                <wp:effectExtent l="9525" t="9525" r="952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7BD9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  </w:pict>
          </mc:Fallback>
        </mc:AlternateContent>
      </w:r>
      <w:r w:rsidR="00CE4F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K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omenda Stołeczna Policji</w:t>
      </w:r>
    </w:p>
    <w:p w:rsidR="003978F8" w:rsidRPr="003978F8" w:rsidRDefault="003978F8" w:rsidP="003978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Zamówień Publicznych</w:t>
      </w:r>
    </w:p>
    <w:p w:rsidR="003978F8" w:rsidRPr="003978F8" w:rsidRDefault="003978F8" w:rsidP="003978F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</w:p>
    <w:p w:rsid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8F8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0E" w:rsidRDefault="006D5E0E" w:rsidP="00F35124">
      <w:pPr>
        <w:spacing w:after="0" w:line="240" w:lineRule="auto"/>
      </w:pPr>
      <w:r>
        <w:separator/>
      </w:r>
    </w:p>
  </w:endnote>
  <w:endnote w:type="continuationSeparator" w:id="0">
    <w:p w:rsidR="006D5E0E" w:rsidRDefault="006D5E0E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0E" w:rsidRDefault="006D5E0E" w:rsidP="00F35124">
      <w:pPr>
        <w:spacing w:after="0" w:line="240" w:lineRule="auto"/>
      </w:pPr>
      <w:r>
        <w:separator/>
      </w:r>
    </w:p>
  </w:footnote>
  <w:footnote w:type="continuationSeparator" w:id="0">
    <w:p w:rsidR="006D5E0E" w:rsidRDefault="006D5E0E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4D6C"/>
    <w:rsid w:val="00017FE5"/>
    <w:rsid w:val="00025904"/>
    <w:rsid w:val="00062088"/>
    <w:rsid w:val="0007465F"/>
    <w:rsid w:val="00087BD3"/>
    <w:rsid w:val="00091C0A"/>
    <w:rsid w:val="000F757A"/>
    <w:rsid w:val="001250E2"/>
    <w:rsid w:val="00125336"/>
    <w:rsid w:val="00166A64"/>
    <w:rsid w:val="00195815"/>
    <w:rsid w:val="001B1BCF"/>
    <w:rsid w:val="001B61DC"/>
    <w:rsid w:val="001B7BF1"/>
    <w:rsid w:val="001D41D2"/>
    <w:rsid w:val="001D6D2C"/>
    <w:rsid w:val="00207B4F"/>
    <w:rsid w:val="002510F4"/>
    <w:rsid w:val="00256506"/>
    <w:rsid w:val="0028098C"/>
    <w:rsid w:val="002B7ACB"/>
    <w:rsid w:val="002D17CD"/>
    <w:rsid w:val="002F7532"/>
    <w:rsid w:val="00335253"/>
    <w:rsid w:val="00360F1B"/>
    <w:rsid w:val="00376BD4"/>
    <w:rsid w:val="00394D57"/>
    <w:rsid w:val="003978F8"/>
    <w:rsid w:val="003A6BD0"/>
    <w:rsid w:val="003B6263"/>
    <w:rsid w:val="0040720C"/>
    <w:rsid w:val="00416CCF"/>
    <w:rsid w:val="0048263B"/>
    <w:rsid w:val="00491E19"/>
    <w:rsid w:val="004A4551"/>
    <w:rsid w:val="004C0890"/>
    <w:rsid w:val="004D053B"/>
    <w:rsid w:val="004D53AA"/>
    <w:rsid w:val="004E0F48"/>
    <w:rsid w:val="00532E95"/>
    <w:rsid w:val="00535824"/>
    <w:rsid w:val="00541F42"/>
    <w:rsid w:val="005452B6"/>
    <w:rsid w:val="00553E61"/>
    <w:rsid w:val="005540A0"/>
    <w:rsid w:val="00571C03"/>
    <w:rsid w:val="00575356"/>
    <w:rsid w:val="005A412A"/>
    <w:rsid w:val="005C1BE6"/>
    <w:rsid w:val="005F24B5"/>
    <w:rsid w:val="005F35DD"/>
    <w:rsid w:val="00603214"/>
    <w:rsid w:val="006254B2"/>
    <w:rsid w:val="006571AB"/>
    <w:rsid w:val="006613FE"/>
    <w:rsid w:val="006D4C49"/>
    <w:rsid w:val="006D5E0E"/>
    <w:rsid w:val="006D60BC"/>
    <w:rsid w:val="006F5B1C"/>
    <w:rsid w:val="006F70C5"/>
    <w:rsid w:val="007051AE"/>
    <w:rsid w:val="00722D8E"/>
    <w:rsid w:val="00765999"/>
    <w:rsid w:val="00774A77"/>
    <w:rsid w:val="00780003"/>
    <w:rsid w:val="007828EA"/>
    <w:rsid w:val="007D45E9"/>
    <w:rsid w:val="007D55D3"/>
    <w:rsid w:val="007F0298"/>
    <w:rsid w:val="0082484F"/>
    <w:rsid w:val="00835E37"/>
    <w:rsid w:val="0084464F"/>
    <w:rsid w:val="00872F8A"/>
    <w:rsid w:val="008733E9"/>
    <w:rsid w:val="008A46AE"/>
    <w:rsid w:val="008C7548"/>
    <w:rsid w:val="008E4A57"/>
    <w:rsid w:val="008E5D29"/>
    <w:rsid w:val="008E60D0"/>
    <w:rsid w:val="008F2D05"/>
    <w:rsid w:val="00935247"/>
    <w:rsid w:val="00942DE4"/>
    <w:rsid w:val="00975989"/>
    <w:rsid w:val="009B61C7"/>
    <w:rsid w:val="009F1056"/>
    <w:rsid w:val="009F21D6"/>
    <w:rsid w:val="00A05EC6"/>
    <w:rsid w:val="00A408FC"/>
    <w:rsid w:val="00A85508"/>
    <w:rsid w:val="00A863AB"/>
    <w:rsid w:val="00AA53E4"/>
    <w:rsid w:val="00AB19B5"/>
    <w:rsid w:val="00AB500E"/>
    <w:rsid w:val="00AD1CF2"/>
    <w:rsid w:val="00B31923"/>
    <w:rsid w:val="00B3447E"/>
    <w:rsid w:val="00B838FB"/>
    <w:rsid w:val="00B94344"/>
    <w:rsid w:val="00BC786E"/>
    <w:rsid w:val="00BD6554"/>
    <w:rsid w:val="00BF5F12"/>
    <w:rsid w:val="00C24EFA"/>
    <w:rsid w:val="00C444E6"/>
    <w:rsid w:val="00C8079C"/>
    <w:rsid w:val="00C94D1E"/>
    <w:rsid w:val="00CB1DEC"/>
    <w:rsid w:val="00CE4F97"/>
    <w:rsid w:val="00CF3574"/>
    <w:rsid w:val="00D00E9C"/>
    <w:rsid w:val="00D212D2"/>
    <w:rsid w:val="00D36E50"/>
    <w:rsid w:val="00D912A9"/>
    <w:rsid w:val="00DA33A4"/>
    <w:rsid w:val="00DA71F4"/>
    <w:rsid w:val="00DE196E"/>
    <w:rsid w:val="00E05DDD"/>
    <w:rsid w:val="00E30CB6"/>
    <w:rsid w:val="00E31A1A"/>
    <w:rsid w:val="00E342CD"/>
    <w:rsid w:val="00E42FD7"/>
    <w:rsid w:val="00E77542"/>
    <w:rsid w:val="00E8007B"/>
    <w:rsid w:val="00E83B07"/>
    <w:rsid w:val="00E95B58"/>
    <w:rsid w:val="00EA4F56"/>
    <w:rsid w:val="00EB318F"/>
    <w:rsid w:val="00EE63CF"/>
    <w:rsid w:val="00EF080D"/>
    <w:rsid w:val="00F022F8"/>
    <w:rsid w:val="00F27930"/>
    <w:rsid w:val="00F32AE3"/>
    <w:rsid w:val="00F3496A"/>
    <w:rsid w:val="00F35124"/>
    <w:rsid w:val="00F52E04"/>
    <w:rsid w:val="00F5776F"/>
    <w:rsid w:val="00F66665"/>
    <w:rsid w:val="00F75805"/>
    <w:rsid w:val="00F930E9"/>
    <w:rsid w:val="00F93691"/>
    <w:rsid w:val="00FA062B"/>
    <w:rsid w:val="00FC4A65"/>
    <w:rsid w:val="00FF0DE8"/>
    <w:rsid w:val="00FF2708"/>
    <w:rsid w:val="00FF45C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B263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rsid w:val="00E8007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9346-64D1-445B-BDDE-57C34D39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110</cp:revision>
  <cp:lastPrinted>2025-02-24T14:05:00Z</cp:lastPrinted>
  <dcterms:created xsi:type="dcterms:W3CDTF">2023-10-04T06:58:00Z</dcterms:created>
  <dcterms:modified xsi:type="dcterms:W3CDTF">2025-02-24T14:23:00Z</dcterms:modified>
</cp:coreProperties>
</file>