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7CBC1B71" w:rsidR="00072E7B" w:rsidRPr="00072E7B" w:rsidRDefault="00072E7B" w:rsidP="00A11036">
      <w:pPr>
        <w:spacing w:after="0" w:line="259" w:lineRule="auto"/>
        <w:ind w:left="5812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6D42D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  <w:r w:rsidR="00A1103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po zmianie</w:t>
      </w:r>
    </w:p>
    <w:p w14:paraId="0C9FF7FA" w14:textId="6902968E" w:rsidR="00072E7B" w:rsidRPr="00072E7B" w:rsidRDefault="00072E7B" w:rsidP="00A11036">
      <w:pPr>
        <w:spacing w:after="0" w:line="259" w:lineRule="auto"/>
        <w:ind w:left="5812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721B71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68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A11036">
      <w:pPr>
        <w:spacing w:after="0" w:line="259" w:lineRule="auto"/>
        <w:ind w:left="581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A11036">
      <w:pPr>
        <w:spacing w:after="0" w:line="259" w:lineRule="auto"/>
        <w:ind w:left="581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7400F2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2"/>
          <w:szCs w:val="22"/>
          <w:lang w:eastAsia="en-US"/>
        </w:rPr>
      </w:pPr>
      <w:r w:rsidRPr="007400F2">
        <w:rPr>
          <w:rFonts w:ascii="Times New Roman" w:hAnsi="Times New Roman"/>
          <w:sz w:val="28"/>
          <w:szCs w:val="20"/>
        </w:rPr>
        <w:t xml:space="preserve">FORMULARZ OFERTOWY </w:t>
      </w:r>
    </w:p>
    <w:p w14:paraId="7A7D77BB" w14:textId="77777777" w:rsidR="006D42D9" w:rsidRDefault="006D42D9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769CDAA9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300AC398" w14:textId="77777777" w:rsidTr="00002064">
        <w:trPr>
          <w:trHeight w:val="787"/>
        </w:trPr>
        <w:tc>
          <w:tcPr>
            <w:tcW w:w="9212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1075ED2B" w14:textId="77777777" w:rsidTr="00002064">
        <w:trPr>
          <w:trHeight w:val="739"/>
        </w:trPr>
        <w:tc>
          <w:tcPr>
            <w:tcW w:w="9212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4E0AF5FA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9CD293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1DB72756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545BB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715A4FF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256A2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E3B966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470A70C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0D5FF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5627E3E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AA4234A" w14:textId="77777777" w:rsidR="00072E7B" w:rsidRPr="00350EBC" w:rsidRDefault="00072E7B" w:rsidP="005579F9">
      <w:pPr>
        <w:spacing w:after="0" w:line="360" w:lineRule="auto"/>
        <w:ind w:hanging="14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5C509B38" w14:textId="77777777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7BD68E0D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DE35B3E" w14:textId="77777777" w:rsid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3E6EFD" w14:textId="163060C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63B4757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7134B135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14:paraId="0D7F322C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1CB9B6E8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1D0B018B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14:paraId="4A46E486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64B1DAFB" w:rsidR="00500EA6" w:rsidRPr="0071283F" w:rsidRDefault="00500EA6" w:rsidP="00721B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</w:rPr>
      </w:pPr>
      <w:r w:rsidRPr="00432037">
        <w:rPr>
          <w:rFonts w:ascii="Times New Roman" w:eastAsia="Times New Roman" w:hAnsi="Times New Roman" w:cs="Times New Roman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</w:rPr>
        <w:t xml:space="preserve"> </w:t>
      </w:r>
      <w:r w:rsidR="00721B71" w:rsidRPr="00721B71">
        <w:rPr>
          <w:rFonts w:ascii="Times New Roman" w:eastAsia="Times New Roman" w:hAnsi="Times New Roman" w:cs="Times New Roman"/>
          <w:b/>
          <w:color w:val="0070C0"/>
          <w:u w:val="single"/>
        </w:rPr>
        <w:t>„Zarząd w Radomiu Centralnego Biura Zwalczania Cyberprzestępczości – budowa nowej siedziby” – zaprojektuj i wybuduj</w:t>
      </w:r>
      <w:r w:rsidR="003F687D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 – nr post.</w:t>
      </w:r>
      <w:r w:rsidRPr="0071283F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: </w:t>
      </w:r>
      <w:r w:rsidR="00721B71">
        <w:rPr>
          <w:rFonts w:ascii="Times New Roman" w:eastAsia="Times New Roman" w:hAnsi="Times New Roman" w:cs="Times New Roman"/>
          <w:b/>
          <w:bCs/>
          <w:color w:val="0070C0"/>
          <w:u w:val="single"/>
        </w:rPr>
        <w:t>68</w:t>
      </w:r>
      <w:r w:rsidRPr="0071283F">
        <w:rPr>
          <w:rFonts w:ascii="Times New Roman" w:eastAsia="Times New Roman" w:hAnsi="Times New Roman" w:cs="Times New Roman"/>
          <w:b/>
          <w:bCs/>
          <w:color w:val="0070C0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3C24C5B2" w:rsidR="00500EA6" w:rsidRDefault="00500EA6" w:rsidP="005613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55DFFCE8" w14:textId="77777777" w:rsidR="0056136F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376C9F5D" w14:textId="4745A537" w:rsidR="0056136F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p w14:paraId="72BD981B" w14:textId="77777777" w:rsidR="0056136F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5DF9AF37" w14:textId="4619C80D" w:rsidR="006D42D9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>Część</w:t>
      </w:r>
      <w:r w:rsidR="006D42D9"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 xml:space="preserve"> </w:t>
      </w:r>
      <w:r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>pierwsza</w:t>
      </w:r>
      <w:r w:rsidR="00721B71">
        <w:rPr>
          <w:rFonts w:ascii="Times New Roman" w:eastAsia="Calibri" w:hAnsi="Times New Roman" w:cs="Times New Roman"/>
          <w:b/>
          <w:bCs/>
          <w:u w:val="single"/>
          <w:lang w:eastAsia="en-US"/>
        </w:rPr>
        <w:t>,</w:t>
      </w:r>
      <w:r w:rsidR="006D42D9" w:rsidRPr="0056136F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>w którego zakres wchodzi: opracowanie dokumentacji projektowej, przeniesienie praw autorskich na Zamawiającego wraz z uzyskaniem wymaganych przepisami  decyzji,  w tym decyzji o pozwoleniu na budowę, uzgodnień, opinii, zgłoszenia wykonywania robót budowlanych, harmonogramu rzeczowo-finansowego wykonania poszczególnych etapów robót</w:t>
      </w:r>
      <w:r w:rsidR="006D42D9" w:rsidRPr="0056136F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14:paraId="708DF3A9" w14:textId="77777777" w:rsidR="0056136F" w:rsidRPr="0056136F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5086"/>
      </w:tblGrid>
      <w:tr w:rsidR="0056136F" w14:paraId="3C311F00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34D23D35" w14:textId="51777F38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pierwszą</w:t>
            </w:r>
          </w:p>
        </w:tc>
        <w:tc>
          <w:tcPr>
            <w:tcW w:w="2813" w:type="pct"/>
            <w:vAlign w:val="center"/>
          </w:tcPr>
          <w:p w14:paraId="0082FD03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20EF276B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437F24B5" w14:textId="65A89A4A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pierwszą</w:t>
            </w:r>
          </w:p>
        </w:tc>
        <w:tc>
          <w:tcPr>
            <w:tcW w:w="2813" w:type="pct"/>
            <w:vAlign w:val="center"/>
          </w:tcPr>
          <w:p w14:paraId="7FB013A9" w14:textId="77777777" w:rsidR="0056136F" w:rsidRPr="009733A0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36F" w14:paraId="7AB21E91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11C7F270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14:paraId="3EAC7FDD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53EF2C8D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1E4BA65A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14:paraId="57397FF8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C1D3E8" w14:textId="77777777" w:rsidR="006D42D9" w:rsidRPr="006D42D9" w:rsidRDefault="006D42D9" w:rsidP="006D42D9">
      <w:pPr>
        <w:tabs>
          <w:tab w:val="left" w:pos="1811"/>
        </w:tabs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29EB6172" w14:textId="117137D6" w:rsidR="006D42D9" w:rsidRDefault="006D42D9" w:rsidP="0056136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D42D9">
        <w:rPr>
          <w:rFonts w:ascii="Times New Roman" w:eastAsia="Calibri" w:hAnsi="Times New Roman" w:cs="Times New Roman"/>
          <w:b/>
          <w:bCs/>
          <w:u w:val="single"/>
          <w:lang w:eastAsia="en-US"/>
        </w:rPr>
        <w:t>Uwaga:</w:t>
      </w:r>
      <w:r w:rsidRPr="006D42D9">
        <w:rPr>
          <w:rFonts w:ascii="Times New Roman" w:eastAsia="Calibri" w:hAnsi="Times New Roman" w:cs="Times New Roman"/>
          <w:lang w:eastAsia="en-US"/>
        </w:rPr>
        <w:t xml:space="preserve"> </w:t>
      </w:r>
      <w:r w:rsidR="00721B71" w:rsidRPr="009B141D">
        <w:rPr>
          <w:rFonts w:ascii="Times New Roman" w:eastAsia="Times New Roman" w:hAnsi="Times New Roman" w:cs="Times New Roman"/>
        </w:rPr>
        <w:t xml:space="preserve">Cena ofertowa za wykonanie etapu pierwszego tj. za opracowanie dokumentacji projektowej, przeniesienie praw autorskich na Zamawiającego wraz z uzyskaniem wymaganych przepisami  decyzji,  w tym decyzji o pozwoleniu na budowę, uzgodnień, opinii, zgłoszenia wykonywania robót budowlanych, harmonogramu rzeczowo-finansowego wykonania poszczególnych etapów robót, </w:t>
      </w:r>
      <w:r w:rsidR="00721B71" w:rsidRPr="00721B71">
        <w:rPr>
          <w:rFonts w:ascii="Times New Roman" w:eastAsia="Times New Roman" w:hAnsi="Times New Roman" w:cs="Times New Roman"/>
          <w:b/>
          <w:color w:val="0070C0"/>
          <w:u w:val="single"/>
        </w:rPr>
        <w:t>nie może przekroczyć 10% ceny ofertowej za wykonanie etapu drugiego</w:t>
      </w:r>
      <w:r w:rsidR="00721B71" w:rsidRPr="009B141D">
        <w:rPr>
          <w:rFonts w:ascii="Times New Roman" w:eastAsia="Times New Roman" w:hAnsi="Times New Roman" w:cs="Times New Roman"/>
        </w:rPr>
        <w:t xml:space="preserve"> tj. za realizacje robót budowlanych,  na podstawie opracowanej dokumentacji projektowej wraz z nadzorem autorskim, wykonanie inwentaryzacji geodezyjnej powykonawczej obiektu budowlanego, wraz</w:t>
      </w:r>
      <w:r w:rsidR="00721B71">
        <w:rPr>
          <w:rFonts w:ascii="Times New Roman" w:eastAsia="Times New Roman" w:hAnsi="Times New Roman" w:cs="Times New Roman"/>
        </w:rPr>
        <w:t xml:space="preserve"> </w:t>
      </w:r>
      <w:r w:rsidR="00721B71" w:rsidRPr="009B141D">
        <w:rPr>
          <w:rFonts w:ascii="Times New Roman" w:eastAsia="Times New Roman" w:hAnsi="Times New Roman" w:cs="Times New Roman"/>
        </w:rPr>
        <w:t>z uzyskaniem w imieniu Zamawiającego decyzji o pozwoleniu na użytkowanie obiektu.</w:t>
      </w:r>
      <w:r w:rsidRPr="006D42D9">
        <w:rPr>
          <w:rFonts w:ascii="Times New Roman" w:eastAsia="Calibri" w:hAnsi="Times New Roman" w:cs="Times New Roman"/>
          <w:lang w:eastAsia="en-US"/>
        </w:rPr>
        <w:t>.</w:t>
      </w:r>
    </w:p>
    <w:p w14:paraId="12F9F06C" w14:textId="77777777" w:rsidR="0056136F" w:rsidRPr="0056136F" w:rsidRDefault="0056136F" w:rsidP="005613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606170C" w14:textId="6F820985" w:rsidR="006D42D9" w:rsidRPr="0056136F" w:rsidRDefault="0056136F" w:rsidP="0056136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6136F">
        <w:rPr>
          <w:rFonts w:ascii="Times New Roman" w:eastAsia="Calibri" w:hAnsi="Times New Roman" w:cs="Times New Roman"/>
          <w:b/>
          <w:u w:val="single"/>
          <w:lang w:eastAsia="en-US"/>
        </w:rPr>
        <w:t>Część druga</w:t>
      </w:r>
      <w:r w:rsidR="00721B71">
        <w:rPr>
          <w:rFonts w:ascii="Times New Roman" w:eastAsia="Calibri" w:hAnsi="Times New Roman" w:cs="Times New Roman"/>
          <w:b/>
          <w:u w:val="single"/>
          <w:lang w:eastAsia="en-US"/>
        </w:rPr>
        <w:t>,</w:t>
      </w:r>
      <w:r w:rsidR="00721B71">
        <w:rPr>
          <w:rFonts w:ascii="Times New Roman" w:eastAsia="Calibri" w:hAnsi="Times New Roman" w:cs="Times New Roman"/>
          <w:lang w:eastAsia="en-US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>w którego zakres wchodzi: realizacja robót budowlanych, na podstawie opracowanej dokumentacji projektowej</w:t>
      </w:r>
      <w:r w:rsidR="00721B71">
        <w:rPr>
          <w:rFonts w:ascii="Times New Roman" w:eastAsia="Times New Roman" w:hAnsi="Times New Roman" w:cs="Times New Roman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>wraz z nadzorem autorskim, wykonanie inwentaryzacji geodezyjnej powykonawczej obiektu budowlanego, wraz z uzyskaniem w imieniu</w:t>
      </w:r>
      <w:r w:rsidR="00721B71">
        <w:rPr>
          <w:rFonts w:ascii="Times New Roman" w:eastAsia="Times New Roman" w:hAnsi="Times New Roman" w:cs="Times New Roman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>Zamawiającego decyzji o pozwoleniu na użytkowanie obiektu</w:t>
      </w:r>
      <w:r w:rsidR="006D42D9" w:rsidRPr="0056136F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5086"/>
      </w:tblGrid>
      <w:tr w:rsidR="0056136F" w14:paraId="10B848D6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00932D89" w14:textId="050D47AB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drugą</w:t>
            </w:r>
          </w:p>
        </w:tc>
        <w:tc>
          <w:tcPr>
            <w:tcW w:w="2813" w:type="pct"/>
            <w:vAlign w:val="center"/>
          </w:tcPr>
          <w:p w14:paraId="29468064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0AB23C91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08CEE3D1" w14:textId="3DABD951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drugą</w:t>
            </w:r>
          </w:p>
        </w:tc>
        <w:tc>
          <w:tcPr>
            <w:tcW w:w="2813" w:type="pct"/>
            <w:vAlign w:val="center"/>
          </w:tcPr>
          <w:p w14:paraId="04068F40" w14:textId="77777777" w:rsidR="0056136F" w:rsidRPr="009733A0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36F" w14:paraId="7110E520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72CA4C3E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14:paraId="55DBEC9B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20EE74DC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3032EF44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14:paraId="2D11DA3F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A7E5B9" w14:textId="77777777" w:rsidR="0056136F" w:rsidRDefault="0056136F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</w:pPr>
    </w:p>
    <w:p w14:paraId="178273A2" w14:textId="612CA666" w:rsidR="006D42D9" w:rsidRPr="001438D7" w:rsidRDefault="006D42D9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</w:pP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 xml:space="preserve">Łączna cena oferty brutto za wszystkie </w:t>
      </w:r>
      <w:r w:rsidR="0056136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dwie części</w:t>
      </w: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 xml:space="preserve"> (</w:t>
      </w:r>
      <w:r w:rsidR="0071283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c</w:t>
      </w:r>
      <w:r w:rsidR="0056136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zęść pierwsza i część druga</w:t>
      </w: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):</w:t>
      </w:r>
    </w:p>
    <w:p w14:paraId="67D97F76" w14:textId="411CE52B" w:rsidR="0056136F" w:rsidRPr="001438D7" w:rsidRDefault="0056136F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70C0"/>
          <w:lang w:eastAsia="en-US"/>
        </w:rPr>
      </w:pPr>
      <w:r w:rsidRPr="001438D7">
        <w:rPr>
          <w:rFonts w:ascii="Times New Roman" w:eastAsia="Times New Roman" w:hAnsi="Times New Roman" w:cs="Times New Roman"/>
          <w:color w:val="0070C0"/>
        </w:rPr>
        <w:t>Wykonawca zobowiązany jest do podania w ofercie łącznej ceny za realizację wszystkich w/w części realizacji przedmiotu umowy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500EA6" w14:paraId="28E51C88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69A113B" w14:textId="440AD2F6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126">
              <w:rPr>
                <w:rFonts w:cs="Times New Roman"/>
                <w:b/>
              </w:rPr>
              <w:t xml:space="preserve"> 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6" w14:paraId="6D9AC81A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9733A0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EA6" w14:paraId="47E9BAAF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6" w14:paraId="47E9F9B1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22F1B57B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3D74D6" w:rsidRPr="003D74D6">
        <w:rPr>
          <w:rFonts w:cs="Times New Roman"/>
          <w:b/>
        </w:rPr>
        <w:t xml:space="preserve">Okres gwarancji </w:t>
      </w:r>
      <w:r w:rsidR="0056136F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4935A669" w14:textId="0A032D62" w:rsidR="003D74D6" w:rsidRDefault="003D74D6" w:rsidP="003D74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D74D6">
        <w:rPr>
          <w:rFonts w:ascii="Times New Roman" w:hAnsi="Times New Roman" w:cs="Times New Roman"/>
          <w:b/>
          <w:color w:val="000000" w:themeColor="text1"/>
        </w:rPr>
        <w:t xml:space="preserve">Oświadczam, że udzielam ………… </w:t>
      </w:r>
      <w:r w:rsidR="0056136F">
        <w:rPr>
          <w:rFonts w:ascii="Times New Roman" w:hAnsi="Times New Roman" w:cs="Times New Roman"/>
          <w:b/>
          <w:color w:val="000000" w:themeColor="text1"/>
        </w:rPr>
        <w:t>lat</w:t>
      </w:r>
      <w:r w:rsidRPr="003D74D6">
        <w:rPr>
          <w:rFonts w:ascii="Times New Roman" w:hAnsi="Times New Roman" w:cs="Times New Roman"/>
          <w:b/>
          <w:color w:val="000000" w:themeColor="text1"/>
        </w:rPr>
        <w:t xml:space="preserve"> gwarancji</w:t>
      </w:r>
    </w:p>
    <w:p w14:paraId="05E42160" w14:textId="77777777" w:rsidR="00721B71" w:rsidRPr="00721B71" w:rsidRDefault="00721B71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21B71">
        <w:rPr>
          <w:rFonts w:ascii="Times New Roman" w:hAnsi="Times New Roman" w:cs="Times New Roman"/>
          <w:i/>
          <w:color w:val="000000" w:themeColor="text1"/>
        </w:rPr>
        <w:t>Wymagany minimalnym okresem gwarancji jest 5 lat.</w:t>
      </w:r>
    </w:p>
    <w:p w14:paraId="1BE115E7" w14:textId="443E129B" w:rsidR="00721B71" w:rsidRPr="00721B71" w:rsidRDefault="00721B71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21B71">
        <w:rPr>
          <w:rFonts w:ascii="Times New Roman" w:hAnsi="Times New Roman" w:cs="Times New Roman"/>
          <w:i/>
          <w:color w:val="000000" w:themeColor="text1"/>
        </w:rPr>
        <w:t>Oferty zawierające okres gwarancji krótszy niż 5 lat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zostaną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odrzucone,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jako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niezgodne z warunkami zamówienia, natomiast w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przypadku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ofert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zawierających okres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gwarancji dłuższy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niż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1</w:t>
      </w:r>
      <w:r w:rsidR="00A11036">
        <w:rPr>
          <w:rFonts w:ascii="Times New Roman" w:hAnsi="Times New Roman" w:cs="Times New Roman"/>
          <w:i/>
          <w:color w:val="000000" w:themeColor="text1"/>
        </w:rPr>
        <w:t>0</w:t>
      </w:r>
      <w:r w:rsidRPr="00721B71">
        <w:rPr>
          <w:rFonts w:ascii="Times New Roman" w:hAnsi="Times New Roman" w:cs="Times New Roman"/>
          <w:i/>
          <w:color w:val="000000" w:themeColor="text1"/>
        </w:rPr>
        <w:t xml:space="preserve"> lat, do wyliczenia i przyznania ofercie punktacji za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zaoferowany okres gwarancji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przyjęte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zostanie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1</w:t>
      </w:r>
      <w:r w:rsidR="00A11036">
        <w:rPr>
          <w:rFonts w:ascii="Times New Roman" w:hAnsi="Times New Roman" w:cs="Times New Roman"/>
          <w:i/>
          <w:color w:val="000000" w:themeColor="text1"/>
        </w:rPr>
        <w:t>0</w:t>
      </w:r>
      <w:r w:rsidRPr="00721B71">
        <w:rPr>
          <w:rFonts w:ascii="Times New Roman" w:hAnsi="Times New Roman" w:cs="Times New Roman"/>
          <w:i/>
          <w:color w:val="000000" w:themeColor="text1"/>
        </w:rPr>
        <w:t xml:space="preserve"> lat. </w:t>
      </w:r>
    </w:p>
    <w:p w14:paraId="5B7AEBB8" w14:textId="29204CDF" w:rsidR="00721B71" w:rsidRDefault="00721B71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21B71">
        <w:rPr>
          <w:rFonts w:ascii="Times New Roman" w:hAnsi="Times New Roman" w:cs="Times New Roman"/>
          <w:i/>
          <w:color w:val="000000" w:themeColor="text1"/>
        </w:rPr>
        <w:lastRenderedPageBreak/>
        <w:t>W przypadku, gdy Wykonawca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nie wskaże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w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ofercie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okresu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gwarancji, Wykonawca zobowiązany</w:t>
      </w:r>
      <w:r w:rsidR="00A11036">
        <w:rPr>
          <w:rFonts w:ascii="Times New Roman" w:hAnsi="Times New Roman" w:cs="Times New Roman"/>
          <w:i/>
          <w:color w:val="000000" w:themeColor="text1"/>
        </w:rPr>
        <w:t xml:space="preserve"> </w:t>
      </w:r>
      <w:bookmarkStart w:id="0" w:name="_GoBack"/>
      <w:bookmarkEnd w:id="0"/>
      <w:r w:rsidRPr="00721B71">
        <w:rPr>
          <w:rFonts w:ascii="Times New Roman" w:hAnsi="Times New Roman" w:cs="Times New Roman"/>
          <w:i/>
          <w:color w:val="000000" w:themeColor="text1"/>
        </w:rPr>
        <w:t>jest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udzielić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Zamawiającemu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gwarancji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na okres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5 lat 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do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21B71">
        <w:rPr>
          <w:rFonts w:ascii="Times New Roman" w:hAnsi="Times New Roman" w:cs="Times New Roman"/>
          <w:i/>
          <w:color w:val="000000" w:themeColor="text1"/>
        </w:rPr>
        <w:t>wyliczenia i przyznania ofercie punktacji przyjęte zostanie 5 lat.</w:t>
      </w:r>
    </w:p>
    <w:p w14:paraId="01E88F03" w14:textId="54019340" w:rsidR="00A9219A" w:rsidRPr="003D74D6" w:rsidRDefault="00A9219A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56136F">
        <w:rPr>
          <w:rFonts w:ascii="Times New Roman" w:hAnsi="Times New Roman" w:cs="Times New Roman"/>
          <w:i/>
          <w:color w:val="000000" w:themeColor="text1"/>
        </w:rPr>
        <w:t>W przypadku, gdy Wykonawca</w:t>
      </w:r>
      <w:r>
        <w:rPr>
          <w:rFonts w:ascii="Times New Roman" w:hAnsi="Times New Roman" w:cs="Times New Roman"/>
          <w:i/>
          <w:color w:val="000000" w:themeColor="text1"/>
        </w:rPr>
        <w:t xml:space="preserve"> nie wskaż</w:t>
      </w:r>
      <w:r w:rsidR="00F30557">
        <w:rPr>
          <w:rFonts w:ascii="Times New Roman" w:hAnsi="Times New Roman" w:cs="Times New Roman"/>
          <w:i/>
          <w:color w:val="000000" w:themeColor="text1"/>
        </w:rPr>
        <w:t xml:space="preserve">e okresu gwarancji </w:t>
      </w:r>
      <w:r w:rsidR="00F30557" w:rsidRPr="00F30557">
        <w:rPr>
          <w:rFonts w:ascii="Times New Roman" w:hAnsi="Times New Roman" w:cs="Times New Roman"/>
          <w:i/>
          <w:color w:val="000000" w:themeColor="text1"/>
        </w:rPr>
        <w:t>Zamawiający przyjmie, że Wykonawca</w:t>
      </w:r>
      <w:r w:rsidR="00F30557">
        <w:rPr>
          <w:rFonts w:ascii="Times New Roman" w:hAnsi="Times New Roman" w:cs="Times New Roman"/>
          <w:i/>
          <w:color w:val="000000" w:themeColor="text1"/>
        </w:rPr>
        <w:t xml:space="preserve"> zaoferował minimalny okres gwarancji tj. 5 lat. </w:t>
      </w:r>
    </w:p>
    <w:p w14:paraId="7BB55CD8" w14:textId="2A66F9F3" w:rsidR="007400F2" w:rsidRDefault="007400F2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500EA6" w14:paraId="033D1774" w14:textId="77777777" w:rsidTr="00002064">
        <w:tc>
          <w:tcPr>
            <w:tcW w:w="378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002064">
        <w:tc>
          <w:tcPr>
            <w:tcW w:w="378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002064">
        <w:tc>
          <w:tcPr>
            <w:tcW w:w="378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2778E205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383A68B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E682A65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5D2F5947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500EA6" w14:paraId="49612A47" w14:textId="77777777" w:rsidTr="00002064">
        <w:tc>
          <w:tcPr>
            <w:tcW w:w="5245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002064">
        <w:tc>
          <w:tcPr>
            <w:tcW w:w="5245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002064">
        <w:tc>
          <w:tcPr>
            <w:tcW w:w="5245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5560D34D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</w:t>
      </w:r>
      <w:r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04CA29DB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14:paraId="0125340C" w14:textId="77777777" w:rsidR="00500EA6" w:rsidRPr="00C3309F" w:rsidRDefault="00500EA6" w:rsidP="00500E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D9E3C0" w14:textId="77777777" w:rsidR="00500EA6" w:rsidRDefault="00500EA6" w:rsidP="009C6F5F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76030B59" w14:textId="7777777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7655B8D4" w14:textId="77777777" w:rsidR="00500EA6" w:rsidRPr="00C80AF4" w:rsidRDefault="00500EA6" w:rsidP="009C6F5F">
      <w:pPr>
        <w:spacing w:line="360" w:lineRule="auto"/>
        <w:jc w:val="both"/>
        <w:rPr>
          <w:rFonts w:ascii="Times New Roman" w:hAnsi="Times New Roman" w:cs="Times New Roman"/>
        </w:rPr>
      </w:pPr>
    </w:p>
    <w:p w14:paraId="51A0A635" w14:textId="77777777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C9286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D069" w14:textId="77777777" w:rsidR="00B0271B" w:rsidRDefault="00B0271B">
      <w:pPr>
        <w:spacing w:after="0" w:line="240" w:lineRule="auto"/>
      </w:pPr>
      <w:r>
        <w:separator/>
      </w:r>
    </w:p>
  </w:endnote>
  <w:endnote w:type="continuationSeparator" w:id="0">
    <w:p w14:paraId="25D216C6" w14:textId="77777777" w:rsidR="00B0271B" w:rsidRDefault="00B0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A485F" w14:textId="77777777" w:rsidR="00B0271B" w:rsidRDefault="00B0271B">
      <w:pPr>
        <w:spacing w:after="0" w:line="240" w:lineRule="auto"/>
      </w:pPr>
      <w:r>
        <w:separator/>
      </w:r>
    </w:p>
  </w:footnote>
  <w:footnote w:type="continuationSeparator" w:id="0">
    <w:p w14:paraId="62342339" w14:textId="77777777" w:rsidR="00B0271B" w:rsidRDefault="00B0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79A"/>
    <w:multiLevelType w:val="hybridMultilevel"/>
    <w:tmpl w:val="4F7C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7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0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0359C"/>
    <w:rsid w:val="00072E7B"/>
    <w:rsid w:val="000B78C0"/>
    <w:rsid w:val="0012176F"/>
    <w:rsid w:val="0013624C"/>
    <w:rsid w:val="001438D7"/>
    <w:rsid w:val="00154E0B"/>
    <w:rsid w:val="0018009B"/>
    <w:rsid w:val="001917ED"/>
    <w:rsid w:val="001944A5"/>
    <w:rsid w:val="001F4D10"/>
    <w:rsid w:val="00217E5C"/>
    <w:rsid w:val="00262A90"/>
    <w:rsid w:val="0027430D"/>
    <w:rsid w:val="002749A3"/>
    <w:rsid w:val="002D5B21"/>
    <w:rsid w:val="00350EBC"/>
    <w:rsid w:val="003B0AFF"/>
    <w:rsid w:val="003D74D6"/>
    <w:rsid w:val="003F687D"/>
    <w:rsid w:val="00500EA6"/>
    <w:rsid w:val="00517867"/>
    <w:rsid w:val="00536D77"/>
    <w:rsid w:val="00555B8F"/>
    <w:rsid w:val="005579F9"/>
    <w:rsid w:val="0056136F"/>
    <w:rsid w:val="00626158"/>
    <w:rsid w:val="0063483C"/>
    <w:rsid w:val="0063649F"/>
    <w:rsid w:val="006A43E3"/>
    <w:rsid w:val="006B7D6C"/>
    <w:rsid w:val="006D42D9"/>
    <w:rsid w:val="0071283F"/>
    <w:rsid w:val="00721B71"/>
    <w:rsid w:val="007400F2"/>
    <w:rsid w:val="00740BE4"/>
    <w:rsid w:val="00744A71"/>
    <w:rsid w:val="00756350"/>
    <w:rsid w:val="00791CBE"/>
    <w:rsid w:val="007C27E7"/>
    <w:rsid w:val="007D4C38"/>
    <w:rsid w:val="00804456"/>
    <w:rsid w:val="00804E6B"/>
    <w:rsid w:val="00821EB4"/>
    <w:rsid w:val="00891152"/>
    <w:rsid w:val="008B4557"/>
    <w:rsid w:val="008F7A45"/>
    <w:rsid w:val="0093052D"/>
    <w:rsid w:val="009C6F5F"/>
    <w:rsid w:val="009D2C66"/>
    <w:rsid w:val="00A11036"/>
    <w:rsid w:val="00A5703C"/>
    <w:rsid w:val="00A9219A"/>
    <w:rsid w:val="00AB044D"/>
    <w:rsid w:val="00AD02FA"/>
    <w:rsid w:val="00AE3FE5"/>
    <w:rsid w:val="00AF1905"/>
    <w:rsid w:val="00B0271B"/>
    <w:rsid w:val="00B20061"/>
    <w:rsid w:val="00B277F6"/>
    <w:rsid w:val="00BE757C"/>
    <w:rsid w:val="00C27F65"/>
    <w:rsid w:val="00C367B2"/>
    <w:rsid w:val="00C55D01"/>
    <w:rsid w:val="00C92868"/>
    <w:rsid w:val="00D00ECE"/>
    <w:rsid w:val="00D92D4D"/>
    <w:rsid w:val="00D94F98"/>
    <w:rsid w:val="00D977AF"/>
    <w:rsid w:val="00DA050A"/>
    <w:rsid w:val="00DA315E"/>
    <w:rsid w:val="00DD7092"/>
    <w:rsid w:val="00DE182E"/>
    <w:rsid w:val="00E11507"/>
    <w:rsid w:val="00E42758"/>
    <w:rsid w:val="00E831A6"/>
    <w:rsid w:val="00ED4C87"/>
    <w:rsid w:val="00F0648B"/>
    <w:rsid w:val="00F30557"/>
    <w:rsid w:val="00F46053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42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1425-4FF2-4147-91AB-8375047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3</cp:revision>
  <cp:lastPrinted>2023-11-28T09:45:00Z</cp:lastPrinted>
  <dcterms:created xsi:type="dcterms:W3CDTF">2025-01-16T08:30:00Z</dcterms:created>
  <dcterms:modified xsi:type="dcterms:W3CDTF">2025-01-16T08:30:00Z</dcterms:modified>
</cp:coreProperties>
</file>