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E71" w:rsidRDefault="00C35E71" w:rsidP="00C35E71">
      <w:pPr>
        <w:spacing w:after="0" w:line="240" w:lineRule="auto"/>
        <w:jc w:val="right"/>
        <w:rPr>
          <w:rFonts w:ascii="Times New Roman" w:eastAsia="Times New Roman" w:hAnsi="Times New Roman" w:cs="Times New Roman"/>
          <w:b/>
          <w:bCs/>
          <w:color w:val="000000" w:themeColor="text1"/>
          <w:lang w:eastAsia="pl-PL"/>
        </w:rPr>
      </w:pPr>
      <w:r w:rsidRPr="007C637F">
        <w:rPr>
          <w:rFonts w:ascii="Times New Roman" w:eastAsia="Times New Roman" w:hAnsi="Times New Roman" w:cs="Times New Roman"/>
          <w:b/>
          <w:bCs/>
          <w:color w:val="000000" w:themeColor="text1"/>
          <w:lang w:eastAsia="pl-PL"/>
        </w:rPr>
        <w:t>Załącznik nr 4 do SWZ</w:t>
      </w:r>
    </w:p>
    <w:p w:rsidR="00AA15DA" w:rsidRDefault="00AA15DA" w:rsidP="00C35E71">
      <w:pPr>
        <w:spacing w:after="0" w:line="240" w:lineRule="auto"/>
        <w:jc w:val="right"/>
      </w:pPr>
    </w:p>
    <w:p w:rsidR="00AA15DA" w:rsidRDefault="00AA15DA" w:rsidP="00C35E71">
      <w:pPr>
        <w:spacing w:after="0" w:line="240" w:lineRule="auto"/>
        <w:jc w:val="right"/>
      </w:pPr>
    </w:p>
    <w:p w:rsidR="00C35E71" w:rsidRDefault="00AA15DA" w:rsidP="00AA15DA">
      <w:pPr>
        <w:spacing w:after="0" w:line="240" w:lineRule="auto"/>
        <w:jc w:val="center"/>
        <w:rPr>
          <w:rFonts w:ascii="Times New Roman" w:hAnsi="Times New Roman" w:cs="Times New Roman"/>
        </w:rPr>
      </w:pPr>
      <w:r w:rsidRPr="00AA15DA">
        <w:rPr>
          <w:rFonts w:ascii="Times New Roman" w:hAnsi="Times New Roman" w:cs="Times New Roman"/>
        </w:rPr>
        <w:t>PROJEKTOWANE POSTANOWIENIE UMOWY</w:t>
      </w:r>
    </w:p>
    <w:p w:rsidR="00AA15DA" w:rsidRPr="00AA15DA" w:rsidRDefault="00AA15DA" w:rsidP="00AA15DA">
      <w:pPr>
        <w:spacing w:after="0" w:line="240" w:lineRule="auto"/>
        <w:jc w:val="center"/>
        <w:rPr>
          <w:rFonts w:ascii="Times New Roman" w:eastAsia="Times New Roman" w:hAnsi="Times New Roman" w:cs="Times New Roman"/>
          <w:b/>
          <w:bCs/>
          <w:color w:val="000000" w:themeColor="text1"/>
          <w:lang w:eastAsia="pl-PL"/>
        </w:rPr>
      </w:pPr>
    </w:p>
    <w:p w:rsidR="00C35E71" w:rsidRPr="001930AD" w:rsidRDefault="00C35E71" w:rsidP="00C35E71">
      <w:pPr>
        <w:pStyle w:val="Nagwek6"/>
        <w:numPr>
          <w:ilvl w:val="5"/>
          <w:numId w:val="0"/>
        </w:numPr>
        <w:jc w:val="center"/>
        <w:rPr>
          <w:rFonts w:ascii="Times New Roman" w:hAnsi="Times New Roman"/>
          <w:b/>
          <w:bCs/>
          <w:color w:val="000000" w:themeColor="text1"/>
          <w:sz w:val="22"/>
          <w:szCs w:val="22"/>
        </w:rPr>
      </w:pPr>
      <w:r w:rsidRPr="001930AD">
        <w:rPr>
          <w:rFonts w:ascii="Times New Roman" w:hAnsi="Times New Roman"/>
          <w:color w:val="000000" w:themeColor="text1"/>
          <w:sz w:val="22"/>
          <w:szCs w:val="22"/>
        </w:rPr>
        <w:t>UMOWA nr …………/MED/2024</w:t>
      </w:r>
    </w:p>
    <w:p w:rsidR="00C35E71" w:rsidRPr="001930AD" w:rsidRDefault="00C35E71" w:rsidP="00C35E71">
      <w:pPr>
        <w:spacing w:before="120"/>
        <w:jc w:val="center"/>
        <w:rPr>
          <w:rFonts w:ascii="Times New Roman" w:hAnsi="Times New Roman" w:cs="Times New Roman"/>
          <w:b/>
          <w:bCs/>
        </w:rPr>
      </w:pPr>
      <w:r w:rsidRPr="001930AD">
        <w:rPr>
          <w:rFonts w:ascii="Times New Roman" w:hAnsi="Times New Roman" w:cs="Times New Roman"/>
          <w:b/>
          <w:bCs/>
        </w:rPr>
        <w:t xml:space="preserve">na </w:t>
      </w:r>
      <w:r w:rsidRPr="001930AD">
        <w:rPr>
          <w:rFonts w:ascii="Times New Roman" w:hAnsi="Times New Roman" w:cs="Times New Roman"/>
          <w:b/>
          <w:bCs/>
          <w:color w:val="000000" w:themeColor="text1"/>
        </w:rPr>
        <w:t xml:space="preserve">zakup i dostawę </w:t>
      </w:r>
      <w:r w:rsidRPr="001930AD">
        <w:rPr>
          <w:rFonts w:ascii="Times New Roman" w:hAnsi="Times New Roman" w:cs="Times New Roman"/>
          <w:b/>
          <w:bCs/>
        </w:rPr>
        <w:t xml:space="preserve">materiałów i sprzętu jednorazowego </w:t>
      </w:r>
    </w:p>
    <w:p w:rsidR="00C35E71" w:rsidRPr="001930AD" w:rsidRDefault="00C35E71" w:rsidP="00C35E71">
      <w:pPr>
        <w:spacing w:before="120"/>
        <w:jc w:val="center"/>
        <w:rPr>
          <w:rFonts w:ascii="Times New Roman" w:hAnsi="Times New Roman" w:cs="Times New Roman"/>
          <w:i/>
          <w:color w:val="000000" w:themeColor="text1"/>
        </w:rPr>
      </w:pPr>
      <w:r w:rsidRPr="001930AD">
        <w:rPr>
          <w:rFonts w:ascii="Times New Roman" w:hAnsi="Times New Roman" w:cs="Times New Roman"/>
          <w:b/>
          <w:i/>
          <w:color w:val="000000" w:themeColor="text1"/>
        </w:rPr>
        <w:t xml:space="preserve"> </w:t>
      </w:r>
      <w:r w:rsidRPr="001930AD">
        <w:rPr>
          <w:rFonts w:ascii="Times New Roman" w:hAnsi="Times New Roman" w:cs="Times New Roman"/>
          <w:i/>
          <w:color w:val="000000" w:themeColor="text1"/>
        </w:rPr>
        <w:t>(odpowiednio do części)</w:t>
      </w:r>
    </w:p>
    <w:p w:rsidR="00C35E71" w:rsidRPr="001930AD" w:rsidRDefault="00C35E71" w:rsidP="00C35E71">
      <w:pPr>
        <w:spacing w:before="120"/>
        <w:jc w:val="center"/>
        <w:rPr>
          <w:rFonts w:ascii="Times New Roman" w:hAnsi="Times New Roman" w:cs="Times New Roman"/>
          <w:b/>
          <w:color w:val="000000" w:themeColor="text1"/>
        </w:rPr>
      </w:pPr>
    </w:p>
    <w:p w:rsidR="00C35E71" w:rsidRPr="001930AD" w:rsidRDefault="00C35E71" w:rsidP="00C35E71">
      <w:pPr>
        <w:jc w:val="both"/>
        <w:rPr>
          <w:rFonts w:ascii="Times New Roman" w:hAnsi="Times New Roman" w:cs="Times New Roman"/>
          <w:color w:val="000000" w:themeColor="text1"/>
        </w:rPr>
      </w:pPr>
      <w:r w:rsidRPr="001930AD">
        <w:rPr>
          <w:rFonts w:ascii="Times New Roman" w:hAnsi="Times New Roman" w:cs="Times New Roman"/>
          <w:color w:val="000000" w:themeColor="text1"/>
        </w:rPr>
        <w:t>zawarta w dniu .............. r. w Zegrzu, pomiędzy:</w:t>
      </w:r>
    </w:p>
    <w:p w:rsidR="00C35E71" w:rsidRPr="001930AD" w:rsidRDefault="00C35E71" w:rsidP="00C35E71">
      <w:pPr>
        <w:pStyle w:val="Tytu"/>
        <w:jc w:val="both"/>
        <w:rPr>
          <w:b w:val="0"/>
          <w:color w:val="000000" w:themeColor="text1"/>
          <w:sz w:val="22"/>
          <w:szCs w:val="22"/>
        </w:rPr>
      </w:pPr>
      <w:r w:rsidRPr="001930AD">
        <w:rPr>
          <w:color w:val="000000" w:themeColor="text1"/>
          <w:sz w:val="22"/>
          <w:szCs w:val="22"/>
        </w:rPr>
        <w:t>Skarbem Państwa – 26 Wojskowym Oddziałem Gospodarczym</w:t>
      </w:r>
    </w:p>
    <w:p w:rsidR="00C35E71" w:rsidRPr="001930AD" w:rsidRDefault="00C35E71" w:rsidP="00C35E71">
      <w:pPr>
        <w:pStyle w:val="Tytu"/>
        <w:jc w:val="both"/>
        <w:rPr>
          <w:b w:val="0"/>
          <w:color w:val="000000" w:themeColor="text1"/>
          <w:sz w:val="22"/>
          <w:szCs w:val="22"/>
        </w:rPr>
      </w:pPr>
      <w:r w:rsidRPr="001930AD">
        <w:rPr>
          <w:color w:val="000000" w:themeColor="text1"/>
          <w:sz w:val="22"/>
          <w:szCs w:val="22"/>
        </w:rPr>
        <w:t xml:space="preserve">NIP: 536-190-2991, REGON 142917040, </w:t>
      </w:r>
    </w:p>
    <w:p w:rsidR="00C35E71" w:rsidRPr="001930AD" w:rsidRDefault="00C35E71" w:rsidP="00C35E71">
      <w:pPr>
        <w:pStyle w:val="Tytu"/>
        <w:jc w:val="both"/>
        <w:rPr>
          <w:b w:val="0"/>
          <w:color w:val="000000" w:themeColor="text1"/>
          <w:sz w:val="22"/>
          <w:szCs w:val="22"/>
        </w:rPr>
      </w:pPr>
      <w:r w:rsidRPr="001930AD">
        <w:rPr>
          <w:color w:val="000000" w:themeColor="text1"/>
          <w:sz w:val="22"/>
          <w:szCs w:val="22"/>
        </w:rPr>
        <w:t xml:space="preserve">z siedzibą w Zegrzu przy ul. Juzistek 2, 05-131 Zegrze </w:t>
      </w:r>
    </w:p>
    <w:p w:rsidR="00C35E71" w:rsidRPr="001930AD" w:rsidRDefault="00C35E71" w:rsidP="00C35E71">
      <w:pPr>
        <w:pStyle w:val="Tytu"/>
        <w:jc w:val="both"/>
        <w:rPr>
          <w:b w:val="0"/>
          <w:color w:val="000000" w:themeColor="text1"/>
          <w:sz w:val="22"/>
          <w:szCs w:val="22"/>
        </w:rPr>
      </w:pPr>
      <w:r w:rsidRPr="001930AD">
        <w:rPr>
          <w:color w:val="000000" w:themeColor="text1"/>
          <w:sz w:val="22"/>
          <w:szCs w:val="22"/>
        </w:rPr>
        <w:t>który reprezentuje:</w:t>
      </w:r>
    </w:p>
    <w:p w:rsidR="00C35E71" w:rsidRPr="001930AD" w:rsidRDefault="00C35E71" w:rsidP="00C35E71">
      <w:pPr>
        <w:pStyle w:val="Tytu"/>
        <w:jc w:val="both"/>
        <w:rPr>
          <w:i/>
          <w:iCs/>
          <w:color w:val="000000" w:themeColor="text1"/>
          <w:sz w:val="22"/>
          <w:szCs w:val="22"/>
          <w:lang w:val="pl-PL"/>
        </w:rPr>
      </w:pPr>
      <w:r w:rsidRPr="001930AD">
        <w:rPr>
          <w:i/>
          <w:iCs/>
          <w:color w:val="000000" w:themeColor="text1"/>
          <w:sz w:val="22"/>
          <w:szCs w:val="22"/>
        </w:rPr>
        <w:t xml:space="preserve">Komendant 26 Wojskowego Oddziału Gospodarczego -    </w:t>
      </w:r>
      <w:r w:rsidRPr="001930AD">
        <w:rPr>
          <w:i/>
          <w:iCs/>
          <w:color w:val="000000" w:themeColor="text1"/>
          <w:sz w:val="22"/>
          <w:szCs w:val="22"/>
          <w:lang w:val="pl-PL"/>
        </w:rPr>
        <w:t>…………………..</w:t>
      </w:r>
    </w:p>
    <w:p w:rsidR="00C35E71" w:rsidRPr="001930AD" w:rsidRDefault="00C35E71" w:rsidP="00C35E71">
      <w:pPr>
        <w:pStyle w:val="Tytu"/>
        <w:jc w:val="both"/>
        <w:rPr>
          <w:b w:val="0"/>
          <w:color w:val="000000" w:themeColor="text1"/>
          <w:sz w:val="22"/>
          <w:szCs w:val="22"/>
        </w:rPr>
      </w:pPr>
      <w:r w:rsidRPr="001930AD">
        <w:rPr>
          <w:color w:val="000000" w:themeColor="text1"/>
          <w:sz w:val="22"/>
          <w:szCs w:val="22"/>
        </w:rPr>
        <w:t>zwanym dalej w treści umowy „Zamawiającym"</w:t>
      </w:r>
    </w:p>
    <w:p w:rsidR="00C35E71" w:rsidRPr="001930AD" w:rsidRDefault="00C35E71" w:rsidP="00C35E71">
      <w:pPr>
        <w:jc w:val="both"/>
        <w:rPr>
          <w:rFonts w:ascii="Times New Roman" w:hAnsi="Times New Roman" w:cs="Times New Roman"/>
          <w:color w:val="000000" w:themeColor="text1"/>
        </w:rPr>
      </w:pPr>
      <w:r w:rsidRPr="001930AD">
        <w:rPr>
          <w:rFonts w:ascii="Times New Roman" w:hAnsi="Times New Roman" w:cs="Times New Roman"/>
          <w:color w:val="000000" w:themeColor="text1"/>
        </w:rPr>
        <w:t>a</w:t>
      </w:r>
      <w:r w:rsidRPr="001930AD">
        <w:rPr>
          <w:rFonts w:ascii="Times New Roman" w:hAnsi="Times New Roman" w:cs="Times New Roman"/>
        </w:rPr>
        <w:t xml:space="preserve"> </w:t>
      </w:r>
    </w:p>
    <w:p w:rsidR="00C35E71" w:rsidRPr="001930AD" w:rsidRDefault="00C35E71" w:rsidP="00C35E71">
      <w:pPr>
        <w:autoSpaceDE w:val="0"/>
        <w:autoSpaceDN w:val="0"/>
        <w:adjustRightInd w:val="0"/>
        <w:rPr>
          <w:rFonts w:ascii="Times New Roman" w:eastAsia="Calibri" w:hAnsi="Times New Roman" w:cs="Times New Roman"/>
          <w:b/>
          <w:bCs/>
        </w:rPr>
      </w:pPr>
      <w:r w:rsidRPr="001930AD">
        <w:rPr>
          <w:rFonts w:ascii="Times New Roman" w:eastAsia="Calibri" w:hAnsi="Times New Roman" w:cs="Times New Roman"/>
          <w:b/>
          <w:bCs/>
        </w:rPr>
        <w:t>…………………………….</w:t>
      </w:r>
    </w:p>
    <w:p w:rsidR="00C35E71" w:rsidRPr="001930AD" w:rsidRDefault="00C35E71" w:rsidP="00C35E71">
      <w:pPr>
        <w:jc w:val="both"/>
        <w:rPr>
          <w:rFonts w:ascii="Times New Roman" w:hAnsi="Times New Roman" w:cs="Times New Roman"/>
        </w:rPr>
      </w:pPr>
      <w:r w:rsidRPr="001930AD">
        <w:rPr>
          <w:rFonts w:ascii="Times New Roman" w:hAnsi="Times New Roman" w:cs="Times New Roman"/>
        </w:rPr>
        <w:t xml:space="preserve">z siedzibą w </w:t>
      </w:r>
      <w:r w:rsidRPr="001930AD">
        <w:rPr>
          <w:rFonts w:ascii="Times New Roman" w:eastAsia="Calibri" w:hAnsi="Times New Roman" w:cs="Times New Roman"/>
        </w:rPr>
        <w:t>…………….</w:t>
      </w:r>
      <w:r w:rsidRPr="001930AD">
        <w:rPr>
          <w:rFonts w:ascii="Times New Roman" w:hAnsi="Times New Roman" w:cs="Times New Roman"/>
        </w:rPr>
        <w:t xml:space="preserve">, kod pocztowy: ………………….. przy ………………….. wpisaną do Rejestru Przedsiębiorców Krajowego Rejestru Sądowego prowadzonego przez ……………………………………… z siedzibą w……………….., </w:t>
      </w:r>
    </w:p>
    <w:p w:rsidR="00C35E71" w:rsidRPr="001930AD" w:rsidRDefault="00C35E71" w:rsidP="00C35E71">
      <w:pPr>
        <w:jc w:val="both"/>
        <w:rPr>
          <w:rFonts w:ascii="Times New Roman" w:hAnsi="Times New Roman" w:cs="Times New Roman"/>
        </w:rPr>
      </w:pPr>
      <w:r w:rsidRPr="001930AD">
        <w:rPr>
          <w:rFonts w:ascii="Times New Roman" w:hAnsi="Times New Roman" w:cs="Times New Roman"/>
        </w:rPr>
        <w:t xml:space="preserve">pod numerem KRS: ………………., </w:t>
      </w:r>
    </w:p>
    <w:p w:rsidR="00C35E71" w:rsidRPr="001930AD" w:rsidRDefault="00C35E71" w:rsidP="00C35E71">
      <w:pPr>
        <w:spacing w:before="120" w:after="120"/>
        <w:jc w:val="both"/>
        <w:rPr>
          <w:rFonts w:ascii="Times New Roman" w:hAnsi="Times New Roman" w:cs="Times New Roman"/>
        </w:rPr>
      </w:pPr>
      <w:r w:rsidRPr="001930AD">
        <w:rPr>
          <w:rFonts w:ascii="Times New Roman" w:hAnsi="Times New Roman" w:cs="Times New Roman"/>
        </w:rPr>
        <w:t>zwaną dalej w treści umowy „Wykonawcą”</w:t>
      </w:r>
    </w:p>
    <w:p w:rsidR="00C35E71" w:rsidRPr="001930AD" w:rsidRDefault="00C35E71" w:rsidP="00C35E71">
      <w:pPr>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[Zamawiający i Wykonawca wspólnie będą zwani także „Stronami”, a każda z osobna „Stroną”] </w:t>
      </w:r>
    </w:p>
    <w:p w:rsidR="00C35E71" w:rsidRPr="001930AD" w:rsidRDefault="00C35E71" w:rsidP="00C35E71">
      <w:pPr>
        <w:jc w:val="both"/>
        <w:rPr>
          <w:rFonts w:ascii="Times New Roman" w:hAnsi="Times New Roman" w:cs="Times New Roman"/>
          <w:color w:val="000000" w:themeColor="text1"/>
        </w:rPr>
      </w:pPr>
    </w:p>
    <w:p w:rsidR="00C35E71" w:rsidRPr="001930AD" w:rsidRDefault="00C35E71" w:rsidP="00C35E71">
      <w:pPr>
        <w:widowControl w:val="0"/>
        <w:suppressAutoHyphens/>
        <w:autoSpaceDE w:val="0"/>
        <w:autoSpaceDN w:val="0"/>
        <w:adjustRightInd w:val="0"/>
        <w:spacing w:after="120"/>
        <w:jc w:val="both"/>
        <w:rPr>
          <w:rFonts w:ascii="Times New Roman" w:eastAsia="Calibri" w:hAnsi="Times New Roman" w:cs="Times New Roman"/>
          <w:color w:val="000000" w:themeColor="text1"/>
        </w:rPr>
      </w:pPr>
      <w:r w:rsidRPr="001930AD">
        <w:rPr>
          <w:rFonts w:ascii="Times New Roman" w:eastAsia="Calibri" w:hAnsi="Times New Roman" w:cs="Times New Roman"/>
          <w:color w:val="000000" w:themeColor="text1"/>
        </w:rPr>
        <w:t>W wyniku przeprowadzonego postępowania o udzielenie zamówienia publicznego na podstawie ustawy z dnia 11 września 2019 r. Prawo zamówień publicznych (Dz. U. 202</w:t>
      </w:r>
      <w:r w:rsidR="00391874">
        <w:rPr>
          <w:rFonts w:ascii="Times New Roman" w:eastAsia="Calibri" w:hAnsi="Times New Roman" w:cs="Times New Roman"/>
          <w:color w:val="000000" w:themeColor="text1"/>
        </w:rPr>
        <w:t>4</w:t>
      </w:r>
      <w:r w:rsidRPr="001930AD">
        <w:rPr>
          <w:rFonts w:ascii="Times New Roman" w:eastAsia="Calibri" w:hAnsi="Times New Roman" w:cs="Times New Roman"/>
          <w:color w:val="000000" w:themeColor="text1"/>
        </w:rPr>
        <w:t xml:space="preserve"> r. poz. </w:t>
      </w:r>
      <w:r w:rsidR="00391874">
        <w:rPr>
          <w:rFonts w:ascii="Times New Roman" w:eastAsia="Calibri" w:hAnsi="Times New Roman" w:cs="Times New Roman"/>
          <w:color w:val="000000" w:themeColor="text1"/>
        </w:rPr>
        <w:t>1320</w:t>
      </w:r>
      <w:r>
        <w:rPr>
          <w:rFonts w:ascii="Times New Roman" w:eastAsia="Calibri" w:hAnsi="Times New Roman" w:cs="Times New Roman"/>
          <w:color w:val="000000" w:themeColor="text1"/>
        </w:rPr>
        <w:t>.</w:t>
      </w:r>
      <w:r w:rsidRPr="001930AD">
        <w:rPr>
          <w:rFonts w:ascii="Times New Roman" w:eastAsia="Calibri" w:hAnsi="Times New Roman" w:cs="Times New Roman"/>
          <w:color w:val="000000" w:themeColor="text1"/>
        </w:rPr>
        <w:t xml:space="preserve">) w trybie podstawowym </w:t>
      </w:r>
      <w:bookmarkStart w:id="0" w:name="_Hlk112071002"/>
      <w:r w:rsidRPr="001930AD">
        <w:rPr>
          <w:rFonts w:ascii="Times New Roman" w:eastAsia="Calibri" w:hAnsi="Times New Roman" w:cs="Times New Roman"/>
          <w:color w:val="000000" w:themeColor="text1"/>
        </w:rPr>
        <w:t>bez przeprowadzania negocjacji</w:t>
      </w:r>
      <w:bookmarkEnd w:id="0"/>
      <w:r w:rsidRPr="001930AD">
        <w:rPr>
          <w:rFonts w:ascii="Times New Roman" w:eastAsia="Calibri" w:hAnsi="Times New Roman" w:cs="Times New Roman"/>
          <w:color w:val="000000" w:themeColor="text1"/>
        </w:rPr>
        <w:t xml:space="preserve"> „Zakup i dostawa materiałów i sprzętu jednorazowego”, nr sprawy </w:t>
      </w:r>
      <w:r w:rsidRPr="001930AD">
        <w:rPr>
          <w:rFonts w:ascii="Times New Roman" w:eastAsia="Calibri" w:hAnsi="Times New Roman" w:cs="Times New Roman"/>
          <w:b/>
          <w:bCs/>
          <w:color w:val="000000" w:themeColor="text1"/>
        </w:rPr>
        <w:t>ZP</w:t>
      </w:r>
      <w:r>
        <w:rPr>
          <w:rFonts w:ascii="Times New Roman" w:eastAsia="Calibri" w:hAnsi="Times New Roman" w:cs="Times New Roman"/>
          <w:b/>
          <w:bCs/>
          <w:color w:val="000000" w:themeColor="text1"/>
        </w:rPr>
        <w:t>/1</w:t>
      </w:r>
      <w:r w:rsidR="00391874">
        <w:rPr>
          <w:rFonts w:ascii="Times New Roman" w:eastAsia="Calibri" w:hAnsi="Times New Roman" w:cs="Times New Roman"/>
          <w:b/>
          <w:bCs/>
          <w:color w:val="000000" w:themeColor="text1"/>
        </w:rPr>
        <w:t>19</w:t>
      </w:r>
      <w:r w:rsidRPr="001930AD">
        <w:rPr>
          <w:rFonts w:ascii="Times New Roman" w:eastAsia="Calibri" w:hAnsi="Times New Roman" w:cs="Times New Roman"/>
          <w:b/>
          <w:bCs/>
          <w:color w:val="000000" w:themeColor="text1"/>
        </w:rPr>
        <w:t>/20</w:t>
      </w:r>
      <w:r>
        <w:rPr>
          <w:rFonts w:ascii="Times New Roman" w:eastAsia="Calibri" w:hAnsi="Times New Roman" w:cs="Times New Roman"/>
          <w:b/>
          <w:bCs/>
          <w:color w:val="000000" w:themeColor="text1"/>
        </w:rPr>
        <w:t>24</w:t>
      </w:r>
      <w:r w:rsidRPr="001930AD">
        <w:rPr>
          <w:rFonts w:ascii="Times New Roman" w:eastAsia="Calibri" w:hAnsi="Times New Roman" w:cs="Times New Roman"/>
          <w:color w:val="000000" w:themeColor="text1"/>
        </w:rPr>
        <w:t xml:space="preserve"> została zawarta umowa dla </w:t>
      </w:r>
      <w:r w:rsidRPr="001930AD">
        <w:rPr>
          <w:rFonts w:ascii="Times New Roman" w:eastAsia="Calibri" w:hAnsi="Times New Roman" w:cs="Times New Roman"/>
          <w:b/>
          <w:bCs/>
          <w:color w:val="000000" w:themeColor="text1"/>
        </w:rPr>
        <w:t xml:space="preserve">części …………… </w:t>
      </w:r>
      <w:r w:rsidRPr="001930AD">
        <w:rPr>
          <w:rFonts w:ascii="Times New Roman" w:eastAsia="Calibri" w:hAnsi="Times New Roman" w:cs="Times New Roman"/>
          <w:color w:val="000000" w:themeColor="text1"/>
        </w:rPr>
        <w:t>o następującej treści:</w:t>
      </w:r>
    </w:p>
    <w:p w:rsidR="00C35E71" w:rsidRPr="001930AD" w:rsidRDefault="00C35E71" w:rsidP="00C35E71">
      <w:pPr>
        <w:widowControl w:val="0"/>
        <w:suppressAutoHyphens/>
        <w:autoSpaceDE w:val="0"/>
        <w:autoSpaceDN w:val="0"/>
        <w:adjustRightInd w:val="0"/>
        <w:spacing w:after="120"/>
        <w:jc w:val="both"/>
        <w:rPr>
          <w:rFonts w:ascii="Times New Roman" w:eastAsia="Calibri" w:hAnsi="Times New Roman" w:cs="Times New Roman"/>
          <w:color w:val="000000" w:themeColor="text1"/>
        </w:rPr>
      </w:pPr>
    </w:p>
    <w:p w:rsidR="00AA15DA" w:rsidRPr="001930AD" w:rsidRDefault="00C35E71" w:rsidP="00AA15DA">
      <w:pPr>
        <w:pStyle w:val="Tekstpodstawowywcity"/>
        <w:spacing w:after="0"/>
        <w:ind w:left="0"/>
        <w:jc w:val="center"/>
        <w:rPr>
          <w:b/>
          <w:bCs/>
          <w:color w:val="000000" w:themeColor="text1"/>
          <w:sz w:val="22"/>
          <w:szCs w:val="22"/>
        </w:rPr>
      </w:pPr>
      <w:r w:rsidRPr="001930AD">
        <w:rPr>
          <w:b/>
          <w:noProof/>
          <w:color w:val="000000" w:themeColor="text1"/>
          <w:sz w:val="22"/>
          <w:szCs w:val="22"/>
        </w:rPr>
        <w:sym w:font="Arial Narrow" w:char="00A7"/>
      </w:r>
      <w:r w:rsidRPr="001930AD">
        <w:rPr>
          <w:b/>
          <w:bCs/>
          <w:color w:val="000000" w:themeColor="text1"/>
          <w:sz w:val="22"/>
          <w:szCs w:val="22"/>
        </w:rPr>
        <w:t xml:space="preserve"> 1</w:t>
      </w:r>
    </w:p>
    <w:p w:rsidR="00C35E71" w:rsidRDefault="00C35E71" w:rsidP="00AA15DA">
      <w:pPr>
        <w:pStyle w:val="Tekstpodstawowywcity"/>
        <w:spacing w:after="0"/>
        <w:ind w:left="0"/>
        <w:jc w:val="center"/>
        <w:rPr>
          <w:b/>
          <w:bCs/>
          <w:color w:val="000000" w:themeColor="text1"/>
          <w:kern w:val="28"/>
          <w:sz w:val="22"/>
          <w:szCs w:val="22"/>
        </w:rPr>
      </w:pPr>
      <w:r w:rsidRPr="001930AD">
        <w:rPr>
          <w:b/>
          <w:bCs/>
          <w:color w:val="000000" w:themeColor="text1"/>
          <w:kern w:val="28"/>
          <w:sz w:val="22"/>
          <w:szCs w:val="22"/>
        </w:rPr>
        <w:t xml:space="preserve">Przedmiot umowy </w:t>
      </w:r>
    </w:p>
    <w:p w:rsidR="00AA15DA" w:rsidRPr="001930AD" w:rsidRDefault="00AA15DA" w:rsidP="00AA15DA">
      <w:pPr>
        <w:pStyle w:val="Tekstpodstawowywcity"/>
        <w:spacing w:after="0"/>
        <w:ind w:left="0"/>
        <w:jc w:val="center"/>
        <w:rPr>
          <w:b/>
          <w:bCs/>
          <w:color w:val="000000" w:themeColor="text1"/>
          <w:sz w:val="22"/>
          <w:szCs w:val="22"/>
        </w:rPr>
      </w:pPr>
    </w:p>
    <w:p w:rsidR="00C35E71" w:rsidRPr="001930AD" w:rsidRDefault="00C35E71" w:rsidP="00C35E71">
      <w:pPr>
        <w:numPr>
          <w:ilvl w:val="0"/>
          <w:numId w:val="6"/>
        </w:numPr>
        <w:suppressAutoHyphens/>
        <w:spacing w:before="120" w:after="0" w:line="240" w:lineRule="auto"/>
        <w:ind w:left="283"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zamawia, a Wykonawca zobowiązuje się przenieść na Zamawiającego własność materiałów i sprzętu jednorazowego dla</w:t>
      </w:r>
      <w:r w:rsidRPr="001930AD">
        <w:rPr>
          <w:rFonts w:ascii="Times New Roman" w:hAnsi="Times New Roman" w:cs="Times New Roman"/>
          <w:i/>
          <w:iCs/>
          <w:color w:val="000000" w:themeColor="text1"/>
        </w:rPr>
        <w:t xml:space="preserve"> </w:t>
      </w:r>
      <w:r w:rsidRPr="001930AD">
        <w:rPr>
          <w:rFonts w:ascii="Times New Roman" w:hAnsi="Times New Roman" w:cs="Times New Roman"/>
          <w:b/>
          <w:bCs/>
          <w:color w:val="000000" w:themeColor="text1"/>
        </w:rPr>
        <w:t xml:space="preserve">części </w:t>
      </w:r>
      <w:r w:rsidRPr="001930AD">
        <w:rPr>
          <w:rFonts w:ascii="Times New Roman" w:eastAsia="Calibri" w:hAnsi="Times New Roman" w:cs="Times New Roman"/>
          <w:b/>
          <w:bCs/>
          <w:color w:val="000000" w:themeColor="text1"/>
        </w:rPr>
        <w:t>……</w:t>
      </w:r>
      <w:r w:rsidRPr="001930AD">
        <w:rPr>
          <w:rFonts w:ascii="Times New Roman" w:hAnsi="Times New Roman" w:cs="Times New Roman"/>
          <w:color w:val="000000" w:themeColor="text1"/>
        </w:rPr>
        <w:t xml:space="preserve">zwanych dalej łącznie </w:t>
      </w:r>
      <w:r>
        <w:rPr>
          <w:rFonts w:ascii="Times New Roman" w:hAnsi="Times New Roman" w:cs="Times New Roman"/>
          <w:color w:val="000000" w:themeColor="text1"/>
        </w:rPr>
        <w:t>„</w:t>
      </w:r>
      <w:r w:rsidRPr="001930AD">
        <w:rPr>
          <w:rFonts w:ascii="Times New Roman" w:hAnsi="Times New Roman" w:cs="Times New Roman"/>
          <w:color w:val="000000" w:themeColor="text1"/>
        </w:rPr>
        <w:t>Towarem</w:t>
      </w:r>
      <w:r>
        <w:rPr>
          <w:rFonts w:ascii="Times New Roman" w:hAnsi="Times New Roman" w:cs="Times New Roman"/>
          <w:color w:val="000000" w:themeColor="text1"/>
        </w:rPr>
        <w:t>”.</w:t>
      </w:r>
      <w:r w:rsidRPr="001930AD">
        <w:rPr>
          <w:rFonts w:ascii="Times New Roman" w:hAnsi="Times New Roman" w:cs="Times New Roman"/>
          <w:color w:val="000000" w:themeColor="text1"/>
        </w:rPr>
        <w:t xml:space="preserve"> </w:t>
      </w:r>
    </w:p>
    <w:p w:rsidR="00C35E71" w:rsidRPr="001930AD" w:rsidRDefault="00C35E71" w:rsidP="00C35E71">
      <w:pPr>
        <w:pStyle w:val="Akapitzlist"/>
        <w:numPr>
          <w:ilvl w:val="0"/>
          <w:numId w:val="6"/>
        </w:numPr>
        <w:spacing w:before="120" w:after="0" w:line="240" w:lineRule="auto"/>
        <w:ind w:left="283"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Asortyment, ilość i ceny jednostkowe określa Załącznik nr 1.1-1.</w:t>
      </w:r>
      <w:r w:rsidR="00391874">
        <w:rPr>
          <w:rFonts w:ascii="Times New Roman" w:hAnsi="Times New Roman" w:cs="Times New Roman"/>
          <w:color w:val="000000" w:themeColor="text1"/>
        </w:rPr>
        <w:t>18</w:t>
      </w:r>
      <w:r w:rsidRPr="001930AD">
        <w:rPr>
          <w:rFonts w:ascii="Times New Roman" w:hAnsi="Times New Roman" w:cs="Times New Roman"/>
          <w:color w:val="000000" w:themeColor="text1"/>
        </w:rPr>
        <w:t xml:space="preserve"> do umowy – Specyfikacja techniczno – cenowa.</w:t>
      </w:r>
    </w:p>
    <w:p w:rsidR="00C35E71" w:rsidRPr="001930AD" w:rsidRDefault="00C35E71" w:rsidP="00C35E71">
      <w:pPr>
        <w:pStyle w:val="Akapitzlist"/>
        <w:numPr>
          <w:ilvl w:val="0"/>
          <w:numId w:val="6"/>
        </w:numPr>
        <w:spacing w:before="120" w:after="0" w:line="240" w:lineRule="auto"/>
        <w:ind w:left="283"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Ceny jednostkowe Towaru, określone w Załączniku nr 1do umowy nie podlegają zmianie w czasie trwania umowy.</w:t>
      </w:r>
    </w:p>
    <w:p w:rsidR="00C35E71" w:rsidRPr="001930AD" w:rsidRDefault="00C35E71" w:rsidP="00C35E71">
      <w:pPr>
        <w:pStyle w:val="Akapitzlist"/>
        <w:numPr>
          <w:ilvl w:val="0"/>
          <w:numId w:val="6"/>
        </w:numPr>
        <w:spacing w:before="120" w:after="0" w:line="240" w:lineRule="auto"/>
        <w:ind w:left="284"/>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Zamawiający informuje, że ilości wskazane w załączniku nr  1.1- 1.</w:t>
      </w:r>
      <w:r w:rsidR="00391874">
        <w:rPr>
          <w:rFonts w:ascii="Times New Roman" w:hAnsi="Times New Roman" w:cs="Times New Roman"/>
          <w:color w:val="000000" w:themeColor="text1"/>
        </w:rPr>
        <w:t>18</w:t>
      </w:r>
      <w:r w:rsidRPr="001930AD">
        <w:rPr>
          <w:rFonts w:ascii="Times New Roman" w:hAnsi="Times New Roman" w:cs="Times New Roman"/>
          <w:color w:val="000000" w:themeColor="text1"/>
        </w:rPr>
        <w:t xml:space="preserve"> do umowy są ilościami planowanymi. Wykonawca akceptuje, że ilości w nim zawarte mają charakter szacunkowy, a faktyczny zakres dostawy, w ramach przewidzianych ilości będzie wynikał ze szczegółowych zamówień składanych przez Zamawiającego. </w:t>
      </w:r>
    </w:p>
    <w:p w:rsidR="00C35E71" w:rsidRPr="001930AD" w:rsidRDefault="00C35E71" w:rsidP="00C35E71">
      <w:pPr>
        <w:pStyle w:val="Akapitzlist"/>
        <w:numPr>
          <w:ilvl w:val="0"/>
          <w:numId w:val="6"/>
        </w:numPr>
        <w:spacing w:before="120" w:after="0" w:line="240" w:lineRule="auto"/>
        <w:ind w:left="284"/>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gwarantuje zakup 40% wartości przedmiotu zamówienia. Niewykupienie przez Zamawiającego pozostałych 60% wartości przedmiotu zamówienia, nie może stanowić podstawy do roszczeń odszkodowawczych ze strony Wykonawcy z tytułu niezrealizowania warunków zamówienia.</w:t>
      </w:r>
    </w:p>
    <w:p w:rsidR="00C35E71" w:rsidRPr="001930AD" w:rsidRDefault="00C35E71" w:rsidP="00C35E71">
      <w:pPr>
        <w:pStyle w:val="Akapitzlist"/>
        <w:numPr>
          <w:ilvl w:val="0"/>
          <w:numId w:val="6"/>
        </w:numPr>
        <w:spacing w:before="120" w:after="0" w:line="240" w:lineRule="auto"/>
        <w:ind w:left="284"/>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Dostarczany na podstawie zawartej umowy Towar winien pochodzić z bieżącej produkcji i posiadać wszelkie wymagane prawem atesty, certyfikaty i świadectwa dopuszczające go do obrotu na terytorium Rzeczypospolitej Polskiej, oraz minimalny okres ważności wskazany w załączniku nr 1 do umowy – Specyfikacja techniczno -cenowa .</w:t>
      </w:r>
    </w:p>
    <w:p w:rsidR="00C35E71" w:rsidRDefault="00C35E71" w:rsidP="00C35E71">
      <w:pPr>
        <w:pStyle w:val="Akapitzlist"/>
        <w:numPr>
          <w:ilvl w:val="0"/>
          <w:numId w:val="6"/>
        </w:numPr>
        <w:spacing w:before="120" w:after="0" w:line="240" w:lineRule="auto"/>
        <w:ind w:left="284"/>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Dostarczany Towar winien być pełnowartościowy, niebędący próbkami, nie będący uprzednio przedmiotem wystaw lub prezentacji, nieobciążony prawami osób lub podmiotów trzecich.</w:t>
      </w:r>
    </w:p>
    <w:p w:rsidR="00AA15DA" w:rsidRPr="001930AD" w:rsidRDefault="00AA15DA" w:rsidP="00AA15DA">
      <w:pPr>
        <w:pStyle w:val="Akapitzlist"/>
        <w:spacing w:before="120" w:after="0" w:line="240" w:lineRule="auto"/>
        <w:ind w:left="284"/>
        <w:contextualSpacing w:val="0"/>
        <w:jc w:val="both"/>
        <w:rPr>
          <w:rFonts w:ascii="Times New Roman" w:hAnsi="Times New Roman" w:cs="Times New Roman"/>
          <w:color w:val="000000" w:themeColor="text1"/>
        </w:rPr>
      </w:pPr>
    </w:p>
    <w:p w:rsidR="00C35E71" w:rsidRPr="001930AD" w:rsidRDefault="00C35E71" w:rsidP="00AA15DA">
      <w:pPr>
        <w:spacing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2</w:t>
      </w:r>
    </w:p>
    <w:p w:rsidR="00C35E71" w:rsidRDefault="00C35E71" w:rsidP="00AA15DA">
      <w:pPr>
        <w:spacing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Termin i miejsce wykonania umowy</w:t>
      </w:r>
    </w:p>
    <w:p w:rsidR="00AA15DA" w:rsidRPr="001930AD" w:rsidRDefault="00AA15DA" w:rsidP="00AA15DA">
      <w:pPr>
        <w:spacing w:after="0"/>
        <w:jc w:val="center"/>
        <w:rPr>
          <w:rFonts w:ascii="Times New Roman" w:hAnsi="Times New Roman" w:cs="Times New Roman"/>
          <w:b/>
          <w:bCs/>
          <w:color w:val="000000" w:themeColor="text1"/>
        </w:rPr>
      </w:pPr>
    </w:p>
    <w:p w:rsidR="00C35E71" w:rsidRPr="001930AD" w:rsidRDefault="00C35E71" w:rsidP="00C35E71">
      <w:pPr>
        <w:numPr>
          <w:ilvl w:val="0"/>
          <w:numId w:val="15"/>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rPr>
        <w:t xml:space="preserve">Towar zostanie dostarczony przez Wykonawcę nie później niż do </w:t>
      </w:r>
      <w:r w:rsidR="00391874">
        <w:rPr>
          <w:rFonts w:ascii="Times New Roman" w:hAnsi="Times New Roman" w:cs="Times New Roman"/>
        </w:rPr>
        <w:t>30</w:t>
      </w:r>
      <w:r w:rsidRPr="001930AD">
        <w:rPr>
          <w:rFonts w:ascii="Times New Roman" w:hAnsi="Times New Roman" w:cs="Times New Roman"/>
        </w:rPr>
        <w:t xml:space="preserve"> listopada 2024r. do miejsca wskazanego w ust. 3.</w:t>
      </w:r>
    </w:p>
    <w:p w:rsidR="00C35E71" w:rsidRPr="001930AD" w:rsidRDefault="00C35E71" w:rsidP="00C35E71">
      <w:pPr>
        <w:ind w:left="284" w:hanging="284"/>
        <w:jc w:val="both"/>
        <w:rPr>
          <w:rFonts w:ascii="Times New Roman" w:hAnsi="Times New Roman" w:cs="Times New Roman"/>
        </w:rPr>
      </w:pPr>
      <w:r w:rsidRPr="001930AD">
        <w:rPr>
          <w:rFonts w:ascii="Times New Roman" w:hAnsi="Times New Roman" w:cs="Times New Roman"/>
        </w:rPr>
        <w:t>2. Termin dostawy w zamówieniu opcjonalnym: najpóźniej do dnia 27.12.202</w:t>
      </w:r>
      <w:r>
        <w:rPr>
          <w:rFonts w:ascii="Times New Roman" w:hAnsi="Times New Roman" w:cs="Times New Roman"/>
        </w:rPr>
        <w:t>4</w:t>
      </w:r>
      <w:r w:rsidRPr="001930AD">
        <w:rPr>
          <w:rFonts w:ascii="Times New Roman" w:hAnsi="Times New Roman" w:cs="Times New Roman"/>
        </w:rPr>
        <w:t xml:space="preserve"> r. do miejsca wskazanego w ust. 3</w:t>
      </w:r>
    </w:p>
    <w:p w:rsidR="00C35E71" w:rsidRPr="001930AD" w:rsidRDefault="00C35E71" w:rsidP="00C35E71">
      <w:pPr>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3. Przedmiot umowy zostanie dostarczony :</w:t>
      </w:r>
    </w:p>
    <w:p w:rsidR="00C35E71" w:rsidRPr="001930AD" w:rsidRDefault="00C35E71" w:rsidP="00C35E71">
      <w:pPr>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Część od 1 do </w:t>
      </w:r>
      <w:r w:rsidR="00391874">
        <w:rPr>
          <w:rFonts w:ascii="Times New Roman" w:hAnsi="Times New Roman" w:cs="Times New Roman"/>
          <w:color w:val="000000" w:themeColor="text1"/>
        </w:rPr>
        <w:t>17</w:t>
      </w:r>
      <w:r w:rsidRPr="001930AD">
        <w:rPr>
          <w:rFonts w:ascii="Times New Roman" w:hAnsi="Times New Roman" w:cs="Times New Roman"/>
          <w:color w:val="000000" w:themeColor="text1"/>
        </w:rPr>
        <w:t xml:space="preserve"> - </w:t>
      </w:r>
      <w:r w:rsidRPr="001930AD">
        <w:rPr>
          <w:rFonts w:ascii="Times New Roman" w:eastAsia="Calibri" w:hAnsi="Times New Roman" w:cs="Times New Roman"/>
          <w:color w:val="000000" w:themeColor="text1"/>
          <w:lang w:eastAsia="zh-CN"/>
        </w:rPr>
        <w:t>Wojskowy Ośrodek Medycyny Prewencyjnej – Modlin, ul. Leśna 4D, 05-100 Nowy Dwór Mazowiecki</w:t>
      </w:r>
    </w:p>
    <w:p w:rsidR="00C35E71" w:rsidRPr="001930AD" w:rsidRDefault="00C35E71" w:rsidP="00C35E71">
      <w:pPr>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Część </w:t>
      </w:r>
      <w:r w:rsidR="00391874">
        <w:rPr>
          <w:rFonts w:ascii="Times New Roman" w:hAnsi="Times New Roman" w:cs="Times New Roman"/>
          <w:color w:val="000000" w:themeColor="text1"/>
        </w:rPr>
        <w:t xml:space="preserve">18 </w:t>
      </w:r>
      <w:r w:rsidRPr="001930AD">
        <w:rPr>
          <w:rFonts w:ascii="Times New Roman" w:hAnsi="Times New Roman" w:cs="Times New Roman"/>
          <w:color w:val="000000" w:themeColor="text1"/>
        </w:rPr>
        <w:t xml:space="preserve">- </w:t>
      </w:r>
      <w:r w:rsidRPr="001930AD">
        <w:rPr>
          <w:rFonts w:ascii="Times New Roman" w:hAnsi="Times New Roman" w:cs="Times New Roman"/>
        </w:rPr>
        <w:t>26 Wojskowy Oddział Gospodarczy, ul. Juzistek 2, 05-131 Zegrze.</w:t>
      </w:r>
    </w:p>
    <w:p w:rsidR="00C35E71" w:rsidRPr="001930AD" w:rsidRDefault="00C35E71" w:rsidP="00C35E71">
      <w:pPr>
        <w:jc w:val="both"/>
        <w:rPr>
          <w:rFonts w:ascii="Times New Roman" w:hAnsi="Times New Roman" w:cs="Times New Roman"/>
        </w:rPr>
      </w:pPr>
      <w:r w:rsidRPr="001930AD">
        <w:rPr>
          <w:rFonts w:ascii="Times New Roman" w:hAnsi="Times New Roman" w:cs="Times New Roman"/>
          <w:spacing w:val="-2"/>
        </w:rPr>
        <w:t xml:space="preserve">4. Strony ustalają, że przedmiot </w:t>
      </w:r>
      <w:r>
        <w:rPr>
          <w:rFonts w:ascii="Times New Roman" w:hAnsi="Times New Roman" w:cs="Times New Roman"/>
          <w:spacing w:val="-2"/>
        </w:rPr>
        <w:t>u</w:t>
      </w:r>
      <w:r w:rsidRPr="001930AD">
        <w:rPr>
          <w:rFonts w:ascii="Times New Roman" w:hAnsi="Times New Roman" w:cs="Times New Roman"/>
          <w:spacing w:val="-2"/>
        </w:rPr>
        <w:t>mowy zostanie zrealizowany jednorazową dostawą.</w:t>
      </w:r>
    </w:p>
    <w:p w:rsidR="00C35E71" w:rsidRPr="001930AD" w:rsidRDefault="00C35E71" w:rsidP="00C35E71">
      <w:pPr>
        <w:jc w:val="both"/>
        <w:rPr>
          <w:rFonts w:ascii="Times New Roman" w:hAnsi="Times New Roman" w:cs="Times New Roman"/>
        </w:rPr>
      </w:pPr>
    </w:p>
    <w:p w:rsidR="00C35E71" w:rsidRPr="001930AD" w:rsidRDefault="00C35E71" w:rsidP="00AA15DA">
      <w:pPr>
        <w:spacing w:after="0"/>
        <w:ind w:left="454"/>
        <w:jc w:val="center"/>
        <w:rPr>
          <w:rFonts w:ascii="Times New Roman" w:hAnsi="Times New Roman" w:cs="Times New Roman"/>
          <w:color w:val="000000" w:themeColor="text1"/>
        </w:rPr>
      </w:pPr>
      <w:r w:rsidRPr="001930AD">
        <w:rPr>
          <w:rFonts w:ascii="Times New Roman" w:hAnsi="Times New Roman" w:cs="Times New Roman"/>
          <w:b/>
          <w:bCs/>
          <w:color w:val="000000" w:themeColor="text1"/>
        </w:rPr>
        <w:t>§ 3</w:t>
      </w:r>
    </w:p>
    <w:p w:rsidR="00C35E71" w:rsidRDefault="00C35E71" w:rsidP="00AA15DA">
      <w:pPr>
        <w:spacing w:after="0"/>
        <w:ind w:left="454"/>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Warunki dostawy i odbioru towaru</w:t>
      </w:r>
    </w:p>
    <w:p w:rsidR="00AA15DA" w:rsidRPr="001930AD" w:rsidRDefault="00AA15DA" w:rsidP="00AA15DA">
      <w:pPr>
        <w:spacing w:after="0"/>
        <w:ind w:left="454"/>
        <w:jc w:val="center"/>
        <w:rPr>
          <w:rFonts w:ascii="Times New Roman" w:hAnsi="Times New Roman" w:cs="Times New Roman"/>
          <w:b/>
          <w:bCs/>
          <w:color w:val="000000" w:themeColor="text1"/>
        </w:rPr>
      </w:pP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Dostawa i rozładunek Towaru do miejsca wskazanego w § 2 ust. 3 nastąpi transportem na koszt i ryzyko Wykonawcy.</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Dostawa realizowana będzie w dniach pracy Zamawiającego, tj. od poniedziałku do czwartku w godz. od 08:00 do 14:00, w piątek w godz.</w:t>
      </w:r>
      <w:r w:rsidRPr="001930AD">
        <w:rPr>
          <w:rFonts w:ascii="Times New Roman" w:hAnsi="Times New Roman" w:cs="Times New Roman"/>
          <w:b/>
          <w:bCs/>
          <w:color w:val="000000" w:themeColor="text1"/>
        </w:rPr>
        <w:t xml:space="preserve"> </w:t>
      </w:r>
      <w:r w:rsidRPr="001930AD">
        <w:rPr>
          <w:rFonts w:ascii="Times New Roman" w:hAnsi="Times New Roman" w:cs="Times New Roman"/>
          <w:color w:val="000000" w:themeColor="text1"/>
        </w:rPr>
        <w:t>od 08:00 do 12:00.</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bookmarkStart w:id="1" w:name="_Hlk111035151"/>
      <w:r w:rsidRPr="001930AD">
        <w:rPr>
          <w:rFonts w:ascii="Times New Roman" w:hAnsi="Times New Roman" w:cs="Times New Roman"/>
          <w:color w:val="000000" w:themeColor="text1"/>
        </w:rPr>
        <w:t xml:space="preserve">Za realizację umowy ze strony Zamawiającego odpowiedzialny jest: </w:t>
      </w:r>
    </w:p>
    <w:p w:rsidR="00C35E71" w:rsidRPr="001930AD" w:rsidRDefault="00C35E71" w:rsidP="00C35E71">
      <w:pPr>
        <w:pStyle w:val="Akapitzlist"/>
        <w:spacing w:before="120" w:after="120"/>
        <w:ind w:left="357"/>
        <w:jc w:val="both"/>
        <w:rPr>
          <w:rFonts w:ascii="Times New Roman" w:hAnsi="Times New Roman" w:cs="Times New Roman"/>
          <w:b/>
          <w:color w:val="000000" w:themeColor="text1"/>
        </w:rPr>
      </w:pPr>
      <w:r>
        <w:rPr>
          <w:rFonts w:ascii="Times New Roman" w:hAnsi="Times New Roman" w:cs="Times New Roman"/>
          <w:b/>
        </w:rPr>
        <w:t>………………………………………..</w:t>
      </w:r>
    </w:p>
    <w:p w:rsidR="00C35E71" w:rsidRPr="001930AD" w:rsidRDefault="00C35E71" w:rsidP="00C35E71">
      <w:pPr>
        <w:pStyle w:val="Akapitzlist"/>
        <w:spacing w:before="120" w:after="120"/>
        <w:ind w:left="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 odbiór Towaru odpowiedzialny jest : </w:t>
      </w:r>
    </w:p>
    <w:bookmarkEnd w:id="1"/>
    <w:p w:rsidR="00C35E71" w:rsidRPr="001930AD" w:rsidRDefault="00C35E71" w:rsidP="00C35E71">
      <w:pPr>
        <w:pStyle w:val="Akapitzlist"/>
        <w:spacing w:before="120" w:after="120"/>
        <w:ind w:left="357"/>
        <w:jc w:val="both"/>
        <w:rPr>
          <w:rFonts w:ascii="Times New Roman" w:hAnsi="Times New Roman" w:cs="Times New Roman"/>
          <w:b/>
          <w:color w:val="000000" w:themeColor="text1"/>
        </w:rPr>
      </w:pPr>
      <w:r>
        <w:rPr>
          <w:rFonts w:ascii="Times New Roman" w:hAnsi="Times New Roman" w:cs="Times New Roman"/>
          <w:b/>
          <w:color w:val="000000" w:themeColor="text1"/>
        </w:rPr>
        <w:t>………………………………………..</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b/>
          <w:bCs/>
          <w:color w:val="000000" w:themeColor="text1"/>
        </w:rPr>
      </w:pPr>
      <w:r w:rsidRPr="001930AD">
        <w:rPr>
          <w:rFonts w:ascii="Times New Roman" w:hAnsi="Times New Roman" w:cs="Times New Roman"/>
          <w:color w:val="000000" w:themeColor="text1"/>
        </w:rPr>
        <w:t xml:space="preserve">Za realizację umowy ze strony Wykonawcy odpowiedzialna jest </w:t>
      </w:r>
    </w:p>
    <w:p w:rsidR="00C35E71" w:rsidRPr="001930AD" w:rsidRDefault="00C35E71" w:rsidP="00C35E71">
      <w:pPr>
        <w:pStyle w:val="Akapitzlist"/>
        <w:spacing w:before="120" w:after="120"/>
        <w:ind w:left="357"/>
        <w:jc w:val="both"/>
        <w:rPr>
          <w:rFonts w:ascii="Times New Roman" w:hAnsi="Times New Roman" w:cs="Times New Roman"/>
          <w:b/>
          <w:bCs/>
          <w:color w:val="000000" w:themeColor="text1"/>
        </w:rPr>
      </w:pPr>
      <w:r w:rsidRPr="001930AD">
        <w:rPr>
          <w:rFonts w:ascii="Times New Roman" w:hAnsi="Times New Roman" w:cs="Times New Roman"/>
          <w:b/>
          <w:color w:val="000000" w:themeColor="text1"/>
        </w:rPr>
        <w:t xml:space="preserve">………………… tel. </w:t>
      </w:r>
      <w:r w:rsidRPr="001930AD">
        <w:rPr>
          <w:rFonts w:ascii="Times New Roman" w:hAnsi="Times New Roman" w:cs="Times New Roman"/>
          <w:b/>
          <w:bCs/>
          <w:color w:val="000000" w:themeColor="text1"/>
        </w:rPr>
        <w:t>……………</w:t>
      </w:r>
      <w:r>
        <w:rPr>
          <w:rFonts w:ascii="Times New Roman" w:hAnsi="Times New Roman" w:cs="Times New Roman"/>
          <w:b/>
          <w:bCs/>
          <w:color w:val="000000" w:themeColor="text1"/>
        </w:rPr>
        <w:t>…..</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Warunkiem dokonania odbioru przez Zamawiającego będzie dostarczenie przez Wykonawcę Towaru, w ilości i o parametrach zgodnych z warunkami niniejszej umowy.</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Z czynności dokonania odbioru Towaru sporządzony zostanie pisemny Protokół odbioru dostawy, według wzoru stanowiącego załącznik nr 2 do umowy, podpisany przez Zamawiającego, po sprawdzeniu ilości jakości i rodzaju Towaru.</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Zamawiający, po jednostronnym dokonaniu odbioru, może reklamować dostarczoną partię Towaru w całości albo jej części w przypadku: </w:t>
      </w:r>
    </w:p>
    <w:p w:rsidR="00C35E71" w:rsidRPr="001930AD" w:rsidRDefault="00C35E71" w:rsidP="00C35E71">
      <w:pPr>
        <w:pStyle w:val="Akapitzlist"/>
        <w:numPr>
          <w:ilvl w:val="1"/>
          <w:numId w:val="18"/>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stwierdzenia braków ilościowych; </w:t>
      </w:r>
    </w:p>
    <w:p w:rsidR="00C35E71" w:rsidRPr="001930AD" w:rsidRDefault="00C35E71" w:rsidP="00C35E71">
      <w:pPr>
        <w:pStyle w:val="Akapitzlist"/>
        <w:numPr>
          <w:ilvl w:val="1"/>
          <w:numId w:val="18"/>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niezgodności dostarczonego Towaru z asortymentem o którym mowa w § 1 ust. 2 umowy; </w:t>
      </w:r>
    </w:p>
    <w:p w:rsidR="00C35E71" w:rsidRPr="001930AD" w:rsidRDefault="00C35E71" w:rsidP="00C35E71">
      <w:pPr>
        <w:pStyle w:val="Akapitzlist"/>
        <w:numPr>
          <w:ilvl w:val="1"/>
          <w:numId w:val="18"/>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dostarczenia</w:t>
      </w:r>
      <w:r w:rsidRPr="001930AD">
        <w:rPr>
          <w:rFonts w:ascii="Times New Roman" w:eastAsia="HG Mincho Light J" w:hAnsi="Times New Roman" w:cs="Times New Roman"/>
          <w:color w:val="000000" w:themeColor="text1"/>
        </w:rPr>
        <w:t xml:space="preserve"> Towaru w opakowaniach uszkodzonych lub w opakowaniach, które nie są oryginalnymi opakowaniami producenta;</w:t>
      </w:r>
    </w:p>
    <w:p w:rsidR="00C35E71" w:rsidRPr="001930AD" w:rsidRDefault="00C35E71" w:rsidP="00C35E71">
      <w:pPr>
        <w:pStyle w:val="Akapitzlist"/>
        <w:numPr>
          <w:ilvl w:val="1"/>
          <w:numId w:val="18"/>
        </w:numPr>
        <w:spacing w:before="120" w:after="120" w:line="240" w:lineRule="auto"/>
        <w:ind w:left="714"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stwierdzenia wad w dostarczonym Towarze.</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 przypadku zaistnienia, któregokolwiek z wymienionych w ust. 7 przypadków, Zamawiającemu przysługuje prawo do naliczania kar umownych na podstawie i w wysokości określonej w § 8, aż do momentu należytego wykonania umowy. </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Odmowa przyjęcia Towaru zostanie potwierdzona w Protokole odbioru dostawy. </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Wykonawca zobowiązany jest do dostarczenia Towaru zgodnego z umową, najpóźniej w terminie do 5 dni roboczych od daty odmowy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1930AD">
        <w:rPr>
          <w:rFonts w:ascii="Times New Roman" w:hAnsi="Times New Roman" w:cs="Times New Roman"/>
          <w:noProof/>
          <w:color w:val="000000" w:themeColor="text1"/>
        </w:rPr>
        <w:sym w:font="Arial Narrow" w:char="00A7"/>
      </w:r>
      <w:r w:rsidRPr="001930AD">
        <w:rPr>
          <w:rFonts w:ascii="Times New Roman" w:hAnsi="Times New Roman" w:cs="Times New Roman"/>
          <w:noProof/>
          <w:color w:val="000000" w:themeColor="text1"/>
        </w:rPr>
        <w:t xml:space="preserve"> 8.</w:t>
      </w:r>
    </w:p>
    <w:p w:rsidR="00C35E71" w:rsidRPr="001930AD" w:rsidRDefault="00C35E71" w:rsidP="00C35E71">
      <w:pPr>
        <w:pStyle w:val="Akapitzlist"/>
        <w:numPr>
          <w:ilvl w:val="0"/>
          <w:numId w:val="2"/>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Zmiana osób wymienionych w ust. 3 i 4 wymaga pisemnego poinformowania drugiej Strony i nie stanowi zmiany umowy. </w:t>
      </w:r>
    </w:p>
    <w:p w:rsidR="00C35E71" w:rsidRPr="001930AD" w:rsidRDefault="00C35E71" w:rsidP="00C35E71">
      <w:pPr>
        <w:pStyle w:val="Tekstpodstawowywcity"/>
        <w:spacing w:before="240" w:after="0"/>
        <w:ind w:left="0"/>
        <w:jc w:val="center"/>
        <w:rPr>
          <w:b/>
          <w:bCs/>
          <w:color w:val="000000" w:themeColor="text1"/>
          <w:sz w:val="22"/>
          <w:szCs w:val="22"/>
        </w:rPr>
      </w:pPr>
      <w:r w:rsidRPr="001930AD">
        <w:rPr>
          <w:b/>
          <w:bCs/>
          <w:noProof/>
          <w:color w:val="000000" w:themeColor="text1"/>
          <w:sz w:val="22"/>
          <w:szCs w:val="22"/>
        </w:rPr>
        <w:t>§</w:t>
      </w:r>
      <w:r w:rsidRPr="001930AD">
        <w:rPr>
          <w:b/>
          <w:bCs/>
          <w:color w:val="000000" w:themeColor="text1"/>
          <w:sz w:val="22"/>
          <w:szCs w:val="22"/>
        </w:rPr>
        <w:t xml:space="preserve"> 4</w:t>
      </w:r>
    </w:p>
    <w:p w:rsidR="00C35E71" w:rsidRDefault="00C35E71" w:rsidP="00C35E71">
      <w:pPr>
        <w:pStyle w:val="Tekstpodstawowywcity"/>
        <w:ind w:left="0"/>
        <w:jc w:val="center"/>
        <w:rPr>
          <w:b/>
          <w:bCs/>
          <w:color w:val="000000" w:themeColor="text1"/>
          <w:sz w:val="22"/>
          <w:szCs w:val="22"/>
        </w:rPr>
      </w:pPr>
      <w:r w:rsidRPr="001930AD">
        <w:rPr>
          <w:b/>
          <w:bCs/>
          <w:color w:val="000000" w:themeColor="text1"/>
          <w:sz w:val="22"/>
          <w:szCs w:val="22"/>
        </w:rPr>
        <w:t>Wartość umowy i warunki płatności</w:t>
      </w:r>
    </w:p>
    <w:p w:rsidR="00AA15DA" w:rsidRPr="001930AD" w:rsidRDefault="00AA15DA" w:rsidP="00C35E71">
      <w:pPr>
        <w:pStyle w:val="Tekstpodstawowywcity"/>
        <w:ind w:left="0"/>
        <w:jc w:val="center"/>
        <w:rPr>
          <w:b/>
          <w:bCs/>
          <w:color w:val="000000" w:themeColor="text1"/>
          <w:sz w:val="22"/>
          <w:szCs w:val="22"/>
        </w:rPr>
      </w:pPr>
    </w:p>
    <w:p w:rsidR="00C35E71" w:rsidRPr="001930AD" w:rsidRDefault="00C35E71" w:rsidP="00C35E71">
      <w:pPr>
        <w:pStyle w:val="Akapitzlist"/>
        <w:numPr>
          <w:ilvl w:val="0"/>
          <w:numId w:val="3"/>
        </w:numPr>
        <w:tabs>
          <w:tab w:val="left" w:pos="0"/>
        </w:tabs>
        <w:spacing w:after="0"/>
        <w:ind w:left="426" w:hanging="426"/>
        <w:jc w:val="both"/>
        <w:rPr>
          <w:rFonts w:ascii="Times New Roman" w:hAnsi="Times New Roman" w:cs="Times New Roman"/>
          <w:noProof/>
        </w:rPr>
      </w:pPr>
      <w:r w:rsidRPr="001930AD">
        <w:rPr>
          <w:rFonts w:ascii="Times New Roman" w:hAnsi="Times New Roman" w:cs="Times New Roman"/>
          <w:noProof/>
        </w:rPr>
        <w:t>Wartość przedmiotu umowy będącą jednocześnie wartością wynagrodzenia Wykonawcy, zgodnie z przedstawioną i przyjętą ofertą cenową wynosi:</w:t>
      </w:r>
    </w:p>
    <w:p w:rsidR="00C35E71" w:rsidRPr="001930AD" w:rsidRDefault="00C35E71" w:rsidP="00C35E71">
      <w:pPr>
        <w:pStyle w:val="Akapitzlist"/>
        <w:tabs>
          <w:tab w:val="left" w:pos="0"/>
        </w:tabs>
        <w:jc w:val="both"/>
        <w:rPr>
          <w:rFonts w:ascii="Times New Roman" w:hAnsi="Times New Roman" w:cs="Times New Roman"/>
          <w:b/>
          <w:noProof/>
          <w:u w:val="single"/>
        </w:rPr>
      </w:pPr>
      <w:r w:rsidRPr="001930AD">
        <w:rPr>
          <w:rFonts w:ascii="Times New Roman" w:hAnsi="Times New Roman" w:cs="Times New Roman"/>
          <w:b/>
          <w:noProof/>
          <w:u w:val="single"/>
        </w:rPr>
        <w:t>Dotyczy Części …..:</w:t>
      </w:r>
    </w:p>
    <w:p w:rsidR="00C35E71" w:rsidRPr="001930AD" w:rsidRDefault="00C35E71" w:rsidP="00C35E71">
      <w:pPr>
        <w:widowControl w:val="0"/>
        <w:numPr>
          <w:ilvl w:val="0"/>
          <w:numId w:val="24"/>
        </w:numPr>
        <w:autoSpaceDE w:val="0"/>
        <w:spacing w:after="120" w:line="240" w:lineRule="auto"/>
        <w:contextualSpacing/>
        <w:jc w:val="both"/>
        <w:rPr>
          <w:rFonts w:ascii="Times New Roman" w:hAnsi="Times New Roman" w:cs="Times New Roman"/>
          <w:b/>
          <w:bCs/>
          <w:i/>
          <w:iCs/>
          <w:lang w:eastAsia="ar-SA"/>
        </w:rPr>
      </w:pPr>
      <w:r w:rsidRPr="001930AD">
        <w:rPr>
          <w:rFonts w:ascii="Times New Roman" w:hAnsi="Times New Roman" w:cs="Times New Roman"/>
          <w:b/>
          <w:bCs/>
          <w:i/>
          <w:iCs/>
          <w:lang w:eastAsia="ar-SA"/>
        </w:rPr>
        <w:t xml:space="preserve">Zamówienie podstawowe </w:t>
      </w:r>
    </w:p>
    <w:p w:rsidR="00C35E71" w:rsidRPr="001930AD" w:rsidRDefault="00C35E71" w:rsidP="00C35E71">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netto: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rsidR="00C35E71" w:rsidRPr="001930AD" w:rsidRDefault="00C35E71" w:rsidP="00C35E71">
      <w:pPr>
        <w:tabs>
          <w:tab w:val="left" w:pos="0"/>
        </w:tabs>
        <w:ind w:left="284"/>
        <w:contextualSpacing/>
        <w:jc w:val="both"/>
        <w:rPr>
          <w:rFonts w:ascii="Times New Roman" w:hAnsi="Times New Roman" w:cs="Times New Roman"/>
          <w:b/>
          <w:noProof/>
        </w:rPr>
      </w:pPr>
      <w:r w:rsidRPr="001930AD">
        <w:rPr>
          <w:rFonts w:ascii="Times New Roman" w:hAnsi="Times New Roman" w:cs="Times New Roman"/>
          <w:noProof/>
        </w:rPr>
        <w:t xml:space="preserve">podatek VAT: </w:t>
      </w:r>
      <w:r w:rsidRPr="001930AD">
        <w:rPr>
          <w:rFonts w:ascii="Times New Roman" w:hAnsi="Times New Roman" w:cs="Times New Roman"/>
          <w:b/>
          <w:noProof/>
        </w:rPr>
        <w:t>…………….zł</w:t>
      </w:r>
      <w:r w:rsidRPr="001930AD">
        <w:rPr>
          <w:rFonts w:ascii="Times New Roman" w:hAnsi="Times New Roman" w:cs="Times New Roman"/>
          <w:noProof/>
        </w:rPr>
        <w:t xml:space="preserve"> (słownie: ………………………………………..)</w:t>
      </w:r>
      <w:r w:rsidRPr="001930AD">
        <w:rPr>
          <w:rFonts w:ascii="Times New Roman" w:hAnsi="Times New Roman" w:cs="Times New Roman"/>
          <w:b/>
          <w:noProof/>
        </w:rPr>
        <w:t xml:space="preserve"> </w:t>
      </w:r>
    </w:p>
    <w:p w:rsidR="00C35E71" w:rsidRPr="001930AD" w:rsidRDefault="00C35E71" w:rsidP="00AA15DA">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brutto :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rsidR="00C35E71" w:rsidRPr="001930AD" w:rsidRDefault="00C35E71" w:rsidP="00C35E71">
      <w:pPr>
        <w:widowControl w:val="0"/>
        <w:numPr>
          <w:ilvl w:val="0"/>
          <w:numId w:val="24"/>
        </w:numPr>
        <w:autoSpaceDE w:val="0"/>
        <w:spacing w:after="120" w:line="240" w:lineRule="auto"/>
        <w:contextualSpacing/>
        <w:jc w:val="both"/>
        <w:rPr>
          <w:rFonts w:ascii="Times New Roman" w:hAnsi="Times New Roman" w:cs="Times New Roman"/>
          <w:b/>
          <w:bCs/>
          <w:i/>
          <w:iCs/>
          <w:lang w:eastAsia="ar-SA"/>
        </w:rPr>
      </w:pPr>
      <w:r w:rsidRPr="001930AD">
        <w:rPr>
          <w:rFonts w:ascii="Times New Roman" w:hAnsi="Times New Roman" w:cs="Times New Roman"/>
          <w:b/>
          <w:bCs/>
          <w:i/>
          <w:iCs/>
          <w:lang w:eastAsia="ar-SA"/>
        </w:rPr>
        <w:t>Zamówienie opcjonalne</w:t>
      </w:r>
    </w:p>
    <w:p w:rsidR="00C35E71" w:rsidRPr="001930AD" w:rsidRDefault="00C35E71" w:rsidP="00C35E71">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netto: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rsidR="00C35E71" w:rsidRPr="001930AD" w:rsidRDefault="00C35E71" w:rsidP="00C35E71">
      <w:pPr>
        <w:tabs>
          <w:tab w:val="left" w:pos="0"/>
        </w:tabs>
        <w:ind w:left="284"/>
        <w:contextualSpacing/>
        <w:jc w:val="both"/>
        <w:rPr>
          <w:rFonts w:ascii="Times New Roman" w:hAnsi="Times New Roman" w:cs="Times New Roman"/>
          <w:b/>
          <w:noProof/>
        </w:rPr>
      </w:pPr>
      <w:r w:rsidRPr="001930AD">
        <w:rPr>
          <w:rFonts w:ascii="Times New Roman" w:hAnsi="Times New Roman" w:cs="Times New Roman"/>
          <w:noProof/>
        </w:rPr>
        <w:t xml:space="preserve">podatek VAT: </w:t>
      </w:r>
      <w:r w:rsidRPr="001930AD">
        <w:rPr>
          <w:rFonts w:ascii="Times New Roman" w:hAnsi="Times New Roman" w:cs="Times New Roman"/>
          <w:b/>
          <w:noProof/>
        </w:rPr>
        <w:t>…………….zł</w:t>
      </w:r>
      <w:r w:rsidRPr="001930AD">
        <w:rPr>
          <w:rFonts w:ascii="Times New Roman" w:hAnsi="Times New Roman" w:cs="Times New Roman"/>
          <w:noProof/>
        </w:rPr>
        <w:t xml:space="preserve"> (słownie: ………………………………………..)</w:t>
      </w:r>
      <w:r w:rsidRPr="001930AD">
        <w:rPr>
          <w:rFonts w:ascii="Times New Roman" w:hAnsi="Times New Roman" w:cs="Times New Roman"/>
          <w:b/>
          <w:noProof/>
        </w:rPr>
        <w:t xml:space="preserve"> </w:t>
      </w:r>
    </w:p>
    <w:p w:rsidR="00C35E71" w:rsidRPr="00AA15DA" w:rsidRDefault="00C35E71" w:rsidP="00AA15DA">
      <w:pPr>
        <w:tabs>
          <w:tab w:val="left" w:pos="0"/>
        </w:tabs>
        <w:ind w:left="284"/>
        <w:contextualSpacing/>
        <w:jc w:val="both"/>
        <w:rPr>
          <w:rFonts w:ascii="Times New Roman" w:hAnsi="Times New Roman" w:cs="Times New Roman"/>
          <w:noProof/>
        </w:rPr>
      </w:pPr>
      <w:r w:rsidRPr="001930AD">
        <w:rPr>
          <w:rFonts w:ascii="Times New Roman" w:hAnsi="Times New Roman" w:cs="Times New Roman"/>
          <w:noProof/>
        </w:rPr>
        <w:t xml:space="preserve">brutto : </w:t>
      </w:r>
      <w:r w:rsidRPr="001930AD">
        <w:rPr>
          <w:rFonts w:ascii="Times New Roman" w:hAnsi="Times New Roman" w:cs="Times New Roman"/>
          <w:b/>
          <w:noProof/>
        </w:rPr>
        <w:t>……….zł</w:t>
      </w:r>
      <w:r w:rsidRPr="001930AD">
        <w:rPr>
          <w:rFonts w:ascii="Times New Roman" w:hAnsi="Times New Roman" w:cs="Times New Roman"/>
          <w:noProof/>
        </w:rPr>
        <w:t xml:space="preserve"> (słownie: …………………………………………………….)</w:t>
      </w:r>
    </w:p>
    <w:p w:rsidR="00C35E71" w:rsidRPr="001930AD" w:rsidRDefault="00C35E71" w:rsidP="00C35E71">
      <w:pPr>
        <w:pStyle w:val="Akapitzlist"/>
        <w:widowControl w:val="0"/>
        <w:numPr>
          <w:ilvl w:val="0"/>
          <w:numId w:val="24"/>
        </w:numPr>
        <w:autoSpaceDE w:val="0"/>
        <w:spacing w:after="120" w:line="240" w:lineRule="auto"/>
        <w:ind w:left="709"/>
        <w:jc w:val="both"/>
        <w:rPr>
          <w:rFonts w:ascii="Times New Roman" w:hAnsi="Times New Roman" w:cs="Times New Roman"/>
          <w:b/>
          <w:bCs/>
          <w:i/>
          <w:iCs/>
          <w:lang w:eastAsia="ar-SA"/>
        </w:rPr>
      </w:pPr>
      <w:r w:rsidRPr="001930AD">
        <w:rPr>
          <w:rFonts w:ascii="Times New Roman" w:hAnsi="Times New Roman" w:cs="Times New Roman"/>
          <w:b/>
          <w:bCs/>
          <w:i/>
          <w:iCs/>
          <w:lang w:eastAsia="ar-SA"/>
        </w:rPr>
        <w:t>Łączna wartość zamówienia</w:t>
      </w:r>
    </w:p>
    <w:p w:rsidR="00C35E71" w:rsidRPr="001930AD" w:rsidRDefault="00C35E71" w:rsidP="00C35E71">
      <w:pPr>
        <w:pStyle w:val="Akapitzlist"/>
        <w:tabs>
          <w:tab w:val="left" w:pos="0"/>
        </w:tabs>
        <w:ind w:left="142"/>
        <w:jc w:val="both"/>
        <w:rPr>
          <w:rFonts w:ascii="Times New Roman" w:hAnsi="Times New Roman" w:cs="Times New Roman"/>
          <w:noProof/>
        </w:rPr>
      </w:pPr>
      <w:r w:rsidRPr="001930AD">
        <w:rPr>
          <w:rFonts w:ascii="Times New Roman" w:hAnsi="Times New Roman" w:cs="Times New Roman"/>
          <w:noProof/>
        </w:rPr>
        <w:t xml:space="preserve">    netto: </w:t>
      </w:r>
      <w:r w:rsidRPr="001930AD">
        <w:rPr>
          <w:rFonts w:ascii="Times New Roman" w:hAnsi="Times New Roman" w:cs="Times New Roman"/>
          <w:b/>
          <w:bCs/>
          <w:noProof/>
        </w:rPr>
        <w:t>…………zł</w:t>
      </w:r>
      <w:r w:rsidRPr="001930AD">
        <w:rPr>
          <w:rFonts w:ascii="Times New Roman" w:hAnsi="Times New Roman" w:cs="Times New Roman"/>
          <w:noProof/>
        </w:rPr>
        <w:t xml:space="preserve"> (słownie: …………………………………………………….)</w:t>
      </w:r>
    </w:p>
    <w:p w:rsidR="00C35E71" w:rsidRPr="001930AD" w:rsidRDefault="00C35E71" w:rsidP="00C35E71">
      <w:pPr>
        <w:pStyle w:val="Akapitzlist"/>
        <w:tabs>
          <w:tab w:val="left" w:pos="0"/>
        </w:tabs>
        <w:ind w:left="142"/>
        <w:jc w:val="both"/>
        <w:rPr>
          <w:rFonts w:ascii="Times New Roman" w:hAnsi="Times New Roman" w:cs="Times New Roman"/>
          <w:b/>
          <w:bCs/>
          <w:noProof/>
        </w:rPr>
      </w:pPr>
      <w:r w:rsidRPr="001930AD">
        <w:rPr>
          <w:rFonts w:ascii="Times New Roman" w:hAnsi="Times New Roman" w:cs="Times New Roman"/>
          <w:noProof/>
        </w:rPr>
        <w:t xml:space="preserve">    podatek VAT: </w:t>
      </w:r>
      <w:r w:rsidRPr="001930AD">
        <w:rPr>
          <w:rFonts w:ascii="Times New Roman" w:hAnsi="Times New Roman" w:cs="Times New Roman"/>
          <w:b/>
          <w:bCs/>
          <w:noProof/>
        </w:rPr>
        <w:t>…………….zł</w:t>
      </w:r>
      <w:r w:rsidRPr="001930AD">
        <w:rPr>
          <w:rFonts w:ascii="Times New Roman" w:hAnsi="Times New Roman" w:cs="Times New Roman"/>
          <w:noProof/>
        </w:rPr>
        <w:t xml:space="preserve"> (słownie: ………………………………………..)</w:t>
      </w:r>
      <w:r w:rsidRPr="001930AD">
        <w:rPr>
          <w:rFonts w:ascii="Times New Roman" w:hAnsi="Times New Roman" w:cs="Times New Roman"/>
          <w:b/>
          <w:bCs/>
          <w:noProof/>
        </w:rPr>
        <w:t xml:space="preserve"> </w:t>
      </w:r>
    </w:p>
    <w:p w:rsidR="00C35E71" w:rsidRPr="00AA15DA" w:rsidRDefault="00C35E71" w:rsidP="00AA15DA">
      <w:pPr>
        <w:pStyle w:val="Akapitzlist"/>
        <w:tabs>
          <w:tab w:val="left" w:pos="0"/>
        </w:tabs>
        <w:ind w:left="142"/>
        <w:jc w:val="both"/>
        <w:rPr>
          <w:rFonts w:ascii="Times New Roman" w:hAnsi="Times New Roman" w:cs="Times New Roman"/>
          <w:noProof/>
        </w:rPr>
      </w:pPr>
      <w:r w:rsidRPr="001930AD">
        <w:rPr>
          <w:rFonts w:ascii="Times New Roman" w:hAnsi="Times New Roman" w:cs="Times New Roman"/>
          <w:noProof/>
        </w:rPr>
        <w:t xml:space="preserve">    brutto : </w:t>
      </w:r>
      <w:r w:rsidRPr="001930AD">
        <w:rPr>
          <w:rFonts w:ascii="Times New Roman" w:hAnsi="Times New Roman" w:cs="Times New Roman"/>
          <w:b/>
          <w:bCs/>
          <w:noProof/>
        </w:rPr>
        <w:t>……….zł</w:t>
      </w:r>
      <w:r w:rsidRPr="001930AD">
        <w:rPr>
          <w:rFonts w:ascii="Times New Roman" w:hAnsi="Times New Roman" w:cs="Times New Roman"/>
          <w:noProof/>
        </w:rPr>
        <w:t xml:space="preserve"> (słownie: …………………………………………………….)</w:t>
      </w:r>
    </w:p>
    <w:p w:rsidR="00C35E71" w:rsidRPr="001930AD" w:rsidRDefault="00C35E71" w:rsidP="00C35E71">
      <w:pPr>
        <w:numPr>
          <w:ilvl w:val="0"/>
          <w:numId w:val="3"/>
        </w:numPr>
        <w:tabs>
          <w:tab w:val="left" w:pos="0"/>
        </w:tabs>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Wartość brutto obejmuje wszelkie koszty związane z realizacją umowy, w tym podatek od towarów i usług VAT, inne opłaty i podatki, opłaty celne, ubezpieczenia, koszty </w:t>
      </w:r>
      <w:r w:rsidRPr="001930AD">
        <w:rPr>
          <w:rFonts w:ascii="Times New Roman" w:hAnsi="Times New Roman" w:cs="Times New Roman"/>
          <w:noProof/>
          <w:color w:val="000000" w:themeColor="text1"/>
        </w:rPr>
        <w:t>opakowania</w:t>
      </w:r>
      <w:r w:rsidRPr="001930AD">
        <w:rPr>
          <w:rFonts w:ascii="Times New Roman" w:hAnsi="Times New Roman" w:cs="Times New Roman"/>
          <w:color w:val="000000" w:themeColor="text1"/>
        </w:rPr>
        <w:t xml:space="preserve"> oraz koszty </w:t>
      </w:r>
      <w:r w:rsidRPr="001930AD">
        <w:rPr>
          <w:rFonts w:ascii="Times New Roman" w:hAnsi="Times New Roman" w:cs="Times New Roman"/>
          <w:color w:val="000000" w:themeColor="text1"/>
        </w:rPr>
        <w:lastRenderedPageBreak/>
        <w:t xml:space="preserve">dostawy (transportu) produktów do miejsca wskazanego przez Zamawiającego wraz z kosztami rozładunku. </w:t>
      </w:r>
    </w:p>
    <w:p w:rsidR="00C35E71" w:rsidRPr="001930AD" w:rsidRDefault="00C35E71" w:rsidP="00C35E71">
      <w:pPr>
        <w:pStyle w:val="Akapitzlist"/>
        <w:numPr>
          <w:ilvl w:val="0"/>
          <w:numId w:val="3"/>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Wykonawca otrzyma wynagrodzenie odpowiadające faktycznie zrealizowanej dostawie. Wysokość wynagrodzenia będzie wynikiem przemnożenia cen wskazanych w załączniku nr 1 do umowy przez liczbę Towarów zamówionych i faktycznie dostarczonych, w formie polecenia przelewu z rachunku bankowego Zamawiającego na rachunek bankowy Wykonawcy wskazany na fakturze VAT.</w:t>
      </w:r>
    </w:p>
    <w:p w:rsidR="00C35E71" w:rsidRPr="001930AD" w:rsidRDefault="00C35E71" w:rsidP="00C35E71">
      <w:pPr>
        <w:pStyle w:val="Akapitzlist"/>
        <w:numPr>
          <w:ilvl w:val="0"/>
          <w:numId w:val="3"/>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 xml:space="preserve">Termin płatności wynosi 30 dni od dnia doręczenia Zamawiającemu prawidłowo </w:t>
      </w:r>
      <w:r w:rsidRPr="001930AD">
        <w:rPr>
          <w:rFonts w:ascii="Times New Roman" w:hAnsi="Times New Roman" w:cs="Times New Roman"/>
          <w:noProof/>
          <w:color w:val="000000" w:themeColor="text1"/>
        </w:rPr>
        <w:t>wystawionej</w:t>
      </w:r>
      <w:r w:rsidRPr="001930AD">
        <w:rPr>
          <w:rFonts w:ascii="Times New Roman" w:hAnsi="Times New Roman" w:cs="Times New Roman"/>
          <w:color w:val="000000" w:themeColor="text1"/>
        </w:rPr>
        <w:t xml:space="preserve"> faktury VAT. Podstawą do zapłaty faktury VAT jest  Protokół Odbioru Dostawy sporządzony bez zastrzeżeń, według załącznika nr 2 do umowy.</w:t>
      </w:r>
    </w:p>
    <w:p w:rsidR="00C35E71" w:rsidRPr="001930AD" w:rsidRDefault="00C35E71" w:rsidP="00C35E71">
      <w:pPr>
        <w:pStyle w:val="Akapitzlist"/>
        <w:numPr>
          <w:ilvl w:val="0"/>
          <w:numId w:val="3"/>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 xml:space="preserve">W przypadku otrzymania błędnie wystawionej faktury VAT Zamawiający poinformuje o tym Wykonawcę, a Wykonawca zobowiązany jest do skorygowania faktury VAT, zgodnie z obowiązującymi przepisami. Do czasu doręczenia Zamawiającemu prawidłowo skorygowanej faktury VAT, termin płatności faktury o którym mowa w ust. 4, nie biegnie. </w:t>
      </w:r>
    </w:p>
    <w:p w:rsidR="00C35E71" w:rsidRPr="001930AD" w:rsidRDefault="00C35E71" w:rsidP="00C35E71">
      <w:pPr>
        <w:pStyle w:val="Akapitzlist"/>
        <w:numPr>
          <w:ilvl w:val="0"/>
          <w:numId w:val="3"/>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Za dzień zapłaty uznaje się dzień obciążenia rachunku Zamawiającego.</w:t>
      </w:r>
    </w:p>
    <w:p w:rsidR="00C35E71" w:rsidRPr="001930AD" w:rsidRDefault="00C35E71" w:rsidP="00C35E71">
      <w:pPr>
        <w:pStyle w:val="Akapitzlist"/>
        <w:numPr>
          <w:ilvl w:val="0"/>
          <w:numId w:val="3"/>
        </w:numPr>
        <w:tabs>
          <w:tab w:val="left" w:pos="0"/>
        </w:tabs>
        <w:spacing w:before="120" w:after="120" w:line="240" w:lineRule="auto"/>
        <w:ind w:left="357" w:hanging="357"/>
        <w:contextualSpacing w:val="0"/>
        <w:jc w:val="both"/>
        <w:rPr>
          <w:rFonts w:ascii="Times New Roman" w:hAnsi="Times New Roman" w:cs="Times New Roman"/>
          <w:noProof/>
          <w:color w:val="000000" w:themeColor="text1"/>
        </w:rPr>
      </w:pPr>
      <w:r w:rsidRPr="001930AD">
        <w:rPr>
          <w:rFonts w:ascii="Times New Roman" w:hAnsi="Times New Roman" w:cs="Times New Roman"/>
          <w:color w:val="000000" w:themeColor="text1"/>
        </w:rPr>
        <w:t>Wartość przedmiotu umowy nie może przekroczyć środków finansowych przeznaczonych na jej realizację.</w:t>
      </w:r>
    </w:p>
    <w:p w:rsidR="00C35E71" w:rsidRPr="001930AD" w:rsidRDefault="00C35E71" w:rsidP="00C35E71">
      <w:pPr>
        <w:pStyle w:val="Akapitzlist"/>
        <w:numPr>
          <w:ilvl w:val="0"/>
          <w:numId w:val="3"/>
        </w:numPr>
        <w:tabs>
          <w:tab w:val="left" w:pos="0"/>
        </w:tabs>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zastrzega sobie prawo zmniejszenia ilości produktów będących przedmiotem zamówienia nie mniej niż 40% wartości przedmiotu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rsidR="00C35E71" w:rsidRDefault="00C35E71" w:rsidP="00C35E71">
      <w:pPr>
        <w:pStyle w:val="Akapitzlist"/>
        <w:numPr>
          <w:ilvl w:val="0"/>
          <w:numId w:val="3"/>
        </w:numPr>
        <w:tabs>
          <w:tab w:val="left" w:pos="0"/>
        </w:tabs>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Wykonawca oświadcza, że jest czynnym/zwolnionym podatnikiem podatku od towarów                   </w:t>
      </w:r>
      <w:r w:rsidRPr="001930AD">
        <w:rPr>
          <w:rFonts w:ascii="Times New Roman" w:hAnsi="Times New Roman" w:cs="Times New Roman"/>
          <w:color w:val="000000" w:themeColor="text1"/>
        </w:rPr>
        <w:br/>
        <w:t xml:space="preserve"> i usług, co potwierdza wydruk z portalu podatkowego prowadzonego przez Ministerstwo Finansów, stanowiący załącznik nr 4 do umowy, oraz zobowiązuje się do poinformowania Zamawiającego </w:t>
      </w:r>
      <w:r w:rsidRPr="001930AD">
        <w:rPr>
          <w:rFonts w:ascii="Times New Roman" w:hAnsi="Times New Roman" w:cs="Times New Roman"/>
          <w:color w:val="000000" w:themeColor="text1"/>
        </w:rPr>
        <w:br/>
        <w:t>o każdej zmianie statusu VAT najpóźniej z doręczeniem faktury. W przypadku niewypełnienia obowiązku informacyjnego Wykonawca zobowiązuje się do poniesienia obciążeń nałożonych na Zamawiającego przez administrację podatkową, z tego powodu.</w:t>
      </w:r>
    </w:p>
    <w:p w:rsidR="00AA15DA" w:rsidRPr="001930AD" w:rsidRDefault="00AA15DA" w:rsidP="00AA15DA">
      <w:pPr>
        <w:pStyle w:val="Akapitzlist"/>
        <w:tabs>
          <w:tab w:val="left" w:pos="0"/>
        </w:tabs>
        <w:spacing w:before="120" w:after="120" w:line="240" w:lineRule="auto"/>
        <w:ind w:left="357"/>
        <w:contextualSpacing w:val="0"/>
        <w:jc w:val="both"/>
        <w:rPr>
          <w:rFonts w:ascii="Times New Roman" w:hAnsi="Times New Roman" w:cs="Times New Roman"/>
          <w:color w:val="000000" w:themeColor="text1"/>
        </w:rPr>
      </w:pPr>
    </w:p>
    <w:p w:rsidR="00C35E71" w:rsidRPr="001930AD" w:rsidRDefault="00C35E71" w:rsidP="00AA15DA">
      <w:pPr>
        <w:pStyle w:val="Tekstpodstawowywcity"/>
        <w:spacing w:after="0"/>
        <w:ind w:left="113"/>
        <w:jc w:val="center"/>
        <w:rPr>
          <w:b/>
          <w:bCs/>
          <w:color w:val="000000" w:themeColor="text1"/>
          <w:sz w:val="22"/>
          <w:szCs w:val="22"/>
        </w:rPr>
      </w:pPr>
      <w:r w:rsidRPr="001930AD">
        <w:rPr>
          <w:b/>
          <w:bCs/>
          <w:color w:val="000000" w:themeColor="text1"/>
          <w:sz w:val="22"/>
          <w:szCs w:val="22"/>
        </w:rPr>
        <w:t>§ 5</w:t>
      </w:r>
    </w:p>
    <w:p w:rsidR="00C35E71" w:rsidRDefault="00C35E71" w:rsidP="00AA15DA">
      <w:pPr>
        <w:pStyle w:val="Tekstpodstawowywcity"/>
        <w:spacing w:after="0"/>
        <w:ind w:left="113"/>
        <w:jc w:val="center"/>
        <w:rPr>
          <w:b/>
          <w:bCs/>
          <w:color w:val="000000" w:themeColor="text1"/>
          <w:sz w:val="22"/>
          <w:szCs w:val="22"/>
        </w:rPr>
      </w:pPr>
      <w:r w:rsidRPr="001930AD">
        <w:rPr>
          <w:b/>
          <w:bCs/>
          <w:color w:val="000000" w:themeColor="text1"/>
          <w:sz w:val="22"/>
          <w:szCs w:val="22"/>
        </w:rPr>
        <w:t>Obowiązki Zamawiającego</w:t>
      </w:r>
    </w:p>
    <w:p w:rsidR="00AA15DA" w:rsidRPr="001930AD" w:rsidRDefault="00AA15DA" w:rsidP="00AA15DA">
      <w:pPr>
        <w:pStyle w:val="Tekstpodstawowywcity"/>
        <w:spacing w:after="0"/>
        <w:ind w:left="113"/>
        <w:jc w:val="center"/>
        <w:rPr>
          <w:b/>
          <w:bCs/>
          <w:color w:val="000000" w:themeColor="text1"/>
          <w:sz w:val="22"/>
          <w:szCs w:val="22"/>
        </w:rPr>
      </w:pPr>
    </w:p>
    <w:p w:rsidR="00C35E71" w:rsidRPr="001930AD" w:rsidRDefault="00C35E71" w:rsidP="00C35E71">
      <w:pPr>
        <w:pStyle w:val="Tekstpodstawowywcity"/>
        <w:spacing w:before="120" w:after="0"/>
        <w:ind w:left="284"/>
        <w:jc w:val="both"/>
        <w:rPr>
          <w:b/>
          <w:bCs/>
          <w:color w:val="000000" w:themeColor="text1"/>
          <w:sz w:val="22"/>
          <w:szCs w:val="22"/>
          <w:lang w:eastAsia="en-US"/>
        </w:rPr>
      </w:pPr>
      <w:r w:rsidRPr="001930AD">
        <w:rPr>
          <w:color w:val="000000" w:themeColor="text1"/>
          <w:sz w:val="22"/>
          <w:szCs w:val="22"/>
        </w:rPr>
        <w:t>Zamawiający zobowiązuje się do:</w:t>
      </w:r>
    </w:p>
    <w:p w:rsidR="00C35E71" w:rsidRPr="001930AD" w:rsidRDefault="00C35E71" w:rsidP="00C35E71">
      <w:pPr>
        <w:spacing w:before="120" w:after="120"/>
        <w:ind w:left="426" w:hanging="142"/>
        <w:jc w:val="both"/>
        <w:rPr>
          <w:rFonts w:ascii="Times New Roman" w:hAnsi="Times New Roman" w:cs="Times New Roman"/>
          <w:color w:val="000000" w:themeColor="text1"/>
        </w:rPr>
      </w:pPr>
      <w:r w:rsidRPr="001930AD">
        <w:rPr>
          <w:rFonts w:ascii="Times New Roman" w:hAnsi="Times New Roman" w:cs="Times New Roman"/>
          <w:color w:val="000000" w:themeColor="text1"/>
        </w:rPr>
        <w:t>1) odebrania przedmiotu umowy na zasadach i w terminach określonych w niniejszej umowie,</w:t>
      </w:r>
    </w:p>
    <w:p w:rsidR="00C35E71" w:rsidRPr="001930AD" w:rsidRDefault="00C35E71" w:rsidP="00C35E71">
      <w:pPr>
        <w:spacing w:before="120" w:after="120"/>
        <w:ind w:left="284"/>
        <w:jc w:val="both"/>
        <w:rPr>
          <w:rFonts w:ascii="Times New Roman" w:hAnsi="Times New Roman" w:cs="Times New Roman"/>
          <w:color w:val="000000" w:themeColor="text1"/>
        </w:rPr>
      </w:pPr>
      <w:r w:rsidRPr="001930AD">
        <w:rPr>
          <w:rFonts w:ascii="Times New Roman" w:hAnsi="Times New Roman" w:cs="Times New Roman"/>
          <w:color w:val="000000" w:themeColor="text1"/>
        </w:rPr>
        <w:t>2) informowania Wykonawcy o wadach przedmiotu umowy, niezwłocznie po ich ujawnieniu, zgodnie z procedurą i formą wskazaną w § 7,</w:t>
      </w:r>
    </w:p>
    <w:p w:rsidR="00C35E71" w:rsidRPr="001930AD" w:rsidRDefault="00C35E71" w:rsidP="00C35E71">
      <w:pPr>
        <w:spacing w:before="120" w:after="120"/>
        <w:ind w:firstLine="284"/>
        <w:jc w:val="both"/>
        <w:rPr>
          <w:rFonts w:ascii="Times New Roman" w:hAnsi="Times New Roman" w:cs="Times New Roman"/>
          <w:color w:val="000000" w:themeColor="text1"/>
        </w:rPr>
      </w:pPr>
      <w:r w:rsidRPr="001930AD">
        <w:rPr>
          <w:rFonts w:ascii="Times New Roman" w:hAnsi="Times New Roman" w:cs="Times New Roman"/>
          <w:color w:val="000000" w:themeColor="text1"/>
        </w:rPr>
        <w:t>3) zapłaty wynagrodzenia należnego Wykonawcy za dostarczony i odebrany przedmiot umowy,</w:t>
      </w:r>
    </w:p>
    <w:p w:rsidR="00C35E71" w:rsidRPr="001930AD" w:rsidRDefault="00C35E71" w:rsidP="00C35E71">
      <w:pPr>
        <w:spacing w:before="120" w:after="12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4) współpracy z Wykonawcą celem należytej realizacji postanowień umowy.</w:t>
      </w:r>
    </w:p>
    <w:p w:rsidR="00C35E71" w:rsidRPr="001930AD" w:rsidRDefault="00C35E71" w:rsidP="00C35E71">
      <w:pPr>
        <w:pStyle w:val="Akapitzlist"/>
        <w:spacing w:before="120" w:after="120"/>
        <w:ind w:left="714"/>
        <w:jc w:val="both"/>
        <w:rPr>
          <w:rFonts w:ascii="Times New Roman" w:hAnsi="Times New Roman" w:cs="Times New Roman"/>
          <w:color w:val="000000" w:themeColor="text1"/>
        </w:rPr>
      </w:pPr>
    </w:p>
    <w:p w:rsidR="00C35E71" w:rsidRPr="001930AD" w:rsidRDefault="00C35E71" w:rsidP="00AA15DA">
      <w:pPr>
        <w:pStyle w:val="Tekstpodstawowywcity"/>
        <w:spacing w:after="0"/>
        <w:ind w:left="42"/>
        <w:jc w:val="center"/>
        <w:rPr>
          <w:b/>
          <w:bCs/>
          <w:color w:val="000000" w:themeColor="text1"/>
          <w:sz w:val="22"/>
          <w:szCs w:val="22"/>
        </w:rPr>
      </w:pPr>
      <w:r w:rsidRPr="001930AD">
        <w:rPr>
          <w:b/>
          <w:bCs/>
          <w:color w:val="000000" w:themeColor="text1"/>
          <w:sz w:val="22"/>
          <w:szCs w:val="22"/>
        </w:rPr>
        <w:t>§ 6</w:t>
      </w:r>
    </w:p>
    <w:p w:rsidR="00C35E71" w:rsidRDefault="00C35E71" w:rsidP="00AA15DA">
      <w:pPr>
        <w:pStyle w:val="Tekstpodstawowywcity"/>
        <w:spacing w:after="0"/>
        <w:ind w:left="0"/>
        <w:jc w:val="center"/>
        <w:rPr>
          <w:b/>
          <w:bCs/>
          <w:color w:val="000000" w:themeColor="text1"/>
          <w:sz w:val="22"/>
          <w:szCs w:val="22"/>
        </w:rPr>
      </w:pPr>
      <w:r w:rsidRPr="001930AD">
        <w:rPr>
          <w:b/>
          <w:bCs/>
          <w:color w:val="000000" w:themeColor="text1"/>
          <w:sz w:val="22"/>
          <w:szCs w:val="22"/>
        </w:rPr>
        <w:t>Obowiązki Wykonawcy</w:t>
      </w:r>
    </w:p>
    <w:p w:rsidR="00AA15DA" w:rsidRPr="001930AD" w:rsidRDefault="00AA15DA" w:rsidP="00AA15DA">
      <w:pPr>
        <w:pStyle w:val="Tekstpodstawowywcity"/>
        <w:spacing w:after="0"/>
        <w:ind w:left="0"/>
        <w:jc w:val="center"/>
        <w:rPr>
          <w:b/>
          <w:bCs/>
          <w:color w:val="000000" w:themeColor="text1"/>
          <w:sz w:val="22"/>
          <w:szCs w:val="22"/>
        </w:rPr>
      </w:pPr>
    </w:p>
    <w:p w:rsidR="00C35E71" w:rsidRPr="001930AD" w:rsidRDefault="00C35E71" w:rsidP="00C35E71">
      <w:pPr>
        <w:pStyle w:val="Tekstpodstawowywcity"/>
        <w:numPr>
          <w:ilvl w:val="0"/>
          <w:numId w:val="20"/>
        </w:numPr>
        <w:spacing w:before="120" w:after="0"/>
        <w:ind w:left="357" w:hanging="357"/>
        <w:jc w:val="both"/>
        <w:rPr>
          <w:b/>
          <w:bCs/>
          <w:color w:val="000000" w:themeColor="text1"/>
          <w:sz w:val="22"/>
          <w:szCs w:val="22"/>
        </w:rPr>
      </w:pPr>
      <w:r w:rsidRPr="001930AD">
        <w:rPr>
          <w:color w:val="000000" w:themeColor="text1"/>
          <w:sz w:val="22"/>
          <w:szCs w:val="22"/>
        </w:rPr>
        <w:t xml:space="preserve">Wykonawca zobowiązuje się do dostarczenia przedmiotu umowy odpowiadającego wymaganiom określonym w załączniku nr 1 do umowy za ceny brutto Towarów określonych w ofercie Wykonawcy. </w:t>
      </w:r>
    </w:p>
    <w:p w:rsidR="00C35E71" w:rsidRPr="001930AD" w:rsidRDefault="00C35E71" w:rsidP="00C35E71">
      <w:pPr>
        <w:pStyle w:val="Tekstpodstawowywcity"/>
        <w:numPr>
          <w:ilvl w:val="0"/>
          <w:numId w:val="20"/>
        </w:numPr>
        <w:spacing w:before="120" w:after="0"/>
        <w:ind w:left="357" w:hanging="357"/>
        <w:jc w:val="both"/>
        <w:rPr>
          <w:color w:val="000000" w:themeColor="text1"/>
          <w:sz w:val="22"/>
          <w:szCs w:val="22"/>
        </w:rPr>
      </w:pPr>
      <w:r w:rsidRPr="001930AD">
        <w:rPr>
          <w:color w:val="000000" w:themeColor="text1"/>
          <w:sz w:val="22"/>
          <w:szCs w:val="22"/>
        </w:rPr>
        <w:lastRenderedPageBreak/>
        <w:t>Wykonawca zobowiązuje się do udzielania Zamawiającemu bez zbędnej zwłoki na piśmie lub za pośrednictwem poczty elektronicznej, wszelkich informacji i wyjaśnień dotyczących realizacji przedmiotu umowy i informowania o każdym zagrożeniu mającym wpływ na opóźnienie w wykonaniu przedmiotu umowy i przyczynach tych opóźnień, w tym także o okolicznościach leżących po stronie Zamawiającego lub Odbiorcy, które mogą mieć jakikolwiek wpływ na jakość, termin lub zakres objęty przedmiotem umowy. Zamawiający zobowiązany jest niezwłocznie podjąć działania mające na celu usunięcie wszelkich trudności lub przeszkód związanych z wykonaniem umowy, leżących po stronie Zamawiającego, a zgłoszonych przez Wykonawcę. Brak pisemnej lub mailowej informacji Wykonawcy o zagrożeniach, trudnościach lub przeszkodach związanych z wykonywaniem umowy, leżących po stronie Zamawiającego, zwalnia Zamawiającego od odpowiedzialności za wynikające stąd skutki.</w:t>
      </w:r>
    </w:p>
    <w:p w:rsidR="00C35E71" w:rsidRPr="001930AD" w:rsidRDefault="00C35E71" w:rsidP="00C35E71">
      <w:pPr>
        <w:pStyle w:val="Tekstpodstawowywcity"/>
        <w:numPr>
          <w:ilvl w:val="0"/>
          <w:numId w:val="20"/>
        </w:numPr>
        <w:spacing w:before="120" w:after="0"/>
        <w:ind w:left="357" w:hanging="357"/>
        <w:jc w:val="both"/>
        <w:rPr>
          <w:b/>
          <w:bCs/>
          <w:color w:val="000000" w:themeColor="text1"/>
          <w:sz w:val="22"/>
          <w:szCs w:val="22"/>
        </w:rPr>
      </w:pPr>
      <w:r w:rsidRPr="001930AD">
        <w:rPr>
          <w:color w:val="000000" w:themeColor="text1"/>
          <w:sz w:val="22"/>
          <w:szCs w:val="22"/>
        </w:rPr>
        <w:t>Towar stanowiący przedmiot umowy:</w:t>
      </w:r>
    </w:p>
    <w:p w:rsidR="00C35E71" w:rsidRPr="001930AD" w:rsidRDefault="00C35E71" w:rsidP="00C35E71">
      <w:pPr>
        <w:pStyle w:val="Tekstpodstawowywcity"/>
        <w:numPr>
          <w:ilvl w:val="0"/>
          <w:numId w:val="21"/>
        </w:numPr>
        <w:spacing w:before="120" w:after="0"/>
        <w:ind w:left="714" w:hanging="357"/>
        <w:jc w:val="both"/>
        <w:rPr>
          <w:b/>
          <w:bCs/>
          <w:color w:val="000000" w:themeColor="text1"/>
          <w:sz w:val="22"/>
          <w:szCs w:val="22"/>
        </w:rPr>
      </w:pPr>
      <w:r w:rsidRPr="001930AD">
        <w:rPr>
          <w:color w:val="000000" w:themeColor="text1"/>
          <w:sz w:val="22"/>
          <w:szCs w:val="22"/>
        </w:rPr>
        <w:t xml:space="preserve">musi być fabrycznie nowy, wolny od wad fizycznych, pochodzić z bieżącej produkcji, </w:t>
      </w:r>
    </w:p>
    <w:p w:rsidR="00C35E71" w:rsidRPr="001930AD" w:rsidRDefault="00C35E71" w:rsidP="00C35E71">
      <w:pPr>
        <w:pStyle w:val="Tekstpodstawowywcity"/>
        <w:numPr>
          <w:ilvl w:val="0"/>
          <w:numId w:val="21"/>
        </w:numPr>
        <w:spacing w:before="120" w:after="0"/>
        <w:ind w:left="714" w:hanging="357"/>
        <w:jc w:val="both"/>
        <w:rPr>
          <w:b/>
          <w:bCs/>
          <w:color w:val="000000" w:themeColor="text1"/>
          <w:sz w:val="22"/>
          <w:szCs w:val="22"/>
        </w:rPr>
      </w:pPr>
      <w:r w:rsidRPr="001930AD">
        <w:rPr>
          <w:color w:val="000000" w:themeColor="text1"/>
          <w:sz w:val="22"/>
          <w:szCs w:val="22"/>
        </w:rPr>
        <w:t xml:space="preserve">musi posiadać wymagane prawem atesty i certyfikaty dopuszczające do obrotu na terytorium UE, </w:t>
      </w:r>
    </w:p>
    <w:p w:rsidR="00C35E71" w:rsidRPr="001930AD" w:rsidRDefault="00C35E71" w:rsidP="00C35E71">
      <w:pPr>
        <w:pStyle w:val="Tekstpodstawowywcity"/>
        <w:numPr>
          <w:ilvl w:val="0"/>
          <w:numId w:val="21"/>
        </w:numPr>
        <w:spacing w:before="120" w:after="0"/>
        <w:ind w:left="714" w:hanging="357"/>
        <w:jc w:val="both"/>
        <w:rPr>
          <w:b/>
          <w:bCs/>
          <w:color w:val="000000" w:themeColor="text1"/>
          <w:sz w:val="22"/>
          <w:szCs w:val="22"/>
        </w:rPr>
      </w:pPr>
      <w:r w:rsidRPr="001930AD">
        <w:rPr>
          <w:color w:val="000000" w:themeColor="text1"/>
          <w:sz w:val="22"/>
          <w:szCs w:val="22"/>
        </w:rPr>
        <w:t xml:space="preserve">musi zostać dostarczony w oryginalnych opakowaniach producenta, opatrzonych terminem ważności oraz oznakowanych zgodnie z obowiązującymi przepisami prawa, </w:t>
      </w:r>
    </w:p>
    <w:p w:rsidR="00C35E71" w:rsidRPr="001930AD" w:rsidRDefault="00C35E71" w:rsidP="00C35E71">
      <w:pPr>
        <w:pStyle w:val="Tekstpodstawowywcity"/>
        <w:numPr>
          <w:ilvl w:val="0"/>
          <w:numId w:val="21"/>
        </w:numPr>
        <w:spacing w:before="120" w:after="0"/>
        <w:ind w:left="714" w:hanging="357"/>
        <w:jc w:val="both"/>
        <w:rPr>
          <w:b/>
          <w:bCs/>
          <w:color w:val="000000" w:themeColor="text1"/>
          <w:sz w:val="22"/>
          <w:szCs w:val="22"/>
        </w:rPr>
      </w:pPr>
      <w:r w:rsidRPr="001930AD">
        <w:rPr>
          <w:color w:val="000000" w:themeColor="text1"/>
          <w:sz w:val="22"/>
          <w:szCs w:val="22"/>
        </w:rPr>
        <w:t>musi zostać dostarczony wraz z certyfikatami lub świadectwami jakości, a w przypadku pierwszej dostawy wraz z kartami charakterystyki. Wykonawca może zapewnić Zamawiającemu stały dostęp (24h na dobę, 7 dni w tygodniu) do kart charakterystyki produktu oraz certyfikatów jakości lub świadectw kontroli jakości na swojej stronie internetowej, a na żądanie Zamawiającego niezwłocznie dostarczy te dokumenty za pośrednictwem e-mail lub w formie wydrukowanej.</w:t>
      </w:r>
    </w:p>
    <w:p w:rsidR="00C35E71" w:rsidRPr="001930AD" w:rsidRDefault="00C35E71" w:rsidP="00C35E71">
      <w:pPr>
        <w:pStyle w:val="Tekstpodstawowywcity"/>
        <w:spacing w:before="120" w:after="0"/>
        <w:ind w:left="0"/>
        <w:jc w:val="both"/>
        <w:rPr>
          <w:b/>
          <w:color w:val="000000" w:themeColor="text1"/>
          <w:sz w:val="22"/>
          <w:szCs w:val="22"/>
        </w:rPr>
      </w:pPr>
    </w:p>
    <w:p w:rsidR="00C35E71" w:rsidRPr="001930AD" w:rsidRDefault="00C35E71" w:rsidP="00C35E71">
      <w:pPr>
        <w:pStyle w:val="Tekstpodstawowywcity"/>
        <w:spacing w:before="120" w:after="0"/>
        <w:ind w:left="113"/>
        <w:jc w:val="center"/>
        <w:rPr>
          <w:b/>
          <w:bCs/>
          <w:color w:val="000000" w:themeColor="text1"/>
          <w:sz w:val="22"/>
          <w:szCs w:val="22"/>
        </w:rPr>
      </w:pPr>
      <w:r w:rsidRPr="001930AD">
        <w:rPr>
          <w:b/>
          <w:bCs/>
          <w:color w:val="000000" w:themeColor="text1"/>
          <w:sz w:val="22"/>
          <w:szCs w:val="22"/>
        </w:rPr>
        <w:t>§ 7</w:t>
      </w:r>
    </w:p>
    <w:p w:rsidR="00C35E71" w:rsidRDefault="00C35E71" w:rsidP="00C35E71">
      <w:pPr>
        <w:spacing w:after="12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xml:space="preserve">Rękojmia i termin ważności </w:t>
      </w:r>
    </w:p>
    <w:p w:rsidR="00AA15DA" w:rsidRPr="001930AD" w:rsidRDefault="00AA15DA" w:rsidP="00C35E71">
      <w:pPr>
        <w:spacing w:after="120"/>
        <w:jc w:val="center"/>
        <w:rPr>
          <w:rFonts w:ascii="Times New Roman" w:hAnsi="Times New Roman" w:cs="Times New Roman"/>
          <w:b/>
          <w:bCs/>
          <w:color w:val="000000" w:themeColor="text1"/>
        </w:rPr>
      </w:pPr>
    </w:p>
    <w:p w:rsidR="00C35E71" w:rsidRPr="001930AD" w:rsidRDefault="00C35E71" w:rsidP="00C35E71">
      <w:pPr>
        <w:pStyle w:val="Tekstpodstawowy"/>
        <w:numPr>
          <w:ilvl w:val="0"/>
          <w:numId w:val="4"/>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Wykonawca zapewnia, iż dostarczony Zamawiającemu Towar jest zgodny z obowiązującymi w tym zakresie przepisami i wymaganiami określonymi w § 1 oraz w zamówieniu.</w:t>
      </w:r>
    </w:p>
    <w:p w:rsidR="00C35E71" w:rsidRPr="001930AD" w:rsidRDefault="00C35E71" w:rsidP="00C35E71">
      <w:pPr>
        <w:pStyle w:val="Tekstpodstawowy"/>
        <w:numPr>
          <w:ilvl w:val="0"/>
          <w:numId w:val="4"/>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W przypadku stwierdzenia, wad Towaru do końca obowiązywania jego terminu ważności, Wykonawca zobowiązany jest do dostarczyć Towar wolny od wad , na swój koszt.</w:t>
      </w:r>
    </w:p>
    <w:p w:rsidR="00C35E71" w:rsidRPr="001930AD" w:rsidRDefault="00C35E71" w:rsidP="00C35E71">
      <w:pPr>
        <w:pStyle w:val="Tekstpodstawowy"/>
        <w:numPr>
          <w:ilvl w:val="0"/>
          <w:numId w:val="4"/>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 xml:space="preserve">Wykonawca zobowiązany jest do rozpoznania reklamacji poprzez </w:t>
      </w:r>
      <w:bookmarkStart w:id="2" w:name="_Hlk137850"/>
      <w:r w:rsidRPr="001930AD">
        <w:rPr>
          <w:rFonts w:ascii="Times New Roman" w:hAnsi="Times New Roman"/>
          <w:color w:val="000000" w:themeColor="text1"/>
          <w:sz w:val="22"/>
          <w:szCs w:val="22"/>
        </w:rPr>
        <w:t>wymianę na nowy</w:t>
      </w:r>
      <w:bookmarkEnd w:id="2"/>
      <w:r w:rsidRPr="001930AD">
        <w:rPr>
          <w:rFonts w:ascii="Times New Roman" w:hAnsi="Times New Roman"/>
          <w:color w:val="000000" w:themeColor="text1"/>
          <w:sz w:val="22"/>
          <w:szCs w:val="22"/>
        </w:rPr>
        <w:t xml:space="preserve">, w terminie do 7 dni roboczych od daty jej otrzymania albo - w przypadku odmowy jej uznania - udzielenia w terminie do 5 dni roboczych odpowiedzi na reklamację z uzasadnieniem. </w:t>
      </w:r>
    </w:p>
    <w:p w:rsidR="00C35E71" w:rsidRPr="001930AD" w:rsidRDefault="00C35E71" w:rsidP="00C35E71">
      <w:pPr>
        <w:pStyle w:val="Tekstpodstawowy"/>
        <w:numPr>
          <w:ilvl w:val="0"/>
          <w:numId w:val="4"/>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 xml:space="preserve">Brak udzielenia odpowiedzi na reklamację w terminie określonym w ust. 3 oznacza uznanie reklamacji zgodnie z żądaniem Zamawiającego. W takim przypadku Wykonawca zobowiązany jest do niezwłocznej, w terminie nie dłuższym niż 2 dni robocze, wymiany Towaru na nowy wolny od wad. </w:t>
      </w:r>
    </w:p>
    <w:p w:rsidR="00C35E71" w:rsidRPr="001930AD" w:rsidRDefault="00C35E71" w:rsidP="00C35E71">
      <w:pPr>
        <w:pStyle w:val="Tekstpodstawowy"/>
        <w:numPr>
          <w:ilvl w:val="0"/>
          <w:numId w:val="4"/>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 xml:space="preserve">W przypadku stwierdzenia wad ilościowych, których nie można wykryć w momencie odbioru Towaru (np. Towar w opakowaniu zbiorczym),Zamawiający zawiadomi Wykonawcę o wadzie w terminie do 5 dni roboczych od jej wykrycia. Wykonawca zobowiązany jest dostarczyć Towar w terminie nie dłuższym niż do 5 dni roboczych, od daty otrzymania zawiadomienia. </w:t>
      </w:r>
    </w:p>
    <w:p w:rsidR="00C35E71" w:rsidRPr="001930AD" w:rsidRDefault="00C35E71" w:rsidP="00C35E71">
      <w:pPr>
        <w:pStyle w:val="Tekstpodstawowy"/>
        <w:numPr>
          <w:ilvl w:val="0"/>
          <w:numId w:val="4"/>
        </w:numPr>
        <w:suppressAutoHyphens/>
        <w:spacing w:before="120" w:after="120" w:line="240" w:lineRule="auto"/>
        <w:ind w:left="357" w:hanging="357"/>
        <w:rPr>
          <w:rFonts w:ascii="Times New Roman" w:hAnsi="Times New Roman"/>
          <w:color w:val="000000" w:themeColor="text1"/>
          <w:sz w:val="22"/>
          <w:szCs w:val="22"/>
        </w:rPr>
      </w:pPr>
      <w:bookmarkStart w:id="3" w:name="_Hlk111038021"/>
      <w:r w:rsidRPr="001930AD">
        <w:rPr>
          <w:rFonts w:ascii="Times New Roman" w:hAnsi="Times New Roman"/>
          <w:color w:val="000000" w:themeColor="text1"/>
          <w:sz w:val="22"/>
          <w:szCs w:val="22"/>
        </w:rPr>
        <w:t xml:space="preserve">Zgłoszenia wad będą wysyłane przez Zamawiającego pisemnie lub na adres e-mail: </w:t>
      </w:r>
      <w:r w:rsidRPr="001930AD">
        <w:rPr>
          <w:rFonts w:ascii="Times New Roman" w:hAnsi="Times New Roman"/>
          <w:b/>
          <w:color w:val="000000" w:themeColor="text1"/>
          <w:sz w:val="22"/>
          <w:szCs w:val="22"/>
        </w:rPr>
        <w:t>……………………..</w:t>
      </w:r>
      <w:r w:rsidRPr="001930AD">
        <w:rPr>
          <w:rFonts w:ascii="Times New Roman" w:hAnsi="Times New Roman"/>
          <w:color w:val="000000" w:themeColor="text1"/>
          <w:sz w:val="22"/>
          <w:szCs w:val="22"/>
        </w:rPr>
        <w:t xml:space="preserve"> lub na nr tel. </w:t>
      </w:r>
      <w:r w:rsidRPr="001930AD">
        <w:rPr>
          <w:rFonts w:ascii="Times New Roman" w:hAnsi="Times New Roman"/>
          <w:b/>
          <w:bCs/>
          <w:color w:val="000000" w:themeColor="text1"/>
          <w:sz w:val="22"/>
          <w:szCs w:val="22"/>
        </w:rPr>
        <w:t>………………………..</w:t>
      </w:r>
      <w:r w:rsidRPr="001930AD">
        <w:rPr>
          <w:rFonts w:ascii="Times New Roman" w:hAnsi="Times New Roman"/>
          <w:color w:val="000000" w:themeColor="text1"/>
          <w:sz w:val="22"/>
          <w:szCs w:val="22"/>
        </w:rPr>
        <w:t xml:space="preserve">  Odpowiedź na reklamację wraz z uzasadnieniem będzie wysyłana przez Wykonawcę pisemnie faksem na nr</w:t>
      </w:r>
      <w:r w:rsidRPr="001930AD">
        <w:rPr>
          <w:rFonts w:ascii="Times New Roman" w:hAnsi="Times New Roman"/>
          <w:b/>
          <w:bCs/>
          <w:color w:val="000000" w:themeColor="text1"/>
          <w:sz w:val="22"/>
          <w:szCs w:val="22"/>
        </w:rPr>
        <w:t> </w:t>
      </w:r>
      <w:r>
        <w:rPr>
          <w:rFonts w:ascii="Times New Roman" w:hAnsi="Times New Roman"/>
          <w:b/>
          <w:bCs/>
          <w:color w:val="000000" w:themeColor="text1"/>
          <w:sz w:val="22"/>
          <w:szCs w:val="22"/>
        </w:rPr>
        <w:t>……………….</w:t>
      </w:r>
      <w:r w:rsidRPr="001930AD">
        <w:rPr>
          <w:rFonts w:ascii="Times New Roman" w:hAnsi="Times New Roman"/>
          <w:b/>
          <w:bCs/>
          <w:color w:val="000000" w:themeColor="text1"/>
          <w:sz w:val="22"/>
          <w:szCs w:val="22"/>
        </w:rPr>
        <w:t xml:space="preserve"> </w:t>
      </w:r>
      <w:bookmarkEnd w:id="3"/>
    </w:p>
    <w:p w:rsidR="00C35E71" w:rsidRPr="001930AD" w:rsidRDefault="00C35E71" w:rsidP="00C35E71">
      <w:pPr>
        <w:pStyle w:val="Tekstpodstawowy"/>
        <w:numPr>
          <w:ilvl w:val="0"/>
          <w:numId w:val="4"/>
        </w:numPr>
        <w:suppressAutoHyphens/>
        <w:spacing w:before="120" w:after="120" w:line="240" w:lineRule="auto"/>
        <w:ind w:left="357"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Towar reklamowany będzie odbierany przez Wykonawcę na jego koszt z :</w:t>
      </w:r>
    </w:p>
    <w:p w:rsidR="00C35E71" w:rsidRPr="001930AD" w:rsidRDefault="00C35E71" w:rsidP="00C35E71">
      <w:pPr>
        <w:pStyle w:val="Tekstpodstawowy"/>
        <w:suppressAutoHyphens/>
        <w:spacing w:before="120" w:after="120"/>
        <w:ind w:left="357"/>
        <w:rPr>
          <w:rFonts w:ascii="Times New Roman" w:hAnsi="Times New Roman"/>
          <w:i/>
          <w:color w:val="000000" w:themeColor="text1"/>
          <w:sz w:val="22"/>
          <w:szCs w:val="22"/>
        </w:rPr>
      </w:pPr>
      <w:r w:rsidRPr="001930AD">
        <w:rPr>
          <w:rFonts w:ascii="Times New Roman" w:eastAsia="Calibri" w:hAnsi="Times New Roman"/>
          <w:color w:val="000000" w:themeColor="text1"/>
          <w:sz w:val="22"/>
          <w:szCs w:val="22"/>
          <w:lang w:eastAsia="zh-CN"/>
        </w:rPr>
        <w:lastRenderedPageBreak/>
        <w:t>Wojskowego Ośrodka Medycyny Prewencyjnej ul. Leśna 4D, 05-100 Nowy Dwór Mazowiecki (</w:t>
      </w:r>
      <w:r w:rsidRPr="001930AD">
        <w:rPr>
          <w:rFonts w:ascii="Times New Roman" w:eastAsia="Calibri" w:hAnsi="Times New Roman"/>
          <w:i/>
          <w:color w:val="000000" w:themeColor="text1"/>
          <w:sz w:val="22"/>
          <w:szCs w:val="22"/>
          <w:lang w:eastAsia="zh-CN"/>
        </w:rPr>
        <w:t xml:space="preserve">dotyczy części od 1- </w:t>
      </w:r>
      <w:r w:rsidR="00AA15DA">
        <w:rPr>
          <w:rFonts w:ascii="Times New Roman" w:eastAsia="Calibri" w:hAnsi="Times New Roman"/>
          <w:i/>
          <w:color w:val="000000" w:themeColor="text1"/>
          <w:sz w:val="22"/>
          <w:szCs w:val="22"/>
          <w:lang w:eastAsia="zh-CN"/>
        </w:rPr>
        <w:t>17</w:t>
      </w:r>
      <w:r w:rsidRPr="001930AD">
        <w:rPr>
          <w:rFonts w:ascii="Times New Roman" w:eastAsia="Calibri" w:hAnsi="Times New Roman"/>
          <w:i/>
          <w:color w:val="000000" w:themeColor="text1"/>
          <w:sz w:val="22"/>
          <w:szCs w:val="22"/>
          <w:lang w:eastAsia="zh-CN"/>
        </w:rPr>
        <w:t>)</w:t>
      </w:r>
      <w:r w:rsidRPr="001930AD">
        <w:rPr>
          <w:rFonts w:ascii="Times New Roman" w:hAnsi="Times New Roman"/>
          <w:i/>
          <w:color w:val="000000" w:themeColor="text1"/>
          <w:sz w:val="22"/>
          <w:szCs w:val="22"/>
        </w:rPr>
        <w:t>,</w:t>
      </w:r>
    </w:p>
    <w:p w:rsidR="00C35E71" w:rsidRPr="00E00384" w:rsidRDefault="00C35E71" w:rsidP="00C35E71">
      <w:pPr>
        <w:pStyle w:val="Tekstpodstawowy"/>
        <w:suppressAutoHyphens/>
        <w:spacing w:before="120" w:after="120"/>
        <w:ind w:left="357"/>
        <w:rPr>
          <w:rFonts w:ascii="Times New Roman" w:hAnsi="Times New Roman"/>
          <w:i/>
          <w:color w:val="000000" w:themeColor="text1"/>
          <w:sz w:val="22"/>
          <w:szCs w:val="22"/>
        </w:rPr>
      </w:pPr>
      <w:r w:rsidRPr="001930AD">
        <w:rPr>
          <w:rFonts w:ascii="Times New Roman" w:hAnsi="Times New Roman"/>
          <w:sz w:val="22"/>
          <w:szCs w:val="22"/>
        </w:rPr>
        <w:t>26 Wojskowego Oddziału Gospodarczego, ul. Juzistek 2, 05-131 Zegrze (</w:t>
      </w:r>
      <w:r w:rsidRPr="001930AD">
        <w:rPr>
          <w:rFonts w:ascii="Times New Roman" w:eastAsia="Calibri" w:hAnsi="Times New Roman"/>
          <w:i/>
          <w:color w:val="000000" w:themeColor="text1"/>
          <w:sz w:val="22"/>
          <w:szCs w:val="22"/>
          <w:lang w:eastAsia="zh-CN"/>
        </w:rPr>
        <w:t xml:space="preserve">dotyczy części </w:t>
      </w:r>
      <w:r w:rsidR="00AA15DA">
        <w:rPr>
          <w:rFonts w:ascii="Times New Roman" w:eastAsia="Calibri" w:hAnsi="Times New Roman"/>
          <w:i/>
          <w:color w:val="000000" w:themeColor="text1"/>
          <w:sz w:val="22"/>
          <w:szCs w:val="22"/>
          <w:lang w:eastAsia="zh-CN"/>
        </w:rPr>
        <w:t>18</w:t>
      </w:r>
      <w:r w:rsidRPr="001930AD">
        <w:rPr>
          <w:rFonts w:ascii="Times New Roman" w:hAnsi="Times New Roman"/>
          <w:i/>
          <w:color w:val="000000" w:themeColor="text1"/>
          <w:sz w:val="22"/>
          <w:szCs w:val="22"/>
        </w:rPr>
        <w:t>).</w:t>
      </w:r>
    </w:p>
    <w:p w:rsidR="00AA15DA" w:rsidRDefault="00AA15DA" w:rsidP="00C35E71">
      <w:pPr>
        <w:pStyle w:val="Akapitzlist"/>
        <w:spacing w:before="240"/>
        <w:ind w:left="357"/>
        <w:jc w:val="center"/>
        <w:rPr>
          <w:rFonts w:ascii="Times New Roman" w:hAnsi="Times New Roman" w:cs="Times New Roman"/>
          <w:b/>
          <w:bCs/>
          <w:color w:val="000000" w:themeColor="text1"/>
        </w:rPr>
      </w:pPr>
    </w:p>
    <w:p w:rsidR="00AA15DA" w:rsidRDefault="00AA15DA" w:rsidP="00C35E71">
      <w:pPr>
        <w:pStyle w:val="Akapitzlist"/>
        <w:spacing w:before="240"/>
        <w:ind w:left="357"/>
        <w:jc w:val="center"/>
        <w:rPr>
          <w:rFonts w:ascii="Times New Roman" w:hAnsi="Times New Roman" w:cs="Times New Roman"/>
          <w:b/>
          <w:bCs/>
          <w:color w:val="000000" w:themeColor="text1"/>
        </w:rPr>
      </w:pPr>
    </w:p>
    <w:p w:rsidR="00C35E71" w:rsidRPr="001930AD" w:rsidRDefault="00C35E71" w:rsidP="00C35E71">
      <w:pPr>
        <w:pStyle w:val="Akapitzlist"/>
        <w:spacing w:before="240"/>
        <w:ind w:left="357"/>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8</w:t>
      </w:r>
    </w:p>
    <w:p w:rsidR="00C35E71" w:rsidRDefault="00C35E71" w:rsidP="00C35E71">
      <w:pPr>
        <w:pStyle w:val="Akapitzlist"/>
        <w:spacing w:after="120"/>
        <w:ind w:left="357"/>
        <w:jc w:val="center"/>
        <w:rPr>
          <w:rFonts w:ascii="Times New Roman" w:hAnsi="Times New Roman" w:cs="Times New Roman"/>
          <w:b/>
          <w:noProof/>
          <w:color w:val="000000" w:themeColor="text1"/>
        </w:rPr>
      </w:pPr>
      <w:r w:rsidRPr="001930AD">
        <w:rPr>
          <w:rFonts w:ascii="Times New Roman" w:hAnsi="Times New Roman" w:cs="Times New Roman"/>
          <w:b/>
          <w:noProof/>
          <w:color w:val="000000" w:themeColor="text1"/>
        </w:rPr>
        <w:t>Kary umowne</w:t>
      </w:r>
    </w:p>
    <w:p w:rsidR="00AA15DA" w:rsidRPr="001930AD" w:rsidRDefault="00AA15DA" w:rsidP="00C35E71">
      <w:pPr>
        <w:pStyle w:val="Akapitzlist"/>
        <w:spacing w:after="120"/>
        <w:ind w:left="357"/>
        <w:jc w:val="center"/>
        <w:rPr>
          <w:rFonts w:ascii="Times New Roman" w:hAnsi="Times New Roman" w:cs="Times New Roman"/>
          <w:b/>
          <w:noProof/>
          <w:color w:val="000000" w:themeColor="text1"/>
        </w:rPr>
      </w:pPr>
    </w:p>
    <w:p w:rsidR="00C35E71" w:rsidRPr="001930AD" w:rsidRDefault="00C35E71" w:rsidP="00C35E71">
      <w:pPr>
        <w:pStyle w:val="Akapitzlist"/>
        <w:numPr>
          <w:ilvl w:val="0"/>
          <w:numId w:val="5"/>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 przypadku niewykonania lub nienależytego wykonania umowy Strony uprawnione są do dochodzenia swoich roszczeń na zasadach określonych w niniejszej umowie oraz na zasadach ogólnych ustawy z dnia 23 kwietnia 1964 r. Kodeks cywilny.</w:t>
      </w:r>
    </w:p>
    <w:p w:rsidR="00C35E71" w:rsidRPr="001930AD" w:rsidRDefault="00C35E71" w:rsidP="00C35E71">
      <w:pPr>
        <w:pStyle w:val="Akapitzlist"/>
        <w:numPr>
          <w:ilvl w:val="0"/>
          <w:numId w:val="5"/>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 poniżej określonych przypadkach, Zamawiający uprawniony jest do żądania od Wykonawcy zapłaty następujących kar umownych:</w:t>
      </w:r>
    </w:p>
    <w:p w:rsidR="00C35E71" w:rsidRPr="001930AD" w:rsidRDefault="00C35E71" w:rsidP="00C35E71">
      <w:pPr>
        <w:pStyle w:val="Akapitzlist"/>
        <w:widowControl w:val="0"/>
        <w:numPr>
          <w:ilvl w:val="0"/>
          <w:numId w:val="27"/>
        </w:numPr>
        <w:suppressAutoHyphens/>
        <w:autoSpaceDE w:val="0"/>
        <w:spacing w:after="120" w:line="240" w:lineRule="auto"/>
        <w:jc w:val="both"/>
        <w:rPr>
          <w:rFonts w:ascii="Times New Roman" w:hAnsi="Times New Roman" w:cs="Times New Roman"/>
          <w:lang w:eastAsia="ar-SA"/>
        </w:rPr>
      </w:pPr>
      <w:r w:rsidRPr="001930AD">
        <w:rPr>
          <w:rFonts w:ascii="Times New Roman" w:hAnsi="Times New Roman" w:cs="Times New Roman"/>
          <w:lang w:eastAsia="ar-SA"/>
        </w:rPr>
        <w:t>W przypadku zamówienia podstawowego:</w:t>
      </w:r>
    </w:p>
    <w:p w:rsidR="00C35E71" w:rsidRPr="001930AD" w:rsidRDefault="00C35E71" w:rsidP="00C35E71">
      <w:pPr>
        <w:pStyle w:val="Akapitzlist"/>
        <w:numPr>
          <w:ilvl w:val="0"/>
          <w:numId w:val="26"/>
        </w:numPr>
        <w:spacing w:after="0" w:line="240" w:lineRule="auto"/>
        <w:jc w:val="both"/>
        <w:rPr>
          <w:rFonts w:ascii="Times New Roman" w:hAnsi="Times New Roman" w:cs="Times New Roman"/>
          <w:noProof/>
        </w:rPr>
      </w:pPr>
      <w:bookmarkStart w:id="4" w:name="_Hlk80135341"/>
      <w:r w:rsidRPr="001930AD">
        <w:rPr>
          <w:rFonts w:ascii="Times New Roman" w:hAnsi="Times New Roman" w:cs="Times New Roman"/>
          <w:noProof/>
        </w:rPr>
        <w:t xml:space="preserve">20% wartości netto przedmiotu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a), w przypadku odstąpienia albo rozwiązania umowy lub jej części  przez Wykonawcę lub Zamawiającego z przyczyn leżących po stronie Wykonawcy,</w:t>
      </w:r>
    </w:p>
    <w:p w:rsidR="00C35E71" w:rsidRPr="001930AD" w:rsidRDefault="00C35E71" w:rsidP="00C35E71">
      <w:pPr>
        <w:pStyle w:val="Akapitzlist"/>
        <w:numPr>
          <w:ilvl w:val="0"/>
          <w:numId w:val="26"/>
        </w:numPr>
        <w:spacing w:after="0" w:line="240" w:lineRule="auto"/>
        <w:jc w:val="both"/>
        <w:rPr>
          <w:rFonts w:ascii="Times New Roman" w:hAnsi="Times New Roman" w:cs="Times New Roman"/>
          <w:noProof/>
        </w:rPr>
      </w:pPr>
      <w:r w:rsidRPr="001930AD">
        <w:rPr>
          <w:rFonts w:ascii="Times New Roman" w:hAnsi="Times New Roman" w:cs="Times New Roman"/>
          <w:noProof/>
        </w:rPr>
        <w:t xml:space="preserve">2% wartości netto cen jednostkowych Towaru niedostarczonego w terminie  - za każdy rozpoczęty dzień zwłoki w dostawie Towaru, ale nie więcej niż 20% wartości netto umowy określonego w § 4 </w:t>
      </w:r>
      <w:r w:rsidRPr="001930AD">
        <w:rPr>
          <w:rFonts w:ascii="Times New Roman" w:hAnsi="Times New Roman" w:cs="Times New Roman"/>
        </w:rPr>
        <w:t xml:space="preserve">ust. 1 </w:t>
      </w:r>
      <w:r w:rsidRPr="001930AD">
        <w:rPr>
          <w:rFonts w:ascii="Times New Roman" w:hAnsi="Times New Roman" w:cs="Times New Roman"/>
          <w:noProof/>
        </w:rPr>
        <w:t>lit. a)</w:t>
      </w:r>
    </w:p>
    <w:p w:rsidR="00C35E71" w:rsidRPr="001930AD" w:rsidRDefault="00C35E71" w:rsidP="00C35E71">
      <w:pPr>
        <w:pStyle w:val="Akapitzlist"/>
        <w:numPr>
          <w:ilvl w:val="0"/>
          <w:numId w:val="26"/>
        </w:numPr>
        <w:spacing w:after="0" w:line="240" w:lineRule="auto"/>
        <w:jc w:val="both"/>
        <w:rPr>
          <w:rFonts w:ascii="Times New Roman" w:hAnsi="Times New Roman" w:cs="Times New Roman"/>
          <w:noProof/>
        </w:rPr>
      </w:pPr>
      <w:r w:rsidRPr="001930AD">
        <w:rPr>
          <w:rFonts w:ascii="Times New Roman" w:hAnsi="Times New Roman" w:cs="Times New Roman"/>
          <w:noProof/>
        </w:rPr>
        <w:t xml:space="preserve">0,5% wartości netto cen jednostkowych Towaru za każdy stwierdzony przypadek dostarczenia Towaru, wadliwego, niezgodnego z przedmiotem umowy, w opakowaniach uszkodzonych lub w opakowaniach, które nie są oryginalnymi opakowaniami producenta ale nie więcej niż 20% wartości netto umowy, o której mowa w </w:t>
      </w:r>
      <w:r w:rsidRPr="001930AD">
        <w:rPr>
          <w:rFonts w:ascii="Times New Roman" w:hAnsi="Times New Roman" w:cs="Times New Roman"/>
          <w:noProof/>
        </w:rPr>
        <w:sym w:font="Arial Narrow" w:char="00A7"/>
      </w:r>
      <w:r w:rsidRPr="001930AD">
        <w:rPr>
          <w:rFonts w:ascii="Times New Roman" w:hAnsi="Times New Roman" w:cs="Times New Roman"/>
          <w:noProof/>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a),</w:t>
      </w:r>
    </w:p>
    <w:p w:rsidR="00C35E71" w:rsidRPr="001930AD" w:rsidRDefault="00C35E71" w:rsidP="00C35E71">
      <w:pPr>
        <w:numPr>
          <w:ilvl w:val="0"/>
          <w:numId w:val="26"/>
        </w:numPr>
        <w:spacing w:after="0" w:line="240" w:lineRule="auto"/>
        <w:contextualSpacing/>
        <w:jc w:val="both"/>
        <w:rPr>
          <w:rFonts w:ascii="Times New Roman" w:hAnsi="Times New Roman" w:cs="Times New Roman"/>
          <w:lang w:val="x-none" w:eastAsia="x-none"/>
        </w:rPr>
      </w:pPr>
      <w:r w:rsidRPr="001930AD">
        <w:rPr>
          <w:rFonts w:ascii="Times New Roman" w:hAnsi="Times New Roman" w:cs="Times New Roman"/>
          <w:noProof/>
        </w:rPr>
        <w:t xml:space="preserve">0,5% wartości netto cen jednostkowych Towaru za każdy rozpoczęty dzień roboczy zwłoki w dostarczeniu w terminie, o którym mowa w § 3 ust. 10, Towaru wolnego od wad lub określonej ilości albo wadliwie zapakowanego, w miejsce wadliwego lub niedostarczonego w określonej ilości albo wadliwie zapakowanego, ale nie więcej </w:t>
      </w:r>
      <w:r w:rsidRPr="001930AD">
        <w:rPr>
          <w:rFonts w:ascii="Times New Roman" w:hAnsi="Times New Roman" w:cs="Times New Roman"/>
          <w:lang w:val="x-none" w:eastAsia="x-none"/>
        </w:rPr>
        <w:t xml:space="preserve">niż 20% wartości netto umowy, o której mowa w </w:t>
      </w:r>
      <w:r w:rsidRPr="001930AD">
        <w:rPr>
          <w:rFonts w:ascii="Times New Roman" w:hAnsi="Times New Roman" w:cs="Times New Roman"/>
          <w:lang w:val="x-none" w:eastAsia="x-none"/>
        </w:rPr>
        <w:sym w:font="Arial Narrow" w:char="00A7"/>
      </w:r>
      <w:r w:rsidRPr="001930AD">
        <w:rPr>
          <w:rFonts w:ascii="Times New Roman" w:hAnsi="Times New Roman" w:cs="Times New Roman"/>
          <w:lang w:val="x-none" w:eastAsia="x-none"/>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a)</w:t>
      </w:r>
      <w:r w:rsidRPr="001930AD">
        <w:rPr>
          <w:rFonts w:ascii="Times New Roman" w:hAnsi="Times New Roman" w:cs="Times New Roman"/>
          <w:lang w:val="x-none" w:eastAsia="x-none"/>
        </w:rPr>
        <w:t>,</w:t>
      </w:r>
    </w:p>
    <w:p w:rsidR="00C35E71" w:rsidRPr="001930AD" w:rsidRDefault="00C35E71" w:rsidP="00C35E71">
      <w:pPr>
        <w:numPr>
          <w:ilvl w:val="0"/>
          <w:numId w:val="26"/>
        </w:numPr>
        <w:spacing w:after="0" w:line="240" w:lineRule="auto"/>
        <w:contextualSpacing/>
        <w:jc w:val="both"/>
        <w:rPr>
          <w:rFonts w:ascii="Times New Roman" w:hAnsi="Times New Roman" w:cs="Times New Roman"/>
          <w:lang w:val="x-none" w:eastAsia="x-none"/>
        </w:rPr>
      </w:pPr>
      <w:r w:rsidRPr="001930AD">
        <w:rPr>
          <w:rFonts w:ascii="Times New Roman" w:hAnsi="Times New Roman" w:cs="Times New Roman"/>
          <w:lang w:eastAsia="x-none"/>
        </w:rPr>
        <w:t>0,5</w:t>
      </w:r>
      <w:r w:rsidRPr="001930AD">
        <w:rPr>
          <w:rFonts w:ascii="Times New Roman" w:hAnsi="Times New Roman" w:cs="Times New Roman"/>
          <w:lang w:val="x-none" w:eastAsia="x-none"/>
        </w:rPr>
        <w:t xml:space="preserve">% wartości netto cen jednostkowych zareklamowanego Towaru, w przypadku niedostarczenia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3</w:t>
      </w:r>
      <w:r w:rsidRPr="001930AD">
        <w:rPr>
          <w:rFonts w:ascii="Times New Roman" w:hAnsi="Times New Roman" w:cs="Times New Roman"/>
          <w:lang w:val="x-none" w:eastAsia="x-none"/>
        </w:rPr>
        <w:t xml:space="preserve"> lub </w:t>
      </w:r>
      <w:r w:rsidRPr="001930AD">
        <w:rPr>
          <w:rFonts w:ascii="Times New Roman" w:hAnsi="Times New Roman" w:cs="Times New Roman"/>
          <w:lang w:eastAsia="x-none"/>
        </w:rPr>
        <w:t>4</w:t>
      </w:r>
      <w:r w:rsidRPr="001930AD">
        <w:rPr>
          <w:rFonts w:ascii="Times New Roman" w:hAnsi="Times New Roman" w:cs="Times New Roman"/>
          <w:lang w:val="x-none" w:eastAsia="x-none"/>
        </w:rPr>
        <w:t xml:space="preserve">, Towaru wolnego od wad, za każdy rozpoczęty dzień roboczy zwłoki w dostarczeniu Towaru wolnego od wad, </w:t>
      </w:r>
      <w:r w:rsidRPr="001930AD">
        <w:rPr>
          <w:rFonts w:ascii="Times New Roman" w:hAnsi="Times New Roman" w:cs="Times New Roman"/>
          <w:lang w:eastAsia="x-none"/>
        </w:rPr>
        <w:t xml:space="preserve">                    </w:t>
      </w:r>
      <w:r w:rsidRPr="001930AD">
        <w:rPr>
          <w:rFonts w:ascii="Times New Roman" w:hAnsi="Times New Roman" w:cs="Times New Roman"/>
          <w:lang w:val="x-none" w:eastAsia="x-none"/>
        </w:rPr>
        <w:t xml:space="preserve">w miejsce wadliwego przedmiotu umowy, ale nie więcej niż 20% wartości netto umowy, </w:t>
      </w:r>
      <w:r w:rsidRPr="001930AD">
        <w:rPr>
          <w:rFonts w:ascii="Times New Roman" w:hAnsi="Times New Roman" w:cs="Times New Roman"/>
          <w:lang w:eastAsia="x-none"/>
        </w:rPr>
        <w:t xml:space="preserve">             </w:t>
      </w:r>
      <w:r w:rsidRPr="001930AD">
        <w:rPr>
          <w:rFonts w:ascii="Times New Roman" w:hAnsi="Times New Roman" w:cs="Times New Roman"/>
          <w:lang w:val="x-none" w:eastAsia="x-none"/>
        </w:rPr>
        <w:t xml:space="preserve">o której mowa w § 4 </w:t>
      </w:r>
      <w:r w:rsidRPr="001930AD">
        <w:rPr>
          <w:rFonts w:ascii="Times New Roman" w:hAnsi="Times New Roman" w:cs="Times New Roman"/>
        </w:rPr>
        <w:t xml:space="preserve">ust. 1 </w:t>
      </w:r>
      <w:r w:rsidRPr="001930AD">
        <w:rPr>
          <w:rFonts w:ascii="Times New Roman" w:hAnsi="Times New Roman" w:cs="Times New Roman"/>
          <w:noProof/>
        </w:rPr>
        <w:t>lit. a)</w:t>
      </w:r>
      <w:r w:rsidRPr="001930AD">
        <w:rPr>
          <w:rFonts w:ascii="Times New Roman" w:hAnsi="Times New Roman" w:cs="Times New Roman"/>
          <w:lang w:val="x-none" w:eastAsia="x-none"/>
        </w:rPr>
        <w:t>,</w:t>
      </w:r>
    </w:p>
    <w:p w:rsidR="00C35E71" w:rsidRPr="002412DF" w:rsidRDefault="00C35E71" w:rsidP="00C35E71">
      <w:pPr>
        <w:numPr>
          <w:ilvl w:val="0"/>
          <w:numId w:val="26"/>
        </w:numPr>
        <w:spacing w:after="0" w:line="240" w:lineRule="auto"/>
        <w:contextualSpacing/>
        <w:jc w:val="both"/>
        <w:rPr>
          <w:rFonts w:ascii="Times New Roman" w:hAnsi="Times New Roman" w:cs="Times New Roman"/>
          <w:lang w:val="x-none" w:eastAsia="x-none"/>
        </w:rPr>
      </w:pPr>
      <w:r w:rsidRPr="001930AD">
        <w:rPr>
          <w:rFonts w:ascii="Times New Roman" w:hAnsi="Times New Roman" w:cs="Times New Roman"/>
          <w:lang w:eastAsia="x-none"/>
        </w:rPr>
        <w:t>0,</w:t>
      </w:r>
      <w:r w:rsidRPr="001930AD">
        <w:rPr>
          <w:rFonts w:ascii="Times New Roman" w:hAnsi="Times New Roman" w:cs="Times New Roman"/>
          <w:lang w:val="x-none" w:eastAsia="x-none"/>
        </w:rPr>
        <w:t xml:space="preserve">5% wartości netto cen jednostkowych Towaru za każdy rozpoczęty dzień roboczy zwłoki w dostarczeniu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5</w:t>
      </w:r>
      <w:r w:rsidRPr="001930AD">
        <w:rPr>
          <w:rFonts w:ascii="Times New Roman" w:hAnsi="Times New Roman" w:cs="Times New Roman"/>
          <w:lang w:val="x-none" w:eastAsia="x-none"/>
        </w:rPr>
        <w:t xml:space="preserve">, Towaru wolnego od wad ilościowych, ale nie więcej niż 20% wartości netto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a</w:t>
      </w:r>
      <w:r w:rsidRPr="001930AD">
        <w:rPr>
          <w:rFonts w:ascii="Times New Roman" w:hAnsi="Times New Roman" w:cs="Times New Roman"/>
          <w:lang w:val="x-none" w:eastAsia="x-none"/>
        </w:rPr>
        <w:t>.</w:t>
      </w:r>
    </w:p>
    <w:p w:rsidR="00C35E71" w:rsidRPr="001930AD" w:rsidRDefault="00C35E71" w:rsidP="00C35E71">
      <w:pPr>
        <w:pStyle w:val="Akapitzlist"/>
        <w:widowControl w:val="0"/>
        <w:numPr>
          <w:ilvl w:val="0"/>
          <w:numId w:val="27"/>
        </w:numPr>
        <w:suppressAutoHyphens/>
        <w:spacing w:after="0"/>
        <w:jc w:val="both"/>
        <w:rPr>
          <w:rFonts w:ascii="Times New Roman" w:hAnsi="Times New Roman" w:cs="Times New Roman"/>
        </w:rPr>
      </w:pPr>
      <w:r w:rsidRPr="001930AD">
        <w:rPr>
          <w:rFonts w:ascii="Times New Roman" w:hAnsi="Times New Roman" w:cs="Times New Roman"/>
        </w:rPr>
        <w:t>w przypadku zamówienia opcjonalnego</w:t>
      </w:r>
    </w:p>
    <w:p w:rsidR="00C35E71" w:rsidRPr="001930AD" w:rsidRDefault="00C35E71" w:rsidP="00C35E71">
      <w:pPr>
        <w:pStyle w:val="Akapitzlist"/>
        <w:numPr>
          <w:ilvl w:val="0"/>
          <w:numId w:val="28"/>
        </w:numPr>
        <w:spacing w:after="0" w:line="240" w:lineRule="auto"/>
        <w:ind w:left="709"/>
        <w:jc w:val="both"/>
        <w:rPr>
          <w:rFonts w:ascii="Times New Roman" w:hAnsi="Times New Roman" w:cs="Times New Roman"/>
          <w:noProof/>
        </w:rPr>
      </w:pPr>
      <w:r w:rsidRPr="001930AD">
        <w:rPr>
          <w:rFonts w:ascii="Times New Roman" w:hAnsi="Times New Roman" w:cs="Times New Roman"/>
          <w:noProof/>
        </w:rPr>
        <w:t xml:space="preserve">20% wartości netto przedmiotu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b), w przypadku odstąpienia albo rozwiązania umowy lub jej części  przez Wykonawcę lub Zamawiającego z przyczyn leżących po stronie Wykonawcy,</w:t>
      </w:r>
    </w:p>
    <w:p w:rsidR="00C35E71" w:rsidRPr="001930AD" w:rsidRDefault="00C35E71" w:rsidP="00C35E71">
      <w:pPr>
        <w:pStyle w:val="Akapitzlist"/>
        <w:numPr>
          <w:ilvl w:val="0"/>
          <w:numId w:val="28"/>
        </w:numPr>
        <w:spacing w:after="0" w:line="240" w:lineRule="auto"/>
        <w:ind w:left="709"/>
        <w:jc w:val="both"/>
        <w:rPr>
          <w:rFonts w:ascii="Times New Roman" w:hAnsi="Times New Roman" w:cs="Times New Roman"/>
          <w:noProof/>
        </w:rPr>
      </w:pPr>
      <w:r w:rsidRPr="001930AD">
        <w:rPr>
          <w:rFonts w:ascii="Times New Roman" w:hAnsi="Times New Roman" w:cs="Times New Roman"/>
          <w:noProof/>
        </w:rPr>
        <w:t xml:space="preserve">2% wartości netto cen jednostkowych Towaru niedostarczonego w terminie  - za każdy rozpoczęty dzień zwłoki w dostawie Towaru, ale nie więcej niż 20% wartości netto umowy określonego w § 4 </w:t>
      </w:r>
      <w:r w:rsidRPr="001930AD">
        <w:rPr>
          <w:rFonts w:ascii="Times New Roman" w:hAnsi="Times New Roman" w:cs="Times New Roman"/>
        </w:rPr>
        <w:t xml:space="preserve">ust. 1 </w:t>
      </w:r>
      <w:r w:rsidRPr="001930AD">
        <w:rPr>
          <w:rFonts w:ascii="Times New Roman" w:hAnsi="Times New Roman" w:cs="Times New Roman"/>
          <w:noProof/>
        </w:rPr>
        <w:t>lit. b),</w:t>
      </w:r>
    </w:p>
    <w:p w:rsidR="00C35E71" w:rsidRPr="001930AD" w:rsidRDefault="00C35E71" w:rsidP="00C35E71">
      <w:pPr>
        <w:pStyle w:val="Akapitzlist"/>
        <w:numPr>
          <w:ilvl w:val="0"/>
          <w:numId w:val="28"/>
        </w:numPr>
        <w:spacing w:after="0" w:line="240" w:lineRule="auto"/>
        <w:ind w:left="709"/>
        <w:jc w:val="both"/>
        <w:rPr>
          <w:rFonts w:ascii="Times New Roman" w:hAnsi="Times New Roman" w:cs="Times New Roman"/>
          <w:noProof/>
        </w:rPr>
      </w:pPr>
      <w:r w:rsidRPr="001930AD">
        <w:rPr>
          <w:rFonts w:ascii="Times New Roman" w:hAnsi="Times New Roman" w:cs="Times New Roman"/>
          <w:noProof/>
        </w:rPr>
        <w:t xml:space="preserve">0,5% wartości netto cen jednostkowych Towaru za każdy stwierdzony przypadek dostarczenia Towaru, wadliwego, niezgodnego z przedmiotem umowy, w opakowaniach uszkodzonych lub w opakowaniach, które nie są oryginalnymi opakowaniami producenta, ale nie więcej niż 20% wartości netto umowy, o której mowa w </w:t>
      </w:r>
      <w:r w:rsidRPr="001930AD">
        <w:rPr>
          <w:rFonts w:ascii="Times New Roman" w:hAnsi="Times New Roman" w:cs="Times New Roman"/>
          <w:noProof/>
        </w:rPr>
        <w:sym w:font="Arial Narrow" w:char="00A7"/>
      </w:r>
      <w:r w:rsidRPr="001930AD">
        <w:rPr>
          <w:rFonts w:ascii="Times New Roman" w:hAnsi="Times New Roman" w:cs="Times New Roman"/>
          <w:noProof/>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b),</w:t>
      </w:r>
    </w:p>
    <w:p w:rsidR="00C35E71" w:rsidRPr="001930AD" w:rsidRDefault="00C35E71" w:rsidP="00C35E71">
      <w:pPr>
        <w:numPr>
          <w:ilvl w:val="0"/>
          <w:numId w:val="28"/>
        </w:numPr>
        <w:spacing w:after="0" w:line="240" w:lineRule="auto"/>
        <w:ind w:left="709"/>
        <w:contextualSpacing/>
        <w:jc w:val="both"/>
        <w:rPr>
          <w:rFonts w:ascii="Times New Roman" w:hAnsi="Times New Roman" w:cs="Times New Roman"/>
          <w:lang w:val="x-none" w:eastAsia="x-none"/>
        </w:rPr>
      </w:pPr>
      <w:r w:rsidRPr="001930AD">
        <w:rPr>
          <w:rFonts w:ascii="Times New Roman" w:hAnsi="Times New Roman" w:cs="Times New Roman"/>
          <w:noProof/>
        </w:rPr>
        <w:t xml:space="preserve">0,5% wartości netto cen jednostkowych Towaru za każdy rozpoczęty dzień roboczy zwłoki w dostarczeniu w terminie, o którym mowa w § 3 ust. 10, Towaru wolnego od wad lub określonej </w:t>
      </w:r>
      <w:r w:rsidRPr="001930AD">
        <w:rPr>
          <w:rFonts w:ascii="Times New Roman" w:hAnsi="Times New Roman" w:cs="Times New Roman"/>
          <w:noProof/>
        </w:rPr>
        <w:lastRenderedPageBreak/>
        <w:t xml:space="preserve">ilości albo wadliwie zapakowanego, w miejsce wadliwego lub niedostarczonego w określonej ilości albo wadliwie zapakowanego, ale nie więcej </w:t>
      </w:r>
      <w:r w:rsidRPr="001930AD">
        <w:rPr>
          <w:rFonts w:ascii="Times New Roman" w:hAnsi="Times New Roman" w:cs="Times New Roman"/>
          <w:lang w:val="x-none" w:eastAsia="x-none"/>
        </w:rPr>
        <w:t xml:space="preserve">niż 20% wartości netto umowy, o której mowa w </w:t>
      </w:r>
      <w:r w:rsidRPr="001930AD">
        <w:rPr>
          <w:rFonts w:ascii="Times New Roman" w:hAnsi="Times New Roman" w:cs="Times New Roman"/>
          <w:lang w:val="x-none" w:eastAsia="x-none"/>
        </w:rPr>
        <w:sym w:font="Arial Narrow" w:char="00A7"/>
      </w:r>
      <w:r w:rsidRPr="001930AD">
        <w:rPr>
          <w:rFonts w:ascii="Times New Roman" w:hAnsi="Times New Roman" w:cs="Times New Roman"/>
          <w:lang w:val="x-none" w:eastAsia="x-none"/>
        </w:rPr>
        <w:t xml:space="preserve"> 4 </w:t>
      </w:r>
      <w:r w:rsidRPr="001930AD">
        <w:rPr>
          <w:rFonts w:ascii="Times New Roman" w:hAnsi="Times New Roman" w:cs="Times New Roman"/>
        </w:rPr>
        <w:t xml:space="preserve">ust. 1 </w:t>
      </w:r>
      <w:r w:rsidRPr="001930AD">
        <w:rPr>
          <w:rFonts w:ascii="Times New Roman" w:hAnsi="Times New Roman" w:cs="Times New Roman"/>
          <w:noProof/>
        </w:rPr>
        <w:t>lit. b)</w:t>
      </w:r>
      <w:r w:rsidRPr="001930AD">
        <w:rPr>
          <w:rFonts w:ascii="Times New Roman" w:hAnsi="Times New Roman" w:cs="Times New Roman"/>
          <w:lang w:val="x-none" w:eastAsia="x-none"/>
        </w:rPr>
        <w:t>,</w:t>
      </w:r>
    </w:p>
    <w:p w:rsidR="00C35E71" w:rsidRPr="001930AD" w:rsidRDefault="00C35E71" w:rsidP="00C35E71">
      <w:pPr>
        <w:numPr>
          <w:ilvl w:val="0"/>
          <w:numId w:val="28"/>
        </w:numPr>
        <w:spacing w:after="0" w:line="240" w:lineRule="auto"/>
        <w:ind w:left="709"/>
        <w:contextualSpacing/>
        <w:jc w:val="both"/>
        <w:rPr>
          <w:rFonts w:ascii="Times New Roman" w:hAnsi="Times New Roman" w:cs="Times New Roman"/>
          <w:lang w:val="x-none" w:eastAsia="x-none"/>
        </w:rPr>
      </w:pPr>
      <w:r w:rsidRPr="001930AD">
        <w:rPr>
          <w:rFonts w:ascii="Times New Roman" w:hAnsi="Times New Roman" w:cs="Times New Roman"/>
          <w:lang w:eastAsia="x-none"/>
        </w:rPr>
        <w:t>0,5</w:t>
      </w:r>
      <w:r w:rsidRPr="001930AD">
        <w:rPr>
          <w:rFonts w:ascii="Times New Roman" w:hAnsi="Times New Roman" w:cs="Times New Roman"/>
          <w:lang w:val="x-none" w:eastAsia="x-none"/>
        </w:rPr>
        <w:t xml:space="preserve">% wartości netto cen jednostkowych zareklamowanego Towaru, w przypadku niedostarczenia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3</w:t>
      </w:r>
      <w:r w:rsidRPr="001930AD">
        <w:rPr>
          <w:rFonts w:ascii="Times New Roman" w:hAnsi="Times New Roman" w:cs="Times New Roman"/>
          <w:lang w:val="x-none" w:eastAsia="x-none"/>
        </w:rPr>
        <w:t xml:space="preserve"> lub </w:t>
      </w:r>
      <w:r w:rsidRPr="001930AD">
        <w:rPr>
          <w:rFonts w:ascii="Times New Roman" w:hAnsi="Times New Roman" w:cs="Times New Roman"/>
          <w:lang w:eastAsia="x-none"/>
        </w:rPr>
        <w:t>4</w:t>
      </w:r>
      <w:r w:rsidRPr="001930AD">
        <w:rPr>
          <w:rFonts w:ascii="Times New Roman" w:hAnsi="Times New Roman" w:cs="Times New Roman"/>
          <w:lang w:val="x-none" w:eastAsia="x-none"/>
        </w:rPr>
        <w:t xml:space="preserve">, Towaru wolnego od wad, za każdy rozpoczęty dzień roboczy zwłoki w dostarczeniu Towaru wolnego od wad, w miejsce wadliwego przedmiotu umowy, ale nie więcej niż 20% wartości netto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b)</w:t>
      </w:r>
      <w:r w:rsidRPr="001930AD">
        <w:rPr>
          <w:rFonts w:ascii="Times New Roman" w:hAnsi="Times New Roman" w:cs="Times New Roman"/>
          <w:lang w:val="x-none" w:eastAsia="x-none"/>
        </w:rPr>
        <w:t>,</w:t>
      </w:r>
    </w:p>
    <w:p w:rsidR="00C35E71" w:rsidRPr="001930AD" w:rsidRDefault="00C35E71" w:rsidP="00C35E71">
      <w:pPr>
        <w:numPr>
          <w:ilvl w:val="0"/>
          <w:numId w:val="28"/>
        </w:numPr>
        <w:spacing w:after="0" w:line="240" w:lineRule="auto"/>
        <w:ind w:left="709"/>
        <w:contextualSpacing/>
        <w:jc w:val="both"/>
        <w:rPr>
          <w:rFonts w:ascii="Times New Roman" w:hAnsi="Times New Roman" w:cs="Times New Roman"/>
          <w:lang w:val="x-none" w:eastAsia="x-none"/>
        </w:rPr>
      </w:pPr>
      <w:r w:rsidRPr="001930AD">
        <w:rPr>
          <w:rFonts w:ascii="Times New Roman" w:hAnsi="Times New Roman" w:cs="Times New Roman"/>
          <w:lang w:eastAsia="x-none"/>
        </w:rPr>
        <w:t>0,</w:t>
      </w:r>
      <w:r w:rsidRPr="001930AD">
        <w:rPr>
          <w:rFonts w:ascii="Times New Roman" w:hAnsi="Times New Roman" w:cs="Times New Roman"/>
          <w:lang w:val="x-none" w:eastAsia="x-none"/>
        </w:rPr>
        <w:t xml:space="preserve">5% wartości netto cen jednostkowych Towaru za każdy rozpoczęty dzień roboczy zwłoki w dostarczeniu w terminie, o którym mowa w § </w:t>
      </w:r>
      <w:r w:rsidRPr="001930AD">
        <w:rPr>
          <w:rFonts w:ascii="Times New Roman" w:hAnsi="Times New Roman" w:cs="Times New Roman"/>
          <w:lang w:eastAsia="x-none"/>
        </w:rPr>
        <w:t>7</w:t>
      </w:r>
      <w:r w:rsidRPr="001930AD">
        <w:rPr>
          <w:rFonts w:ascii="Times New Roman" w:hAnsi="Times New Roman" w:cs="Times New Roman"/>
          <w:lang w:val="x-none" w:eastAsia="x-none"/>
        </w:rPr>
        <w:t xml:space="preserve"> ust. </w:t>
      </w:r>
      <w:r w:rsidRPr="001930AD">
        <w:rPr>
          <w:rFonts w:ascii="Times New Roman" w:hAnsi="Times New Roman" w:cs="Times New Roman"/>
          <w:lang w:eastAsia="x-none"/>
        </w:rPr>
        <w:t>5</w:t>
      </w:r>
      <w:r w:rsidRPr="001930AD">
        <w:rPr>
          <w:rFonts w:ascii="Times New Roman" w:hAnsi="Times New Roman" w:cs="Times New Roman"/>
          <w:lang w:val="x-none" w:eastAsia="x-none"/>
        </w:rPr>
        <w:t xml:space="preserve">, Towaru wolnego od wad ilościowych, ale nie więcej niż 20% wartości netto umowy, o której mowa w § 4 </w:t>
      </w:r>
      <w:r w:rsidRPr="001930AD">
        <w:rPr>
          <w:rFonts w:ascii="Times New Roman" w:hAnsi="Times New Roman" w:cs="Times New Roman"/>
        </w:rPr>
        <w:t xml:space="preserve">ust. 1 </w:t>
      </w:r>
      <w:r w:rsidRPr="001930AD">
        <w:rPr>
          <w:rFonts w:ascii="Times New Roman" w:hAnsi="Times New Roman" w:cs="Times New Roman"/>
          <w:noProof/>
        </w:rPr>
        <w:t>lit. b</w:t>
      </w:r>
      <w:bookmarkEnd w:id="4"/>
      <w:r w:rsidRPr="001930AD">
        <w:rPr>
          <w:rFonts w:ascii="Times New Roman" w:hAnsi="Times New Roman" w:cs="Times New Roman"/>
          <w:noProof/>
        </w:rPr>
        <w:t>)</w:t>
      </w:r>
      <w:r w:rsidRPr="001930AD">
        <w:rPr>
          <w:rFonts w:ascii="Times New Roman" w:hAnsi="Times New Roman" w:cs="Times New Roman"/>
          <w:lang w:val="x-none" w:eastAsia="x-none"/>
        </w:rPr>
        <w:t>,</w:t>
      </w:r>
    </w:p>
    <w:p w:rsidR="00C35E71" w:rsidRPr="001930AD" w:rsidRDefault="00C35E71" w:rsidP="00C35E71">
      <w:pPr>
        <w:pStyle w:val="Akapitzlist"/>
        <w:numPr>
          <w:ilvl w:val="0"/>
          <w:numId w:val="5"/>
        </w:numPr>
        <w:spacing w:after="0" w:line="240" w:lineRule="auto"/>
        <w:ind w:left="284"/>
        <w:jc w:val="both"/>
        <w:rPr>
          <w:rFonts w:ascii="Times New Roman" w:hAnsi="Times New Roman" w:cs="Times New Roman"/>
          <w:lang w:eastAsia="x-none"/>
        </w:rPr>
      </w:pPr>
      <w:r w:rsidRPr="001930AD">
        <w:rPr>
          <w:rFonts w:ascii="Times New Roman" w:hAnsi="Times New Roman" w:cs="Times New Roman"/>
        </w:rPr>
        <w:t xml:space="preserve"> Łączna wysokość kar umownych nie może przekraczać 30% wartości wynagrodzenia netto określonego odpowiednio w § 4 ust. 1 </w:t>
      </w:r>
      <w:r w:rsidRPr="001930AD">
        <w:rPr>
          <w:rFonts w:ascii="Times New Roman" w:hAnsi="Times New Roman" w:cs="Times New Roman"/>
          <w:noProof/>
        </w:rPr>
        <w:t xml:space="preserve">lit. a) dla zamówienia podstawowego i </w:t>
      </w:r>
      <w:r w:rsidRPr="001930AD">
        <w:rPr>
          <w:rFonts w:ascii="Times New Roman" w:hAnsi="Times New Roman" w:cs="Times New Roman"/>
        </w:rPr>
        <w:t xml:space="preserve">§ 4 ust. 1 </w:t>
      </w:r>
      <w:r w:rsidRPr="001930AD">
        <w:rPr>
          <w:rFonts w:ascii="Times New Roman" w:hAnsi="Times New Roman" w:cs="Times New Roman"/>
          <w:noProof/>
        </w:rPr>
        <w:t>lit. b) dla zamówienia opcjonalnego</w:t>
      </w:r>
      <w:r w:rsidRPr="001930AD">
        <w:rPr>
          <w:rFonts w:ascii="Times New Roman" w:hAnsi="Times New Roman" w:cs="Times New Roman"/>
        </w:rPr>
        <w:t>.</w:t>
      </w:r>
    </w:p>
    <w:p w:rsidR="00C35E71" w:rsidRPr="001930AD" w:rsidRDefault="00C35E71" w:rsidP="00C35E71">
      <w:pPr>
        <w:pStyle w:val="Akapitzlist"/>
        <w:numPr>
          <w:ilvl w:val="0"/>
          <w:numId w:val="5"/>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W przypadku, gdy kary umowne nie pokrywają szkody wyrządzonej Zamawiającemu z tytułu niewykonania lub nienależytego wykonania umowy, a także w przypadkach, dla których nie zastrzeżono kar umownych, Zamawiający ma prawo dochodzić odszkodowania uzupełniającego na zasadach ogólnych Kodeksu cywilnego.</w:t>
      </w:r>
    </w:p>
    <w:p w:rsidR="00C35E71" w:rsidRPr="001930AD" w:rsidRDefault="00C35E71" w:rsidP="00C35E71">
      <w:pPr>
        <w:pStyle w:val="Akapitzlist"/>
        <w:numPr>
          <w:ilvl w:val="0"/>
          <w:numId w:val="5"/>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Termin zapłaty kar umownych wynosi 7 dni od dostarczenia drugiej Stronie dokumentu obciążającego karami umownymi/noty obciążeniowej.</w:t>
      </w:r>
    </w:p>
    <w:p w:rsidR="00C35E71" w:rsidRPr="001930AD" w:rsidRDefault="00C35E71" w:rsidP="00C35E71">
      <w:pPr>
        <w:pStyle w:val="Akapitzlist"/>
        <w:numPr>
          <w:ilvl w:val="0"/>
          <w:numId w:val="5"/>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Zamawiający jest uprawniony do potrącania kar umownych z wynagrodzenia Wykonawcy lub z wierzytelności należnych Wykonawcy z innych tytułów, w tym z innych umów zawartych z Zamawiającym, na co Wykonawca wyraża zgodę.</w:t>
      </w:r>
    </w:p>
    <w:p w:rsidR="00C35E71" w:rsidRPr="001930AD" w:rsidRDefault="00C35E71" w:rsidP="00C35E71">
      <w:pPr>
        <w:pStyle w:val="Akapitzlist"/>
        <w:numPr>
          <w:ilvl w:val="0"/>
          <w:numId w:val="5"/>
        </w:numPr>
        <w:spacing w:before="120" w:after="120" w:line="240" w:lineRule="auto"/>
        <w:ind w:left="357" w:hanging="357"/>
        <w:jc w:val="both"/>
        <w:rPr>
          <w:rFonts w:ascii="Times New Roman" w:hAnsi="Times New Roman" w:cs="Times New Roman"/>
        </w:rPr>
      </w:pPr>
      <w:r w:rsidRPr="001930AD">
        <w:rPr>
          <w:rFonts w:ascii="Times New Roman" w:hAnsi="Times New Roman" w:cs="Times New Roman"/>
        </w:rPr>
        <w:t>Wykonawca nie może zwolnić się od odpowiedzialności względem Zamawiającego z tego powodu, że niewykonanie lub nienależyte wykonanie umowy przez Wykonawcę było następstwem niewykonania lub nienależytego wykonania zobowiązań wobec Wykonawcy przez inne podmioty.</w:t>
      </w:r>
    </w:p>
    <w:p w:rsidR="00C35E71" w:rsidRPr="001930AD" w:rsidRDefault="00C35E71" w:rsidP="00C35E71">
      <w:pPr>
        <w:pStyle w:val="Akapitzlist"/>
        <w:numPr>
          <w:ilvl w:val="0"/>
          <w:numId w:val="5"/>
        </w:numPr>
        <w:spacing w:before="120" w:after="120" w:line="240" w:lineRule="auto"/>
        <w:ind w:left="357" w:hanging="357"/>
        <w:jc w:val="both"/>
        <w:rPr>
          <w:rFonts w:ascii="Times New Roman" w:hAnsi="Times New Roman" w:cs="Times New Roman"/>
          <w:b/>
          <w:bCs/>
        </w:rPr>
      </w:pPr>
      <w:r w:rsidRPr="001930AD">
        <w:rPr>
          <w:rFonts w:ascii="Times New Roman" w:hAnsi="Times New Roman" w:cs="Times New Roman"/>
        </w:rPr>
        <w:t xml:space="preserve">Zapłata kar umownych nie zwalnia Wykonawcy z wykonania obowiązków określonych                   w niniejszej umowie, o ile Zamawiający nie podjął decyzji w przedmiocie odstąpienia lub rozwiązania umowy, lub dokonania jej zmiany. </w:t>
      </w:r>
    </w:p>
    <w:p w:rsidR="00C35E71" w:rsidRPr="001930AD" w:rsidRDefault="00C35E71" w:rsidP="00C35E71">
      <w:pPr>
        <w:pStyle w:val="Akapitzlist"/>
        <w:spacing w:before="120" w:after="120"/>
        <w:ind w:left="357"/>
        <w:jc w:val="both"/>
        <w:rPr>
          <w:rFonts w:ascii="Times New Roman" w:hAnsi="Times New Roman" w:cs="Times New Roman"/>
          <w:b/>
        </w:rPr>
      </w:pPr>
    </w:p>
    <w:p w:rsidR="00C35E71" w:rsidRPr="001930AD" w:rsidRDefault="00C35E71" w:rsidP="00AA15DA">
      <w:pPr>
        <w:spacing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9</w:t>
      </w:r>
    </w:p>
    <w:p w:rsidR="00C35E71" w:rsidRDefault="00C35E71" w:rsidP="00AA15DA">
      <w:pPr>
        <w:spacing w:after="0"/>
        <w:jc w:val="center"/>
        <w:rPr>
          <w:rFonts w:ascii="Times New Roman" w:hAnsi="Times New Roman" w:cs="Times New Roman"/>
          <w:b/>
          <w:noProof/>
          <w:color w:val="000000" w:themeColor="text1"/>
        </w:rPr>
      </w:pPr>
      <w:r w:rsidRPr="001930AD">
        <w:rPr>
          <w:rFonts w:ascii="Times New Roman" w:hAnsi="Times New Roman" w:cs="Times New Roman"/>
          <w:b/>
          <w:noProof/>
          <w:color w:val="000000" w:themeColor="text1"/>
        </w:rPr>
        <w:t>Zakup interwencyjny</w:t>
      </w:r>
    </w:p>
    <w:p w:rsidR="00AA15DA" w:rsidRPr="001930AD" w:rsidRDefault="00AA15DA" w:rsidP="00AA15DA">
      <w:pPr>
        <w:spacing w:after="0"/>
        <w:jc w:val="center"/>
        <w:rPr>
          <w:rFonts w:ascii="Times New Roman" w:hAnsi="Times New Roman" w:cs="Times New Roman"/>
          <w:b/>
          <w:noProof/>
          <w:color w:val="000000" w:themeColor="text1"/>
        </w:rPr>
      </w:pPr>
    </w:p>
    <w:p w:rsidR="00C35E71" w:rsidRPr="001930AD" w:rsidRDefault="00C35E71" w:rsidP="00C35E71">
      <w:pPr>
        <w:pStyle w:val="Akapitzlist"/>
        <w:numPr>
          <w:ilvl w:val="0"/>
          <w:numId w:val="23"/>
        </w:numPr>
        <w:spacing w:before="120" w:after="120" w:line="240" w:lineRule="auto"/>
        <w:ind w:left="357" w:hanging="357"/>
        <w:contextualSpacing w:val="0"/>
        <w:jc w:val="both"/>
        <w:rPr>
          <w:rFonts w:ascii="Times New Roman" w:hAnsi="Times New Roman" w:cs="Times New Roman"/>
          <w:b/>
          <w:bCs/>
          <w:noProof/>
          <w:color w:val="000000" w:themeColor="text1"/>
        </w:rPr>
      </w:pPr>
      <w:r w:rsidRPr="001930AD">
        <w:rPr>
          <w:rFonts w:ascii="Times New Roman" w:hAnsi="Times New Roman" w:cs="Times New Roman"/>
          <w:color w:val="000000" w:themeColor="text1"/>
        </w:rPr>
        <w:t>W przypadku niedostarczenia przedmiotu umowy, w terminie lub dostarczenia Towaru wadliwego Zamawiający po upływie terminów określonych w § 2 ust. 1 i § 3 ust. 10, może zakupić niedostarczoną ilość danego Towaru od innego dostawcy na koszt i ryzyko Wykonawcy bez konieczności uzyskania upoważnienia sądu, a powstałą różnicą w cenie obciąży Wykonawcę (zakup interwencyjny).</w:t>
      </w:r>
    </w:p>
    <w:p w:rsidR="00C35E71" w:rsidRPr="001930AD" w:rsidRDefault="00C35E71" w:rsidP="00C35E71">
      <w:pPr>
        <w:pStyle w:val="Akapitzlist"/>
        <w:numPr>
          <w:ilvl w:val="0"/>
          <w:numId w:val="23"/>
        </w:numPr>
        <w:spacing w:before="120" w:after="120" w:line="240" w:lineRule="auto"/>
        <w:ind w:left="357" w:hanging="357"/>
        <w:contextualSpacing w:val="0"/>
        <w:jc w:val="both"/>
        <w:rPr>
          <w:rFonts w:ascii="Times New Roman" w:hAnsi="Times New Roman" w:cs="Times New Roman"/>
          <w:b/>
          <w:bCs/>
          <w:noProof/>
          <w:color w:val="000000" w:themeColor="text1"/>
        </w:rPr>
      </w:pPr>
      <w:r w:rsidRPr="001930AD">
        <w:rPr>
          <w:rFonts w:ascii="Times New Roman" w:hAnsi="Times New Roman" w:cs="Times New Roman"/>
          <w:color w:val="000000" w:themeColor="text1"/>
        </w:rPr>
        <w:t>Za koszt, o którym mowa w ust. 1, uważa się zarówno obowiązek zapłaty pełnego kosztu zakupu interwencyjnego (cena brutto oraz koszty towarzyszące takiemu zakupowi: transport, rozładunek, ubezpieczenie w drodze) – w przypadku gdy Zamawiający zapłacił uprzednio Wykonawcy za Towar, jak też różnicę w cenie zakupu Towaru i kosztów towarzyszących (transport, rozładunek, ubezpieczenie w drodze) w sytuacji gdy przed dokonaniem zakupu interwencyjnego Zamawiający nie zapłacił Wykonawcy za Towar (partię Towaru). Za ryzyko uważa się negatywne konsekwencje, jakie Zamawiający poniósł lub w przyszłości poniesie w związku z faktem wadliwego zrealizowania dostawy.</w:t>
      </w:r>
    </w:p>
    <w:p w:rsidR="00C35E71" w:rsidRPr="001930AD" w:rsidRDefault="00C35E71" w:rsidP="00C35E71">
      <w:pPr>
        <w:pStyle w:val="Akapitzlist"/>
        <w:spacing w:before="120" w:after="120"/>
        <w:ind w:left="0"/>
        <w:rPr>
          <w:rFonts w:ascii="Times New Roman" w:hAnsi="Times New Roman" w:cs="Times New Roman"/>
          <w:b/>
          <w:color w:val="000000" w:themeColor="text1"/>
        </w:rPr>
      </w:pPr>
    </w:p>
    <w:p w:rsidR="00AA15DA" w:rsidRDefault="00AA15DA" w:rsidP="00AA15DA">
      <w:pPr>
        <w:pStyle w:val="Akapitzlist"/>
        <w:spacing w:after="0"/>
        <w:ind w:left="0"/>
        <w:jc w:val="center"/>
        <w:rPr>
          <w:rFonts w:ascii="Times New Roman" w:hAnsi="Times New Roman" w:cs="Times New Roman"/>
          <w:b/>
          <w:bCs/>
          <w:color w:val="000000" w:themeColor="text1"/>
        </w:rPr>
      </w:pPr>
    </w:p>
    <w:p w:rsidR="00AA15DA" w:rsidRDefault="00AA15DA" w:rsidP="00AA15DA">
      <w:pPr>
        <w:pStyle w:val="Akapitzlist"/>
        <w:spacing w:after="0"/>
        <w:ind w:left="0"/>
        <w:jc w:val="center"/>
        <w:rPr>
          <w:rFonts w:ascii="Times New Roman" w:hAnsi="Times New Roman" w:cs="Times New Roman"/>
          <w:b/>
          <w:bCs/>
          <w:color w:val="000000" w:themeColor="text1"/>
        </w:rPr>
      </w:pPr>
    </w:p>
    <w:p w:rsidR="00AA15DA" w:rsidRDefault="00AA15DA" w:rsidP="00AA15DA">
      <w:pPr>
        <w:pStyle w:val="Akapitzlist"/>
        <w:spacing w:after="0"/>
        <w:ind w:left="0"/>
        <w:jc w:val="center"/>
        <w:rPr>
          <w:rFonts w:ascii="Times New Roman" w:hAnsi="Times New Roman" w:cs="Times New Roman"/>
          <w:b/>
          <w:bCs/>
          <w:color w:val="000000" w:themeColor="text1"/>
        </w:rPr>
      </w:pPr>
    </w:p>
    <w:p w:rsidR="00AA15DA" w:rsidRDefault="00AA15DA" w:rsidP="00AA15DA">
      <w:pPr>
        <w:pStyle w:val="Akapitzlist"/>
        <w:spacing w:after="0"/>
        <w:ind w:left="0"/>
        <w:jc w:val="center"/>
        <w:rPr>
          <w:rFonts w:ascii="Times New Roman" w:hAnsi="Times New Roman" w:cs="Times New Roman"/>
          <w:b/>
          <w:bCs/>
          <w:color w:val="000000" w:themeColor="text1"/>
        </w:rPr>
      </w:pPr>
    </w:p>
    <w:p w:rsidR="00AA15DA" w:rsidRDefault="00AA15DA" w:rsidP="00AA15DA">
      <w:pPr>
        <w:pStyle w:val="Akapitzlist"/>
        <w:spacing w:after="0"/>
        <w:ind w:left="0"/>
        <w:jc w:val="center"/>
        <w:rPr>
          <w:rFonts w:ascii="Times New Roman" w:hAnsi="Times New Roman" w:cs="Times New Roman"/>
          <w:b/>
          <w:bCs/>
          <w:color w:val="000000" w:themeColor="text1"/>
        </w:rPr>
      </w:pPr>
    </w:p>
    <w:p w:rsidR="00C35E71" w:rsidRPr="001930AD" w:rsidRDefault="00C35E71" w:rsidP="00AA15DA">
      <w:pPr>
        <w:pStyle w:val="Akapitzlist"/>
        <w:spacing w:after="0"/>
        <w:ind w:left="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lastRenderedPageBreak/>
        <w:t>§ 10</w:t>
      </w:r>
    </w:p>
    <w:p w:rsidR="00C35E71" w:rsidRDefault="00C35E71" w:rsidP="00AA15DA">
      <w:pPr>
        <w:spacing w:after="0"/>
        <w:jc w:val="center"/>
        <w:rPr>
          <w:rFonts w:ascii="Times New Roman" w:hAnsi="Times New Roman" w:cs="Times New Roman"/>
          <w:b/>
          <w:noProof/>
          <w:color w:val="000000" w:themeColor="text1"/>
        </w:rPr>
      </w:pPr>
      <w:r w:rsidRPr="001930AD">
        <w:rPr>
          <w:rFonts w:ascii="Times New Roman" w:hAnsi="Times New Roman" w:cs="Times New Roman"/>
          <w:b/>
          <w:noProof/>
          <w:color w:val="000000" w:themeColor="text1"/>
        </w:rPr>
        <w:t>Rozwiązanie umowy oraz odstąpienie od umowy</w:t>
      </w:r>
    </w:p>
    <w:p w:rsidR="00AA15DA" w:rsidRPr="001930AD" w:rsidRDefault="00AA15DA" w:rsidP="00AA15DA">
      <w:pPr>
        <w:spacing w:after="0"/>
        <w:jc w:val="center"/>
        <w:rPr>
          <w:rFonts w:ascii="Times New Roman" w:hAnsi="Times New Roman" w:cs="Times New Roman"/>
          <w:b/>
          <w:noProof/>
          <w:color w:val="000000" w:themeColor="text1"/>
        </w:rPr>
      </w:pPr>
    </w:p>
    <w:p w:rsidR="00C35E71" w:rsidRPr="001930AD" w:rsidRDefault="00C35E71" w:rsidP="00C35E71">
      <w:pPr>
        <w:numPr>
          <w:ilvl w:val="0"/>
          <w:numId w:val="8"/>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rsidR="00C35E71" w:rsidRPr="001930AD" w:rsidRDefault="00C35E71" w:rsidP="00C35E71">
      <w:pPr>
        <w:pStyle w:val="Tekstpodstawowy"/>
        <w:numPr>
          <w:ilvl w:val="0"/>
          <w:numId w:val="16"/>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będzie pozostawał w zwłoce z dostawą Towaru o co najmniej 7 dni roboczych od dnia określonego w § 2 ust. 1;</w:t>
      </w:r>
    </w:p>
    <w:p w:rsidR="00C35E71" w:rsidRPr="001930AD" w:rsidRDefault="00C35E71" w:rsidP="00C35E71">
      <w:pPr>
        <w:pStyle w:val="Tekstpodstawowy"/>
        <w:numPr>
          <w:ilvl w:val="0"/>
          <w:numId w:val="16"/>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dostarczył przedmiot umowy wadliwy i odmawia usunięcia wad;</w:t>
      </w:r>
    </w:p>
    <w:p w:rsidR="00C35E71" w:rsidRPr="001930AD" w:rsidRDefault="00C35E71" w:rsidP="00C35E71">
      <w:pPr>
        <w:pStyle w:val="Tekstpodstawowy"/>
        <w:numPr>
          <w:ilvl w:val="0"/>
          <w:numId w:val="16"/>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nie realizuje uprawnień Zamawiającego wynikających z rękojmi za wady i gwarancji jakości;</w:t>
      </w:r>
    </w:p>
    <w:p w:rsidR="00C35E71" w:rsidRPr="001930AD" w:rsidRDefault="00C35E71" w:rsidP="00C35E71">
      <w:pPr>
        <w:pStyle w:val="Tekstpodstawowy"/>
        <w:numPr>
          <w:ilvl w:val="0"/>
          <w:numId w:val="16"/>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zajęto majątek lub wierzytelność Wykonawcy;</w:t>
      </w:r>
    </w:p>
    <w:p w:rsidR="00C35E71" w:rsidRPr="001930AD" w:rsidRDefault="00C35E71" w:rsidP="00C35E71">
      <w:pPr>
        <w:pStyle w:val="Tekstpodstawowy"/>
        <w:numPr>
          <w:ilvl w:val="0"/>
          <w:numId w:val="16"/>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zaprzestania prowadzenia działalności przez Wykonawcę;</w:t>
      </w:r>
    </w:p>
    <w:p w:rsidR="00C35E71" w:rsidRPr="001930AD" w:rsidRDefault="00C35E71" w:rsidP="00C35E71">
      <w:pPr>
        <w:pStyle w:val="Tekstpodstawowy"/>
        <w:numPr>
          <w:ilvl w:val="0"/>
          <w:numId w:val="16"/>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powierzył wykonanie umowy osobom trzecim w sposób nieprzewidziany w umowie,</w:t>
      </w:r>
    </w:p>
    <w:p w:rsidR="00C35E71" w:rsidRPr="001930AD" w:rsidRDefault="00C35E71" w:rsidP="00C35E71">
      <w:pPr>
        <w:pStyle w:val="Tekstpodstawowy"/>
        <w:numPr>
          <w:ilvl w:val="0"/>
          <w:numId w:val="16"/>
        </w:numPr>
        <w:spacing w:before="120" w:after="120" w:line="240" w:lineRule="auto"/>
        <w:ind w:left="714" w:hanging="357"/>
        <w:rPr>
          <w:rFonts w:ascii="Times New Roman" w:hAnsi="Times New Roman"/>
          <w:color w:val="000000" w:themeColor="text1"/>
          <w:sz w:val="22"/>
          <w:szCs w:val="22"/>
        </w:rPr>
      </w:pPr>
      <w:r w:rsidRPr="001930AD">
        <w:rPr>
          <w:rFonts w:ascii="Times New Roman" w:hAnsi="Times New Roman"/>
          <w:color w:val="000000" w:themeColor="text1"/>
          <w:sz w:val="22"/>
          <w:szCs w:val="22"/>
        </w:rPr>
        <w:t>w przypadku braku możliwości dostarczenia partii Towaru wolnego od wad lub określonej ilości.</w:t>
      </w:r>
    </w:p>
    <w:p w:rsidR="00C35E71" w:rsidRPr="001930AD" w:rsidRDefault="00C35E71" w:rsidP="00C35E71">
      <w:pPr>
        <w:numPr>
          <w:ilvl w:val="0"/>
          <w:numId w:val="8"/>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Niezależnie od powyższego Zamawiającemu przysługuje prawo jednostronnego odstąpienia od umowy w terminie określonym w ust. 3 w przypadku gdy:</w:t>
      </w:r>
    </w:p>
    <w:p w:rsidR="00C35E71" w:rsidRPr="001930AD" w:rsidRDefault="00C35E71" w:rsidP="00C35E71">
      <w:pPr>
        <w:numPr>
          <w:ilvl w:val="0"/>
          <w:numId w:val="22"/>
        </w:numPr>
        <w:spacing w:before="120" w:after="120" w:line="240" w:lineRule="auto"/>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wymieniony został w wykazach określonych w rozporządzeniu 765/2006 i rozporządzeniu 269/2014 albo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w:t>
      </w:r>
      <w:r>
        <w:rPr>
          <w:rFonts w:ascii="Times New Roman" w:hAnsi="Times New Roman" w:cs="Times New Roman"/>
          <w:color w:val="000000" w:themeColor="text1"/>
        </w:rPr>
        <w:t>50</w:t>
      </w:r>
      <w:r w:rsidRPr="001930AD">
        <w:rPr>
          <w:rFonts w:ascii="Times New Roman" w:hAnsi="Times New Roman" w:cs="Times New Roman"/>
          <w:color w:val="000000" w:themeColor="text1"/>
        </w:rPr>
        <w:t>7),</w:t>
      </w:r>
      <w:r w:rsidRPr="001930AD">
        <w:rPr>
          <w:rFonts w:ascii="Times New Roman" w:hAnsi="Times New Roman" w:cs="Times New Roman"/>
          <w:b/>
          <w:bCs/>
          <w:color w:val="000000" w:themeColor="text1"/>
        </w:rPr>
        <w:t xml:space="preserve"> </w:t>
      </w:r>
    </w:p>
    <w:p w:rsidR="00C35E71" w:rsidRPr="001930AD" w:rsidRDefault="00C35E71" w:rsidP="00C35E71">
      <w:pPr>
        <w:numPr>
          <w:ilvl w:val="0"/>
          <w:numId w:val="22"/>
        </w:numPr>
        <w:spacing w:before="120" w:after="120" w:line="240" w:lineRule="auto"/>
        <w:jc w:val="both"/>
        <w:rPr>
          <w:rFonts w:ascii="Times New Roman" w:hAnsi="Times New Roman" w:cs="Times New Roman"/>
          <w:color w:val="000000" w:themeColor="text1"/>
        </w:rPr>
      </w:pPr>
      <w:r w:rsidRPr="001930AD">
        <w:rPr>
          <w:rFonts w:ascii="Times New Roman" w:hAnsi="Times New Roman" w:cs="Times New Roman"/>
          <w:color w:val="000000" w:themeColor="text1"/>
        </w:rPr>
        <w:t>osoba będąca beneficjentem rzeczywistym Wykonawcy (w rozumieniu ustawy z dnia 1 marca 2018 r. o przeciwdziałaniu praniu pieniędzy oraz finansowaniu terroryzmu (Dz. U. z 2022 r. poz. 593 i 655)) została wymieniona w wykazach określonych w rozporządzeniu 765/2006 i rozporządzeniu 269/2014 albo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w:t>
      </w:r>
      <w:r>
        <w:rPr>
          <w:rFonts w:ascii="Times New Roman" w:hAnsi="Times New Roman" w:cs="Times New Roman"/>
          <w:color w:val="000000" w:themeColor="text1"/>
        </w:rPr>
        <w:t>50</w:t>
      </w:r>
      <w:r w:rsidRPr="001930AD">
        <w:rPr>
          <w:rFonts w:ascii="Times New Roman" w:hAnsi="Times New Roman" w:cs="Times New Roman"/>
          <w:color w:val="000000" w:themeColor="text1"/>
        </w:rPr>
        <w:t>7),</w:t>
      </w:r>
    </w:p>
    <w:p w:rsidR="00C35E71" w:rsidRPr="001930AD" w:rsidRDefault="00C35E71" w:rsidP="00C35E71">
      <w:pPr>
        <w:numPr>
          <w:ilvl w:val="0"/>
          <w:numId w:val="22"/>
        </w:numPr>
        <w:spacing w:before="120" w:after="120" w:line="240" w:lineRule="auto"/>
        <w:jc w:val="both"/>
        <w:rPr>
          <w:rFonts w:ascii="Times New Roman" w:hAnsi="Times New Roman" w:cs="Times New Roman"/>
          <w:color w:val="000000" w:themeColor="text1"/>
        </w:rPr>
      </w:pPr>
      <w:r w:rsidRPr="001930AD">
        <w:rPr>
          <w:rFonts w:ascii="Times New Roman" w:hAnsi="Times New Roman" w:cs="Times New Roman"/>
          <w:color w:val="000000" w:themeColor="text1"/>
        </w:rPr>
        <w:t>podmiot będący jednostką dominującą Wykonawcy (w rozumieniu art. 3 ust. 1 pkt 37 ustawy z dnia 29 września 1994 r. o rachunkowości (Dz.U. z 2021 r. poz. 2017, 2105 i 2106)) wymieniony jest w wykazach określonych w rozporządzeniu 765/2006 i rozporządzeniu 269/2014 albo wpisany na listę lub będący taką jednostką dominującą</w:t>
      </w:r>
      <w:r w:rsidR="00391874">
        <w:rPr>
          <w:rFonts w:ascii="Times New Roman" w:hAnsi="Times New Roman" w:cs="Times New Roman"/>
          <w:color w:val="000000" w:themeColor="text1"/>
        </w:rPr>
        <w:t xml:space="preserve"> </w:t>
      </w:r>
      <w:r w:rsidRPr="001930AD">
        <w:rPr>
          <w:rFonts w:ascii="Times New Roman" w:hAnsi="Times New Roman" w:cs="Times New Roman"/>
          <w:color w:val="000000" w:themeColor="text1"/>
        </w:rPr>
        <w:t>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 </w:t>
      </w:r>
      <w:r>
        <w:rPr>
          <w:rFonts w:ascii="Times New Roman" w:hAnsi="Times New Roman" w:cs="Times New Roman"/>
          <w:color w:val="000000" w:themeColor="text1"/>
        </w:rPr>
        <w:t>50</w:t>
      </w:r>
      <w:r w:rsidRPr="001930AD">
        <w:rPr>
          <w:rFonts w:ascii="Times New Roman" w:hAnsi="Times New Roman" w:cs="Times New Roman"/>
          <w:color w:val="000000" w:themeColor="text1"/>
        </w:rPr>
        <w:t xml:space="preserve">7). </w:t>
      </w:r>
    </w:p>
    <w:p w:rsidR="00C35E71" w:rsidRPr="001930AD" w:rsidRDefault="00C35E71" w:rsidP="00C35E71">
      <w:pPr>
        <w:numPr>
          <w:ilvl w:val="0"/>
          <w:numId w:val="8"/>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Zamawiający może odstąpić od umowy lub rozwiązać umowę w terminie </w:t>
      </w:r>
      <w:r>
        <w:rPr>
          <w:rFonts w:ascii="Times New Roman" w:hAnsi="Times New Roman" w:cs="Times New Roman"/>
          <w:color w:val="000000" w:themeColor="text1"/>
        </w:rPr>
        <w:t>30</w:t>
      </w:r>
      <w:r w:rsidRPr="001930AD">
        <w:rPr>
          <w:rFonts w:ascii="Times New Roman" w:hAnsi="Times New Roman" w:cs="Times New Roman"/>
          <w:color w:val="000000" w:themeColor="text1"/>
        </w:rPr>
        <w:t xml:space="preserve"> dni roboczych od powzięcia wiadomości o okolicznościach, o których mowa w ust. 1, nie później niż do dnia 15.01.202</w:t>
      </w:r>
      <w:r>
        <w:rPr>
          <w:rFonts w:ascii="Times New Roman" w:hAnsi="Times New Roman" w:cs="Times New Roman"/>
          <w:color w:val="000000" w:themeColor="text1"/>
        </w:rPr>
        <w:t>5</w:t>
      </w:r>
      <w:r w:rsidRPr="001930AD">
        <w:rPr>
          <w:rFonts w:ascii="Times New Roman" w:hAnsi="Times New Roman" w:cs="Times New Roman"/>
          <w:color w:val="000000" w:themeColor="text1"/>
        </w:rPr>
        <w:t xml:space="preserve"> r.</w:t>
      </w:r>
    </w:p>
    <w:p w:rsidR="00C35E71" w:rsidRPr="001930AD" w:rsidRDefault="00C35E71" w:rsidP="00C35E71">
      <w:pPr>
        <w:numPr>
          <w:ilvl w:val="0"/>
          <w:numId w:val="8"/>
        </w:numPr>
        <w:suppressAutoHyphens/>
        <w:spacing w:before="120" w:after="120" w:line="240" w:lineRule="auto"/>
        <w:ind w:left="357" w:hanging="357"/>
        <w:jc w:val="both"/>
        <w:rPr>
          <w:rStyle w:val="FontStyle15"/>
          <w:rFonts w:ascii="Times New Roman" w:hAnsi="Times New Roman" w:cs="Times New Roman"/>
          <w:color w:val="000000" w:themeColor="text1"/>
        </w:rPr>
      </w:pPr>
      <w:r w:rsidRPr="001930AD">
        <w:rPr>
          <w:rStyle w:val="FontStyle15"/>
          <w:rFonts w:ascii="Times New Roman" w:hAnsi="Times New Roman" w:cs="Times New Roman"/>
          <w:color w:val="000000" w:themeColor="text1"/>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rsidR="00C35E71" w:rsidRPr="001930AD" w:rsidRDefault="00C35E71" w:rsidP="00C35E71">
      <w:pPr>
        <w:numPr>
          <w:ilvl w:val="0"/>
          <w:numId w:val="8"/>
        </w:numPr>
        <w:suppressAutoHyphen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przypadku, o którym mowa w ust.  4, Wykonawca może żądać wyłącznie wynagrodzenia należnego z tytułu faktycznie wykonanej części umowy.</w:t>
      </w:r>
    </w:p>
    <w:p w:rsidR="00C35E71" w:rsidRPr="001930AD" w:rsidRDefault="00C35E71" w:rsidP="00C35E71">
      <w:pPr>
        <w:numPr>
          <w:ilvl w:val="0"/>
          <w:numId w:val="8"/>
        </w:numPr>
        <w:suppressAutoHyphens/>
        <w:spacing w:before="120" w:after="120" w:line="240" w:lineRule="auto"/>
        <w:ind w:left="357" w:hanging="357"/>
        <w:jc w:val="both"/>
        <w:rPr>
          <w:rStyle w:val="FontStyle16"/>
          <w:b w:val="0"/>
          <w:bCs w:val="0"/>
          <w:color w:val="000000" w:themeColor="text1"/>
        </w:rPr>
      </w:pPr>
      <w:r w:rsidRPr="001930AD">
        <w:rPr>
          <w:rFonts w:ascii="Times New Roman" w:hAnsi="Times New Roman" w:cs="Times New Roman"/>
          <w:color w:val="000000" w:themeColor="text1"/>
        </w:rPr>
        <w:lastRenderedPageBreak/>
        <w:t xml:space="preserve">Odstąpienie od umowy oraz jej rozwiązanie musi nastąpić w formie pisemnej pod rygorem nieważności wraz z podaniem uzasadnienia. </w:t>
      </w:r>
    </w:p>
    <w:p w:rsidR="00C35E71" w:rsidRDefault="00C35E71" w:rsidP="00C35E71">
      <w:pPr>
        <w:pStyle w:val="Style5"/>
        <w:widowControl/>
        <w:spacing w:before="240"/>
        <w:jc w:val="center"/>
        <w:rPr>
          <w:rStyle w:val="FontStyle16"/>
          <w:color w:val="000000" w:themeColor="text1"/>
        </w:rPr>
      </w:pPr>
    </w:p>
    <w:p w:rsidR="00C35E71" w:rsidRPr="002C5680" w:rsidRDefault="00C35E71" w:rsidP="00C35E71">
      <w:pPr>
        <w:pStyle w:val="Style5"/>
        <w:widowControl/>
        <w:spacing w:before="240"/>
        <w:jc w:val="center"/>
        <w:rPr>
          <w:rStyle w:val="FontStyle16"/>
          <w:rFonts w:ascii="Times New Roman" w:hAnsi="Times New Roman"/>
          <w:color w:val="000000" w:themeColor="text1"/>
        </w:rPr>
      </w:pPr>
      <w:r w:rsidRPr="002C5680">
        <w:rPr>
          <w:rStyle w:val="FontStyle16"/>
          <w:rFonts w:ascii="Times New Roman" w:hAnsi="Times New Roman"/>
          <w:color w:val="000000" w:themeColor="text1"/>
        </w:rPr>
        <w:t>§ 11</w:t>
      </w:r>
    </w:p>
    <w:p w:rsidR="00C35E71" w:rsidRDefault="00C35E71" w:rsidP="00C35E71">
      <w:pPr>
        <w:pStyle w:val="Style5"/>
        <w:widowControl/>
        <w:spacing w:after="120"/>
        <w:jc w:val="center"/>
        <w:rPr>
          <w:rStyle w:val="FontStyle16"/>
          <w:rFonts w:ascii="Times New Roman" w:hAnsi="Times New Roman"/>
          <w:color w:val="000000" w:themeColor="text1"/>
        </w:rPr>
      </w:pPr>
      <w:r w:rsidRPr="002C5680">
        <w:rPr>
          <w:rStyle w:val="FontStyle16"/>
          <w:rFonts w:ascii="Times New Roman" w:hAnsi="Times New Roman"/>
          <w:color w:val="000000" w:themeColor="text1"/>
        </w:rPr>
        <w:t>Zmiana umowy</w:t>
      </w:r>
    </w:p>
    <w:p w:rsidR="00AA15DA" w:rsidRPr="002C5680" w:rsidRDefault="00AA15DA" w:rsidP="00C35E71">
      <w:pPr>
        <w:pStyle w:val="Style5"/>
        <w:widowControl/>
        <w:spacing w:after="120"/>
        <w:jc w:val="center"/>
        <w:rPr>
          <w:rStyle w:val="FontStyle16"/>
          <w:rFonts w:ascii="Times New Roman" w:hAnsi="Times New Roman"/>
          <w:color w:val="000000" w:themeColor="text1"/>
        </w:rPr>
      </w:pPr>
    </w:p>
    <w:p w:rsidR="00C35E71" w:rsidRPr="001930AD" w:rsidRDefault="00C35E71" w:rsidP="00C35E71">
      <w:pPr>
        <w:numPr>
          <w:ilvl w:val="0"/>
          <w:numId w:val="10"/>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przewiduje możliwość wprowadzenia zmian do treści zawartej umowy, szczególnie w przypadku:</w:t>
      </w:r>
    </w:p>
    <w:p w:rsidR="00C35E71" w:rsidRPr="001930AD" w:rsidRDefault="00C35E71" w:rsidP="00C35E71">
      <w:pPr>
        <w:numPr>
          <w:ilvl w:val="0"/>
          <w:numId w:val="12"/>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wystąpienia siły wyższej (rozumianej, jako przez okoliczności nadzwyczajne, nieprzewidywalne lub niemożliwe do uniknięcia mimo możliwości ich przewidzenia, w szczególności: klęski żywiołowe, katastrofy, strajki, zamieszki, embarga, itp.) uniemożliwiającej wykonanie przedmiotu umowy zgodnie z dokumentami zamówienia;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rsidR="00C35E71" w:rsidRPr="001930AD" w:rsidRDefault="00C35E71" w:rsidP="00C35E71">
      <w:pPr>
        <w:numPr>
          <w:ilvl w:val="0"/>
          <w:numId w:val="12"/>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rsidR="00C35E71" w:rsidRPr="001930AD" w:rsidRDefault="00C35E71" w:rsidP="00C35E71">
      <w:pPr>
        <w:numPr>
          <w:ilvl w:val="0"/>
          <w:numId w:val="12"/>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zmiany Wykonawcy, jeżeli nowy Wykonawca ma zastąpić dotychczasowego Wykonawcę w wyniku sukcesji, wstępując w prawa i obowiązki wykonawcy, w następstwie przejęcia, połączenia, podziału, przekształcenia, upadłości, restrukturyzacji, dziedziczenia lub nabycia dotychczasowego wykonawcy lub jego przedsiębiorstwa; </w:t>
      </w:r>
    </w:p>
    <w:p w:rsidR="00C35E71" w:rsidRPr="001930AD" w:rsidRDefault="00C35E71" w:rsidP="00C35E71">
      <w:pPr>
        <w:numPr>
          <w:ilvl w:val="0"/>
          <w:numId w:val="12"/>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gdy zaistnieje inna okoliczność prawna, ekonomiczna lub techniczna skutkująca niemożliwością wykonania lub należytego wykonania umowy zgodnie z dokumentami zamówienia;</w:t>
      </w:r>
    </w:p>
    <w:p w:rsidR="00C35E71" w:rsidRPr="001930AD" w:rsidRDefault="00C35E71" w:rsidP="00C35E71">
      <w:pPr>
        <w:numPr>
          <w:ilvl w:val="0"/>
          <w:numId w:val="12"/>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braku dostępności na rynku (której nie można było przewidzieć) zaoferowanego przez Wykonawcę Towaru pod warunkiem, że Wykonawca dostarczy Towar o parametrach nie gorszych niż te, które zostały wskazane w ofercie oraz pod warunkiem, że jego cena nie ulegnie zwiększeniu w stosunku do ceny określonej w ofercie Wykonawcy. Warunkiem wprowadzenia takiej zmiany jest: </w:t>
      </w:r>
    </w:p>
    <w:p w:rsidR="00C35E71" w:rsidRPr="001930AD" w:rsidRDefault="00C35E71" w:rsidP="00C35E71">
      <w:pPr>
        <w:pStyle w:val="Akapitzlist"/>
        <w:numPr>
          <w:ilvl w:val="0"/>
          <w:numId w:val="19"/>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wykazanie w sposób niebudzący wątpliwości Zamawiającemu, że w dniu składania oferty, Towar określony w załączniku nr 1 do umowy był dostępny w ilościach nie mniejszych niż określono to w ofercie, a także, że w momencie zaproponowania Towaru zamiennego, Towar określony w załączniku nr 1 do umowy nie jest dostępny na rynku, </w:t>
      </w:r>
    </w:p>
    <w:p w:rsidR="00C35E71" w:rsidRPr="001930AD" w:rsidRDefault="00C35E71" w:rsidP="00C35E71">
      <w:pPr>
        <w:pStyle w:val="Akapitzlist"/>
        <w:numPr>
          <w:ilvl w:val="0"/>
          <w:numId w:val="19"/>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wykazanie przez Wykonawcę, że Towar stanowiący zamiennik posiada właściwości nie gorsze niż Towar będący przedmiotem zamówienia, pozwalające na kontynuację badań/eksperymentów/projektów bez konieczności wykonania dodatkowych czynności, np. kalibracji urządzeń, nabycia dodatkowych odczynników i/lub wymiany materiałów zużywalnych, </w:t>
      </w:r>
    </w:p>
    <w:p w:rsidR="00C35E71" w:rsidRPr="001930AD" w:rsidRDefault="00C35E71" w:rsidP="00C35E71">
      <w:pPr>
        <w:pStyle w:val="Akapitzlist"/>
        <w:numPr>
          <w:ilvl w:val="0"/>
          <w:numId w:val="19"/>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dostarczenie do Zamawiającego dokumentów potwierdzających spełnianie przez zamienny Towar wymagań postawionych na etapie postępowania przetargowego,</w:t>
      </w:r>
    </w:p>
    <w:p w:rsidR="00C35E71" w:rsidRPr="001930AD" w:rsidRDefault="00C35E71" w:rsidP="00C35E71">
      <w:pPr>
        <w:pStyle w:val="Akapitzlist"/>
        <w:numPr>
          <w:ilvl w:val="0"/>
          <w:numId w:val="19"/>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na żądanie Zamawiającego dostarczenie Towaru zamiennego w celu przeprowadzenia weryfikacji parametrów; </w:t>
      </w:r>
    </w:p>
    <w:p w:rsidR="00C35E71" w:rsidRPr="001930AD" w:rsidRDefault="00C35E71" w:rsidP="00C35E71">
      <w:pPr>
        <w:pStyle w:val="Akapitzlist"/>
        <w:numPr>
          <w:ilvl w:val="0"/>
          <w:numId w:val="19"/>
        </w:numPr>
        <w:spacing w:before="120" w:after="120" w:line="240" w:lineRule="auto"/>
        <w:ind w:left="1071"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lastRenderedPageBreak/>
        <w:t>przyjęcia na siebie odpowiedzialności za uszkodzenie urządzeń powstałe w wyniku używania zaoferowanych i dostarczonych Towarów „równoważnych”, na podstawie opinii wydanej przez autoryzowanych serwis producenta urządzenia / aparatury;</w:t>
      </w:r>
    </w:p>
    <w:p w:rsidR="00C35E71" w:rsidRPr="001930AD" w:rsidRDefault="00C35E71" w:rsidP="00C35E71">
      <w:pPr>
        <w:numPr>
          <w:ilvl w:val="0"/>
          <w:numId w:val="12"/>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gdy zmiany dotyczą poprawienia błędów i oczywistych omyłek słownych, literowych, liczbowych, numeracji jednostek redakcyjnych lub uzupełnień treści nie powodujących zmiany celu i istoty umowy. </w:t>
      </w:r>
    </w:p>
    <w:p w:rsidR="00C35E71" w:rsidRPr="001930AD" w:rsidRDefault="00C35E71" w:rsidP="00C35E71">
      <w:pPr>
        <w:numPr>
          <w:ilvl w:val="0"/>
          <w:numId w:val="10"/>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Zakres zmian umowy obejmuje w przypadku, o którym mowa w ust. 1, w:</w:t>
      </w:r>
    </w:p>
    <w:p w:rsidR="00C35E71" w:rsidRPr="001930AD" w:rsidRDefault="00C35E71" w:rsidP="00C35E71">
      <w:pPr>
        <w:numPr>
          <w:ilvl w:val="0"/>
          <w:numId w:val="13"/>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1 - odstąpienie od umowy bez naliczania kar umownych, przedłużenie terminu realizacji umowy, zmniejszenie zakresu realizacji umowy;</w:t>
      </w:r>
    </w:p>
    <w:p w:rsidR="00C35E71" w:rsidRPr="001930AD" w:rsidRDefault="00C35E71" w:rsidP="00C35E71">
      <w:pPr>
        <w:numPr>
          <w:ilvl w:val="0"/>
          <w:numId w:val="13"/>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2 - zmniejszenie zakresu realizacji umowy oraz zmniejszenie wynagrodzenia Wykonawcy;</w:t>
      </w:r>
    </w:p>
    <w:p w:rsidR="00C35E71" w:rsidRPr="001930AD" w:rsidRDefault="00C35E71" w:rsidP="00C35E71">
      <w:pPr>
        <w:numPr>
          <w:ilvl w:val="0"/>
          <w:numId w:val="13"/>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3 - zmianę Wykonawcy;</w:t>
      </w:r>
    </w:p>
    <w:p w:rsidR="00C35E71" w:rsidRPr="001930AD" w:rsidRDefault="00C35E71" w:rsidP="00C35E71">
      <w:pPr>
        <w:numPr>
          <w:ilvl w:val="0"/>
          <w:numId w:val="13"/>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4 - przedłużenie terminu realizacji umowy, zmniejszenie zakresu realizacji umowy, odstąpienie od umowy bez naliczania kar umownych,</w:t>
      </w:r>
    </w:p>
    <w:p w:rsidR="00C35E71" w:rsidRPr="001930AD" w:rsidRDefault="00C35E71" w:rsidP="00C35E71">
      <w:pPr>
        <w:numPr>
          <w:ilvl w:val="0"/>
          <w:numId w:val="13"/>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5 – zmianę Towaru</w:t>
      </w:r>
    </w:p>
    <w:p w:rsidR="00C35E71" w:rsidRPr="001930AD" w:rsidRDefault="00C35E71" w:rsidP="00C35E71">
      <w:pPr>
        <w:numPr>
          <w:ilvl w:val="0"/>
          <w:numId w:val="13"/>
        </w:numPr>
        <w:spacing w:before="120" w:after="120" w:line="240" w:lineRule="auto"/>
        <w:ind w:left="714"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pkt 6 – zmianę zapisów umownych w sposób i zakresie opisanym w ust 1 pkt 6).</w:t>
      </w:r>
    </w:p>
    <w:p w:rsidR="00C35E71" w:rsidRPr="001930AD" w:rsidRDefault="00C35E71" w:rsidP="00C35E71">
      <w:pPr>
        <w:numPr>
          <w:ilvl w:val="0"/>
          <w:numId w:val="10"/>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rsidR="00C35E71" w:rsidRPr="001930AD" w:rsidRDefault="00C35E71" w:rsidP="00C35E71">
      <w:pPr>
        <w:numPr>
          <w:ilvl w:val="0"/>
          <w:numId w:val="10"/>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Zmiana umowy w przypadkach, o których mowa w ust. 1-3, wymagają zachowania formy pisemnej (w formie aneksu) pod rygorem nieważności.</w:t>
      </w:r>
    </w:p>
    <w:p w:rsidR="00C35E71" w:rsidRPr="001930AD" w:rsidRDefault="00C35E71" w:rsidP="00C35E71">
      <w:pPr>
        <w:spacing w:before="120" w:after="120"/>
        <w:jc w:val="both"/>
        <w:rPr>
          <w:rStyle w:val="FontStyle16"/>
          <w:b w:val="0"/>
          <w:bCs w:val="0"/>
          <w:color w:val="000000" w:themeColor="text1"/>
        </w:rPr>
      </w:pPr>
    </w:p>
    <w:p w:rsidR="00C35E71" w:rsidRPr="002C5680" w:rsidRDefault="00C35E71" w:rsidP="00C35E71">
      <w:pPr>
        <w:pStyle w:val="Style5"/>
        <w:widowControl/>
        <w:spacing w:before="240"/>
        <w:jc w:val="center"/>
        <w:rPr>
          <w:rStyle w:val="FontStyle16"/>
          <w:rFonts w:ascii="Times New Roman" w:hAnsi="Times New Roman"/>
          <w:color w:val="000000" w:themeColor="text1"/>
        </w:rPr>
      </w:pPr>
      <w:r w:rsidRPr="002C5680">
        <w:rPr>
          <w:rStyle w:val="FontStyle16"/>
          <w:rFonts w:ascii="Times New Roman" w:hAnsi="Times New Roman"/>
          <w:color w:val="000000" w:themeColor="text1"/>
        </w:rPr>
        <w:t>§ 12</w:t>
      </w:r>
    </w:p>
    <w:p w:rsidR="00C35E71" w:rsidRDefault="00C35E71" w:rsidP="00C35E71">
      <w:pPr>
        <w:pStyle w:val="Style5"/>
        <w:widowControl/>
        <w:jc w:val="center"/>
        <w:rPr>
          <w:rStyle w:val="FontStyle16"/>
          <w:rFonts w:ascii="Times New Roman" w:hAnsi="Times New Roman"/>
          <w:color w:val="000000" w:themeColor="text1"/>
        </w:rPr>
      </w:pPr>
      <w:r w:rsidRPr="002C5680">
        <w:rPr>
          <w:rStyle w:val="FontStyle16"/>
          <w:rFonts w:ascii="Times New Roman" w:hAnsi="Times New Roman"/>
          <w:color w:val="000000" w:themeColor="text1"/>
        </w:rPr>
        <w:t>Podwykonawcy</w:t>
      </w:r>
    </w:p>
    <w:p w:rsidR="00AA15DA" w:rsidRPr="002C5680" w:rsidRDefault="00AA15DA" w:rsidP="00C35E71">
      <w:pPr>
        <w:pStyle w:val="Style5"/>
        <w:widowControl/>
        <w:jc w:val="center"/>
        <w:rPr>
          <w:rStyle w:val="FontStyle16"/>
          <w:rFonts w:ascii="Times New Roman" w:hAnsi="Times New Roman"/>
          <w:color w:val="000000" w:themeColor="text1"/>
        </w:rPr>
      </w:pPr>
    </w:p>
    <w:p w:rsidR="00C35E71" w:rsidRPr="001F28B9" w:rsidRDefault="00C35E71" w:rsidP="00C35E71">
      <w:pPr>
        <w:spacing w:after="0"/>
        <w:ind w:left="284"/>
        <w:jc w:val="both"/>
        <w:rPr>
          <w:rFonts w:ascii="Times New Roman" w:hAnsi="Times New Roman" w:cs="Times New Roman"/>
        </w:rPr>
      </w:pPr>
      <w:r w:rsidRPr="001930AD">
        <w:rPr>
          <w:rFonts w:ascii="Times New Roman" w:hAnsi="Times New Roman" w:cs="Times New Roman"/>
        </w:rPr>
        <w:t>Wykonawca zobowiązuje się wykonać przedmiot umowy siłami własnymi bez udziału podwykonawców</w:t>
      </w:r>
      <w:r w:rsidRPr="001930AD">
        <w:rPr>
          <w:rFonts w:ascii="Times New Roman" w:hAnsi="Times New Roman" w:cs="Times New Roman"/>
        </w:rPr>
        <w:br/>
      </w:r>
      <w:r w:rsidRPr="001F28B9">
        <w:rPr>
          <w:rFonts w:ascii="Times New Roman" w:hAnsi="Times New Roman" w:cs="Times New Roman"/>
        </w:rPr>
        <w:tab/>
        <w:t xml:space="preserve">lub </w:t>
      </w:r>
    </w:p>
    <w:p w:rsidR="00C35E71" w:rsidRPr="001F28B9" w:rsidRDefault="00C35E71" w:rsidP="00C35E71">
      <w:pPr>
        <w:spacing w:after="0"/>
        <w:ind w:left="284"/>
        <w:jc w:val="both"/>
        <w:rPr>
          <w:rFonts w:ascii="Times New Roman" w:hAnsi="Times New Roman" w:cs="Times New Roman"/>
        </w:rPr>
      </w:pPr>
      <w:r w:rsidRPr="001F28B9">
        <w:rPr>
          <w:rFonts w:ascii="Times New Roman" w:hAnsi="Times New Roman" w:cs="Times New Roman"/>
        </w:rPr>
        <w:tab/>
        <w:t xml:space="preserve">Wykonawca zleca.......................................................(nazwa podwykonawcy) </w:t>
      </w:r>
    </w:p>
    <w:p w:rsidR="00C35E71" w:rsidRPr="001F28B9" w:rsidRDefault="00C35E71" w:rsidP="00C35E71">
      <w:pPr>
        <w:spacing w:after="0"/>
        <w:ind w:left="284"/>
        <w:jc w:val="both"/>
        <w:rPr>
          <w:rFonts w:ascii="Times New Roman" w:hAnsi="Times New Roman" w:cs="Times New Roman"/>
        </w:rPr>
      </w:pPr>
      <w:r w:rsidRPr="001F28B9">
        <w:rPr>
          <w:rFonts w:ascii="Times New Roman" w:hAnsi="Times New Roman" w:cs="Times New Roman"/>
        </w:rPr>
        <w:tab/>
        <w:t>następujące dostawy:  .......................................................................................</w:t>
      </w:r>
    </w:p>
    <w:p w:rsidR="00C35E71" w:rsidRPr="001F28B9" w:rsidRDefault="00C35E71" w:rsidP="00C35E71">
      <w:pPr>
        <w:numPr>
          <w:ilvl w:val="0"/>
          <w:numId w:val="11"/>
        </w:numPr>
        <w:spacing w:after="0"/>
        <w:ind w:left="284"/>
        <w:jc w:val="both"/>
        <w:rPr>
          <w:rFonts w:ascii="Times New Roman" w:hAnsi="Times New Roman" w:cs="Times New Roman"/>
          <w:lang w:val="x-none" w:eastAsia="x-none"/>
        </w:rPr>
      </w:pPr>
      <w:r w:rsidRPr="001F28B9">
        <w:rPr>
          <w:rFonts w:ascii="Times New Roman" w:hAnsi="Times New Roman" w:cs="Times New Roman"/>
          <w:lang w:eastAsia="x-none"/>
        </w:rPr>
        <w:t>Wykonawca ponosi pełną odpowiedzialność za wykonanie powierzonej podwykonawcy części przedmiotu zamówienia jak za własne działania lub zaniechania, niezależne od osobistej odpowiedzialności podwykonawcy wobec Zamawiającego.</w:t>
      </w:r>
    </w:p>
    <w:p w:rsidR="00C35E71" w:rsidRPr="001F28B9" w:rsidRDefault="00C35E71" w:rsidP="00C35E71">
      <w:pPr>
        <w:numPr>
          <w:ilvl w:val="0"/>
          <w:numId w:val="11"/>
        </w:numPr>
        <w:spacing w:after="0"/>
        <w:ind w:left="284"/>
        <w:jc w:val="both"/>
        <w:rPr>
          <w:rFonts w:ascii="Times New Roman" w:hAnsi="Times New Roman" w:cs="Times New Roman"/>
          <w:lang w:val="x-none" w:eastAsia="x-none"/>
        </w:rPr>
      </w:pPr>
      <w:r w:rsidRPr="001F28B9">
        <w:rPr>
          <w:rFonts w:ascii="Times New Roman" w:hAnsi="Times New Roman" w:cs="Times New Roman"/>
          <w:lang w:eastAsia="x-none"/>
        </w:rPr>
        <w:t>Wykonawca zapewnia, że podwykonawcy będą przestrzegać wszelkich postanowień niniejszej Umowy.</w:t>
      </w:r>
    </w:p>
    <w:p w:rsidR="00C35E71" w:rsidRPr="00AA15DA" w:rsidRDefault="00C35E71" w:rsidP="00C35E71">
      <w:pPr>
        <w:numPr>
          <w:ilvl w:val="0"/>
          <w:numId w:val="11"/>
        </w:numPr>
        <w:spacing w:after="0"/>
        <w:ind w:left="284"/>
        <w:jc w:val="both"/>
        <w:rPr>
          <w:rFonts w:ascii="Times New Roman" w:hAnsi="Times New Roman" w:cs="Times New Roman"/>
          <w:lang w:val="x-none" w:eastAsia="x-none"/>
        </w:rPr>
      </w:pPr>
      <w:r w:rsidRPr="001F28B9">
        <w:rPr>
          <w:rFonts w:ascii="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rsidR="00AA15DA" w:rsidRDefault="00AA15DA" w:rsidP="00AA15DA">
      <w:pPr>
        <w:spacing w:after="0"/>
        <w:ind w:left="284"/>
        <w:jc w:val="both"/>
        <w:rPr>
          <w:rFonts w:ascii="Times New Roman" w:hAnsi="Times New Roman" w:cs="Times New Roman"/>
          <w:lang w:val="x-none" w:eastAsia="x-none"/>
        </w:rPr>
      </w:pPr>
    </w:p>
    <w:p w:rsidR="00AA15DA" w:rsidRPr="001F28B9" w:rsidRDefault="00AA15DA" w:rsidP="00AA15DA">
      <w:pPr>
        <w:spacing w:after="0"/>
        <w:ind w:left="284"/>
        <w:jc w:val="both"/>
        <w:rPr>
          <w:rFonts w:ascii="Times New Roman" w:hAnsi="Times New Roman" w:cs="Times New Roman"/>
          <w:lang w:val="x-none" w:eastAsia="x-none"/>
        </w:rPr>
      </w:pPr>
    </w:p>
    <w:p w:rsidR="00C35E71" w:rsidRPr="001930AD" w:rsidRDefault="00C35E71" w:rsidP="00C35E71">
      <w:pPr>
        <w:spacing w:after="0" w:line="240" w:lineRule="auto"/>
        <w:ind w:left="360"/>
        <w:rPr>
          <w:rFonts w:ascii="Times New Roman" w:hAnsi="Times New Roman" w:cs="Times New Roman"/>
          <w:b/>
          <w:bCs/>
          <w:lang w:eastAsia="ar-SA"/>
        </w:rPr>
      </w:pPr>
      <w:r w:rsidRPr="001930AD">
        <w:rPr>
          <w:rFonts w:ascii="Times New Roman" w:hAnsi="Times New Roman" w:cs="Times New Roman"/>
          <w:b/>
          <w:bCs/>
          <w:lang w:eastAsia="ar-SA"/>
        </w:rPr>
        <w:t xml:space="preserve">                                                                       </w:t>
      </w:r>
      <w:r>
        <w:rPr>
          <w:rFonts w:ascii="Times New Roman" w:hAnsi="Times New Roman" w:cs="Times New Roman"/>
          <w:b/>
          <w:bCs/>
          <w:lang w:eastAsia="ar-SA"/>
        </w:rPr>
        <w:t xml:space="preserve">  </w:t>
      </w:r>
      <w:r w:rsidRPr="001930AD">
        <w:rPr>
          <w:rFonts w:ascii="Times New Roman" w:hAnsi="Times New Roman" w:cs="Times New Roman"/>
          <w:b/>
          <w:bCs/>
          <w:lang w:eastAsia="ar-SA"/>
        </w:rPr>
        <w:t>§ 13</w:t>
      </w:r>
    </w:p>
    <w:p w:rsidR="00C35E71" w:rsidRDefault="00C35E71" w:rsidP="00C35E71">
      <w:pPr>
        <w:widowControl w:val="0"/>
        <w:autoSpaceDE w:val="0"/>
        <w:spacing w:after="0"/>
        <w:ind w:left="720"/>
        <w:rPr>
          <w:rFonts w:ascii="Times New Roman" w:hAnsi="Times New Roman" w:cs="Times New Roman"/>
          <w:b/>
          <w:bCs/>
          <w:lang w:eastAsia="ar-SA"/>
        </w:rPr>
      </w:pPr>
      <w:r w:rsidRPr="001930AD">
        <w:rPr>
          <w:rFonts w:ascii="Times New Roman" w:hAnsi="Times New Roman" w:cs="Times New Roman"/>
          <w:b/>
          <w:bCs/>
          <w:lang w:eastAsia="ar-SA"/>
        </w:rPr>
        <w:t xml:space="preserve">                    </w:t>
      </w:r>
      <w:r>
        <w:rPr>
          <w:rFonts w:ascii="Times New Roman" w:hAnsi="Times New Roman" w:cs="Times New Roman"/>
          <w:b/>
          <w:bCs/>
          <w:lang w:eastAsia="ar-SA"/>
        </w:rPr>
        <w:t xml:space="preserve">                            </w:t>
      </w:r>
      <w:r w:rsidRPr="001930AD">
        <w:rPr>
          <w:rFonts w:ascii="Times New Roman" w:hAnsi="Times New Roman" w:cs="Times New Roman"/>
          <w:b/>
          <w:bCs/>
          <w:lang w:eastAsia="ar-SA"/>
        </w:rPr>
        <w:t xml:space="preserve">  Zamówienie opcjonalne</w:t>
      </w:r>
    </w:p>
    <w:p w:rsidR="00AA15DA" w:rsidRPr="001930AD" w:rsidRDefault="00AA15DA" w:rsidP="00C35E71">
      <w:pPr>
        <w:widowControl w:val="0"/>
        <w:autoSpaceDE w:val="0"/>
        <w:spacing w:after="0"/>
        <w:ind w:left="720"/>
        <w:rPr>
          <w:rFonts w:ascii="Times New Roman" w:hAnsi="Times New Roman" w:cs="Times New Roman"/>
          <w:b/>
          <w:bCs/>
          <w:lang w:eastAsia="ar-SA"/>
        </w:rPr>
      </w:pPr>
    </w:p>
    <w:p w:rsidR="00C35E71" w:rsidRPr="001930AD" w:rsidRDefault="00C35E71" w:rsidP="00C35E71">
      <w:pPr>
        <w:pStyle w:val="Akapitzlist"/>
        <w:widowControl w:val="0"/>
        <w:numPr>
          <w:ilvl w:val="1"/>
          <w:numId w:val="25"/>
        </w:numPr>
        <w:tabs>
          <w:tab w:val="clear" w:pos="1080"/>
        </w:tabs>
        <w:spacing w:after="0" w:line="240" w:lineRule="auto"/>
        <w:ind w:left="426" w:hanging="425"/>
        <w:jc w:val="both"/>
        <w:rPr>
          <w:rFonts w:ascii="Times New Roman" w:hAnsi="Times New Roman" w:cs="Times New Roman"/>
        </w:rPr>
      </w:pPr>
      <w:r w:rsidRPr="001930AD">
        <w:rPr>
          <w:rFonts w:ascii="Times New Roman" w:hAnsi="Times New Roman" w:cs="Times New Roman"/>
        </w:rPr>
        <w:t xml:space="preserve">Zamawiający przewiduje możliwość skorzystania z prawa opcji maksymalnie do 100 % zamówienia podstawowego. Zamówienie określone w zamówieniu opcjonalnym realizowane będzie przez Wykonawcę, z którym zostanie zawarta umowa na zamówienie podstawowe według </w:t>
      </w:r>
      <w:r w:rsidRPr="001930AD">
        <w:rPr>
          <w:rFonts w:ascii="Times New Roman" w:hAnsi="Times New Roman" w:cs="Times New Roman"/>
        </w:rPr>
        <w:lastRenderedPageBreak/>
        <w:t>cen jednostkowych określonych w zamówieniu podstawowym, oraz po udzieleniu zamówienia podstawowego.</w:t>
      </w:r>
    </w:p>
    <w:p w:rsidR="00C35E71" w:rsidRDefault="00C35E71" w:rsidP="00C35E71">
      <w:pPr>
        <w:pStyle w:val="Akapitzlist"/>
        <w:widowControl w:val="0"/>
        <w:numPr>
          <w:ilvl w:val="1"/>
          <w:numId w:val="25"/>
        </w:numPr>
        <w:tabs>
          <w:tab w:val="clear" w:pos="1080"/>
          <w:tab w:val="num" w:pos="720"/>
        </w:tabs>
        <w:spacing w:after="0" w:line="240" w:lineRule="auto"/>
        <w:ind w:left="426" w:hanging="426"/>
        <w:jc w:val="both"/>
        <w:rPr>
          <w:rFonts w:ascii="Times New Roman" w:hAnsi="Times New Roman" w:cs="Times New Roman"/>
        </w:rPr>
      </w:pPr>
      <w:r>
        <w:rPr>
          <w:rFonts w:ascii="Times New Roman" w:hAnsi="Times New Roman" w:cs="Times New Roman"/>
        </w:rPr>
        <w:t>Zamawiający powiadomi Wykonawcę w jakim zakresie zostanie on zobowiązany wykonać zamówienie określone w zamówieniu opcjonalnym, tym samym potwierdzi posiadanie środków finansowych na realizację opcji.</w:t>
      </w:r>
    </w:p>
    <w:p w:rsidR="00C35E71" w:rsidRDefault="00C35E71" w:rsidP="00C35E71">
      <w:pPr>
        <w:pStyle w:val="Akapitzlist"/>
        <w:widowControl w:val="0"/>
        <w:numPr>
          <w:ilvl w:val="1"/>
          <w:numId w:val="25"/>
        </w:numPr>
        <w:tabs>
          <w:tab w:val="clear" w:pos="1080"/>
          <w:tab w:val="num" w:pos="720"/>
        </w:tabs>
        <w:spacing w:after="0" w:line="240" w:lineRule="auto"/>
        <w:ind w:left="426" w:hanging="426"/>
        <w:jc w:val="both"/>
        <w:rPr>
          <w:rFonts w:ascii="Times New Roman" w:hAnsi="Times New Roman" w:cs="Times New Roman"/>
        </w:rPr>
      </w:pPr>
      <w:r>
        <w:rPr>
          <w:rFonts w:ascii="Times New Roman" w:hAnsi="Times New Roman" w:cs="Times New Roman"/>
        </w:rPr>
        <w:t>Skorzystanie z prawa opcji zwiększenia ilości Towaru będzie miało zastosowanie w ramach zawartej umowy na zamówienie podstawowe w wypadkach konieczności zapewnia</w:t>
      </w:r>
      <w:r w:rsidR="00391874">
        <w:rPr>
          <w:rFonts w:ascii="Times New Roman" w:hAnsi="Times New Roman" w:cs="Times New Roman"/>
        </w:rPr>
        <w:t xml:space="preserve"> </w:t>
      </w:r>
      <w:r>
        <w:rPr>
          <w:rFonts w:ascii="Times New Roman" w:hAnsi="Times New Roman" w:cs="Times New Roman"/>
        </w:rPr>
        <w:t>zabezpieczenia dodatkowych potrzeb Zamawiającego na Towar będący przedmiotem umowy. Wykonawca zostanie poinformowany o powyższym na piśmie, z co najmniej 2 -tygodniowym wyprzedzeniem.</w:t>
      </w:r>
    </w:p>
    <w:p w:rsidR="00C35E71" w:rsidRPr="001930AD" w:rsidRDefault="00C35E71" w:rsidP="00C35E71">
      <w:pPr>
        <w:pStyle w:val="Akapitzlist"/>
        <w:widowControl w:val="0"/>
        <w:numPr>
          <w:ilvl w:val="1"/>
          <w:numId w:val="25"/>
        </w:numPr>
        <w:tabs>
          <w:tab w:val="clear" w:pos="1080"/>
          <w:tab w:val="num" w:pos="720"/>
        </w:tabs>
        <w:spacing w:after="0" w:line="240" w:lineRule="auto"/>
        <w:ind w:left="426" w:hanging="426"/>
        <w:jc w:val="both"/>
        <w:rPr>
          <w:rFonts w:ascii="Times New Roman" w:hAnsi="Times New Roman" w:cs="Times New Roman"/>
        </w:rPr>
      </w:pPr>
      <w:r>
        <w:rPr>
          <w:rFonts w:ascii="Times New Roman" w:hAnsi="Times New Roman" w:cs="Times New Roman"/>
        </w:rPr>
        <w:t>Zasady dotyczące realizacji przedmiotu umowy objętego prawem opcji będą takie same jak te, które obowiązują przy realizacji zamówienia podstawowego.</w:t>
      </w:r>
    </w:p>
    <w:p w:rsidR="00C35E71" w:rsidRPr="001930AD" w:rsidRDefault="00C35E71" w:rsidP="00C35E71">
      <w:pPr>
        <w:pStyle w:val="Akapitzlist"/>
        <w:widowControl w:val="0"/>
        <w:numPr>
          <w:ilvl w:val="1"/>
          <w:numId w:val="25"/>
        </w:numPr>
        <w:tabs>
          <w:tab w:val="clear" w:pos="1080"/>
          <w:tab w:val="num" w:pos="720"/>
        </w:tabs>
        <w:spacing w:after="0" w:line="240" w:lineRule="auto"/>
        <w:ind w:left="426" w:hanging="426"/>
        <w:jc w:val="both"/>
        <w:rPr>
          <w:rFonts w:ascii="Times New Roman" w:hAnsi="Times New Roman" w:cs="Times New Roman"/>
        </w:rPr>
      </w:pPr>
      <w:r w:rsidRPr="001930AD">
        <w:rPr>
          <w:rFonts w:ascii="Times New Roman" w:hAnsi="Times New Roman" w:cs="Times New Roman"/>
        </w:rPr>
        <w:t>Termin dostawy w zamówieniu opcjonalnym: najpóźniej do dnia 27.12.202</w:t>
      </w:r>
      <w:r>
        <w:rPr>
          <w:rFonts w:ascii="Times New Roman" w:hAnsi="Times New Roman" w:cs="Times New Roman"/>
        </w:rPr>
        <w:t>4</w:t>
      </w:r>
      <w:r w:rsidRPr="001930AD">
        <w:rPr>
          <w:rFonts w:ascii="Times New Roman" w:hAnsi="Times New Roman" w:cs="Times New Roman"/>
        </w:rPr>
        <w:t xml:space="preserve"> r. , na zasadach zamówienia podstawowego.</w:t>
      </w:r>
    </w:p>
    <w:p w:rsidR="00AA15DA" w:rsidRDefault="00AA15DA" w:rsidP="00C35E71">
      <w:pPr>
        <w:pStyle w:val="Style5"/>
        <w:widowControl/>
        <w:spacing w:before="240"/>
        <w:jc w:val="center"/>
        <w:rPr>
          <w:rStyle w:val="FontStyle16"/>
          <w:rFonts w:ascii="Times New Roman" w:hAnsi="Times New Roman"/>
          <w:color w:val="000000" w:themeColor="text1"/>
        </w:rPr>
      </w:pPr>
    </w:p>
    <w:p w:rsidR="00AA15DA" w:rsidRDefault="00AA15DA" w:rsidP="00C35E71">
      <w:pPr>
        <w:pStyle w:val="Style5"/>
        <w:widowControl/>
        <w:spacing w:before="240"/>
        <w:jc w:val="center"/>
        <w:rPr>
          <w:rStyle w:val="FontStyle16"/>
          <w:rFonts w:ascii="Times New Roman" w:hAnsi="Times New Roman"/>
          <w:color w:val="000000" w:themeColor="text1"/>
        </w:rPr>
      </w:pPr>
    </w:p>
    <w:p w:rsidR="00C35E71" w:rsidRPr="002C5680" w:rsidRDefault="00C35E71" w:rsidP="00C35E71">
      <w:pPr>
        <w:pStyle w:val="Style5"/>
        <w:widowControl/>
        <w:spacing w:before="240"/>
        <w:jc w:val="center"/>
        <w:rPr>
          <w:rStyle w:val="FontStyle16"/>
          <w:rFonts w:ascii="Times New Roman" w:hAnsi="Times New Roman"/>
          <w:color w:val="000000" w:themeColor="text1"/>
        </w:rPr>
      </w:pPr>
      <w:r w:rsidRPr="002C5680">
        <w:rPr>
          <w:rStyle w:val="FontStyle16"/>
          <w:rFonts w:ascii="Times New Roman" w:hAnsi="Times New Roman"/>
          <w:color w:val="000000" w:themeColor="text1"/>
        </w:rPr>
        <w:t>§ 14</w:t>
      </w:r>
    </w:p>
    <w:p w:rsidR="00C35E71" w:rsidRDefault="00C35E71" w:rsidP="00C35E71">
      <w:pPr>
        <w:pStyle w:val="Style5"/>
        <w:widowControl/>
        <w:jc w:val="center"/>
        <w:rPr>
          <w:rStyle w:val="FontStyle16"/>
          <w:rFonts w:ascii="Times New Roman" w:hAnsi="Times New Roman"/>
          <w:color w:val="000000" w:themeColor="text1"/>
        </w:rPr>
      </w:pPr>
      <w:r w:rsidRPr="002C5680">
        <w:rPr>
          <w:rStyle w:val="FontStyle16"/>
          <w:rFonts w:ascii="Times New Roman" w:hAnsi="Times New Roman"/>
          <w:color w:val="000000" w:themeColor="text1"/>
        </w:rPr>
        <w:t>Cesja Wierzytelności</w:t>
      </w:r>
    </w:p>
    <w:p w:rsidR="00AA15DA" w:rsidRPr="002C5680" w:rsidRDefault="00AA15DA" w:rsidP="00C35E71">
      <w:pPr>
        <w:pStyle w:val="Style5"/>
        <w:widowControl/>
        <w:jc w:val="center"/>
        <w:rPr>
          <w:rStyle w:val="FontStyle16"/>
          <w:rFonts w:ascii="Times New Roman" w:hAnsi="Times New Roman"/>
          <w:color w:val="000000" w:themeColor="text1"/>
        </w:rPr>
      </w:pPr>
    </w:p>
    <w:p w:rsidR="00C35E71" w:rsidRPr="001930AD" w:rsidRDefault="00C35E71" w:rsidP="00C35E71">
      <w:pPr>
        <w:pStyle w:val="Style7"/>
        <w:widowControl/>
        <w:spacing w:before="120" w:after="120" w:line="240" w:lineRule="auto"/>
        <w:rPr>
          <w:rFonts w:ascii="Times New Roman" w:hAnsi="Times New Roman"/>
          <w:color w:val="000000" w:themeColor="text1"/>
          <w:sz w:val="22"/>
          <w:szCs w:val="22"/>
        </w:rPr>
      </w:pPr>
      <w:r w:rsidRPr="001930AD">
        <w:rPr>
          <w:rStyle w:val="FontStyle15"/>
          <w:rFonts w:ascii="Times New Roman" w:hAnsi="Times New Roman"/>
          <w:color w:val="000000" w:themeColor="text1"/>
        </w:rPr>
        <w:t>Wykonawca nie może bez uprzedniej zgody Zamawiającego wyrażonej na piśmie pod rygorem nieważności dokonać przekazania swojej wierzytelności, wynikających z zawartej umowy na osobę trzecią.</w:t>
      </w:r>
    </w:p>
    <w:p w:rsidR="00C35E71" w:rsidRPr="001930AD" w:rsidRDefault="00C35E71" w:rsidP="00AA15DA">
      <w:pPr>
        <w:autoSpaceDE w:val="0"/>
        <w:autoSpaceDN w:val="0"/>
        <w:adjustRightInd w:val="0"/>
        <w:spacing w:before="240"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15</w:t>
      </w:r>
    </w:p>
    <w:p w:rsidR="00C35E71" w:rsidRDefault="00C35E71" w:rsidP="00AA15DA">
      <w:pPr>
        <w:spacing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Ochrona informacji niejawnych</w:t>
      </w:r>
    </w:p>
    <w:p w:rsidR="00AA15DA" w:rsidRPr="001930AD" w:rsidRDefault="00AA15DA" w:rsidP="00AA15DA">
      <w:pPr>
        <w:spacing w:after="0"/>
        <w:jc w:val="center"/>
        <w:rPr>
          <w:rFonts w:ascii="Times New Roman" w:hAnsi="Times New Roman" w:cs="Times New Roman"/>
          <w:b/>
          <w:bCs/>
          <w:color w:val="000000" w:themeColor="text1"/>
        </w:rPr>
      </w:pPr>
    </w:p>
    <w:p w:rsidR="00C35E71" w:rsidRPr="001930AD" w:rsidRDefault="00C35E71" w:rsidP="00C35E71">
      <w:pPr>
        <w:numPr>
          <w:ilvl w:val="0"/>
          <w:numId w:val="17"/>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zakresie ochrony informacji niejawnych Wykonawca zobowiązany jest do stosowania przepisów ustawy z dnia 5 sierpnia 2010 r. o ochronie informacji niejawnych (Dz. U. z 202</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r. poz.6</w:t>
      </w:r>
      <w:r>
        <w:rPr>
          <w:rFonts w:ascii="Times New Roman" w:hAnsi="Times New Roman" w:cs="Times New Roman"/>
          <w:color w:val="000000" w:themeColor="text1"/>
        </w:rPr>
        <w:t>32</w:t>
      </w:r>
      <w:r w:rsidRPr="001930AD">
        <w:rPr>
          <w:rFonts w:ascii="Times New Roman" w:hAnsi="Times New Roman" w:cs="Times New Roman"/>
          <w:color w:val="000000" w:themeColor="text1"/>
        </w:rPr>
        <w:t>).</w:t>
      </w:r>
    </w:p>
    <w:p w:rsidR="00C35E71" w:rsidRPr="001930AD" w:rsidRDefault="00C35E71" w:rsidP="00C35E71">
      <w:pPr>
        <w:numPr>
          <w:ilvl w:val="0"/>
          <w:numId w:val="17"/>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Wejście obcokrajowców na tereny chronione odbywa się ze stosownym pozwoleniem zgodnie z decyzją Nr 107/MON Ministra Obrony Narodowej z dnia 18.08.2021 r. w sprawie organizowania współpracy międzynarodowej w resorcie obrony narodowej (Dz. Urz. Min. Obr. Nar. poz. 177).</w:t>
      </w:r>
    </w:p>
    <w:p w:rsidR="00C35E71" w:rsidRDefault="00C35E71" w:rsidP="00C35E71">
      <w:pPr>
        <w:numPr>
          <w:ilvl w:val="0"/>
          <w:numId w:val="17"/>
        </w:numPr>
        <w:autoSpaceDE w:val="0"/>
        <w:autoSpaceDN w:val="0"/>
        <w:adjustRightInd w:val="0"/>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Na terenach administrowanych przez 26 Wojskowy Oddział Gospodarczy obowiązuje zakaz używania bezzałogowych statków powietrznych typu „DRON” lub innych aparatów latających.</w:t>
      </w:r>
    </w:p>
    <w:p w:rsidR="00AA15DA" w:rsidRPr="002412DF" w:rsidRDefault="00AA15DA" w:rsidP="00AA15DA">
      <w:pPr>
        <w:autoSpaceDE w:val="0"/>
        <w:autoSpaceDN w:val="0"/>
        <w:adjustRightInd w:val="0"/>
        <w:spacing w:before="120" w:after="120" w:line="240" w:lineRule="auto"/>
        <w:ind w:left="357"/>
        <w:jc w:val="both"/>
        <w:rPr>
          <w:rFonts w:ascii="Times New Roman" w:hAnsi="Times New Roman" w:cs="Times New Roman"/>
          <w:color w:val="000000" w:themeColor="text1"/>
        </w:rPr>
      </w:pPr>
    </w:p>
    <w:p w:rsidR="00C35E71" w:rsidRPr="001930AD" w:rsidRDefault="00C35E71" w:rsidP="00AA15DA">
      <w:pPr>
        <w:spacing w:before="240"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lang w:val="x-none"/>
        </w:rPr>
        <w:t>§ 1</w:t>
      </w:r>
      <w:r w:rsidRPr="001930AD">
        <w:rPr>
          <w:rFonts w:ascii="Times New Roman" w:hAnsi="Times New Roman" w:cs="Times New Roman"/>
          <w:b/>
          <w:bCs/>
          <w:color w:val="000000" w:themeColor="text1"/>
        </w:rPr>
        <w:t>6</w:t>
      </w:r>
    </w:p>
    <w:p w:rsidR="00C35E71" w:rsidRDefault="00C35E71" w:rsidP="00AA15DA">
      <w:pPr>
        <w:spacing w:after="0"/>
        <w:jc w:val="center"/>
        <w:rPr>
          <w:rFonts w:ascii="Times New Roman" w:eastAsia="Calibri" w:hAnsi="Times New Roman" w:cs="Times New Roman"/>
          <w:b/>
          <w:bCs/>
          <w:color w:val="000000" w:themeColor="text1"/>
        </w:rPr>
      </w:pPr>
      <w:r w:rsidRPr="001930AD">
        <w:rPr>
          <w:rFonts w:ascii="Times New Roman" w:eastAsia="Calibri" w:hAnsi="Times New Roman" w:cs="Times New Roman"/>
          <w:b/>
          <w:bCs/>
          <w:color w:val="000000" w:themeColor="text1"/>
        </w:rPr>
        <w:t>Ochrona danych osobowych</w:t>
      </w:r>
    </w:p>
    <w:p w:rsidR="00AA15DA" w:rsidRPr="001930AD" w:rsidRDefault="00AA15DA" w:rsidP="00AA15DA">
      <w:pPr>
        <w:spacing w:after="0"/>
        <w:jc w:val="center"/>
        <w:rPr>
          <w:rFonts w:ascii="Times New Roman" w:eastAsia="Calibri" w:hAnsi="Times New Roman" w:cs="Times New Roman"/>
          <w:b/>
          <w:bCs/>
          <w:color w:val="000000" w:themeColor="text1"/>
        </w:rPr>
      </w:pPr>
    </w:p>
    <w:p w:rsidR="00C35E71" w:rsidRPr="001930AD" w:rsidRDefault="00C35E71" w:rsidP="00C35E71">
      <w:pPr>
        <w:numPr>
          <w:ilvl w:val="0"/>
          <w:numId w:val="14"/>
        </w:numPr>
        <w:tabs>
          <w:tab w:val="left" w:pos="0"/>
        </w:tab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zakresie objętym ochroną  danych osobowych Zamawiający i Wykonawca zobowiązani są do przestrzegania i stosowania przepisów Rozporządzenia Parlamentu Europejskiego i Rady (UE) 2016/679 z dnia 27 kwietnia 2016 r</w:t>
      </w:r>
      <w:r w:rsidRPr="001930AD">
        <w:rPr>
          <w:rFonts w:ascii="Times New Roman" w:hAnsi="Times New Roman" w:cs="Times New Roman"/>
          <w:i/>
          <w:iCs/>
          <w:color w:val="000000" w:themeColor="text1"/>
        </w:rPr>
        <w:t xml:space="preserve">. </w:t>
      </w:r>
      <w:r w:rsidRPr="001930AD">
        <w:rPr>
          <w:rFonts w:ascii="Times New Roman" w:hAnsi="Times New Roman" w:cs="Times New Roman"/>
          <w:color w:val="000000" w:themeColor="text1"/>
        </w:rPr>
        <w:t>w sprawie ochrony osób fizycznych w związku z przetwarzaniem danych osobowych i w sprawie swobodnego przepływu takich danych oraz uchylenia dyrektywy 95/46/WE (ogólne rozporządzenie o ochronie danych)</w:t>
      </w:r>
      <w:r w:rsidRPr="001930AD">
        <w:rPr>
          <w:rFonts w:ascii="Times New Roman" w:hAnsi="Times New Roman" w:cs="Times New Roman"/>
          <w:i/>
          <w:iCs/>
          <w:color w:val="000000" w:themeColor="text1"/>
        </w:rPr>
        <w:t xml:space="preserve"> </w:t>
      </w:r>
      <w:r w:rsidRPr="001930AD">
        <w:rPr>
          <w:rFonts w:ascii="Times New Roman" w:hAnsi="Times New Roman" w:cs="Times New Roman"/>
          <w:color w:val="000000" w:themeColor="text1"/>
        </w:rPr>
        <w:t>/Dz. Urz. UE L 119 z 04.05.2016</w:t>
      </w:r>
      <w:r w:rsidRPr="001930AD">
        <w:rPr>
          <w:rFonts w:ascii="Times New Roman" w:hAnsi="Times New Roman" w:cs="Times New Roman"/>
          <w:i/>
          <w:iCs/>
          <w:color w:val="000000" w:themeColor="text1"/>
        </w:rPr>
        <w:t>/</w:t>
      </w:r>
      <w:r w:rsidRPr="001930AD">
        <w:rPr>
          <w:rFonts w:ascii="Times New Roman" w:hAnsi="Times New Roman" w:cs="Times New Roman"/>
          <w:color w:val="000000" w:themeColor="text1"/>
        </w:rPr>
        <w:t>, a także ustawy z dnia 10 maja 2018 r. o ochronie danych osobowych (Dz. U. z 2019r. poz.1781).</w:t>
      </w:r>
    </w:p>
    <w:p w:rsidR="00C35E71" w:rsidRPr="001930AD" w:rsidRDefault="00C35E71" w:rsidP="00C35E71">
      <w:pPr>
        <w:numPr>
          <w:ilvl w:val="0"/>
          <w:numId w:val="14"/>
        </w:numPr>
        <w:tabs>
          <w:tab w:val="left" w:pos="0"/>
        </w:tab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Wykonawca zobowiązuje się do przekazania wszystkim osobom fizycznym zaangażowanym do realizacji umowy klauzuli informacyjnej z art. 13 i art. 14 Rozporządzenia Parlamentu Europejskiego i Rady (UE) 2016/679 z dnia 27 kwietnia 2016 r. w sprawie ochrony osób fizycznych w związku z przetwarzaniem danych osobowych i w sprawie swobodnego przepływu takich danych </w:t>
      </w:r>
      <w:r w:rsidRPr="001930AD">
        <w:rPr>
          <w:rFonts w:ascii="Times New Roman" w:hAnsi="Times New Roman" w:cs="Times New Roman"/>
          <w:color w:val="000000" w:themeColor="text1"/>
        </w:rPr>
        <w:lastRenderedPageBreak/>
        <w:t>oraz uchylenia dyrektywy 95/46/WE (ogólne rozporządzenie o ochronie danych) (Dz. Urz. UE L 119 z 04.05.2016) dostępnej na stronach internetowych: www.26wog.wp.mil.pl/pl/ pages/rodo.</w:t>
      </w:r>
    </w:p>
    <w:p w:rsidR="00C35E71" w:rsidRDefault="00C35E71" w:rsidP="00C35E71">
      <w:pPr>
        <w:numPr>
          <w:ilvl w:val="0"/>
          <w:numId w:val="14"/>
        </w:numPr>
        <w:tabs>
          <w:tab w:val="left" w:pos="0"/>
        </w:tabs>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rsidR="00AA15DA" w:rsidRPr="001930AD" w:rsidRDefault="00AA15DA" w:rsidP="00AA15DA">
      <w:pPr>
        <w:tabs>
          <w:tab w:val="left" w:pos="0"/>
        </w:tabs>
        <w:spacing w:before="120" w:after="120" w:line="240" w:lineRule="auto"/>
        <w:ind w:left="357"/>
        <w:jc w:val="both"/>
        <w:rPr>
          <w:rFonts w:ascii="Times New Roman" w:hAnsi="Times New Roman" w:cs="Times New Roman"/>
          <w:color w:val="000000" w:themeColor="text1"/>
        </w:rPr>
      </w:pPr>
    </w:p>
    <w:p w:rsidR="00C35E71" w:rsidRPr="001930AD" w:rsidRDefault="00C35E71" w:rsidP="00AA15DA">
      <w:pPr>
        <w:spacing w:before="240" w:after="0"/>
        <w:jc w:val="center"/>
        <w:rPr>
          <w:rFonts w:ascii="Times New Roman" w:hAnsi="Times New Roman" w:cs="Times New Roman"/>
          <w:b/>
          <w:bCs/>
          <w:color w:val="000000" w:themeColor="text1"/>
        </w:rPr>
      </w:pPr>
      <w:r w:rsidRPr="001930AD">
        <w:rPr>
          <w:rFonts w:ascii="Times New Roman" w:hAnsi="Times New Roman" w:cs="Times New Roman"/>
          <w:b/>
          <w:color w:val="000000" w:themeColor="text1"/>
        </w:rPr>
        <w:sym w:font="Times New Roman" w:char="00A7"/>
      </w:r>
      <w:r w:rsidRPr="001930AD">
        <w:rPr>
          <w:rFonts w:ascii="Times New Roman" w:hAnsi="Times New Roman" w:cs="Times New Roman"/>
          <w:b/>
          <w:bCs/>
          <w:color w:val="000000" w:themeColor="text1"/>
        </w:rPr>
        <w:t xml:space="preserve"> 17</w:t>
      </w:r>
    </w:p>
    <w:p w:rsidR="00C35E71" w:rsidRDefault="00C35E71" w:rsidP="00AA15DA">
      <w:pPr>
        <w:spacing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 xml:space="preserve"> Zasady kontaktów z innymi </w:t>
      </w:r>
      <w:r>
        <w:rPr>
          <w:rFonts w:ascii="Times New Roman" w:hAnsi="Times New Roman" w:cs="Times New Roman"/>
          <w:b/>
          <w:bCs/>
          <w:color w:val="000000" w:themeColor="text1"/>
        </w:rPr>
        <w:t>w</w:t>
      </w:r>
      <w:r w:rsidRPr="001930AD">
        <w:rPr>
          <w:rFonts w:ascii="Times New Roman" w:hAnsi="Times New Roman" w:cs="Times New Roman"/>
          <w:b/>
          <w:bCs/>
          <w:color w:val="000000" w:themeColor="text1"/>
        </w:rPr>
        <w:t>ykonawcami</w:t>
      </w:r>
    </w:p>
    <w:p w:rsidR="00AA15DA" w:rsidRPr="001930AD" w:rsidRDefault="00AA15DA" w:rsidP="00AA15DA">
      <w:pPr>
        <w:spacing w:after="0"/>
        <w:jc w:val="center"/>
        <w:rPr>
          <w:rFonts w:ascii="Times New Roman" w:hAnsi="Times New Roman" w:cs="Times New Roman"/>
          <w:b/>
          <w:bCs/>
          <w:color w:val="000000" w:themeColor="text1"/>
        </w:rPr>
      </w:pPr>
    </w:p>
    <w:p w:rsidR="00C35E71" w:rsidRPr="001930AD" w:rsidRDefault="00C35E71" w:rsidP="00C35E71">
      <w:pPr>
        <w:numPr>
          <w:ilvl w:val="0"/>
          <w:numId w:val="9"/>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przyjmuje do wiadomości i akceptuje, że w związku z wykonaniem przez niego Umowy istnieje prawdopodobieństwo kontaktu z innymi wykonawcami – świadczącymi usługi bądź inne czynności na rzecz Zamawiającego.</w:t>
      </w:r>
    </w:p>
    <w:p w:rsidR="00C35E71" w:rsidRPr="001930AD" w:rsidRDefault="00C35E71" w:rsidP="00C35E71">
      <w:pPr>
        <w:numPr>
          <w:ilvl w:val="0"/>
          <w:numId w:val="9"/>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Zasady kontaktu z takimi innymi wykonawcami określone zostały w załączniku do decyzji nr 145/MON Ministra Obrony Narodowej z dnia 13 lipca 2017 r. w sprawie zasad postępowania w kontaktach z wykonawcami (Dz. Urz. Min. Obr. Nar. poz. 157).</w:t>
      </w:r>
    </w:p>
    <w:p w:rsidR="00C35E71" w:rsidRPr="001930AD" w:rsidRDefault="00C35E71" w:rsidP="00C35E71">
      <w:pPr>
        <w:numPr>
          <w:ilvl w:val="0"/>
          <w:numId w:val="9"/>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jak również osoby, którym wykonanie zobowiązania powierzy zobowiązane są ściśle przestrzegać zapisów decyzji nr 145/MON Ministra Obrony Narodowej z dnia 13 lipca 2017 r. w sprawie zasad postępowania w kontaktach z wykonawcami.</w:t>
      </w:r>
    </w:p>
    <w:p w:rsidR="00C35E71" w:rsidRDefault="00C35E71" w:rsidP="00C35E71">
      <w:pPr>
        <w:numPr>
          <w:ilvl w:val="0"/>
          <w:numId w:val="9"/>
        </w:numPr>
        <w:spacing w:before="120" w:after="120" w:line="240" w:lineRule="auto"/>
        <w:ind w:left="357" w:hanging="357"/>
        <w:jc w:val="both"/>
        <w:rPr>
          <w:rFonts w:ascii="Times New Roman" w:hAnsi="Times New Roman" w:cs="Times New Roman"/>
          <w:color w:val="000000" w:themeColor="text1"/>
        </w:rPr>
      </w:pPr>
      <w:r w:rsidRPr="001930AD">
        <w:rPr>
          <w:rFonts w:ascii="Times New Roman" w:hAnsi="Times New Roman" w:cs="Times New Roman"/>
          <w:color w:val="000000" w:themeColor="text1"/>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rsidR="00AA15DA" w:rsidRPr="002412DF" w:rsidRDefault="00AA15DA" w:rsidP="00AA15DA">
      <w:pPr>
        <w:spacing w:before="120" w:after="120" w:line="240" w:lineRule="auto"/>
        <w:ind w:left="357"/>
        <w:jc w:val="both"/>
        <w:rPr>
          <w:rFonts w:ascii="Times New Roman" w:hAnsi="Times New Roman" w:cs="Times New Roman"/>
          <w:color w:val="000000" w:themeColor="text1"/>
        </w:rPr>
      </w:pPr>
    </w:p>
    <w:p w:rsidR="00C35E71" w:rsidRPr="001930AD" w:rsidRDefault="00C35E71" w:rsidP="00AA15DA">
      <w:pPr>
        <w:spacing w:before="120" w:after="0"/>
        <w:jc w:val="center"/>
        <w:rPr>
          <w:rFonts w:ascii="Times New Roman" w:hAnsi="Times New Roman" w:cs="Times New Roman"/>
          <w:b/>
          <w:bCs/>
          <w:color w:val="000000" w:themeColor="text1"/>
        </w:rPr>
      </w:pPr>
      <w:r w:rsidRPr="001930AD">
        <w:rPr>
          <w:rFonts w:ascii="Times New Roman" w:hAnsi="Times New Roman" w:cs="Times New Roman"/>
          <w:b/>
          <w:color w:val="000000" w:themeColor="text1"/>
        </w:rPr>
        <w:sym w:font="Times New Roman" w:char="00A7"/>
      </w:r>
      <w:r w:rsidRPr="001930AD">
        <w:rPr>
          <w:rFonts w:ascii="Times New Roman" w:hAnsi="Times New Roman" w:cs="Times New Roman"/>
          <w:b/>
          <w:bCs/>
          <w:color w:val="000000" w:themeColor="text1"/>
        </w:rPr>
        <w:t xml:space="preserve"> 18</w:t>
      </w:r>
    </w:p>
    <w:p w:rsidR="00C35E71" w:rsidRDefault="00C35E71" w:rsidP="00AA15DA">
      <w:pPr>
        <w:spacing w:after="0"/>
        <w:jc w:val="center"/>
        <w:rPr>
          <w:rFonts w:ascii="Times New Roman" w:hAnsi="Times New Roman" w:cs="Times New Roman"/>
          <w:b/>
          <w:bCs/>
          <w:color w:val="000000" w:themeColor="text1"/>
        </w:rPr>
      </w:pPr>
      <w:r w:rsidRPr="001930AD">
        <w:rPr>
          <w:rFonts w:ascii="Times New Roman" w:hAnsi="Times New Roman" w:cs="Times New Roman"/>
          <w:b/>
          <w:bCs/>
          <w:color w:val="000000" w:themeColor="text1"/>
        </w:rPr>
        <w:t>Postanowienia końcowe</w:t>
      </w:r>
    </w:p>
    <w:p w:rsidR="00AA15DA" w:rsidRPr="001930AD" w:rsidRDefault="00AA15DA" w:rsidP="00AA15DA">
      <w:pPr>
        <w:spacing w:after="0"/>
        <w:jc w:val="center"/>
        <w:rPr>
          <w:rFonts w:ascii="Times New Roman" w:hAnsi="Times New Roman" w:cs="Times New Roman"/>
          <w:b/>
          <w:bCs/>
          <w:color w:val="000000" w:themeColor="text1"/>
        </w:rPr>
      </w:pPr>
    </w:p>
    <w:p w:rsidR="00C35E71" w:rsidRPr="001930AD" w:rsidRDefault="00C35E71" w:rsidP="00C35E71">
      <w:pPr>
        <w:pStyle w:val="Akapitzlist"/>
        <w:numPr>
          <w:ilvl w:val="0"/>
          <w:numId w:val="7"/>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 sprawach nieuregulowanych niniejszą umową mają zastosowanie przepisy ustawy z dnia 23 kwietnia 1964 r. Kodeks cywilny (Dz. U. z 202</w:t>
      </w:r>
      <w:r>
        <w:rPr>
          <w:rFonts w:ascii="Times New Roman" w:hAnsi="Times New Roman" w:cs="Times New Roman"/>
          <w:color w:val="000000" w:themeColor="text1"/>
        </w:rPr>
        <w:t>3</w:t>
      </w:r>
      <w:r w:rsidRPr="001930AD">
        <w:rPr>
          <w:rFonts w:ascii="Times New Roman" w:hAnsi="Times New Roman" w:cs="Times New Roman"/>
          <w:color w:val="000000" w:themeColor="text1"/>
        </w:rPr>
        <w:t xml:space="preserve"> r. poz. 1</w:t>
      </w:r>
      <w:r>
        <w:rPr>
          <w:rFonts w:ascii="Times New Roman" w:hAnsi="Times New Roman" w:cs="Times New Roman"/>
          <w:color w:val="000000" w:themeColor="text1"/>
        </w:rPr>
        <w:t>61</w:t>
      </w:r>
      <w:r w:rsidRPr="001930AD">
        <w:rPr>
          <w:rFonts w:ascii="Times New Roman" w:hAnsi="Times New Roman" w:cs="Times New Roman"/>
          <w:color w:val="000000" w:themeColor="text1"/>
        </w:rPr>
        <w:t>0 z późn.zm.).</w:t>
      </w:r>
    </w:p>
    <w:p w:rsidR="00C35E71" w:rsidRPr="001930AD" w:rsidRDefault="00C35E71" w:rsidP="00C35E71">
      <w:pPr>
        <w:pStyle w:val="Akapitzlist"/>
        <w:numPr>
          <w:ilvl w:val="0"/>
          <w:numId w:val="7"/>
        </w:numPr>
        <w:spacing w:before="120" w:after="120" w:line="240" w:lineRule="auto"/>
        <w:ind w:left="357" w:hanging="357"/>
        <w:contextualSpacing w:val="0"/>
        <w:jc w:val="both"/>
        <w:rPr>
          <w:rFonts w:ascii="Times New Roman" w:hAnsi="Times New Roman" w:cs="Times New Roman"/>
          <w:color w:val="000000" w:themeColor="text1"/>
        </w:rPr>
      </w:pPr>
      <w:r w:rsidRPr="001930AD">
        <w:rPr>
          <w:rFonts w:ascii="Times New Roman" w:hAnsi="Times New Roman" w:cs="Times New Roman"/>
          <w:color w:val="000000" w:themeColor="text1"/>
        </w:rPr>
        <w:t>Wykonawca zobowiązuje się do informowania Zamawiającego o zmianie formy prowadzonej działalności oraz zmianie adresu siedziby firmy</w:t>
      </w:r>
      <w:r w:rsidRPr="001930AD">
        <w:rPr>
          <w:rFonts w:ascii="Times New Roman" w:hAnsi="Times New Roman" w:cs="Times New Roman"/>
          <w:color w:val="000000" w:themeColor="text1"/>
          <w:kern w:val="3"/>
          <w:lang w:eastAsia="zh-CN"/>
        </w:rPr>
        <w:t xml:space="preserve"> i danych identyfikacyjnych firmy oraz numeru rachunku bankowego</w:t>
      </w:r>
      <w:r w:rsidRPr="001930AD">
        <w:rPr>
          <w:rFonts w:ascii="Times New Roman" w:hAnsi="Times New Roman" w:cs="Times New Roman"/>
          <w:color w:val="000000" w:themeColor="text1"/>
        </w:rPr>
        <w:t xml:space="preserve">, </w:t>
      </w:r>
      <w:r w:rsidRPr="001930AD">
        <w:rPr>
          <w:rFonts w:ascii="Times New Roman" w:hAnsi="Times New Roman" w:cs="Times New Roman"/>
          <w:color w:val="000000" w:themeColor="text1"/>
          <w:kern w:val="3"/>
          <w:lang w:eastAsia="zh-CN"/>
        </w:rPr>
        <w:t xml:space="preserve">pod rygorem poniesienia kosztów związanych z brakiem właściwych danych u Zamawiającego oraz </w:t>
      </w:r>
      <w:r w:rsidRPr="001930AD">
        <w:rPr>
          <w:rFonts w:ascii="Times New Roman" w:hAnsi="Times New Roman" w:cs="Times New Roman"/>
          <w:color w:val="000000" w:themeColor="text1"/>
        </w:rPr>
        <w:t xml:space="preserve">pod rygorem uznania korespondencji kierowanej na ostatni podany przez Wykonawcę adres za skutecznie doręczony. Powyższe zobowiązanie dotyczy okresu obowiązywania umowy, reklamacji oraz niezakończonych rozliczeń wynikających z umowy. </w:t>
      </w:r>
      <w:r w:rsidRPr="001930AD">
        <w:rPr>
          <w:rFonts w:ascii="Times New Roman" w:hAnsi="Times New Roman" w:cs="Times New Roman"/>
          <w:color w:val="000000" w:themeColor="text1"/>
          <w:kern w:val="3"/>
          <w:lang w:eastAsia="zh-CN"/>
        </w:rPr>
        <w:t>Zmiany te nie wymagają sporządzenia aneksu do umowy.</w:t>
      </w:r>
    </w:p>
    <w:p w:rsidR="00C35E71" w:rsidRPr="001930AD" w:rsidRDefault="00C35E71" w:rsidP="00C35E71">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3. Zmiana postanowień umownych wymaga formy pisemnej uzgodnionej przez Strony pod  rygorem ich nieważności.</w:t>
      </w:r>
    </w:p>
    <w:p w:rsidR="00C35E71" w:rsidRPr="001930AD" w:rsidRDefault="00C35E71" w:rsidP="00C35E71">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4. Przez dni robocze Strony będą rozumiały dni pracujące od poniedziałku do piątku, za wyjątkiem sobót, świąt i dni ustawowo wolnych od pracy.</w:t>
      </w:r>
    </w:p>
    <w:p w:rsidR="00C35E71" w:rsidRPr="001930AD" w:rsidRDefault="00C35E71" w:rsidP="00C35E71">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5.  Datą zawarcia umowy jest data podpisania jej przez ostatnią ze Stron. W przypadku braku  określenia dat złożenia podpisów pod umową, datą zawarcia umowy będzie data wskazana w komparycji. </w:t>
      </w:r>
      <w:r w:rsidRPr="001930AD">
        <w:rPr>
          <w:rFonts w:ascii="Times New Roman" w:hAnsi="Times New Roman" w:cs="Times New Roman"/>
          <w:color w:val="000000" w:themeColor="text1"/>
        </w:rPr>
        <w:lastRenderedPageBreak/>
        <w:t>Zmiana postanowień umownych wymaga formy pisemnej uzgodnionej przez Strony pod rygorem ich nieważności.</w:t>
      </w:r>
    </w:p>
    <w:p w:rsidR="00C35E71" w:rsidRPr="001930AD" w:rsidRDefault="00C35E71" w:rsidP="00C35E71">
      <w:pPr>
        <w:spacing w:before="120" w:after="120"/>
        <w:ind w:left="284" w:hanging="284"/>
        <w:jc w:val="both"/>
        <w:rPr>
          <w:rFonts w:ascii="Times New Roman" w:hAnsi="Times New Roman" w:cs="Times New Roman"/>
          <w:color w:val="000000" w:themeColor="text1"/>
        </w:rPr>
      </w:pPr>
      <w:r w:rsidRPr="001930AD">
        <w:rPr>
          <w:rFonts w:ascii="Times New Roman" w:hAnsi="Times New Roman" w:cs="Times New Roman"/>
          <w:color w:val="000000" w:themeColor="text1"/>
        </w:rPr>
        <w:t>6. Spory wynikłe z niniejszej umowy rozstrzygać będzie sąd powszechny właściwy dla siedziby Zamawiającego.</w:t>
      </w:r>
    </w:p>
    <w:p w:rsidR="00C35E71" w:rsidRPr="001930AD" w:rsidRDefault="00C35E71" w:rsidP="00C35E71">
      <w:pPr>
        <w:spacing w:before="120" w:after="12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 7. Załączniki do umowy stanowiące jej integralną część:</w:t>
      </w:r>
    </w:p>
    <w:p w:rsidR="00C35E71" w:rsidRPr="001930AD" w:rsidRDefault="00C35E71" w:rsidP="00C35E71">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1 </w:t>
      </w:r>
      <w:r>
        <w:rPr>
          <w:rFonts w:ascii="Times New Roman" w:hAnsi="Times New Roman" w:cs="Times New Roman"/>
          <w:color w:val="000000" w:themeColor="text1"/>
        </w:rPr>
        <w:t>–</w:t>
      </w:r>
      <w:r w:rsidRPr="001930AD">
        <w:rPr>
          <w:rFonts w:ascii="Times New Roman" w:hAnsi="Times New Roman" w:cs="Times New Roman"/>
          <w:color w:val="000000" w:themeColor="text1"/>
        </w:rPr>
        <w:t xml:space="preserve"> </w:t>
      </w:r>
      <w:r>
        <w:rPr>
          <w:rFonts w:ascii="Times New Roman" w:hAnsi="Times New Roman" w:cs="Times New Roman"/>
          <w:color w:val="000000" w:themeColor="text1"/>
        </w:rPr>
        <w:t>Formularz cenowy Wykonawcy</w:t>
      </w:r>
      <w:r w:rsidRPr="001930AD">
        <w:rPr>
          <w:rFonts w:ascii="Times New Roman" w:hAnsi="Times New Roman" w:cs="Times New Roman"/>
          <w:color w:val="000000" w:themeColor="text1"/>
        </w:rPr>
        <w:t>;</w:t>
      </w:r>
    </w:p>
    <w:p w:rsidR="00C35E71" w:rsidRDefault="00C35E71" w:rsidP="00C35E71">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2 </w:t>
      </w:r>
      <w:r>
        <w:rPr>
          <w:rFonts w:ascii="Times New Roman" w:hAnsi="Times New Roman" w:cs="Times New Roman"/>
          <w:color w:val="000000" w:themeColor="text1"/>
        </w:rPr>
        <w:t>–</w:t>
      </w:r>
      <w:r w:rsidRPr="001930AD">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wzór </w:t>
      </w:r>
      <w:r w:rsidRPr="001930AD">
        <w:rPr>
          <w:rFonts w:ascii="Times New Roman" w:hAnsi="Times New Roman" w:cs="Times New Roman"/>
          <w:color w:val="000000" w:themeColor="text1"/>
        </w:rPr>
        <w:t>Protok</w:t>
      </w:r>
      <w:r>
        <w:rPr>
          <w:rFonts w:ascii="Times New Roman" w:hAnsi="Times New Roman" w:cs="Times New Roman"/>
          <w:color w:val="000000" w:themeColor="text1"/>
        </w:rPr>
        <w:t>o</w:t>
      </w:r>
      <w:r w:rsidRPr="001930AD">
        <w:rPr>
          <w:rFonts w:ascii="Times New Roman" w:hAnsi="Times New Roman" w:cs="Times New Roman"/>
          <w:color w:val="000000" w:themeColor="text1"/>
        </w:rPr>
        <w:t>ł</w:t>
      </w:r>
      <w:r>
        <w:rPr>
          <w:rFonts w:ascii="Times New Roman" w:hAnsi="Times New Roman" w:cs="Times New Roman"/>
          <w:color w:val="000000" w:themeColor="text1"/>
        </w:rPr>
        <w:t>u</w:t>
      </w:r>
      <w:r w:rsidRPr="001930AD">
        <w:rPr>
          <w:rFonts w:ascii="Times New Roman" w:hAnsi="Times New Roman" w:cs="Times New Roman"/>
          <w:color w:val="000000" w:themeColor="text1"/>
        </w:rPr>
        <w:t xml:space="preserve"> odbioru dostawy;</w:t>
      </w:r>
    </w:p>
    <w:p w:rsidR="00C35E71" w:rsidRPr="001930AD" w:rsidRDefault="00C35E71" w:rsidP="00C35E71">
      <w:pPr>
        <w:pStyle w:val="Akapitzlist"/>
        <w:ind w:left="391"/>
        <w:jc w:val="both"/>
        <w:rPr>
          <w:rFonts w:ascii="Times New Roman" w:hAnsi="Times New Roman" w:cs="Times New Roman"/>
          <w:color w:val="000000" w:themeColor="text1"/>
        </w:rPr>
      </w:pPr>
      <w:r>
        <w:rPr>
          <w:rFonts w:ascii="Times New Roman" w:hAnsi="Times New Roman" w:cs="Times New Roman"/>
          <w:color w:val="000000" w:themeColor="text1"/>
        </w:rPr>
        <w:t>Załącznik nr 3 – wzór zlecenia dostawy</w:t>
      </w:r>
    </w:p>
    <w:p w:rsidR="00C35E71" w:rsidRPr="001930AD" w:rsidRDefault="00C35E71" w:rsidP="00C35E71">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w:t>
      </w:r>
      <w:r>
        <w:rPr>
          <w:rFonts w:ascii="Times New Roman" w:hAnsi="Times New Roman" w:cs="Times New Roman"/>
          <w:color w:val="000000" w:themeColor="text1"/>
        </w:rPr>
        <w:t>4</w:t>
      </w:r>
      <w:r w:rsidRPr="001930AD">
        <w:rPr>
          <w:rFonts w:ascii="Times New Roman" w:hAnsi="Times New Roman" w:cs="Times New Roman"/>
          <w:color w:val="000000" w:themeColor="text1"/>
        </w:rPr>
        <w:t xml:space="preserve"> - CEIDG/KRS;</w:t>
      </w:r>
    </w:p>
    <w:p w:rsidR="00C35E71" w:rsidRPr="001930AD" w:rsidRDefault="00C35E71" w:rsidP="00C35E71">
      <w:pPr>
        <w:pStyle w:val="Akapitzlist"/>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Załącznik nr </w:t>
      </w:r>
      <w:r>
        <w:rPr>
          <w:rFonts w:ascii="Times New Roman" w:hAnsi="Times New Roman" w:cs="Times New Roman"/>
          <w:color w:val="000000" w:themeColor="text1"/>
        </w:rPr>
        <w:t>5</w:t>
      </w:r>
      <w:r w:rsidRPr="001930AD">
        <w:rPr>
          <w:rFonts w:ascii="Times New Roman" w:hAnsi="Times New Roman" w:cs="Times New Roman"/>
          <w:color w:val="000000" w:themeColor="text1"/>
        </w:rPr>
        <w:t xml:space="preserve"> - wydruk z Portalu podatkowego</w:t>
      </w:r>
    </w:p>
    <w:p w:rsidR="00C35E71" w:rsidRPr="001930AD" w:rsidRDefault="00C35E71" w:rsidP="00C35E71">
      <w:pPr>
        <w:spacing w:before="120" w:after="120"/>
        <w:ind w:left="360" w:hanging="360"/>
        <w:jc w:val="both"/>
        <w:rPr>
          <w:rFonts w:ascii="Times New Roman" w:hAnsi="Times New Roman" w:cs="Times New Roman"/>
          <w:color w:val="000000" w:themeColor="text1"/>
        </w:rPr>
      </w:pPr>
      <w:r w:rsidRPr="001930AD">
        <w:rPr>
          <w:rFonts w:ascii="Times New Roman" w:hAnsi="Times New Roman" w:cs="Times New Roman"/>
          <w:color w:val="000000" w:themeColor="text1"/>
        </w:rPr>
        <w:t xml:space="preserve">8. Umowę niniejszą sporządzono w czterech jednobrzmiących egzemplarzach: </w:t>
      </w:r>
    </w:p>
    <w:p w:rsidR="00C35E71" w:rsidRPr="001930AD" w:rsidRDefault="00C35E71" w:rsidP="007E76A1">
      <w:pPr>
        <w:pStyle w:val="Akapitzlist"/>
        <w:spacing w:before="120" w:after="0"/>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1 - Pion Głównego Księgowego 26 WOG,</w:t>
      </w:r>
    </w:p>
    <w:p w:rsidR="00C35E71" w:rsidRPr="001930AD" w:rsidRDefault="00C35E71" w:rsidP="007E76A1">
      <w:pPr>
        <w:autoSpaceDE w:val="0"/>
        <w:autoSpaceDN w:val="0"/>
        <w:adjustRightInd w:val="0"/>
        <w:spacing w:after="0"/>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2 - Sekcja Medyczna 26 WOG,</w:t>
      </w:r>
    </w:p>
    <w:p w:rsidR="00C35E71" w:rsidRPr="001930AD" w:rsidRDefault="00C35E71" w:rsidP="007E76A1">
      <w:pPr>
        <w:autoSpaceDE w:val="0"/>
        <w:autoSpaceDN w:val="0"/>
        <w:adjustRightInd w:val="0"/>
        <w:spacing w:after="0"/>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3 - Sekcja Zamówień Publicznych</w:t>
      </w:r>
    </w:p>
    <w:p w:rsidR="00C35E71" w:rsidRPr="001930AD" w:rsidRDefault="00C35E71" w:rsidP="007E76A1">
      <w:pPr>
        <w:autoSpaceDE w:val="0"/>
        <w:autoSpaceDN w:val="0"/>
        <w:adjustRightInd w:val="0"/>
        <w:spacing w:after="0"/>
        <w:ind w:left="391"/>
        <w:jc w:val="both"/>
        <w:rPr>
          <w:rFonts w:ascii="Times New Roman" w:hAnsi="Times New Roman" w:cs="Times New Roman"/>
          <w:color w:val="000000" w:themeColor="text1"/>
        </w:rPr>
      </w:pPr>
      <w:r w:rsidRPr="001930AD">
        <w:rPr>
          <w:rFonts w:ascii="Times New Roman" w:hAnsi="Times New Roman" w:cs="Times New Roman"/>
          <w:color w:val="000000" w:themeColor="text1"/>
        </w:rPr>
        <w:t>Egzemplarz nr 4 - Wykonawca</w:t>
      </w:r>
    </w:p>
    <w:p w:rsidR="00C35E71" w:rsidRPr="001930AD" w:rsidRDefault="00C35E71" w:rsidP="007E76A1">
      <w:pPr>
        <w:autoSpaceDE w:val="0"/>
        <w:autoSpaceDN w:val="0"/>
        <w:adjustRightInd w:val="0"/>
        <w:spacing w:after="0"/>
        <w:ind w:left="391"/>
        <w:jc w:val="both"/>
        <w:rPr>
          <w:rFonts w:ascii="Times New Roman" w:hAnsi="Times New Roman" w:cs="Times New Roman"/>
          <w:color w:val="000000" w:themeColor="text1"/>
        </w:rPr>
      </w:pPr>
    </w:p>
    <w:p w:rsidR="00C35E71" w:rsidRPr="001930AD" w:rsidRDefault="00C35E71" w:rsidP="00C35E71">
      <w:pPr>
        <w:jc w:val="both"/>
        <w:rPr>
          <w:rFonts w:ascii="Times New Roman" w:hAnsi="Times New Roman" w:cs="Times New Roman"/>
          <w:color w:val="000000" w:themeColor="text1"/>
        </w:rPr>
      </w:pPr>
    </w:p>
    <w:p w:rsidR="00C35E71" w:rsidRPr="001930AD" w:rsidRDefault="00C35E71" w:rsidP="00C35E71">
      <w:pPr>
        <w:jc w:val="both"/>
        <w:rPr>
          <w:rFonts w:ascii="Times New Roman" w:hAnsi="Times New Roman" w:cs="Times New Roman"/>
          <w:color w:val="000000" w:themeColor="text1"/>
        </w:rPr>
      </w:pPr>
    </w:p>
    <w:p w:rsidR="00C35E71" w:rsidRPr="001930AD" w:rsidRDefault="00C35E71" w:rsidP="00C35E71">
      <w:pPr>
        <w:jc w:val="both"/>
        <w:rPr>
          <w:rFonts w:ascii="Times New Roman" w:hAnsi="Times New Roman" w:cs="Times New Roman"/>
          <w:color w:val="000000" w:themeColor="text1"/>
        </w:rPr>
      </w:pPr>
    </w:p>
    <w:p w:rsidR="00C35E71" w:rsidRPr="001930AD" w:rsidRDefault="00C35E71" w:rsidP="00C35E71">
      <w:pPr>
        <w:jc w:val="both"/>
        <w:rPr>
          <w:rFonts w:ascii="Times New Roman" w:hAnsi="Times New Roman" w:cs="Times New Roman"/>
          <w:color w:val="000000" w:themeColor="text1"/>
        </w:rPr>
      </w:pPr>
    </w:p>
    <w:p w:rsidR="00C35E71" w:rsidRPr="001930AD" w:rsidRDefault="00C35E71" w:rsidP="00C35E71">
      <w:pPr>
        <w:jc w:val="both"/>
        <w:rPr>
          <w:rFonts w:ascii="Times New Roman" w:hAnsi="Times New Roman" w:cs="Times New Roman"/>
          <w:color w:val="000000" w:themeColor="text1"/>
        </w:rPr>
      </w:pPr>
    </w:p>
    <w:p w:rsidR="00C35E71" w:rsidRDefault="00C35E71" w:rsidP="00C35E71">
      <w:r w:rsidRPr="001930AD">
        <w:rPr>
          <w:rFonts w:ascii="Times New Roman" w:hAnsi="Times New Roman" w:cs="Times New Roman"/>
          <w:b/>
          <w:bCs/>
          <w:color w:val="000000" w:themeColor="text1"/>
        </w:rPr>
        <w:t xml:space="preserve">         ZAMAWIAJĄCY</w:t>
      </w:r>
      <w:r w:rsidRPr="001930AD">
        <w:rPr>
          <w:rFonts w:ascii="Times New Roman" w:hAnsi="Times New Roman" w:cs="Times New Roman"/>
          <w:b/>
          <w:color w:val="000000" w:themeColor="text1"/>
        </w:rPr>
        <w:tab/>
      </w:r>
      <w:r w:rsidRPr="001930AD">
        <w:rPr>
          <w:rFonts w:ascii="Times New Roman" w:hAnsi="Times New Roman" w:cs="Times New Roman"/>
          <w:b/>
          <w:color w:val="000000" w:themeColor="text1"/>
        </w:rPr>
        <w:tab/>
      </w:r>
      <w:r w:rsidRPr="001930AD">
        <w:rPr>
          <w:rFonts w:ascii="Times New Roman" w:hAnsi="Times New Roman" w:cs="Times New Roman"/>
          <w:b/>
          <w:color w:val="000000" w:themeColor="text1"/>
        </w:rPr>
        <w:tab/>
      </w:r>
      <w:r w:rsidRPr="001930AD">
        <w:rPr>
          <w:rFonts w:ascii="Times New Roman" w:hAnsi="Times New Roman" w:cs="Times New Roman"/>
          <w:b/>
          <w:bCs/>
          <w:color w:val="000000" w:themeColor="text1"/>
        </w:rPr>
        <w:t xml:space="preserve">     </w:t>
      </w:r>
      <w:bookmarkStart w:id="5" w:name="_GoBack"/>
      <w:bookmarkEnd w:id="5"/>
      <w:r w:rsidRPr="001930AD">
        <w:rPr>
          <w:rFonts w:ascii="Times New Roman" w:hAnsi="Times New Roman" w:cs="Times New Roman"/>
          <w:b/>
          <w:bCs/>
          <w:color w:val="000000" w:themeColor="text1"/>
        </w:rPr>
        <w:t xml:space="preserve">                                      WYKONAWCA</w:t>
      </w:r>
    </w:p>
    <w:sectPr w:rsidR="00C35E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B8A" w:rsidRDefault="00A22B8A" w:rsidP="00C35E71">
      <w:pPr>
        <w:spacing w:after="0" w:line="240" w:lineRule="auto"/>
      </w:pPr>
      <w:r>
        <w:separator/>
      </w:r>
    </w:p>
  </w:endnote>
  <w:endnote w:type="continuationSeparator" w:id="0">
    <w:p w:rsidR="00A22B8A" w:rsidRDefault="00A22B8A" w:rsidP="00C3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B8A" w:rsidRDefault="00A22B8A" w:rsidP="00C35E71">
      <w:pPr>
        <w:spacing w:after="0" w:line="240" w:lineRule="auto"/>
      </w:pPr>
      <w:r>
        <w:separator/>
      </w:r>
    </w:p>
  </w:footnote>
  <w:footnote w:type="continuationSeparator" w:id="0">
    <w:p w:rsidR="00A22B8A" w:rsidRDefault="00A22B8A" w:rsidP="00C35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121D1261"/>
    <w:multiLevelType w:val="hybridMultilevel"/>
    <w:tmpl w:val="D18C6874"/>
    <w:lvl w:ilvl="0" w:tplc="86701A24">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881BBA"/>
    <w:multiLevelType w:val="hybridMultilevel"/>
    <w:tmpl w:val="79BA5816"/>
    <w:lvl w:ilvl="0" w:tplc="D9EC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D307CA"/>
    <w:multiLevelType w:val="hybridMultilevel"/>
    <w:tmpl w:val="F59297D0"/>
    <w:lvl w:ilvl="0" w:tplc="1B10825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0945A2"/>
    <w:multiLevelType w:val="multilevel"/>
    <w:tmpl w:val="E2149F50"/>
    <w:lvl w:ilvl="0">
      <w:start w:val="1"/>
      <w:numFmt w:val="decimal"/>
      <w:lvlText w:val="%1."/>
      <w:lvlJc w:val="left"/>
      <w:pPr>
        <w:tabs>
          <w:tab w:val="num" w:pos="720"/>
        </w:tabs>
        <w:ind w:left="720" w:hanging="360"/>
      </w:pPr>
      <w:rPr>
        <w:rFonts w:eastAsia="SimSun"/>
        <w:b w:val="0"/>
        <w:sz w:val="24"/>
        <w:szCs w:val="24"/>
      </w:rPr>
    </w:lvl>
    <w:lvl w:ilvl="1">
      <w:start w:val="1"/>
      <w:numFmt w:val="decimal"/>
      <w:lvlText w:val="%2."/>
      <w:lvlJc w:val="left"/>
      <w:pPr>
        <w:tabs>
          <w:tab w:val="num" w:pos="1080"/>
        </w:tabs>
        <w:ind w:left="1080" w:hanging="360"/>
      </w:pPr>
      <w:rPr>
        <w:rFonts w:eastAsia="SimSun"/>
        <w:sz w:val="24"/>
        <w:szCs w:val="24"/>
      </w:rPr>
    </w:lvl>
    <w:lvl w:ilvl="2">
      <w:start w:val="1"/>
      <w:numFmt w:val="decimal"/>
      <w:lvlText w:val="%3."/>
      <w:lvlJc w:val="left"/>
      <w:pPr>
        <w:tabs>
          <w:tab w:val="num" w:pos="1440"/>
        </w:tabs>
        <w:ind w:left="1440" w:hanging="360"/>
      </w:pPr>
      <w:rPr>
        <w:rFonts w:eastAsia="SimSun"/>
        <w:sz w:val="24"/>
        <w:szCs w:val="24"/>
      </w:rPr>
    </w:lvl>
    <w:lvl w:ilvl="3">
      <w:start w:val="1"/>
      <w:numFmt w:val="decimal"/>
      <w:lvlText w:val="%4."/>
      <w:lvlJc w:val="left"/>
      <w:pPr>
        <w:tabs>
          <w:tab w:val="num" w:pos="1800"/>
        </w:tabs>
        <w:ind w:left="1800" w:hanging="360"/>
      </w:pPr>
      <w:rPr>
        <w:rFonts w:eastAsia="SimSun"/>
        <w:sz w:val="24"/>
        <w:szCs w:val="24"/>
      </w:rPr>
    </w:lvl>
    <w:lvl w:ilvl="4">
      <w:start w:val="1"/>
      <w:numFmt w:val="decimal"/>
      <w:lvlText w:val="%5."/>
      <w:lvlJc w:val="left"/>
      <w:pPr>
        <w:tabs>
          <w:tab w:val="num" w:pos="2160"/>
        </w:tabs>
        <w:ind w:left="2160" w:hanging="360"/>
      </w:pPr>
      <w:rPr>
        <w:rFonts w:eastAsia="SimSun"/>
        <w:sz w:val="24"/>
        <w:szCs w:val="24"/>
      </w:rPr>
    </w:lvl>
    <w:lvl w:ilvl="5">
      <w:start w:val="1"/>
      <w:numFmt w:val="decimal"/>
      <w:lvlText w:val="%6."/>
      <w:lvlJc w:val="left"/>
      <w:pPr>
        <w:tabs>
          <w:tab w:val="num" w:pos="2520"/>
        </w:tabs>
        <w:ind w:left="2520" w:hanging="360"/>
      </w:pPr>
      <w:rPr>
        <w:rFonts w:eastAsia="SimSun"/>
        <w:sz w:val="24"/>
        <w:szCs w:val="24"/>
      </w:rPr>
    </w:lvl>
    <w:lvl w:ilvl="6">
      <w:start w:val="1"/>
      <w:numFmt w:val="decimal"/>
      <w:lvlText w:val="%7."/>
      <w:lvlJc w:val="left"/>
      <w:pPr>
        <w:tabs>
          <w:tab w:val="num" w:pos="2880"/>
        </w:tabs>
        <w:ind w:left="2880" w:hanging="360"/>
      </w:pPr>
      <w:rPr>
        <w:rFonts w:eastAsia="SimSun"/>
        <w:sz w:val="24"/>
        <w:szCs w:val="24"/>
      </w:rPr>
    </w:lvl>
    <w:lvl w:ilvl="7">
      <w:start w:val="1"/>
      <w:numFmt w:val="decimal"/>
      <w:lvlText w:val="%8."/>
      <w:lvlJc w:val="left"/>
      <w:pPr>
        <w:tabs>
          <w:tab w:val="num" w:pos="3240"/>
        </w:tabs>
        <w:ind w:left="3240" w:hanging="360"/>
      </w:pPr>
      <w:rPr>
        <w:rFonts w:eastAsia="SimSun"/>
        <w:sz w:val="24"/>
        <w:szCs w:val="24"/>
      </w:rPr>
    </w:lvl>
    <w:lvl w:ilvl="8">
      <w:start w:val="1"/>
      <w:numFmt w:val="decimal"/>
      <w:lvlText w:val="%9."/>
      <w:lvlJc w:val="left"/>
      <w:pPr>
        <w:tabs>
          <w:tab w:val="num" w:pos="3600"/>
        </w:tabs>
        <w:ind w:left="3600" w:hanging="360"/>
      </w:pPr>
      <w:rPr>
        <w:rFonts w:eastAsia="SimSun"/>
        <w:sz w:val="24"/>
        <w:szCs w:val="24"/>
      </w:rPr>
    </w:lvl>
  </w:abstractNum>
  <w:abstractNum w:abstractNumId="6"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3D28CE"/>
    <w:multiLevelType w:val="hybridMultilevel"/>
    <w:tmpl w:val="4462C7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957FAC"/>
    <w:multiLevelType w:val="hybridMultilevel"/>
    <w:tmpl w:val="E9D07B52"/>
    <w:lvl w:ilvl="0" w:tplc="80A246C4">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B40917"/>
    <w:multiLevelType w:val="hybridMultilevel"/>
    <w:tmpl w:val="0BB814DA"/>
    <w:lvl w:ilvl="0" w:tplc="59C44904">
      <w:start w:val="1"/>
      <w:numFmt w:val="decimal"/>
      <w:lvlText w:val="%1."/>
      <w:lvlJc w:val="left"/>
      <w:pPr>
        <w:ind w:left="786" w:hanging="360"/>
      </w:pPr>
      <w:rPr>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0003AE"/>
    <w:multiLevelType w:val="hybridMultilevel"/>
    <w:tmpl w:val="C590BA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6C7CC5"/>
    <w:multiLevelType w:val="hybridMultilevel"/>
    <w:tmpl w:val="890E611C"/>
    <w:lvl w:ilvl="0" w:tplc="B6544132">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3" w15:restartNumberingAfterBreak="0">
    <w:nsid w:val="47293EA8"/>
    <w:multiLevelType w:val="hybridMultilevel"/>
    <w:tmpl w:val="F42CD632"/>
    <w:lvl w:ilvl="0" w:tplc="761A33F0">
      <w:start w:val="1"/>
      <w:numFmt w:val="lowerLetter"/>
      <w:lvlText w:val="%1)"/>
      <w:lvlJc w:val="left"/>
      <w:pPr>
        <w:ind w:left="861" w:hanging="360"/>
      </w:pPr>
      <w:rPr>
        <w:rFonts w:hint="default"/>
      </w:rPr>
    </w:lvl>
    <w:lvl w:ilvl="1" w:tplc="04150019" w:tentative="1">
      <w:start w:val="1"/>
      <w:numFmt w:val="lowerLetter"/>
      <w:lvlText w:val="%2."/>
      <w:lvlJc w:val="left"/>
      <w:pPr>
        <w:ind w:left="1581" w:hanging="360"/>
      </w:pPr>
    </w:lvl>
    <w:lvl w:ilvl="2" w:tplc="0415001B" w:tentative="1">
      <w:start w:val="1"/>
      <w:numFmt w:val="lowerRoman"/>
      <w:lvlText w:val="%3."/>
      <w:lvlJc w:val="right"/>
      <w:pPr>
        <w:ind w:left="2301" w:hanging="180"/>
      </w:pPr>
    </w:lvl>
    <w:lvl w:ilvl="3" w:tplc="0415000F" w:tentative="1">
      <w:start w:val="1"/>
      <w:numFmt w:val="decimal"/>
      <w:lvlText w:val="%4."/>
      <w:lvlJc w:val="left"/>
      <w:pPr>
        <w:ind w:left="3021" w:hanging="360"/>
      </w:pPr>
    </w:lvl>
    <w:lvl w:ilvl="4" w:tplc="04150019" w:tentative="1">
      <w:start w:val="1"/>
      <w:numFmt w:val="lowerLetter"/>
      <w:lvlText w:val="%5."/>
      <w:lvlJc w:val="left"/>
      <w:pPr>
        <w:ind w:left="3741" w:hanging="360"/>
      </w:pPr>
    </w:lvl>
    <w:lvl w:ilvl="5" w:tplc="0415001B" w:tentative="1">
      <w:start w:val="1"/>
      <w:numFmt w:val="lowerRoman"/>
      <w:lvlText w:val="%6."/>
      <w:lvlJc w:val="right"/>
      <w:pPr>
        <w:ind w:left="4461" w:hanging="180"/>
      </w:pPr>
    </w:lvl>
    <w:lvl w:ilvl="6" w:tplc="0415000F" w:tentative="1">
      <w:start w:val="1"/>
      <w:numFmt w:val="decimal"/>
      <w:lvlText w:val="%7."/>
      <w:lvlJc w:val="left"/>
      <w:pPr>
        <w:ind w:left="5181" w:hanging="360"/>
      </w:pPr>
    </w:lvl>
    <w:lvl w:ilvl="7" w:tplc="04150019" w:tentative="1">
      <w:start w:val="1"/>
      <w:numFmt w:val="lowerLetter"/>
      <w:lvlText w:val="%8."/>
      <w:lvlJc w:val="left"/>
      <w:pPr>
        <w:ind w:left="5901" w:hanging="360"/>
      </w:pPr>
    </w:lvl>
    <w:lvl w:ilvl="8" w:tplc="0415001B" w:tentative="1">
      <w:start w:val="1"/>
      <w:numFmt w:val="lowerRoman"/>
      <w:lvlText w:val="%9."/>
      <w:lvlJc w:val="right"/>
      <w:pPr>
        <w:ind w:left="6621" w:hanging="180"/>
      </w:pPr>
    </w:lvl>
  </w:abstractNum>
  <w:abstractNum w:abstractNumId="14" w15:restartNumberingAfterBreak="0">
    <w:nsid w:val="47374609"/>
    <w:multiLevelType w:val="hybridMultilevel"/>
    <w:tmpl w:val="66926350"/>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495B5BEF"/>
    <w:multiLevelType w:val="multilevel"/>
    <w:tmpl w:val="11FEB2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6" w15:restartNumberingAfterBreak="0">
    <w:nsid w:val="4B89027F"/>
    <w:multiLevelType w:val="hybridMultilevel"/>
    <w:tmpl w:val="3AE86028"/>
    <w:lvl w:ilvl="0" w:tplc="3304832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7"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0F323F"/>
    <w:multiLevelType w:val="hybridMultilevel"/>
    <w:tmpl w:val="973414B2"/>
    <w:lvl w:ilvl="0" w:tplc="06EAB6B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 w15:restartNumberingAfterBreak="0">
    <w:nsid w:val="62687C5F"/>
    <w:multiLevelType w:val="hybridMultilevel"/>
    <w:tmpl w:val="5A0E4CC0"/>
    <w:lvl w:ilvl="0" w:tplc="04150011">
      <w:start w:val="1"/>
      <w:numFmt w:val="decimal"/>
      <w:lvlText w:val="%1."/>
      <w:lvlJc w:val="left"/>
      <w:pPr>
        <w:ind w:left="720" w:hanging="360"/>
      </w:pPr>
    </w:lvl>
    <w:lvl w:ilvl="1" w:tplc="0415000F"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6F343E"/>
    <w:multiLevelType w:val="hybridMultilevel"/>
    <w:tmpl w:val="E4123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CA57DC"/>
    <w:multiLevelType w:val="hybridMultilevel"/>
    <w:tmpl w:val="EC1A3944"/>
    <w:lvl w:ilvl="0" w:tplc="5B1EF8E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A72D9A"/>
    <w:multiLevelType w:val="hybridMultilevel"/>
    <w:tmpl w:val="5052EE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708D249C"/>
    <w:multiLevelType w:val="hybridMultilevel"/>
    <w:tmpl w:val="374817FE"/>
    <w:lvl w:ilvl="0" w:tplc="04150017">
      <w:start w:val="1"/>
      <w:numFmt w:val="lowerLetter"/>
      <w:lvlText w:val="%1)"/>
      <w:lvlJc w:val="left"/>
      <w:pPr>
        <w:ind w:left="783" w:hanging="360"/>
      </w:pPr>
      <w:rPr>
        <w:rFonts w:hint="default"/>
      </w:rPr>
    </w:lvl>
    <w:lvl w:ilvl="1" w:tplc="04150019" w:tentative="1">
      <w:start w:val="1"/>
      <w:numFmt w:val="bullet"/>
      <w:lvlText w:val="o"/>
      <w:lvlJc w:val="left"/>
      <w:pPr>
        <w:ind w:left="1503" w:hanging="360"/>
      </w:pPr>
      <w:rPr>
        <w:rFonts w:ascii="Courier New" w:hAnsi="Courier New" w:cs="Courier New" w:hint="default"/>
      </w:rPr>
    </w:lvl>
    <w:lvl w:ilvl="2" w:tplc="0415001B" w:tentative="1">
      <w:start w:val="1"/>
      <w:numFmt w:val="bullet"/>
      <w:lvlText w:val=""/>
      <w:lvlJc w:val="left"/>
      <w:pPr>
        <w:ind w:left="2223" w:hanging="360"/>
      </w:pPr>
      <w:rPr>
        <w:rFonts w:ascii="Wingdings" w:hAnsi="Wingdings" w:hint="default"/>
      </w:rPr>
    </w:lvl>
    <w:lvl w:ilvl="3" w:tplc="0415000F" w:tentative="1">
      <w:start w:val="1"/>
      <w:numFmt w:val="bullet"/>
      <w:lvlText w:val=""/>
      <w:lvlJc w:val="left"/>
      <w:pPr>
        <w:ind w:left="2943" w:hanging="360"/>
      </w:pPr>
      <w:rPr>
        <w:rFonts w:ascii="Symbol" w:hAnsi="Symbol" w:hint="default"/>
      </w:rPr>
    </w:lvl>
    <w:lvl w:ilvl="4" w:tplc="04150019" w:tentative="1">
      <w:start w:val="1"/>
      <w:numFmt w:val="bullet"/>
      <w:lvlText w:val="o"/>
      <w:lvlJc w:val="left"/>
      <w:pPr>
        <w:ind w:left="3663" w:hanging="360"/>
      </w:pPr>
      <w:rPr>
        <w:rFonts w:ascii="Courier New" w:hAnsi="Courier New" w:cs="Courier New" w:hint="default"/>
      </w:rPr>
    </w:lvl>
    <w:lvl w:ilvl="5" w:tplc="0415001B" w:tentative="1">
      <w:start w:val="1"/>
      <w:numFmt w:val="bullet"/>
      <w:lvlText w:val=""/>
      <w:lvlJc w:val="left"/>
      <w:pPr>
        <w:ind w:left="4383" w:hanging="360"/>
      </w:pPr>
      <w:rPr>
        <w:rFonts w:ascii="Wingdings" w:hAnsi="Wingdings" w:hint="default"/>
      </w:rPr>
    </w:lvl>
    <w:lvl w:ilvl="6" w:tplc="0415000F" w:tentative="1">
      <w:start w:val="1"/>
      <w:numFmt w:val="bullet"/>
      <w:lvlText w:val=""/>
      <w:lvlJc w:val="left"/>
      <w:pPr>
        <w:ind w:left="5103" w:hanging="360"/>
      </w:pPr>
      <w:rPr>
        <w:rFonts w:ascii="Symbol" w:hAnsi="Symbol" w:hint="default"/>
      </w:rPr>
    </w:lvl>
    <w:lvl w:ilvl="7" w:tplc="04150019" w:tentative="1">
      <w:start w:val="1"/>
      <w:numFmt w:val="bullet"/>
      <w:lvlText w:val="o"/>
      <w:lvlJc w:val="left"/>
      <w:pPr>
        <w:ind w:left="5823" w:hanging="360"/>
      </w:pPr>
      <w:rPr>
        <w:rFonts w:ascii="Courier New" w:hAnsi="Courier New" w:cs="Courier New" w:hint="default"/>
      </w:rPr>
    </w:lvl>
    <w:lvl w:ilvl="8" w:tplc="0415001B" w:tentative="1">
      <w:start w:val="1"/>
      <w:numFmt w:val="bullet"/>
      <w:lvlText w:val=""/>
      <w:lvlJc w:val="left"/>
      <w:pPr>
        <w:ind w:left="6543" w:hanging="360"/>
      </w:pPr>
      <w:rPr>
        <w:rFonts w:ascii="Wingdings" w:hAnsi="Wingdings" w:hint="default"/>
      </w:rPr>
    </w:lvl>
  </w:abstractNum>
  <w:abstractNum w:abstractNumId="27" w15:restartNumberingAfterBreak="0">
    <w:nsid w:val="7A5F518D"/>
    <w:multiLevelType w:val="hybridMultilevel"/>
    <w:tmpl w:val="D058698C"/>
    <w:lvl w:ilvl="0" w:tplc="890ADCB2">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0"/>
  </w:num>
  <w:num w:numId="2">
    <w:abstractNumId w:val="4"/>
  </w:num>
  <w:num w:numId="3">
    <w:abstractNumId w:val="24"/>
  </w:num>
  <w:num w:numId="4">
    <w:abstractNumId w:val="20"/>
  </w:num>
  <w:num w:numId="5">
    <w:abstractNumId w:val="1"/>
  </w:num>
  <w:num w:numId="6">
    <w:abstractNumId w:val="17"/>
  </w:num>
  <w:num w:numId="7">
    <w:abstractNumId w:val="8"/>
  </w:num>
  <w:num w:numId="8">
    <w:abstractNumId w:val="10"/>
  </w:num>
  <w:num w:numId="9">
    <w:abstractNumId w:val="2"/>
  </w:num>
  <w:num w:numId="10">
    <w:abstractNumId w:val="6"/>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2"/>
  </w:num>
  <w:num w:numId="14">
    <w:abstractNumId w:val="21"/>
  </w:num>
  <w:num w:numId="15">
    <w:abstractNumId w:val="9"/>
  </w:num>
  <w:num w:numId="16">
    <w:abstractNumId w:val="27"/>
  </w:num>
  <w:num w:numId="17">
    <w:abstractNumId w:val="19"/>
  </w:num>
  <w:num w:numId="18">
    <w:abstractNumId w:val="3"/>
  </w:num>
  <w:num w:numId="19">
    <w:abstractNumId w:val="26"/>
  </w:num>
  <w:num w:numId="20">
    <w:abstractNumId w:val="14"/>
  </w:num>
  <w:num w:numId="21">
    <w:abstractNumId w:val="16"/>
  </w:num>
  <w:num w:numId="22">
    <w:abstractNumId w:val="15"/>
  </w:num>
  <w:num w:numId="23">
    <w:abstractNumId w:val="22"/>
  </w:num>
  <w:num w:numId="24">
    <w:abstractNumId w:val="13"/>
  </w:num>
  <w:num w:numId="25">
    <w:abstractNumId w:val="5"/>
  </w:num>
  <w:num w:numId="26">
    <w:abstractNumId w:val="7"/>
  </w:num>
  <w:num w:numId="27">
    <w:abstractNumId w:val="18"/>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E71"/>
    <w:rsid w:val="002B54FF"/>
    <w:rsid w:val="00391874"/>
    <w:rsid w:val="00563A6A"/>
    <w:rsid w:val="006F2197"/>
    <w:rsid w:val="007E76A1"/>
    <w:rsid w:val="00A22B8A"/>
    <w:rsid w:val="00AA15DA"/>
    <w:rsid w:val="00C35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F720A9-F49F-43C8-88E7-CEE65A2E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35E71"/>
    <w:pPr>
      <w:spacing w:after="200" w:line="276" w:lineRule="auto"/>
    </w:pPr>
  </w:style>
  <w:style w:type="paragraph" w:styleId="Nagwek1">
    <w:name w:val="heading 1"/>
    <w:basedOn w:val="Normalny"/>
    <w:next w:val="Normalny"/>
    <w:link w:val="Nagwek1Znak"/>
    <w:uiPriority w:val="1"/>
    <w:qFormat/>
    <w:rsid w:val="00C35E71"/>
    <w:pPr>
      <w:keepNext/>
      <w:widowControl w:val="0"/>
      <w:numPr>
        <w:numId w:val="1"/>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C35E71"/>
    <w:pPr>
      <w:keepNext/>
      <w:numPr>
        <w:ilvl w:val="1"/>
        <w:numId w:val="1"/>
      </w:numPr>
      <w:spacing w:after="0" w:line="360" w:lineRule="auto"/>
      <w:outlineLvl w:val="1"/>
    </w:pPr>
    <w:rPr>
      <w:rFonts w:ascii="Arial" w:eastAsia="Times New Roman" w:hAnsi="Arial" w:cs="Times New Roman"/>
      <w:sz w:val="24"/>
      <w:szCs w:val="20"/>
      <w:lang w:eastAsia="pl-PL"/>
    </w:rPr>
  </w:style>
  <w:style w:type="paragraph" w:styleId="Nagwek3">
    <w:name w:val="heading 3"/>
    <w:basedOn w:val="Normalny"/>
    <w:next w:val="Normalny"/>
    <w:link w:val="Nagwek3Znak"/>
    <w:qFormat/>
    <w:rsid w:val="00C35E71"/>
    <w:pPr>
      <w:keepNext/>
      <w:numPr>
        <w:ilvl w:val="2"/>
        <w:numId w:val="1"/>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C35E71"/>
    <w:pPr>
      <w:keepNext/>
      <w:numPr>
        <w:ilvl w:val="3"/>
        <w:numId w:val="1"/>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C35E71"/>
    <w:pPr>
      <w:keepNext/>
      <w:numPr>
        <w:ilvl w:val="4"/>
        <w:numId w:val="1"/>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qFormat/>
    <w:rsid w:val="00C35E71"/>
    <w:pPr>
      <w:keepNext/>
      <w:numPr>
        <w:ilvl w:val="5"/>
        <w:numId w:val="1"/>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9"/>
    <w:qFormat/>
    <w:rsid w:val="00C35E71"/>
    <w:pPr>
      <w:keepNext/>
      <w:numPr>
        <w:ilvl w:val="6"/>
        <w:numId w:val="1"/>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C35E71"/>
    <w:pPr>
      <w:keepNext/>
      <w:numPr>
        <w:ilvl w:val="7"/>
        <w:numId w:val="1"/>
      </w:numPr>
      <w:spacing w:before="100" w:after="100" w:line="360" w:lineRule="auto"/>
      <w:outlineLvl w:val="7"/>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35E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5E71"/>
  </w:style>
  <w:style w:type="paragraph" w:styleId="Stopka">
    <w:name w:val="footer"/>
    <w:basedOn w:val="Normalny"/>
    <w:link w:val="StopkaZnak"/>
    <w:uiPriority w:val="99"/>
    <w:unhideWhenUsed/>
    <w:rsid w:val="00C35E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5E71"/>
  </w:style>
  <w:style w:type="character" w:customStyle="1" w:styleId="Nagwek1Znak">
    <w:name w:val="Nagłówek 1 Znak"/>
    <w:basedOn w:val="Domylnaczcionkaakapitu"/>
    <w:link w:val="Nagwek1"/>
    <w:uiPriority w:val="1"/>
    <w:rsid w:val="00C35E7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C35E71"/>
    <w:rPr>
      <w:rFonts w:ascii="Arial" w:eastAsia="Times New Roman" w:hAnsi="Arial" w:cs="Times New Roman"/>
      <w:sz w:val="24"/>
      <w:szCs w:val="20"/>
      <w:lang w:eastAsia="pl-PL"/>
    </w:rPr>
  </w:style>
  <w:style w:type="character" w:customStyle="1" w:styleId="Nagwek3Znak">
    <w:name w:val="Nagłówek 3 Znak"/>
    <w:basedOn w:val="Domylnaczcionkaakapitu"/>
    <w:link w:val="Nagwek3"/>
    <w:rsid w:val="00C35E7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C35E7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C35E7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C35E7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9"/>
    <w:rsid w:val="00C35E7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C35E71"/>
    <w:rPr>
      <w:rFonts w:ascii="Arial" w:eastAsia="Times New Roman" w:hAnsi="Arial" w:cs="Times New Roman"/>
      <w:b/>
      <w:sz w:val="24"/>
      <w:szCs w:val="20"/>
      <w:lang w:eastAsia="pl-PL"/>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C35E71"/>
    <w:pPr>
      <w:ind w:left="720"/>
      <w:contextualSpacing/>
    </w:pPr>
  </w:style>
  <w:style w:type="paragraph" w:styleId="Tekstpodstawowy">
    <w:name w:val="Body Text"/>
    <w:basedOn w:val="Normalny"/>
    <w:link w:val="TekstpodstawowyZnak"/>
    <w:rsid w:val="00C35E7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rsid w:val="00C35E71"/>
    <w:rPr>
      <w:rFonts w:ascii="Arial" w:eastAsia="Times New Roman" w:hAnsi="Arial" w:cs="Times New Roman"/>
      <w:sz w:val="24"/>
      <w:szCs w:val="20"/>
      <w:lang w:eastAsia="pl-PL"/>
    </w:rPr>
  </w:style>
  <w:style w:type="paragraph" w:styleId="Tekstpodstawowywcity">
    <w:name w:val="Body Text Indent"/>
    <w:basedOn w:val="Normalny"/>
    <w:link w:val="TekstpodstawowywcityZnak"/>
    <w:uiPriority w:val="99"/>
    <w:unhideWhenUsed/>
    <w:rsid w:val="00C35E7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C35E71"/>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C35E7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10"/>
    <w:rsid w:val="00C35E71"/>
    <w:rPr>
      <w:rFonts w:ascii="Times New Roman" w:eastAsia="Times New Roman" w:hAnsi="Times New Roman" w:cs="Times New Roman"/>
      <w:b/>
      <w:sz w:val="32"/>
      <w:szCs w:val="20"/>
      <w:lang w:val="x-none" w:eastAsia="x-none"/>
    </w:rPr>
  </w:style>
  <w:style w:type="character" w:customStyle="1" w:styleId="FontStyle16">
    <w:name w:val="Font Style16"/>
    <w:rsid w:val="00C35E71"/>
    <w:rPr>
      <w:rFonts w:ascii="Arial" w:hAnsi="Arial" w:cs="Arial"/>
      <w:b/>
      <w:bCs/>
      <w:sz w:val="22"/>
      <w:szCs w:val="22"/>
    </w:rPr>
  </w:style>
  <w:style w:type="paragraph" w:customStyle="1" w:styleId="Style5">
    <w:name w:val="Style5"/>
    <w:basedOn w:val="Normalny"/>
    <w:rsid w:val="00C35E7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C35E71"/>
  </w:style>
  <w:style w:type="paragraph" w:customStyle="1" w:styleId="Style7">
    <w:name w:val="Style7"/>
    <w:basedOn w:val="Normalny"/>
    <w:rsid w:val="00C35E7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character" w:customStyle="1" w:styleId="FontStyle15">
    <w:name w:val="Font Style15"/>
    <w:rsid w:val="00C35E71"/>
    <w:rPr>
      <w:rFonts w:ascii="Arial" w:hAnsi="Arial" w:cs="Arial"/>
      <w:sz w:val="22"/>
      <w:szCs w:val="22"/>
    </w:rPr>
  </w:style>
  <w:style w:type="numbering" w:customStyle="1" w:styleId="Styl42">
    <w:name w:val="Styl42"/>
    <w:rsid w:val="00C35E7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AD4006E-B3BF-419B-8214-2827F515A99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4945</Words>
  <Characters>29676</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7</cp:revision>
  <cp:lastPrinted>2024-09-19T10:29:00Z</cp:lastPrinted>
  <dcterms:created xsi:type="dcterms:W3CDTF">2024-09-18T12:44:00Z</dcterms:created>
  <dcterms:modified xsi:type="dcterms:W3CDTF">2024-09-19T10:29:00Z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b8f61245-5bc7-41b1-aa94-c4091e0182bb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sxwJBE9Uf0+UEC+GVUXjuZQLR3oQwAe+</vt:lpwstr>
  </property>
</Properties>
</file>