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6FB93" w14:textId="77777777"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bookmarkStart w:id="0" w:name="_GoBack"/>
      <w:bookmarkEnd w:id="0"/>
    </w:p>
    <w:p w14:paraId="13FDF918" w14:textId="69F52633"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14:paraId="5258E378" w14:textId="1BBB5E6C"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14:paraId="1149BFA9" w14:textId="7D16BE24"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14:paraId="637196C4" w14:textId="77777777"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14:paraId="554A7F7C" w14:textId="2FCC08E2"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14:paraId="417D81AB" w14:textId="32FD7E84"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14:paraId="2609AC60" w14:textId="25B8EE3C"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14:paraId="5C26A575" w14:textId="4CA3228E"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14:paraId="51A65763" w14:textId="77777777"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757361A7" w14:textId="388F9CCA"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14:paraId="429FBF5C" w14:textId="7CC76743"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14:paraId="0345DCEF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7AA5640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1970F56" w14:textId="17CD8624"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14:paraId="1F3A2735" w14:textId="22116AE4"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14:paraId="6191B476" w14:textId="6AD241FB"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2023, poz. 1605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14:paraId="1FC8E13E" w14:textId="7A10C5B8"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1" w:name="_Hlk81292653"/>
    </w:p>
    <w:p w14:paraId="41D15CC6" w14:textId="77777777"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1"/>
    <w:p w14:paraId="1D876D6C" w14:textId="77777777" w:rsidR="00F84D47" w:rsidRPr="000F4AFF" w:rsidRDefault="00F84D47" w:rsidP="00F84D47">
      <w:pPr>
        <w:pStyle w:val="Default"/>
        <w:spacing w:line="360" w:lineRule="auto"/>
        <w:rPr>
          <w:rFonts w:ascii="Arial" w:hAnsi="Arial" w:cs="Arial"/>
          <w:b/>
          <w:color w:val="auto"/>
        </w:rPr>
      </w:pPr>
      <w:r w:rsidRPr="000F4AFF">
        <w:rPr>
          <w:rFonts w:ascii="Arial" w:hAnsi="Arial" w:cs="Arial"/>
          <w:b/>
          <w:color w:val="auto"/>
        </w:rPr>
        <w:t>USŁUGA MEDYCZNA POLEGAJĄCA NA WYKONYWANIU CAŁODOBOWO, NIEZWŁOCZNIE, W MIARĘ MOŻLIWOŚCI PRZED INNYMI PACJENTAMI, W KOLEJNOŚCI OKREŚLONEJ DECYZJĄ LEKARZA – UWZGLĘDNIAJĄCĄ STAN ZDROWIE INNYCH OCZEKUJĄCYCH, U OSOBY SKIEROWANEJ PRZEZ FUNKCJONARIUSZY POLICJI PROWADZĄCYCH CZYNNOŚCI SŁUŻBOWE NA TERENIE DZIAŁANIA KOMENDY POWIATOWEJ POLICJI W WEJHEROWIE</w:t>
      </w:r>
    </w:p>
    <w:p w14:paraId="003F5CB7" w14:textId="12C7FED2" w:rsidR="007B0647" w:rsidRPr="0003275F" w:rsidRDefault="00926CF9" w:rsidP="00D513B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</w:rPr>
        <w:t xml:space="preserve">, </w:t>
      </w:r>
      <w:r w:rsidR="007B0647" w:rsidRPr="0003275F">
        <w:rPr>
          <w:rFonts w:ascii="Arial" w:eastAsia="Calibri" w:hAnsi="Arial" w:cs="Arial"/>
          <w:color w:val="000000" w:themeColor="text1"/>
        </w:rPr>
        <w:t>oświadczam, co następuje:</w:t>
      </w:r>
    </w:p>
    <w:p w14:paraId="5CB74184" w14:textId="77777777" w:rsidR="0039631F" w:rsidRPr="0003275F" w:rsidRDefault="0039631F" w:rsidP="006F7205">
      <w:pPr>
        <w:spacing w:after="0" w:line="259" w:lineRule="auto"/>
        <w:jc w:val="both"/>
        <w:rPr>
          <w:rFonts w:ascii="Arial" w:eastAsia="Calibri" w:hAnsi="Arial" w:cs="Arial"/>
          <w:color w:val="000000" w:themeColor="text1"/>
        </w:rPr>
      </w:pPr>
    </w:p>
    <w:p w14:paraId="0885E922" w14:textId="77777777"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14:paraId="144D643E" w14:textId="77777777"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80B5C69" w14:textId="57C61F92"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66B60B4A" w14:textId="77777777"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6E529B2" w14:textId="70DBFB42"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109 ust. 1,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424309F6" w14:textId="77777777"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007D6DC1" w14:textId="63B2CF51"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14:paraId="66E841A7" w14:textId="0F998A8D" w:rsidR="00B86F66" w:rsidRPr="0003275F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556CB55B" w14:textId="77777777"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72B9AE1" w14:textId="4D988A4F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14:paraId="5EE18EAA" w14:textId="77777777"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14:paraId="0E2B0360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232D37C5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18C13565" w14:textId="77777777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2"/>
    </w:p>
    <w:p w14:paraId="472A1957" w14:textId="77777777"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51AFA8B" w14:textId="77777777"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14:paraId="6BEADEB5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14:paraId="2C6EB373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14:paraId="2DE7199F" w14:textId="77777777"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14:paraId="52474371" w14:textId="77777777" w:rsidTr="00943A64">
        <w:trPr>
          <w:trHeight w:val="373"/>
        </w:trPr>
        <w:tc>
          <w:tcPr>
            <w:tcW w:w="9464" w:type="dxa"/>
          </w:tcPr>
          <w:p w14:paraId="354C1F4E" w14:textId="6CED020B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14:paraId="402496EE" w14:textId="5B74478C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14:paraId="56BF0705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14:paraId="797D2D7E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14:paraId="7FFCD3D2" w14:textId="1B87679D" w:rsidR="007B0647" w:rsidRPr="0003275F" w:rsidRDefault="007B064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</w:p>
    <w:p w14:paraId="21572A35" w14:textId="7A72B067"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14:paraId="27FB041A" w14:textId="77777777"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14:paraId="63D932E8" w14:textId="77777777"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C976D5" w14:textId="77777777" w:rsidR="00C73945" w:rsidRDefault="00C73945">
      <w:pPr>
        <w:spacing w:after="0" w:line="240" w:lineRule="auto"/>
      </w:pPr>
      <w:r>
        <w:separator/>
      </w:r>
    </w:p>
  </w:endnote>
  <w:endnote w:type="continuationSeparator" w:id="0">
    <w:p w14:paraId="68A8C417" w14:textId="77777777" w:rsidR="00C73945" w:rsidRDefault="00C73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615C9" w14:textId="77777777" w:rsidR="00C73945" w:rsidRDefault="00C73945">
      <w:pPr>
        <w:spacing w:after="0" w:line="240" w:lineRule="auto"/>
      </w:pPr>
      <w:r>
        <w:separator/>
      </w:r>
    </w:p>
  </w:footnote>
  <w:footnote w:type="continuationSeparator" w:id="0">
    <w:p w14:paraId="466E3842" w14:textId="77777777" w:rsidR="00C73945" w:rsidRDefault="00C73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CB1F1" w14:textId="2C7DEEB8" w:rsidR="003C66AC" w:rsidRDefault="003C66AC">
    <w:pPr>
      <w:pStyle w:val="Nagwek"/>
    </w:pPr>
  </w:p>
  <w:p w14:paraId="5AC4A17D" w14:textId="51FF77C4" w:rsidR="00FE58DD" w:rsidRDefault="00191785">
    <w:pPr>
      <w:pStyle w:val="Nagwek"/>
    </w:pPr>
    <w:r>
      <w:t xml:space="preserve">Postępowanie nr </w:t>
    </w:r>
    <w:r w:rsidR="003B7D70">
      <w:t>8</w:t>
    </w:r>
    <w:r w:rsidR="008D34E1">
      <w:t>3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A00262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BC5"/>
    <w:rsid w:val="00007847"/>
    <w:rsid w:val="0001222F"/>
    <w:rsid w:val="000159BA"/>
    <w:rsid w:val="00021EF8"/>
    <w:rsid w:val="00027702"/>
    <w:rsid w:val="0003275F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CD9"/>
    <w:rsid w:val="00283907"/>
    <w:rsid w:val="0029400B"/>
    <w:rsid w:val="002A67D6"/>
    <w:rsid w:val="002C5337"/>
    <w:rsid w:val="002D1CF0"/>
    <w:rsid w:val="002E01C8"/>
    <w:rsid w:val="002E0F24"/>
    <w:rsid w:val="002E2B53"/>
    <w:rsid w:val="002E7524"/>
    <w:rsid w:val="002F481F"/>
    <w:rsid w:val="003125A6"/>
    <w:rsid w:val="00312DDA"/>
    <w:rsid w:val="0032600E"/>
    <w:rsid w:val="003410F8"/>
    <w:rsid w:val="003543BA"/>
    <w:rsid w:val="00355004"/>
    <w:rsid w:val="00370E3C"/>
    <w:rsid w:val="0037214D"/>
    <w:rsid w:val="00373BC5"/>
    <w:rsid w:val="00375C35"/>
    <w:rsid w:val="0039631F"/>
    <w:rsid w:val="003B7D70"/>
    <w:rsid w:val="003C66AC"/>
    <w:rsid w:val="0042121C"/>
    <w:rsid w:val="0043118C"/>
    <w:rsid w:val="00433ABF"/>
    <w:rsid w:val="00436639"/>
    <w:rsid w:val="004417F6"/>
    <w:rsid w:val="00443598"/>
    <w:rsid w:val="004721BF"/>
    <w:rsid w:val="00480F0C"/>
    <w:rsid w:val="0049241F"/>
    <w:rsid w:val="00492586"/>
    <w:rsid w:val="004946CA"/>
    <w:rsid w:val="004A46FF"/>
    <w:rsid w:val="004A4F07"/>
    <w:rsid w:val="004D5F07"/>
    <w:rsid w:val="00501B1F"/>
    <w:rsid w:val="00516C36"/>
    <w:rsid w:val="00531FD4"/>
    <w:rsid w:val="00537460"/>
    <w:rsid w:val="00583376"/>
    <w:rsid w:val="005852C5"/>
    <w:rsid w:val="00591700"/>
    <w:rsid w:val="005958A1"/>
    <w:rsid w:val="005A5176"/>
    <w:rsid w:val="005E3410"/>
    <w:rsid w:val="00605BF2"/>
    <w:rsid w:val="00632DB1"/>
    <w:rsid w:val="00633CF9"/>
    <w:rsid w:val="00634297"/>
    <w:rsid w:val="00642A84"/>
    <w:rsid w:val="00660164"/>
    <w:rsid w:val="006701ED"/>
    <w:rsid w:val="00672D37"/>
    <w:rsid w:val="0068246F"/>
    <w:rsid w:val="006827F4"/>
    <w:rsid w:val="006A0B01"/>
    <w:rsid w:val="006E1C2B"/>
    <w:rsid w:val="006E2573"/>
    <w:rsid w:val="006F3006"/>
    <w:rsid w:val="006F7205"/>
    <w:rsid w:val="007006E4"/>
    <w:rsid w:val="00703A6C"/>
    <w:rsid w:val="007072AF"/>
    <w:rsid w:val="00721112"/>
    <w:rsid w:val="007226D3"/>
    <w:rsid w:val="00744243"/>
    <w:rsid w:val="007448FA"/>
    <w:rsid w:val="00750606"/>
    <w:rsid w:val="00753A14"/>
    <w:rsid w:val="0076725B"/>
    <w:rsid w:val="00793800"/>
    <w:rsid w:val="007945E7"/>
    <w:rsid w:val="007B0647"/>
    <w:rsid w:val="007C3B21"/>
    <w:rsid w:val="007D0C84"/>
    <w:rsid w:val="007D38A1"/>
    <w:rsid w:val="00822F46"/>
    <w:rsid w:val="0085506A"/>
    <w:rsid w:val="00862C2A"/>
    <w:rsid w:val="00867DB1"/>
    <w:rsid w:val="00876BAF"/>
    <w:rsid w:val="00880644"/>
    <w:rsid w:val="00881FE9"/>
    <w:rsid w:val="00886D52"/>
    <w:rsid w:val="00894311"/>
    <w:rsid w:val="008A7EE8"/>
    <w:rsid w:val="008D34E1"/>
    <w:rsid w:val="008E32AE"/>
    <w:rsid w:val="00926CF9"/>
    <w:rsid w:val="00931861"/>
    <w:rsid w:val="00962602"/>
    <w:rsid w:val="0097643E"/>
    <w:rsid w:val="00984402"/>
    <w:rsid w:val="00985163"/>
    <w:rsid w:val="009E0434"/>
    <w:rsid w:val="009E05EE"/>
    <w:rsid w:val="009E7B40"/>
    <w:rsid w:val="009F57CC"/>
    <w:rsid w:val="00A00262"/>
    <w:rsid w:val="00A23F9B"/>
    <w:rsid w:val="00A36F4C"/>
    <w:rsid w:val="00A56509"/>
    <w:rsid w:val="00A7284E"/>
    <w:rsid w:val="00A771E0"/>
    <w:rsid w:val="00A77FE5"/>
    <w:rsid w:val="00A87CBE"/>
    <w:rsid w:val="00A92EAA"/>
    <w:rsid w:val="00AA5B2A"/>
    <w:rsid w:val="00AB55A4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A1460"/>
    <w:rsid w:val="00BB0D7C"/>
    <w:rsid w:val="00BF654F"/>
    <w:rsid w:val="00C0562A"/>
    <w:rsid w:val="00C23969"/>
    <w:rsid w:val="00C25061"/>
    <w:rsid w:val="00C26398"/>
    <w:rsid w:val="00C26404"/>
    <w:rsid w:val="00C50146"/>
    <w:rsid w:val="00C5505B"/>
    <w:rsid w:val="00C60DCB"/>
    <w:rsid w:val="00C73945"/>
    <w:rsid w:val="00C812B3"/>
    <w:rsid w:val="00C847DC"/>
    <w:rsid w:val="00C94AD5"/>
    <w:rsid w:val="00CA3857"/>
    <w:rsid w:val="00CC1B61"/>
    <w:rsid w:val="00CC2A84"/>
    <w:rsid w:val="00CC73EA"/>
    <w:rsid w:val="00CF35A4"/>
    <w:rsid w:val="00D04BB0"/>
    <w:rsid w:val="00D04C04"/>
    <w:rsid w:val="00D21682"/>
    <w:rsid w:val="00D41254"/>
    <w:rsid w:val="00D43922"/>
    <w:rsid w:val="00D513B3"/>
    <w:rsid w:val="00D6616C"/>
    <w:rsid w:val="00D76244"/>
    <w:rsid w:val="00D9714F"/>
    <w:rsid w:val="00DC5CAE"/>
    <w:rsid w:val="00DE4F62"/>
    <w:rsid w:val="00DF5A38"/>
    <w:rsid w:val="00E11530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78CD"/>
    <w:rsid w:val="00F179C0"/>
    <w:rsid w:val="00F240CE"/>
    <w:rsid w:val="00F374EF"/>
    <w:rsid w:val="00F46D3A"/>
    <w:rsid w:val="00F56CFE"/>
    <w:rsid w:val="00F60152"/>
    <w:rsid w:val="00F603C7"/>
    <w:rsid w:val="00F67127"/>
    <w:rsid w:val="00F722DE"/>
    <w:rsid w:val="00F84D47"/>
    <w:rsid w:val="00F96057"/>
    <w:rsid w:val="00FA5624"/>
    <w:rsid w:val="00FD0DD5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E895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2</cp:revision>
  <cp:lastPrinted>2022-07-25T07:16:00Z</cp:lastPrinted>
  <dcterms:created xsi:type="dcterms:W3CDTF">2024-12-31T06:33:00Z</dcterms:created>
  <dcterms:modified xsi:type="dcterms:W3CDTF">2024-12-31T06:33:00Z</dcterms:modified>
</cp:coreProperties>
</file>