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9C9" w:rsidRDefault="00E41B5E" w:rsidP="00A521EA">
      <w:pPr>
        <w:spacing w:after="0"/>
        <w:jc w:val="right"/>
        <w:rPr>
          <w:rFonts w:ascii="Times New Roman" w:eastAsia="Times New Roman" w:hAnsi="Times New Roman" w:cs="Times New Roman"/>
          <w:i/>
          <w:color w:val="000000"/>
          <w:sz w:val="20"/>
          <w:szCs w:val="20"/>
          <w:lang w:eastAsia="pl-PL"/>
        </w:rPr>
      </w:pPr>
      <w:r w:rsidRPr="00CB4A02">
        <w:rPr>
          <w:rFonts w:ascii="Times New Roman" w:eastAsia="Times New Roman" w:hAnsi="Times New Roman" w:cs="Times New Roman"/>
          <w:i/>
          <w:color w:val="000000"/>
          <w:sz w:val="24"/>
          <w:szCs w:val="24"/>
          <w:lang w:eastAsia="pl-PL"/>
        </w:rPr>
        <w:t xml:space="preserve">Egz. Nr </w:t>
      </w:r>
      <w:r w:rsidRPr="00CB4A02">
        <w:rPr>
          <w:rFonts w:ascii="Times New Roman" w:eastAsia="Times New Roman" w:hAnsi="Times New Roman" w:cs="Times New Roman"/>
          <w:i/>
          <w:color w:val="000000"/>
          <w:sz w:val="20"/>
          <w:szCs w:val="20"/>
          <w:lang w:eastAsia="pl-PL"/>
        </w:rPr>
        <w:t>…</w:t>
      </w:r>
      <w:r>
        <w:rPr>
          <w:rFonts w:ascii="Times New Roman" w:eastAsia="Times New Roman" w:hAnsi="Times New Roman" w:cs="Times New Roman"/>
          <w:i/>
          <w:color w:val="000000"/>
          <w:sz w:val="20"/>
          <w:szCs w:val="20"/>
          <w:lang w:eastAsia="pl-PL"/>
        </w:rPr>
        <w:t>…..</w:t>
      </w:r>
    </w:p>
    <w:p w:rsidR="00BE7608" w:rsidRPr="00BE7608" w:rsidRDefault="00BE7608" w:rsidP="00BE7608">
      <w:pPr>
        <w:spacing w:after="0"/>
        <w:jc w:val="center"/>
        <w:rPr>
          <w:rFonts w:ascii="Times New Roman" w:eastAsia="Times New Roman" w:hAnsi="Times New Roman" w:cs="Times New Roman"/>
          <w:b/>
          <w:i/>
          <w:color w:val="000000"/>
          <w:sz w:val="24"/>
          <w:szCs w:val="24"/>
          <w:lang w:eastAsia="pl-PL"/>
        </w:rPr>
      </w:pPr>
      <w:r w:rsidRPr="00BE7608">
        <w:rPr>
          <w:rFonts w:ascii="Times New Roman" w:eastAsia="Times New Roman" w:hAnsi="Times New Roman" w:cs="Times New Roman"/>
          <w:b/>
          <w:i/>
          <w:color w:val="000000"/>
          <w:sz w:val="24"/>
          <w:szCs w:val="24"/>
          <w:lang w:eastAsia="pl-PL"/>
        </w:rPr>
        <w:t>„wzór</w:t>
      </w:r>
      <w:r w:rsidR="00FA7138">
        <w:rPr>
          <w:rFonts w:ascii="Times New Roman" w:eastAsia="Times New Roman" w:hAnsi="Times New Roman" w:cs="Times New Roman"/>
          <w:b/>
          <w:i/>
          <w:color w:val="000000"/>
          <w:sz w:val="24"/>
          <w:szCs w:val="24"/>
          <w:lang w:eastAsia="pl-PL"/>
        </w:rPr>
        <w:t xml:space="preserve"> umowy</w:t>
      </w:r>
      <w:r w:rsidRPr="00BE7608">
        <w:rPr>
          <w:rFonts w:ascii="Times New Roman" w:eastAsia="Times New Roman" w:hAnsi="Times New Roman" w:cs="Times New Roman"/>
          <w:b/>
          <w:i/>
          <w:color w:val="000000"/>
          <w:sz w:val="24"/>
          <w:szCs w:val="24"/>
          <w:lang w:eastAsia="pl-PL"/>
        </w:rPr>
        <w:t>”</w:t>
      </w:r>
    </w:p>
    <w:p w:rsidR="00517F0F" w:rsidRPr="002706E0" w:rsidRDefault="004D41BF" w:rsidP="00BE7608">
      <w:pPr>
        <w:keepNext/>
        <w:spacing w:after="0" w:line="240" w:lineRule="auto"/>
        <w:jc w:val="center"/>
        <w:outlineLvl w:val="2"/>
        <w:rPr>
          <w:rFonts w:ascii="Times New Roman" w:eastAsia="Times New Roman" w:hAnsi="Times New Roman" w:cs="Times New Roman"/>
          <w:b/>
          <w:sz w:val="32"/>
          <w:szCs w:val="32"/>
        </w:rPr>
      </w:pPr>
      <w:r w:rsidRPr="002706E0">
        <w:rPr>
          <w:rFonts w:ascii="Times New Roman" w:eastAsia="Times New Roman" w:hAnsi="Times New Roman" w:cs="Times New Roman"/>
          <w:b/>
          <w:sz w:val="32"/>
          <w:szCs w:val="32"/>
        </w:rPr>
        <w:t>UMOWA Nr ......./3RBLog/03/202</w:t>
      </w:r>
      <w:r w:rsidR="004F0C1A">
        <w:rPr>
          <w:rFonts w:ascii="Times New Roman" w:eastAsia="Times New Roman" w:hAnsi="Times New Roman" w:cs="Times New Roman"/>
          <w:b/>
          <w:sz w:val="32"/>
          <w:szCs w:val="32"/>
        </w:rPr>
        <w:t>5</w:t>
      </w:r>
    </w:p>
    <w:p w:rsidR="00517F0F" w:rsidRPr="002706E0" w:rsidRDefault="00517F0F" w:rsidP="00517F0F">
      <w:pPr>
        <w:spacing w:after="0" w:line="240" w:lineRule="auto"/>
        <w:jc w:val="center"/>
        <w:rPr>
          <w:rFonts w:ascii="Times New Roman" w:eastAsia="Times New Roman" w:hAnsi="Times New Roman" w:cs="Times New Roman"/>
          <w:sz w:val="24"/>
          <w:szCs w:val="24"/>
          <w:lang w:eastAsia="pl-PL"/>
        </w:rPr>
      </w:pPr>
      <w:r w:rsidRPr="002706E0">
        <w:rPr>
          <w:rFonts w:ascii="Times New Roman" w:eastAsia="Times New Roman" w:hAnsi="Times New Roman" w:cs="Times New Roman"/>
          <w:sz w:val="24"/>
          <w:szCs w:val="24"/>
          <w:lang w:eastAsia="pl-PL"/>
        </w:rPr>
        <w:t>zawarta w dniu ................................. w Krakowie pomiędzy:</w:t>
      </w:r>
    </w:p>
    <w:p w:rsidR="00517F0F" w:rsidRPr="002706E0" w:rsidRDefault="00517F0F" w:rsidP="00517F0F">
      <w:pPr>
        <w:spacing w:after="0" w:line="240" w:lineRule="auto"/>
        <w:jc w:val="center"/>
        <w:rPr>
          <w:rFonts w:ascii="Times New Roman" w:eastAsia="Times New Roman" w:hAnsi="Times New Roman" w:cs="Times New Roman"/>
          <w:sz w:val="24"/>
          <w:szCs w:val="24"/>
          <w:lang w:eastAsia="pl-PL"/>
        </w:rPr>
      </w:pPr>
    </w:p>
    <w:tbl>
      <w:tblPr>
        <w:tblW w:w="9459" w:type="dxa"/>
        <w:tblLayout w:type="fixed"/>
        <w:tblCellMar>
          <w:left w:w="70" w:type="dxa"/>
          <w:right w:w="70" w:type="dxa"/>
        </w:tblCellMar>
        <w:tblLook w:val="0000" w:firstRow="0" w:lastRow="0" w:firstColumn="0" w:lastColumn="0" w:noHBand="0" w:noVBand="0"/>
      </w:tblPr>
      <w:tblGrid>
        <w:gridCol w:w="2418"/>
        <w:gridCol w:w="2488"/>
        <w:gridCol w:w="4553"/>
      </w:tblGrid>
      <w:tr w:rsidR="00517F0F" w:rsidRPr="002706E0" w:rsidTr="00F737A9">
        <w:trPr>
          <w:trHeight w:val="489"/>
        </w:trPr>
        <w:tc>
          <w:tcPr>
            <w:tcW w:w="2418" w:type="dxa"/>
          </w:tcPr>
          <w:p w:rsidR="00517F0F" w:rsidRPr="002706E0" w:rsidRDefault="00517F0F" w:rsidP="00517F0F">
            <w:pPr>
              <w:spacing w:after="0" w:line="240" w:lineRule="auto"/>
              <w:rPr>
                <w:rFonts w:ascii="Times New Roman" w:eastAsia="Times New Roman" w:hAnsi="Times New Roman" w:cs="Times New Roman"/>
                <w:b/>
                <w:sz w:val="24"/>
                <w:szCs w:val="24"/>
                <w:lang w:eastAsia="pl-PL"/>
              </w:rPr>
            </w:pPr>
            <w:r w:rsidRPr="002706E0">
              <w:rPr>
                <w:rFonts w:ascii="Times New Roman" w:eastAsia="Times New Roman" w:hAnsi="Times New Roman" w:cs="Times New Roman"/>
                <w:b/>
                <w:sz w:val="24"/>
                <w:szCs w:val="24"/>
                <w:lang w:eastAsia="pl-PL"/>
              </w:rPr>
              <w:t>ZAMAWIAJĄCYM:</w:t>
            </w:r>
          </w:p>
        </w:tc>
        <w:tc>
          <w:tcPr>
            <w:tcW w:w="7041" w:type="dxa"/>
            <w:gridSpan w:val="2"/>
          </w:tcPr>
          <w:p w:rsidR="00517F0F" w:rsidRPr="002706E0" w:rsidRDefault="00517F0F" w:rsidP="00517F0F">
            <w:pPr>
              <w:keepNext/>
              <w:spacing w:after="0" w:line="240" w:lineRule="auto"/>
              <w:outlineLvl w:val="4"/>
              <w:rPr>
                <w:rFonts w:ascii="Times New Roman" w:eastAsia="Times New Roman" w:hAnsi="Times New Roman" w:cs="Times New Roman"/>
                <w:b/>
                <w:sz w:val="24"/>
                <w:szCs w:val="24"/>
                <w:lang w:eastAsia="pl-PL"/>
              </w:rPr>
            </w:pPr>
            <w:r w:rsidRPr="002706E0">
              <w:rPr>
                <w:rFonts w:ascii="Times New Roman" w:eastAsia="Times New Roman" w:hAnsi="Times New Roman" w:cs="Times New Roman"/>
                <w:b/>
                <w:sz w:val="24"/>
                <w:szCs w:val="24"/>
                <w:lang w:eastAsia="pl-PL"/>
              </w:rPr>
              <w:t xml:space="preserve">SKARB PAŃSTWA </w:t>
            </w:r>
            <w:r w:rsidRPr="002706E0">
              <w:rPr>
                <w:rFonts w:ascii="Times New Roman" w:eastAsia="Times New Roman" w:hAnsi="Times New Roman" w:cs="Times New Roman"/>
                <w:b/>
                <w:sz w:val="24"/>
                <w:szCs w:val="24"/>
                <w:lang w:eastAsia="pl-PL"/>
              </w:rPr>
              <w:br/>
              <w:t>3</w:t>
            </w:r>
            <w:r w:rsidR="003D39A9" w:rsidRPr="002706E0">
              <w:rPr>
                <w:rFonts w:ascii="Times New Roman" w:eastAsia="Times New Roman" w:hAnsi="Times New Roman" w:cs="Times New Roman"/>
                <w:b/>
                <w:sz w:val="24"/>
                <w:szCs w:val="24"/>
                <w:lang w:eastAsia="pl-PL"/>
              </w:rPr>
              <w:t>.</w:t>
            </w:r>
            <w:r w:rsidRPr="002706E0">
              <w:rPr>
                <w:rFonts w:ascii="Times New Roman" w:eastAsia="Times New Roman" w:hAnsi="Times New Roman" w:cs="Times New Roman"/>
                <w:b/>
                <w:sz w:val="24"/>
                <w:szCs w:val="24"/>
                <w:lang w:eastAsia="pl-PL"/>
              </w:rPr>
              <w:t xml:space="preserve"> REGIONALNA BAZA LOGISTYCZNA  </w:t>
            </w:r>
          </w:p>
        </w:tc>
      </w:tr>
      <w:tr w:rsidR="00517F0F" w:rsidRPr="002706E0" w:rsidTr="00F737A9">
        <w:trPr>
          <w:trHeight w:val="239"/>
        </w:trPr>
        <w:tc>
          <w:tcPr>
            <w:tcW w:w="2418" w:type="dxa"/>
          </w:tcPr>
          <w:p w:rsidR="00517F0F" w:rsidRPr="002706E0" w:rsidRDefault="00517F0F" w:rsidP="00517F0F">
            <w:pPr>
              <w:spacing w:after="0" w:line="240" w:lineRule="auto"/>
              <w:rPr>
                <w:rFonts w:ascii="Times New Roman" w:eastAsia="Times New Roman" w:hAnsi="Times New Roman" w:cs="Times New Roman"/>
                <w:sz w:val="24"/>
                <w:szCs w:val="24"/>
                <w:lang w:eastAsia="pl-PL"/>
              </w:rPr>
            </w:pPr>
          </w:p>
        </w:tc>
        <w:tc>
          <w:tcPr>
            <w:tcW w:w="7041" w:type="dxa"/>
            <w:gridSpan w:val="2"/>
          </w:tcPr>
          <w:p w:rsidR="00517F0F" w:rsidRPr="002706E0" w:rsidRDefault="00517F0F" w:rsidP="00517F0F">
            <w:pPr>
              <w:spacing w:after="0" w:line="240" w:lineRule="auto"/>
              <w:rPr>
                <w:rFonts w:ascii="Times New Roman" w:eastAsia="Times New Roman" w:hAnsi="Times New Roman" w:cs="Times New Roman"/>
                <w:b/>
                <w:sz w:val="24"/>
                <w:szCs w:val="24"/>
                <w:lang w:eastAsia="pl-PL"/>
              </w:rPr>
            </w:pPr>
            <w:r w:rsidRPr="002706E0">
              <w:rPr>
                <w:rFonts w:ascii="Times New Roman" w:eastAsia="Times New Roman" w:hAnsi="Times New Roman" w:cs="Times New Roman"/>
                <w:b/>
                <w:sz w:val="24"/>
                <w:szCs w:val="24"/>
                <w:lang w:eastAsia="pl-PL"/>
              </w:rPr>
              <w:t xml:space="preserve">30-901 KRAKÓW, ul. Montelupich 3 </w:t>
            </w:r>
          </w:p>
        </w:tc>
      </w:tr>
      <w:tr w:rsidR="003E64FE" w:rsidRPr="002706E0" w:rsidTr="00F737A9">
        <w:trPr>
          <w:trHeight w:val="239"/>
        </w:trPr>
        <w:tc>
          <w:tcPr>
            <w:tcW w:w="2418" w:type="dxa"/>
          </w:tcPr>
          <w:p w:rsidR="003E64FE" w:rsidRPr="002706E0" w:rsidRDefault="003E64FE" w:rsidP="00517F0F">
            <w:pPr>
              <w:spacing w:after="0" w:line="240" w:lineRule="auto"/>
              <w:rPr>
                <w:rFonts w:ascii="Times New Roman" w:eastAsia="Times New Roman" w:hAnsi="Times New Roman" w:cs="Times New Roman"/>
                <w:sz w:val="24"/>
                <w:szCs w:val="24"/>
                <w:lang w:eastAsia="pl-PL"/>
              </w:rPr>
            </w:pPr>
          </w:p>
        </w:tc>
        <w:tc>
          <w:tcPr>
            <w:tcW w:w="7041" w:type="dxa"/>
            <w:gridSpan w:val="2"/>
          </w:tcPr>
          <w:p w:rsidR="003E64FE" w:rsidRPr="002706E0" w:rsidRDefault="006163C1" w:rsidP="00517F0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NIP 676-243-19-02, REGON</w:t>
            </w:r>
            <w:r w:rsidR="003E64FE" w:rsidRPr="002706E0">
              <w:rPr>
                <w:rFonts w:ascii="Times New Roman" w:eastAsia="Times New Roman" w:hAnsi="Times New Roman" w:cs="Times New Roman"/>
                <w:sz w:val="24"/>
                <w:szCs w:val="24"/>
                <w:lang w:eastAsia="pl-PL"/>
              </w:rPr>
              <w:t xml:space="preserve"> 121390415</w:t>
            </w:r>
          </w:p>
        </w:tc>
      </w:tr>
      <w:tr w:rsidR="00517F0F" w:rsidRPr="002706E0" w:rsidTr="00F737A9">
        <w:trPr>
          <w:trHeight w:val="239"/>
        </w:trPr>
        <w:tc>
          <w:tcPr>
            <w:tcW w:w="2418" w:type="dxa"/>
          </w:tcPr>
          <w:p w:rsidR="00517F0F" w:rsidRPr="002706E0" w:rsidRDefault="00517F0F" w:rsidP="00517F0F">
            <w:pPr>
              <w:spacing w:after="0" w:line="240" w:lineRule="auto"/>
              <w:rPr>
                <w:rFonts w:ascii="Times New Roman" w:eastAsia="Times New Roman" w:hAnsi="Times New Roman" w:cs="Times New Roman"/>
                <w:sz w:val="24"/>
                <w:szCs w:val="24"/>
                <w:lang w:eastAsia="pl-PL"/>
              </w:rPr>
            </w:pPr>
          </w:p>
        </w:tc>
        <w:tc>
          <w:tcPr>
            <w:tcW w:w="7041" w:type="dxa"/>
            <w:gridSpan w:val="2"/>
          </w:tcPr>
          <w:p w:rsidR="00517F0F" w:rsidRPr="002706E0" w:rsidRDefault="00BB3D54" w:rsidP="00517F0F">
            <w:pPr>
              <w:spacing w:after="0" w:line="240" w:lineRule="auto"/>
              <w:rPr>
                <w:rFonts w:ascii="Times New Roman" w:eastAsia="Times New Roman" w:hAnsi="Times New Roman" w:cs="Times New Roman"/>
                <w:sz w:val="24"/>
                <w:szCs w:val="24"/>
                <w:lang w:eastAsia="pl-PL"/>
              </w:rPr>
            </w:pPr>
            <w:r w:rsidRPr="002706E0">
              <w:rPr>
                <w:rFonts w:ascii="Times New Roman" w:eastAsia="Times New Roman" w:hAnsi="Times New Roman" w:cs="Times New Roman"/>
                <w:sz w:val="24"/>
                <w:szCs w:val="24"/>
                <w:lang w:eastAsia="pl-PL"/>
              </w:rPr>
              <w:t xml:space="preserve">którą reprezentuje </w:t>
            </w:r>
            <w:r w:rsidR="00517F0F" w:rsidRPr="002706E0">
              <w:rPr>
                <w:rFonts w:ascii="Times New Roman" w:eastAsia="Times New Roman" w:hAnsi="Times New Roman" w:cs="Times New Roman"/>
                <w:sz w:val="24"/>
                <w:szCs w:val="24"/>
                <w:lang w:eastAsia="pl-PL"/>
              </w:rPr>
              <w:t>:</w:t>
            </w:r>
          </w:p>
        </w:tc>
      </w:tr>
      <w:tr w:rsidR="00517F0F" w:rsidRPr="002706E0" w:rsidTr="00F737A9">
        <w:trPr>
          <w:trHeight w:val="370"/>
        </w:trPr>
        <w:tc>
          <w:tcPr>
            <w:tcW w:w="2418" w:type="dxa"/>
          </w:tcPr>
          <w:p w:rsidR="00517F0F" w:rsidRPr="002706E0" w:rsidRDefault="00517F0F" w:rsidP="00517F0F">
            <w:pPr>
              <w:spacing w:after="0" w:line="240" w:lineRule="auto"/>
              <w:rPr>
                <w:rFonts w:ascii="Times New Roman" w:eastAsia="Times New Roman" w:hAnsi="Times New Roman" w:cs="Times New Roman"/>
                <w:sz w:val="24"/>
                <w:szCs w:val="24"/>
                <w:lang w:eastAsia="pl-PL"/>
              </w:rPr>
            </w:pPr>
          </w:p>
        </w:tc>
        <w:tc>
          <w:tcPr>
            <w:tcW w:w="2488" w:type="dxa"/>
          </w:tcPr>
          <w:p w:rsidR="00517F0F" w:rsidRPr="002706E0" w:rsidRDefault="008D344A" w:rsidP="00517F0F">
            <w:pPr>
              <w:spacing w:after="0" w:line="240" w:lineRule="auto"/>
              <w:rPr>
                <w:rFonts w:ascii="Times New Roman" w:eastAsia="Times New Roman" w:hAnsi="Times New Roman" w:cs="Times New Roman"/>
                <w:sz w:val="24"/>
                <w:szCs w:val="24"/>
                <w:lang w:eastAsia="pl-PL"/>
              </w:rPr>
            </w:pPr>
            <w:r w:rsidRPr="002706E0">
              <w:rPr>
                <w:rFonts w:ascii="Times New Roman" w:eastAsia="Times New Roman" w:hAnsi="Times New Roman" w:cs="Times New Roman"/>
                <w:sz w:val="24"/>
                <w:szCs w:val="24"/>
                <w:lang w:eastAsia="pl-PL"/>
              </w:rPr>
              <w:t>Komendant</w:t>
            </w:r>
          </w:p>
        </w:tc>
        <w:tc>
          <w:tcPr>
            <w:tcW w:w="4552" w:type="dxa"/>
          </w:tcPr>
          <w:p w:rsidR="00807A4E" w:rsidRPr="002706E0" w:rsidRDefault="00B66E7E" w:rsidP="006A3E3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płk Andrzej MAGIERA</w:t>
            </w:r>
          </w:p>
        </w:tc>
      </w:tr>
    </w:tbl>
    <w:p w:rsidR="00807A4E" w:rsidRDefault="00F11ECA" w:rsidP="00F11ECA">
      <w:pPr>
        <w:spacing w:before="60" w:after="6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w:t>
      </w:r>
    </w:p>
    <w:tbl>
      <w:tblPr>
        <w:tblW w:w="9430" w:type="dxa"/>
        <w:tblLayout w:type="fixed"/>
        <w:tblCellMar>
          <w:left w:w="70" w:type="dxa"/>
          <w:right w:w="70" w:type="dxa"/>
        </w:tblCellMar>
        <w:tblLook w:val="0000" w:firstRow="0" w:lastRow="0" w:firstColumn="0" w:lastColumn="0" w:noHBand="0" w:noVBand="0"/>
      </w:tblPr>
      <w:tblGrid>
        <w:gridCol w:w="2338"/>
        <w:gridCol w:w="3636"/>
        <w:gridCol w:w="3456"/>
      </w:tblGrid>
      <w:tr w:rsidR="00807A4E" w:rsidRPr="00105C4C" w:rsidTr="006163C1">
        <w:tc>
          <w:tcPr>
            <w:tcW w:w="2338" w:type="dxa"/>
          </w:tcPr>
          <w:p w:rsidR="00807A4E" w:rsidRPr="00105C4C" w:rsidRDefault="00807A4E" w:rsidP="00BE7AE5">
            <w:pPr>
              <w:spacing w:after="0" w:line="240" w:lineRule="auto"/>
              <w:rPr>
                <w:rFonts w:ascii="Times New Roman" w:eastAsia="Times New Roman" w:hAnsi="Times New Roman" w:cs="Times New Roman"/>
                <w:b/>
                <w:sz w:val="24"/>
                <w:szCs w:val="24"/>
                <w:lang w:eastAsia="pl-PL"/>
              </w:rPr>
            </w:pPr>
            <w:bookmarkStart w:id="0" w:name="bookmark6"/>
            <w:r w:rsidRPr="00105C4C">
              <w:rPr>
                <w:rFonts w:ascii="Times New Roman" w:eastAsia="Times New Roman" w:hAnsi="Times New Roman" w:cs="Times New Roman"/>
                <w:b/>
                <w:sz w:val="24"/>
                <w:szCs w:val="24"/>
                <w:lang w:eastAsia="pl-PL"/>
              </w:rPr>
              <w:t>WYKONAWCĄ</w:t>
            </w:r>
            <w:r w:rsidRPr="00105C4C">
              <w:rPr>
                <w:rFonts w:ascii="Times New Roman" w:eastAsia="Times New Roman" w:hAnsi="Times New Roman" w:cs="Times New Roman"/>
                <w:sz w:val="24"/>
                <w:szCs w:val="24"/>
                <w:lang w:eastAsia="pl-PL"/>
              </w:rPr>
              <w:t>:</w:t>
            </w:r>
            <w:r w:rsidRPr="00105C4C">
              <w:rPr>
                <w:rFonts w:ascii="Times New Roman" w:eastAsia="Times New Roman" w:hAnsi="Times New Roman" w:cs="Times New Roman"/>
                <w:sz w:val="24"/>
                <w:szCs w:val="24"/>
                <w:lang w:eastAsia="pl-PL"/>
              </w:rPr>
              <w:tab/>
            </w:r>
          </w:p>
        </w:tc>
        <w:tc>
          <w:tcPr>
            <w:tcW w:w="7092" w:type="dxa"/>
            <w:gridSpan w:val="2"/>
          </w:tcPr>
          <w:p w:rsidR="00807A4E" w:rsidRPr="006163C1" w:rsidRDefault="006163C1" w:rsidP="00BE7AE5">
            <w:pPr>
              <w:spacing w:after="0" w:line="240" w:lineRule="auto"/>
              <w:rPr>
                <w:rFonts w:ascii="Times New Roman" w:eastAsia="Times New Roman" w:hAnsi="Times New Roman" w:cs="Times New Roman"/>
                <w:i/>
                <w:sz w:val="24"/>
                <w:szCs w:val="24"/>
                <w:lang w:eastAsia="pl-PL"/>
              </w:rPr>
            </w:pPr>
            <w:r w:rsidRPr="006163C1">
              <w:rPr>
                <w:rFonts w:ascii="Times New Roman" w:eastAsia="Times New Roman" w:hAnsi="Times New Roman" w:cs="Times New Roman"/>
                <w:i/>
                <w:sz w:val="24"/>
                <w:szCs w:val="24"/>
                <w:lang w:eastAsia="pl-PL"/>
              </w:rPr>
              <w:t>Pełna nazwa firmy</w:t>
            </w:r>
          </w:p>
        </w:tc>
      </w:tr>
      <w:tr w:rsidR="00807A4E" w:rsidRPr="00105C4C" w:rsidTr="006163C1">
        <w:tc>
          <w:tcPr>
            <w:tcW w:w="2338" w:type="dxa"/>
          </w:tcPr>
          <w:p w:rsidR="00807A4E" w:rsidRPr="00105C4C" w:rsidRDefault="00807A4E" w:rsidP="00BE7AE5">
            <w:pPr>
              <w:spacing w:after="0" w:line="240" w:lineRule="auto"/>
              <w:rPr>
                <w:rFonts w:ascii="Times New Roman" w:eastAsia="Times New Roman" w:hAnsi="Times New Roman" w:cs="Times New Roman"/>
                <w:sz w:val="24"/>
                <w:szCs w:val="24"/>
                <w:lang w:eastAsia="pl-PL"/>
              </w:rPr>
            </w:pPr>
          </w:p>
        </w:tc>
        <w:tc>
          <w:tcPr>
            <w:tcW w:w="7092" w:type="dxa"/>
            <w:gridSpan w:val="2"/>
          </w:tcPr>
          <w:p w:rsidR="00807A4E" w:rsidRPr="006163C1" w:rsidRDefault="006163C1" w:rsidP="00BE7AE5">
            <w:pPr>
              <w:spacing w:after="0" w:line="240" w:lineRule="auto"/>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Kod miejscowość, ulica numer</w:t>
            </w:r>
          </w:p>
        </w:tc>
      </w:tr>
      <w:tr w:rsidR="00807A4E" w:rsidRPr="00105C4C" w:rsidTr="006163C1">
        <w:tc>
          <w:tcPr>
            <w:tcW w:w="2338" w:type="dxa"/>
          </w:tcPr>
          <w:p w:rsidR="00807A4E" w:rsidRPr="00105C4C" w:rsidRDefault="00807A4E" w:rsidP="00BE7AE5">
            <w:pPr>
              <w:spacing w:after="0" w:line="240" w:lineRule="auto"/>
              <w:rPr>
                <w:rFonts w:ascii="Times New Roman" w:eastAsia="Times New Roman" w:hAnsi="Times New Roman" w:cs="Times New Roman"/>
                <w:sz w:val="24"/>
                <w:szCs w:val="24"/>
                <w:lang w:eastAsia="pl-PL"/>
              </w:rPr>
            </w:pPr>
          </w:p>
        </w:tc>
        <w:tc>
          <w:tcPr>
            <w:tcW w:w="7092" w:type="dxa"/>
            <w:gridSpan w:val="2"/>
          </w:tcPr>
          <w:p w:rsidR="00807A4E" w:rsidRPr="006163C1" w:rsidRDefault="006163C1" w:rsidP="00BE7AE5">
            <w:pPr>
              <w:spacing w:after="0" w:line="240" w:lineRule="auto"/>
              <w:rPr>
                <w:rFonts w:ascii="Times New Roman" w:eastAsia="Times New Roman" w:hAnsi="Times New Roman" w:cs="Times New Roman"/>
                <w:i/>
                <w:sz w:val="24"/>
                <w:szCs w:val="24"/>
                <w:lang w:eastAsia="pl-PL"/>
              </w:rPr>
            </w:pPr>
            <w:r w:rsidRPr="006163C1">
              <w:rPr>
                <w:rFonts w:ascii="Times New Roman" w:eastAsia="Times New Roman" w:hAnsi="Times New Roman" w:cs="Times New Roman"/>
                <w:i/>
                <w:sz w:val="24"/>
                <w:szCs w:val="24"/>
                <w:lang w:eastAsia="pl-PL"/>
              </w:rPr>
              <w:t>NIP:…………………………            REGON:………………………</w:t>
            </w:r>
          </w:p>
        </w:tc>
      </w:tr>
      <w:tr w:rsidR="006163C1" w:rsidRPr="00105C4C" w:rsidTr="006163C1">
        <w:tc>
          <w:tcPr>
            <w:tcW w:w="2338" w:type="dxa"/>
          </w:tcPr>
          <w:p w:rsidR="006163C1" w:rsidRPr="00105C4C" w:rsidRDefault="006163C1" w:rsidP="00BE7AE5">
            <w:pPr>
              <w:spacing w:after="0" w:line="240" w:lineRule="auto"/>
              <w:rPr>
                <w:rFonts w:ascii="Times New Roman" w:eastAsia="Times New Roman" w:hAnsi="Times New Roman" w:cs="Times New Roman"/>
                <w:sz w:val="24"/>
                <w:szCs w:val="24"/>
                <w:lang w:eastAsia="pl-PL"/>
              </w:rPr>
            </w:pPr>
          </w:p>
        </w:tc>
        <w:tc>
          <w:tcPr>
            <w:tcW w:w="7092" w:type="dxa"/>
            <w:gridSpan w:val="2"/>
          </w:tcPr>
          <w:p w:rsidR="006163C1" w:rsidRPr="006163C1" w:rsidRDefault="006163C1" w:rsidP="00BE7AE5">
            <w:pPr>
              <w:spacing w:after="0" w:line="240" w:lineRule="auto"/>
              <w:rPr>
                <w:rFonts w:ascii="Times New Roman" w:eastAsia="Times New Roman" w:hAnsi="Times New Roman" w:cs="Times New Roman"/>
                <w:i/>
                <w:sz w:val="24"/>
                <w:szCs w:val="24"/>
                <w:lang w:eastAsia="pl-PL"/>
              </w:rPr>
            </w:pPr>
            <w:r w:rsidRPr="006163C1">
              <w:rPr>
                <w:rFonts w:ascii="Times New Roman" w:eastAsia="Times New Roman" w:hAnsi="Times New Roman" w:cs="Times New Roman"/>
                <w:i/>
                <w:sz w:val="24"/>
                <w:szCs w:val="24"/>
                <w:lang w:eastAsia="pl-PL"/>
              </w:rPr>
              <w:t>KRS:</w:t>
            </w:r>
          </w:p>
        </w:tc>
      </w:tr>
      <w:tr w:rsidR="006163C1" w:rsidRPr="00105C4C" w:rsidTr="006163C1">
        <w:tc>
          <w:tcPr>
            <w:tcW w:w="2338" w:type="dxa"/>
          </w:tcPr>
          <w:p w:rsidR="006163C1" w:rsidRPr="00105C4C" w:rsidRDefault="006163C1" w:rsidP="00BE7AE5">
            <w:pPr>
              <w:spacing w:after="0" w:line="240" w:lineRule="auto"/>
              <w:rPr>
                <w:rFonts w:ascii="Times New Roman" w:eastAsia="Times New Roman" w:hAnsi="Times New Roman" w:cs="Times New Roman"/>
                <w:sz w:val="24"/>
                <w:szCs w:val="24"/>
                <w:lang w:eastAsia="pl-PL"/>
              </w:rPr>
            </w:pPr>
          </w:p>
        </w:tc>
        <w:tc>
          <w:tcPr>
            <w:tcW w:w="7092" w:type="dxa"/>
            <w:gridSpan w:val="2"/>
          </w:tcPr>
          <w:p w:rsidR="006163C1" w:rsidRPr="006163C1" w:rsidRDefault="006163C1" w:rsidP="006163C1">
            <w:pPr>
              <w:spacing w:after="0" w:line="240" w:lineRule="auto"/>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 xml:space="preserve">wpisany do rejestru przedsiębiorców Krajowego Rejestru Sądowego </w:t>
            </w:r>
          </w:p>
        </w:tc>
      </w:tr>
      <w:tr w:rsidR="006163C1" w:rsidRPr="00105C4C" w:rsidTr="006163C1">
        <w:tc>
          <w:tcPr>
            <w:tcW w:w="2338" w:type="dxa"/>
          </w:tcPr>
          <w:p w:rsidR="006163C1" w:rsidRPr="00105C4C" w:rsidRDefault="006163C1" w:rsidP="00BE7AE5">
            <w:pPr>
              <w:spacing w:after="0" w:line="240" w:lineRule="auto"/>
              <w:rPr>
                <w:rFonts w:ascii="Times New Roman" w:eastAsia="Times New Roman" w:hAnsi="Times New Roman" w:cs="Times New Roman"/>
                <w:sz w:val="24"/>
                <w:szCs w:val="24"/>
                <w:lang w:eastAsia="pl-PL"/>
              </w:rPr>
            </w:pPr>
          </w:p>
        </w:tc>
        <w:tc>
          <w:tcPr>
            <w:tcW w:w="7092" w:type="dxa"/>
            <w:gridSpan w:val="2"/>
          </w:tcPr>
          <w:p w:rsidR="006163C1" w:rsidRDefault="006163C1" w:rsidP="00BE7AE5">
            <w:pPr>
              <w:spacing w:after="0" w:line="240" w:lineRule="auto"/>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Prowadzonego przez Sąd………………………………………………….</w:t>
            </w:r>
          </w:p>
        </w:tc>
      </w:tr>
      <w:tr w:rsidR="006163C1" w:rsidRPr="00105C4C" w:rsidTr="006163C1">
        <w:tc>
          <w:tcPr>
            <w:tcW w:w="2338" w:type="dxa"/>
          </w:tcPr>
          <w:p w:rsidR="006163C1" w:rsidRPr="00105C4C" w:rsidRDefault="006163C1" w:rsidP="00BE7AE5">
            <w:pPr>
              <w:spacing w:after="0" w:line="240" w:lineRule="auto"/>
              <w:rPr>
                <w:rFonts w:ascii="Times New Roman" w:eastAsia="Times New Roman" w:hAnsi="Times New Roman" w:cs="Times New Roman"/>
                <w:sz w:val="24"/>
                <w:szCs w:val="24"/>
                <w:lang w:eastAsia="pl-PL"/>
              </w:rPr>
            </w:pPr>
          </w:p>
        </w:tc>
        <w:tc>
          <w:tcPr>
            <w:tcW w:w="7092" w:type="dxa"/>
            <w:gridSpan w:val="2"/>
          </w:tcPr>
          <w:p w:rsidR="006163C1" w:rsidRDefault="006163C1" w:rsidP="00BE7AE5">
            <w:pPr>
              <w:spacing w:after="0" w:line="240" w:lineRule="auto"/>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Wydział</w:t>
            </w:r>
          </w:p>
        </w:tc>
      </w:tr>
      <w:tr w:rsidR="00807A4E" w:rsidRPr="00105C4C" w:rsidTr="006163C1">
        <w:tc>
          <w:tcPr>
            <w:tcW w:w="2338" w:type="dxa"/>
          </w:tcPr>
          <w:p w:rsidR="00807A4E" w:rsidRPr="00105C4C" w:rsidRDefault="00807A4E" w:rsidP="00BE7AE5">
            <w:pPr>
              <w:spacing w:after="0" w:line="240" w:lineRule="auto"/>
              <w:rPr>
                <w:rFonts w:ascii="Times New Roman" w:eastAsia="Times New Roman" w:hAnsi="Times New Roman" w:cs="Times New Roman"/>
                <w:sz w:val="24"/>
                <w:szCs w:val="24"/>
                <w:lang w:eastAsia="pl-PL"/>
              </w:rPr>
            </w:pPr>
          </w:p>
        </w:tc>
        <w:tc>
          <w:tcPr>
            <w:tcW w:w="3636" w:type="dxa"/>
          </w:tcPr>
          <w:p w:rsidR="00807A4E" w:rsidRPr="006163C1" w:rsidRDefault="006163C1" w:rsidP="00BE7AE5">
            <w:pPr>
              <w:spacing w:after="0" w:line="240" w:lineRule="auto"/>
              <w:rPr>
                <w:rFonts w:ascii="Times New Roman" w:eastAsia="Times New Roman" w:hAnsi="Times New Roman" w:cs="Times New Roman"/>
                <w:i/>
                <w:sz w:val="24"/>
                <w:szCs w:val="24"/>
                <w:lang w:eastAsia="pl-PL"/>
              </w:rPr>
            </w:pPr>
            <w:r w:rsidRPr="006163C1">
              <w:rPr>
                <w:rFonts w:ascii="Times New Roman" w:eastAsia="Times New Roman" w:hAnsi="Times New Roman" w:cs="Times New Roman"/>
                <w:i/>
                <w:sz w:val="24"/>
                <w:szCs w:val="24"/>
                <w:lang w:eastAsia="pl-PL"/>
              </w:rPr>
              <w:t xml:space="preserve">Nr </w:t>
            </w:r>
            <w:r w:rsidR="00807A4E" w:rsidRPr="006163C1">
              <w:rPr>
                <w:rFonts w:ascii="Times New Roman" w:eastAsia="Times New Roman" w:hAnsi="Times New Roman" w:cs="Times New Roman"/>
                <w:i/>
                <w:sz w:val="24"/>
                <w:szCs w:val="24"/>
                <w:lang w:eastAsia="pl-PL"/>
              </w:rPr>
              <w:t>telefon</w:t>
            </w:r>
            <w:r w:rsidRPr="006163C1">
              <w:rPr>
                <w:rFonts w:ascii="Times New Roman" w:eastAsia="Times New Roman" w:hAnsi="Times New Roman" w:cs="Times New Roman"/>
                <w:i/>
                <w:sz w:val="24"/>
                <w:szCs w:val="24"/>
                <w:lang w:eastAsia="pl-PL"/>
              </w:rPr>
              <w:t>u:</w:t>
            </w:r>
            <w:r w:rsidR="00807A4E" w:rsidRPr="006163C1">
              <w:rPr>
                <w:rFonts w:ascii="Times New Roman" w:eastAsia="Times New Roman" w:hAnsi="Times New Roman" w:cs="Times New Roman"/>
                <w:i/>
                <w:sz w:val="24"/>
                <w:szCs w:val="24"/>
                <w:lang w:eastAsia="pl-PL"/>
              </w:rPr>
              <w:t xml:space="preserve"> </w:t>
            </w:r>
          </w:p>
        </w:tc>
        <w:tc>
          <w:tcPr>
            <w:tcW w:w="3456" w:type="dxa"/>
          </w:tcPr>
          <w:p w:rsidR="00807A4E" w:rsidRPr="006163C1" w:rsidRDefault="00807A4E" w:rsidP="00BE7AE5">
            <w:pPr>
              <w:spacing w:after="0" w:line="240" w:lineRule="auto"/>
              <w:rPr>
                <w:rFonts w:ascii="Times New Roman" w:eastAsia="Times New Roman" w:hAnsi="Times New Roman" w:cs="Times New Roman"/>
                <w:sz w:val="24"/>
                <w:szCs w:val="24"/>
                <w:lang w:eastAsia="pl-PL"/>
              </w:rPr>
            </w:pPr>
          </w:p>
        </w:tc>
      </w:tr>
      <w:tr w:rsidR="006163C1" w:rsidRPr="00105C4C" w:rsidTr="006163C1">
        <w:tc>
          <w:tcPr>
            <w:tcW w:w="2338" w:type="dxa"/>
          </w:tcPr>
          <w:p w:rsidR="006163C1" w:rsidRPr="00105C4C" w:rsidRDefault="006163C1" w:rsidP="00BE7AE5">
            <w:pPr>
              <w:spacing w:after="0" w:line="240" w:lineRule="auto"/>
              <w:rPr>
                <w:rFonts w:ascii="Times New Roman" w:eastAsia="Times New Roman" w:hAnsi="Times New Roman" w:cs="Times New Roman"/>
                <w:sz w:val="24"/>
                <w:szCs w:val="24"/>
                <w:lang w:eastAsia="pl-PL"/>
              </w:rPr>
            </w:pPr>
          </w:p>
        </w:tc>
        <w:tc>
          <w:tcPr>
            <w:tcW w:w="3636" w:type="dxa"/>
          </w:tcPr>
          <w:p w:rsidR="006163C1" w:rsidRPr="006163C1" w:rsidRDefault="006163C1" w:rsidP="00BE7AE5">
            <w:pPr>
              <w:spacing w:after="0" w:line="240" w:lineRule="auto"/>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Nr faxu:</w:t>
            </w:r>
          </w:p>
        </w:tc>
        <w:tc>
          <w:tcPr>
            <w:tcW w:w="3456" w:type="dxa"/>
          </w:tcPr>
          <w:p w:rsidR="006163C1" w:rsidRPr="006163C1" w:rsidRDefault="006163C1" w:rsidP="00BE7AE5">
            <w:pPr>
              <w:spacing w:after="0" w:line="240" w:lineRule="auto"/>
              <w:rPr>
                <w:rFonts w:ascii="Times New Roman" w:eastAsia="Times New Roman" w:hAnsi="Times New Roman" w:cs="Times New Roman"/>
                <w:sz w:val="24"/>
                <w:szCs w:val="24"/>
                <w:lang w:eastAsia="pl-PL"/>
              </w:rPr>
            </w:pPr>
          </w:p>
        </w:tc>
      </w:tr>
      <w:tr w:rsidR="006163C1" w:rsidRPr="00105C4C" w:rsidTr="006163C1">
        <w:tc>
          <w:tcPr>
            <w:tcW w:w="2338" w:type="dxa"/>
          </w:tcPr>
          <w:p w:rsidR="006163C1" w:rsidRPr="00105C4C" w:rsidRDefault="006163C1" w:rsidP="00BE7AE5">
            <w:pPr>
              <w:spacing w:after="0" w:line="240" w:lineRule="auto"/>
              <w:rPr>
                <w:rFonts w:ascii="Times New Roman" w:eastAsia="Times New Roman" w:hAnsi="Times New Roman" w:cs="Times New Roman"/>
                <w:sz w:val="24"/>
                <w:szCs w:val="24"/>
                <w:lang w:eastAsia="pl-PL"/>
              </w:rPr>
            </w:pPr>
          </w:p>
        </w:tc>
        <w:tc>
          <w:tcPr>
            <w:tcW w:w="3636" w:type="dxa"/>
          </w:tcPr>
          <w:p w:rsidR="006163C1" w:rsidRDefault="006163C1" w:rsidP="00BE7AE5">
            <w:pPr>
              <w:spacing w:after="0" w:line="240" w:lineRule="auto"/>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Adres email:</w:t>
            </w:r>
          </w:p>
        </w:tc>
        <w:tc>
          <w:tcPr>
            <w:tcW w:w="3456" w:type="dxa"/>
          </w:tcPr>
          <w:p w:rsidR="006163C1" w:rsidRPr="006163C1" w:rsidRDefault="006163C1" w:rsidP="00BE7AE5">
            <w:pPr>
              <w:spacing w:after="0" w:line="240" w:lineRule="auto"/>
              <w:rPr>
                <w:rFonts w:ascii="Times New Roman" w:eastAsia="Times New Roman" w:hAnsi="Times New Roman" w:cs="Times New Roman"/>
                <w:sz w:val="24"/>
                <w:szCs w:val="24"/>
                <w:lang w:eastAsia="pl-PL"/>
              </w:rPr>
            </w:pPr>
          </w:p>
        </w:tc>
      </w:tr>
      <w:tr w:rsidR="00807A4E" w:rsidRPr="00105C4C" w:rsidTr="006163C1">
        <w:tc>
          <w:tcPr>
            <w:tcW w:w="2338" w:type="dxa"/>
          </w:tcPr>
          <w:p w:rsidR="00807A4E" w:rsidRPr="00105C4C" w:rsidRDefault="00807A4E" w:rsidP="00BE7AE5">
            <w:pPr>
              <w:spacing w:after="0" w:line="240" w:lineRule="auto"/>
              <w:rPr>
                <w:rFonts w:ascii="Times New Roman" w:eastAsia="Times New Roman" w:hAnsi="Times New Roman" w:cs="Times New Roman"/>
                <w:sz w:val="24"/>
                <w:szCs w:val="24"/>
                <w:lang w:eastAsia="pl-PL"/>
              </w:rPr>
            </w:pPr>
          </w:p>
        </w:tc>
        <w:tc>
          <w:tcPr>
            <w:tcW w:w="3636" w:type="dxa"/>
          </w:tcPr>
          <w:p w:rsidR="00807A4E" w:rsidRPr="006163C1" w:rsidRDefault="00807A4E" w:rsidP="00BE7AE5">
            <w:pPr>
              <w:spacing w:after="0" w:line="240" w:lineRule="auto"/>
              <w:rPr>
                <w:rFonts w:ascii="Times New Roman" w:eastAsia="Times New Roman" w:hAnsi="Times New Roman" w:cs="Times New Roman"/>
                <w:i/>
                <w:sz w:val="24"/>
                <w:szCs w:val="24"/>
                <w:lang w:eastAsia="pl-PL"/>
              </w:rPr>
            </w:pPr>
            <w:r w:rsidRPr="006163C1">
              <w:rPr>
                <w:rFonts w:ascii="Times New Roman" w:eastAsia="Times New Roman" w:hAnsi="Times New Roman" w:cs="Times New Roman"/>
                <w:i/>
                <w:sz w:val="24"/>
                <w:szCs w:val="24"/>
                <w:lang w:eastAsia="pl-PL"/>
              </w:rPr>
              <w:t xml:space="preserve">którą reprezentują:        </w:t>
            </w:r>
          </w:p>
        </w:tc>
        <w:tc>
          <w:tcPr>
            <w:tcW w:w="3456" w:type="dxa"/>
          </w:tcPr>
          <w:p w:rsidR="00807A4E" w:rsidRPr="006163C1" w:rsidRDefault="00807A4E" w:rsidP="00BE7AE5">
            <w:pPr>
              <w:spacing w:after="0" w:line="240" w:lineRule="auto"/>
              <w:rPr>
                <w:rFonts w:ascii="Times New Roman" w:eastAsia="Times New Roman" w:hAnsi="Times New Roman" w:cs="Times New Roman"/>
                <w:sz w:val="24"/>
                <w:szCs w:val="24"/>
                <w:lang w:eastAsia="pl-PL"/>
              </w:rPr>
            </w:pPr>
          </w:p>
        </w:tc>
      </w:tr>
      <w:tr w:rsidR="00807A4E" w:rsidRPr="00105C4C" w:rsidTr="006163C1">
        <w:tc>
          <w:tcPr>
            <w:tcW w:w="2338" w:type="dxa"/>
          </w:tcPr>
          <w:p w:rsidR="00807A4E" w:rsidRPr="00105C4C" w:rsidRDefault="00807A4E" w:rsidP="00BE7AE5">
            <w:pPr>
              <w:spacing w:after="0" w:line="240" w:lineRule="auto"/>
              <w:rPr>
                <w:rFonts w:ascii="Times New Roman" w:eastAsia="Times New Roman" w:hAnsi="Times New Roman" w:cs="Times New Roman"/>
                <w:sz w:val="24"/>
                <w:szCs w:val="24"/>
                <w:lang w:eastAsia="pl-PL"/>
              </w:rPr>
            </w:pPr>
          </w:p>
        </w:tc>
        <w:tc>
          <w:tcPr>
            <w:tcW w:w="3636" w:type="dxa"/>
          </w:tcPr>
          <w:p w:rsidR="00807A4E" w:rsidRPr="006163C1" w:rsidRDefault="00807A4E" w:rsidP="00BE7AE5">
            <w:pPr>
              <w:spacing w:after="0" w:line="240" w:lineRule="auto"/>
              <w:rPr>
                <w:rFonts w:ascii="Times New Roman" w:eastAsia="Times New Roman" w:hAnsi="Times New Roman" w:cs="Times New Roman"/>
                <w:sz w:val="24"/>
                <w:szCs w:val="24"/>
                <w:lang w:eastAsia="pl-PL"/>
              </w:rPr>
            </w:pPr>
            <w:r w:rsidRPr="006163C1">
              <w:rPr>
                <w:rFonts w:ascii="Times New Roman" w:eastAsia="Times New Roman" w:hAnsi="Times New Roman" w:cs="Times New Roman"/>
                <w:sz w:val="24"/>
                <w:szCs w:val="24"/>
                <w:lang w:eastAsia="pl-PL"/>
              </w:rPr>
              <w:t>………………………………..</w:t>
            </w:r>
          </w:p>
        </w:tc>
        <w:tc>
          <w:tcPr>
            <w:tcW w:w="3456" w:type="dxa"/>
          </w:tcPr>
          <w:p w:rsidR="00807A4E" w:rsidRPr="006163C1" w:rsidRDefault="00807A4E" w:rsidP="00BE7AE5">
            <w:pPr>
              <w:spacing w:after="0" w:line="240" w:lineRule="auto"/>
              <w:rPr>
                <w:rFonts w:ascii="Times New Roman" w:eastAsia="Times New Roman" w:hAnsi="Times New Roman" w:cs="Times New Roman"/>
                <w:sz w:val="24"/>
                <w:szCs w:val="24"/>
                <w:lang w:eastAsia="pl-PL"/>
              </w:rPr>
            </w:pPr>
            <w:r w:rsidRPr="006163C1">
              <w:rPr>
                <w:rFonts w:ascii="Times New Roman" w:eastAsia="Times New Roman" w:hAnsi="Times New Roman" w:cs="Times New Roman"/>
                <w:sz w:val="24"/>
                <w:szCs w:val="24"/>
                <w:lang w:eastAsia="pl-PL"/>
              </w:rPr>
              <w:t>………………………………</w:t>
            </w:r>
          </w:p>
        </w:tc>
      </w:tr>
      <w:tr w:rsidR="00807A4E" w:rsidRPr="00105C4C" w:rsidTr="006163C1">
        <w:tc>
          <w:tcPr>
            <w:tcW w:w="2338" w:type="dxa"/>
          </w:tcPr>
          <w:p w:rsidR="00807A4E" w:rsidRPr="00105C4C" w:rsidRDefault="00807A4E" w:rsidP="00BE7AE5">
            <w:pPr>
              <w:spacing w:after="0" w:line="240" w:lineRule="auto"/>
              <w:rPr>
                <w:rFonts w:ascii="Times New Roman" w:eastAsia="Times New Roman" w:hAnsi="Times New Roman" w:cs="Times New Roman"/>
                <w:sz w:val="24"/>
                <w:szCs w:val="24"/>
                <w:lang w:eastAsia="pl-PL"/>
              </w:rPr>
            </w:pPr>
          </w:p>
        </w:tc>
        <w:tc>
          <w:tcPr>
            <w:tcW w:w="3636" w:type="dxa"/>
          </w:tcPr>
          <w:p w:rsidR="00807A4E" w:rsidRPr="006163C1" w:rsidRDefault="00807A4E" w:rsidP="00BE7AE5">
            <w:pPr>
              <w:spacing w:after="0" w:line="240" w:lineRule="auto"/>
              <w:rPr>
                <w:rFonts w:ascii="Times New Roman" w:eastAsia="Times New Roman" w:hAnsi="Times New Roman" w:cs="Times New Roman"/>
                <w:sz w:val="24"/>
                <w:szCs w:val="24"/>
                <w:lang w:eastAsia="pl-PL"/>
              </w:rPr>
            </w:pPr>
            <w:r w:rsidRPr="006163C1">
              <w:rPr>
                <w:rFonts w:ascii="Times New Roman" w:eastAsia="Times New Roman" w:hAnsi="Times New Roman" w:cs="Times New Roman"/>
                <w:sz w:val="24"/>
                <w:szCs w:val="24"/>
                <w:lang w:eastAsia="pl-PL"/>
              </w:rPr>
              <w:t>………………………………..</w:t>
            </w:r>
          </w:p>
        </w:tc>
        <w:tc>
          <w:tcPr>
            <w:tcW w:w="3456" w:type="dxa"/>
          </w:tcPr>
          <w:p w:rsidR="00807A4E" w:rsidRPr="006163C1" w:rsidRDefault="00807A4E" w:rsidP="00BE7AE5">
            <w:pPr>
              <w:spacing w:after="0" w:line="240" w:lineRule="auto"/>
              <w:rPr>
                <w:rFonts w:ascii="Times New Roman" w:eastAsia="Times New Roman" w:hAnsi="Times New Roman" w:cs="Times New Roman"/>
                <w:sz w:val="24"/>
                <w:szCs w:val="24"/>
                <w:lang w:eastAsia="pl-PL"/>
              </w:rPr>
            </w:pPr>
            <w:r w:rsidRPr="006163C1">
              <w:rPr>
                <w:rFonts w:ascii="Times New Roman" w:eastAsia="Times New Roman" w:hAnsi="Times New Roman" w:cs="Times New Roman"/>
                <w:sz w:val="24"/>
                <w:szCs w:val="24"/>
                <w:lang w:eastAsia="pl-PL"/>
              </w:rPr>
              <w:t>………………………………</w:t>
            </w:r>
          </w:p>
        </w:tc>
      </w:tr>
    </w:tbl>
    <w:p w:rsidR="00807A4E" w:rsidRDefault="00807A4E" w:rsidP="00DC714F">
      <w:pPr>
        <w:spacing w:after="0" w:line="240" w:lineRule="auto"/>
        <w:jc w:val="both"/>
        <w:rPr>
          <w:rFonts w:ascii="Times New Roman" w:hAnsi="Times New Roman" w:cs="Times New Roman"/>
          <w:sz w:val="24"/>
          <w:szCs w:val="24"/>
        </w:rPr>
      </w:pPr>
    </w:p>
    <w:p w:rsidR="00BA6CB4" w:rsidRDefault="00807A4E" w:rsidP="00807A4E">
      <w:pPr>
        <w:jc w:val="both"/>
        <w:rPr>
          <w:rFonts w:ascii="Times New Roman" w:hAnsi="Times New Roman" w:cs="Times New Roman"/>
          <w:i/>
          <w:sz w:val="24"/>
          <w:szCs w:val="24"/>
        </w:rPr>
      </w:pPr>
      <w:r w:rsidRPr="00B029DD">
        <w:rPr>
          <w:rFonts w:ascii="Times New Roman" w:hAnsi="Times New Roman" w:cs="Times New Roman"/>
          <w:i/>
          <w:sz w:val="24"/>
          <w:szCs w:val="24"/>
        </w:rPr>
        <w:t xml:space="preserve">Umowa zawarta w wyniku postępowania przeprowadzonego w trybie przetargu </w:t>
      </w:r>
      <w:r w:rsidRPr="00B029DD">
        <w:rPr>
          <w:rFonts w:ascii="Times New Roman" w:hAnsi="Times New Roman" w:cs="Times New Roman"/>
          <w:i/>
          <w:sz w:val="24"/>
          <w:szCs w:val="24"/>
        </w:rPr>
        <w:br/>
        <w:t xml:space="preserve">na podstawie „Regulaminu udzielania zamówień publicznych w dziedzinach obronności </w:t>
      </w:r>
      <w:r w:rsidRPr="00B029DD">
        <w:rPr>
          <w:rFonts w:ascii="Times New Roman" w:hAnsi="Times New Roman" w:cs="Times New Roman"/>
          <w:i/>
          <w:sz w:val="24"/>
          <w:szCs w:val="24"/>
        </w:rPr>
        <w:br/>
        <w:t>i bezpieczeństwa, których wartość jest mniejsza niż progi unijne w 3</w:t>
      </w:r>
      <w:r w:rsidR="00A37371">
        <w:rPr>
          <w:rFonts w:ascii="Times New Roman" w:hAnsi="Times New Roman" w:cs="Times New Roman"/>
          <w:i/>
          <w:sz w:val="24"/>
          <w:szCs w:val="24"/>
        </w:rPr>
        <w:t>.</w:t>
      </w:r>
      <w:r w:rsidRPr="00B029DD">
        <w:rPr>
          <w:rFonts w:ascii="Times New Roman" w:hAnsi="Times New Roman" w:cs="Times New Roman"/>
          <w:i/>
          <w:sz w:val="24"/>
          <w:szCs w:val="24"/>
        </w:rPr>
        <w:t xml:space="preserve"> Regionalnej Bazie Logistycznej” – sprawa </w:t>
      </w:r>
      <w:r w:rsidR="00FA7138">
        <w:rPr>
          <w:rFonts w:ascii="Times New Roman" w:hAnsi="Times New Roman" w:cs="Times New Roman"/>
          <w:i/>
          <w:sz w:val="24"/>
          <w:szCs w:val="24"/>
        </w:rPr>
        <w:t>16</w:t>
      </w:r>
      <w:r w:rsidRPr="00B029DD">
        <w:rPr>
          <w:rFonts w:ascii="Times New Roman" w:hAnsi="Times New Roman" w:cs="Times New Roman"/>
          <w:i/>
          <w:sz w:val="24"/>
          <w:szCs w:val="24"/>
        </w:rPr>
        <w:t>/03/202</w:t>
      </w:r>
      <w:r w:rsidR="004F0C1A">
        <w:rPr>
          <w:rFonts w:ascii="Times New Roman" w:hAnsi="Times New Roman" w:cs="Times New Roman"/>
          <w:i/>
          <w:sz w:val="24"/>
          <w:szCs w:val="24"/>
        </w:rPr>
        <w:t>5</w:t>
      </w:r>
      <w:r w:rsidRPr="00B029DD">
        <w:rPr>
          <w:rFonts w:ascii="Times New Roman" w:hAnsi="Times New Roman" w:cs="Times New Roman"/>
          <w:i/>
          <w:sz w:val="24"/>
          <w:szCs w:val="24"/>
        </w:rPr>
        <w:t xml:space="preserve">/OiB, </w:t>
      </w:r>
      <w:r w:rsidR="00B029DD" w:rsidRPr="00B029DD">
        <w:rPr>
          <w:rFonts w:ascii="Times New Roman" w:hAnsi="Times New Roman" w:cs="Times New Roman"/>
          <w:i/>
          <w:sz w:val="24"/>
          <w:szCs w:val="24"/>
        </w:rPr>
        <w:t>o</w:t>
      </w:r>
      <w:r w:rsidRPr="00B029DD">
        <w:rPr>
          <w:rFonts w:ascii="Times New Roman" w:hAnsi="Times New Roman" w:cs="Times New Roman"/>
          <w:i/>
          <w:sz w:val="24"/>
          <w:szCs w:val="24"/>
        </w:rPr>
        <w:t xml:space="preserve"> następującej treści:</w:t>
      </w:r>
    </w:p>
    <w:p w:rsidR="00F72DAB" w:rsidRDefault="00F72DAB" w:rsidP="00F72DAB">
      <w:pPr>
        <w:jc w:val="both"/>
        <w:rPr>
          <w:rFonts w:ascii="Times New Roman" w:eastAsia="Times New Roman" w:hAnsi="Times New Roman" w:cs="Times New Roman"/>
          <w:sz w:val="24"/>
          <w:szCs w:val="24"/>
          <w:lang w:eastAsia="pl-PL"/>
        </w:rPr>
      </w:pPr>
      <w:r w:rsidRPr="00F72DAB">
        <w:rPr>
          <w:rFonts w:ascii="Times New Roman" w:eastAsia="Times New Roman" w:hAnsi="Times New Roman" w:cs="Times New Roman"/>
          <w:sz w:val="24"/>
          <w:szCs w:val="24"/>
          <w:lang w:eastAsia="pl-PL"/>
        </w:rPr>
        <w:t>Strony wprowadzają następujący słownik pojęć i skrótów użytych w niniejszej umowie:</w:t>
      </w:r>
    </w:p>
    <w:tbl>
      <w:tblPr>
        <w:tblStyle w:val="Tabela-Siatka"/>
        <w:tblW w:w="907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237"/>
      </w:tblGrid>
      <w:tr w:rsidR="00880386" w:rsidRPr="00880386" w:rsidTr="00880386">
        <w:tc>
          <w:tcPr>
            <w:tcW w:w="2836" w:type="dxa"/>
          </w:tcPr>
          <w:p w:rsidR="00880386" w:rsidRPr="00880386" w:rsidRDefault="00880386" w:rsidP="00BE7AE5">
            <w:pPr>
              <w:spacing w:after="120"/>
              <w:rPr>
                <w:rFonts w:ascii="Times New Roman" w:hAnsi="Times New Roman" w:cs="Times New Roman"/>
                <w:sz w:val="24"/>
                <w:szCs w:val="24"/>
              </w:rPr>
            </w:pPr>
            <w:r w:rsidRPr="00880386">
              <w:rPr>
                <w:rFonts w:ascii="Times New Roman" w:hAnsi="Times New Roman" w:cs="Times New Roman"/>
                <w:sz w:val="24"/>
                <w:szCs w:val="24"/>
              </w:rPr>
              <w:t>AQAP</w:t>
            </w:r>
          </w:p>
        </w:tc>
        <w:tc>
          <w:tcPr>
            <w:tcW w:w="6237" w:type="dxa"/>
          </w:tcPr>
          <w:p w:rsidR="00880386" w:rsidRPr="00880386" w:rsidRDefault="00880386" w:rsidP="005114FC">
            <w:pPr>
              <w:pStyle w:val="Akapitzlist"/>
              <w:numPr>
                <w:ilvl w:val="0"/>
                <w:numId w:val="29"/>
              </w:numPr>
              <w:spacing w:after="120"/>
              <w:ind w:left="227" w:hanging="227"/>
              <w:jc w:val="both"/>
              <w:rPr>
                <w:rFonts w:ascii="Times New Roman" w:hAnsi="Times New Roman" w:cs="Times New Roman"/>
                <w:sz w:val="24"/>
                <w:szCs w:val="24"/>
              </w:rPr>
            </w:pPr>
            <w:r w:rsidRPr="00880386">
              <w:rPr>
                <w:rFonts w:ascii="Times New Roman" w:hAnsi="Times New Roman" w:cs="Times New Roman"/>
                <w:sz w:val="24"/>
                <w:szCs w:val="24"/>
              </w:rPr>
              <w:t xml:space="preserve">(ang. Allied Quality Assurance Publication) – sojusznicza publikacja zapewnienia jakości, dokumenty ujęte </w:t>
            </w:r>
            <w:r w:rsidR="009E169A">
              <w:rPr>
                <w:rFonts w:ascii="Times New Roman" w:hAnsi="Times New Roman" w:cs="Times New Roman"/>
                <w:sz w:val="24"/>
                <w:szCs w:val="24"/>
              </w:rPr>
              <w:br/>
            </w:r>
            <w:r w:rsidRPr="00880386">
              <w:rPr>
                <w:rFonts w:ascii="Times New Roman" w:hAnsi="Times New Roman" w:cs="Times New Roman"/>
                <w:sz w:val="24"/>
                <w:szCs w:val="24"/>
              </w:rPr>
              <w:t xml:space="preserve">w porozumieniu standaryzacyjnym NATO STANAG 4107 </w:t>
            </w:r>
            <w:r w:rsidRPr="00880386">
              <w:rPr>
                <w:rFonts w:ascii="Times New Roman" w:hAnsi="Times New Roman" w:cs="Times New Roman"/>
                <w:i/>
                <w:sz w:val="24"/>
                <w:szCs w:val="24"/>
              </w:rPr>
              <w:t xml:space="preserve">Wzajemna akceptacja procesu Rządowego Zapewnienia Jakości oraz stosowania sojuszniczych publikacji zapewnienia jakości AQAP (NATO STANAG 4107) </w:t>
            </w:r>
            <w:r w:rsidRPr="00880386">
              <w:rPr>
                <w:rFonts w:ascii="Times New Roman" w:hAnsi="Times New Roman" w:cs="Times New Roman"/>
                <w:sz w:val="24"/>
                <w:szCs w:val="24"/>
              </w:rPr>
              <w:t>zawierające wymagania NATO dla Wykonawcy oraz zasady i wskazówki dotyczące realizacji procesu Rządowego Zapewnienia Jakości</w:t>
            </w:r>
          </w:p>
        </w:tc>
      </w:tr>
      <w:tr w:rsidR="00880386" w:rsidRPr="00880386" w:rsidTr="00880386">
        <w:tc>
          <w:tcPr>
            <w:tcW w:w="2836" w:type="dxa"/>
          </w:tcPr>
          <w:p w:rsidR="00880386" w:rsidRPr="00880386" w:rsidRDefault="00880386" w:rsidP="00BE7AE5">
            <w:pPr>
              <w:spacing w:after="120"/>
              <w:rPr>
                <w:rFonts w:ascii="Times New Roman" w:hAnsi="Times New Roman" w:cs="Times New Roman"/>
                <w:sz w:val="24"/>
                <w:szCs w:val="24"/>
              </w:rPr>
            </w:pPr>
            <w:r w:rsidRPr="00880386">
              <w:rPr>
                <w:rFonts w:ascii="Times New Roman" w:hAnsi="Times New Roman" w:cs="Times New Roman"/>
                <w:sz w:val="24"/>
                <w:szCs w:val="24"/>
              </w:rPr>
              <w:t>dokumentacja techniczna (DT)</w:t>
            </w:r>
          </w:p>
        </w:tc>
        <w:tc>
          <w:tcPr>
            <w:tcW w:w="6237" w:type="dxa"/>
          </w:tcPr>
          <w:p w:rsidR="003B2D30" w:rsidRPr="00F737A9" w:rsidRDefault="00880386" w:rsidP="005114FC">
            <w:pPr>
              <w:pStyle w:val="Akapitzlist"/>
              <w:numPr>
                <w:ilvl w:val="0"/>
                <w:numId w:val="29"/>
              </w:numPr>
              <w:spacing w:after="120"/>
              <w:ind w:left="227" w:hanging="227"/>
              <w:jc w:val="both"/>
              <w:rPr>
                <w:rFonts w:ascii="Times New Roman" w:hAnsi="Times New Roman" w:cs="Times New Roman"/>
                <w:sz w:val="24"/>
                <w:szCs w:val="24"/>
              </w:rPr>
            </w:pPr>
            <w:r w:rsidRPr="00880386">
              <w:rPr>
                <w:rFonts w:ascii="Times New Roman" w:hAnsi="Times New Roman" w:cs="Times New Roman"/>
                <w:sz w:val="24"/>
                <w:szCs w:val="24"/>
              </w:rPr>
              <w:t xml:space="preserve">usystematyzowany zbiór dokumentów dotyczący SpW, umożliwiający jego produkcję, certyfikację, nabycie, odbiór, ukompletowanie, wykorzystanie zgodnie z przeznaczeniem, utrzymanie, zabezpieczenie materiałowo-techniczne </w:t>
            </w:r>
            <w:r w:rsidRPr="00880386">
              <w:rPr>
                <w:rFonts w:ascii="Times New Roman" w:hAnsi="Times New Roman" w:cs="Times New Roman"/>
                <w:sz w:val="24"/>
                <w:szCs w:val="24"/>
              </w:rPr>
              <w:br/>
              <w:t>oraz integrację z innymi systemami (Decyzja Nr 155/MON Dz. Urz. Min. Obr. Nar. z 2022 r. poz. 181)</w:t>
            </w:r>
          </w:p>
        </w:tc>
      </w:tr>
      <w:tr w:rsidR="00880386" w:rsidRPr="00880386" w:rsidTr="00880386">
        <w:tc>
          <w:tcPr>
            <w:tcW w:w="2836" w:type="dxa"/>
          </w:tcPr>
          <w:p w:rsidR="00880386" w:rsidRPr="00880386" w:rsidRDefault="00880386" w:rsidP="00BE7AE5">
            <w:pPr>
              <w:spacing w:after="120"/>
              <w:rPr>
                <w:rFonts w:ascii="Times New Roman" w:hAnsi="Times New Roman" w:cs="Times New Roman"/>
                <w:sz w:val="24"/>
                <w:szCs w:val="24"/>
              </w:rPr>
            </w:pPr>
            <w:r w:rsidRPr="00880386">
              <w:rPr>
                <w:rFonts w:ascii="Times New Roman" w:hAnsi="Times New Roman" w:cs="Times New Roman"/>
                <w:sz w:val="24"/>
                <w:szCs w:val="24"/>
              </w:rPr>
              <w:t>GQA</w:t>
            </w:r>
          </w:p>
        </w:tc>
        <w:tc>
          <w:tcPr>
            <w:tcW w:w="6237" w:type="dxa"/>
          </w:tcPr>
          <w:p w:rsidR="00880386" w:rsidRPr="00880386" w:rsidRDefault="00880386" w:rsidP="005114FC">
            <w:pPr>
              <w:pStyle w:val="Akapitzlist"/>
              <w:numPr>
                <w:ilvl w:val="0"/>
                <w:numId w:val="29"/>
              </w:numPr>
              <w:spacing w:after="120"/>
              <w:ind w:left="227" w:hanging="227"/>
              <w:jc w:val="both"/>
              <w:rPr>
                <w:rFonts w:ascii="Times New Roman" w:hAnsi="Times New Roman" w:cs="Times New Roman"/>
                <w:sz w:val="24"/>
                <w:szCs w:val="24"/>
              </w:rPr>
            </w:pPr>
            <w:r w:rsidRPr="00880386">
              <w:rPr>
                <w:rFonts w:ascii="Times New Roman" w:hAnsi="Times New Roman" w:cs="Times New Roman"/>
                <w:sz w:val="24"/>
                <w:szCs w:val="24"/>
              </w:rPr>
              <w:t xml:space="preserve">(ang. Government Quality Assurance) – Rządowe Zapewnienie Jakości – proces realizowany przez właściwą </w:t>
            </w:r>
            <w:r w:rsidRPr="00880386">
              <w:rPr>
                <w:rFonts w:ascii="Times New Roman" w:hAnsi="Times New Roman" w:cs="Times New Roman"/>
                <w:sz w:val="24"/>
                <w:szCs w:val="24"/>
              </w:rPr>
              <w:lastRenderedPageBreak/>
              <w:t xml:space="preserve">instytucję narodową, którego celem jest zwiększenie pewności, że zawarte w umowie wymagania jakościowe </w:t>
            </w:r>
            <w:r w:rsidR="00483FDC">
              <w:rPr>
                <w:rFonts w:ascii="Times New Roman" w:hAnsi="Times New Roman" w:cs="Times New Roman"/>
                <w:sz w:val="24"/>
                <w:szCs w:val="24"/>
              </w:rPr>
              <w:br/>
            </w:r>
            <w:r w:rsidRPr="00880386">
              <w:rPr>
                <w:rFonts w:ascii="Times New Roman" w:hAnsi="Times New Roman" w:cs="Times New Roman"/>
                <w:sz w:val="24"/>
                <w:szCs w:val="24"/>
              </w:rPr>
              <w:t>są spełnione</w:t>
            </w:r>
          </w:p>
        </w:tc>
      </w:tr>
      <w:tr w:rsidR="00880386" w:rsidRPr="00880386" w:rsidTr="00880386">
        <w:tc>
          <w:tcPr>
            <w:tcW w:w="2836" w:type="dxa"/>
          </w:tcPr>
          <w:p w:rsidR="00880386" w:rsidRPr="00880386" w:rsidRDefault="00880386" w:rsidP="00BE7AE5">
            <w:pPr>
              <w:spacing w:after="120"/>
              <w:rPr>
                <w:rFonts w:ascii="Times New Roman" w:hAnsi="Times New Roman" w:cs="Times New Roman"/>
                <w:sz w:val="24"/>
                <w:szCs w:val="24"/>
              </w:rPr>
            </w:pPr>
            <w:r w:rsidRPr="00880386">
              <w:rPr>
                <w:rFonts w:ascii="Times New Roman" w:hAnsi="Times New Roman" w:cs="Times New Roman"/>
                <w:sz w:val="24"/>
                <w:szCs w:val="24"/>
              </w:rPr>
              <w:lastRenderedPageBreak/>
              <w:t>GQAR</w:t>
            </w:r>
          </w:p>
        </w:tc>
        <w:tc>
          <w:tcPr>
            <w:tcW w:w="6237" w:type="dxa"/>
          </w:tcPr>
          <w:p w:rsidR="00880386" w:rsidRPr="00880386" w:rsidRDefault="00880386" w:rsidP="005114FC">
            <w:pPr>
              <w:pStyle w:val="Akapitzlist"/>
              <w:numPr>
                <w:ilvl w:val="0"/>
                <w:numId w:val="29"/>
              </w:numPr>
              <w:spacing w:after="120"/>
              <w:ind w:left="227" w:hanging="227"/>
              <w:jc w:val="both"/>
              <w:rPr>
                <w:rFonts w:ascii="Times New Roman" w:hAnsi="Times New Roman" w:cs="Times New Roman"/>
                <w:sz w:val="24"/>
                <w:szCs w:val="24"/>
              </w:rPr>
            </w:pPr>
            <w:r w:rsidRPr="00880386">
              <w:rPr>
                <w:rFonts w:ascii="Times New Roman" w:hAnsi="Times New Roman" w:cs="Times New Roman"/>
                <w:sz w:val="24"/>
                <w:szCs w:val="24"/>
              </w:rPr>
              <w:t xml:space="preserve">(ang. Government Quality Assurance Representative) </w:t>
            </w:r>
            <w:r w:rsidRPr="00880386">
              <w:rPr>
                <w:rFonts w:ascii="Times New Roman" w:hAnsi="Times New Roman" w:cs="Times New Roman"/>
                <w:sz w:val="24"/>
                <w:szCs w:val="24"/>
              </w:rPr>
              <w:br/>
              <w:t>– przedstawiciel Rządowego Zapewnienia Jakości</w:t>
            </w:r>
          </w:p>
        </w:tc>
      </w:tr>
      <w:tr w:rsidR="00880386" w:rsidRPr="00880386" w:rsidTr="00FC1AD6">
        <w:tc>
          <w:tcPr>
            <w:tcW w:w="2836" w:type="dxa"/>
          </w:tcPr>
          <w:p w:rsidR="00730140" w:rsidRDefault="00880386" w:rsidP="00BE7AE5">
            <w:pPr>
              <w:spacing w:after="120"/>
              <w:rPr>
                <w:rFonts w:ascii="Times New Roman" w:hAnsi="Times New Roman" w:cs="Times New Roman"/>
                <w:sz w:val="24"/>
                <w:szCs w:val="24"/>
              </w:rPr>
            </w:pPr>
            <w:r w:rsidRPr="00880386">
              <w:rPr>
                <w:rFonts w:ascii="Times New Roman" w:hAnsi="Times New Roman" w:cs="Times New Roman"/>
                <w:sz w:val="24"/>
                <w:szCs w:val="24"/>
              </w:rPr>
              <w:t>Jednolity Indeks materiałowy (JIM)</w:t>
            </w:r>
          </w:p>
          <w:p w:rsidR="00730140" w:rsidRDefault="00730140" w:rsidP="00730140">
            <w:pPr>
              <w:rPr>
                <w:rFonts w:ascii="Times New Roman" w:hAnsi="Times New Roman" w:cs="Times New Roman"/>
                <w:sz w:val="24"/>
                <w:szCs w:val="24"/>
              </w:rPr>
            </w:pPr>
          </w:p>
          <w:p w:rsidR="00730140" w:rsidRDefault="00730140" w:rsidP="00730140">
            <w:pPr>
              <w:rPr>
                <w:rFonts w:ascii="Times New Roman" w:hAnsi="Times New Roman" w:cs="Times New Roman"/>
                <w:sz w:val="24"/>
                <w:szCs w:val="24"/>
              </w:rPr>
            </w:pPr>
          </w:p>
          <w:p w:rsidR="00730140" w:rsidRDefault="00730140" w:rsidP="00730140">
            <w:pPr>
              <w:rPr>
                <w:rFonts w:ascii="Times New Roman" w:hAnsi="Times New Roman" w:cs="Times New Roman"/>
                <w:sz w:val="24"/>
                <w:szCs w:val="24"/>
              </w:rPr>
            </w:pPr>
          </w:p>
          <w:p w:rsidR="00880386" w:rsidRPr="00730140" w:rsidRDefault="00730140" w:rsidP="00730140">
            <w:pPr>
              <w:rPr>
                <w:rFonts w:ascii="Times New Roman" w:hAnsi="Times New Roman" w:cs="Times New Roman"/>
                <w:sz w:val="24"/>
                <w:szCs w:val="24"/>
              </w:rPr>
            </w:pPr>
            <w:r>
              <w:rPr>
                <w:rFonts w:ascii="Times New Roman" w:eastAsia="Calibri" w:hAnsi="Times New Roman" w:cs="Times New Roman"/>
                <w:sz w:val="24"/>
                <w:szCs w:val="24"/>
                <w:lang w:eastAsia="pl-PL"/>
              </w:rPr>
              <w:t>Kooperant</w:t>
            </w:r>
          </w:p>
        </w:tc>
        <w:tc>
          <w:tcPr>
            <w:tcW w:w="6237" w:type="dxa"/>
          </w:tcPr>
          <w:p w:rsidR="00880386" w:rsidRDefault="00880386" w:rsidP="005114FC">
            <w:pPr>
              <w:pStyle w:val="Akapitzlist"/>
              <w:numPr>
                <w:ilvl w:val="0"/>
                <w:numId w:val="29"/>
              </w:numPr>
              <w:spacing w:after="120"/>
              <w:ind w:left="227" w:hanging="227"/>
              <w:jc w:val="both"/>
              <w:rPr>
                <w:rFonts w:ascii="Times New Roman" w:hAnsi="Times New Roman" w:cs="Times New Roman"/>
                <w:sz w:val="24"/>
                <w:szCs w:val="24"/>
              </w:rPr>
            </w:pPr>
            <w:r w:rsidRPr="00880386">
              <w:rPr>
                <w:rFonts w:ascii="Times New Roman" w:hAnsi="Times New Roman" w:cs="Times New Roman"/>
                <w:sz w:val="24"/>
                <w:szCs w:val="24"/>
              </w:rPr>
              <w:t>odpowiednio usystematyzowany ciąg znaków cyfrowo-literowych stanowiących symbolizację nomenklatur sprzętu wojskowego i tśm, umożliwiający jego jednoznaczną identyfikację</w:t>
            </w:r>
          </w:p>
          <w:p w:rsidR="00730140" w:rsidRDefault="00730140" w:rsidP="00730140">
            <w:pPr>
              <w:pStyle w:val="Akapitzlist"/>
              <w:spacing w:after="120"/>
              <w:ind w:left="227"/>
              <w:jc w:val="both"/>
              <w:rPr>
                <w:rFonts w:ascii="Times New Roman" w:hAnsi="Times New Roman" w:cs="Times New Roman"/>
                <w:sz w:val="24"/>
                <w:szCs w:val="24"/>
              </w:rPr>
            </w:pPr>
          </w:p>
          <w:p w:rsidR="00730140" w:rsidRPr="00880386" w:rsidRDefault="00730140" w:rsidP="005114FC">
            <w:pPr>
              <w:pStyle w:val="Akapitzlist"/>
              <w:numPr>
                <w:ilvl w:val="0"/>
                <w:numId w:val="29"/>
              </w:numPr>
              <w:spacing w:after="120"/>
              <w:ind w:left="227" w:hanging="227"/>
              <w:jc w:val="both"/>
              <w:rPr>
                <w:rFonts w:ascii="Times New Roman" w:hAnsi="Times New Roman" w:cs="Times New Roman"/>
                <w:sz w:val="24"/>
                <w:szCs w:val="24"/>
              </w:rPr>
            </w:pPr>
            <w:r w:rsidRPr="00A75858">
              <w:rPr>
                <w:rFonts w:ascii="Times New Roman" w:eastAsia="Calibri" w:hAnsi="Times New Roman" w:cs="Times New Roman"/>
                <w:sz w:val="24"/>
                <w:szCs w:val="24"/>
                <w:lang w:eastAsia="pl-PL"/>
              </w:rPr>
              <w:t>podmiot, któremu Wykonawca zleca</w:t>
            </w:r>
            <w:r>
              <w:rPr>
                <w:rFonts w:ascii="Times New Roman" w:eastAsia="Calibri" w:hAnsi="Times New Roman" w:cs="Times New Roman"/>
                <w:sz w:val="24"/>
                <w:szCs w:val="24"/>
                <w:lang w:eastAsia="pl-PL"/>
              </w:rPr>
              <w:t xml:space="preserve"> wykonanie dla niego pewnych faz procesu produkcyjnego lub dostarczenie różnych elementów konstrukcyjnych do wytwarzanych wyrobów</w:t>
            </w:r>
          </w:p>
        </w:tc>
      </w:tr>
      <w:tr w:rsidR="00FC1AD6" w:rsidRPr="00880386" w:rsidTr="00FC1AD6">
        <w:trPr>
          <w:trHeight w:val="1174"/>
        </w:trPr>
        <w:tc>
          <w:tcPr>
            <w:tcW w:w="2836" w:type="dxa"/>
          </w:tcPr>
          <w:p w:rsidR="00FC1AD6" w:rsidRPr="00880386" w:rsidRDefault="00FC1AD6" w:rsidP="00BE7AE5">
            <w:pPr>
              <w:spacing w:after="120"/>
              <w:rPr>
                <w:rFonts w:ascii="Times New Roman" w:hAnsi="Times New Roman" w:cs="Times New Roman"/>
                <w:sz w:val="24"/>
                <w:szCs w:val="24"/>
              </w:rPr>
            </w:pPr>
            <w:r w:rsidRPr="00880386">
              <w:rPr>
                <w:rFonts w:ascii="Times New Roman" w:hAnsi="Times New Roman" w:cs="Times New Roman"/>
                <w:sz w:val="24"/>
                <w:szCs w:val="24"/>
              </w:rPr>
              <w:t>Odbiorca</w:t>
            </w:r>
          </w:p>
        </w:tc>
        <w:tc>
          <w:tcPr>
            <w:tcW w:w="6237" w:type="dxa"/>
            <w:vMerge w:val="restart"/>
          </w:tcPr>
          <w:p w:rsidR="00FC1AD6" w:rsidRDefault="00FC1AD6" w:rsidP="005114FC">
            <w:pPr>
              <w:pStyle w:val="Akapitzlist"/>
              <w:numPr>
                <w:ilvl w:val="0"/>
                <w:numId w:val="29"/>
              </w:numPr>
              <w:spacing w:after="120"/>
              <w:ind w:left="227" w:hanging="227"/>
              <w:jc w:val="both"/>
              <w:rPr>
                <w:rFonts w:ascii="Times New Roman" w:hAnsi="Times New Roman" w:cs="Times New Roman"/>
                <w:sz w:val="24"/>
                <w:szCs w:val="24"/>
              </w:rPr>
            </w:pPr>
            <w:r w:rsidRPr="00880386">
              <w:rPr>
                <w:rFonts w:ascii="Times New Roman" w:hAnsi="Times New Roman" w:cs="Times New Roman"/>
                <w:sz w:val="24"/>
                <w:szCs w:val="24"/>
              </w:rPr>
              <w:t>jednostka wojskowa lub komórka organizacyjna, przyjmująca na swoją ewidencję ilościowo-wartościową pozyskany SpW</w:t>
            </w:r>
          </w:p>
          <w:p w:rsidR="00FC1AD6" w:rsidRDefault="00FC1AD6" w:rsidP="00FC1AD6">
            <w:pPr>
              <w:pStyle w:val="Akapitzlist"/>
              <w:spacing w:after="120"/>
              <w:ind w:left="227"/>
              <w:jc w:val="both"/>
              <w:rPr>
                <w:rFonts w:ascii="Times New Roman" w:hAnsi="Times New Roman" w:cs="Times New Roman"/>
                <w:sz w:val="24"/>
                <w:szCs w:val="24"/>
              </w:rPr>
            </w:pPr>
          </w:p>
          <w:p w:rsidR="00FC1AD6" w:rsidRPr="00FC1AD6" w:rsidRDefault="00FC1AD6" w:rsidP="005114FC">
            <w:pPr>
              <w:pStyle w:val="Akapitzlist"/>
              <w:numPr>
                <w:ilvl w:val="0"/>
                <w:numId w:val="29"/>
              </w:numPr>
              <w:spacing w:after="120"/>
              <w:ind w:left="227" w:hanging="227"/>
              <w:jc w:val="both"/>
              <w:rPr>
                <w:rFonts w:ascii="Times New Roman" w:hAnsi="Times New Roman" w:cs="Times New Roman"/>
                <w:sz w:val="24"/>
                <w:szCs w:val="24"/>
              </w:rPr>
            </w:pPr>
            <w:r w:rsidRPr="00FC1AD6">
              <w:rPr>
                <w:rFonts w:ascii="Times New Roman" w:hAnsi="Times New Roman" w:cs="Times New Roman"/>
                <w:sz w:val="24"/>
                <w:szCs w:val="24"/>
              </w:rPr>
              <w:t xml:space="preserve">jednostki organizacyjne resortu obrony narodowej </w:t>
            </w:r>
            <w:r w:rsidRPr="00FC1AD6">
              <w:rPr>
                <w:rFonts w:ascii="Times New Roman" w:hAnsi="Times New Roman" w:cs="Times New Roman"/>
                <w:sz w:val="24"/>
                <w:szCs w:val="24"/>
              </w:rPr>
              <w:br/>
              <w:t xml:space="preserve">(w tym żołnierze i pracownicy resortu), wykorzystujące SpW przydzielony na podstawie etatów i tabel należności </w:t>
            </w:r>
            <w:r w:rsidRPr="00FC1AD6">
              <w:rPr>
                <w:rFonts w:ascii="Times New Roman" w:hAnsi="Times New Roman" w:cs="Times New Roman"/>
                <w:sz w:val="24"/>
                <w:szCs w:val="24"/>
              </w:rPr>
              <w:br/>
              <w:t>lub przydzielony dodatkowo do realizacji zadań służbowych, odpowiedzialne za utrzymanie SpW we właściwym stanie technicznym [DU-4.22.13(A)]</w:t>
            </w:r>
          </w:p>
        </w:tc>
      </w:tr>
      <w:tr w:rsidR="00FC1AD6" w:rsidRPr="00880386" w:rsidTr="00FC1AD6">
        <w:trPr>
          <w:trHeight w:val="1174"/>
        </w:trPr>
        <w:tc>
          <w:tcPr>
            <w:tcW w:w="2836" w:type="dxa"/>
          </w:tcPr>
          <w:p w:rsidR="00FC1AD6" w:rsidRPr="00880386" w:rsidRDefault="00FC1AD6" w:rsidP="00BE7AE5">
            <w:pPr>
              <w:spacing w:after="120"/>
              <w:rPr>
                <w:rFonts w:ascii="Times New Roman" w:hAnsi="Times New Roman" w:cs="Times New Roman"/>
                <w:sz w:val="24"/>
                <w:szCs w:val="24"/>
              </w:rPr>
            </w:pPr>
            <w:r w:rsidRPr="00FC1AD6">
              <w:rPr>
                <w:rFonts w:ascii="Times New Roman" w:hAnsi="Times New Roman" w:cs="Times New Roman"/>
                <w:sz w:val="24"/>
                <w:szCs w:val="24"/>
              </w:rPr>
              <w:t>Użytkownik SpW</w:t>
            </w:r>
          </w:p>
        </w:tc>
        <w:tc>
          <w:tcPr>
            <w:tcW w:w="6237" w:type="dxa"/>
            <w:vMerge/>
          </w:tcPr>
          <w:p w:rsidR="00FC1AD6" w:rsidRPr="00880386" w:rsidRDefault="00FC1AD6" w:rsidP="005114FC">
            <w:pPr>
              <w:pStyle w:val="Akapitzlist"/>
              <w:numPr>
                <w:ilvl w:val="0"/>
                <w:numId w:val="29"/>
              </w:numPr>
              <w:spacing w:after="120"/>
              <w:ind w:left="227" w:hanging="227"/>
              <w:jc w:val="both"/>
              <w:rPr>
                <w:rFonts w:ascii="Times New Roman" w:hAnsi="Times New Roman" w:cs="Times New Roman"/>
                <w:sz w:val="24"/>
                <w:szCs w:val="24"/>
              </w:rPr>
            </w:pPr>
          </w:p>
        </w:tc>
      </w:tr>
      <w:tr w:rsidR="00880386" w:rsidRPr="00880386" w:rsidTr="00FC1AD6">
        <w:tc>
          <w:tcPr>
            <w:tcW w:w="2836" w:type="dxa"/>
          </w:tcPr>
          <w:p w:rsidR="00880386" w:rsidRPr="00880386" w:rsidRDefault="00880386" w:rsidP="00BE7AE5">
            <w:pPr>
              <w:spacing w:after="120"/>
              <w:rPr>
                <w:rFonts w:ascii="Times New Roman" w:hAnsi="Times New Roman" w:cs="Times New Roman"/>
                <w:sz w:val="24"/>
                <w:szCs w:val="24"/>
              </w:rPr>
            </w:pPr>
            <w:r w:rsidRPr="00880386">
              <w:rPr>
                <w:rFonts w:ascii="Times New Roman" w:hAnsi="Times New Roman" w:cs="Times New Roman"/>
                <w:sz w:val="24"/>
                <w:szCs w:val="24"/>
              </w:rPr>
              <w:t>organ logistyczny (OL)</w:t>
            </w:r>
          </w:p>
        </w:tc>
        <w:tc>
          <w:tcPr>
            <w:tcW w:w="6237" w:type="dxa"/>
          </w:tcPr>
          <w:p w:rsidR="00880386" w:rsidRPr="00880386" w:rsidRDefault="00880386" w:rsidP="005114FC">
            <w:pPr>
              <w:pStyle w:val="Akapitzlist"/>
              <w:numPr>
                <w:ilvl w:val="0"/>
                <w:numId w:val="29"/>
              </w:numPr>
              <w:spacing w:after="120"/>
              <w:ind w:left="227" w:hanging="227"/>
              <w:jc w:val="both"/>
              <w:rPr>
                <w:rFonts w:ascii="Times New Roman" w:hAnsi="Times New Roman" w:cs="Times New Roman"/>
                <w:sz w:val="24"/>
                <w:szCs w:val="24"/>
              </w:rPr>
            </w:pPr>
            <w:r w:rsidRPr="00880386">
              <w:rPr>
                <w:rFonts w:ascii="Times New Roman" w:hAnsi="Times New Roman" w:cs="Times New Roman"/>
                <w:sz w:val="24"/>
                <w:szCs w:val="24"/>
              </w:rPr>
              <w:t xml:space="preserve">jednostka organizacyjna resortu obrony narodowej właściwa </w:t>
            </w:r>
            <w:r w:rsidRPr="00880386">
              <w:rPr>
                <w:rFonts w:ascii="Times New Roman" w:hAnsi="Times New Roman" w:cs="Times New Roman"/>
                <w:sz w:val="24"/>
                <w:szCs w:val="24"/>
              </w:rPr>
              <w:br/>
              <w:t>w sprawach logistycznych danego rodzaju sprzętu wojskowego (Decyzja Nr 126/MON Min. Obr. Nar. poz. 159 ze zm.)</w:t>
            </w:r>
          </w:p>
        </w:tc>
      </w:tr>
      <w:tr w:rsidR="00880386" w:rsidRPr="00880386" w:rsidTr="00880386">
        <w:tc>
          <w:tcPr>
            <w:tcW w:w="2836" w:type="dxa"/>
          </w:tcPr>
          <w:p w:rsidR="00880386" w:rsidRPr="00880386" w:rsidRDefault="00880386" w:rsidP="00BE7AE5">
            <w:pPr>
              <w:spacing w:after="120"/>
              <w:rPr>
                <w:rFonts w:ascii="Times New Roman" w:hAnsi="Times New Roman" w:cs="Times New Roman"/>
                <w:sz w:val="24"/>
                <w:szCs w:val="24"/>
              </w:rPr>
            </w:pPr>
            <w:r w:rsidRPr="00880386">
              <w:rPr>
                <w:rFonts w:ascii="Times New Roman" w:hAnsi="Times New Roman" w:cs="Times New Roman"/>
                <w:sz w:val="24"/>
                <w:szCs w:val="24"/>
              </w:rPr>
              <w:t>proces nadzorowania jakości</w:t>
            </w:r>
          </w:p>
        </w:tc>
        <w:tc>
          <w:tcPr>
            <w:tcW w:w="6237" w:type="dxa"/>
          </w:tcPr>
          <w:p w:rsidR="00880386" w:rsidRPr="00880386" w:rsidRDefault="00880386" w:rsidP="005114FC">
            <w:pPr>
              <w:pStyle w:val="Akapitzlist"/>
              <w:numPr>
                <w:ilvl w:val="0"/>
                <w:numId w:val="29"/>
              </w:numPr>
              <w:spacing w:after="120"/>
              <w:ind w:left="227" w:hanging="227"/>
              <w:jc w:val="both"/>
              <w:rPr>
                <w:rFonts w:ascii="Times New Roman" w:hAnsi="Times New Roman" w:cs="Times New Roman"/>
                <w:sz w:val="24"/>
                <w:szCs w:val="24"/>
              </w:rPr>
            </w:pPr>
            <w:r w:rsidRPr="00880386">
              <w:rPr>
                <w:rFonts w:ascii="Times New Roman" w:hAnsi="Times New Roman" w:cs="Times New Roman"/>
                <w:sz w:val="24"/>
                <w:szCs w:val="24"/>
              </w:rPr>
              <w:t xml:space="preserve">proces realizowany w systemie zapewnienia jakości </w:t>
            </w:r>
            <w:r w:rsidRPr="00880386">
              <w:rPr>
                <w:rFonts w:ascii="Times New Roman" w:hAnsi="Times New Roman" w:cs="Times New Roman"/>
                <w:sz w:val="24"/>
                <w:szCs w:val="24"/>
              </w:rPr>
              <w:br/>
              <w:t xml:space="preserve">SpW, w oparciu o wymagania zawarte w umowie, </w:t>
            </w:r>
            <w:r w:rsidRPr="00880386">
              <w:rPr>
                <w:rFonts w:ascii="Times New Roman" w:hAnsi="Times New Roman" w:cs="Times New Roman"/>
                <w:sz w:val="24"/>
                <w:szCs w:val="24"/>
              </w:rPr>
              <w:br/>
              <w:t xml:space="preserve">w obszarach zidentyfikowanego ryzyka, o wysokim prawdopodobieństwie jego wystąpienia, dotyczącym jego realizacji, polegający na identyfikacji ryzyka zagrożeń niespełnienia wymagań jakościowych zawartych w umowie, planowaniu w porozumieniu z Wykonawcą działań związanych ze zidentyfikowanym ryzykiem, ocenie </w:t>
            </w:r>
            <w:r>
              <w:rPr>
                <w:rFonts w:ascii="Times New Roman" w:hAnsi="Times New Roman" w:cs="Times New Roman"/>
                <w:sz w:val="24"/>
                <w:szCs w:val="24"/>
              </w:rPr>
              <w:br/>
              <w:t>|</w:t>
            </w:r>
            <w:r w:rsidRPr="00880386">
              <w:rPr>
                <w:rFonts w:ascii="Times New Roman" w:hAnsi="Times New Roman" w:cs="Times New Roman"/>
                <w:sz w:val="24"/>
                <w:szCs w:val="24"/>
              </w:rPr>
              <w:t>i monitorowaniu funkcjonowania systemu zarządzania jakością Wykonawcy oraz monitorowaniu procesów realizacji sprzętu</w:t>
            </w:r>
          </w:p>
        </w:tc>
      </w:tr>
      <w:tr w:rsidR="00880386" w:rsidRPr="00880386" w:rsidTr="00880386">
        <w:tc>
          <w:tcPr>
            <w:tcW w:w="2836" w:type="dxa"/>
          </w:tcPr>
          <w:p w:rsidR="00880386" w:rsidRPr="00880386" w:rsidRDefault="00880386" w:rsidP="00BE7AE5">
            <w:pPr>
              <w:spacing w:after="120"/>
              <w:rPr>
                <w:rFonts w:ascii="Times New Roman" w:hAnsi="Times New Roman" w:cs="Times New Roman"/>
                <w:sz w:val="24"/>
                <w:szCs w:val="24"/>
              </w:rPr>
            </w:pPr>
            <w:r w:rsidRPr="00880386">
              <w:rPr>
                <w:rFonts w:ascii="Times New Roman" w:hAnsi="Times New Roman" w:cs="Times New Roman"/>
                <w:sz w:val="24"/>
                <w:szCs w:val="24"/>
              </w:rPr>
              <w:t>podwykonawca</w:t>
            </w:r>
          </w:p>
        </w:tc>
        <w:tc>
          <w:tcPr>
            <w:tcW w:w="6237" w:type="dxa"/>
          </w:tcPr>
          <w:p w:rsidR="00880386" w:rsidRPr="00880386" w:rsidRDefault="00880386" w:rsidP="005114FC">
            <w:pPr>
              <w:pStyle w:val="Akapitzlist"/>
              <w:numPr>
                <w:ilvl w:val="0"/>
                <w:numId w:val="29"/>
              </w:numPr>
              <w:spacing w:after="120"/>
              <w:ind w:left="227" w:hanging="227"/>
              <w:jc w:val="both"/>
              <w:rPr>
                <w:rFonts w:ascii="Times New Roman" w:hAnsi="Times New Roman" w:cs="Times New Roman"/>
                <w:sz w:val="24"/>
                <w:szCs w:val="24"/>
              </w:rPr>
            </w:pPr>
            <w:r w:rsidRPr="00880386">
              <w:rPr>
                <w:rFonts w:ascii="Times New Roman" w:hAnsi="Times New Roman" w:cs="Times New Roman"/>
                <w:sz w:val="24"/>
                <w:szCs w:val="24"/>
              </w:rPr>
              <w:t>podmiot, któremu Wykonawca zleca na podstawie umowy podwykonawstwa wykonanie części dostaw lub usług, stanowiących część zamówienia</w:t>
            </w:r>
          </w:p>
        </w:tc>
      </w:tr>
      <w:tr w:rsidR="00880386" w:rsidRPr="00880386" w:rsidTr="00880386">
        <w:tc>
          <w:tcPr>
            <w:tcW w:w="2836" w:type="dxa"/>
          </w:tcPr>
          <w:p w:rsidR="00880386" w:rsidRPr="00880386" w:rsidRDefault="00880386" w:rsidP="00BE7AE5">
            <w:pPr>
              <w:spacing w:after="120"/>
              <w:rPr>
                <w:rFonts w:ascii="Times New Roman" w:hAnsi="Times New Roman" w:cs="Times New Roman"/>
                <w:sz w:val="24"/>
                <w:szCs w:val="24"/>
              </w:rPr>
            </w:pPr>
            <w:r w:rsidRPr="00880386">
              <w:rPr>
                <w:rFonts w:ascii="Times New Roman" w:hAnsi="Times New Roman" w:cs="Times New Roman"/>
                <w:sz w:val="24"/>
                <w:szCs w:val="24"/>
              </w:rPr>
              <w:t>rejonowe przedstawicielstwo wojskowe (RPW)</w:t>
            </w:r>
          </w:p>
        </w:tc>
        <w:tc>
          <w:tcPr>
            <w:tcW w:w="6237" w:type="dxa"/>
          </w:tcPr>
          <w:p w:rsidR="00880386" w:rsidRPr="00880386" w:rsidRDefault="00880386" w:rsidP="005114FC">
            <w:pPr>
              <w:pStyle w:val="Akapitzlist"/>
              <w:numPr>
                <w:ilvl w:val="0"/>
                <w:numId w:val="29"/>
              </w:numPr>
              <w:spacing w:after="120"/>
              <w:ind w:left="227" w:hanging="227"/>
              <w:jc w:val="both"/>
              <w:rPr>
                <w:rFonts w:ascii="Times New Roman" w:hAnsi="Times New Roman" w:cs="Times New Roman"/>
                <w:sz w:val="24"/>
                <w:szCs w:val="24"/>
              </w:rPr>
            </w:pPr>
            <w:r w:rsidRPr="00880386">
              <w:rPr>
                <w:rFonts w:ascii="Times New Roman" w:hAnsi="Times New Roman" w:cs="Times New Roman"/>
                <w:sz w:val="24"/>
                <w:szCs w:val="24"/>
              </w:rPr>
              <w:t xml:space="preserve">jednostka organizacyjna właściwa w zakresie nadzorowania jakości, podległa Ministrowi Obrony Narodowej, podporządkowana Szefowi Agencji Uzbrojenia (Decyzja </w:t>
            </w:r>
            <w:r w:rsidRPr="00880386">
              <w:rPr>
                <w:rFonts w:ascii="Times New Roman" w:hAnsi="Times New Roman" w:cs="Times New Roman"/>
                <w:sz w:val="24"/>
                <w:szCs w:val="24"/>
              </w:rPr>
              <w:br/>
              <w:t>Nr 126/MON Min. Obr. Nar. poz. 159 ze zm.)</w:t>
            </w:r>
          </w:p>
        </w:tc>
      </w:tr>
      <w:tr w:rsidR="00880386" w:rsidRPr="00880386" w:rsidTr="00880386">
        <w:tc>
          <w:tcPr>
            <w:tcW w:w="2836" w:type="dxa"/>
          </w:tcPr>
          <w:p w:rsidR="00880386" w:rsidRPr="00880386" w:rsidRDefault="00880386" w:rsidP="00BE7AE5">
            <w:pPr>
              <w:spacing w:after="120"/>
              <w:rPr>
                <w:rFonts w:ascii="Times New Roman" w:hAnsi="Times New Roman" w:cs="Times New Roman"/>
                <w:sz w:val="24"/>
                <w:szCs w:val="24"/>
              </w:rPr>
            </w:pPr>
            <w:r w:rsidRPr="00880386">
              <w:rPr>
                <w:rFonts w:ascii="Times New Roman" w:hAnsi="Times New Roman" w:cs="Times New Roman"/>
                <w:sz w:val="24"/>
                <w:szCs w:val="24"/>
              </w:rPr>
              <w:t>resurs techniczny</w:t>
            </w:r>
          </w:p>
        </w:tc>
        <w:tc>
          <w:tcPr>
            <w:tcW w:w="6237" w:type="dxa"/>
          </w:tcPr>
          <w:p w:rsidR="00880386" w:rsidRPr="00880386" w:rsidRDefault="00880386" w:rsidP="005114FC">
            <w:pPr>
              <w:pStyle w:val="Akapitzlist"/>
              <w:numPr>
                <w:ilvl w:val="0"/>
                <w:numId w:val="29"/>
              </w:numPr>
              <w:spacing w:after="120"/>
              <w:ind w:left="227" w:hanging="227"/>
              <w:jc w:val="both"/>
              <w:rPr>
                <w:rFonts w:ascii="Times New Roman" w:hAnsi="Times New Roman" w:cs="Times New Roman"/>
                <w:sz w:val="24"/>
                <w:szCs w:val="24"/>
              </w:rPr>
            </w:pPr>
            <w:r w:rsidRPr="00880386">
              <w:rPr>
                <w:rFonts w:ascii="Times New Roman" w:hAnsi="Times New Roman" w:cs="Times New Roman"/>
                <w:sz w:val="24"/>
                <w:szCs w:val="24"/>
              </w:rPr>
              <w:t xml:space="preserve">ustalona teoretycznie lub doświadczalnie miara zdolności użytkowej urządzenia, wyrażona w odpowiednich dla tego urządzenia jednostkach w czasie którego zagwarantowane są </w:t>
            </w:r>
            <w:r w:rsidRPr="00880386">
              <w:rPr>
                <w:rFonts w:ascii="Times New Roman" w:hAnsi="Times New Roman" w:cs="Times New Roman"/>
                <w:sz w:val="24"/>
                <w:szCs w:val="24"/>
              </w:rPr>
              <w:lastRenderedPageBreak/>
              <w:t xml:space="preserve">jego sprawność oraz bezpieczeństwo pracy. Przeważnie resurs określa się w godzinach pracy urządzenia. </w:t>
            </w:r>
            <w:r w:rsidR="009E169A">
              <w:rPr>
                <w:rFonts w:ascii="Times New Roman" w:hAnsi="Times New Roman" w:cs="Times New Roman"/>
                <w:sz w:val="24"/>
                <w:szCs w:val="24"/>
              </w:rPr>
              <w:br/>
            </w:r>
            <w:r w:rsidRPr="00880386">
              <w:rPr>
                <w:rFonts w:ascii="Times New Roman" w:hAnsi="Times New Roman" w:cs="Times New Roman"/>
                <w:sz w:val="24"/>
                <w:szCs w:val="24"/>
              </w:rPr>
              <w:t>Dla pojazdów resurs określany jest „przebiegiem”, czyli liczbą przejechanych kilometrów. Natomiast dla statków powietrznych resurs określa się w godzinach bądź latach (NO-04-A008:2016)</w:t>
            </w:r>
          </w:p>
        </w:tc>
      </w:tr>
      <w:tr w:rsidR="00880386" w:rsidRPr="00880386" w:rsidTr="00880386">
        <w:tc>
          <w:tcPr>
            <w:tcW w:w="2836" w:type="dxa"/>
          </w:tcPr>
          <w:p w:rsidR="00880386" w:rsidRPr="00880386" w:rsidRDefault="00880386" w:rsidP="00BE7AE5">
            <w:pPr>
              <w:spacing w:after="120"/>
              <w:rPr>
                <w:rFonts w:ascii="Times New Roman" w:hAnsi="Times New Roman" w:cs="Times New Roman"/>
                <w:sz w:val="24"/>
                <w:szCs w:val="24"/>
              </w:rPr>
            </w:pPr>
            <w:r w:rsidRPr="00880386">
              <w:rPr>
                <w:rFonts w:ascii="Times New Roman" w:hAnsi="Times New Roman" w:cs="Times New Roman"/>
                <w:sz w:val="24"/>
                <w:szCs w:val="24"/>
              </w:rPr>
              <w:lastRenderedPageBreak/>
              <w:t>świadectwo zgodności (Certificate of Conformity – CoC)</w:t>
            </w:r>
          </w:p>
        </w:tc>
        <w:tc>
          <w:tcPr>
            <w:tcW w:w="6237" w:type="dxa"/>
          </w:tcPr>
          <w:p w:rsidR="00880386" w:rsidRPr="00880386" w:rsidRDefault="00880386" w:rsidP="005114FC">
            <w:pPr>
              <w:pStyle w:val="Akapitzlist"/>
              <w:numPr>
                <w:ilvl w:val="0"/>
                <w:numId w:val="29"/>
              </w:numPr>
              <w:spacing w:after="120"/>
              <w:ind w:left="227" w:hanging="227"/>
              <w:jc w:val="both"/>
              <w:rPr>
                <w:rFonts w:ascii="Times New Roman" w:hAnsi="Times New Roman" w:cs="Times New Roman"/>
                <w:sz w:val="24"/>
                <w:szCs w:val="24"/>
              </w:rPr>
            </w:pPr>
            <w:r w:rsidRPr="00880386">
              <w:rPr>
                <w:rFonts w:ascii="Times New Roman" w:hAnsi="Times New Roman" w:cs="Times New Roman"/>
                <w:sz w:val="24"/>
                <w:szCs w:val="24"/>
              </w:rPr>
              <w:t xml:space="preserve">dokument wystawiony i podpisany przez Wykonawcę, </w:t>
            </w:r>
            <w:r w:rsidRPr="00880386">
              <w:rPr>
                <w:rFonts w:ascii="Times New Roman" w:hAnsi="Times New Roman" w:cs="Times New Roman"/>
                <w:sz w:val="24"/>
                <w:szCs w:val="24"/>
              </w:rPr>
              <w:br/>
              <w:t xml:space="preserve">w którym w pierwszej jego części Wykonawca potwierdza </w:t>
            </w:r>
            <w:r w:rsidRPr="00880386">
              <w:rPr>
                <w:rFonts w:ascii="Times New Roman" w:hAnsi="Times New Roman" w:cs="Times New Roman"/>
                <w:sz w:val="24"/>
                <w:szCs w:val="24"/>
              </w:rPr>
              <w:br/>
              <w:t xml:space="preserve">na swoją wyłączną odpowiedzialność, że SpW jest zgodny </w:t>
            </w:r>
            <w:r w:rsidRPr="00880386">
              <w:rPr>
                <w:rFonts w:ascii="Times New Roman" w:hAnsi="Times New Roman" w:cs="Times New Roman"/>
                <w:sz w:val="24"/>
                <w:szCs w:val="24"/>
              </w:rPr>
              <w:br/>
              <w:t xml:space="preserve">z wymaganiami zawartymi w umowie; część drugą wypełnia </w:t>
            </w:r>
            <w:r w:rsidRPr="00880386">
              <w:rPr>
                <w:rFonts w:ascii="Times New Roman" w:hAnsi="Times New Roman" w:cs="Times New Roman"/>
                <w:sz w:val="24"/>
                <w:szCs w:val="24"/>
              </w:rPr>
              <w:br/>
              <w:t>i podpisuje przedstawiciel wojskowy lub GQAR potwierdzając, że SpW był objęty procesem nadzorowania jakości lub GQA</w:t>
            </w:r>
          </w:p>
        </w:tc>
      </w:tr>
      <w:tr w:rsidR="00880386" w:rsidRPr="00880386" w:rsidTr="00880386">
        <w:tc>
          <w:tcPr>
            <w:tcW w:w="2836" w:type="dxa"/>
          </w:tcPr>
          <w:p w:rsidR="00880386" w:rsidRPr="00880386" w:rsidRDefault="00880386" w:rsidP="00BE7AE5">
            <w:pPr>
              <w:spacing w:after="120"/>
              <w:rPr>
                <w:rFonts w:ascii="Times New Roman" w:hAnsi="Times New Roman" w:cs="Times New Roman"/>
                <w:sz w:val="24"/>
                <w:szCs w:val="24"/>
              </w:rPr>
            </w:pPr>
            <w:r w:rsidRPr="00880386">
              <w:rPr>
                <w:rFonts w:ascii="Times New Roman" w:hAnsi="Times New Roman" w:cs="Times New Roman"/>
                <w:sz w:val="24"/>
                <w:szCs w:val="24"/>
              </w:rPr>
              <w:t>Warunki Techniczne (WT)</w:t>
            </w:r>
          </w:p>
        </w:tc>
        <w:tc>
          <w:tcPr>
            <w:tcW w:w="6237" w:type="dxa"/>
          </w:tcPr>
          <w:p w:rsidR="00880386" w:rsidRDefault="00880386" w:rsidP="005114FC">
            <w:pPr>
              <w:pStyle w:val="Akapitzlist"/>
              <w:numPr>
                <w:ilvl w:val="0"/>
                <w:numId w:val="29"/>
              </w:numPr>
              <w:spacing w:after="120"/>
              <w:ind w:left="227" w:hanging="227"/>
              <w:jc w:val="both"/>
              <w:rPr>
                <w:rFonts w:ascii="Times New Roman" w:hAnsi="Times New Roman" w:cs="Times New Roman"/>
                <w:sz w:val="24"/>
                <w:szCs w:val="24"/>
              </w:rPr>
            </w:pPr>
            <w:r w:rsidRPr="00880386">
              <w:rPr>
                <w:rFonts w:ascii="Times New Roman" w:hAnsi="Times New Roman" w:cs="Times New Roman"/>
                <w:sz w:val="24"/>
                <w:szCs w:val="24"/>
              </w:rPr>
              <w:t xml:space="preserve">dokument zawierający wymagania stawiane SpW, a także określający sposób jego wykonania, kontroli, odbioru </w:t>
            </w:r>
            <w:r w:rsidRPr="00880386">
              <w:rPr>
                <w:rFonts w:ascii="Times New Roman" w:hAnsi="Times New Roman" w:cs="Times New Roman"/>
                <w:sz w:val="24"/>
                <w:szCs w:val="24"/>
              </w:rPr>
              <w:br/>
              <w:t xml:space="preserve">i dostawy. Układ i zawartość dokumentu określono </w:t>
            </w:r>
            <w:r w:rsidRPr="00880386">
              <w:rPr>
                <w:rFonts w:ascii="Times New Roman" w:hAnsi="Times New Roman" w:cs="Times New Roman"/>
                <w:sz w:val="24"/>
                <w:szCs w:val="24"/>
              </w:rPr>
              <w:br/>
              <w:t xml:space="preserve">w załączniku D do Normy Obronnej NO-06-A101:2021 „Sprzęt wojskowy – Ogólne wymagania techniczne, metody kontroli i badań – Postanowienia ogólne” (Decyzja </w:t>
            </w:r>
            <w:r w:rsidR="003B2D30">
              <w:rPr>
                <w:rFonts w:ascii="Times New Roman" w:hAnsi="Times New Roman" w:cs="Times New Roman"/>
                <w:sz w:val="24"/>
                <w:szCs w:val="24"/>
              </w:rPr>
              <w:br/>
            </w:r>
            <w:r w:rsidRPr="00880386">
              <w:rPr>
                <w:rFonts w:ascii="Times New Roman" w:hAnsi="Times New Roman" w:cs="Times New Roman"/>
                <w:sz w:val="24"/>
                <w:szCs w:val="24"/>
              </w:rPr>
              <w:t>Nr 155/MON Dz. Urz. Min. Obr. Nar. z 2022 r. poz. 181)</w:t>
            </w:r>
          </w:p>
          <w:p w:rsidR="00FF3324" w:rsidRPr="00880386" w:rsidRDefault="00FF3324" w:rsidP="00FF3324">
            <w:pPr>
              <w:pStyle w:val="Akapitzlist"/>
              <w:spacing w:after="120"/>
              <w:ind w:left="227"/>
              <w:jc w:val="both"/>
              <w:rPr>
                <w:rFonts w:ascii="Times New Roman" w:hAnsi="Times New Roman" w:cs="Times New Roman"/>
                <w:sz w:val="24"/>
                <w:szCs w:val="24"/>
              </w:rPr>
            </w:pPr>
          </w:p>
        </w:tc>
      </w:tr>
    </w:tbl>
    <w:p w:rsidR="00517F0F" w:rsidRPr="002706E0" w:rsidRDefault="00517F0F" w:rsidP="00517F0F">
      <w:pPr>
        <w:spacing w:after="0" w:line="240" w:lineRule="auto"/>
        <w:jc w:val="center"/>
        <w:rPr>
          <w:rFonts w:ascii="Times New Roman" w:eastAsia="Times New Roman" w:hAnsi="Times New Roman" w:cs="Times New Roman"/>
          <w:b/>
          <w:sz w:val="24"/>
          <w:szCs w:val="24"/>
          <w:lang w:eastAsia="pl-PL"/>
        </w:rPr>
      </w:pPr>
      <w:r w:rsidRPr="002706E0">
        <w:rPr>
          <w:rFonts w:ascii="Times New Roman" w:eastAsia="Times New Roman" w:hAnsi="Times New Roman" w:cs="Times New Roman"/>
          <w:b/>
          <w:sz w:val="24"/>
          <w:szCs w:val="24"/>
          <w:lang w:eastAsia="pl-PL"/>
        </w:rPr>
        <w:t>§ 1</w:t>
      </w:r>
    </w:p>
    <w:p w:rsidR="00510A1B" w:rsidRPr="002706E0" w:rsidRDefault="00517F0F" w:rsidP="00510A1B">
      <w:pPr>
        <w:spacing w:after="0" w:line="240" w:lineRule="auto"/>
        <w:rPr>
          <w:rFonts w:ascii="Times New Roman" w:eastAsia="Times New Roman" w:hAnsi="Times New Roman" w:cs="Times New Roman"/>
          <w:b/>
          <w:sz w:val="24"/>
          <w:szCs w:val="24"/>
        </w:rPr>
      </w:pPr>
      <w:r w:rsidRPr="002706E0">
        <w:rPr>
          <w:rFonts w:ascii="Times New Roman" w:eastAsia="Times New Roman" w:hAnsi="Times New Roman" w:cs="Times New Roman"/>
          <w:b/>
          <w:sz w:val="24"/>
          <w:szCs w:val="24"/>
        </w:rPr>
        <w:t>PRZEDMIOT UMOWY</w:t>
      </w:r>
      <w:bookmarkEnd w:id="0"/>
    </w:p>
    <w:p w:rsidR="00517F0F" w:rsidRDefault="00D3287E" w:rsidP="00DC714F">
      <w:pPr>
        <w:pStyle w:val="Akapitzlist"/>
        <w:numPr>
          <w:ilvl w:val="0"/>
          <w:numId w:val="1"/>
        </w:num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Przedmiotem umowy jest dostawa </w:t>
      </w:r>
      <w:r w:rsidR="00CA784A">
        <w:rPr>
          <w:rFonts w:ascii="Times New Roman" w:eastAsia="Times New Roman" w:hAnsi="Times New Roman" w:cs="Times New Roman"/>
          <w:sz w:val="24"/>
          <w:szCs w:val="24"/>
          <w:lang w:eastAsia="pl-PL"/>
        </w:rPr>
        <w:t xml:space="preserve">na rzecz jednostek wojskowych lotnictwa Sił Zbrojnych RP </w:t>
      </w:r>
      <w:r w:rsidR="00517F0F" w:rsidRPr="002706E0">
        <w:rPr>
          <w:rFonts w:ascii="Times New Roman" w:eastAsia="Times New Roman" w:hAnsi="Times New Roman" w:cs="Times New Roman"/>
          <w:sz w:val="24"/>
          <w:szCs w:val="24"/>
          <w:lang w:eastAsia="pl-PL"/>
        </w:rPr>
        <w:t>fabrycznie n</w:t>
      </w:r>
      <w:r w:rsidR="00510A1B" w:rsidRPr="002706E0">
        <w:rPr>
          <w:rFonts w:ascii="Times New Roman" w:eastAsia="Times New Roman" w:hAnsi="Times New Roman" w:cs="Times New Roman"/>
          <w:sz w:val="24"/>
          <w:szCs w:val="24"/>
          <w:lang w:eastAsia="pl-PL"/>
        </w:rPr>
        <w:t xml:space="preserve">owych, </w:t>
      </w:r>
      <w:r w:rsidR="004D3335" w:rsidRPr="002706E0">
        <w:rPr>
          <w:rFonts w:ascii="Times New Roman" w:eastAsia="Times New Roman" w:hAnsi="Times New Roman" w:cs="Times New Roman"/>
          <w:sz w:val="24"/>
          <w:szCs w:val="24"/>
          <w:lang w:eastAsia="pl-PL"/>
        </w:rPr>
        <w:t xml:space="preserve">tj. wyprodukowanych </w:t>
      </w:r>
      <w:r w:rsidR="004B6684" w:rsidRPr="002706E0">
        <w:rPr>
          <w:rFonts w:ascii="Times New Roman" w:eastAsia="Times New Roman" w:hAnsi="Times New Roman" w:cs="Times New Roman"/>
          <w:sz w:val="24"/>
          <w:szCs w:val="24"/>
          <w:lang w:eastAsia="pl-PL"/>
        </w:rPr>
        <w:t>w roku dostawy lub</w:t>
      </w:r>
      <w:r w:rsidR="001A7682" w:rsidRPr="002706E0">
        <w:rPr>
          <w:rFonts w:ascii="Times New Roman" w:eastAsia="Times New Roman" w:hAnsi="Times New Roman" w:cs="Times New Roman"/>
          <w:sz w:val="24"/>
          <w:szCs w:val="24"/>
          <w:lang w:eastAsia="pl-PL"/>
        </w:rPr>
        <w:t xml:space="preserve"> w</w:t>
      </w:r>
      <w:r w:rsidR="004B6684" w:rsidRPr="002706E0">
        <w:rPr>
          <w:rFonts w:ascii="Times New Roman" w:eastAsia="Times New Roman" w:hAnsi="Times New Roman" w:cs="Times New Roman"/>
          <w:sz w:val="24"/>
          <w:szCs w:val="24"/>
          <w:lang w:eastAsia="pl-PL"/>
        </w:rPr>
        <w:t xml:space="preserve"> roku poprzedzającym rok dostawy</w:t>
      </w:r>
      <w:r w:rsidR="00510A1B" w:rsidRPr="002706E0">
        <w:rPr>
          <w:rFonts w:ascii="Times New Roman" w:eastAsia="Times New Roman" w:hAnsi="Times New Roman" w:cs="Times New Roman"/>
          <w:sz w:val="24"/>
          <w:szCs w:val="24"/>
          <w:lang w:eastAsia="pl-PL"/>
        </w:rPr>
        <w:t>,</w:t>
      </w:r>
      <w:r w:rsidR="004F0C1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akumulatorów, opon oraz </w:t>
      </w:r>
      <w:r w:rsidR="004F0C1A">
        <w:rPr>
          <w:rFonts w:ascii="Times New Roman" w:eastAsia="Times New Roman" w:hAnsi="Times New Roman" w:cs="Times New Roman"/>
          <w:sz w:val="24"/>
          <w:szCs w:val="24"/>
          <w:lang w:eastAsia="pl-PL"/>
        </w:rPr>
        <w:t>technicznych środków materiałowych</w:t>
      </w:r>
      <w:r w:rsidR="002A54A3">
        <w:rPr>
          <w:rFonts w:ascii="Times New Roman" w:eastAsia="Times New Roman" w:hAnsi="Times New Roman" w:cs="Times New Roman"/>
          <w:sz w:val="24"/>
          <w:szCs w:val="24"/>
          <w:lang w:eastAsia="pl-PL"/>
        </w:rPr>
        <w:t xml:space="preserve"> </w:t>
      </w:r>
      <w:r w:rsidR="00517F0F" w:rsidRPr="002706E0">
        <w:rPr>
          <w:rFonts w:ascii="Times New Roman" w:eastAsia="Times New Roman" w:hAnsi="Times New Roman" w:cs="Times New Roman"/>
          <w:sz w:val="24"/>
          <w:szCs w:val="24"/>
          <w:lang w:eastAsia="pl-PL"/>
        </w:rPr>
        <w:t xml:space="preserve">do </w:t>
      </w:r>
      <w:r w:rsidR="005773A3" w:rsidRPr="002706E0">
        <w:rPr>
          <w:rFonts w:ascii="Times New Roman" w:eastAsia="Times New Roman" w:hAnsi="Times New Roman" w:cs="Times New Roman"/>
          <w:sz w:val="24"/>
          <w:szCs w:val="24"/>
          <w:lang w:eastAsia="pl-PL"/>
        </w:rPr>
        <w:t>statków powietrznych</w:t>
      </w:r>
      <w:r w:rsidR="00517F0F" w:rsidRPr="002706E0">
        <w:rPr>
          <w:rFonts w:ascii="Times New Roman" w:eastAsia="Times New Roman" w:hAnsi="Times New Roman" w:cs="Times New Roman"/>
          <w:sz w:val="24"/>
          <w:szCs w:val="24"/>
          <w:lang w:eastAsia="pl-PL"/>
        </w:rPr>
        <w:t xml:space="preserve"> w asortymencie, ilościach i</w:t>
      </w:r>
      <w:r w:rsidR="00E26B3D" w:rsidRPr="002706E0">
        <w:rPr>
          <w:rFonts w:ascii="Times New Roman" w:eastAsia="Times New Roman" w:hAnsi="Times New Roman" w:cs="Times New Roman"/>
          <w:sz w:val="24"/>
          <w:szCs w:val="24"/>
          <w:lang w:eastAsia="pl-PL"/>
        </w:rPr>
        <w:t xml:space="preserve"> cenach określonych w </w:t>
      </w:r>
      <w:r w:rsidR="008D344A" w:rsidRPr="002706E0">
        <w:rPr>
          <w:rFonts w:ascii="Times New Roman" w:eastAsia="Times New Roman" w:hAnsi="Times New Roman" w:cs="Times New Roman"/>
          <w:sz w:val="24"/>
          <w:szCs w:val="24"/>
          <w:lang w:eastAsia="pl-PL"/>
        </w:rPr>
        <w:t>załączniku</w:t>
      </w:r>
      <w:r w:rsidR="0095292D" w:rsidRPr="002706E0">
        <w:rPr>
          <w:rFonts w:ascii="Times New Roman" w:eastAsia="Times New Roman" w:hAnsi="Times New Roman" w:cs="Times New Roman"/>
          <w:sz w:val="24"/>
          <w:szCs w:val="24"/>
          <w:lang w:eastAsia="pl-PL"/>
        </w:rPr>
        <w:t xml:space="preserve"> nr 1 </w:t>
      </w:r>
      <w:r w:rsidR="00517F0F" w:rsidRPr="002706E0">
        <w:rPr>
          <w:rFonts w:ascii="Times New Roman" w:eastAsia="Times New Roman" w:hAnsi="Times New Roman" w:cs="Times New Roman"/>
          <w:sz w:val="24"/>
          <w:szCs w:val="24"/>
          <w:lang w:eastAsia="pl-PL"/>
        </w:rPr>
        <w:t>do niniejszej umowy.</w:t>
      </w:r>
    </w:p>
    <w:p w:rsidR="00B772EB" w:rsidRPr="00CC0817" w:rsidRDefault="00B772EB" w:rsidP="00DC714F">
      <w:pPr>
        <w:pStyle w:val="Akapitzlist"/>
        <w:numPr>
          <w:ilvl w:val="0"/>
          <w:numId w:val="1"/>
        </w:numPr>
        <w:spacing w:after="0" w:line="240" w:lineRule="auto"/>
        <w:ind w:left="284" w:hanging="284"/>
        <w:jc w:val="both"/>
        <w:rPr>
          <w:rFonts w:ascii="Times New Roman" w:eastAsia="Times New Roman" w:hAnsi="Times New Roman" w:cs="Times New Roman"/>
          <w:sz w:val="24"/>
          <w:szCs w:val="24"/>
          <w:lang w:eastAsia="pl-PL"/>
        </w:rPr>
      </w:pPr>
      <w:r w:rsidRPr="00CC0817">
        <w:rPr>
          <w:rFonts w:ascii="Times New Roman" w:eastAsia="Times New Roman" w:hAnsi="Times New Roman" w:cs="Times New Roman"/>
          <w:sz w:val="24"/>
          <w:szCs w:val="24"/>
          <w:lang w:eastAsia="pl-PL"/>
        </w:rPr>
        <w:t xml:space="preserve">Zamawiający dopuszcza dostawy częściowe przedmiotu umowy. </w:t>
      </w:r>
    </w:p>
    <w:p w:rsidR="00B772EB" w:rsidRPr="00CC0817" w:rsidRDefault="00B772EB" w:rsidP="00DC714F">
      <w:pPr>
        <w:pStyle w:val="Akapitzlist"/>
        <w:numPr>
          <w:ilvl w:val="0"/>
          <w:numId w:val="1"/>
        </w:numPr>
        <w:spacing w:after="0" w:line="240" w:lineRule="auto"/>
        <w:ind w:left="284" w:hanging="284"/>
        <w:jc w:val="both"/>
        <w:rPr>
          <w:rFonts w:ascii="Times New Roman" w:eastAsia="Times New Roman" w:hAnsi="Times New Roman" w:cs="Times New Roman"/>
          <w:sz w:val="24"/>
          <w:szCs w:val="24"/>
          <w:lang w:eastAsia="pl-PL"/>
        </w:rPr>
      </w:pPr>
      <w:r w:rsidRPr="00CC0817">
        <w:rPr>
          <w:rFonts w:ascii="Times New Roman" w:eastAsia="Times New Roman" w:hAnsi="Times New Roman" w:cs="Times New Roman"/>
          <w:sz w:val="24"/>
          <w:szCs w:val="24"/>
          <w:lang w:eastAsia="pl-PL"/>
        </w:rPr>
        <w:t xml:space="preserve">Wykonawca oświadcza, iż zrealizuje postanowienia niniejszej umowy zgodnie </w:t>
      </w:r>
      <w:r w:rsidR="004F0C1A" w:rsidRPr="00CC0817">
        <w:rPr>
          <w:rFonts w:ascii="Times New Roman" w:eastAsia="Times New Roman" w:hAnsi="Times New Roman" w:cs="Times New Roman"/>
          <w:sz w:val="24"/>
          <w:szCs w:val="24"/>
          <w:lang w:eastAsia="pl-PL"/>
        </w:rPr>
        <w:br/>
      </w:r>
      <w:r w:rsidRPr="00CC0817">
        <w:rPr>
          <w:rFonts w:ascii="Times New Roman" w:eastAsia="Times New Roman" w:hAnsi="Times New Roman" w:cs="Times New Roman"/>
          <w:sz w:val="24"/>
          <w:szCs w:val="24"/>
          <w:lang w:eastAsia="pl-PL"/>
        </w:rPr>
        <w:t xml:space="preserve">ze złożoną ofertą, w sposób profesjonalny oraz z najwyższą starannością. </w:t>
      </w:r>
    </w:p>
    <w:p w:rsidR="00A104D1" w:rsidRPr="00807A4E" w:rsidRDefault="00A104D1" w:rsidP="00807A4E">
      <w:pPr>
        <w:spacing w:after="0" w:line="240" w:lineRule="auto"/>
        <w:jc w:val="center"/>
        <w:rPr>
          <w:rFonts w:ascii="Times New Roman" w:eastAsia="Times New Roman" w:hAnsi="Times New Roman" w:cs="Times New Roman"/>
          <w:b/>
          <w:sz w:val="24"/>
          <w:szCs w:val="24"/>
          <w:lang w:eastAsia="pl-PL"/>
        </w:rPr>
      </w:pPr>
    </w:p>
    <w:p w:rsidR="0027564A" w:rsidRDefault="0027564A" w:rsidP="00471077">
      <w:pPr>
        <w:spacing w:after="0" w:line="360" w:lineRule="auto"/>
        <w:jc w:val="center"/>
        <w:rPr>
          <w:rFonts w:ascii="Times New Roman" w:eastAsia="Times New Roman" w:hAnsi="Times New Roman" w:cs="Times New Roman"/>
          <w:b/>
          <w:sz w:val="24"/>
          <w:szCs w:val="24"/>
          <w:lang w:eastAsia="pl-PL"/>
        </w:rPr>
      </w:pPr>
      <w:r w:rsidRPr="002706E0">
        <w:rPr>
          <w:rFonts w:ascii="Times New Roman" w:eastAsia="Times New Roman" w:hAnsi="Times New Roman" w:cs="Times New Roman"/>
          <w:b/>
          <w:sz w:val="24"/>
          <w:szCs w:val="24"/>
          <w:lang w:eastAsia="pl-PL"/>
        </w:rPr>
        <w:t xml:space="preserve">§ </w:t>
      </w:r>
      <w:r w:rsidR="00807A4E">
        <w:rPr>
          <w:rFonts w:ascii="Times New Roman" w:eastAsia="Times New Roman" w:hAnsi="Times New Roman" w:cs="Times New Roman"/>
          <w:b/>
          <w:sz w:val="24"/>
          <w:szCs w:val="24"/>
          <w:lang w:eastAsia="pl-PL"/>
        </w:rPr>
        <w:t>2</w:t>
      </w:r>
    </w:p>
    <w:p w:rsidR="00BE7AE5" w:rsidRDefault="00BE7AE5" w:rsidP="00471077">
      <w:pPr>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PRZEDMIOT UMOWY-DODATKOWO W RAMACH „PRAWA OPCJI”</w:t>
      </w:r>
    </w:p>
    <w:p w:rsidR="00B915C0" w:rsidRPr="00B915C0" w:rsidRDefault="00B915C0" w:rsidP="005114FC">
      <w:pPr>
        <w:pStyle w:val="Akapitzlist"/>
        <w:numPr>
          <w:ilvl w:val="0"/>
          <w:numId w:val="37"/>
        </w:numPr>
        <w:spacing w:after="0" w:line="240" w:lineRule="auto"/>
        <w:ind w:left="280" w:hanging="280"/>
        <w:jc w:val="both"/>
        <w:rPr>
          <w:rFonts w:ascii="Times New Roman" w:eastAsia="Times New Roman" w:hAnsi="Times New Roman" w:cs="Times New Roman"/>
          <w:sz w:val="24"/>
          <w:szCs w:val="24"/>
          <w:lang w:eastAsia="pl-PL"/>
        </w:rPr>
      </w:pPr>
      <w:r w:rsidRPr="00B915C0">
        <w:rPr>
          <w:rFonts w:ascii="Times New Roman" w:eastAsia="Times New Roman" w:hAnsi="Times New Roman" w:cs="Times New Roman"/>
          <w:sz w:val="24"/>
          <w:szCs w:val="24"/>
          <w:lang w:eastAsia="pl-PL"/>
        </w:rPr>
        <w:t xml:space="preserve">Zamawiający zastrzega sobie możliwość skorzystania z prawa opcji. W ramach prawa opcji Zamawiający może dodatkowo zlecić wykonanie </w:t>
      </w:r>
      <w:r>
        <w:rPr>
          <w:rFonts w:ascii="Times New Roman" w:eastAsia="Times New Roman" w:hAnsi="Times New Roman" w:cs="Times New Roman"/>
          <w:sz w:val="24"/>
          <w:szCs w:val="24"/>
          <w:lang w:eastAsia="pl-PL"/>
        </w:rPr>
        <w:t xml:space="preserve">dostawy </w:t>
      </w:r>
      <w:r w:rsidRPr="00B915C0">
        <w:rPr>
          <w:rFonts w:ascii="Times New Roman" w:eastAsia="Times New Roman" w:hAnsi="Times New Roman" w:cs="Times New Roman"/>
          <w:sz w:val="24"/>
          <w:szCs w:val="24"/>
          <w:lang w:eastAsia="pl-PL"/>
        </w:rPr>
        <w:t xml:space="preserve">tśm w asortymencie </w:t>
      </w:r>
      <w:r>
        <w:rPr>
          <w:rFonts w:ascii="Times New Roman" w:eastAsia="Times New Roman" w:hAnsi="Times New Roman" w:cs="Times New Roman"/>
          <w:sz w:val="24"/>
          <w:szCs w:val="24"/>
          <w:lang w:eastAsia="pl-PL"/>
        </w:rPr>
        <w:br/>
      </w:r>
      <w:r w:rsidRPr="00B915C0">
        <w:rPr>
          <w:rFonts w:ascii="Times New Roman" w:eastAsia="Times New Roman" w:hAnsi="Times New Roman" w:cs="Times New Roman"/>
          <w:sz w:val="24"/>
          <w:szCs w:val="24"/>
          <w:lang w:eastAsia="pl-PL"/>
        </w:rPr>
        <w:t>oraz maksymalnych ilościach i cenach okre</w:t>
      </w:r>
      <w:r>
        <w:rPr>
          <w:rFonts w:ascii="Times New Roman" w:eastAsia="Times New Roman" w:hAnsi="Times New Roman" w:cs="Times New Roman"/>
          <w:sz w:val="24"/>
          <w:szCs w:val="24"/>
          <w:lang w:eastAsia="pl-PL"/>
        </w:rPr>
        <w:t xml:space="preserve">ślonych </w:t>
      </w:r>
      <w:r w:rsidRPr="00B915C0">
        <w:rPr>
          <w:rFonts w:ascii="Times New Roman" w:eastAsia="Times New Roman" w:hAnsi="Times New Roman" w:cs="Times New Roman"/>
          <w:sz w:val="24"/>
          <w:szCs w:val="24"/>
          <w:lang w:eastAsia="pl-PL"/>
        </w:rPr>
        <w:t>w załączniku nr 1 do umowy.</w:t>
      </w:r>
    </w:p>
    <w:p w:rsidR="00B915C0" w:rsidRPr="00B915C0" w:rsidRDefault="00B915C0" w:rsidP="005114FC">
      <w:pPr>
        <w:pStyle w:val="Akapitzlist"/>
        <w:numPr>
          <w:ilvl w:val="0"/>
          <w:numId w:val="37"/>
        </w:numPr>
        <w:spacing w:after="0" w:line="240" w:lineRule="auto"/>
        <w:ind w:left="284" w:hanging="284"/>
        <w:jc w:val="both"/>
        <w:rPr>
          <w:rFonts w:ascii="Times New Roman" w:eastAsia="Times New Roman" w:hAnsi="Times New Roman" w:cs="Times New Roman"/>
          <w:sz w:val="24"/>
          <w:szCs w:val="24"/>
          <w:lang w:eastAsia="pl-PL"/>
        </w:rPr>
      </w:pPr>
      <w:r w:rsidRPr="00B915C0">
        <w:rPr>
          <w:rFonts w:ascii="Times New Roman" w:eastAsia="Times New Roman" w:hAnsi="Times New Roman" w:cs="Times New Roman"/>
          <w:sz w:val="24"/>
          <w:szCs w:val="24"/>
          <w:lang w:eastAsia="pl-PL"/>
        </w:rPr>
        <w:t xml:space="preserve">Zamawiający zastrzega, że będzie mógł zlecić wykonanie </w:t>
      </w:r>
      <w:r>
        <w:rPr>
          <w:rFonts w:ascii="Times New Roman" w:eastAsia="Times New Roman" w:hAnsi="Times New Roman" w:cs="Times New Roman"/>
          <w:sz w:val="24"/>
          <w:szCs w:val="24"/>
          <w:lang w:eastAsia="pl-PL"/>
        </w:rPr>
        <w:t>dostawy</w:t>
      </w:r>
      <w:r w:rsidRPr="00B915C0">
        <w:rPr>
          <w:rFonts w:ascii="Times New Roman" w:eastAsia="Times New Roman" w:hAnsi="Times New Roman" w:cs="Times New Roman"/>
          <w:sz w:val="24"/>
          <w:szCs w:val="24"/>
          <w:lang w:eastAsia="pl-PL"/>
        </w:rPr>
        <w:t xml:space="preserve"> dla części przedmiotu umowy w ramach prawa opcji w przypadku uzyskania środków finansowych na ten cel oraz gdy będzie tego wymagał interes Sił Zbrojnych RP. Zlecenie wykonania </w:t>
      </w:r>
      <w:r>
        <w:rPr>
          <w:rFonts w:ascii="Times New Roman" w:eastAsia="Times New Roman" w:hAnsi="Times New Roman" w:cs="Times New Roman"/>
          <w:sz w:val="24"/>
          <w:szCs w:val="24"/>
          <w:lang w:eastAsia="pl-PL"/>
        </w:rPr>
        <w:t>dostawy</w:t>
      </w:r>
      <w:r w:rsidRPr="00B915C0">
        <w:rPr>
          <w:rFonts w:ascii="Times New Roman" w:eastAsia="Times New Roman" w:hAnsi="Times New Roman" w:cs="Times New Roman"/>
          <w:sz w:val="24"/>
          <w:szCs w:val="24"/>
          <w:lang w:eastAsia="pl-PL"/>
        </w:rPr>
        <w:t xml:space="preserve"> </w:t>
      </w:r>
      <w:r w:rsidRPr="00B915C0">
        <w:rPr>
          <w:rFonts w:ascii="Times New Roman" w:eastAsia="Times New Roman" w:hAnsi="Times New Roman" w:cs="Times New Roman"/>
          <w:sz w:val="24"/>
          <w:szCs w:val="24"/>
          <w:lang w:eastAsia="pl-PL"/>
        </w:rPr>
        <w:br/>
        <w:t xml:space="preserve">dla części przedmiotu umowy w ramach prawa opcji stanowi uprawnienie, </w:t>
      </w:r>
      <w:r w:rsidRPr="00B915C0">
        <w:rPr>
          <w:rFonts w:ascii="Times New Roman" w:eastAsia="Times New Roman" w:hAnsi="Times New Roman" w:cs="Times New Roman"/>
          <w:sz w:val="24"/>
          <w:szCs w:val="24"/>
          <w:lang w:eastAsia="pl-PL"/>
        </w:rPr>
        <w:br/>
        <w:t>a nie obowiązek Zamawiającego.</w:t>
      </w:r>
    </w:p>
    <w:p w:rsidR="00B915C0" w:rsidRPr="00B915C0" w:rsidRDefault="00B915C0" w:rsidP="005114FC">
      <w:pPr>
        <w:pStyle w:val="Akapitzlist"/>
        <w:numPr>
          <w:ilvl w:val="0"/>
          <w:numId w:val="37"/>
        </w:numPr>
        <w:spacing w:after="0" w:line="240" w:lineRule="auto"/>
        <w:ind w:left="284" w:hanging="284"/>
        <w:jc w:val="both"/>
        <w:rPr>
          <w:rFonts w:ascii="Times New Roman" w:eastAsia="Times New Roman" w:hAnsi="Times New Roman" w:cs="Times New Roman"/>
          <w:sz w:val="24"/>
          <w:szCs w:val="24"/>
          <w:lang w:eastAsia="pl-PL"/>
        </w:rPr>
      </w:pPr>
      <w:r w:rsidRPr="00B915C0">
        <w:rPr>
          <w:rFonts w:ascii="Times New Roman" w:eastAsia="Times New Roman" w:hAnsi="Times New Roman" w:cs="Times New Roman"/>
          <w:sz w:val="24"/>
          <w:szCs w:val="24"/>
          <w:lang w:eastAsia="pl-PL"/>
        </w:rPr>
        <w:t xml:space="preserve">O zamiarze skorzystania z prawa opcji oraz asortymencie i jego ilości podlegającemu </w:t>
      </w:r>
      <w:r>
        <w:rPr>
          <w:rFonts w:ascii="Times New Roman" w:eastAsia="Times New Roman" w:hAnsi="Times New Roman" w:cs="Times New Roman"/>
          <w:sz w:val="24"/>
          <w:szCs w:val="24"/>
          <w:lang w:eastAsia="pl-PL"/>
        </w:rPr>
        <w:t xml:space="preserve">dostawie </w:t>
      </w:r>
      <w:r w:rsidRPr="00B915C0">
        <w:rPr>
          <w:rFonts w:ascii="Times New Roman" w:eastAsia="Times New Roman" w:hAnsi="Times New Roman" w:cs="Times New Roman"/>
          <w:sz w:val="24"/>
          <w:szCs w:val="24"/>
          <w:lang w:eastAsia="pl-PL"/>
        </w:rPr>
        <w:t xml:space="preserve">Zamawiający poinformuje Wykonawcę pisemnie najpóźniej w terminie </w:t>
      </w:r>
      <w:r w:rsidRPr="00B915C0">
        <w:rPr>
          <w:rFonts w:ascii="Times New Roman" w:eastAsia="Times New Roman" w:hAnsi="Times New Roman" w:cs="Times New Roman"/>
          <w:sz w:val="24"/>
          <w:szCs w:val="24"/>
          <w:lang w:eastAsia="pl-PL"/>
        </w:rPr>
        <w:br/>
        <w:t xml:space="preserve">do </w:t>
      </w:r>
      <w:r w:rsidR="00471077">
        <w:rPr>
          <w:rFonts w:ascii="Times New Roman" w:eastAsia="Times New Roman" w:hAnsi="Times New Roman" w:cs="Times New Roman"/>
          <w:sz w:val="24"/>
          <w:szCs w:val="24"/>
          <w:lang w:eastAsia="pl-PL"/>
        </w:rPr>
        <w:t>18</w:t>
      </w:r>
      <w:r w:rsidRPr="00B915C0">
        <w:rPr>
          <w:rFonts w:ascii="Times New Roman" w:eastAsia="Times New Roman" w:hAnsi="Times New Roman" w:cs="Times New Roman"/>
          <w:sz w:val="24"/>
          <w:szCs w:val="24"/>
          <w:lang w:eastAsia="pl-PL"/>
        </w:rPr>
        <w:t>.0</w:t>
      </w:r>
      <w:r w:rsidR="00471077">
        <w:rPr>
          <w:rFonts w:ascii="Times New Roman" w:eastAsia="Times New Roman" w:hAnsi="Times New Roman" w:cs="Times New Roman"/>
          <w:sz w:val="24"/>
          <w:szCs w:val="24"/>
          <w:lang w:eastAsia="pl-PL"/>
        </w:rPr>
        <w:t>7</w:t>
      </w:r>
      <w:r w:rsidRPr="00B915C0">
        <w:rPr>
          <w:rFonts w:ascii="Times New Roman" w:eastAsia="Times New Roman" w:hAnsi="Times New Roman" w:cs="Times New Roman"/>
          <w:sz w:val="24"/>
          <w:szCs w:val="24"/>
          <w:lang w:eastAsia="pl-PL"/>
        </w:rPr>
        <w:t xml:space="preserve">.2025 r. </w:t>
      </w:r>
      <w:r w:rsidR="00471077">
        <w:rPr>
          <w:rFonts w:ascii="Times New Roman" w:eastAsia="Times New Roman" w:hAnsi="Times New Roman" w:cs="Times New Roman"/>
          <w:sz w:val="24"/>
          <w:szCs w:val="24"/>
          <w:lang w:eastAsia="pl-PL"/>
        </w:rPr>
        <w:t xml:space="preserve">w zakresie dostawy </w:t>
      </w:r>
      <w:r w:rsidRPr="00B915C0">
        <w:rPr>
          <w:rFonts w:ascii="Times New Roman" w:eastAsia="Times New Roman" w:hAnsi="Times New Roman" w:cs="Times New Roman"/>
          <w:sz w:val="24"/>
          <w:szCs w:val="24"/>
          <w:lang w:eastAsia="pl-PL"/>
        </w:rPr>
        <w:t xml:space="preserve">sprzętu wyszczególnionego w załączniku nr 1 </w:t>
      </w:r>
      <w:r w:rsidR="00471077">
        <w:rPr>
          <w:rFonts w:ascii="Times New Roman" w:eastAsia="Times New Roman" w:hAnsi="Times New Roman" w:cs="Times New Roman"/>
          <w:sz w:val="24"/>
          <w:szCs w:val="24"/>
          <w:lang w:eastAsia="pl-PL"/>
        </w:rPr>
        <w:br/>
      </w:r>
      <w:r w:rsidRPr="00B915C0">
        <w:rPr>
          <w:rFonts w:ascii="Times New Roman" w:eastAsia="Times New Roman" w:hAnsi="Times New Roman" w:cs="Times New Roman"/>
          <w:sz w:val="24"/>
          <w:szCs w:val="24"/>
          <w:lang w:eastAsia="pl-PL"/>
        </w:rPr>
        <w:t>do umowy.</w:t>
      </w:r>
    </w:p>
    <w:p w:rsidR="00B915C0" w:rsidRPr="00B915C0" w:rsidRDefault="00B915C0" w:rsidP="005114FC">
      <w:pPr>
        <w:pStyle w:val="Akapitzlist"/>
        <w:numPr>
          <w:ilvl w:val="0"/>
          <w:numId w:val="37"/>
        </w:numPr>
        <w:spacing w:after="0" w:line="240" w:lineRule="auto"/>
        <w:ind w:left="284" w:hanging="284"/>
        <w:jc w:val="both"/>
        <w:rPr>
          <w:rFonts w:ascii="Times New Roman" w:eastAsia="Times New Roman" w:hAnsi="Times New Roman" w:cs="Times New Roman"/>
          <w:sz w:val="24"/>
          <w:szCs w:val="24"/>
          <w:lang w:eastAsia="pl-PL"/>
        </w:rPr>
      </w:pPr>
      <w:r w:rsidRPr="00B915C0">
        <w:rPr>
          <w:rFonts w:ascii="Times New Roman" w:eastAsia="Times New Roman" w:hAnsi="Times New Roman" w:cs="Times New Roman"/>
          <w:sz w:val="24"/>
          <w:szCs w:val="24"/>
          <w:lang w:eastAsia="pl-PL"/>
        </w:rPr>
        <w:t xml:space="preserve">Zamawiający dopuszcza możliwość wydłużenia ww. terminu skorzystania z prawa opcji, jeżeli to będzie uzasadnione interesem Sił Zbrojnych i możliwe do wykonania </w:t>
      </w:r>
      <w:r w:rsidR="00471077">
        <w:rPr>
          <w:rFonts w:ascii="Times New Roman" w:eastAsia="Times New Roman" w:hAnsi="Times New Roman" w:cs="Times New Roman"/>
          <w:sz w:val="24"/>
          <w:szCs w:val="24"/>
          <w:lang w:eastAsia="pl-PL"/>
        </w:rPr>
        <w:br/>
      </w:r>
      <w:r w:rsidRPr="00B915C0">
        <w:rPr>
          <w:rFonts w:ascii="Times New Roman" w:eastAsia="Times New Roman" w:hAnsi="Times New Roman" w:cs="Times New Roman"/>
          <w:sz w:val="24"/>
          <w:szCs w:val="24"/>
          <w:lang w:eastAsia="pl-PL"/>
        </w:rPr>
        <w:t>oraz zaakceptowane przez Wykonawcę.</w:t>
      </w:r>
    </w:p>
    <w:p w:rsidR="00B915C0" w:rsidRPr="00B915C0" w:rsidRDefault="00B915C0" w:rsidP="005114FC">
      <w:pPr>
        <w:pStyle w:val="Akapitzlist"/>
        <w:numPr>
          <w:ilvl w:val="0"/>
          <w:numId w:val="37"/>
        </w:numPr>
        <w:spacing w:after="0" w:line="240" w:lineRule="auto"/>
        <w:ind w:left="284" w:hanging="284"/>
        <w:jc w:val="both"/>
        <w:rPr>
          <w:rFonts w:ascii="Times New Roman" w:eastAsia="Times New Roman" w:hAnsi="Times New Roman" w:cs="Times New Roman"/>
          <w:sz w:val="24"/>
          <w:szCs w:val="24"/>
          <w:lang w:eastAsia="pl-PL"/>
        </w:rPr>
      </w:pPr>
      <w:r w:rsidRPr="00B915C0">
        <w:rPr>
          <w:rFonts w:ascii="Times New Roman" w:eastAsia="Times New Roman" w:hAnsi="Times New Roman" w:cs="Times New Roman"/>
          <w:sz w:val="24"/>
          <w:szCs w:val="24"/>
          <w:lang w:eastAsia="pl-PL"/>
        </w:rPr>
        <w:lastRenderedPageBreak/>
        <w:t xml:space="preserve">W przypadku skorzystania przez Zamawiającego z prawa opcji, Wykonawca </w:t>
      </w:r>
      <w:r w:rsidRPr="00B915C0">
        <w:rPr>
          <w:rFonts w:ascii="Times New Roman" w:eastAsia="Times New Roman" w:hAnsi="Times New Roman" w:cs="Times New Roman"/>
          <w:sz w:val="24"/>
          <w:szCs w:val="24"/>
          <w:lang w:eastAsia="pl-PL"/>
        </w:rPr>
        <w:br/>
        <w:t>jest zobowiązany do realizacji zakresu umowy w ramach prawa opcji na warunkach określonych w niniejszej umowie, co niniejszym Wykonawca akceptuje przez podpisanie umowy.</w:t>
      </w:r>
    </w:p>
    <w:p w:rsidR="00471077" w:rsidRPr="00730140" w:rsidRDefault="00B915C0" w:rsidP="00471077">
      <w:pPr>
        <w:pStyle w:val="Akapitzlist"/>
        <w:numPr>
          <w:ilvl w:val="0"/>
          <w:numId w:val="37"/>
        </w:numPr>
        <w:spacing w:after="0" w:line="240" w:lineRule="auto"/>
        <w:ind w:left="284" w:hanging="284"/>
        <w:jc w:val="both"/>
        <w:rPr>
          <w:rFonts w:ascii="Times New Roman" w:eastAsia="Times New Roman" w:hAnsi="Times New Roman" w:cs="Times New Roman"/>
          <w:sz w:val="24"/>
          <w:szCs w:val="24"/>
          <w:lang w:eastAsia="pl-PL"/>
        </w:rPr>
      </w:pPr>
      <w:r w:rsidRPr="00B915C0">
        <w:rPr>
          <w:rFonts w:ascii="Times New Roman" w:eastAsia="Times New Roman" w:hAnsi="Times New Roman" w:cs="Times New Roman"/>
          <w:sz w:val="24"/>
          <w:szCs w:val="24"/>
          <w:lang w:eastAsia="pl-PL"/>
        </w:rPr>
        <w:t xml:space="preserve">Prawo opcji może być wykorzystane jednorazowo, bądź wielokrotnie w terminie wskazanym w </w:t>
      </w:r>
      <w:r w:rsidRPr="00730140">
        <w:rPr>
          <w:rFonts w:ascii="Times New Roman" w:eastAsia="Times New Roman" w:hAnsi="Times New Roman" w:cs="Times New Roman"/>
          <w:sz w:val="24"/>
          <w:szCs w:val="24"/>
          <w:lang w:eastAsia="pl-PL"/>
        </w:rPr>
        <w:t xml:space="preserve">ust. </w:t>
      </w:r>
      <w:r w:rsidR="00730140" w:rsidRPr="00730140">
        <w:rPr>
          <w:rFonts w:ascii="Times New Roman" w:eastAsia="Times New Roman" w:hAnsi="Times New Roman" w:cs="Times New Roman"/>
          <w:sz w:val="24"/>
          <w:szCs w:val="24"/>
          <w:lang w:eastAsia="pl-PL"/>
        </w:rPr>
        <w:t>3</w:t>
      </w:r>
      <w:r w:rsidRPr="00B915C0">
        <w:rPr>
          <w:rFonts w:ascii="Times New Roman" w:eastAsia="Times New Roman" w:hAnsi="Times New Roman" w:cs="Times New Roman"/>
          <w:sz w:val="24"/>
          <w:szCs w:val="24"/>
          <w:lang w:eastAsia="pl-PL"/>
        </w:rPr>
        <w:t xml:space="preserve">, maksymalnie do ilości o których mowa w załączniku nr 1 </w:t>
      </w:r>
      <w:r w:rsidR="00471077">
        <w:rPr>
          <w:rFonts w:ascii="Times New Roman" w:eastAsia="Times New Roman" w:hAnsi="Times New Roman" w:cs="Times New Roman"/>
          <w:sz w:val="24"/>
          <w:szCs w:val="24"/>
          <w:lang w:eastAsia="pl-PL"/>
        </w:rPr>
        <w:br/>
      </w:r>
      <w:r w:rsidRPr="00B915C0">
        <w:rPr>
          <w:rFonts w:ascii="Times New Roman" w:eastAsia="Times New Roman" w:hAnsi="Times New Roman" w:cs="Times New Roman"/>
          <w:sz w:val="24"/>
          <w:szCs w:val="24"/>
          <w:lang w:eastAsia="pl-PL"/>
        </w:rPr>
        <w:t>do umowy.</w:t>
      </w:r>
    </w:p>
    <w:p w:rsidR="00B915C0" w:rsidRPr="00B915C0" w:rsidRDefault="00B915C0" w:rsidP="005114FC">
      <w:pPr>
        <w:pStyle w:val="Akapitzlist"/>
        <w:numPr>
          <w:ilvl w:val="0"/>
          <w:numId w:val="37"/>
        </w:numPr>
        <w:spacing w:after="0" w:line="240" w:lineRule="auto"/>
        <w:ind w:left="284" w:hanging="284"/>
        <w:jc w:val="both"/>
        <w:rPr>
          <w:rFonts w:ascii="Times New Roman" w:eastAsia="Times New Roman" w:hAnsi="Times New Roman" w:cs="Times New Roman"/>
          <w:sz w:val="24"/>
          <w:szCs w:val="24"/>
          <w:lang w:eastAsia="pl-PL"/>
        </w:rPr>
      </w:pPr>
      <w:r w:rsidRPr="00B915C0">
        <w:rPr>
          <w:rFonts w:ascii="Times New Roman" w:eastAsia="Times New Roman" w:hAnsi="Times New Roman" w:cs="Times New Roman"/>
          <w:sz w:val="24"/>
          <w:szCs w:val="24"/>
          <w:lang w:eastAsia="pl-PL"/>
        </w:rPr>
        <w:t xml:space="preserve">Pisemna forma powiadomienia Wykonawcy o skorzystaniu z </w:t>
      </w:r>
      <w:r w:rsidR="00471077">
        <w:rPr>
          <w:rFonts w:ascii="Times New Roman" w:eastAsia="Times New Roman" w:hAnsi="Times New Roman" w:cs="Times New Roman"/>
          <w:sz w:val="24"/>
          <w:szCs w:val="24"/>
          <w:lang w:eastAsia="pl-PL"/>
        </w:rPr>
        <w:t xml:space="preserve">prawa opcji przez Zamawiającego </w:t>
      </w:r>
      <w:r w:rsidRPr="00B915C0">
        <w:rPr>
          <w:rFonts w:ascii="Times New Roman" w:eastAsia="Times New Roman" w:hAnsi="Times New Roman" w:cs="Times New Roman"/>
          <w:sz w:val="24"/>
          <w:szCs w:val="24"/>
          <w:lang w:eastAsia="pl-PL"/>
        </w:rPr>
        <w:t xml:space="preserve">dla </w:t>
      </w:r>
      <w:r w:rsidR="00471077">
        <w:rPr>
          <w:rFonts w:ascii="Times New Roman" w:eastAsia="Times New Roman" w:hAnsi="Times New Roman" w:cs="Times New Roman"/>
          <w:sz w:val="24"/>
          <w:szCs w:val="24"/>
          <w:lang w:eastAsia="pl-PL"/>
        </w:rPr>
        <w:t xml:space="preserve">dostawy </w:t>
      </w:r>
      <w:r w:rsidRPr="00B915C0">
        <w:rPr>
          <w:rFonts w:ascii="Times New Roman" w:eastAsia="Times New Roman" w:hAnsi="Times New Roman" w:cs="Times New Roman"/>
          <w:sz w:val="24"/>
          <w:szCs w:val="24"/>
          <w:lang w:eastAsia="pl-PL"/>
        </w:rPr>
        <w:t xml:space="preserve">realizowanej w ramach prawa opcji </w:t>
      </w:r>
      <w:r w:rsidR="00471077">
        <w:rPr>
          <w:rFonts w:ascii="Times New Roman" w:eastAsia="Times New Roman" w:hAnsi="Times New Roman" w:cs="Times New Roman"/>
          <w:sz w:val="24"/>
          <w:szCs w:val="24"/>
          <w:lang w:eastAsia="pl-PL"/>
        </w:rPr>
        <w:t xml:space="preserve">jest </w:t>
      </w:r>
      <w:r w:rsidRPr="00B915C0">
        <w:rPr>
          <w:rFonts w:ascii="Times New Roman" w:eastAsia="Times New Roman" w:hAnsi="Times New Roman" w:cs="Times New Roman"/>
          <w:sz w:val="24"/>
          <w:szCs w:val="24"/>
          <w:lang w:eastAsia="pl-PL"/>
        </w:rPr>
        <w:t xml:space="preserve">wiążąca dla Wykonawcy w zakresie realizacji wszystkich warunków określonych w niniejszej umowie. Odmowa zrealizowania przez Wykonawcę wykonania </w:t>
      </w:r>
      <w:r w:rsidR="00471077">
        <w:rPr>
          <w:rFonts w:ascii="Times New Roman" w:eastAsia="Times New Roman" w:hAnsi="Times New Roman" w:cs="Times New Roman"/>
          <w:sz w:val="24"/>
          <w:szCs w:val="24"/>
          <w:lang w:eastAsia="pl-PL"/>
        </w:rPr>
        <w:t xml:space="preserve">dostawy </w:t>
      </w:r>
      <w:r w:rsidRPr="00B915C0">
        <w:rPr>
          <w:rFonts w:ascii="Times New Roman" w:eastAsia="Times New Roman" w:hAnsi="Times New Roman" w:cs="Times New Roman"/>
          <w:sz w:val="24"/>
          <w:szCs w:val="24"/>
          <w:lang w:eastAsia="pl-PL"/>
        </w:rPr>
        <w:t xml:space="preserve">w ramach prawa opcji będzie traktowana jako niewykonanie umowy w tym zakresie oraz skutkować będzie naliczeniem stosownej  kary umownej przewidzianej w </w:t>
      </w:r>
      <w:r w:rsidRPr="00730140">
        <w:rPr>
          <w:rFonts w:ascii="Times New Roman" w:eastAsia="Times New Roman" w:hAnsi="Times New Roman" w:cs="Times New Roman"/>
          <w:sz w:val="24"/>
          <w:szCs w:val="24"/>
          <w:lang w:eastAsia="pl-PL"/>
        </w:rPr>
        <w:t>§ 1</w:t>
      </w:r>
      <w:r w:rsidR="00730140" w:rsidRPr="00730140">
        <w:rPr>
          <w:rFonts w:ascii="Times New Roman" w:eastAsia="Times New Roman" w:hAnsi="Times New Roman" w:cs="Times New Roman"/>
          <w:sz w:val="24"/>
          <w:szCs w:val="24"/>
          <w:lang w:eastAsia="pl-PL"/>
        </w:rPr>
        <w:t>5</w:t>
      </w:r>
      <w:r w:rsidRPr="00730140">
        <w:rPr>
          <w:rFonts w:ascii="Times New Roman" w:eastAsia="Times New Roman" w:hAnsi="Times New Roman" w:cs="Times New Roman"/>
          <w:sz w:val="24"/>
          <w:szCs w:val="24"/>
          <w:lang w:eastAsia="pl-PL"/>
        </w:rPr>
        <w:t xml:space="preserve"> ust. 1 pkt 4).</w:t>
      </w:r>
    </w:p>
    <w:p w:rsidR="00B915C0" w:rsidRDefault="00B915C0" w:rsidP="00BE7AE5">
      <w:pPr>
        <w:spacing w:after="0" w:line="240" w:lineRule="auto"/>
        <w:rPr>
          <w:rFonts w:ascii="Times New Roman" w:eastAsia="Times New Roman" w:hAnsi="Times New Roman" w:cs="Times New Roman"/>
          <w:b/>
          <w:sz w:val="24"/>
          <w:szCs w:val="24"/>
          <w:lang w:eastAsia="pl-PL"/>
        </w:rPr>
      </w:pPr>
    </w:p>
    <w:p w:rsidR="00471077" w:rsidRDefault="00471077" w:rsidP="00471077">
      <w:pPr>
        <w:spacing w:after="0" w:line="360" w:lineRule="auto"/>
        <w:jc w:val="center"/>
        <w:rPr>
          <w:rFonts w:ascii="Times New Roman" w:eastAsia="Times New Roman" w:hAnsi="Times New Roman" w:cs="Times New Roman"/>
          <w:b/>
          <w:sz w:val="24"/>
          <w:szCs w:val="24"/>
          <w:lang w:eastAsia="pl-PL"/>
        </w:rPr>
      </w:pPr>
      <w:r w:rsidRPr="002706E0">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3</w:t>
      </w:r>
    </w:p>
    <w:p w:rsidR="00A27EF3" w:rsidRPr="002706E0" w:rsidRDefault="00A27EF3" w:rsidP="00A27EF3">
      <w:pPr>
        <w:keepNext/>
        <w:spacing w:after="0" w:line="240" w:lineRule="auto"/>
        <w:outlineLvl w:val="5"/>
        <w:rPr>
          <w:rFonts w:ascii="Times New Roman" w:eastAsia="Times New Roman" w:hAnsi="Times New Roman" w:cs="Times New Roman"/>
          <w:b/>
          <w:sz w:val="24"/>
          <w:szCs w:val="24"/>
          <w:lang w:eastAsia="pl-PL"/>
        </w:rPr>
      </w:pPr>
      <w:r w:rsidRPr="002706E0">
        <w:rPr>
          <w:rFonts w:ascii="Times New Roman" w:eastAsia="Times New Roman" w:hAnsi="Times New Roman" w:cs="Times New Roman"/>
          <w:b/>
          <w:sz w:val="24"/>
          <w:szCs w:val="24"/>
          <w:lang w:eastAsia="pl-PL"/>
        </w:rPr>
        <w:t xml:space="preserve">WARTOŚĆ </w:t>
      </w:r>
      <w:r w:rsidR="00823360">
        <w:rPr>
          <w:rFonts w:ascii="Times New Roman" w:eastAsia="Times New Roman" w:hAnsi="Times New Roman" w:cs="Times New Roman"/>
          <w:b/>
          <w:sz w:val="24"/>
          <w:szCs w:val="24"/>
          <w:lang w:eastAsia="pl-PL"/>
        </w:rPr>
        <w:t xml:space="preserve">PRZEDMIOTU </w:t>
      </w:r>
      <w:r w:rsidRPr="002706E0">
        <w:rPr>
          <w:rFonts w:ascii="Times New Roman" w:eastAsia="Times New Roman" w:hAnsi="Times New Roman" w:cs="Times New Roman"/>
          <w:b/>
          <w:sz w:val="24"/>
          <w:szCs w:val="24"/>
          <w:lang w:eastAsia="pl-PL"/>
        </w:rPr>
        <w:t xml:space="preserve">UMOWY </w:t>
      </w:r>
    </w:p>
    <w:p w:rsidR="00471077" w:rsidRPr="00471077" w:rsidRDefault="00471077" w:rsidP="005114FC">
      <w:pPr>
        <w:pStyle w:val="Tekstpodstawowy"/>
        <w:numPr>
          <w:ilvl w:val="0"/>
          <w:numId w:val="14"/>
        </w:numPr>
        <w:jc w:val="both"/>
        <w:rPr>
          <w:bCs/>
          <w:szCs w:val="24"/>
          <w:lang w:val="pl-PL" w:eastAsia="pl-PL"/>
        </w:rPr>
      </w:pPr>
      <w:r w:rsidRPr="00471077">
        <w:rPr>
          <w:bCs/>
          <w:szCs w:val="24"/>
          <w:lang w:val="pl-PL" w:eastAsia="pl-PL"/>
        </w:rPr>
        <w:t>Wartość umowy przedstawia się następująco:</w:t>
      </w:r>
    </w:p>
    <w:p w:rsidR="00471077" w:rsidRPr="00471077" w:rsidRDefault="00471077" w:rsidP="005114FC">
      <w:pPr>
        <w:pStyle w:val="Tekstpodstawowy"/>
        <w:numPr>
          <w:ilvl w:val="0"/>
          <w:numId w:val="38"/>
        </w:numPr>
        <w:ind w:left="378" w:hanging="14"/>
        <w:jc w:val="both"/>
        <w:rPr>
          <w:bCs/>
          <w:szCs w:val="24"/>
          <w:lang w:val="pl-PL" w:eastAsia="pl-PL"/>
        </w:rPr>
      </w:pPr>
      <w:r w:rsidRPr="00471077">
        <w:rPr>
          <w:bCs/>
          <w:szCs w:val="24"/>
          <w:lang w:val="pl-PL" w:eastAsia="pl-PL"/>
        </w:rPr>
        <w:t>Wartość umowy dla przedmiotu podstawowego określa się na kwotę:</w:t>
      </w:r>
    </w:p>
    <w:p w:rsidR="00471077" w:rsidRPr="00471077" w:rsidRDefault="00471077" w:rsidP="007E01BD">
      <w:pPr>
        <w:pStyle w:val="Tekstpodstawowy"/>
        <w:ind w:left="714"/>
        <w:jc w:val="both"/>
        <w:rPr>
          <w:bCs/>
          <w:szCs w:val="24"/>
          <w:lang w:val="pl-PL" w:eastAsia="pl-PL"/>
        </w:rPr>
      </w:pPr>
      <w:r w:rsidRPr="00471077">
        <w:rPr>
          <w:bCs/>
          <w:szCs w:val="24"/>
          <w:lang w:val="pl-PL" w:eastAsia="pl-PL"/>
        </w:rPr>
        <w:t>netto:……………………….. złotych (słownie:……………00/100);</w:t>
      </w:r>
    </w:p>
    <w:p w:rsidR="00471077" w:rsidRPr="00471077" w:rsidRDefault="00471077" w:rsidP="007E01BD">
      <w:pPr>
        <w:pStyle w:val="Tekstpodstawowy"/>
        <w:ind w:left="714"/>
        <w:jc w:val="both"/>
        <w:rPr>
          <w:bCs/>
          <w:szCs w:val="24"/>
          <w:lang w:val="pl-PL" w:eastAsia="pl-PL"/>
        </w:rPr>
      </w:pPr>
      <w:r w:rsidRPr="00471077">
        <w:rPr>
          <w:bCs/>
          <w:szCs w:val="24"/>
          <w:lang w:val="pl-PL" w:eastAsia="pl-PL"/>
        </w:rPr>
        <w:t>brutto:……………………….. złotych (słownie:……………00/100);</w:t>
      </w:r>
    </w:p>
    <w:p w:rsidR="00471077" w:rsidRPr="00471077" w:rsidRDefault="00471077" w:rsidP="007E01BD">
      <w:pPr>
        <w:pStyle w:val="Tekstpodstawowy"/>
        <w:ind w:left="714"/>
        <w:jc w:val="both"/>
        <w:rPr>
          <w:bCs/>
          <w:szCs w:val="24"/>
          <w:lang w:val="pl-PL" w:eastAsia="pl-PL"/>
        </w:rPr>
      </w:pPr>
      <w:r w:rsidRPr="00471077">
        <w:rPr>
          <w:bCs/>
          <w:szCs w:val="24"/>
          <w:lang w:val="pl-PL" w:eastAsia="pl-PL"/>
        </w:rPr>
        <w:t>w tym podatek od towarów i usług (VAT): …………………………,</w:t>
      </w:r>
    </w:p>
    <w:p w:rsidR="00471077" w:rsidRPr="00471077" w:rsidRDefault="00471077" w:rsidP="005114FC">
      <w:pPr>
        <w:pStyle w:val="Tekstpodstawowy"/>
        <w:numPr>
          <w:ilvl w:val="0"/>
          <w:numId w:val="38"/>
        </w:numPr>
        <w:ind w:left="378" w:hanging="14"/>
        <w:jc w:val="both"/>
        <w:rPr>
          <w:bCs/>
          <w:szCs w:val="24"/>
          <w:lang w:val="pl-PL" w:eastAsia="pl-PL"/>
        </w:rPr>
      </w:pPr>
      <w:r w:rsidRPr="00471077">
        <w:rPr>
          <w:bCs/>
          <w:szCs w:val="24"/>
          <w:lang w:val="pl-PL" w:eastAsia="pl-PL"/>
        </w:rPr>
        <w:t>Wartość umowy w ramach opcji określa się maksymalnie na kwotę :</w:t>
      </w:r>
    </w:p>
    <w:p w:rsidR="00471077" w:rsidRPr="00471077" w:rsidRDefault="00471077" w:rsidP="007E01BD">
      <w:pPr>
        <w:pStyle w:val="Tekstpodstawowy"/>
        <w:ind w:left="709" w:firstLine="19"/>
        <w:jc w:val="both"/>
        <w:rPr>
          <w:bCs/>
          <w:szCs w:val="24"/>
          <w:lang w:val="pl-PL" w:eastAsia="pl-PL"/>
        </w:rPr>
      </w:pPr>
      <w:r w:rsidRPr="00471077">
        <w:rPr>
          <w:bCs/>
          <w:szCs w:val="24"/>
          <w:lang w:val="pl-PL" w:eastAsia="pl-PL"/>
        </w:rPr>
        <w:t>netto:………………….. złotych (słownie:……………00/100);</w:t>
      </w:r>
    </w:p>
    <w:p w:rsidR="00471077" w:rsidRPr="00471077" w:rsidRDefault="00471077" w:rsidP="007E01BD">
      <w:pPr>
        <w:pStyle w:val="Tekstpodstawowy"/>
        <w:ind w:left="709" w:firstLine="19"/>
        <w:jc w:val="both"/>
        <w:rPr>
          <w:bCs/>
          <w:szCs w:val="24"/>
          <w:lang w:val="pl-PL" w:eastAsia="pl-PL"/>
        </w:rPr>
      </w:pPr>
      <w:r w:rsidRPr="00471077">
        <w:rPr>
          <w:bCs/>
          <w:szCs w:val="24"/>
          <w:lang w:val="pl-PL" w:eastAsia="pl-PL"/>
        </w:rPr>
        <w:t>brutto:…………………złotych(słownie:……………00/100);</w:t>
      </w:r>
    </w:p>
    <w:p w:rsidR="00471077" w:rsidRPr="00471077" w:rsidRDefault="00471077" w:rsidP="007E01BD">
      <w:pPr>
        <w:pStyle w:val="Tekstpodstawowy"/>
        <w:ind w:left="709" w:firstLine="19"/>
        <w:jc w:val="both"/>
        <w:rPr>
          <w:bCs/>
          <w:szCs w:val="24"/>
          <w:lang w:val="pl-PL" w:eastAsia="pl-PL"/>
        </w:rPr>
      </w:pPr>
      <w:r w:rsidRPr="00471077">
        <w:rPr>
          <w:bCs/>
          <w:szCs w:val="24"/>
          <w:lang w:val="pl-PL" w:eastAsia="pl-PL"/>
        </w:rPr>
        <w:t>w tym podatek od towarów i usług (VAT): …………………………,</w:t>
      </w:r>
    </w:p>
    <w:p w:rsidR="00471077" w:rsidRPr="00471077" w:rsidRDefault="00471077" w:rsidP="005114FC">
      <w:pPr>
        <w:pStyle w:val="Tekstpodstawowy"/>
        <w:numPr>
          <w:ilvl w:val="0"/>
          <w:numId w:val="38"/>
        </w:numPr>
        <w:ind w:left="714" w:hanging="350"/>
        <w:jc w:val="both"/>
        <w:rPr>
          <w:bCs/>
          <w:szCs w:val="24"/>
          <w:lang w:val="pl-PL" w:eastAsia="pl-PL"/>
        </w:rPr>
      </w:pPr>
      <w:r w:rsidRPr="00471077">
        <w:rPr>
          <w:bCs/>
          <w:szCs w:val="24"/>
          <w:lang w:val="pl-PL" w:eastAsia="pl-PL"/>
        </w:rPr>
        <w:t xml:space="preserve">Wartość umowy przy największym możliwym zakresie dostawy z uwzględnieniem opcji określa się na kwotę: </w:t>
      </w:r>
    </w:p>
    <w:p w:rsidR="00471077" w:rsidRPr="00471077" w:rsidRDefault="00471077" w:rsidP="007E01BD">
      <w:pPr>
        <w:pStyle w:val="Tekstpodstawowy"/>
        <w:ind w:left="709"/>
        <w:jc w:val="both"/>
        <w:rPr>
          <w:bCs/>
          <w:szCs w:val="24"/>
          <w:lang w:val="pl-PL" w:eastAsia="pl-PL"/>
        </w:rPr>
      </w:pPr>
      <w:r w:rsidRPr="00471077">
        <w:rPr>
          <w:bCs/>
          <w:szCs w:val="24"/>
          <w:lang w:val="pl-PL" w:eastAsia="pl-PL"/>
        </w:rPr>
        <w:t>netto:………………….. złotych (słownie:……………00/100);</w:t>
      </w:r>
    </w:p>
    <w:p w:rsidR="00471077" w:rsidRPr="00471077" w:rsidRDefault="00471077" w:rsidP="007E01BD">
      <w:pPr>
        <w:pStyle w:val="Tekstpodstawowy"/>
        <w:ind w:left="709"/>
        <w:jc w:val="both"/>
        <w:rPr>
          <w:bCs/>
          <w:szCs w:val="24"/>
          <w:lang w:val="pl-PL" w:eastAsia="pl-PL"/>
        </w:rPr>
      </w:pPr>
      <w:r w:rsidRPr="00471077">
        <w:rPr>
          <w:bCs/>
          <w:szCs w:val="24"/>
          <w:lang w:val="pl-PL" w:eastAsia="pl-PL"/>
        </w:rPr>
        <w:t>brutto:…………………złotych(słownie:……………00/100);</w:t>
      </w:r>
    </w:p>
    <w:p w:rsidR="00471077" w:rsidRPr="00471077" w:rsidRDefault="00471077" w:rsidP="007E01BD">
      <w:pPr>
        <w:pStyle w:val="Tekstpodstawowy"/>
        <w:ind w:left="360" w:firstLine="348"/>
        <w:jc w:val="both"/>
        <w:rPr>
          <w:bCs/>
          <w:szCs w:val="24"/>
          <w:lang w:val="pl-PL" w:eastAsia="pl-PL"/>
        </w:rPr>
      </w:pPr>
      <w:r w:rsidRPr="00471077">
        <w:rPr>
          <w:bCs/>
          <w:szCs w:val="24"/>
          <w:lang w:val="pl-PL" w:eastAsia="pl-PL"/>
        </w:rPr>
        <w:t>w tym podatek od towarów i usług (VAT): …………………………,</w:t>
      </w:r>
    </w:p>
    <w:p w:rsidR="00A27EF3" w:rsidRPr="002706E0" w:rsidRDefault="007A3577" w:rsidP="005114FC">
      <w:pPr>
        <w:numPr>
          <w:ilvl w:val="0"/>
          <w:numId w:val="14"/>
        </w:numPr>
        <w:spacing w:after="0" w:line="240" w:lineRule="auto"/>
        <w:jc w:val="both"/>
        <w:rPr>
          <w:rFonts w:ascii="Times New Roman" w:hAnsi="Times New Roman" w:cs="Times New Roman"/>
          <w:color w:val="000000"/>
          <w:sz w:val="24"/>
          <w:szCs w:val="24"/>
        </w:rPr>
      </w:pPr>
      <w:r w:rsidRPr="002706E0">
        <w:rPr>
          <w:rFonts w:ascii="Times New Roman" w:hAnsi="Times New Roman" w:cs="Times New Roman"/>
          <w:color w:val="000000"/>
          <w:sz w:val="24"/>
          <w:szCs w:val="24"/>
        </w:rPr>
        <w:t xml:space="preserve">Zmiana wartości umowy nastąpić może w związku ze zmianą umowy na skutek okoliczności, o których mowa w § </w:t>
      </w:r>
      <w:r w:rsidR="006E59A0">
        <w:rPr>
          <w:rFonts w:ascii="Times New Roman" w:hAnsi="Times New Roman" w:cs="Times New Roman"/>
          <w:color w:val="000000"/>
          <w:sz w:val="24"/>
          <w:szCs w:val="24"/>
        </w:rPr>
        <w:t>20</w:t>
      </w:r>
      <w:r w:rsidRPr="002706E0">
        <w:rPr>
          <w:rFonts w:ascii="Times New Roman" w:hAnsi="Times New Roman" w:cs="Times New Roman"/>
          <w:color w:val="000000"/>
          <w:sz w:val="24"/>
          <w:szCs w:val="24"/>
        </w:rPr>
        <w:t xml:space="preserve"> niniejszej umowy.</w:t>
      </w:r>
    </w:p>
    <w:p w:rsidR="007A3577" w:rsidRPr="002706E0" w:rsidRDefault="00A27EF3" w:rsidP="005114FC">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2706E0">
        <w:rPr>
          <w:rFonts w:ascii="Times New Roman" w:eastAsia="Times New Roman" w:hAnsi="Times New Roman" w:cs="Times New Roman"/>
          <w:sz w:val="24"/>
          <w:szCs w:val="24"/>
          <w:lang w:eastAsia="pl-PL"/>
        </w:rPr>
        <w:t>Na wartość brutto umowy składa się wartość netto wynagrodzenia Wykonawcy za </w:t>
      </w:r>
      <w:r w:rsidR="00807A4E">
        <w:rPr>
          <w:rFonts w:ascii="Times New Roman" w:eastAsia="Times New Roman" w:hAnsi="Times New Roman" w:cs="Times New Roman"/>
          <w:sz w:val="24"/>
          <w:szCs w:val="24"/>
          <w:lang w:eastAsia="pl-PL"/>
        </w:rPr>
        <w:t xml:space="preserve">przedmiot umowy określony w § 1 </w:t>
      </w:r>
      <w:r w:rsidR="006E59A0">
        <w:rPr>
          <w:rFonts w:ascii="Times New Roman" w:eastAsia="Times New Roman" w:hAnsi="Times New Roman" w:cs="Times New Roman"/>
          <w:sz w:val="24"/>
          <w:szCs w:val="24"/>
          <w:lang w:eastAsia="pl-PL"/>
        </w:rPr>
        <w:t xml:space="preserve">i § 2 </w:t>
      </w:r>
      <w:r w:rsidRPr="002706E0">
        <w:rPr>
          <w:rFonts w:ascii="Times New Roman" w:eastAsia="Times New Roman" w:hAnsi="Times New Roman" w:cs="Times New Roman"/>
          <w:sz w:val="24"/>
          <w:szCs w:val="24"/>
          <w:lang w:eastAsia="pl-PL"/>
        </w:rPr>
        <w:t>niniejszej umowy</w:t>
      </w:r>
      <w:r w:rsidRPr="002706E0">
        <w:rPr>
          <w:rFonts w:ascii="Times New Roman" w:eastAsia="Times New Roman" w:hAnsi="Times New Roman" w:cs="Times New Roman"/>
          <w:b/>
          <w:sz w:val="24"/>
          <w:szCs w:val="24"/>
          <w:lang w:eastAsia="pl-PL"/>
        </w:rPr>
        <w:t xml:space="preserve"> </w:t>
      </w:r>
      <w:r w:rsidRPr="002706E0">
        <w:rPr>
          <w:rFonts w:ascii="Times New Roman" w:eastAsia="Times New Roman" w:hAnsi="Times New Roman" w:cs="Times New Roman"/>
          <w:sz w:val="24"/>
          <w:szCs w:val="24"/>
          <w:lang w:eastAsia="pl-PL"/>
        </w:rPr>
        <w:t xml:space="preserve">oraz kwota podatku VAT według stawki, która na dzień zawarcia umowy wynosi 23 %. W przypadku zmiany stawki podatku VAT nastąpi zmiana wartości brutto umowy. </w:t>
      </w:r>
    </w:p>
    <w:p w:rsidR="00E9769B" w:rsidRPr="002706E0" w:rsidRDefault="00A27EF3" w:rsidP="007A3577">
      <w:pPr>
        <w:pStyle w:val="Akapitzlist"/>
        <w:spacing w:after="0" w:line="240" w:lineRule="auto"/>
        <w:ind w:left="360"/>
        <w:jc w:val="both"/>
        <w:rPr>
          <w:rFonts w:ascii="Times New Roman" w:eastAsia="Times New Roman" w:hAnsi="Times New Roman" w:cs="Times New Roman"/>
          <w:sz w:val="24"/>
          <w:szCs w:val="24"/>
          <w:lang w:eastAsia="pl-PL"/>
        </w:rPr>
      </w:pPr>
      <w:r w:rsidRPr="002706E0">
        <w:rPr>
          <w:rFonts w:ascii="Times New Roman" w:eastAsia="Times New Roman" w:hAnsi="Times New Roman" w:cs="Times New Roman"/>
          <w:sz w:val="24"/>
          <w:szCs w:val="24"/>
          <w:lang w:eastAsia="pl-PL"/>
        </w:rPr>
        <w:t xml:space="preserve">Dla uznania ważności, przedmiotowa zmiana winna być dokonana na zasadach opisanych </w:t>
      </w:r>
      <w:r w:rsidR="00036322" w:rsidRPr="002706E0">
        <w:rPr>
          <w:rFonts w:ascii="Times New Roman" w:eastAsia="Times New Roman" w:hAnsi="Times New Roman" w:cs="Times New Roman"/>
          <w:sz w:val="24"/>
          <w:szCs w:val="24"/>
          <w:lang w:eastAsia="pl-PL"/>
        </w:rPr>
        <w:t>w § 2</w:t>
      </w:r>
      <w:r w:rsidR="006E59A0">
        <w:rPr>
          <w:rFonts w:ascii="Times New Roman" w:eastAsia="Times New Roman" w:hAnsi="Times New Roman" w:cs="Times New Roman"/>
          <w:sz w:val="24"/>
          <w:szCs w:val="24"/>
          <w:lang w:eastAsia="pl-PL"/>
        </w:rPr>
        <w:t>2</w:t>
      </w:r>
      <w:r w:rsidR="00C669F6">
        <w:rPr>
          <w:rFonts w:ascii="Times New Roman" w:eastAsia="Times New Roman" w:hAnsi="Times New Roman" w:cs="Times New Roman"/>
          <w:sz w:val="24"/>
          <w:szCs w:val="24"/>
          <w:lang w:eastAsia="pl-PL"/>
        </w:rPr>
        <w:t xml:space="preserve"> ust. </w:t>
      </w:r>
      <w:r w:rsidR="00863A0D">
        <w:rPr>
          <w:rFonts w:ascii="Times New Roman" w:eastAsia="Times New Roman" w:hAnsi="Times New Roman" w:cs="Times New Roman"/>
          <w:sz w:val="24"/>
          <w:szCs w:val="24"/>
          <w:lang w:eastAsia="pl-PL"/>
        </w:rPr>
        <w:t>5</w:t>
      </w:r>
      <w:r w:rsidRPr="002706E0">
        <w:rPr>
          <w:rFonts w:ascii="Times New Roman" w:eastAsia="Times New Roman" w:hAnsi="Times New Roman" w:cs="Times New Roman"/>
          <w:sz w:val="24"/>
          <w:szCs w:val="24"/>
          <w:lang w:eastAsia="pl-PL"/>
        </w:rPr>
        <w:t xml:space="preserve"> niniejszej umowy.</w:t>
      </w:r>
    </w:p>
    <w:p w:rsidR="00E1542B" w:rsidRDefault="00A27EF3" w:rsidP="005114FC">
      <w:pPr>
        <w:numPr>
          <w:ilvl w:val="0"/>
          <w:numId w:val="14"/>
        </w:numPr>
        <w:spacing w:after="0" w:line="240" w:lineRule="auto"/>
        <w:ind w:left="357" w:hanging="357"/>
        <w:jc w:val="both"/>
        <w:rPr>
          <w:rFonts w:ascii="Times New Roman" w:eastAsia="Times New Roman" w:hAnsi="Times New Roman" w:cs="Times New Roman"/>
          <w:sz w:val="24"/>
          <w:szCs w:val="24"/>
          <w:lang w:eastAsia="pl-PL"/>
        </w:rPr>
      </w:pPr>
      <w:r w:rsidRPr="002706E0">
        <w:rPr>
          <w:rFonts w:ascii="Times New Roman" w:eastAsia="Times New Roman" w:hAnsi="Times New Roman" w:cs="Times New Roman"/>
          <w:sz w:val="24"/>
          <w:szCs w:val="24"/>
          <w:lang w:eastAsia="pl-PL"/>
        </w:rPr>
        <w:t>Szczegółowe wartości wykonania przedmiotu umowy</w:t>
      </w:r>
      <w:r w:rsidR="00E2470A" w:rsidRPr="002706E0">
        <w:rPr>
          <w:rFonts w:ascii="Times New Roman" w:eastAsia="Times New Roman" w:hAnsi="Times New Roman" w:cs="Times New Roman"/>
          <w:sz w:val="24"/>
          <w:szCs w:val="24"/>
          <w:lang w:eastAsia="pl-PL"/>
        </w:rPr>
        <w:t xml:space="preserve"> </w:t>
      </w:r>
      <w:r w:rsidRPr="002706E0">
        <w:rPr>
          <w:rFonts w:ascii="Times New Roman" w:eastAsia="Times New Roman" w:hAnsi="Times New Roman" w:cs="Times New Roman"/>
          <w:sz w:val="24"/>
          <w:szCs w:val="24"/>
          <w:lang w:eastAsia="pl-PL"/>
        </w:rPr>
        <w:t>zawiera załącznik</w:t>
      </w:r>
      <w:r w:rsidR="0095292D" w:rsidRPr="002706E0">
        <w:rPr>
          <w:rFonts w:ascii="Times New Roman" w:eastAsia="Times New Roman" w:hAnsi="Times New Roman" w:cs="Times New Roman"/>
          <w:sz w:val="24"/>
          <w:szCs w:val="24"/>
          <w:lang w:eastAsia="pl-PL"/>
        </w:rPr>
        <w:t xml:space="preserve"> nr 1</w:t>
      </w:r>
      <w:r w:rsidR="00BB4422" w:rsidRPr="002706E0">
        <w:rPr>
          <w:rFonts w:ascii="Times New Roman" w:eastAsia="Times New Roman" w:hAnsi="Times New Roman" w:cs="Times New Roman"/>
          <w:sz w:val="24"/>
          <w:szCs w:val="24"/>
          <w:lang w:eastAsia="pl-PL"/>
        </w:rPr>
        <w:t xml:space="preserve"> do niniejszej umowy</w:t>
      </w:r>
      <w:r w:rsidR="0029609E" w:rsidRPr="002706E0">
        <w:rPr>
          <w:rFonts w:ascii="Times New Roman" w:eastAsia="Times New Roman" w:hAnsi="Times New Roman" w:cs="Times New Roman"/>
          <w:sz w:val="24"/>
          <w:szCs w:val="24"/>
          <w:lang w:eastAsia="pl-PL"/>
        </w:rPr>
        <w:t>.</w:t>
      </w:r>
    </w:p>
    <w:p w:rsidR="00E9769B" w:rsidRPr="00CC0817" w:rsidRDefault="00C669F6" w:rsidP="005114FC">
      <w:pPr>
        <w:numPr>
          <w:ilvl w:val="0"/>
          <w:numId w:val="14"/>
        </w:numPr>
        <w:spacing w:after="0" w:line="240" w:lineRule="auto"/>
        <w:ind w:left="357" w:hanging="357"/>
        <w:jc w:val="both"/>
        <w:rPr>
          <w:rFonts w:ascii="Times New Roman" w:eastAsia="Times New Roman" w:hAnsi="Times New Roman" w:cs="Times New Roman"/>
          <w:sz w:val="24"/>
          <w:szCs w:val="24"/>
          <w:lang w:eastAsia="pl-PL"/>
        </w:rPr>
      </w:pPr>
      <w:r w:rsidRPr="00CC0817">
        <w:rPr>
          <w:rFonts w:ascii="Times New Roman" w:eastAsia="Times New Roman" w:hAnsi="Times New Roman" w:cs="Times New Roman"/>
          <w:sz w:val="24"/>
          <w:szCs w:val="24"/>
          <w:lang w:eastAsia="pl-PL"/>
        </w:rPr>
        <w:t>Z tytułu należytego wykonania u</w:t>
      </w:r>
      <w:r w:rsidR="00E9769B" w:rsidRPr="00CC0817">
        <w:rPr>
          <w:rFonts w:ascii="Times New Roman" w:eastAsia="Times New Roman" w:hAnsi="Times New Roman" w:cs="Times New Roman"/>
          <w:sz w:val="24"/>
          <w:szCs w:val="24"/>
          <w:lang w:eastAsia="pl-PL"/>
        </w:rPr>
        <w:t>mowy, Wykonawcy przysługuje maksymalne wynagrodzenie brutto w wysokości wskazanej w ust. 1</w:t>
      </w:r>
      <w:r w:rsidR="00C143DC" w:rsidRPr="00CC0817">
        <w:rPr>
          <w:rFonts w:ascii="Times New Roman" w:eastAsia="Times New Roman" w:hAnsi="Times New Roman" w:cs="Times New Roman"/>
          <w:sz w:val="24"/>
          <w:szCs w:val="24"/>
          <w:lang w:eastAsia="pl-PL"/>
        </w:rPr>
        <w:t xml:space="preserve"> ppkt. 3</w:t>
      </w:r>
      <w:r w:rsidR="00E9769B" w:rsidRPr="00CC0817">
        <w:rPr>
          <w:rFonts w:ascii="Times New Roman" w:eastAsia="Times New Roman" w:hAnsi="Times New Roman" w:cs="Times New Roman"/>
          <w:sz w:val="24"/>
          <w:szCs w:val="24"/>
          <w:lang w:eastAsia="pl-PL"/>
        </w:rPr>
        <w:t>, które obejmuje wszystkie</w:t>
      </w:r>
      <w:r w:rsidRPr="00CC0817">
        <w:rPr>
          <w:rFonts w:ascii="Times New Roman" w:eastAsia="Times New Roman" w:hAnsi="Times New Roman" w:cs="Times New Roman"/>
          <w:sz w:val="24"/>
          <w:szCs w:val="24"/>
          <w:lang w:eastAsia="pl-PL"/>
        </w:rPr>
        <w:t xml:space="preserve"> koszty związane z wykonaniem u</w:t>
      </w:r>
      <w:r w:rsidR="00E9769B" w:rsidRPr="00CC0817">
        <w:rPr>
          <w:rFonts w:ascii="Times New Roman" w:eastAsia="Times New Roman" w:hAnsi="Times New Roman" w:cs="Times New Roman"/>
          <w:sz w:val="24"/>
          <w:szCs w:val="24"/>
          <w:lang w:eastAsia="pl-PL"/>
        </w:rPr>
        <w:t>mowy.</w:t>
      </w:r>
    </w:p>
    <w:p w:rsidR="00C143DC" w:rsidRPr="00CC0817" w:rsidRDefault="00C143DC" w:rsidP="005114FC">
      <w:pPr>
        <w:numPr>
          <w:ilvl w:val="0"/>
          <w:numId w:val="14"/>
        </w:numPr>
        <w:spacing w:after="0" w:line="240" w:lineRule="auto"/>
        <w:ind w:left="357" w:hanging="357"/>
        <w:jc w:val="both"/>
        <w:rPr>
          <w:rFonts w:ascii="Times New Roman" w:eastAsia="Times New Roman" w:hAnsi="Times New Roman" w:cs="Times New Roman"/>
          <w:sz w:val="24"/>
          <w:szCs w:val="24"/>
          <w:lang w:eastAsia="pl-PL"/>
        </w:rPr>
      </w:pPr>
      <w:r w:rsidRPr="00CC0817">
        <w:rPr>
          <w:rFonts w:ascii="Times New Roman" w:eastAsia="Times New Roman" w:hAnsi="Times New Roman" w:cs="Times New Roman"/>
          <w:sz w:val="24"/>
          <w:szCs w:val="24"/>
          <w:lang w:eastAsia="pl-PL"/>
        </w:rPr>
        <w:t xml:space="preserve">Opcjonalna wartość umowy jest wartością maksymalną, a jej niezrealizowanie </w:t>
      </w:r>
      <w:r w:rsidRPr="00CC0817">
        <w:rPr>
          <w:rFonts w:ascii="Times New Roman" w:eastAsia="Times New Roman" w:hAnsi="Times New Roman" w:cs="Times New Roman"/>
          <w:sz w:val="24"/>
          <w:szCs w:val="24"/>
          <w:lang w:eastAsia="pl-PL"/>
        </w:rPr>
        <w:br/>
        <w:t xml:space="preserve">(w całości lub części) nie może stanowić podstaw dla Wykonawcy do dochodzenia jakichkolwiek roszczeń tego tytułu. </w:t>
      </w:r>
    </w:p>
    <w:p w:rsidR="00C90642" w:rsidRPr="00E15903" w:rsidRDefault="00C90642" w:rsidP="00C90642">
      <w:pPr>
        <w:spacing w:after="0" w:line="240" w:lineRule="auto"/>
        <w:ind w:left="357"/>
        <w:jc w:val="both"/>
        <w:rPr>
          <w:rFonts w:ascii="Times New Roman" w:eastAsia="Times New Roman" w:hAnsi="Times New Roman" w:cs="Times New Roman"/>
          <w:sz w:val="24"/>
          <w:szCs w:val="24"/>
          <w:lang w:eastAsia="pl-PL"/>
        </w:rPr>
      </w:pPr>
    </w:p>
    <w:p w:rsidR="006D410A" w:rsidRPr="002706E0" w:rsidRDefault="00BA0212" w:rsidP="0074364C">
      <w:pPr>
        <w:spacing w:after="0"/>
        <w:jc w:val="center"/>
        <w:rPr>
          <w:rFonts w:ascii="Times New Roman" w:hAnsi="Times New Roman" w:cs="Times New Roman"/>
          <w:b/>
          <w:sz w:val="24"/>
          <w:szCs w:val="24"/>
        </w:rPr>
      </w:pPr>
      <w:r w:rsidRPr="002706E0">
        <w:rPr>
          <w:rFonts w:ascii="Times New Roman" w:hAnsi="Times New Roman" w:cs="Times New Roman"/>
          <w:b/>
          <w:sz w:val="24"/>
          <w:szCs w:val="24"/>
        </w:rPr>
        <w:t xml:space="preserve">§ </w:t>
      </w:r>
      <w:r w:rsidR="006E59A0">
        <w:rPr>
          <w:rFonts w:ascii="Times New Roman" w:hAnsi="Times New Roman" w:cs="Times New Roman"/>
          <w:b/>
          <w:sz w:val="24"/>
          <w:szCs w:val="24"/>
        </w:rPr>
        <w:t>4</w:t>
      </w:r>
    </w:p>
    <w:p w:rsidR="006D410A" w:rsidRPr="00823360" w:rsidRDefault="006D410A" w:rsidP="0074364C">
      <w:pPr>
        <w:pStyle w:val="Nagwek5"/>
        <w:rPr>
          <w:szCs w:val="24"/>
          <w:lang w:val="pl-PL"/>
        </w:rPr>
      </w:pPr>
      <w:r w:rsidRPr="002706E0">
        <w:rPr>
          <w:szCs w:val="24"/>
        </w:rPr>
        <w:t xml:space="preserve">TERMIN </w:t>
      </w:r>
      <w:r w:rsidR="00823360">
        <w:rPr>
          <w:szCs w:val="24"/>
          <w:lang w:val="pl-PL"/>
        </w:rPr>
        <w:t>REALIZACJI</w:t>
      </w:r>
    </w:p>
    <w:p w:rsidR="00BA0212" w:rsidRPr="002706E0" w:rsidRDefault="00A04A56" w:rsidP="005114FC">
      <w:pPr>
        <w:pStyle w:val="Tekstpodstawowy"/>
        <w:numPr>
          <w:ilvl w:val="0"/>
          <w:numId w:val="15"/>
        </w:numPr>
        <w:jc w:val="both"/>
        <w:rPr>
          <w:b/>
          <w:szCs w:val="24"/>
        </w:rPr>
      </w:pPr>
      <w:r>
        <w:rPr>
          <w:szCs w:val="24"/>
          <w:lang w:val="pl-PL"/>
        </w:rPr>
        <w:t>Wykonawca musi zakończyć realizację umowy</w:t>
      </w:r>
      <w:r w:rsidR="000B2549">
        <w:rPr>
          <w:szCs w:val="24"/>
          <w:lang w:val="pl-PL"/>
        </w:rPr>
        <w:t xml:space="preserve"> </w:t>
      </w:r>
      <w:r>
        <w:rPr>
          <w:szCs w:val="24"/>
          <w:lang w:val="pl-PL"/>
        </w:rPr>
        <w:t xml:space="preserve">nie później niż </w:t>
      </w:r>
      <w:r w:rsidR="00CE7E22">
        <w:rPr>
          <w:b/>
          <w:szCs w:val="24"/>
          <w:lang w:val="pl-PL"/>
        </w:rPr>
        <w:t xml:space="preserve">do </w:t>
      </w:r>
      <w:r w:rsidR="00B32BEA">
        <w:rPr>
          <w:b/>
          <w:szCs w:val="24"/>
          <w:lang w:val="pl-PL"/>
        </w:rPr>
        <w:t>31</w:t>
      </w:r>
      <w:r w:rsidR="00CE7E22">
        <w:rPr>
          <w:b/>
          <w:szCs w:val="24"/>
          <w:lang w:val="pl-PL"/>
        </w:rPr>
        <w:t>.1</w:t>
      </w:r>
      <w:r w:rsidR="00524EA1">
        <w:rPr>
          <w:b/>
          <w:szCs w:val="24"/>
          <w:lang w:val="pl-PL"/>
        </w:rPr>
        <w:t>0</w:t>
      </w:r>
      <w:r w:rsidR="00CE7E22">
        <w:rPr>
          <w:b/>
          <w:szCs w:val="24"/>
          <w:lang w:val="pl-PL"/>
        </w:rPr>
        <w:t>.202</w:t>
      </w:r>
      <w:r w:rsidR="00B32BEA">
        <w:rPr>
          <w:b/>
          <w:szCs w:val="24"/>
          <w:lang w:val="pl-PL"/>
        </w:rPr>
        <w:t>5</w:t>
      </w:r>
      <w:r w:rsidR="00524EA1">
        <w:rPr>
          <w:b/>
          <w:szCs w:val="24"/>
          <w:lang w:val="pl-PL"/>
        </w:rPr>
        <w:t xml:space="preserve"> </w:t>
      </w:r>
      <w:r w:rsidR="00CE7E22">
        <w:rPr>
          <w:b/>
          <w:szCs w:val="24"/>
          <w:lang w:val="pl-PL"/>
        </w:rPr>
        <w:t xml:space="preserve">r. </w:t>
      </w:r>
    </w:p>
    <w:p w:rsidR="00C75E00" w:rsidRPr="002706E0" w:rsidRDefault="00C75E00" w:rsidP="005114FC">
      <w:pPr>
        <w:pStyle w:val="Tekstpodstawowy"/>
        <w:numPr>
          <w:ilvl w:val="0"/>
          <w:numId w:val="15"/>
        </w:numPr>
        <w:jc w:val="both"/>
        <w:rPr>
          <w:szCs w:val="24"/>
        </w:rPr>
      </w:pPr>
      <w:r w:rsidRPr="002706E0">
        <w:rPr>
          <w:szCs w:val="24"/>
          <w:lang w:val="pl-PL"/>
        </w:rPr>
        <w:t xml:space="preserve">Za wykonanie umowy ze strony Wykonawcy uważa się realizację przez Wykonawcę dostawy przedmiotu umowy </w:t>
      </w:r>
      <w:r w:rsidR="00730140" w:rsidRPr="009151AF">
        <w:t xml:space="preserve">podstawowego oraz zamówionego w ramach prawa opcji </w:t>
      </w:r>
      <w:r w:rsidRPr="002706E0">
        <w:rPr>
          <w:szCs w:val="24"/>
          <w:lang w:val="pl-PL"/>
        </w:rPr>
        <w:lastRenderedPageBreak/>
        <w:t xml:space="preserve">określonego w załączniku nr 1 </w:t>
      </w:r>
      <w:r w:rsidR="00342A99" w:rsidRPr="002706E0">
        <w:rPr>
          <w:szCs w:val="24"/>
          <w:lang w:val="pl-PL"/>
        </w:rPr>
        <w:t xml:space="preserve">do Odbiorcy wskazanego w </w:t>
      </w:r>
      <w:r w:rsidR="00342A99" w:rsidRPr="002706E0">
        <w:rPr>
          <w:szCs w:val="24"/>
        </w:rPr>
        <w:t>§</w:t>
      </w:r>
      <w:r w:rsidR="00342A99" w:rsidRPr="002706E0">
        <w:rPr>
          <w:szCs w:val="24"/>
          <w:lang w:val="pl-PL"/>
        </w:rPr>
        <w:t xml:space="preserve"> </w:t>
      </w:r>
      <w:r w:rsidR="00817301">
        <w:rPr>
          <w:szCs w:val="24"/>
          <w:lang w:val="pl-PL"/>
        </w:rPr>
        <w:t>5</w:t>
      </w:r>
      <w:r w:rsidR="00342A99" w:rsidRPr="002706E0">
        <w:rPr>
          <w:szCs w:val="24"/>
          <w:lang w:val="pl-PL"/>
        </w:rPr>
        <w:t xml:space="preserve"> niniejszej umowy</w:t>
      </w:r>
      <w:r w:rsidR="00E8441B" w:rsidRPr="002706E0">
        <w:rPr>
          <w:szCs w:val="24"/>
          <w:lang w:val="pl-PL"/>
        </w:rPr>
        <w:t xml:space="preserve"> </w:t>
      </w:r>
      <w:r w:rsidR="00730140">
        <w:rPr>
          <w:szCs w:val="24"/>
          <w:lang w:val="pl-PL"/>
        </w:rPr>
        <w:br/>
      </w:r>
      <w:r w:rsidR="00342A99" w:rsidRPr="002706E0">
        <w:rPr>
          <w:szCs w:val="24"/>
          <w:lang w:val="pl-PL"/>
        </w:rPr>
        <w:t xml:space="preserve">wraz ze wszystkimi dokumentami, o których mowa w </w:t>
      </w:r>
      <w:r w:rsidR="00342A99" w:rsidRPr="002706E0">
        <w:rPr>
          <w:szCs w:val="24"/>
        </w:rPr>
        <w:t>§</w:t>
      </w:r>
      <w:r w:rsidR="00342A99" w:rsidRPr="002706E0">
        <w:rPr>
          <w:szCs w:val="24"/>
          <w:lang w:val="pl-PL"/>
        </w:rPr>
        <w:t xml:space="preserve"> </w:t>
      </w:r>
      <w:r w:rsidR="00817301">
        <w:rPr>
          <w:szCs w:val="24"/>
          <w:lang w:val="pl-PL"/>
        </w:rPr>
        <w:t>7</w:t>
      </w:r>
      <w:r w:rsidR="00342A99" w:rsidRPr="002706E0">
        <w:rPr>
          <w:szCs w:val="24"/>
          <w:lang w:val="pl-PL"/>
        </w:rPr>
        <w:t xml:space="preserve"> niniejszej umowy stanowiących podstawę przyjęcia wyrobów.</w:t>
      </w:r>
    </w:p>
    <w:p w:rsidR="0038790C" w:rsidRPr="000B2549" w:rsidRDefault="00A76725" w:rsidP="005114FC">
      <w:pPr>
        <w:pStyle w:val="Akapitzlist"/>
        <w:widowControl w:val="0"/>
        <w:numPr>
          <w:ilvl w:val="0"/>
          <w:numId w:val="15"/>
        </w:numPr>
        <w:suppressAutoHyphens/>
        <w:autoSpaceDE w:val="0"/>
        <w:spacing w:after="0" w:line="240" w:lineRule="auto"/>
        <w:contextualSpacing w:val="0"/>
        <w:jc w:val="both"/>
        <w:rPr>
          <w:rFonts w:ascii="Times New Roman" w:hAnsi="Times New Roman" w:cs="Times New Roman"/>
          <w:sz w:val="28"/>
          <w:szCs w:val="24"/>
        </w:rPr>
      </w:pPr>
      <w:r w:rsidRPr="002706E0">
        <w:rPr>
          <w:rFonts w:ascii="Times New Roman" w:hAnsi="Times New Roman" w:cs="Times New Roman"/>
          <w:sz w:val="24"/>
          <w:szCs w:val="24"/>
        </w:rPr>
        <w:t>W przypadku uchybienia terminu, o którym</w:t>
      </w:r>
      <w:r w:rsidR="00BA0212" w:rsidRPr="002706E0">
        <w:rPr>
          <w:rFonts w:ascii="Times New Roman" w:hAnsi="Times New Roman" w:cs="Times New Roman"/>
          <w:sz w:val="24"/>
          <w:szCs w:val="24"/>
        </w:rPr>
        <w:t xml:space="preserve"> mowa w ust. 1 niniejszego paragrafu Zama</w:t>
      </w:r>
      <w:r w:rsidR="00DC714F" w:rsidRPr="002706E0">
        <w:rPr>
          <w:rFonts w:ascii="Times New Roman" w:hAnsi="Times New Roman" w:cs="Times New Roman"/>
          <w:sz w:val="24"/>
          <w:szCs w:val="24"/>
        </w:rPr>
        <w:t>wiający może wyznaczyć dodatkowy, nieprzekraczalny</w:t>
      </w:r>
      <w:r w:rsidR="00BA0212" w:rsidRPr="002706E0">
        <w:rPr>
          <w:rFonts w:ascii="Times New Roman" w:hAnsi="Times New Roman" w:cs="Times New Roman"/>
          <w:sz w:val="24"/>
          <w:szCs w:val="24"/>
        </w:rPr>
        <w:t xml:space="preserve"> termin</w:t>
      </w:r>
      <w:r w:rsidR="008D344A" w:rsidRPr="002706E0">
        <w:rPr>
          <w:rFonts w:ascii="Times New Roman" w:hAnsi="Times New Roman" w:cs="Times New Roman"/>
          <w:sz w:val="24"/>
          <w:szCs w:val="24"/>
        </w:rPr>
        <w:t xml:space="preserve"> realizacji niniejszej </w:t>
      </w:r>
      <w:r w:rsidR="00BA0212" w:rsidRPr="002706E0">
        <w:rPr>
          <w:rFonts w:ascii="Times New Roman" w:hAnsi="Times New Roman" w:cs="Times New Roman"/>
          <w:sz w:val="24"/>
          <w:szCs w:val="24"/>
        </w:rPr>
        <w:t>umowy, z konsek</w:t>
      </w:r>
      <w:r w:rsidR="008D344A" w:rsidRPr="002706E0">
        <w:rPr>
          <w:rFonts w:ascii="Times New Roman" w:hAnsi="Times New Roman" w:cs="Times New Roman"/>
          <w:sz w:val="24"/>
          <w:szCs w:val="24"/>
        </w:rPr>
        <w:t xml:space="preserve">wencjami wynikającymi z zapisów </w:t>
      </w:r>
      <w:r w:rsidR="00BA0212" w:rsidRPr="002706E0">
        <w:rPr>
          <w:rFonts w:ascii="Times New Roman" w:hAnsi="Times New Roman" w:cs="Times New Roman"/>
          <w:sz w:val="24"/>
          <w:szCs w:val="24"/>
        </w:rPr>
        <w:t>§ 1</w:t>
      </w:r>
      <w:r w:rsidR="00817301">
        <w:rPr>
          <w:rFonts w:ascii="Times New Roman" w:hAnsi="Times New Roman" w:cs="Times New Roman"/>
          <w:sz w:val="24"/>
          <w:szCs w:val="24"/>
        </w:rPr>
        <w:t>5</w:t>
      </w:r>
      <w:r w:rsidR="00BA0212" w:rsidRPr="002706E0">
        <w:rPr>
          <w:rFonts w:ascii="Times New Roman" w:hAnsi="Times New Roman" w:cs="Times New Roman"/>
          <w:sz w:val="24"/>
          <w:szCs w:val="24"/>
        </w:rPr>
        <w:t xml:space="preserve"> niniejszej umowy. </w:t>
      </w:r>
    </w:p>
    <w:p w:rsidR="00BA0212" w:rsidRPr="002706E0" w:rsidRDefault="00BA0212" w:rsidP="005114FC">
      <w:pPr>
        <w:pStyle w:val="Tekstpodstawowy"/>
        <w:numPr>
          <w:ilvl w:val="0"/>
          <w:numId w:val="15"/>
        </w:numPr>
        <w:jc w:val="both"/>
        <w:rPr>
          <w:bCs/>
          <w:szCs w:val="24"/>
        </w:rPr>
      </w:pPr>
      <w:r w:rsidRPr="002706E0">
        <w:rPr>
          <w:szCs w:val="24"/>
        </w:rPr>
        <w:t>Niedotrzymanie przez Wykonawcę termin</w:t>
      </w:r>
      <w:r w:rsidR="00DC714F" w:rsidRPr="002706E0">
        <w:rPr>
          <w:szCs w:val="24"/>
          <w:lang w:val="pl-PL"/>
        </w:rPr>
        <w:t>u</w:t>
      </w:r>
      <w:r w:rsidR="00DC714F" w:rsidRPr="002706E0">
        <w:rPr>
          <w:szCs w:val="24"/>
        </w:rPr>
        <w:t xml:space="preserve"> wykonania umowy określonego</w:t>
      </w:r>
      <w:r w:rsidRPr="002706E0">
        <w:rPr>
          <w:szCs w:val="24"/>
        </w:rPr>
        <w:t xml:space="preserve"> w ust. 1</w:t>
      </w:r>
      <w:r w:rsidRPr="002706E0">
        <w:rPr>
          <w:szCs w:val="24"/>
          <w:lang w:val="pl-PL"/>
        </w:rPr>
        <w:t xml:space="preserve"> </w:t>
      </w:r>
      <w:r w:rsidR="0038790C">
        <w:rPr>
          <w:szCs w:val="24"/>
          <w:lang w:val="pl-PL"/>
        </w:rPr>
        <w:br/>
      </w:r>
      <w:r w:rsidR="00DC714F" w:rsidRPr="002706E0">
        <w:rPr>
          <w:szCs w:val="24"/>
        </w:rPr>
        <w:t>lub dodatkowego terminu</w:t>
      </w:r>
      <w:r w:rsidRPr="002706E0">
        <w:rPr>
          <w:szCs w:val="24"/>
        </w:rPr>
        <w:t xml:space="preserve"> wykonania umowy</w:t>
      </w:r>
      <w:r w:rsidR="00511998" w:rsidRPr="002706E0">
        <w:rPr>
          <w:szCs w:val="24"/>
          <w:lang w:val="pl-PL"/>
        </w:rPr>
        <w:t>, o którym</w:t>
      </w:r>
      <w:r w:rsidRPr="002706E0">
        <w:rPr>
          <w:szCs w:val="24"/>
          <w:lang w:val="pl-PL"/>
        </w:rPr>
        <w:t xml:space="preserve"> mowa</w:t>
      </w:r>
      <w:r w:rsidRPr="002706E0">
        <w:rPr>
          <w:szCs w:val="24"/>
        </w:rPr>
        <w:t xml:space="preserve"> w ust. </w:t>
      </w:r>
      <w:r w:rsidR="00C669F6">
        <w:rPr>
          <w:szCs w:val="24"/>
          <w:lang w:val="pl-PL"/>
        </w:rPr>
        <w:t>3</w:t>
      </w:r>
      <w:r w:rsidR="008F1ABC" w:rsidRPr="002706E0">
        <w:rPr>
          <w:szCs w:val="24"/>
        </w:rPr>
        <w:t xml:space="preserve"> uprawnia Zamawiającego </w:t>
      </w:r>
      <w:r w:rsidRPr="002706E0">
        <w:rPr>
          <w:szCs w:val="24"/>
        </w:rPr>
        <w:t xml:space="preserve">do </w:t>
      </w:r>
      <w:r w:rsidR="00A83246" w:rsidRPr="002706E0">
        <w:rPr>
          <w:szCs w:val="24"/>
          <w:lang w:val="pl-PL"/>
        </w:rPr>
        <w:t>odstąpienia od</w:t>
      </w:r>
      <w:r w:rsidRPr="002706E0">
        <w:rPr>
          <w:szCs w:val="24"/>
        </w:rPr>
        <w:t xml:space="preserve"> umowy</w:t>
      </w:r>
      <w:r w:rsidR="008360C6" w:rsidRPr="002706E0">
        <w:rPr>
          <w:szCs w:val="24"/>
          <w:lang w:val="pl-PL"/>
        </w:rPr>
        <w:t xml:space="preserve"> </w:t>
      </w:r>
      <w:r w:rsidRPr="002706E0">
        <w:rPr>
          <w:szCs w:val="24"/>
        </w:rPr>
        <w:t>i żądania zapłaty kary umownej określonej</w:t>
      </w:r>
      <w:r w:rsidRPr="002706E0">
        <w:rPr>
          <w:szCs w:val="24"/>
          <w:lang w:val="pl-PL"/>
        </w:rPr>
        <w:t xml:space="preserve"> </w:t>
      </w:r>
      <w:r w:rsidR="008360C6" w:rsidRPr="002706E0">
        <w:rPr>
          <w:szCs w:val="24"/>
          <w:lang w:val="pl-PL"/>
        </w:rPr>
        <w:br/>
      </w:r>
      <w:r w:rsidRPr="002706E0">
        <w:rPr>
          <w:szCs w:val="24"/>
        </w:rPr>
        <w:t>w § 1</w:t>
      </w:r>
      <w:r w:rsidR="00817301">
        <w:rPr>
          <w:szCs w:val="24"/>
          <w:lang w:val="pl-PL"/>
        </w:rPr>
        <w:t>5</w:t>
      </w:r>
      <w:r w:rsidRPr="002706E0">
        <w:rPr>
          <w:szCs w:val="24"/>
        </w:rPr>
        <w:t xml:space="preserve"> </w:t>
      </w:r>
      <w:r w:rsidRPr="002706E0">
        <w:rPr>
          <w:szCs w:val="24"/>
          <w:lang w:val="pl-PL"/>
        </w:rPr>
        <w:t xml:space="preserve">ust. 1 </w:t>
      </w:r>
      <w:r w:rsidRPr="002706E0">
        <w:rPr>
          <w:szCs w:val="24"/>
        </w:rPr>
        <w:t>pkt 3</w:t>
      </w:r>
      <w:r w:rsidRPr="002706E0">
        <w:rPr>
          <w:szCs w:val="24"/>
          <w:lang w:val="pl-PL"/>
        </w:rPr>
        <w:t>)</w:t>
      </w:r>
      <w:r w:rsidRPr="002706E0">
        <w:rPr>
          <w:szCs w:val="24"/>
        </w:rPr>
        <w:t xml:space="preserve"> niniejszej umowy</w:t>
      </w:r>
      <w:r w:rsidR="008360C6" w:rsidRPr="002706E0">
        <w:rPr>
          <w:szCs w:val="24"/>
          <w:lang w:val="pl-PL"/>
        </w:rPr>
        <w:t>.</w:t>
      </w:r>
      <w:r w:rsidR="003C0A1A" w:rsidRPr="002706E0">
        <w:rPr>
          <w:szCs w:val="24"/>
          <w:lang w:val="pl-PL"/>
        </w:rPr>
        <w:t xml:space="preserve"> </w:t>
      </w:r>
    </w:p>
    <w:p w:rsidR="00DA7B6B" w:rsidRDefault="00DA7B6B" w:rsidP="0074364C">
      <w:pPr>
        <w:spacing w:after="0" w:line="240" w:lineRule="auto"/>
        <w:jc w:val="center"/>
        <w:rPr>
          <w:rFonts w:ascii="Times New Roman" w:eastAsia="Times New Roman" w:hAnsi="Times New Roman" w:cs="Times New Roman"/>
          <w:b/>
          <w:sz w:val="24"/>
          <w:szCs w:val="24"/>
          <w:lang w:eastAsia="pl-PL"/>
        </w:rPr>
      </w:pPr>
    </w:p>
    <w:p w:rsidR="00CF00DB" w:rsidRPr="002706E0" w:rsidRDefault="00BA0212" w:rsidP="0074364C">
      <w:pPr>
        <w:spacing w:after="0" w:line="240" w:lineRule="auto"/>
        <w:jc w:val="center"/>
        <w:rPr>
          <w:rFonts w:ascii="Times New Roman" w:eastAsia="Times New Roman" w:hAnsi="Times New Roman" w:cs="Times New Roman"/>
          <w:b/>
          <w:sz w:val="24"/>
          <w:szCs w:val="24"/>
          <w:lang w:eastAsia="pl-PL"/>
        </w:rPr>
      </w:pPr>
      <w:r w:rsidRPr="002706E0">
        <w:rPr>
          <w:rFonts w:ascii="Times New Roman" w:eastAsia="Times New Roman" w:hAnsi="Times New Roman" w:cs="Times New Roman"/>
          <w:b/>
          <w:sz w:val="24"/>
          <w:szCs w:val="24"/>
          <w:lang w:eastAsia="pl-PL"/>
        </w:rPr>
        <w:t xml:space="preserve">§ </w:t>
      </w:r>
      <w:r w:rsidR="00817301">
        <w:rPr>
          <w:rFonts w:ascii="Times New Roman" w:eastAsia="Times New Roman" w:hAnsi="Times New Roman" w:cs="Times New Roman"/>
          <w:b/>
          <w:sz w:val="24"/>
          <w:szCs w:val="24"/>
          <w:lang w:eastAsia="pl-PL"/>
        </w:rPr>
        <w:t>5</w:t>
      </w:r>
    </w:p>
    <w:p w:rsidR="00CF00DB" w:rsidRPr="002706E0" w:rsidRDefault="00CF00DB" w:rsidP="0074364C">
      <w:pPr>
        <w:spacing w:after="0" w:line="240" w:lineRule="auto"/>
        <w:rPr>
          <w:rFonts w:ascii="Times New Roman" w:eastAsia="Times New Roman" w:hAnsi="Times New Roman" w:cs="Times New Roman"/>
          <w:b/>
          <w:sz w:val="24"/>
          <w:szCs w:val="24"/>
          <w:lang w:eastAsia="pl-PL"/>
        </w:rPr>
      </w:pPr>
      <w:r w:rsidRPr="002706E0">
        <w:rPr>
          <w:rFonts w:ascii="Times New Roman" w:eastAsia="Times New Roman" w:hAnsi="Times New Roman" w:cs="Times New Roman"/>
          <w:b/>
          <w:sz w:val="24"/>
          <w:szCs w:val="24"/>
          <w:lang w:eastAsia="pl-PL"/>
        </w:rPr>
        <w:t>ODBIORCA</w:t>
      </w:r>
    </w:p>
    <w:p w:rsidR="00CF00DB" w:rsidRPr="002706E0" w:rsidRDefault="00CF00DB" w:rsidP="00CF00DB">
      <w:pPr>
        <w:tabs>
          <w:tab w:val="num" w:pos="709"/>
        </w:tabs>
        <w:spacing w:after="0" w:line="240" w:lineRule="auto"/>
        <w:jc w:val="center"/>
        <w:rPr>
          <w:rFonts w:ascii="Times New Roman" w:eastAsia="Times New Roman" w:hAnsi="Times New Roman" w:cs="Times New Roman"/>
          <w:sz w:val="24"/>
          <w:szCs w:val="24"/>
          <w:lang w:eastAsia="pl-PL"/>
        </w:rPr>
      </w:pPr>
      <w:r w:rsidRPr="002706E0">
        <w:rPr>
          <w:rFonts w:ascii="Times New Roman" w:eastAsia="Times New Roman" w:hAnsi="Times New Roman" w:cs="Times New Roman"/>
          <w:sz w:val="24"/>
          <w:szCs w:val="24"/>
          <w:lang w:eastAsia="pl-PL"/>
        </w:rPr>
        <w:t>3</w:t>
      </w:r>
      <w:r w:rsidR="0026010A" w:rsidRPr="002706E0">
        <w:rPr>
          <w:rFonts w:ascii="Times New Roman" w:eastAsia="Times New Roman" w:hAnsi="Times New Roman" w:cs="Times New Roman"/>
          <w:sz w:val="24"/>
          <w:szCs w:val="24"/>
          <w:lang w:eastAsia="pl-PL"/>
        </w:rPr>
        <w:t>.</w:t>
      </w:r>
      <w:r w:rsidRPr="002706E0">
        <w:rPr>
          <w:rFonts w:ascii="Times New Roman" w:eastAsia="Times New Roman" w:hAnsi="Times New Roman" w:cs="Times New Roman"/>
          <w:sz w:val="24"/>
          <w:szCs w:val="24"/>
          <w:lang w:eastAsia="pl-PL"/>
        </w:rPr>
        <w:t xml:space="preserve"> REGIONALNA BAZA LOGISTYCZNA</w:t>
      </w:r>
    </w:p>
    <w:p w:rsidR="00CF00DB" w:rsidRPr="002706E0" w:rsidRDefault="00CF00DB" w:rsidP="008360C6">
      <w:pPr>
        <w:tabs>
          <w:tab w:val="num" w:pos="709"/>
        </w:tabs>
        <w:spacing w:after="0" w:line="240" w:lineRule="auto"/>
        <w:jc w:val="center"/>
        <w:rPr>
          <w:rFonts w:ascii="Times New Roman" w:eastAsia="Times New Roman" w:hAnsi="Times New Roman" w:cs="Times New Roman"/>
          <w:sz w:val="24"/>
          <w:szCs w:val="24"/>
          <w:lang w:eastAsia="pl-PL"/>
        </w:rPr>
      </w:pPr>
      <w:r w:rsidRPr="002706E0">
        <w:rPr>
          <w:rFonts w:ascii="Times New Roman" w:eastAsia="Times New Roman" w:hAnsi="Times New Roman" w:cs="Times New Roman"/>
          <w:sz w:val="24"/>
          <w:szCs w:val="24"/>
          <w:lang w:eastAsia="pl-PL"/>
        </w:rPr>
        <w:t xml:space="preserve">WIELKOPOWIERZCHNIOWY WIELOBRANŻOWY </w:t>
      </w:r>
      <w:r w:rsidR="008360C6" w:rsidRPr="002706E0">
        <w:rPr>
          <w:rFonts w:ascii="Times New Roman" w:eastAsia="Times New Roman" w:hAnsi="Times New Roman" w:cs="Times New Roman"/>
          <w:sz w:val="24"/>
          <w:szCs w:val="24"/>
          <w:lang w:eastAsia="pl-PL"/>
        </w:rPr>
        <w:t>SKŁAD MATERIAŁOWY</w:t>
      </w:r>
    </w:p>
    <w:p w:rsidR="00CF00DB" w:rsidRPr="002706E0" w:rsidRDefault="00CF00DB" w:rsidP="00CF00DB">
      <w:pPr>
        <w:tabs>
          <w:tab w:val="num" w:pos="709"/>
        </w:tabs>
        <w:spacing w:after="0" w:line="240" w:lineRule="auto"/>
        <w:jc w:val="center"/>
        <w:rPr>
          <w:rFonts w:ascii="Times New Roman" w:eastAsia="Times New Roman" w:hAnsi="Times New Roman" w:cs="Times New Roman"/>
          <w:sz w:val="24"/>
          <w:szCs w:val="24"/>
          <w:lang w:eastAsia="pl-PL"/>
        </w:rPr>
      </w:pPr>
      <w:r w:rsidRPr="002706E0">
        <w:rPr>
          <w:rFonts w:ascii="Times New Roman" w:eastAsia="Times New Roman" w:hAnsi="Times New Roman" w:cs="Times New Roman"/>
          <w:sz w:val="24"/>
          <w:szCs w:val="24"/>
          <w:lang w:eastAsia="pl-PL"/>
        </w:rPr>
        <w:t xml:space="preserve">ul. Bohaterów Walk nad Bzurą </w:t>
      </w:r>
    </w:p>
    <w:p w:rsidR="00BA0212" w:rsidRPr="002706E0" w:rsidRDefault="00CF00DB" w:rsidP="00E1542B">
      <w:pPr>
        <w:tabs>
          <w:tab w:val="num" w:pos="709"/>
        </w:tabs>
        <w:spacing w:after="0" w:line="240" w:lineRule="auto"/>
        <w:jc w:val="center"/>
        <w:rPr>
          <w:rFonts w:ascii="Times New Roman" w:eastAsia="Times New Roman" w:hAnsi="Times New Roman" w:cs="Times New Roman"/>
          <w:sz w:val="24"/>
          <w:szCs w:val="24"/>
          <w:lang w:eastAsia="pl-PL"/>
        </w:rPr>
      </w:pPr>
      <w:r w:rsidRPr="002706E0">
        <w:rPr>
          <w:rFonts w:ascii="Times New Roman" w:eastAsia="Times New Roman" w:hAnsi="Times New Roman" w:cs="Times New Roman"/>
          <w:sz w:val="24"/>
          <w:szCs w:val="24"/>
          <w:lang w:eastAsia="pl-PL"/>
        </w:rPr>
        <w:t>99-300 Kutno</w:t>
      </w:r>
    </w:p>
    <w:p w:rsidR="008360C6" w:rsidRPr="002706E0" w:rsidRDefault="008360C6" w:rsidP="00E1542B">
      <w:pPr>
        <w:tabs>
          <w:tab w:val="num" w:pos="709"/>
        </w:tabs>
        <w:spacing w:after="0" w:line="240" w:lineRule="auto"/>
        <w:jc w:val="center"/>
        <w:rPr>
          <w:rFonts w:ascii="Times New Roman" w:eastAsia="Times New Roman" w:hAnsi="Times New Roman" w:cs="Times New Roman"/>
          <w:sz w:val="24"/>
          <w:szCs w:val="24"/>
          <w:lang w:eastAsia="pl-PL"/>
        </w:rPr>
      </w:pPr>
      <w:r w:rsidRPr="002706E0">
        <w:rPr>
          <w:rFonts w:ascii="Times New Roman" w:eastAsia="Times New Roman" w:hAnsi="Times New Roman" w:cs="Times New Roman"/>
          <w:sz w:val="24"/>
          <w:szCs w:val="24"/>
          <w:lang w:eastAsia="pl-PL"/>
        </w:rPr>
        <w:t>Telefon: 261-430-170; 261-430-179</w:t>
      </w:r>
    </w:p>
    <w:p w:rsidR="008360C6" w:rsidRPr="002706E0" w:rsidRDefault="008360C6" w:rsidP="00E1542B">
      <w:pPr>
        <w:tabs>
          <w:tab w:val="num" w:pos="709"/>
        </w:tabs>
        <w:spacing w:after="0" w:line="240" w:lineRule="auto"/>
        <w:jc w:val="center"/>
        <w:rPr>
          <w:rFonts w:ascii="Times New Roman" w:eastAsia="Times New Roman" w:hAnsi="Times New Roman" w:cs="Times New Roman"/>
          <w:sz w:val="24"/>
          <w:szCs w:val="24"/>
          <w:lang w:eastAsia="pl-PL"/>
        </w:rPr>
      </w:pPr>
      <w:r w:rsidRPr="002706E0">
        <w:rPr>
          <w:rFonts w:ascii="Times New Roman" w:eastAsia="Times New Roman" w:hAnsi="Times New Roman" w:cs="Times New Roman"/>
          <w:sz w:val="24"/>
          <w:szCs w:val="24"/>
          <w:lang w:eastAsia="pl-PL"/>
        </w:rPr>
        <w:t>Faks: 261-430-200</w:t>
      </w:r>
    </w:p>
    <w:p w:rsidR="00BA0212" w:rsidRPr="002706E0" w:rsidRDefault="00BA0212" w:rsidP="00BA0212">
      <w:pPr>
        <w:spacing w:after="0" w:line="240" w:lineRule="auto"/>
        <w:rPr>
          <w:rFonts w:ascii="Times New Roman" w:eastAsia="Times New Roman" w:hAnsi="Times New Roman" w:cs="Times New Roman"/>
          <w:b/>
          <w:sz w:val="24"/>
          <w:szCs w:val="20"/>
          <w:lang w:eastAsia="pl-PL"/>
        </w:rPr>
      </w:pPr>
    </w:p>
    <w:p w:rsidR="00BA0212" w:rsidRPr="002706E0" w:rsidRDefault="00BA0212" w:rsidP="00BA0212">
      <w:pPr>
        <w:spacing w:after="0" w:line="240" w:lineRule="auto"/>
        <w:jc w:val="center"/>
        <w:rPr>
          <w:rFonts w:ascii="Times New Roman" w:eastAsia="Times New Roman" w:hAnsi="Times New Roman" w:cs="Times New Roman"/>
          <w:b/>
          <w:sz w:val="24"/>
          <w:szCs w:val="24"/>
          <w:lang w:eastAsia="pl-PL"/>
        </w:rPr>
      </w:pPr>
      <w:r w:rsidRPr="002706E0">
        <w:rPr>
          <w:rFonts w:ascii="Times New Roman" w:eastAsia="Times New Roman" w:hAnsi="Times New Roman" w:cs="Times New Roman"/>
          <w:b/>
          <w:sz w:val="24"/>
          <w:szCs w:val="24"/>
          <w:lang w:eastAsia="pl-PL"/>
        </w:rPr>
        <w:t xml:space="preserve">§ </w:t>
      </w:r>
      <w:r w:rsidR="008A54AA">
        <w:rPr>
          <w:rFonts w:ascii="Times New Roman" w:eastAsia="Times New Roman" w:hAnsi="Times New Roman" w:cs="Times New Roman"/>
          <w:b/>
          <w:sz w:val="24"/>
          <w:szCs w:val="24"/>
          <w:lang w:eastAsia="pl-PL"/>
        </w:rPr>
        <w:t>6</w:t>
      </w:r>
      <w:r w:rsidR="00607E8A">
        <w:rPr>
          <w:rFonts w:ascii="Times New Roman" w:eastAsia="Times New Roman" w:hAnsi="Times New Roman" w:cs="Times New Roman"/>
          <w:b/>
          <w:sz w:val="24"/>
          <w:szCs w:val="24"/>
          <w:lang w:eastAsia="pl-PL"/>
        </w:rPr>
        <w:t xml:space="preserve"> </w:t>
      </w:r>
    </w:p>
    <w:p w:rsidR="00BA0212" w:rsidRPr="002706E0" w:rsidRDefault="00BA0212" w:rsidP="00584DD5">
      <w:pPr>
        <w:spacing w:after="0" w:line="240" w:lineRule="auto"/>
        <w:rPr>
          <w:rFonts w:ascii="Times New Roman" w:eastAsia="Times New Roman" w:hAnsi="Times New Roman" w:cs="Times New Roman"/>
          <w:sz w:val="24"/>
          <w:szCs w:val="24"/>
          <w:lang w:eastAsia="pl-PL"/>
        </w:rPr>
      </w:pPr>
      <w:r w:rsidRPr="002706E0">
        <w:rPr>
          <w:rFonts w:ascii="Times New Roman" w:eastAsia="Times New Roman" w:hAnsi="Times New Roman" w:cs="Times New Roman"/>
          <w:b/>
          <w:sz w:val="24"/>
          <w:szCs w:val="24"/>
          <w:lang w:eastAsia="pl-PL"/>
        </w:rPr>
        <w:t>PŁATNIK</w:t>
      </w:r>
    </w:p>
    <w:p w:rsidR="00BA0212" w:rsidRPr="002706E0" w:rsidRDefault="00BA0212" w:rsidP="008360C6">
      <w:pPr>
        <w:spacing w:after="0" w:line="240" w:lineRule="auto"/>
        <w:jc w:val="both"/>
        <w:rPr>
          <w:rFonts w:ascii="Times New Roman" w:eastAsia="Times New Roman" w:hAnsi="Times New Roman" w:cs="Times New Roman"/>
          <w:sz w:val="24"/>
          <w:szCs w:val="24"/>
          <w:lang w:eastAsia="pl-PL"/>
        </w:rPr>
      </w:pPr>
      <w:r w:rsidRPr="002706E0">
        <w:rPr>
          <w:rFonts w:ascii="Times New Roman" w:eastAsia="Times New Roman" w:hAnsi="Times New Roman" w:cs="Times New Roman"/>
          <w:sz w:val="24"/>
          <w:szCs w:val="24"/>
          <w:lang w:eastAsia="pl-PL"/>
        </w:rPr>
        <w:t xml:space="preserve">Płatnikiem </w:t>
      </w:r>
      <w:r w:rsidR="008360C6" w:rsidRPr="002706E0">
        <w:rPr>
          <w:rFonts w:ascii="Times New Roman" w:eastAsia="Times New Roman" w:hAnsi="Times New Roman" w:cs="Times New Roman"/>
          <w:sz w:val="24"/>
          <w:szCs w:val="24"/>
          <w:lang w:eastAsia="pl-PL"/>
        </w:rPr>
        <w:t xml:space="preserve">za przedmiot umowy </w:t>
      </w:r>
      <w:r w:rsidRPr="002706E0">
        <w:rPr>
          <w:rFonts w:ascii="Times New Roman" w:eastAsia="Times New Roman" w:hAnsi="Times New Roman" w:cs="Times New Roman"/>
          <w:sz w:val="24"/>
          <w:szCs w:val="24"/>
          <w:lang w:eastAsia="pl-PL"/>
        </w:rPr>
        <w:t>jest Zamawiający</w:t>
      </w:r>
      <w:r w:rsidR="008360C6" w:rsidRPr="002706E0">
        <w:rPr>
          <w:rFonts w:ascii="Times New Roman" w:eastAsia="Times New Roman" w:hAnsi="Times New Roman" w:cs="Times New Roman"/>
          <w:sz w:val="24"/>
          <w:szCs w:val="24"/>
          <w:lang w:eastAsia="pl-PL"/>
        </w:rPr>
        <w:t xml:space="preserve">: </w:t>
      </w:r>
      <w:r w:rsidRPr="002706E0">
        <w:rPr>
          <w:rFonts w:ascii="Times New Roman" w:eastAsia="Times New Roman" w:hAnsi="Times New Roman" w:cs="Times New Roman"/>
          <w:sz w:val="24"/>
          <w:szCs w:val="24"/>
          <w:lang w:eastAsia="pl-PL"/>
        </w:rPr>
        <w:t>NIP 676-243-19-02, Regon 121390415</w:t>
      </w:r>
      <w:r w:rsidR="008360C6" w:rsidRPr="002706E0">
        <w:rPr>
          <w:rFonts w:ascii="Times New Roman" w:eastAsia="Times New Roman" w:hAnsi="Times New Roman" w:cs="Times New Roman"/>
          <w:sz w:val="24"/>
          <w:szCs w:val="24"/>
          <w:lang w:eastAsia="pl-PL"/>
        </w:rPr>
        <w:br/>
      </w:r>
      <w:r w:rsidRPr="002706E0">
        <w:rPr>
          <w:rFonts w:ascii="Times New Roman" w:eastAsia="Times New Roman" w:hAnsi="Times New Roman" w:cs="Times New Roman"/>
          <w:sz w:val="24"/>
          <w:szCs w:val="24"/>
          <w:lang w:eastAsia="pl-PL"/>
        </w:rPr>
        <w:t>dla którego Narodowy Bank Polski O/O Kraków</w:t>
      </w:r>
      <w:r w:rsidR="008360C6" w:rsidRPr="002706E0">
        <w:rPr>
          <w:rFonts w:ascii="Times New Roman" w:eastAsia="Times New Roman" w:hAnsi="Times New Roman" w:cs="Times New Roman"/>
          <w:sz w:val="24"/>
          <w:szCs w:val="24"/>
          <w:lang w:eastAsia="pl-PL"/>
        </w:rPr>
        <w:t xml:space="preserve"> prowadzi rachunek bankowy </w:t>
      </w:r>
      <w:r w:rsidR="008360C6" w:rsidRPr="002706E0">
        <w:rPr>
          <w:rFonts w:ascii="Times New Roman" w:eastAsia="Times New Roman" w:hAnsi="Times New Roman" w:cs="Times New Roman"/>
          <w:sz w:val="24"/>
          <w:szCs w:val="24"/>
          <w:lang w:eastAsia="pl-PL"/>
        </w:rPr>
        <w:br/>
        <w:t>o numerze</w:t>
      </w:r>
      <w:r w:rsidRPr="002706E0">
        <w:rPr>
          <w:rFonts w:ascii="Times New Roman" w:eastAsia="Times New Roman" w:hAnsi="Times New Roman" w:cs="Times New Roman"/>
          <w:sz w:val="24"/>
          <w:szCs w:val="24"/>
          <w:lang w:eastAsia="pl-PL"/>
        </w:rPr>
        <w:t xml:space="preserve">: </w:t>
      </w:r>
      <w:r w:rsidRPr="002706E0">
        <w:rPr>
          <w:rFonts w:ascii="Times New Roman" w:eastAsia="Times New Roman" w:hAnsi="Times New Roman" w:cs="Times New Roman"/>
          <w:b/>
          <w:sz w:val="24"/>
          <w:szCs w:val="24"/>
          <w:lang w:eastAsia="pl-PL"/>
        </w:rPr>
        <w:t>34 1010 1270 0052 1022 3000 0000.</w:t>
      </w:r>
    </w:p>
    <w:p w:rsidR="00CF00DB" w:rsidRPr="002706E0" w:rsidRDefault="00CF00DB" w:rsidP="00CF00DB">
      <w:pPr>
        <w:spacing w:after="0" w:line="240" w:lineRule="auto"/>
        <w:rPr>
          <w:rFonts w:ascii="Times New Roman" w:eastAsia="Times New Roman" w:hAnsi="Times New Roman" w:cs="Times New Roman"/>
          <w:sz w:val="24"/>
          <w:szCs w:val="20"/>
          <w:lang w:eastAsia="pl-PL"/>
        </w:rPr>
      </w:pPr>
    </w:p>
    <w:p w:rsidR="00CF00DB" w:rsidRPr="002706E0" w:rsidRDefault="00242A2F" w:rsidP="00CF00DB">
      <w:pPr>
        <w:spacing w:after="0"/>
        <w:jc w:val="center"/>
        <w:rPr>
          <w:rFonts w:ascii="Times New Roman" w:hAnsi="Times New Roman" w:cs="Times New Roman"/>
          <w:b/>
          <w:sz w:val="24"/>
          <w:szCs w:val="24"/>
        </w:rPr>
      </w:pPr>
      <w:r w:rsidRPr="002706E0">
        <w:rPr>
          <w:rFonts w:ascii="Times New Roman" w:hAnsi="Times New Roman" w:cs="Times New Roman"/>
          <w:b/>
          <w:sz w:val="24"/>
          <w:szCs w:val="24"/>
        </w:rPr>
        <w:t xml:space="preserve">§ </w:t>
      </w:r>
      <w:r w:rsidR="008A54AA">
        <w:rPr>
          <w:rFonts w:ascii="Times New Roman" w:hAnsi="Times New Roman" w:cs="Times New Roman"/>
          <w:b/>
          <w:sz w:val="24"/>
          <w:szCs w:val="24"/>
        </w:rPr>
        <w:t>7</w:t>
      </w:r>
    </w:p>
    <w:p w:rsidR="00CF00DB" w:rsidRPr="002706E0" w:rsidRDefault="009D01E7" w:rsidP="00CF00DB">
      <w:pPr>
        <w:spacing w:after="0"/>
        <w:rPr>
          <w:rFonts w:ascii="Times New Roman" w:hAnsi="Times New Roman" w:cs="Times New Roman"/>
          <w:b/>
          <w:sz w:val="24"/>
          <w:szCs w:val="24"/>
        </w:rPr>
      </w:pPr>
      <w:r w:rsidRPr="002706E0">
        <w:rPr>
          <w:rFonts w:ascii="Times New Roman" w:hAnsi="Times New Roman" w:cs="Times New Roman"/>
          <w:b/>
          <w:sz w:val="24"/>
          <w:szCs w:val="24"/>
        </w:rPr>
        <w:t>SPOSÓ</w:t>
      </w:r>
      <w:r w:rsidR="00CF00DB" w:rsidRPr="002706E0">
        <w:rPr>
          <w:rFonts w:ascii="Times New Roman" w:hAnsi="Times New Roman" w:cs="Times New Roman"/>
          <w:b/>
          <w:sz w:val="24"/>
          <w:szCs w:val="24"/>
        </w:rPr>
        <w:t xml:space="preserve">B </w:t>
      </w:r>
      <w:r w:rsidR="00E5273B">
        <w:rPr>
          <w:rFonts w:ascii="Times New Roman" w:hAnsi="Times New Roman" w:cs="Times New Roman"/>
          <w:b/>
          <w:sz w:val="24"/>
          <w:szCs w:val="24"/>
        </w:rPr>
        <w:t xml:space="preserve">WYKONANIA </w:t>
      </w:r>
      <w:r w:rsidR="00CF00DB" w:rsidRPr="002706E0">
        <w:rPr>
          <w:rFonts w:ascii="Times New Roman" w:hAnsi="Times New Roman" w:cs="Times New Roman"/>
          <w:b/>
          <w:sz w:val="24"/>
          <w:szCs w:val="24"/>
        </w:rPr>
        <w:t xml:space="preserve">I MIEJSCE </w:t>
      </w:r>
      <w:r w:rsidR="0072237C">
        <w:rPr>
          <w:rFonts w:ascii="Times New Roman" w:hAnsi="Times New Roman" w:cs="Times New Roman"/>
          <w:b/>
          <w:sz w:val="24"/>
          <w:szCs w:val="24"/>
        </w:rPr>
        <w:t xml:space="preserve">PRZEKAZANIA </w:t>
      </w:r>
      <w:r w:rsidR="00E5273B">
        <w:rPr>
          <w:rFonts w:ascii="Times New Roman" w:hAnsi="Times New Roman" w:cs="Times New Roman"/>
          <w:b/>
          <w:sz w:val="24"/>
          <w:szCs w:val="24"/>
        </w:rPr>
        <w:t>PRZEDMIOTU UMOWY</w:t>
      </w:r>
    </w:p>
    <w:p w:rsidR="00CF00DB" w:rsidRDefault="00CF00DB" w:rsidP="004B27C0">
      <w:pPr>
        <w:pStyle w:val="Tekstpodstawowy"/>
        <w:numPr>
          <w:ilvl w:val="0"/>
          <w:numId w:val="2"/>
        </w:numPr>
        <w:ind w:left="284" w:hanging="284"/>
        <w:jc w:val="both"/>
        <w:rPr>
          <w:szCs w:val="24"/>
        </w:rPr>
      </w:pPr>
      <w:r w:rsidRPr="002706E0">
        <w:rPr>
          <w:szCs w:val="24"/>
        </w:rPr>
        <w:t xml:space="preserve">Przedmiot umowy Wykonawca </w:t>
      </w:r>
      <w:r w:rsidR="008807F0" w:rsidRPr="002706E0">
        <w:rPr>
          <w:szCs w:val="24"/>
        </w:rPr>
        <w:t>dostarczy</w:t>
      </w:r>
      <w:r w:rsidR="00BA0212" w:rsidRPr="002706E0">
        <w:rPr>
          <w:szCs w:val="24"/>
        </w:rPr>
        <w:t xml:space="preserve"> Odbiorcy wskazanemu w § </w:t>
      </w:r>
      <w:r w:rsidR="000C6C15">
        <w:rPr>
          <w:szCs w:val="24"/>
          <w:lang w:val="pl-PL"/>
        </w:rPr>
        <w:t>5</w:t>
      </w:r>
      <w:r w:rsidRPr="002706E0">
        <w:rPr>
          <w:szCs w:val="24"/>
        </w:rPr>
        <w:t xml:space="preserve"> niniejszej umowy na swój koszt uwzględniony w cenie wyrobu i przekaże na podstawie dokumentów materiałowych („WZ"), a Odbiorca sporządzi protokół przyjęcia</w:t>
      </w:r>
      <w:r w:rsidR="009D01E7" w:rsidRPr="002706E0">
        <w:rPr>
          <w:szCs w:val="24"/>
          <w:lang w:val="pl-PL"/>
        </w:rPr>
        <w:t xml:space="preserve"> </w:t>
      </w:r>
      <w:r w:rsidRPr="002706E0">
        <w:rPr>
          <w:szCs w:val="24"/>
        </w:rPr>
        <w:t>- przekazania</w:t>
      </w:r>
      <w:r w:rsidR="00E00F00" w:rsidRPr="002706E0">
        <w:rPr>
          <w:szCs w:val="24"/>
        </w:rPr>
        <w:br/>
      </w:r>
      <w:r w:rsidRPr="002706E0">
        <w:rPr>
          <w:szCs w:val="24"/>
        </w:rPr>
        <w:t xml:space="preserve">(druk Gm-20) wskazując termin dostawy oraz dokument z ewidencji ilościowo- wartościowej („PZ"  itp.). W protokole przyjęcia - przekazania Odbiorca potwierdzi, </w:t>
      </w:r>
      <w:r w:rsidR="00E00F00" w:rsidRPr="002706E0">
        <w:rPr>
          <w:szCs w:val="24"/>
        </w:rPr>
        <w:br/>
      </w:r>
      <w:r w:rsidRPr="002706E0">
        <w:rPr>
          <w:szCs w:val="24"/>
        </w:rPr>
        <w:t>iż dostarczony przedmiot umowy spełnia wszystkie wymagania określone w niniejszej umowie.</w:t>
      </w:r>
    </w:p>
    <w:p w:rsidR="000C6C15" w:rsidRPr="00CC0817" w:rsidRDefault="000C6C15" w:rsidP="004B27C0">
      <w:pPr>
        <w:pStyle w:val="Tekstpodstawowy"/>
        <w:numPr>
          <w:ilvl w:val="0"/>
          <w:numId w:val="2"/>
        </w:numPr>
        <w:ind w:left="284" w:hanging="284"/>
        <w:jc w:val="both"/>
        <w:rPr>
          <w:szCs w:val="24"/>
        </w:rPr>
      </w:pPr>
      <w:r w:rsidRPr="00CC0817">
        <w:rPr>
          <w:szCs w:val="24"/>
          <w:lang w:val="pl-PL"/>
        </w:rPr>
        <w:t xml:space="preserve">Realizacja dostawy odbędzie się transportem odpowiednio przygotowanym do przewozu i w szczególności zabezpieczonym przed ujemnym wpływem warunków atmosferycznych, przemieszczaniem ładunku, uszkodzeniem i zawilgoceniem opakowań i innymi czynnikami wpływającymi na uszkodzenie lub obniżenie jakości przedmiotu umowy. </w:t>
      </w:r>
    </w:p>
    <w:p w:rsidR="00CF00DB" w:rsidRPr="00CC0817" w:rsidRDefault="00CF00DB" w:rsidP="004B27C0">
      <w:pPr>
        <w:pStyle w:val="Tekstpodstawowy"/>
        <w:numPr>
          <w:ilvl w:val="0"/>
          <w:numId w:val="2"/>
        </w:numPr>
        <w:ind w:left="284" w:hanging="284"/>
        <w:jc w:val="both"/>
        <w:rPr>
          <w:szCs w:val="24"/>
        </w:rPr>
      </w:pPr>
      <w:r w:rsidRPr="00CC0817">
        <w:rPr>
          <w:szCs w:val="24"/>
        </w:rPr>
        <w:t xml:space="preserve">Wykonawca </w:t>
      </w:r>
      <w:r w:rsidRPr="002706E0">
        <w:rPr>
          <w:szCs w:val="24"/>
        </w:rPr>
        <w:t>jest zobowiązany pisemnie powi</w:t>
      </w:r>
      <w:r w:rsidR="00BA0212" w:rsidRPr="002706E0">
        <w:rPr>
          <w:szCs w:val="24"/>
        </w:rPr>
        <w:t xml:space="preserve">adomić Odbiorcę wskazanego w § </w:t>
      </w:r>
      <w:r w:rsidR="000C6C15">
        <w:rPr>
          <w:szCs w:val="24"/>
          <w:lang w:val="pl-PL"/>
        </w:rPr>
        <w:t>5</w:t>
      </w:r>
      <w:r w:rsidRPr="002706E0">
        <w:rPr>
          <w:szCs w:val="24"/>
        </w:rPr>
        <w:t xml:space="preserve"> </w:t>
      </w:r>
      <w:r w:rsidR="00E00F00" w:rsidRPr="002706E0">
        <w:rPr>
          <w:szCs w:val="24"/>
        </w:rPr>
        <w:t>n</w:t>
      </w:r>
      <w:r w:rsidRPr="002706E0">
        <w:rPr>
          <w:szCs w:val="24"/>
        </w:rPr>
        <w:t>iniejszej umowy o dostawie przedmiotu umowy na co najmniej 5 dn</w:t>
      </w:r>
      <w:r w:rsidR="003777D0">
        <w:rPr>
          <w:szCs w:val="24"/>
        </w:rPr>
        <w:t>i przed jej planowanym terminem</w:t>
      </w:r>
      <w:r w:rsidR="003777D0" w:rsidRPr="00CC0817">
        <w:rPr>
          <w:szCs w:val="24"/>
        </w:rPr>
        <w:t xml:space="preserve">, </w:t>
      </w:r>
      <w:r w:rsidR="003777D0" w:rsidRPr="00CC0817">
        <w:rPr>
          <w:szCs w:val="24"/>
          <w:lang w:val="pl-PL"/>
        </w:rPr>
        <w:t xml:space="preserve">z zastrzeżeniem, że wskazany termin nie może nastąpić po dniu określonym w § </w:t>
      </w:r>
      <w:r w:rsidR="000C6C15" w:rsidRPr="00CC0817">
        <w:rPr>
          <w:szCs w:val="24"/>
          <w:lang w:val="pl-PL"/>
        </w:rPr>
        <w:t>4</w:t>
      </w:r>
      <w:r w:rsidR="003777D0" w:rsidRPr="00CC0817">
        <w:rPr>
          <w:szCs w:val="24"/>
          <w:lang w:val="pl-PL"/>
        </w:rPr>
        <w:t xml:space="preserve"> ust. 1.</w:t>
      </w:r>
    </w:p>
    <w:p w:rsidR="00CF00DB" w:rsidRPr="002706E0" w:rsidRDefault="00CF00DB" w:rsidP="004B27C0">
      <w:pPr>
        <w:pStyle w:val="Tekstpodstawowy"/>
        <w:numPr>
          <w:ilvl w:val="0"/>
          <w:numId w:val="2"/>
        </w:numPr>
        <w:ind w:left="284" w:hanging="284"/>
        <w:jc w:val="both"/>
        <w:rPr>
          <w:szCs w:val="24"/>
        </w:rPr>
      </w:pPr>
      <w:r w:rsidRPr="00CC0817">
        <w:rPr>
          <w:szCs w:val="24"/>
        </w:rPr>
        <w:t xml:space="preserve">Przyjęcie wyrobu do bazy </w:t>
      </w:r>
      <w:r w:rsidRPr="002706E0">
        <w:rPr>
          <w:szCs w:val="24"/>
        </w:rPr>
        <w:t>magazynowej realizowane będzie przez Odbiorcę na zasadach określonych w „Instrukcji Zaopatrzenia Lotniczego-</w:t>
      </w:r>
      <w:r w:rsidR="008360C6" w:rsidRPr="002706E0">
        <w:rPr>
          <w:szCs w:val="24"/>
          <w:lang w:val="pl-PL"/>
        </w:rPr>
        <w:t>Technicznego DTU-4.22.6.03”.</w:t>
      </w:r>
    </w:p>
    <w:p w:rsidR="0001515D" w:rsidRPr="002706E0" w:rsidRDefault="00CF00DB" w:rsidP="004B27C0">
      <w:pPr>
        <w:pStyle w:val="Tekstpodstawowy"/>
        <w:numPr>
          <w:ilvl w:val="0"/>
          <w:numId w:val="2"/>
        </w:numPr>
        <w:ind w:left="284" w:hanging="284"/>
        <w:jc w:val="both"/>
        <w:rPr>
          <w:szCs w:val="24"/>
        </w:rPr>
      </w:pPr>
      <w:r w:rsidRPr="002706E0">
        <w:rPr>
          <w:szCs w:val="24"/>
        </w:rPr>
        <w:t xml:space="preserve">Wykonawca </w:t>
      </w:r>
      <w:r w:rsidR="00391547" w:rsidRPr="002706E0">
        <w:rPr>
          <w:szCs w:val="24"/>
        </w:rPr>
        <w:t xml:space="preserve">potwierdzi, że wyrób spełnia wymagania umowy dostarczając </w:t>
      </w:r>
      <w:r w:rsidR="00C669F6">
        <w:rPr>
          <w:szCs w:val="24"/>
        </w:rPr>
        <w:br/>
        <w:t xml:space="preserve">wraz </w:t>
      </w:r>
      <w:r w:rsidR="00391547" w:rsidRPr="002706E0">
        <w:rPr>
          <w:szCs w:val="24"/>
        </w:rPr>
        <w:t xml:space="preserve">z wyrobem </w:t>
      </w:r>
      <w:r w:rsidR="00A74B74">
        <w:rPr>
          <w:szCs w:val="24"/>
          <w:lang w:val="pl-PL"/>
        </w:rPr>
        <w:t>świadectwo zgodności "Certi</w:t>
      </w:r>
      <w:r w:rsidR="00755D71" w:rsidRPr="002706E0">
        <w:rPr>
          <w:szCs w:val="24"/>
          <w:lang w:val="pl-PL"/>
        </w:rPr>
        <w:t>fi</w:t>
      </w:r>
      <w:r w:rsidR="00EC130B">
        <w:rPr>
          <w:szCs w:val="24"/>
          <w:lang w:val="pl-PL"/>
        </w:rPr>
        <w:t>c</w:t>
      </w:r>
      <w:r w:rsidR="00C669F6">
        <w:rPr>
          <w:szCs w:val="24"/>
          <w:lang w:val="pl-PL"/>
        </w:rPr>
        <w:t>ate of Conformity" CoC</w:t>
      </w:r>
      <w:r w:rsidR="00755D71" w:rsidRPr="002706E0">
        <w:rPr>
          <w:szCs w:val="24"/>
          <w:lang w:val="pl-PL"/>
        </w:rPr>
        <w:t xml:space="preserve"> </w:t>
      </w:r>
      <w:r w:rsidR="00755D71" w:rsidRPr="002706E0">
        <w:rPr>
          <w:szCs w:val="24"/>
        </w:rPr>
        <w:t>wystawione</w:t>
      </w:r>
      <w:r w:rsidR="00391547" w:rsidRPr="002706E0">
        <w:rPr>
          <w:szCs w:val="24"/>
        </w:rPr>
        <w:t xml:space="preserve"> </w:t>
      </w:r>
      <w:r w:rsidR="00EA7F97" w:rsidRPr="002706E0">
        <w:rPr>
          <w:szCs w:val="24"/>
        </w:rPr>
        <w:br/>
      </w:r>
      <w:r w:rsidR="00391547" w:rsidRPr="002706E0">
        <w:rPr>
          <w:szCs w:val="24"/>
        </w:rPr>
        <w:t xml:space="preserve">i </w:t>
      </w:r>
      <w:r w:rsidR="00755D71" w:rsidRPr="002706E0">
        <w:rPr>
          <w:szCs w:val="24"/>
        </w:rPr>
        <w:t>podpisane</w:t>
      </w:r>
      <w:r w:rsidR="00391547" w:rsidRPr="002706E0">
        <w:rPr>
          <w:szCs w:val="24"/>
        </w:rPr>
        <w:t xml:space="preserve"> </w:t>
      </w:r>
      <w:r w:rsidR="00755D71" w:rsidRPr="002706E0">
        <w:rPr>
          <w:szCs w:val="24"/>
        </w:rPr>
        <w:t xml:space="preserve">przez Wykonawcę oraz </w:t>
      </w:r>
      <w:r w:rsidR="00755D71" w:rsidRPr="002706E0">
        <w:rPr>
          <w:szCs w:val="24"/>
          <w:lang w:val="pl-PL"/>
        </w:rPr>
        <w:t>z</w:t>
      </w:r>
      <w:r w:rsidR="00755D71" w:rsidRPr="002706E0">
        <w:rPr>
          <w:szCs w:val="24"/>
        </w:rPr>
        <w:t>akceptowane</w:t>
      </w:r>
      <w:r w:rsidR="00391547" w:rsidRPr="002706E0">
        <w:rPr>
          <w:szCs w:val="24"/>
        </w:rPr>
        <w:t xml:space="preserve"> podpisem przedstawiciela ...</w:t>
      </w:r>
      <w:r w:rsidR="00B55445" w:rsidRPr="002706E0">
        <w:rPr>
          <w:szCs w:val="24"/>
          <w:lang w:val="pl-PL"/>
        </w:rPr>
        <w:t>....</w:t>
      </w:r>
      <w:r w:rsidR="00391547" w:rsidRPr="002706E0">
        <w:rPr>
          <w:szCs w:val="24"/>
        </w:rPr>
        <w:t>. RPW</w:t>
      </w:r>
      <w:r w:rsidR="00755D71" w:rsidRPr="002706E0">
        <w:rPr>
          <w:szCs w:val="24"/>
          <w:lang w:val="pl-PL"/>
        </w:rPr>
        <w:t>.</w:t>
      </w:r>
    </w:p>
    <w:p w:rsidR="00E5273B" w:rsidRPr="000C6C15" w:rsidRDefault="00E5273B" w:rsidP="005114FC">
      <w:pPr>
        <w:pStyle w:val="Tekstpodstawowy"/>
        <w:numPr>
          <w:ilvl w:val="0"/>
          <w:numId w:val="30"/>
        </w:numPr>
        <w:ind w:left="294" w:hanging="280"/>
        <w:jc w:val="both"/>
        <w:rPr>
          <w:color w:val="FF0000"/>
          <w:szCs w:val="24"/>
        </w:rPr>
      </w:pPr>
      <w:r w:rsidRPr="00CC0817">
        <w:rPr>
          <w:szCs w:val="24"/>
          <w:lang w:val="pl-PL"/>
        </w:rPr>
        <w:t xml:space="preserve">Wykonawca zrealizuje dostawę w dniu roboczym, w jednym </w:t>
      </w:r>
      <w:r w:rsidR="0069128D" w:rsidRPr="00CC0817">
        <w:rPr>
          <w:szCs w:val="24"/>
          <w:lang w:val="pl-PL"/>
        </w:rPr>
        <w:t xml:space="preserve">z dni od poniedziałku </w:t>
      </w:r>
      <w:r w:rsidR="0069128D" w:rsidRPr="00CC0817">
        <w:rPr>
          <w:szCs w:val="24"/>
          <w:lang w:val="pl-PL"/>
        </w:rPr>
        <w:br/>
        <w:t>do czwartku</w:t>
      </w:r>
      <w:r w:rsidRPr="00CC0817">
        <w:rPr>
          <w:szCs w:val="24"/>
          <w:lang w:val="pl-PL"/>
        </w:rPr>
        <w:t xml:space="preserve"> w godz. 8.00-14.00</w:t>
      </w:r>
      <w:r w:rsidR="0069128D" w:rsidRPr="00CC0817">
        <w:rPr>
          <w:szCs w:val="24"/>
          <w:lang w:val="pl-PL"/>
        </w:rPr>
        <w:t xml:space="preserve"> lub w piątek w godz. 8.00-12.00</w:t>
      </w:r>
      <w:r w:rsidRPr="00CC0817">
        <w:rPr>
          <w:szCs w:val="24"/>
          <w:lang w:val="pl-PL"/>
        </w:rPr>
        <w:t>, z wyłączeniem dni ustawowo wolnych od pracy</w:t>
      </w:r>
      <w:r w:rsidRPr="00A04A56">
        <w:rPr>
          <w:color w:val="FF0000"/>
          <w:szCs w:val="24"/>
          <w:lang w:val="pl-PL"/>
        </w:rPr>
        <w:t xml:space="preserve">. </w:t>
      </w:r>
    </w:p>
    <w:p w:rsidR="000C6C15" w:rsidRPr="00CC0817" w:rsidRDefault="000C6C15" w:rsidP="005114FC">
      <w:pPr>
        <w:pStyle w:val="Tekstpodstawowy"/>
        <w:numPr>
          <w:ilvl w:val="0"/>
          <w:numId w:val="30"/>
        </w:numPr>
        <w:ind w:left="294" w:hanging="280"/>
        <w:jc w:val="both"/>
        <w:rPr>
          <w:szCs w:val="24"/>
        </w:rPr>
      </w:pPr>
      <w:r w:rsidRPr="00CC0817">
        <w:rPr>
          <w:szCs w:val="24"/>
          <w:lang w:val="pl-PL"/>
        </w:rPr>
        <w:lastRenderedPageBreak/>
        <w:t xml:space="preserve">Odbiór przedmiotu umowy będzie dokonany w magazynie Odbiorcy komisyjnie </w:t>
      </w:r>
      <w:r w:rsidR="00DB37C8" w:rsidRPr="00CC0817">
        <w:rPr>
          <w:szCs w:val="24"/>
          <w:lang w:val="pl-PL"/>
        </w:rPr>
        <w:br/>
      </w:r>
      <w:r w:rsidRPr="00CC0817">
        <w:rPr>
          <w:szCs w:val="24"/>
          <w:lang w:val="pl-PL"/>
        </w:rPr>
        <w:t>i protokolarnie z udziałem Wykonawcy lub jego przedstawiciela. Brak uczestnictwa Wykonawcy w czynnościach odbioru upoważnia Odbiorcę do dokonania czyn</w:t>
      </w:r>
      <w:r w:rsidR="00DB37C8" w:rsidRPr="00CC0817">
        <w:rPr>
          <w:szCs w:val="24"/>
          <w:lang w:val="pl-PL"/>
        </w:rPr>
        <w:t xml:space="preserve">ności odbioru bez udziału Wykonawcy na jego ryzyko. </w:t>
      </w:r>
    </w:p>
    <w:p w:rsidR="00812913" w:rsidRPr="00CC0817" w:rsidRDefault="00812913" w:rsidP="005114FC">
      <w:pPr>
        <w:pStyle w:val="Tekstpodstawowy"/>
        <w:numPr>
          <w:ilvl w:val="0"/>
          <w:numId w:val="30"/>
        </w:numPr>
        <w:ind w:left="294" w:hanging="280"/>
        <w:jc w:val="both"/>
        <w:rPr>
          <w:szCs w:val="24"/>
          <w:lang w:val="pl-PL"/>
        </w:rPr>
      </w:pPr>
      <w:r w:rsidRPr="00CC0817">
        <w:rPr>
          <w:szCs w:val="24"/>
          <w:lang w:val="pl-PL"/>
        </w:rPr>
        <w:t xml:space="preserve">W przypadku stwierdzenia przez Odbiorcę niezgodności ilościowych z dokumentami dostawy lub ich braku, może on dostawę przyjąć warunkowo do czasu dostarczenia przez Wykonawcę właściwych ilości lub dokumentów dostawy. Przyjęcie warunkowe nie stanowi formalnego odbioru dostawy. Na czas trwania przyjęcia warunkowego Zamawiający zwolniony jest z odpowiedzialności za utrzymanie przedmiotu umowy </w:t>
      </w:r>
      <w:r w:rsidRPr="00CC0817">
        <w:rPr>
          <w:szCs w:val="24"/>
          <w:lang w:val="pl-PL"/>
        </w:rPr>
        <w:br/>
        <w:t>w stanie niepogorszonym oraz z tytułu utraty przedmiotu umowy.</w:t>
      </w:r>
    </w:p>
    <w:p w:rsidR="00812913" w:rsidRPr="00CC0817" w:rsidRDefault="00812913" w:rsidP="005114FC">
      <w:pPr>
        <w:pStyle w:val="Tekstpodstawowy"/>
        <w:numPr>
          <w:ilvl w:val="0"/>
          <w:numId w:val="30"/>
        </w:numPr>
        <w:ind w:left="294" w:hanging="280"/>
        <w:jc w:val="both"/>
        <w:rPr>
          <w:szCs w:val="24"/>
          <w:lang w:val="pl-PL"/>
        </w:rPr>
      </w:pPr>
      <w:r w:rsidRPr="00CC0817">
        <w:rPr>
          <w:szCs w:val="24"/>
          <w:lang w:val="pl-PL"/>
        </w:rPr>
        <w:t xml:space="preserve">Nieuzupełnienie braków ilościowych, bądź dokumentów w terminie 14 dni od daty przyjęcia warunkowego, spowoduje wezwanie Wykonawcy przez Zamawiającego </w:t>
      </w:r>
      <w:r w:rsidRPr="00CC0817">
        <w:rPr>
          <w:szCs w:val="24"/>
          <w:lang w:val="pl-PL"/>
        </w:rPr>
        <w:br/>
        <w:t xml:space="preserve">do odbioru przedmiotu Umowy na własny koszt i odpowiedzialność. Brak odbioru przedmiotu Umowy w terminie 30 dni od daty wezwania do odbioru, będzie skutkować obciążeniem Wykonawcy kosztami magazynowania. Wykonawca zobowiązuje się, </w:t>
      </w:r>
      <w:r w:rsidRPr="00CC0817">
        <w:rPr>
          <w:szCs w:val="24"/>
          <w:lang w:val="pl-PL"/>
        </w:rPr>
        <w:br/>
        <w:t xml:space="preserve">iż zwróci Zamawiającemu wszelkie poniesione przez niego koszty związane </w:t>
      </w:r>
      <w:r w:rsidRPr="00CC0817">
        <w:rPr>
          <w:szCs w:val="24"/>
          <w:lang w:val="pl-PL"/>
        </w:rPr>
        <w:br/>
        <w:t>z przechowaniem przedmiotu Umowy od dnia jego dostarczenia Zamawiającemu do dnia jego odbioru przez Wykonawcę.</w:t>
      </w:r>
    </w:p>
    <w:p w:rsidR="00B352D8" w:rsidRPr="00CC0817" w:rsidRDefault="00B352D8" w:rsidP="005114FC">
      <w:pPr>
        <w:pStyle w:val="Tekstpodstawowy"/>
        <w:numPr>
          <w:ilvl w:val="0"/>
          <w:numId w:val="39"/>
        </w:numPr>
        <w:ind w:left="294" w:hanging="322"/>
        <w:jc w:val="both"/>
        <w:rPr>
          <w:szCs w:val="24"/>
          <w:lang w:val="pl-PL"/>
        </w:rPr>
      </w:pPr>
      <w:r w:rsidRPr="00CC0817">
        <w:rPr>
          <w:szCs w:val="24"/>
          <w:lang w:val="pl-PL"/>
        </w:rPr>
        <w:t xml:space="preserve">Za techniczna realizację postanowień umowy ze strony Zamawiającego odpowiedzialna jest  ……………… oraz …………………… tel. ……………………… </w:t>
      </w:r>
      <w:r w:rsidRPr="00CC0817">
        <w:rPr>
          <w:szCs w:val="24"/>
          <w:lang w:val="pl-PL"/>
        </w:rPr>
        <w:br/>
        <w:t xml:space="preserve">Osoby te upoważnione są do kontaktów z Wykonawcą w zakresie technicznej realizacji niniejszej umowy. </w:t>
      </w:r>
    </w:p>
    <w:p w:rsidR="003238B2" w:rsidRPr="002706E0" w:rsidRDefault="003238B2" w:rsidP="00342A99">
      <w:pPr>
        <w:spacing w:after="0"/>
        <w:rPr>
          <w:rFonts w:ascii="Times New Roman" w:hAnsi="Times New Roman" w:cs="Times New Roman"/>
          <w:b/>
          <w:sz w:val="24"/>
          <w:szCs w:val="24"/>
        </w:rPr>
      </w:pPr>
    </w:p>
    <w:p w:rsidR="00C32E2C" w:rsidRPr="002706E0" w:rsidRDefault="008B1AC0" w:rsidP="00C32E2C">
      <w:pPr>
        <w:spacing w:after="0"/>
        <w:jc w:val="center"/>
        <w:rPr>
          <w:rFonts w:ascii="Times New Roman" w:hAnsi="Times New Roman" w:cs="Times New Roman"/>
          <w:b/>
          <w:sz w:val="24"/>
          <w:szCs w:val="24"/>
        </w:rPr>
      </w:pPr>
      <w:r w:rsidRPr="002706E0">
        <w:rPr>
          <w:rFonts w:ascii="Times New Roman" w:hAnsi="Times New Roman" w:cs="Times New Roman"/>
          <w:b/>
          <w:sz w:val="24"/>
          <w:szCs w:val="24"/>
        </w:rPr>
        <w:t xml:space="preserve">§ </w:t>
      </w:r>
      <w:r w:rsidR="00A123ED">
        <w:rPr>
          <w:rFonts w:ascii="Times New Roman" w:hAnsi="Times New Roman" w:cs="Times New Roman"/>
          <w:b/>
          <w:sz w:val="24"/>
          <w:szCs w:val="24"/>
        </w:rPr>
        <w:t>8</w:t>
      </w:r>
    </w:p>
    <w:p w:rsidR="00C32E2C" w:rsidRPr="002706E0" w:rsidRDefault="00C32E2C" w:rsidP="00C32E2C">
      <w:pPr>
        <w:spacing w:after="0"/>
        <w:rPr>
          <w:rFonts w:ascii="Times New Roman" w:hAnsi="Times New Roman" w:cs="Times New Roman"/>
          <w:b/>
          <w:sz w:val="24"/>
          <w:szCs w:val="24"/>
        </w:rPr>
      </w:pPr>
      <w:bookmarkStart w:id="1" w:name="bookmark17"/>
      <w:r w:rsidRPr="002706E0">
        <w:rPr>
          <w:rFonts w:ascii="Times New Roman" w:hAnsi="Times New Roman" w:cs="Times New Roman"/>
          <w:b/>
          <w:sz w:val="24"/>
          <w:szCs w:val="24"/>
        </w:rPr>
        <w:t>WARUNKI TECHNICZNE</w:t>
      </w:r>
      <w:bookmarkEnd w:id="1"/>
    </w:p>
    <w:p w:rsidR="00C32E2C" w:rsidRPr="002706E0" w:rsidRDefault="00C32E2C" w:rsidP="004B27C0">
      <w:pPr>
        <w:pStyle w:val="Tekstpodstawowy"/>
        <w:numPr>
          <w:ilvl w:val="0"/>
          <w:numId w:val="3"/>
        </w:numPr>
        <w:ind w:left="284" w:hanging="284"/>
        <w:jc w:val="both"/>
        <w:rPr>
          <w:szCs w:val="24"/>
        </w:rPr>
      </w:pPr>
      <w:r w:rsidRPr="002706E0">
        <w:rPr>
          <w:szCs w:val="24"/>
        </w:rPr>
        <w:t xml:space="preserve">Dostarczony przedmiot umowy musi spełniać wymagania jakościowe określone </w:t>
      </w:r>
      <w:r w:rsidRPr="002706E0">
        <w:rPr>
          <w:szCs w:val="24"/>
        </w:rPr>
        <w:br/>
        <w:t xml:space="preserve">w dokumentacji technicznej producenta </w:t>
      </w:r>
      <w:r w:rsidR="00CE5FD9" w:rsidRPr="002706E0">
        <w:rPr>
          <w:szCs w:val="24"/>
        </w:rPr>
        <w:t>na dany wyrób.</w:t>
      </w:r>
    </w:p>
    <w:p w:rsidR="000E04D1" w:rsidRPr="002706E0" w:rsidRDefault="00C32E2C" w:rsidP="004B27C0">
      <w:pPr>
        <w:pStyle w:val="Tekstpodstawowy"/>
        <w:numPr>
          <w:ilvl w:val="0"/>
          <w:numId w:val="3"/>
        </w:numPr>
        <w:ind w:left="284" w:hanging="284"/>
        <w:jc w:val="both"/>
        <w:rPr>
          <w:szCs w:val="24"/>
        </w:rPr>
      </w:pPr>
      <w:r w:rsidRPr="002706E0">
        <w:rPr>
          <w:szCs w:val="24"/>
        </w:rPr>
        <w:t xml:space="preserve">Systemem zarządzania jakością Wykonawcy winien spełniać </w:t>
      </w:r>
      <w:r w:rsidR="00F90C7E" w:rsidRPr="002706E0">
        <w:rPr>
          <w:szCs w:val="24"/>
        </w:rPr>
        <w:t xml:space="preserve">wymagania zawarte </w:t>
      </w:r>
      <w:r w:rsidR="00F90C7E" w:rsidRPr="002706E0">
        <w:rPr>
          <w:szCs w:val="24"/>
        </w:rPr>
        <w:br/>
        <w:t xml:space="preserve">w </w:t>
      </w:r>
      <w:r w:rsidR="00CE4E8A">
        <w:rPr>
          <w:szCs w:val="24"/>
        </w:rPr>
        <w:t>P</w:t>
      </w:r>
      <w:r w:rsidR="00CE4E8A">
        <w:rPr>
          <w:szCs w:val="24"/>
          <w:lang w:val="pl-PL"/>
        </w:rPr>
        <w:t>N</w:t>
      </w:r>
      <w:r w:rsidR="008F52C0" w:rsidRPr="002706E0">
        <w:rPr>
          <w:szCs w:val="24"/>
          <w:lang w:val="pl-PL"/>
        </w:rPr>
        <w:t>-EN ISO 9001:2015</w:t>
      </w:r>
      <w:r w:rsidR="00CE5FD9" w:rsidRPr="002706E0">
        <w:rPr>
          <w:szCs w:val="24"/>
        </w:rPr>
        <w:t>.</w:t>
      </w:r>
    </w:p>
    <w:p w:rsidR="00EE58DB" w:rsidRDefault="00CC29EC" w:rsidP="00EE58DB">
      <w:pPr>
        <w:pStyle w:val="Tekstpodstawowy"/>
        <w:numPr>
          <w:ilvl w:val="0"/>
          <w:numId w:val="3"/>
        </w:numPr>
        <w:ind w:left="284" w:hanging="284"/>
        <w:jc w:val="both"/>
        <w:rPr>
          <w:lang w:val="pl-PL"/>
        </w:rPr>
      </w:pPr>
      <w:r w:rsidRPr="002706E0">
        <w:rPr>
          <w:lang w:val="pl-PL"/>
        </w:rPr>
        <w:t>Wykonawc</w:t>
      </w:r>
      <w:r w:rsidR="00DC03AC">
        <w:rPr>
          <w:lang w:val="pl-PL"/>
        </w:rPr>
        <w:t>a na dostarczone ogumienie (</w:t>
      </w:r>
      <w:r w:rsidRPr="002706E0">
        <w:rPr>
          <w:lang w:val="pl-PL"/>
        </w:rPr>
        <w:t>opony i dętki</w:t>
      </w:r>
      <w:r w:rsidR="00DC03AC">
        <w:rPr>
          <w:lang w:val="pl-PL"/>
        </w:rPr>
        <w:t>)</w:t>
      </w:r>
      <w:r w:rsidRPr="002706E0">
        <w:rPr>
          <w:lang w:val="pl-PL"/>
        </w:rPr>
        <w:t xml:space="preserve"> zapewnia całkowity okres eksploatacji nie krótszy niż 7 lat.</w:t>
      </w:r>
    </w:p>
    <w:p w:rsidR="00EE58DB" w:rsidRDefault="00EE58DB" w:rsidP="00EE58DB">
      <w:pPr>
        <w:pStyle w:val="Tekstpodstawowy"/>
        <w:numPr>
          <w:ilvl w:val="0"/>
          <w:numId w:val="3"/>
        </w:numPr>
        <w:ind w:left="284" w:hanging="284"/>
        <w:jc w:val="both"/>
        <w:rPr>
          <w:lang w:val="pl-PL"/>
        </w:rPr>
      </w:pPr>
      <w:r>
        <w:rPr>
          <w:lang w:val="pl-PL"/>
        </w:rPr>
        <w:t xml:space="preserve">Wykonawca wraz z wyrobami </w:t>
      </w:r>
      <w:r w:rsidR="00C07108">
        <w:rPr>
          <w:lang w:val="pl-PL"/>
        </w:rPr>
        <w:t xml:space="preserve">stanowiącymi część zamówienia 1÷3, 9÷10 </w:t>
      </w:r>
      <w:r>
        <w:rPr>
          <w:lang w:val="pl-PL"/>
        </w:rPr>
        <w:t xml:space="preserve">Załącznika </w:t>
      </w:r>
      <w:r w:rsidR="00C07108">
        <w:rPr>
          <w:lang w:val="pl-PL"/>
        </w:rPr>
        <w:br/>
      </w:r>
      <w:r>
        <w:rPr>
          <w:lang w:val="pl-PL"/>
        </w:rPr>
        <w:t xml:space="preserve">Nr 1 do umowy dostarczy deklarację zgodności OiB wystawioną zgodnie z ustawą </w:t>
      </w:r>
      <w:r w:rsidR="00A123ED">
        <w:rPr>
          <w:lang w:val="pl-PL"/>
        </w:rPr>
        <w:br/>
      </w:r>
      <w:r>
        <w:rPr>
          <w:lang w:val="pl-PL"/>
        </w:rPr>
        <w:t xml:space="preserve">z dnia 17 listopada 2006 r. o systemie oceny zgodności wyrobów przeznaczonych </w:t>
      </w:r>
      <w:r w:rsidR="00A123ED">
        <w:rPr>
          <w:lang w:val="pl-PL"/>
        </w:rPr>
        <w:br/>
      </w:r>
      <w:r>
        <w:rPr>
          <w:lang w:val="pl-PL"/>
        </w:rPr>
        <w:t xml:space="preserve">na potrzeby obronności i bezpieczeństwa państwa (Dz.U. z 2022 r., poz. 747 ze zm.) </w:t>
      </w:r>
      <w:r w:rsidR="00A123ED">
        <w:rPr>
          <w:lang w:val="pl-PL"/>
        </w:rPr>
        <w:br/>
      </w:r>
      <w:r>
        <w:rPr>
          <w:lang w:val="pl-PL"/>
        </w:rPr>
        <w:t xml:space="preserve">i wskazaną w rozporządzeniu Ministra Obrony Narodowej z dnia 11 stycznia 2013 r. </w:t>
      </w:r>
      <w:r w:rsidR="00A123ED">
        <w:rPr>
          <w:lang w:val="pl-PL"/>
        </w:rPr>
        <w:br/>
      </w:r>
      <w:r>
        <w:rPr>
          <w:lang w:val="pl-PL"/>
        </w:rPr>
        <w:t xml:space="preserve">w sprawie szczegółowego wykazu wyrobów podlegających ocenie zgodności </w:t>
      </w:r>
      <w:r w:rsidR="00A123ED">
        <w:rPr>
          <w:lang w:val="pl-PL"/>
        </w:rPr>
        <w:br/>
      </w:r>
      <w:r>
        <w:rPr>
          <w:lang w:val="pl-PL"/>
        </w:rPr>
        <w:t xml:space="preserve">oraz sposobu i trybu przeprowadzenia oceny zgodności wyrobów przeznaczonych </w:t>
      </w:r>
      <w:r w:rsidR="00A123ED">
        <w:rPr>
          <w:lang w:val="pl-PL"/>
        </w:rPr>
        <w:br/>
      </w:r>
      <w:r>
        <w:rPr>
          <w:lang w:val="pl-PL"/>
        </w:rPr>
        <w:t>na potrzeby obronności państwa (D</w:t>
      </w:r>
      <w:r w:rsidR="00C07108">
        <w:rPr>
          <w:lang w:val="pl-PL"/>
        </w:rPr>
        <w:t>z</w:t>
      </w:r>
      <w:r>
        <w:rPr>
          <w:lang w:val="pl-PL"/>
        </w:rPr>
        <w:t xml:space="preserve">.U. z 2021 r. poz. 1628 ze zm.) – </w:t>
      </w:r>
      <w:r w:rsidRPr="00EE58DB">
        <w:rPr>
          <w:b/>
          <w:lang w:val="pl-PL"/>
        </w:rPr>
        <w:t>tj. w trybie I oceny zgodności.</w:t>
      </w:r>
    </w:p>
    <w:p w:rsidR="00EE58DB" w:rsidRDefault="00EE58DB" w:rsidP="00EE58DB">
      <w:pPr>
        <w:pStyle w:val="Tekstpodstawowy"/>
        <w:numPr>
          <w:ilvl w:val="0"/>
          <w:numId w:val="3"/>
        </w:numPr>
        <w:ind w:left="284" w:hanging="284"/>
        <w:jc w:val="both"/>
        <w:rPr>
          <w:lang w:val="pl-PL"/>
        </w:rPr>
      </w:pPr>
      <w:r>
        <w:rPr>
          <w:lang w:val="pl-PL"/>
        </w:rPr>
        <w:t>Ponadto, Wykonawca dla dostarczonych akumulatorów lotniczych do statków powietrznych zapewnia:</w:t>
      </w:r>
    </w:p>
    <w:p w:rsidR="00AC2539" w:rsidRDefault="00AC2539" w:rsidP="005114FC">
      <w:pPr>
        <w:pStyle w:val="Tekstpodstawowy"/>
        <w:numPr>
          <w:ilvl w:val="0"/>
          <w:numId w:val="40"/>
        </w:numPr>
        <w:ind w:left="546" w:hanging="252"/>
        <w:jc w:val="both"/>
        <w:rPr>
          <w:lang w:val="pl-PL"/>
        </w:rPr>
      </w:pPr>
      <w:r>
        <w:rPr>
          <w:lang w:val="pl-PL"/>
        </w:rPr>
        <w:t>nie mniej niż 15 miesięcy minimalnego okresu eksploatacji akumulatorów na statku powietrznym;</w:t>
      </w:r>
    </w:p>
    <w:p w:rsidR="00B7085C" w:rsidRDefault="00AC2539" w:rsidP="005114FC">
      <w:pPr>
        <w:pStyle w:val="Tekstpodstawowy"/>
        <w:numPr>
          <w:ilvl w:val="0"/>
          <w:numId w:val="40"/>
        </w:numPr>
        <w:ind w:left="546" w:hanging="252"/>
        <w:jc w:val="both"/>
        <w:rPr>
          <w:lang w:val="pl-PL"/>
        </w:rPr>
      </w:pPr>
      <w:r>
        <w:rPr>
          <w:lang w:val="pl-PL"/>
        </w:rPr>
        <w:t xml:space="preserve">nie mniej niż 3 lata minimalnego okresu </w:t>
      </w:r>
      <w:r w:rsidR="00B7085C">
        <w:rPr>
          <w:lang w:val="pl-PL"/>
        </w:rPr>
        <w:t xml:space="preserve">przechowywania akumulatorów </w:t>
      </w:r>
      <w:r w:rsidR="00E10CCB">
        <w:rPr>
          <w:lang w:val="pl-PL"/>
        </w:rPr>
        <w:br/>
      </w:r>
      <w:r w:rsidR="00B7085C">
        <w:rPr>
          <w:lang w:val="pl-PL"/>
        </w:rPr>
        <w:t>w magazynach;</w:t>
      </w:r>
    </w:p>
    <w:p w:rsidR="00E10CCB" w:rsidRDefault="00B7085C" w:rsidP="005114FC">
      <w:pPr>
        <w:pStyle w:val="Tekstpodstawowy"/>
        <w:numPr>
          <w:ilvl w:val="0"/>
          <w:numId w:val="40"/>
        </w:numPr>
        <w:ind w:left="546" w:hanging="252"/>
        <w:jc w:val="both"/>
        <w:rPr>
          <w:lang w:val="pl-PL"/>
        </w:rPr>
      </w:pPr>
      <w:r>
        <w:rPr>
          <w:lang w:val="pl-PL"/>
        </w:rPr>
        <w:t>brak ograniczenia w eksploatacji</w:t>
      </w:r>
      <w:r w:rsidR="00E10CCB">
        <w:rPr>
          <w:lang w:val="pl-PL"/>
        </w:rPr>
        <w:t xml:space="preserve"> na statkach powietrznych pod działaniem przeciążeń pionowych i poziomych;</w:t>
      </w:r>
    </w:p>
    <w:p w:rsidR="00EE58DB" w:rsidRPr="00EE58DB" w:rsidRDefault="00E10CCB" w:rsidP="005114FC">
      <w:pPr>
        <w:pStyle w:val="Tekstpodstawowy"/>
        <w:numPr>
          <w:ilvl w:val="0"/>
          <w:numId w:val="40"/>
        </w:numPr>
        <w:ind w:left="546" w:hanging="252"/>
        <w:jc w:val="both"/>
        <w:rPr>
          <w:lang w:val="pl-PL"/>
        </w:rPr>
      </w:pPr>
      <w:r>
        <w:rPr>
          <w:lang w:val="pl-PL"/>
        </w:rPr>
        <w:t xml:space="preserve">minimalną ilość ogniw (akumulatorów) zapasowych w ilości 2 sztuk – dotyczy każdej pojedynczej sztuki akumulatora. Przedmiotowe ogniwa winny być tożsame </w:t>
      </w:r>
      <w:r>
        <w:rPr>
          <w:lang w:val="pl-PL"/>
        </w:rPr>
        <w:br/>
        <w:t xml:space="preserve">z oferowanym akumulatorem. </w:t>
      </w:r>
    </w:p>
    <w:p w:rsidR="00CC29EC" w:rsidRPr="00CC29EC" w:rsidRDefault="00CC29EC" w:rsidP="00CC29EC">
      <w:pPr>
        <w:pStyle w:val="Tekstpodstawowy"/>
        <w:numPr>
          <w:ilvl w:val="0"/>
          <w:numId w:val="3"/>
        </w:numPr>
        <w:ind w:left="284" w:hanging="284"/>
        <w:jc w:val="both"/>
        <w:rPr>
          <w:lang w:val="pl-PL"/>
        </w:rPr>
      </w:pPr>
      <w:r w:rsidRPr="002706E0">
        <w:rPr>
          <w:lang w:val="pl-PL"/>
        </w:rPr>
        <w:lastRenderedPageBreak/>
        <w:t xml:space="preserve">Wyroby winny być zakonserwowane na okres 24 miesięcy i na zasadach określonych </w:t>
      </w:r>
      <w:r w:rsidRPr="002706E0">
        <w:rPr>
          <w:lang w:val="pl-PL"/>
        </w:rPr>
        <w:br/>
        <w:t xml:space="preserve">w normie obronnej  NO-16-A800:2007. Dopuszcza się stosowanie innych metod ochrony, niż w normie obronnej NO-16-A800:2007 pod warunkiem, że zapewnią one równorzędną lub lepszą ochronę. </w:t>
      </w:r>
    </w:p>
    <w:p w:rsidR="00E10CCB" w:rsidRDefault="00C32E2C" w:rsidP="00A123ED">
      <w:pPr>
        <w:pStyle w:val="Tekstpodstawowy"/>
        <w:numPr>
          <w:ilvl w:val="0"/>
          <w:numId w:val="3"/>
        </w:numPr>
        <w:ind w:left="284" w:hanging="284"/>
        <w:jc w:val="both"/>
        <w:rPr>
          <w:szCs w:val="24"/>
        </w:rPr>
      </w:pPr>
      <w:r w:rsidRPr="002706E0">
        <w:rPr>
          <w:szCs w:val="24"/>
        </w:rPr>
        <w:t>Dostarczony przedmiot umowy, w tym wszystkie jego elementy montażowe itp. (jeżeli występują) winny zostać odpowiednio zabezpieczone przed utratą jego jakichkolwiek wal</w:t>
      </w:r>
      <w:r w:rsidR="00F81956" w:rsidRPr="002706E0">
        <w:rPr>
          <w:szCs w:val="24"/>
        </w:rPr>
        <w:t>orów użytkowych.</w:t>
      </w:r>
      <w:bookmarkStart w:id="2" w:name="bookmark18"/>
    </w:p>
    <w:p w:rsidR="001227CC" w:rsidRDefault="001227CC" w:rsidP="001227CC">
      <w:pPr>
        <w:pStyle w:val="Tekstpodstawowy"/>
        <w:jc w:val="both"/>
        <w:rPr>
          <w:szCs w:val="24"/>
        </w:rPr>
      </w:pPr>
    </w:p>
    <w:p w:rsidR="009E180B" w:rsidRPr="002706E0" w:rsidRDefault="008B1AC0" w:rsidP="009E180B">
      <w:pPr>
        <w:spacing w:after="0"/>
        <w:jc w:val="center"/>
        <w:rPr>
          <w:rFonts w:ascii="Times New Roman" w:hAnsi="Times New Roman" w:cs="Times New Roman"/>
          <w:b/>
          <w:sz w:val="24"/>
          <w:szCs w:val="24"/>
        </w:rPr>
      </w:pPr>
      <w:r w:rsidRPr="002706E0">
        <w:rPr>
          <w:rFonts w:ascii="Times New Roman" w:hAnsi="Times New Roman" w:cs="Times New Roman"/>
          <w:b/>
          <w:sz w:val="24"/>
          <w:szCs w:val="24"/>
        </w:rPr>
        <w:t xml:space="preserve">§ </w:t>
      </w:r>
      <w:r w:rsidR="00A123ED">
        <w:rPr>
          <w:rFonts w:ascii="Times New Roman" w:hAnsi="Times New Roman" w:cs="Times New Roman"/>
          <w:b/>
          <w:sz w:val="24"/>
          <w:szCs w:val="24"/>
        </w:rPr>
        <w:t>9</w:t>
      </w:r>
    </w:p>
    <w:p w:rsidR="009E180B" w:rsidRDefault="009E180B" w:rsidP="009E180B">
      <w:pPr>
        <w:spacing w:after="0"/>
        <w:rPr>
          <w:rFonts w:ascii="Times New Roman" w:hAnsi="Times New Roman" w:cs="Times New Roman"/>
          <w:b/>
          <w:sz w:val="24"/>
          <w:szCs w:val="24"/>
        </w:rPr>
      </w:pPr>
      <w:r w:rsidRPr="002706E0">
        <w:rPr>
          <w:rFonts w:ascii="Times New Roman" w:hAnsi="Times New Roman" w:cs="Times New Roman"/>
          <w:b/>
          <w:sz w:val="24"/>
          <w:szCs w:val="24"/>
        </w:rPr>
        <w:t>WARUNKI ODBIORU</w:t>
      </w:r>
      <w:bookmarkEnd w:id="2"/>
      <w:r w:rsidR="00A64CA6">
        <w:rPr>
          <w:rFonts w:ascii="Times New Roman" w:hAnsi="Times New Roman" w:cs="Times New Roman"/>
          <w:b/>
          <w:sz w:val="24"/>
          <w:szCs w:val="24"/>
        </w:rPr>
        <w:t xml:space="preserve"> PRZEDMIOTU UMOWY</w:t>
      </w:r>
    </w:p>
    <w:p w:rsidR="001227CC" w:rsidRPr="001227CC" w:rsidRDefault="001227CC" w:rsidP="001227CC">
      <w:pPr>
        <w:pStyle w:val="Tekstpodstawowy"/>
        <w:numPr>
          <w:ilvl w:val="0"/>
          <w:numId w:val="44"/>
        </w:numPr>
        <w:ind w:left="280" w:hanging="280"/>
        <w:jc w:val="both"/>
        <w:rPr>
          <w:szCs w:val="24"/>
        </w:rPr>
      </w:pPr>
      <w:r w:rsidRPr="001227CC">
        <w:rPr>
          <w:szCs w:val="24"/>
        </w:rPr>
        <w:t>Dla</w:t>
      </w:r>
      <w:r w:rsidRPr="001227CC">
        <w:rPr>
          <w:szCs w:val="24"/>
          <w:lang w:val="pl-PL"/>
        </w:rPr>
        <w:t xml:space="preserve"> dostarczanych</w:t>
      </w:r>
      <w:r w:rsidRPr="001227CC">
        <w:rPr>
          <w:szCs w:val="24"/>
        </w:rPr>
        <w:t xml:space="preserve"> wyrobów Wykonawca wraz z przedmiotem umowy dostarczy:</w:t>
      </w:r>
    </w:p>
    <w:p w:rsidR="001227CC" w:rsidRPr="001227CC" w:rsidRDefault="001227CC" w:rsidP="001227CC">
      <w:pPr>
        <w:pStyle w:val="Tekstpodstawowy"/>
        <w:numPr>
          <w:ilvl w:val="0"/>
          <w:numId w:val="45"/>
        </w:numPr>
        <w:ind w:left="560" w:hanging="266"/>
        <w:jc w:val="both"/>
        <w:rPr>
          <w:szCs w:val="24"/>
        </w:rPr>
      </w:pPr>
      <w:r w:rsidRPr="001227CC">
        <w:rPr>
          <w:szCs w:val="24"/>
        </w:rPr>
        <w:t xml:space="preserve">Dowód wyrobu (lub dokument równoważny) </w:t>
      </w:r>
      <w:r w:rsidRPr="001227CC">
        <w:rPr>
          <w:szCs w:val="24"/>
          <w:lang w:val="pl-PL"/>
        </w:rPr>
        <w:t xml:space="preserve">zawierający podstawowe dane eksploatacyjne wyrobu, tj. numer seryjny (jeżeli został nadany) datę produkcji, ograniczenia resursowe, itp. sporządzony </w:t>
      </w:r>
      <w:r w:rsidRPr="001227CC">
        <w:rPr>
          <w:szCs w:val="24"/>
        </w:rPr>
        <w:t xml:space="preserve">w języku polskim, dołączony do każdego egzemplarza wyrobu, na podstawie którego Użytkownik będzie realizował uprawnienia gwarancyjne; </w:t>
      </w:r>
    </w:p>
    <w:p w:rsidR="001227CC" w:rsidRPr="001227CC" w:rsidRDefault="001227CC" w:rsidP="001227CC">
      <w:pPr>
        <w:pStyle w:val="Tekstpodstawowy"/>
        <w:numPr>
          <w:ilvl w:val="0"/>
          <w:numId w:val="45"/>
        </w:numPr>
        <w:ind w:left="567" w:hanging="283"/>
        <w:jc w:val="both"/>
        <w:rPr>
          <w:szCs w:val="24"/>
        </w:rPr>
      </w:pPr>
      <w:r w:rsidRPr="001227CC">
        <w:rPr>
          <w:szCs w:val="24"/>
        </w:rPr>
        <w:t>Dokument gwarancyjny</w:t>
      </w:r>
      <w:r w:rsidRPr="001227CC">
        <w:rPr>
          <w:szCs w:val="24"/>
          <w:lang w:val="pl-PL"/>
        </w:rPr>
        <w:t xml:space="preserve"> (kartę, książkę)</w:t>
      </w:r>
      <w:r w:rsidRPr="001227CC">
        <w:rPr>
          <w:szCs w:val="24"/>
        </w:rPr>
        <w:t xml:space="preserve"> któr</w:t>
      </w:r>
      <w:r w:rsidRPr="001227CC">
        <w:rPr>
          <w:szCs w:val="24"/>
          <w:lang w:val="pl-PL"/>
        </w:rPr>
        <w:t>y</w:t>
      </w:r>
      <w:r w:rsidRPr="001227CC">
        <w:rPr>
          <w:szCs w:val="24"/>
        </w:rPr>
        <w:t xml:space="preserve"> powinien zawierać numer wyrobu</w:t>
      </w:r>
      <w:r w:rsidRPr="001227CC">
        <w:rPr>
          <w:szCs w:val="24"/>
          <w:lang w:val="pl-PL"/>
        </w:rPr>
        <w:t xml:space="preserve"> (jeżeli został nadany)</w:t>
      </w:r>
      <w:r w:rsidRPr="001227CC">
        <w:rPr>
          <w:szCs w:val="24"/>
        </w:rPr>
        <w:t xml:space="preserve">, okres trwania gwarancji i numer niniejszej umowy oraz zapisy określone w </w:t>
      </w:r>
      <w:r w:rsidRPr="00CC0817">
        <w:rPr>
          <w:szCs w:val="24"/>
        </w:rPr>
        <w:t>§ 1</w:t>
      </w:r>
      <w:r w:rsidRPr="00CC0817">
        <w:rPr>
          <w:szCs w:val="24"/>
          <w:lang w:val="pl-PL"/>
        </w:rPr>
        <w:t>1</w:t>
      </w:r>
      <w:r w:rsidRPr="00CC0817">
        <w:rPr>
          <w:szCs w:val="24"/>
        </w:rPr>
        <w:t xml:space="preserve"> ust. 1-2</w:t>
      </w:r>
      <w:r w:rsidRPr="00CC0817">
        <w:rPr>
          <w:szCs w:val="24"/>
          <w:lang w:val="pl-PL"/>
        </w:rPr>
        <w:t>8</w:t>
      </w:r>
      <w:r w:rsidRPr="00CC0817">
        <w:rPr>
          <w:szCs w:val="24"/>
        </w:rPr>
        <w:t xml:space="preserve"> umow</w:t>
      </w:r>
      <w:r w:rsidRPr="001227CC">
        <w:rPr>
          <w:szCs w:val="24"/>
        </w:rPr>
        <w:t>y</w:t>
      </w:r>
      <w:r w:rsidRPr="001227CC">
        <w:rPr>
          <w:szCs w:val="24"/>
          <w:lang w:val="pl-PL"/>
        </w:rPr>
        <w:t>;</w:t>
      </w:r>
    </w:p>
    <w:p w:rsidR="00A26244" w:rsidRPr="002706E0" w:rsidRDefault="001227CC" w:rsidP="001227CC">
      <w:pPr>
        <w:numPr>
          <w:ilvl w:val="0"/>
          <w:numId w:val="45"/>
        </w:numPr>
        <w:spacing w:after="0" w:line="240" w:lineRule="auto"/>
        <w:ind w:left="574" w:hanging="280"/>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D</w:t>
      </w:r>
      <w:r w:rsidR="00A26244" w:rsidRPr="002706E0">
        <w:rPr>
          <w:rFonts w:ascii="Times New Roman" w:eastAsia="Times New Roman" w:hAnsi="Times New Roman" w:cs="Times New Roman"/>
          <w:sz w:val="24"/>
          <w:szCs w:val="24"/>
          <w:lang w:eastAsia="x-none"/>
        </w:rPr>
        <w:t>okument</w:t>
      </w:r>
      <w:r>
        <w:rPr>
          <w:rFonts w:ascii="Times New Roman" w:eastAsia="Times New Roman" w:hAnsi="Times New Roman" w:cs="Times New Roman"/>
          <w:sz w:val="24"/>
          <w:szCs w:val="24"/>
          <w:lang w:eastAsia="x-none"/>
        </w:rPr>
        <w:t xml:space="preserve"> </w:t>
      </w:r>
      <w:r w:rsidR="00A26244" w:rsidRPr="002706E0">
        <w:rPr>
          <w:rFonts w:ascii="Times New Roman" w:eastAsia="Times New Roman" w:hAnsi="Times New Roman" w:cs="Times New Roman"/>
          <w:sz w:val="24"/>
          <w:szCs w:val="24"/>
          <w:lang w:eastAsia="x-none"/>
        </w:rPr>
        <w:t>przekazania materiałowego („WZ”);</w:t>
      </w:r>
    </w:p>
    <w:p w:rsidR="00A26244" w:rsidRPr="002706E0" w:rsidRDefault="001227CC" w:rsidP="001227CC">
      <w:pPr>
        <w:numPr>
          <w:ilvl w:val="0"/>
          <w:numId w:val="45"/>
        </w:numPr>
        <w:spacing w:after="0" w:line="240" w:lineRule="auto"/>
        <w:ind w:left="574" w:hanging="280"/>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Ś</w:t>
      </w:r>
      <w:r w:rsidR="00A26244" w:rsidRPr="002706E0">
        <w:rPr>
          <w:rFonts w:ascii="Times New Roman" w:eastAsia="Times New Roman" w:hAnsi="Times New Roman" w:cs="Times New Roman"/>
          <w:sz w:val="24"/>
          <w:szCs w:val="24"/>
          <w:lang w:eastAsia="x-none"/>
        </w:rPr>
        <w:t>wiadectw</w:t>
      </w:r>
      <w:r>
        <w:rPr>
          <w:rFonts w:ascii="Times New Roman" w:eastAsia="Times New Roman" w:hAnsi="Times New Roman" w:cs="Times New Roman"/>
          <w:sz w:val="24"/>
          <w:szCs w:val="24"/>
          <w:lang w:eastAsia="x-none"/>
        </w:rPr>
        <w:t>o</w:t>
      </w:r>
      <w:r w:rsidR="00A26244" w:rsidRPr="002706E0">
        <w:rPr>
          <w:rFonts w:ascii="Times New Roman" w:eastAsia="Times New Roman" w:hAnsi="Times New Roman" w:cs="Times New Roman"/>
          <w:sz w:val="24"/>
          <w:szCs w:val="24"/>
          <w:lang w:eastAsia="x-none"/>
        </w:rPr>
        <w:t xml:space="preserve"> zgodności CoC, o którym mowa w </w:t>
      </w:r>
      <w:r w:rsidR="00A26244" w:rsidRPr="002706E0">
        <w:rPr>
          <w:rFonts w:ascii="Times New Roman" w:eastAsia="Times New Roman" w:hAnsi="Times New Roman" w:cs="Times New Roman"/>
          <w:sz w:val="24"/>
          <w:szCs w:val="24"/>
          <w:lang w:val="x-none" w:eastAsia="x-none"/>
        </w:rPr>
        <w:t xml:space="preserve">§ </w:t>
      </w:r>
      <w:r w:rsidR="00A123ED">
        <w:rPr>
          <w:rFonts w:ascii="Times New Roman" w:eastAsia="Times New Roman" w:hAnsi="Times New Roman" w:cs="Times New Roman"/>
          <w:sz w:val="24"/>
          <w:szCs w:val="24"/>
          <w:lang w:eastAsia="x-none"/>
        </w:rPr>
        <w:t>7</w:t>
      </w:r>
      <w:r w:rsidR="00A26244" w:rsidRPr="002706E0">
        <w:rPr>
          <w:rFonts w:ascii="Times New Roman" w:eastAsia="Times New Roman" w:hAnsi="Times New Roman" w:cs="Times New Roman"/>
          <w:sz w:val="24"/>
          <w:szCs w:val="24"/>
          <w:lang w:eastAsia="x-none"/>
        </w:rPr>
        <w:t xml:space="preserve"> ust. </w:t>
      </w:r>
      <w:r w:rsidR="00A123ED">
        <w:rPr>
          <w:rFonts w:ascii="Times New Roman" w:eastAsia="Times New Roman" w:hAnsi="Times New Roman" w:cs="Times New Roman"/>
          <w:sz w:val="24"/>
          <w:szCs w:val="24"/>
          <w:lang w:eastAsia="x-none"/>
        </w:rPr>
        <w:t>5</w:t>
      </w:r>
      <w:r w:rsidR="00A26244" w:rsidRPr="002706E0">
        <w:rPr>
          <w:rFonts w:ascii="Times New Roman" w:eastAsia="Times New Roman" w:hAnsi="Times New Roman" w:cs="Times New Roman"/>
          <w:sz w:val="24"/>
          <w:szCs w:val="24"/>
          <w:lang w:eastAsia="x-none"/>
        </w:rPr>
        <w:t xml:space="preserve"> niniejszej umowy</w:t>
      </w:r>
      <w:r>
        <w:rPr>
          <w:rFonts w:ascii="Times New Roman" w:eastAsia="Times New Roman" w:hAnsi="Times New Roman" w:cs="Times New Roman"/>
          <w:sz w:val="24"/>
          <w:szCs w:val="24"/>
          <w:lang w:eastAsia="x-none"/>
        </w:rPr>
        <w:t>.</w:t>
      </w:r>
    </w:p>
    <w:p w:rsidR="00812913" w:rsidRPr="00CC0817" w:rsidRDefault="00C75BC3" w:rsidP="001227CC">
      <w:pPr>
        <w:numPr>
          <w:ilvl w:val="0"/>
          <w:numId w:val="46"/>
        </w:numPr>
        <w:tabs>
          <w:tab w:val="clear" w:pos="1004"/>
        </w:tabs>
        <w:spacing w:after="0" w:line="240" w:lineRule="auto"/>
        <w:ind w:left="294" w:hanging="280"/>
        <w:jc w:val="both"/>
        <w:rPr>
          <w:rFonts w:ascii="Times New Roman" w:eastAsia="Times New Roman" w:hAnsi="Times New Roman" w:cs="Times New Roman"/>
          <w:sz w:val="24"/>
          <w:szCs w:val="24"/>
          <w:lang w:val="x-none" w:eastAsia="x-none"/>
        </w:rPr>
      </w:pPr>
      <w:r w:rsidRPr="00CC0817">
        <w:rPr>
          <w:rFonts w:ascii="Times New Roman" w:eastAsia="Times New Roman" w:hAnsi="Times New Roman" w:cs="Times New Roman"/>
          <w:sz w:val="24"/>
          <w:szCs w:val="24"/>
          <w:lang w:val="x-none" w:eastAsia="x-none"/>
        </w:rPr>
        <w:t xml:space="preserve">Brak jakiegokolwiek dokumentu, o którym mowa w ust. </w:t>
      </w:r>
      <w:r w:rsidRPr="00CC0817">
        <w:rPr>
          <w:rFonts w:ascii="Times New Roman" w:eastAsia="Times New Roman" w:hAnsi="Times New Roman" w:cs="Times New Roman"/>
          <w:sz w:val="24"/>
          <w:szCs w:val="24"/>
          <w:lang w:eastAsia="x-none"/>
        </w:rPr>
        <w:t>1</w:t>
      </w:r>
      <w:r w:rsidR="00BF5572" w:rsidRPr="00CC0817">
        <w:rPr>
          <w:rFonts w:ascii="Times New Roman" w:eastAsia="Times New Roman" w:hAnsi="Times New Roman" w:cs="Times New Roman"/>
          <w:sz w:val="24"/>
          <w:szCs w:val="24"/>
          <w:lang w:eastAsia="x-none"/>
        </w:rPr>
        <w:t>,</w:t>
      </w:r>
      <w:r w:rsidRPr="00CC0817">
        <w:rPr>
          <w:rFonts w:ascii="Times New Roman" w:eastAsia="Times New Roman" w:hAnsi="Times New Roman" w:cs="Times New Roman"/>
          <w:sz w:val="24"/>
          <w:szCs w:val="24"/>
          <w:lang w:val="x-none" w:eastAsia="x-none"/>
        </w:rPr>
        <w:t xml:space="preserve"> będzie skutkował brakiem odbioru przedmiotu umowy przez Zamawiającego.</w:t>
      </w:r>
    </w:p>
    <w:p w:rsidR="00A26244" w:rsidRPr="002706E0" w:rsidRDefault="00A26244" w:rsidP="001227CC">
      <w:pPr>
        <w:numPr>
          <w:ilvl w:val="0"/>
          <w:numId w:val="46"/>
        </w:numPr>
        <w:spacing w:after="0" w:line="240" w:lineRule="auto"/>
        <w:ind w:left="280" w:hanging="277"/>
        <w:jc w:val="both"/>
        <w:rPr>
          <w:rFonts w:ascii="Times New Roman" w:eastAsia="Times New Roman" w:hAnsi="Times New Roman" w:cs="Times New Roman"/>
          <w:sz w:val="24"/>
          <w:szCs w:val="24"/>
          <w:lang w:eastAsia="x-none"/>
        </w:rPr>
      </w:pPr>
      <w:r w:rsidRPr="002706E0">
        <w:rPr>
          <w:rFonts w:ascii="Times New Roman" w:eastAsia="Times New Roman" w:hAnsi="Times New Roman" w:cs="Times New Roman"/>
          <w:sz w:val="24"/>
          <w:szCs w:val="24"/>
          <w:lang w:val="x-none" w:eastAsia="x-none"/>
        </w:rPr>
        <w:t>Wszystkie dokumenty towarzyszące dost</w:t>
      </w:r>
      <w:r w:rsidR="00C75BC3">
        <w:rPr>
          <w:rFonts w:ascii="Times New Roman" w:eastAsia="Times New Roman" w:hAnsi="Times New Roman" w:cs="Times New Roman"/>
          <w:sz w:val="24"/>
          <w:szCs w:val="24"/>
          <w:lang w:val="x-none" w:eastAsia="x-none"/>
        </w:rPr>
        <w:t xml:space="preserve">awie przedmiotu umowy winny być </w:t>
      </w:r>
      <w:r w:rsidRPr="002706E0">
        <w:rPr>
          <w:rFonts w:ascii="Times New Roman" w:eastAsia="Times New Roman" w:hAnsi="Times New Roman" w:cs="Times New Roman"/>
          <w:sz w:val="24"/>
          <w:szCs w:val="24"/>
          <w:lang w:val="x-none" w:eastAsia="x-none"/>
        </w:rPr>
        <w:t>odpowiednio</w:t>
      </w:r>
      <w:r w:rsidRPr="002706E0">
        <w:rPr>
          <w:rFonts w:ascii="Times New Roman" w:eastAsia="Times New Roman" w:hAnsi="Times New Roman" w:cs="Times New Roman"/>
          <w:sz w:val="24"/>
          <w:szCs w:val="24"/>
          <w:lang w:eastAsia="x-none"/>
        </w:rPr>
        <w:t xml:space="preserve"> </w:t>
      </w:r>
      <w:r w:rsidRPr="002706E0">
        <w:rPr>
          <w:rFonts w:ascii="Times New Roman" w:eastAsia="Times New Roman" w:hAnsi="Times New Roman" w:cs="Times New Roman"/>
          <w:sz w:val="24"/>
          <w:szCs w:val="24"/>
          <w:lang w:val="x-none" w:eastAsia="x-none"/>
        </w:rPr>
        <w:t xml:space="preserve">wystawione i przetłumaczone na język polski. </w:t>
      </w:r>
    </w:p>
    <w:p w:rsidR="00A26244" w:rsidRPr="002706E0" w:rsidRDefault="00A26244" w:rsidP="001227CC">
      <w:pPr>
        <w:numPr>
          <w:ilvl w:val="0"/>
          <w:numId w:val="46"/>
        </w:numPr>
        <w:spacing w:after="0" w:line="240" w:lineRule="auto"/>
        <w:ind w:left="284" w:hanging="284"/>
        <w:jc w:val="both"/>
        <w:rPr>
          <w:rFonts w:ascii="Times New Roman" w:eastAsia="Times New Roman" w:hAnsi="Times New Roman" w:cs="Times New Roman"/>
          <w:sz w:val="24"/>
          <w:szCs w:val="24"/>
          <w:lang w:val="x-none" w:eastAsia="x-none"/>
        </w:rPr>
      </w:pPr>
      <w:r w:rsidRPr="002706E0">
        <w:rPr>
          <w:rFonts w:ascii="Times New Roman" w:eastAsia="Times New Roman" w:hAnsi="Times New Roman" w:cs="Times New Roman"/>
          <w:sz w:val="24"/>
          <w:szCs w:val="24"/>
          <w:lang w:val="x-none" w:eastAsia="x-none"/>
        </w:rPr>
        <w:t xml:space="preserve">Ww. dokumenty stanowią warunek przyjęcia przedmiotu umowy przez Odbiorcę </w:t>
      </w:r>
      <w:r w:rsidRPr="002706E0">
        <w:rPr>
          <w:rFonts w:ascii="Times New Roman" w:eastAsia="Times New Roman" w:hAnsi="Times New Roman" w:cs="Times New Roman"/>
          <w:sz w:val="24"/>
          <w:szCs w:val="24"/>
          <w:lang w:val="x-none" w:eastAsia="x-none"/>
        </w:rPr>
        <w:br/>
        <w:t>i wystawienia dokumentów</w:t>
      </w:r>
      <w:r w:rsidRPr="002706E0">
        <w:rPr>
          <w:rFonts w:ascii="Times New Roman" w:eastAsia="Times New Roman" w:hAnsi="Times New Roman" w:cs="Times New Roman"/>
          <w:sz w:val="24"/>
          <w:szCs w:val="24"/>
          <w:lang w:eastAsia="x-none"/>
        </w:rPr>
        <w:t>,</w:t>
      </w:r>
      <w:r w:rsidRPr="002706E0">
        <w:rPr>
          <w:rFonts w:ascii="Times New Roman" w:eastAsia="Times New Roman" w:hAnsi="Times New Roman" w:cs="Times New Roman"/>
          <w:sz w:val="24"/>
          <w:szCs w:val="24"/>
          <w:lang w:val="x-none" w:eastAsia="x-none"/>
        </w:rPr>
        <w:t xml:space="preserve"> o których mowa w § </w:t>
      </w:r>
      <w:r w:rsidR="00901753">
        <w:rPr>
          <w:rFonts w:ascii="Times New Roman" w:eastAsia="Times New Roman" w:hAnsi="Times New Roman" w:cs="Times New Roman"/>
          <w:sz w:val="24"/>
          <w:szCs w:val="24"/>
          <w:lang w:eastAsia="x-none"/>
        </w:rPr>
        <w:t>7</w:t>
      </w:r>
      <w:r w:rsidRPr="002706E0">
        <w:rPr>
          <w:rFonts w:ascii="Times New Roman" w:eastAsia="Times New Roman" w:hAnsi="Times New Roman" w:cs="Times New Roman"/>
          <w:sz w:val="24"/>
          <w:szCs w:val="24"/>
          <w:lang w:val="x-none" w:eastAsia="x-none"/>
        </w:rPr>
        <w:t xml:space="preserve"> niniejszej umowy.</w:t>
      </w:r>
    </w:p>
    <w:p w:rsidR="00DC03AC" w:rsidRDefault="00A26244" w:rsidP="00C75BC3">
      <w:pPr>
        <w:spacing w:after="0" w:line="240" w:lineRule="auto"/>
        <w:ind w:left="284"/>
        <w:jc w:val="both"/>
        <w:rPr>
          <w:rFonts w:ascii="Times New Roman" w:eastAsia="Times New Roman" w:hAnsi="Times New Roman" w:cs="Times New Roman"/>
          <w:sz w:val="24"/>
          <w:szCs w:val="24"/>
          <w:lang w:eastAsia="x-none"/>
        </w:rPr>
      </w:pPr>
      <w:r w:rsidRPr="002706E0">
        <w:rPr>
          <w:rFonts w:ascii="Times New Roman" w:eastAsia="Times New Roman" w:hAnsi="Times New Roman" w:cs="Times New Roman"/>
          <w:sz w:val="24"/>
          <w:szCs w:val="24"/>
          <w:lang w:eastAsia="x-none"/>
        </w:rPr>
        <w:t xml:space="preserve">Za datę dostawy przedmiotu umowy do Odbiorcy uważa się datę fizycznego dostarczenia przedmiotu umowy do magazynu Odbiorcy w przypadku, gdy do dostarczonego wyrobu nie ma uwag lub datę odbioru przedmiotu umowy przez Odbiorcę po usunięciu niezgodności przez Wykonawcę. W protokole przyjęcia-przekazania Odbiorca potwierdzi, iż dostarczony przedmiot spełnia wszystkie wymagania określone </w:t>
      </w:r>
      <w:r w:rsidR="00C75BC3">
        <w:rPr>
          <w:rFonts w:ascii="Times New Roman" w:eastAsia="Times New Roman" w:hAnsi="Times New Roman" w:cs="Times New Roman"/>
          <w:sz w:val="24"/>
          <w:szCs w:val="24"/>
          <w:lang w:eastAsia="x-none"/>
        </w:rPr>
        <w:br/>
      </w:r>
      <w:r w:rsidRPr="002706E0">
        <w:rPr>
          <w:rFonts w:ascii="Times New Roman" w:eastAsia="Times New Roman" w:hAnsi="Times New Roman" w:cs="Times New Roman"/>
          <w:sz w:val="24"/>
          <w:szCs w:val="24"/>
          <w:lang w:eastAsia="x-none"/>
        </w:rPr>
        <w:t>w niniejszej umowie. Odbiorca zobowiązany jest do przekazania protokołu przyjęcia-przekazania Zamawiającemu w terminie do 2 dni roboczych licząc od daty dostawy przedmiotu umowy.</w:t>
      </w:r>
    </w:p>
    <w:p w:rsidR="00367AE2" w:rsidRPr="00CC0817" w:rsidRDefault="00DC03AC" w:rsidP="005114FC">
      <w:pPr>
        <w:pStyle w:val="Tekstpodstawowy"/>
        <w:numPr>
          <w:ilvl w:val="0"/>
          <w:numId w:val="33"/>
        </w:numPr>
        <w:ind w:left="280" w:hanging="266"/>
        <w:jc w:val="both"/>
        <w:rPr>
          <w:szCs w:val="24"/>
        </w:rPr>
      </w:pPr>
      <w:r w:rsidRPr="00CC0817">
        <w:rPr>
          <w:szCs w:val="24"/>
        </w:rPr>
        <w:t xml:space="preserve">W </w:t>
      </w:r>
      <w:r w:rsidRPr="00CC0817">
        <w:rPr>
          <w:szCs w:val="24"/>
          <w:lang w:val="pl-PL"/>
        </w:rPr>
        <w:t xml:space="preserve">razie trudności z pozyskaniem od Odbiorcy dokumentów wymaganych do płatności Wykonawca niezwłocznie zobowiązany jest poinformować o tym fakcie Zamawiającego. </w:t>
      </w:r>
    </w:p>
    <w:p w:rsidR="00367AE2" w:rsidRPr="00CC0817" w:rsidRDefault="00367AE2" w:rsidP="005114FC">
      <w:pPr>
        <w:numPr>
          <w:ilvl w:val="0"/>
          <w:numId w:val="34"/>
        </w:numPr>
        <w:tabs>
          <w:tab w:val="clear" w:pos="360"/>
          <w:tab w:val="num" w:pos="280"/>
        </w:tabs>
        <w:spacing w:after="0" w:line="240" w:lineRule="auto"/>
        <w:ind w:left="280" w:hanging="252"/>
        <w:jc w:val="both"/>
        <w:rPr>
          <w:rFonts w:ascii="Times New Roman" w:eastAsia="Times New Roman" w:hAnsi="Times New Roman" w:cs="Times New Roman"/>
          <w:sz w:val="24"/>
          <w:szCs w:val="24"/>
          <w:lang w:val="x-none" w:eastAsia="x-none"/>
        </w:rPr>
      </w:pPr>
      <w:r w:rsidRPr="00CC0817">
        <w:rPr>
          <w:rFonts w:ascii="Times New Roman" w:eastAsia="Times New Roman" w:hAnsi="Times New Roman" w:cs="Times New Roman"/>
          <w:sz w:val="24"/>
          <w:szCs w:val="24"/>
          <w:lang w:val="x-none" w:eastAsia="x-none"/>
        </w:rPr>
        <w:t>Wykonawca wyraża zgodę na poddanie kierowcy, przedstawiciela Wykonawcy i środka transportu rygorom procedur bezpieczeństwa obowiązującym u Zamawiającego w czasie realizacji dostawy zgodnie z wymogami ustawy z dnia 22 sierpnia 1997 r. o ochronie osób i mienia (Dz. U. z 2021 r. poz. 1995 t.j. ze zm.) w zakresie działania ,,Wewnętrznych Służb Dyżurnych” oraz procedur związanych z ustawą z dnia 5 sierpnia 2010 r. o ochronie informacji niejawnych (Dz. U. z 20</w:t>
      </w:r>
      <w:r w:rsidR="005A1A40" w:rsidRPr="00CC0817">
        <w:rPr>
          <w:rFonts w:ascii="Times New Roman" w:eastAsia="Times New Roman" w:hAnsi="Times New Roman" w:cs="Times New Roman"/>
          <w:sz w:val="24"/>
          <w:szCs w:val="24"/>
          <w:lang w:eastAsia="x-none"/>
        </w:rPr>
        <w:t>2</w:t>
      </w:r>
      <w:r w:rsidR="00BF6C74" w:rsidRPr="00CC0817">
        <w:rPr>
          <w:rFonts w:ascii="Times New Roman" w:eastAsia="Times New Roman" w:hAnsi="Times New Roman" w:cs="Times New Roman"/>
          <w:sz w:val="24"/>
          <w:szCs w:val="24"/>
          <w:lang w:eastAsia="x-none"/>
        </w:rPr>
        <w:t>4</w:t>
      </w:r>
      <w:r w:rsidRPr="00CC0817">
        <w:rPr>
          <w:rFonts w:ascii="Times New Roman" w:eastAsia="Times New Roman" w:hAnsi="Times New Roman" w:cs="Times New Roman"/>
          <w:sz w:val="24"/>
          <w:szCs w:val="24"/>
          <w:lang w:val="x-none" w:eastAsia="x-none"/>
        </w:rPr>
        <w:t xml:space="preserve"> r. poz. </w:t>
      </w:r>
      <w:r w:rsidR="00BF6C74" w:rsidRPr="00CC0817">
        <w:rPr>
          <w:rFonts w:ascii="Times New Roman" w:eastAsia="Times New Roman" w:hAnsi="Times New Roman" w:cs="Times New Roman"/>
          <w:sz w:val="24"/>
          <w:szCs w:val="24"/>
          <w:lang w:eastAsia="x-none"/>
        </w:rPr>
        <w:t xml:space="preserve">632 </w:t>
      </w:r>
      <w:r w:rsidRPr="00CC0817">
        <w:rPr>
          <w:rFonts w:ascii="Times New Roman" w:eastAsia="Times New Roman" w:hAnsi="Times New Roman" w:cs="Times New Roman"/>
          <w:sz w:val="24"/>
          <w:szCs w:val="24"/>
          <w:lang w:val="x-none" w:eastAsia="x-none"/>
        </w:rPr>
        <w:t>t.j.).</w:t>
      </w:r>
    </w:p>
    <w:p w:rsidR="00A26244" w:rsidRPr="00CC0817" w:rsidRDefault="00A26244" w:rsidP="00A26244">
      <w:pPr>
        <w:spacing w:after="0"/>
        <w:jc w:val="both"/>
        <w:rPr>
          <w:rFonts w:ascii="Times New Roman" w:hAnsi="Times New Roman" w:cs="Times New Roman"/>
          <w:b/>
          <w:sz w:val="24"/>
          <w:szCs w:val="20"/>
        </w:rPr>
      </w:pPr>
    </w:p>
    <w:p w:rsidR="00894FFB" w:rsidRPr="002706E0" w:rsidRDefault="008B1AC0" w:rsidP="00894FFB">
      <w:pPr>
        <w:spacing w:after="0"/>
        <w:jc w:val="center"/>
        <w:rPr>
          <w:rFonts w:ascii="Times New Roman" w:hAnsi="Times New Roman" w:cs="Times New Roman"/>
          <w:b/>
          <w:sz w:val="24"/>
          <w:szCs w:val="24"/>
        </w:rPr>
      </w:pPr>
      <w:r w:rsidRPr="002706E0">
        <w:rPr>
          <w:rFonts w:ascii="Times New Roman" w:hAnsi="Times New Roman" w:cs="Times New Roman"/>
          <w:b/>
          <w:sz w:val="24"/>
          <w:szCs w:val="24"/>
        </w:rPr>
        <w:t xml:space="preserve">§ </w:t>
      </w:r>
      <w:r w:rsidR="00B324A6">
        <w:rPr>
          <w:rFonts w:ascii="Times New Roman" w:hAnsi="Times New Roman" w:cs="Times New Roman"/>
          <w:b/>
          <w:sz w:val="24"/>
          <w:szCs w:val="24"/>
        </w:rPr>
        <w:t>10</w:t>
      </w:r>
    </w:p>
    <w:p w:rsidR="00191478" w:rsidRPr="002706E0" w:rsidRDefault="00191478" w:rsidP="00191478">
      <w:pPr>
        <w:spacing w:after="0" w:line="240" w:lineRule="auto"/>
        <w:jc w:val="both"/>
        <w:rPr>
          <w:rFonts w:ascii="Times New Roman" w:eastAsia="Times New Roman" w:hAnsi="Times New Roman" w:cs="Times New Roman"/>
          <w:b/>
          <w:sz w:val="24"/>
          <w:szCs w:val="24"/>
          <w:lang w:val="x-none" w:eastAsia="x-none"/>
        </w:rPr>
      </w:pPr>
      <w:r w:rsidRPr="002706E0">
        <w:rPr>
          <w:rFonts w:ascii="Times New Roman" w:eastAsia="Times New Roman" w:hAnsi="Times New Roman" w:cs="Times New Roman"/>
          <w:b/>
          <w:sz w:val="24"/>
          <w:szCs w:val="24"/>
          <w:lang w:val="x-none" w:eastAsia="x-none"/>
        </w:rPr>
        <w:t>KLAUZULE JAKOŚCIOWE</w:t>
      </w:r>
    </w:p>
    <w:p w:rsidR="00191478" w:rsidRPr="00416E12" w:rsidRDefault="00191478" w:rsidP="005114FC">
      <w:pPr>
        <w:numPr>
          <w:ilvl w:val="0"/>
          <w:numId w:val="16"/>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416E12">
        <w:rPr>
          <w:rFonts w:ascii="Times New Roman" w:eastAsia="Calibri" w:hAnsi="Times New Roman" w:cs="Times New Roman"/>
          <w:sz w:val="24"/>
          <w:szCs w:val="24"/>
        </w:rPr>
        <w:t xml:space="preserve">system zarządzania jakością Wykonawcy jest zgodny z </w:t>
      </w:r>
      <w:r w:rsidRPr="00416E12">
        <w:rPr>
          <w:rFonts w:ascii="Times New Roman" w:eastAsia="Calibri" w:hAnsi="Times New Roman" w:cs="Times New Roman"/>
          <w:b/>
          <w:sz w:val="24"/>
          <w:szCs w:val="24"/>
        </w:rPr>
        <w:t>PN-EN ISO 9001:2015;</w:t>
      </w:r>
    </w:p>
    <w:p w:rsidR="00191478" w:rsidRPr="00416E12" w:rsidRDefault="00191478" w:rsidP="005114FC">
      <w:pPr>
        <w:numPr>
          <w:ilvl w:val="0"/>
          <w:numId w:val="16"/>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416E12">
        <w:rPr>
          <w:rFonts w:ascii="Times New Roman" w:eastAsia="Calibri" w:hAnsi="Times New Roman" w:cs="Times New Roman"/>
          <w:sz w:val="24"/>
          <w:szCs w:val="24"/>
        </w:rPr>
        <w:t xml:space="preserve">do niniejszej umowy mają zastosowanie wymagania zawarte w </w:t>
      </w:r>
      <w:r w:rsidRPr="00416E12">
        <w:rPr>
          <w:rFonts w:ascii="Times New Roman" w:eastAsia="Calibri" w:hAnsi="Times New Roman" w:cs="Times New Roman"/>
          <w:b/>
          <w:sz w:val="24"/>
          <w:szCs w:val="24"/>
        </w:rPr>
        <w:t xml:space="preserve">AQAP 2131  </w:t>
      </w:r>
      <w:r w:rsidR="00F324BE" w:rsidRPr="00416E12">
        <w:rPr>
          <w:rFonts w:ascii="Times New Roman" w:eastAsia="Calibri" w:hAnsi="Times New Roman" w:cs="Times New Roman"/>
          <w:b/>
          <w:sz w:val="24"/>
          <w:szCs w:val="24"/>
        </w:rPr>
        <w:br/>
        <w:t xml:space="preserve">wyd. C </w:t>
      </w:r>
      <w:r w:rsidR="00F40F1B">
        <w:rPr>
          <w:rFonts w:ascii="Times New Roman" w:eastAsia="Calibri" w:hAnsi="Times New Roman" w:cs="Times New Roman"/>
          <w:b/>
          <w:sz w:val="24"/>
          <w:szCs w:val="24"/>
        </w:rPr>
        <w:t>wersja 1</w:t>
      </w:r>
      <w:r w:rsidR="002A4848">
        <w:rPr>
          <w:rFonts w:ascii="Times New Roman" w:hAnsi="Times New Roman" w:cs="Times New Roman"/>
          <w:sz w:val="24"/>
          <w:szCs w:val="24"/>
        </w:rPr>
        <w:t>;</w:t>
      </w:r>
    </w:p>
    <w:p w:rsidR="00191478" w:rsidRPr="00416E12" w:rsidRDefault="00191478" w:rsidP="005114FC">
      <w:pPr>
        <w:numPr>
          <w:ilvl w:val="0"/>
          <w:numId w:val="16"/>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416E12">
        <w:rPr>
          <w:rFonts w:ascii="Times New Roman" w:eastAsia="Calibri" w:hAnsi="Times New Roman" w:cs="Times New Roman"/>
          <w:sz w:val="24"/>
          <w:szCs w:val="24"/>
        </w:rPr>
        <w:t xml:space="preserve">Wymagania jakościowe umowy, określone </w:t>
      </w:r>
      <w:r w:rsidRPr="00416E12">
        <w:rPr>
          <w:rFonts w:ascii="Times New Roman" w:eastAsia="Times New Roman" w:hAnsi="Times New Roman" w:cs="Times New Roman"/>
          <w:sz w:val="24"/>
          <w:szCs w:val="24"/>
          <w:lang w:eastAsia="pl-PL"/>
        </w:rPr>
        <w:t xml:space="preserve">§ </w:t>
      </w:r>
      <w:r w:rsidR="00B324A6">
        <w:rPr>
          <w:rFonts w:ascii="Times New Roman" w:eastAsia="Times New Roman" w:hAnsi="Times New Roman" w:cs="Times New Roman"/>
          <w:sz w:val="24"/>
          <w:szCs w:val="24"/>
          <w:lang w:eastAsia="pl-PL"/>
        </w:rPr>
        <w:t>8</w:t>
      </w:r>
      <w:r w:rsidRPr="00416E12">
        <w:rPr>
          <w:rFonts w:ascii="Times New Roman" w:eastAsia="Times New Roman" w:hAnsi="Times New Roman" w:cs="Times New Roman"/>
          <w:sz w:val="24"/>
          <w:szCs w:val="24"/>
          <w:lang w:eastAsia="pl-PL"/>
        </w:rPr>
        <w:t xml:space="preserve"> </w:t>
      </w:r>
      <w:r w:rsidRPr="00416E12">
        <w:rPr>
          <w:rFonts w:ascii="Times New Roman" w:eastAsia="Calibri" w:hAnsi="Times New Roman" w:cs="Times New Roman"/>
          <w:sz w:val="24"/>
          <w:szCs w:val="24"/>
        </w:rPr>
        <w:t xml:space="preserve">podlegają procesowi nadzorowania jakości, poprzez monitorowanie czynności Wykonawcy w systemie zarzadzania jakością </w:t>
      </w:r>
      <w:r w:rsidRPr="00416E12">
        <w:rPr>
          <w:rFonts w:ascii="Times New Roman" w:eastAsia="Calibri" w:hAnsi="Times New Roman" w:cs="Times New Roman"/>
          <w:sz w:val="24"/>
          <w:szCs w:val="24"/>
        </w:rPr>
        <w:lastRenderedPageBreak/>
        <w:t>realizowanemu przez …… Rejonowe Przedstawicielstwo Wojskowe – ….. RPW ……………………………………………</w:t>
      </w:r>
      <w:r w:rsidR="00414096">
        <w:rPr>
          <w:rFonts w:ascii="Times New Roman" w:eastAsia="Calibri" w:hAnsi="Times New Roman" w:cs="Times New Roman"/>
          <w:sz w:val="24"/>
          <w:szCs w:val="24"/>
        </w:rPr>
        <w:t>…………………...</w:t>
      </w:r>
      <w:r w:rsidR="00BF5572">
        <w:rPr>
          <w:rFonts w:ascii="Times New Roman" w:eastAsia="Calibri" w:hAnsi="Times New Roman" w:cs="Times New Roman"/>
          <w:sz w:val="24"/>
          <w:szCs w:val="24"/>
        </w:rPr>
        <w:t>……, dalej jako „RPW”.</w:t>
      </w:r>
      <w:r w:rsidRPr="00416E12">
        <w:rPr>
          <w:rFonts w:ascii="Times New Roman" w:eastAsia="Calibri" w:hAnsi="Times New Roman" w:cs="Times New Roman"/>
          <w:sz w:val="24"/>
          <w:szCs w:val="24"/>
        </w:rPr>
        <w:t xml:space="preserve"> </w:t>
      </w:r>
    </w:p>
    <w:p w:rsidR="00191478" w:rsidRPr="00416E12" w:rsidRDefault="00191478" w:rsidP="005114FC">
      <w:pPr>
        <w:numPr>
          <w:ilvl w:val="0"/>
          <w:numId w:val="16"/>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416E12">
        <w:rPr>
          <w:rFonts w:ascii="Times New Roman" w:eastAsia="Calibri" w:hAnsi="Times New Roman" w:cs="Times New Roman"/>
          <w:sz w:val="24"/>
          <w:szCs w:val="24"/>
        </w:rPr>
        <w:t xml:space="preserve">w przypadku realizacji procesu rządowego zapewnienia jakości (Government Quality Assurance - GQA) w państwie wykonawcy zgodnie z wymaganiami publikacji AQAP 2070 lub podpisanym memorandum o porozumieniu (Memorandum of Understanding - MoU), proces koordynuje </w:t>
      </w:r>
      <w:r w:rsidR="00162997">
        <w:rPr>
          <w:rFonts w:ascii="Times New Roman" w:eastAsia="Calibri" w:hAnsi="Times New Roman" w:cs="Times New Roman"/>
          <w:sz w:val="24"/>
          <w:szCs w:val="24"/>
        </w:rPr>
        <w:t xml:space="preserve">Agencja Uzbrojenia z siedzibą przy ul. Królewska 1/7, </w:t>
      </w:r>
      <w:r w:rsidR="00162997">
        <w:rPr>
          <w:rFonts w:ascii="Times New Roman" w:eastAsia="Calibri" w:hAnsi="Times New Roman" w:cs="Times New Roman"/>
          <w:sz w:val="24"/>
          <w:szCs w:val="24"/>
        </w:rPr>
        <w:br/>
        <w:t>00-065 Warszawa</w:t>
      </w:r>
      <w:r w:rsidRPr="00162997">
        <w:rPr>
          <w:rFonts w:ascii="Times New Roman" w:eastAsia="Calibri" w:hAnsi="Times New Roman" w:cs="Times New Roman"/>
          <w:sz w:val="24"/>
          <w:szCs w:val="24"/>
        </w:rPr>
        <w:t>,</w:t>
      </w:r>
      <w:r w:rsidR="00162997" w:rsidRPr="00162997">
        <w:rPr>
          <w:rFonts w:ascii="Times New Roman" w:eastAsia="Calibri" w:hAnsi="Times New Roman" w:cs="Times New Roman"/>
          <w:sz w:val="24"/>
          <w:szCs w:val="24"/>
        </w:rPr>
        <w:t xml:space="preserve"> </w:t>
      </w:r>
      <w:r w:rsidRPr="00162997">
        <w:rPr>
          <w:rFonts w:ascii="Times New Roman" w:eastAsia="Calibri" w:hAnsi="Times New Roman" w:cs="Times New Roman"/>
          <w:sz w:val="24"/>
          <w:szCs w:val="24"/>
        </w:rPr>
        <w:t>które</w:t>
      </w:r>
      <w:r w:rsidR="00162997">
        <w:rPr>
          <w:rFonts w:ascii="Times New Roman" w:eastAsia="Calibri" w:hAnsi="Times New Roman" w:cs="Times New Roman"/>
          <w:sz w:val="24"/>
          <w:szCs w:val="24"/>
        </w:rPr>
        <w:t xml:space="preserve"> </w:t>
      </w:r>
      <w:r w:rsidRPr="00416E12">
        <w:rPr>
          <w:rFonts w:ascii="Times New Roman" w:eastAsia="Calibri" w:hAnsi="Times New Roman" w:cs="Times New Roman"/>
          <w:sz w:val="24"/>
          <w:szCs w:val="24"/>
        </w:rPr>
        <w:t>powiadomi……………</w:t>
      </w:r>
      <w:r w:rsidR="00414096">
        <w:rPr>
          <w:rFonts w:ascii="Times New Roman" w:eastAsia="Calibri" w:hAnsi="Times New Roman" w:cs="Times New Roman"/>
          <w:sz w:val="24"/>
          <w:szCs w:val="24"/>
        </w:rPr>
        <w:t>…………………………..</w:t>
      </w:r>
      <w:r w:rsidRPr="00416E12">
        <w:rPr>
          <w:rFonts w:ascii="Times New Roman" w:eastAsia="Calibri" w:hAnsi="Times New Roman" w:cs="Times New Roman"/>
          <w:sz w:val="24"/>
          <w:szCs w:val="24"/>
        </w:rPr>
        <w:t>……….……</w:t>
      </w:r>
    </w:p>
    <w:p w:rsidR="00191478" w:rsidRPr="002706E0" w:rsidRDefault="00191478" w:rsidP="005114FC">
      <w:pPr>
        <w:numPr>
          <w:ilvl w:val="0"/>
          <w:numId w:val="16"/>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416E12">
        <w:rPr>
          <w:rFonts w:ascii="Times New Roman" w:eastAsia="Calibri" w:hAnsi="Times New Roman" w:cs="Times New Roman"/>
          <w:sz w:val="24"/>
          <w:szCs w:val="24"/>
        </w:rPr>
        <w:t xml:space="preserve">Wykonawca zapewni, że w umowie z podwykonawcą zostaną umieszczone uzgodnione </w:t>
      </w:r>
      <w:r w:rsidRPr="00416E12">
        <w:rPr>
          <w:rFonts w:ascii="Times New Roman" w:eastAsia="Calibri" w:hAnsi="Times New Roman" w:cs="Times New Roman"/>
          <w:sz w:val="24"/>
          <w:szCs w:val="24"/>
        </w:rPr>
        <w:br/>
        <w:t>z RPW odpowiednie zapisy dotyczące zapewnienia jakości wynikające z umowy, zawierające wymagania jakościowe oraz umożliwiające przeprowadzenie procesu nadzorowania jakości u podwykonawcy, w tym</w:t>
      </w:r>
      <w:r w:rsidRPr="002706E0">
        <w:rPr>
          <w:rFonts w:ascii="Times New Roman" w:eastAsia="Calibri" w:hAnsi="Times New Roman" w:cs="Times New Roman"/>
          <w:sz w:val="24"/>
          <w:szCs w:val="24"/>
        </w:rPr>
        <w:t xml:space="preserve"> prowadzenie procesu GQA w przypadku realizacji umów z podwykonawcami zagranicznymi; </w:t>
      </w:r>
    </w:p>
    <w:p w:rsidR="00191478" w:rsidRPr="002706E0" w:rsidRDefault="00191478" w:rsidP="005114FC">
      <w:pPr>
        <w:numPr>
          <w:ilvl w:val="0"/>
          <w:numId w:val="16"/>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2706E0">
        <w:rPr>
          <w:rFonts w:ascii="Times New Roman" w:eastAsia="Calibri" w:hAnsi="Times New Roman" w:cs="Times New Roman"/>
          <w:sz w:val="24"/>
          <w:szCs w:val="24"/>
        </w:rPr>
        <w:t xml:space="preserve">Wykonawca jest zobowiązany dostarczyć do RPW kopie umów podpisanych </w:t>
      </w:r>
      <w:r w:rsidRPr="002706E0">
        <w:rPr>
          <w:rFonts w:ascii="Times New Roman" w:eastAsia="Calibri" w:hAnsi="Times New Roman" w:cs="Times New Roman"/>
          <w:sz w:val="24"/>
          <w:szCs w:val="24"/>
        </w:rPr>
        <w:br/>
        <w:t xml:space="preserve">z podwykonawcami, wynikających z realizacji umowy z zamawiającym; </w:t>
      </w:r>
    </w:p>
    <w:p w:rsidR="007B4937" w:rsidRPr="006B6DA6" w:rsidRDefault="007B4937" w:rsidP="005114FC">
      <w:pPr>
        <w:numPr>
          <w:ilvl w:val="0"/>
          <w:numId w:val="16"/>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2706E0">
        <w:rPr>
          <w:rFonts w:ascii="Times New Roman" w:eastAsia="Calibri" w:hAnsi="Times New Roman" w:cs="Times New Roman"/>
          <w:sz w:val="24"/>
          <w:szCs w:val="24"/>
        </w:rPr>
        <w:t xml:space="preserve">Wykonawca potwierdzi, że SpW spełnia wymagania umowy dostarczając wraz ze SpW świadectwo zgodności (Certificate of Conformity – CoC) wystawione i podpisane przez wykonawcę/podwykonawcę oraz poświadczone podpisem przedstawiciela wojskowego lub GQAR (Government Quality Assurance Representative) z </w:t>
      </w:r>
      <w:r w:rsidR="002A4848">
        <w:rPr>
          <w:rFonts w:ascii="Times New Roman" w:eastAsia="Calibri" w:hAnsi="Times New Roman" w:cs="Times New Roman"/>
          <w:sz w:val="24"/>
          <w:szCs w:val="24"/>
        </w:rPr>
        <w:t>państwa Wykonawcy/podwykonawcy</w:t>
      </w:r>
      <w:r w:rsidR="006B6DA6">
        <w:rPr>
          <w:rFonts w:ascii="Times New Roman" w:eastAsia="Calibri" w:hAnsi="Times New Roman" w:cs="Times New Roman"/>
          <w:sz w:val="24"/>
          <w:szCs w:val="24"/>
        </w:rPr>
        <w:t xml:space="preserve">, </w:t>
      </w:r>
      <w:r w:rsidRPr="006B6DA6">
        <w:rPr>
          <w:rFonts w:ascii="Times New Roman" w:eastAsia="Calibri" w:hAnsi="Times New Roman" w:cs="Times New Roman"/>
          <w:sz w:val="24"/>
          <w:szCs w:val="24"/>
        </w:rPr>
        <w:t xml:space="preserve">w przypadku realizacji procesu GQA </w:t>
      </w:r>
      <w:r w:rsidR="006B6DA6">
        <w:rPr>
          <w:rFonts w:ascii="Times New Roman" w:eastAsia="Calibri" w:hAnsi="Times New Roman" w:cs="Times New Roman"/>
          <w:sz w:val="24"/>
          <w:szCs w:val="24"/>
        </w:rPr>
        <w:br/>
      </w:r>
      <w:r w:rsidRPr="006B6DA6">
        <w:rPr>
          <w:rFonts w:ascii="Times New Roman" w:eastAsia="Calibri" w:hAnsi="Times New Roman" w:cs="Times New Roman"/>
          <w:sz w:val="24"/>
          <w:szCs w:val="24"/>
        </w:rPr>
        <w:t>u Wykonawcy/podwykonawcy zagranicznego;</w:t>
      </w:r>
    </w:p>
    <w:p w:rsidR="007B4937" w:rsidRPr="002A4848" w:rsidRDefault="00191478" w:rsidP="005114FC">
      <w:pPr>
        <w:numPr>
          <w:ilvl w:val="0"/>
          <w:numId w:val="16"/>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2706E0">
        <w:rPr>
          <w:rFonts w:ascii="Times New Roman" w:eastAsia="Calibri" w:hAnsi="Times New Roman" w:cs="Times New Roman"/>
          <w:sz w:val="24"/>
          <w:szCs w:val="24"/>
        </w:rPr>
        <w:t xml:space="preserve">w przypadku, gdy Wykonawca/podwykonawca pochodzi z kraju NATO, który nie implementował porozumienia standaryzacyjnego STANAG 4107, kraju nienależącego do NATO lub kraju, z którym nie podpisano porozumienia MoU, zapewniającego bezpłatne zapewnienie jakości, koszty przeprowadzenia procesu nadzorowania jakości (jeśli występują) pokrywa resort obrony narodowej lub odbywa się to zgodnie z postanowieniami MoU; </w:t>
      </w:r>
    </w:p>
    <w:p w:rsidR="00191478" w:rsidRPr="002706E0" w:rsidRDefault="00191478" w:rsidP="005114FC">
      <w:pPr>
        <w:numPr>
          <w:ilvl w:val="0"/>
          <w:numId w:val="16"/>
        </w:numPr>
        <w:autoSpaceDE w:val="0"/>
        <w:autoSpaceDN w:val="0"/>
        <w:adjustRightInd w:val="0"/>
        <w:spacing w:after="0" w:line="240" w:lineRule="auto"/>
        <w:ind w:left="426" w:right="-66" w:hanging="426"/>
        <w:jc w:val="both"/>
        <w:rPr>
          <w:rFonts w:ascii="Times New Roman" w:eastAsia="Calibri" w:hAnsi="Times New Roman" w:cs="Times New Roman"/>
          <w:sz w:val="24"/>
          <w:szCs w:val="24"/>
        </w:rPr>
      </w:pPr>
      <w:r w:rsidRPr="002706E0">
        <w:rPr>
          <w:rFonts w:ascii="Times New Roman" w:eastAsia="Calibri" w:hAnsi="Times New Roman" w:cs="Times New Roman"/>
          <w:sz w:val="24"/>
          <w:szCs w:val="24"/>
        </w:rPr>
        <w:t xml:space="preserve">Zamawiający: </w:t>
      </w:r>
    </w:p>
    <w:p w:rsidR="0003503F" w:rsidRPr="00371846" w:rsidRDefault="006561A8" w:rsidP="005114FC">
      <w:pPr>
        <w:numPr>
          <w:ilvl w:val="0"/>
          <w:numId w:val="17"/>
        </w:numPr>
        <w:autoSpaceDE w:val="0"/>
        <w:autoSpaceDN w:val="0"/>
        <w:adjustRightInd w:val="0"/>
        <w:spacing w:after="0" w:line="240" w:lineRule="auto"/>
        <w:ind w:right="-66"/>
        <w:jc w:val="both"/>
        <w:rPr>
          <w:rFonts w:ascii="Times New Roman" w:eastAsia="Calibri" w:hAnsi="Times New Roman" w:cs="Times New Roman"/>
          <w:sz w:val="24"/>
          <w:szCs w:val="24"/>
        </w:rPr>
      </w:pPr>
      <w:r w:rsidRPr="00371846">
        <w:rPr>
          <w:rFonts w:ascii="Times New Roman" w:eastAsia="Calibri" w:hAnsi="Times New Roman" w:cs="Times New Roman"/>
          <w:sz w:val="24"/>
          <w:szCs w:val="24"/>
        </w:rPr>
        <w:t xml:space="preserve">podejmuje ostateczną decyzję w zakresie odstępstw od poszczególnych wymagań jakościowych, na wniosek wykonawcy zaopiniowany przez </w:t>
      </w:r>
      <w:r w:rsidR="008052F4">
        <w:rPr>
          <w:rFonts w:ascii="Times New Roman" w:eastAsia="Calibri" w:hAnsi="Times New Roman" w:cs="Times New Roman"/>
          <w:sz w:val="24"/>
          <w:szCs w:val="24"/>
        </w:rPr>
        <w:t xml:space="preserve">Organ Logistyczny </w:t>
      </w:r>
      <w:r w:rsidR="008052F4">
        <w:rPr>
          <w:rFonts w:ascii="Times New Roman" w:eastAsia="Calibri" w:hAnsi="Times New Roman" w:cs="Times New Roman"/>
          <w:sz w:val="24"/>
          <w:szCs w:val="24"/>
        </w:rPr>
        <w:br/>
      </w:r>
      <w:r w:rsidRPr="00371846">
        <w:rPr>
          <w:rFonts w:ascii="Times New Roman" w:eastAsia="Calibri" w:hAnsi="Times New Roman" w:cs="Times New Roman"/>
          <w:sz w:val="24"/>
          <w:szCs w:val="24"/>
        </w:rPr>
        <w:t xml:space="preserve">i RPW; </w:t>
      </w:r>
    </w:p>
    <w:p w:rsidR="00191478" w:rsidRPr="002706E0" w:rsidRDefault="00191478" w:rsidP="005114FC">
      <w:pPr>
        <w:numPr>
          <w:ilvl w:val="0"/>
          <w:numId w:val="17"/>
        </w:numPr>
        <w:autoSpaceDE w:val="0"/>
        <w:autoSpaceDN w:val="0"/>
        <w:adjustRightInd w:val="0"/>
        <w:spacing w:after="0" w:line="240" w:lineRule="auto"/>
        <w:ind w:right="-66"/>
        <w:jc w:val="both"/>
        <w:rPr>
          <w:rFonts w:ascii="Times New Roman" w:eastAsia="Calibri" w:hAnsi="Times New Roman" w:cs="Times New Roman"/>
          <w:sz w:val="24"/>
          <w:szCs w:val="24"/>
        </w:rPr>
      </w:pPr>
      <w:r w:rsidRPr="002706E0">
        <w:rPr>
          <w:rFonts w:ascii="Times New Roman" w:eastAsia="Calibri" w:hAnsi="Times New Roman" w:cs="Times New Roman"/>
          <w:sz w:val="24"/>
          <w:szCs w:val="24"/>
        </w:rPr>
        <w:t xml:space="preserve">może upoważnić Szefa RPW do akceptowania odstępstw sklasyfikowanych jako </w:t>
      </w:r>
      <w:r w:rsidRPr="002706E0">
        <w:rPr>
          <w:rFonts w:ascii="Times New Roman" w:eastAsia="Calibri" w:hAnsi="Times New Roman" w:cs="Times New Roman"/>
          <w:color w:val="000000"/>
          <w:sz w:val="24"/>
          <w:szCs w:val="24"/>
        </w:rPr>
        <w:t>niewielkie</w:t>
      </w:r>
      <w:r w:rsidRPr="002706E0">
        <w:rPr>
          <w:rFonts w:ascii="Times New Roman" w:eastAsia="Calibri" w:hAnsi="Times New Roman" w:cs="Times New Roman"/>
          <w:color w:val="000000"/>
          <w:sz w:val="24"/>
          <w:szCs w:val="24"/>
          <w:vertAlign w:val="superscript"/>
        </w:rPr>
        <w:footnoteReference w:id="1"/>
      </w:r>
      <w:r w:rsidR="008052F4">
        <w:rPr>
          <w:rFonts w:ascii="Times New Roman" w:eastAsia="Calibri" w:hAnsi="Times New Roman" w:cs="Times New Roman"/>
          <w:color w:val="000000"/>
          <w:sz w:val="24"/>
          <w:szCs w:val="24"/>
        </w:rPr>
        <w:t xml:space="preserve"> upoważnienie takie ma zastosowanie od odstępstw wynikających </w:t>
      </w:r>
      <w:r w:rsidR="008052F4">
        <w:rPr>
          <w:rFonts w:ascii="Times New Roman" w:eastAsia="Calibri" w:hAnsi="Times New Roman" w:cs="Times New Roman"/>
          <w:color w:val="000000"/>
          <w:sz w:val="24"/>
          <w:szCs w:val="24"/>
        </w:rPr>
        <w:br/>
        <w:t>z zakresu nadzorowania wymagań jakościowych</w:t>
      </w:r>
      <w:r w:rsidRPr="002706E0">
        <w:rPr>
          <w:rFonts w:ascii="Times New Roman" w:eastAsia="Calibri" w:hAnsi="Times New Roman" w:cs="Times New Roman"/>
          <w:sz w:val="24"/>
          <w:szCs w:val="24"/>
        </w:rPr>
        <w:t xml:space="preserve">; </w:t>
      </w:r>
    </w:p>
    <w:p w:rsidR="00191478" w:rsidRPr="002706E0" w:rsidRDefault="00191478" w:rsidP="005114FC">
      <w:pPr>
        <w:numPr>
          <w:ilvl w:val="0"/>
          <w:numId w:val="16"/>
        </w:numPr>
        <w:autoSpaceDE w:val="0"/>
        <w:autoSpaceDN w:val="0"/>
        <w:adjustRightInd w:val="0"/>
        <w:spacing w:after="0" w:line="240" w:lineRule="auto"/>
        <w:ind w:left="426" w:right="-66" w:hanging="426"/>
        <w:jc w:val="both"/>
        <w:rPr>
          <w:rFonts w:ascii="Times New Roman" w:eastAsia="Calibri" w:hAnsi="Times New Roman" w:cs="Times New Roman"/>
          <w:sz w:val="24"/>
          <w:szCs w:val="24"/>
        </w:rPr>
      </w:pPr>
      <w:r w:rsidRPr="002706E0">
        <w:rPr>
          <w:rFonts w:ascii="Times New Roman" w:eastAsia="Calibri" w:hAnsi="Times New Roman" w:cs="Times New Roman"/>
          <w:sz w:val="24"/>
          <w:szCs w:val="24"/>
        </w:rPr>
        <w:t xml:space="preserve">GQAR upoważnia się do opiniowania wniosków (pomocnych do podjęcia decyzji) </w:t>
      </w:r>
      <w:r w:rsidRPr="002706E0">
        <w:rPr>
          <w:rFonts w:ascii="Times New Roman" w:eastAsia="Calibri" w:hAnsi="Times New Roman" w:cs="Times New Roman"/>
          <w:sz w:val="24"/>
          <w:szCs w:val="24"/>
        </w:rPr>
        <w:br/>
        <w:t xml:space="preserve">o odstępstwo od poszczególnych wymagań jakościowych; </w:t>
      </w:r>
    </w:p>
    <w:p w:rsidR="009D686B" w:rsidRPr="002706E0" w:rsidRDefault="00191478" w:rsidP="005114FC">
      <w:pPr>
        <w:numPr>
          <w:ilvl w:val="0"/>
          <w:numId w:val="16"/>
        </w:numPr>
        <w:autoSpaceDE w:val="0"/>
        <w:autoSpaceDN w:val="0"/>
        <w:adjustRightInd w:val="0"/>
        <w:spacing w:after="0" w:line="240" w:lineRule="auto"/>
        <w:ind w:left="426" w:right="-66" w:hanging="426"/>
        <w:jc w:val="both"/>
        <w:rPr>
          <w:rFonts w:ascii="Times New Roman" w:eastAsia="Calibri" w:hAnsi="Times New Roman" w:cs="Times New Roman"/>
          <w:sz w:val="24"/>
          <w:szCs w:val="24"/>
        </w:rPr>
      </w:pPr>
      <w:r w:rsidRPr="002706E0">
        <w:rPr>
          <w:rFonts w:ascii="Times New Roman" w:eastAsia="Calibri" w:hAnsi="Times New Roman" w:cs="Times New Roman"/>
          <w:sz w:val="24"/>
          <w:szCs w:val="24"/>
        </w:rPr>
        <w:t xml:space="preserve">Wykonawcy znane są zasady nadzorowania jakości przez przedstawiciela wojskowego </w:t>
      </w:r>
      <w:r w:rsidR="00530B44" w:rsidRPr="002706E0">
        <w:rPr>
          <w:rFonts w:ascii="Times New Roman" w:eastAsia="Calibri" w:hAnsi="Times New Roman" w:cs="Times New Roman"/>
          <w:sz w:val="24"/>
          <w:szCs w:val="24"/>
        </w:rPr>
        <w:br/>
      </w:r>
      <w:r w:rsidRPr="002706E0">
        <w:rPr>
          <w:rFonts w:ascii="Times New Roman" w:eastAsia="Calibri" w:hAnsi="Times New Roman" w:cs="Times New Roman"/>
          <w:sz w:val="24"/>
          <w:szCs w:val="24"/>
        </w:rPr>
        <w:t>w trakcie wykonania umowy i zobowiązuje się spełnić wymagania przed</w:t>
      </w:r>
      <w:r w:rsidR="003F7965" w:rsidRPr="002706E0">
        <w:rPr>
          <w:rFonts w:ascii="Times New Roman" w:eastAsia="Calibri" w:hAnsi="Times New Roman" w:cs="Times New Roman"/>
          <w:sz w:val="24"/>
          <w:szCs w:val="24"/>
        </w:rPr>
        <w:t>stawiciela wojskowego, wynikają</w:t>
      </w:r>
      <w:r w:rsidRPr="002706E0">
        <w:rPr>
          <w:rFonts w:ascii="Times New Roman" w:eastAsia="Calibri" w:hAnsi="Times New Roman" w:cs="Times New Roman"/>
          <w:sz w:val="24"/>
          <w:szCs w:val="24"/>
        </w:rPr>
        <w:t xml:space="preserve">ce z zakresu niezbędnych potrzeb, związanych z realizowanymi przez niego zadaniami. </w:t>
      </w:r>
    </w:p>
    <w:p w:rsidR="009D686B" w:rsidRPr="002706E0" w:rsidRDefault="009D686B" w:rsidP="009D686B">
      <w:pPr>
        <w:autoSpaceDE w:val="0"/>
        <w:autoSpaceDN w:val="0"/>
        <w:adjustRightInd w:val="0"/>
        <w:spacing w:after="0" w:line="240" w:lineRule="auto"/>
        <w:ind w:right="-66"/>
        <w:jc w:val="both"/>
        <w:rPr>
          <w:rFonts w:ascii="Times New Roman" w:eastAsia="Calibri" w:hAnsi="Times New Roman" w:cs="Times New Roman"/>
          <w:sz w:val="24"/>
          <w:szCs w:val="24"/>
        </w:rPr>
      </w:pPr>
    </w:p>
    <w:p w:rsidR="00484008" w:rsidRPr="002706E0" w:rsidRDefault="008B1AC0" w:rsidP="008B14C9">
      <w:pPr>
        <w:pStyle w:val="Akapitzlist"/>
        <w:spacing w:after="0" w:line="240" w:lineRule="auto"/>
        <w:ind w:left="426"/>
        <w:jc w:val="center"/>
        <w:rPr>
          <w:rFonts w:ascii="Times New Roman" w:hAnsi="Times New Roman" w:cs="Times New Roman"/>
          <w:sz w:val="24"/>
          <w:szCs w:val="24"/>
        </w:rPr>
      </w:pPr>
      <w:r w:rsidRPr="002706E0">
        <w:rPr>
          <w:rFonts w:ascii="Times New Roman" w:hAnsi="Times New Roman" w:cs="Times New Roman"/>
          <w:b/>
          <w:sz w:val="24"/>
          <w:szCs w:val="24"/>
        </w:rPr>
        <w:t>§ 1</w:t>
      </w:r>
      <w:r w:rsidR="0099481D">
        <w:rPr>
          <w:rFonts w:ascii="Times New Roman" w:hAnsi="Times New Roman" w:cs="Times New Roman"/>
          <w:b/>
          <w:sz w:val="24"/>
          <w:szCs w:val="24"/>
        </w:rPr>
        <w:t>1</w:t>
      </w:r>
    </w:p>
    <w:p w:rsidR="00AE59EC" w:rsidRPr="002706E0" w:rsidRDefault="00484008" w:rsidP="00484008">
      <w:pPr>
        <w:spacing w:after="0"/>
        <w:rPr>
          <w:rFonts w:ascii="Times New Roman" w:hAnsi="Times New Roman" w:cs="Times New Roman"/>
          <w:b/>
          <w:sz w:val="24"/>
          <w:szCs w:val="24"/>
        </w:rPr>
      </w:pPr>
      <w:bookmarkStart w:id="3" w:name="bookmark21"/>
      <w:r w:rsidRPr="002706E0">
        <w:rPr>
          <w:rFonts w:ascii="Times New Roman" w:hAnsi="Times New Roman" w:cs="Times New Roman"/>
          <w:b/>
          <w:sz w:val="24"/>
          <w:szCs w:val="24"/>
        </w:rPr>
        <w:t>GWARANCJ</w:t>
      </w:r>
      <w:bookmarkEnd w:id="3"/>
      <w:r w:rsidR="00CA784A">
        <w:rPr>
          <w:rFonts w:ascii="Times New Roman" w:hAnsi="Times New Roman" w:cs="Times New Roman"/>
          <w:b/>
          <w:sz w:val="24"/>
          <w:szCs w:val="24"/>
        </w:rPr>
        <w:t>A</w:t>
      </w:r>
    </w:p>
    <w:p w:rsidR="00D012F6" w:rsidRDefault="00D012F6" w:rsidP="005114FC">
      <w:pPr>
        <w:numPr>
          <w:ilvl w:val="6"/>
          <w:numId w:val="24"/>
        </w:numPr>
        <w:spacing w:after="0" w:line="240" w:lineRule="auto"/>
        <w:ind w:left="357" w:hanging="357"/>
        <w:jc w:val="both"/>
        <w:rPr>
          <w:rFonts w:ascii="Times New Roman" w:eastAsia="Times New Roman" w:hAnsi="Times New Roman" w:cs="Times New Roman"/>
          <w:sz w:val="24"/>
          <w:szCs w:val="24"/>
          <w:lang w:eastAsia="pl-PL"/>
        </w:rPr>
      </w:pPr>
      <w:r w:rsidRPr="002706E0">
        <w:rPr>
          <w:rFonts w:ascii="Times New Roman" w:eastAsia="Times New Roman" w:hAnsi="Times New Roman" w:cs="Times New Roman"/>
          <w:sz w:val="24"/>
          <w:szCs w:val="24"/>
          <w:lang w:eastAsia="pl-PL"/>
        </w:rPr>
        <w:t>Na dostarczony przedmiot umowy Wykonawca udziela gwarancji na okres 24 miesięcy/</w:t>
      </w:r>
      <w:r w:rsidRPr="002706E0">
        <w:rPr>
          <w:rFonts w:ascii="Times New Roman" w:eastAsia="Times New Roman" w:hAnsi="Times New Roman" w:cs="Times New Roman"/>
          <w:sz w:val="24"/>
          <w:szCs w:val="24"/>
          <w:lang w:eastAsia="pl-PL"/>
        </w:rPr>
        <w:br/>
        <w:t xml:space="preserve">200 godzin pracy (w zależności co upłynie wcześniej) </w:t>
      </w:r>
      <w:r w:rsidR="00D4032B">
        <w:rPr>
          <w:rFonts w:ascii="Times New Roman" w:eastAsia="Times New Roman" w:hAnsi="Times New Roman" w:cs="Times New Roman"/>
          <w:sz w:val="24"/>
          <w:szCs w:val="24"/>
          <w:lang w:eastAsia="pl-PL"/>
        </w:rPr>
        <w:t xml:space="preserve">licząc od daty odbioru. </w:t>
      </w:r>
    </w:p>
    <w:p w:rsidR="005A6C09" w:rsidRPr="00844039" w:rsidRDefault="005A6C09" w:rsidP="005A6C09">
      <w:pPr>
        <w:spacing w:after="0" w:line="240" w:lineRule="auto"/>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 okresu gwarancji nie wlicza się okresu magazynowania akumulatorów nie dłuższego niż 36 miesięcy od daty dostawy. Termin gwarancji liczy się od dnia zabudowy akumulatorów na statku powietrznym. </w:t>
      </w:r>
    </w:p>
    <w:p w:rsidR="00196243" w:rsidRPr="002706E0" w:rsidRDefault="00196243" w:rsidP="005114FC">
      <w:pPr>
        <w:numPr>
          <w:ilvl w:val="6"/>
          <w:numId w:val="24"/>
        </w:numPr>
        <w:spacing w:after="0" w:line="240" w:lineRule="auto"/>
        <w:ind w:left="357" w:hanging="357"/>
        <w:jc w:val="both"/>
        <w:rPr>
          <w:rFonts w:ascii="Times New Roman" w:eastAsia="Times New Roman" w:hAnsi="Times New Roman" w:cs="Times New Roman"/>
          <w:sz w:val="24"/>
          <w:szCs w:val="24"/>
          <w:lang w:eastAsia="pl-PL"/>
        </w:rPr>
      </w:pPr>
      <w:r w:rsidRPr="002706E0">
        <w:rPr>
          <w:rFonts w:ascii="Times New Roman" w:eastAsia="Times New Roman" w:hAnsi="Times New Roman" w:cs="Times New Roman"/>
          <w:sz w:val="24"/>
          <w:szCs w:val="24"/>
          <w:lang w:eastAsia="pl-PL"/>
        </w:rPr>
        <w:t>Wykonawca odpowiada za wady prawne i fizyczne, ujawnione w dostarczonych tśm</w:t>
      </w:r>
      <w:r w:rsidR="00A95CCA" w:rsidRPr="002706E0">
        <w:rPr>
          <w:rFonts w:ascii="Times New Roman" w:eastAsia="Times New Roman" w:hAnsi="Times New Roman" w:cs="Times New Roman"/>
          <w:sz w:val="24"/>
          <w:szCs w:val="24"/>
          <w:lang w:eastAsia="pl-PL"/>
        </w:rPr>
        <w:t>,</w:t>
      </w:r>
      <w:r w:rsidR="00A95CCA" w:rsidRPr="002706E0">
        <w:rPr>
          <w:rFonts w:ascii="Times New Roman" w:eastAsia="Times New Roman" w:hAnsi="Times New Roman" w:cs="Times New Roman"/>
          <w:sz w:val="24"/>
          <w:szCs w:val="24"/>
          <w:lang w:eastAsia="pl-PL"/>
        </w:rPr>
        <w:br/>
      </w:r>
      <w:r w:rsidRPr="002706E0">
        <w:rPr>
          <w:rFonts w:ascii="Times New Roman" w:eastAsia="Times New Roman" w:hAnsi="Times New Roman" w:cs="Times New Roman"/>
          <w:sz w:val="24"/>
          <w:szCs w:val="24"/>
          <w:lang w:eastAsia="pl-PL"/>
        </w:rPr>
        <w:t>i ponosi z tego tytułu wszelkie zobowiązania.</w:t>
      </w:r>
    </w:p>
    <w:p w:rsidR="00196243" w:rsidRDefault="00196243" w:rsidP="005114FC">
      <w:pPr>
        <w:numPr>
          <w:ilvl w:val="6"/>
          <w:numId w:val="24"/>
        </w:numPr>
        <w:spacing w:after="0" w:line="240" w:lineRule="auto"/>
        <w:ind w:left="357" w:hanging="357"/>
        <w:jc w:val="both"/>
        <w:rPr>
          <w:rFonts w:ascii="Times New Roman" w:eastAsia="Times New Roman" w:hAnsi="Times New Roman" w:cs="Times New Roman"/>
          <w:sz w:val="24"/>
          <w:szCs w:val="24"/>
          <w:lang w:eastAsia="pl-PL"/>
        </w:rPr>
      </w:pPr>
      <w:r w:rsidRPr="002706E0">
        <w:rPr>
          <w:rFonts w:ascii="Times New Roman" w:eastAsia="Times New Roman" w:hAnsi="Times New Roman" w:cs="Times New Roman"/>
          <w:sz w:val="24"/>
          <w:szCs w:val="24"/>
          <w:lang w:eastAsia="pl-PL"/>
        </w:rPr>
        <w:lastRenderedPageBreak/>
        <w:t xml:space="preserve">Reklamacje z tytułu udzielonej gwarancji będą przedkładane przez </w:t>
      </w:r>
      <w:r w:rsidRPr="00DC03AC">
        <w:rPr>
          <w:rFonts w:ascii="Times New Roman" w:eastAsia="Times New Roman" w:hAnsi="Times New Roman" w:cs="Times New Roman"/>
          <w:sz w:val="24"/>
          <w:szCs w:val="24"/>
          <w:lang w:eastAsia="pl-PL"/>
        </w:rPr>
        <w:t>Użytkownika (Jednostki Wojskowe Lotnictwa Sił Zbrojnych RP) do rozpatrzenia przez Wykonawcę</w:t>
      </w:r>
      <w:r w:rsidRPr="002706E0">
        <w:rPr>
          <w:rFonts w:ascii="Times New Roman" w:eastAsia="Times New Roman" w:hAnsi="Times New Roman" w:cs="Times New Roman"/>
          <w:sz w:val="24"/>
          <w:szCs w:val="24"/>
          <w:lang w:eastAsia="pl-PL"/>
        </w:rPr>
        <w:t xml:space="preserve"> wyłącznie w formie pisemnej.</w:t>
      </w:r>
    </w:p>
    <w:p w:rsidR="00AE59EC" w:rsidRPr="00CC0817" w:rsidRDefault="00AE59EC" w:rsidP="005114FC">
      <w:pPr>
        <w:numPr>
          <w:ilvl w:val="6"/>
          <w:numId w:val="24"/>
        </w:numPr>
        <w:spacing w:after="0" w:line="240" w:lineRule="auto"/>
        <w:ind w:left="357" w:hanging="357"/>
        <w:jc w:val="both"/>
        <w:rPr>
          <w:rFonts w:ascii="Times New Roman" w:eastAsia="Times New Roman" w:hAnsi="Times New Roman" w:cs="Times New Roman"/>
          <w:sz w:val="24"/>
          <w:szCs w:val="24"/>
          <w:lang w:eastAsia="pl-PL"/>
        </w:rPr>
      </w:pPr>
      <w:r w:rsidRPr="00CC0817">
        <w:rPr>
          <w:rFonts w:ascii="Times New Roman" w:eastAsia="Times New Roman" w:hAnsi="Times New Roman" w:cs="Times New Roman"/>
          <w:sz w:val="24"/>
          <w:szCs w:val="24"/>
          <w:lang w:eastAsia="pl-PL"/>
        </w:rPr>
        <w:t>Zamawiającemu przysługują wszelkie ro</w:t>
      </w:r>
      <w:r w:rsidR="001A10A7" w:rsidRPr="00CC0817">
        <w:rPr>
          <w:rFonts w:ascii="Times New Roman" w:eastAsia="Times New Roman" w:hAnsi="Times New Roman" w:cs="Times New Roman"/>
          <w:sz w:val="24"/>
          <w:szCs w:val="24"/>
          <w:lang w:eastAsia="pl-PL"/>
        </w:rPr>
        <w:t xml:space="preserve">szczenia z tytułu gwarancji także po upływie okresu gwarancji, jeżeli wada ujawniła się w okresie gwarancji. </w:t>
      </w:r>
    </w:p>
    <w:p w:rsidR="00231C32" w:rsidRDefault="00231C32" w:rsidP="005114FC">
      <w:pPr>
        <w:numPr>
          <w:ilvl w:val="6"/>
          <w:numId w:val="24"/>
        </w:numPr>
        <w:spacing w:after="0" w:line="240" w:lineRule="auto"/>
        <w:ind w:left="357" w:hanging="357"/>
        <w:jc w:val="both"/>
        <w:rPr>
          <w:rFonts w:ascii="Times New Roman" w:eastAsia="Times New Roman" w:hAnsi="Times New Roman" w:cs="Times New Roman"/>
          <w:color w:val="FF0000"/>
          <w:sz w:val="24"/>
          <w:szCs w:val="24"/>
          <w:lang w:eastAsia="pl-PL"/>
        </w:rPr>
      </w:pPr>
      <w:r w:rsidRPr="00CC0817">
        <w:rPr>
          <w:rFonts w:ascii="Times New Roman" w:eastAsia="Times New Roman" w:hAnsi="Times New Roman" w:cs="Times New Roman"/>
          <w:sz w:val="24"/>
          <w:szCs w:val="24"/>
          <w:lang w:eastAsia="pl-PL"/>
        </w:rPr>
        <w:t>Niezależnie od uprawnień wynikających z gwarancji udzielonej przez Wykonawcę, Zamawiającemu przysługują wszelkie uprawnienia wynikające z gwarancji producenta sprzętu dostarczonego w ramach niniejszej umowy. Wykonawca wyda Zamawiającemu wraz z przedmiotem umowy dokument gwarancyjny zawierający oświadczenie gwarancyjne producenta sprzętu.</w:t>
      </w:r>
    </w:p>
    <w:p w:rsidR="00196243" w:rsidRPr="002706E0" w:rsidRDefault="00196243" w:rsidP="005114FC">
      <w:pPr>
        <w:numPr>
          <w:ilvl w:val="6"/>
          <w:numId w:val="24"/>
        </w:numPr>
        <w:spacing w:after="0" w:line="240" w:lineRule="auto"/>
        <w:ind w:left="357" w:hanging="357"/>
        <w:jc w:val="both"/>
        <w:rPr>
          <w:rFonts w:ascii="Times New Roman" w:eastAsia="Times New Roman" w:hAnsi="Times New Roman" w:cs="Times New Roman"/>
          <w:sz w:val="24"/>
          <w:szCs w:val="24"/>
          <w:lang w:eastAsia="pl-PL"/>
        </w:rPr>
      </w:pPr>
      <w:r w:rsidRPr="002706E0">
        <w:rPr>
          <w:rFonts w:ascii="Times New Roman" w:eastAsia="Times New Roman" w:hAnsi="Times New Roman" w:cs="Times New Roman"/>
          <w:sz w:val="24"/>
          <w:szCs w:val="24"/>
          <w:lang w:eastAsia="pl-PL"/>
        </w:rPr>
        <w:t>Rozpatrzenie zgłoszenia reklamacyjnego prze</w:t>
      </w:r>
      <w:r w:rsidR="00A95CCA" w:rsidRPr="002706E0">
        <w:rPr>
          <w:rFonts w:ascii="Times New Roman" w:eastAsia="Times New Roman" w:hAnsi="Times New Roman" w:cs="Times New Roman"/>
          <w:sz w:val="24"/>
          <w:szCs w:val="24"/>
          <w:lang w:eastAsia="pl-PL"/>
        </w:rPr>
        <w:t>z</w:t>
      </w:r>
      <w:r w:rsidRPr="002706E0">
        <w:rPr>
          <w:rFonts w:ascii="Times New Roman" w:eastAsia="Times New Roman" w:hAnsi="Times New Roman" w:cs="Times New Roman"/>
          <w:sz w:val="24"/>
          <w:szCs w:val="24"/>
          <w:lang w:eastAsia="pl-PL"/>
        </w:rPr>
        <w:t xml:space="preserve"> Wykonawcę nastąpi w ciągu 7 dni roboczych od daty złożenia przez Użytkownika zgłoszenia reklamacyjnego wynikającego z udzielonej gwarancji. </w:t>
      </w:r>
    </w:p>
    <w:p w:rsidR="00196243" w:rsidRPr="002706E0" w:rsidRDefault="00196243" w:rsidP="005114FC">
      <w:pPr>
        <w:numPr>
          <w:ilvl w:val="6"/>
          <w:numId w:val="24"/>
        </w:numPr>
        <w:spacing w:after="0" w:line="240" w:lineRule="auto"/>
        <w:ind w:left="357" w:hanging="357"/>
        <w:jc w:val="both"/>
        <w:rPr>
          <w:rFonts w:ascii="Times New Roman" w:eastAsia="Times New Roman" w:hAnsi="Times New Roman" w:cs="Times New Roman"/>
          <w:sz w:val="24"/>
          <w:szCs w:val="24"/>
          <w:lang w:eastAsia="pl-PL"/>
        </w:rPr>
      </w:pPr>
      <w:r w:rsidRPr="002706E0">
        <w:rPr>
          <w:rFonts w:ascii="Times New Roman" w:eastAsia="Times New Roman" w:hAnsi="Times New Roman" w:cs="Times New Roman"/>
          <w:sz w:val="24"/>
          <w:szCs w:val="24"/>
          <w:lang w:eastAsia="pl-PL"/>
        </w:rPr>
        <w:t xml:space="preserve">Wykonawca zobowiązuje się do usunięcia wykrytych w okresie gwarancyjnym wad </w:t>
      </w:r>
      <w:r w:rsidR="00DC03AC">
        <w:rPr>
          <w:rFonts w:ascii="Times New Roman" w:eastAsia="Times New Roman" w:hAnsi="Times New Roman" w:cs="Times New Roman"/>
          <w:sz w:val="24"/>
          <w:szCs w:val="24"/>
          <w:lang w:eastAsia="pl-PL"/>
        </w:rPr>
        <w:br/>
      </w:r>
      <w:r w:rsidRPr="002706E0">
        <w:rPr>
          <w:rFonts w:ascii="Times New Roman" w:eastAsia="Times New Roman" w:hAnsi="Times New Roman" w:cs="Times New Roman"/>
          <w:sz w:val="24"/>
          <w:szCs w:val="24"/>
          <w:lang w:eastAsia="pl-PL"/>
        </w:rPr>
        <w:t xml:space="preserve">lub wymiany sprzętu na wolny od wad i usterek w terminie 14 dni roboczych, licząc </w:t>
      </w:r>
      <w:r w:rsidR="00DC03AC">
        <w:rPr>
          <w:rFonts w:ascii="Times New Roman" w:eastAsia="Times New Roman" w:hAnsi="Times New Roman" w:cs="Times New Roman"/>
          <w:sz w:val="24"/>
          <w:szCs w:val="24"/>
          <w:lang w:eastAsia="pl-PL"/>
        </w:rPr>
        <w:br/>
      </w:r>
      <w:r w:rsidRPr="002706E0">
        <w:rPr>
          <w:rFonts w:ascii="Times New Roman" w:eastAsia="Times New Roman" w:hAnsi="Times New Roman" w:cs="Times New Roman"/>
          <w:sz w:val="24"/>
          <w:szCs w:val="24"/>
          <w:lang w:eastAsia="pl-PL"/>
        </w:rPr>
        <w:t>od daty przyjęcia reklamacji.</w:t>
      </w:r>
    </w:p>
    <w:p w:rsidR="00196243" w:rsidRPr="002706E0" w:rsidRDefault="00196243" w:rsidP="005114FC">
      <w:pPr>
        <w:numPr>
          <w:ilvl w:val="6"/>
          <w:numId w:val="24"/>
        </w:numPr>
        <w:spacing w:after="0" w:line="240" w:lineRule="auto"/>
        <w:ind w:left="357" w:hanging="357"/>
        <w:jc w:val="both"/>
        <w:rPr>
          <w:rFonts w:ascii="Times New Roman" w:eastAsia="Times New Roman" w:hAnsi="Times New Roman" w:cs="Times New Roman"/>
          <w:sz w:val="24"/>
          <w:szCs w:val="24"/>
          <w:lang w:eastAsia="pl-PL"/>
        </w:rPr>
      </w:pPr>
      <w:r w:rsidRPr="002706E0">
        <w:rPr>
          <w:rFonts w:ascii="Times New Roman" w:eastAsia="Times New Roman" w:hAnsi="Times New Roman" w:cs="Times New Roman"/>
          <w:sz w:val="24"/>
          <w:szCs w:val="24"/>
          <w:lang w:eastAsia="pl-PL"/>
        </w:rPr>
        <w:t xml:space="preserve">Data rozpoczęcia prac objętych gwarancją zostanie uzgodniona pomiędzy Użytkownikiem a Wykonawcą z uwzględnieniem terminu określonego w ust. </w:t>
      </w:r>
      <w:r w:rsidR="00DC03AC">
        <w:rPr>
          <w:rFonts w:ascii="Times New Roman" w:eastAsia="Times New Roman" w:hAnsi="Times New Roman" w:cs="Times New Roman"/>
          <w:sz w:val="24"/>
          <w:szCs w:val="24"/>
          <w:lang w:eastAsia="pl-PL"/>
        </w:rPr>
        <w:t>6</w:t>
      </w:r>
      <w:r w:rsidRPr="002706E0">
        <w:rPr>
          <w:rFonts w:ascii="Times New Roman" w:eastAsia="Times New Roman" w:hAnsi="Times New Roman" w:cs="Times New Roman"/>
          <w:sz w:val="24"/>
          <w:szCs w:val="24"/>
          <w:lang w:eastAsia="pl-PL"/>
        </w:rPr>
        <w:t xml:space="preserve">. </w:t>
      </w:r>
    </w:p>
    <w:p w:rsidR="00196243" w:rsidRPr="002706E0" w:rsidRDefault="00196243" w:rsidP="005114FC">
      <w:pPr>
        <w:numPr>
          <w:ilvl w:val="6"/>
          <w:numId w:val="24"/>
        </w:numPr>
        <w:spacing w:after="0" w:line="240" w:lineRule="auto"/>
        <w:ind w:left="357" w:hanging="357"/>
        <w:jc w:val="both"/>
        <w:rPr>
          <w:rFonts w:ascii="Times New Roman" w:eastAsia="Times New Roman" w:hAnsi="Times New Roman" w:cs="Times New Roman"/>
          <w:sz w:val="24"/>
          <w:szCs w:val="24"/>
          <w:lang w:eastAsia="pl-PL"/>
        </w:rPr>
      </w:pPr>
      <w:r w:rsidRPr="002706E0">
        <w:rPr>
          <w:rFonts w:ascii="Times New Roman" w:eastAsia="Times New Roman" w:hAnsi="Times New Roman" w:cs="Times New Roman"/>
          <w:sz w:val="24"/>
          <w:szCs w:val="24"/>
          <w:lang w:eastAsia="pl-PL"/>
        </w:rPr>
        <w:t xml:space="preserve">Wykonawca zobowiązany jest do niezwłocznego podjęcia działań w celu </w:t>
      </w:r>
      <w:r w:rsidR="00940FE7">
        <w:rPr>
          <w:rFonts w:ascii="Times New Roman" w:eastAsia="Times New Roman" w:hAnsi="Times New Roman" w:cs="Times New Roman"/>
          <w:sz w:val="24"/>
          <w:szCs w:val="24"/>
          <w:lang w:eastAsia="pl-PL"/>
        </w:rPr>
        <w:t xml:space="preserve">rozstrzygnięcia </w:t>
      </w:r>
      <w:r w:rsidRPr="002706E0">
        <w:rPr>
          <w:rFonts w:ascii="Times New Roman" w:eastAsia="Times New Roman" w:hAnsi="Times New Roman" w:cs="Times New Roman"/>
          <w:sz w:val="24"/>
          <w:szCs w:val="24"/>
          <w:lang w:eastAsia="pl-PL"/>
        </w:rPr>
        <w:t xml:space="preserve">reklamacji, przy czym ostateczny termin </w:t>
      </w:r>
      <w:r w:rsidR="00940FE7">
        <w:rPr>
          <w:rFonts w:ascii="Times New Roman" w:eastAsia="Times New Roman" w:hAnsi="Times New Roman" w:cs="Times New Roman"/>
          <w:sz w:val="24"/>
          <w:szCs w:val="24"/>
          <w:lang w:eastAsia="pl-PL"/>
        </w:rPr>
        <w:t>zakończenia</w:t>
      </w:r>
      <w:r w:rsidRPr="002706E0">
        <w:rPr>
          <w:rFonts w:ascii="Times New Roman" w:eastAsia="Times New Roman" w:hAnsi="Times New Roman" w:cs="Times New Roman"/>
          <w:sz w:val="24"/>
          <w:szCs w:val="24"/>
          <w:lang w:eastAsia="pl-PL"/>
        </w:rPr>
        <w:t xml:space="preserve"> reklamacji wyniesie 60  dni </w:t>
      </w:r>
      <w:r w:rsidR="00940FE7">
        <w:rPr>
          <w:rFonts w:ascii="Times New Roman" w:eastAsia="Times New Roman" w:hAnsi="Times New Roman" w:cs="Times New Roman"/>
          <w:sz w:val="24"/>
          <w:szCs w:val="24"/>
          <w:lang w:eastAsia="pl-PL"/>
        </w:rPr>
        <w:br/>
      </w:r>
      <w:r w:rsidRPr="002706E0">
        <w:rPr>
          <w:rFonts w:ascii="Times New Roman" w:eastAsia="Times New Roman" w:hAnsi="Times New Roman" w:cs="Times New Roman"/>
          <w:sz w:val="24"/>
          <w:szCs w:val="24"/>
          <w:lang w:eastAsia="pl-PL"/>
        </w:rPr>
        <w:t xml:space="preserve">od daty otrzymania zgłoszenia reklamacyjnego zgodnie ze wzorem  zamieszczonym </w:t>
      </w:r>
      <w:r w:rsidR="00DC03AC">
        <w:rPr>
          <w:rFonts w:ascii="Times New Roman" w:eastAsia="Times New Roman" w:hAnsi="Times New Roman" w:cs="Times New Roman"/>
          <w:sz w:val="24"/>
          <w:szCs w:val="24"/>
          <w:lang w:eastAsia="pl-PL"/>
        </w:rPr>
        <w:br/>
      </w:r>
      <w:r w:rsidRPr="002706E0">
        <w:rPr>
          <w:rFonts w:ascii="Times New Roman" w:eastAsia="Times New Roman" w:hAnsi="Times New Roman" w:cs="Times New Roman"/>
          <w:sz w:val="24"/>
          <w:szCs w:val="24"/>
          <w:lang w:eastAsia="pl-PL"/>
        </w:rPr>
        <w:t xml:space="preserve">w „Instrukcji ustalającej tryb wnoszenia i załatwiania u dostawców krajowych reklamacji na technikę lotniczą” sygn. Dep. UiS 2/95 – stanowiący </w:t>
      </w:r>
      <w:r w:rsidRPr="002A32FC">
        <w:rPr>
          <w:rFonts w:ascii="Times New Roman" w:eastAsia="Times New Roman" w:hAnsi="Times New Roman" w:cs="Times New Roman"/>
          <w:sz w:val="24"/>
          <w:szCs w:val="24"/>
          <w:lang w:eastAsia="pl-PL"/>
        </w:rPr>
        <w:t>załącznik n</w:t>
      </w:r>
      <w:r w:rsidR="00A95CCA" w:rsidRPr="002A32FC">
        <w:rPr>
          <w:rFonts w:ascii="Times New Roman" w:eastAsia="Times New Roman" w:hAnsi="Times New Roman" w:cs="Times New Roman"/>
          <w:sz w:val="24"/>
          <w:szCs w:val="24"/>
          <w:lang w:eastAsia="pl-PL"/>
        </w:rPr>
        <w:t>r 2</w:t>
      </w:r>
      <w:r w:rsidRPr="002706E0">
        <w:rPr>
          <w:rFonts w:ascii="Times New Roman" w:eastAsia="Times New Roman" w:hAnsi="Times New Roman" w:cs="Times New Roman"/>
          <w:sz w:val="24"/>
          <w:szCs w:val="24"/>
          <w:lang w:eastAsia="pl-PL"/>
        </w:rPr>
        <w:t xml:space="preserve"> </w:t>
      </w:r>
      <w:r w:rsidR="00DC03AC">
        <w:rPr>
          <w:rFonts w:ascii="Times New Roman" w:eastAsia="Times New Roman" w:hAnsi="Times New Roman" w:cs="Times New Roman"/>
          <w:sz w:val="24"/>
          <w:szCs w:val="24"/>
          <w:lang w:eastAsia="pl-PL"/>
        </w:rPr>
        <w:br/>
      </w:r>
      <w:r w:rsidRPr="002706E0">
        <w:rPr>
          <w:rFonts w:ascii="Times New Roman" w:eastAsia="Times New Roman" w:hAnsi="Times New Roman" w:cs="Times New Roman"/>
          <w:sz w:val="24"/>
          <w:szCs w:val="24"/>
          <w:lang w:eastAsia="pl-PL"/>
        </w:rPr>
        <w:t xml:space="preserve">do niniejszej umowy. </w:t>
      </w:r>
    </w:p>
    <w:p w:rsidR="00196243" w:rsidRPr="00CC0817" w:rsidRDefault="00196243" w:rsidP="005114FC">
      <w:pPr>
        <w:numPr>
          <w:ilvl w:val="6"/>
          <w:numId w:val="24"/>
        </w:numPr>
        <w:spacing w:after="0" w:line="240" w:lineRule="auto"/>
        <w:ind w:left="357" w:hanging="357"/>
        <w:jc w:val="both"/>
        <w:rPr>
          <w:rFonts w:ascii="Times New Roman" w:eastAsia="Times New Roman" w:hAnsi="Times New Roman" w:cs="Times New Roman"/>
          <w:sz w:val="24"/>
          <w:szCs w:val="24"/>
          <w:lang w:eastAsia="pl-PL"/>
        </w:rPr>
      </w:pPr>
      <w:r w:rsidRPr="002706E0">
        <w:rPr>
          <w:rFonts w:ascii="Times New Roman" w:eastAsia="Times New Roman" w:hAnsi="Times New Roman" w:cs="Times New Roman"/>
          <w:sz w:val="24"/>
          <w:szCs w:val="24"/>
          <w:lang w:eastAsia="pl-PL"/>
        </w:rPr>
        <w:t xml:space="preserve">Jeżeli zamiast </w:t>
      </w:r>
      <w:r w:rsidR="00A95CCA" w:rsidRPr="002706E0">
        <w:rPr>
          <w:rFonts w:ascii="Times New Roman" w:eastAsia="Times New Roman" w:hAnsi="Times New Roman" w:cs="Times New Roman"/>
          <w:sz w:val="24"/>
          <w:szCs w:val="24"/>
          <w:lang w:eastAsia="pl-PL"/>
        </w:rPr>
        <w:t xml:space="preserve">wadliwych </w:t>
      </w:r>
      <w:r w:rsidRPr="002706E0">
        <w:rPr>
          <w:rFonts w:ascii="Times New Roman" w:eastAsia="Times New Roman" w:hAnsi="Times New Roman" w:cs="Times New Roman"/>
          <w:sz w:val="24"/>
          <w:szCs w:val="24"/>
          <w:lang w:eastAsia="pl-PL"/>
        </w:rPr>
        <w:t xml:space="preserve">tśm, Wykonawca w ramach udzielonej gwarancji dostarczył </w:t>
      </w:r>
      <w:r w:rsidRPr="00CC0817">
        <w:rPr>
          <w:rFonts w:ascii="Times New Roman" w:eastAsia="Times New Roman" w:hAnsi="Times New Roman" w:cs="Times New Roman"/>
          <w:sz w:val="24"/>
          <w:szCs w:val="24"/>
          <w:lang w:eastAsia="pl-PL"/>
        </w:rPr>
        <w:t xml:space="preserve">przedmioty wolne od wad albo dokonał ich istotnych napraw, termin gwarancji biegnie </w:t>
      </w:r>
      <w:r w:rsidR="00A95CCA" w:rsidRPr="00CC0817">
        <w:rPr>
          <w:rFonts w:ascii="Times New Roman" w:eastAsia="Times New Roman" w:hAnsi="Times New Roman" w:cs="Times New Roman"/>
          <w:sz w:val="24"/>
          <w:szCs w:val="24"/>
          <w:lang w:eastAsia="pl-PL"/>
        </w:rPr>
        <w:br/>
      </w:r>
      <w:r w:rsidRPr="00CC0817">
        <w:rPr>
          <w:rFonts w:ascii="Times New Roman" w:eastAsia="Times New Roman" w:hAnsi="Times New Roman" w:cs="Times New Roman"/>
          <w:sz w:val="24"/>
          <w:szCs w:val="24"/>
          <w:lang w:eastAsia="pl-PL"/>
        </w:rPr>
        <w:t>na nowo od chwili ich dostarczenia.</w:t>
      </w:r>
      <w:r w:rsidR="00A95CCA" w:rsidRPr="00CC0817">
        <w:rPr>
          <w:rFonts w:ascii="Times New Roman" w:eastAsia="Times New Roman" w:hAnsi="Times New Roman" w:cs="Times New Roman"/>
          <w:sz w:val="24"/>
          <w:szCs w:val="24"/>
          <w:lang w:eastAsia="pl-PL"/>
        </w:rPr>
        <w:t xml:space="preserve"> </w:t>
      </w:r>
    </w:p>
    <w:p w:rsidR="0008575C" w:rsidRPr="00CC0817" w:rsidRDefault="0008575C" w:rsidP="005114FC">
      <w:pPr>
        <w:numPr>
          <w:ilvl w:val="6"/>
          <w:numId w:val="24"/>
        </w:numPr>
        <w:spacing w:after="0" w:line="240" w:lineRule="auto"/>
        <w:ind w:left="357" w:hanging="357"/>
        <w:jc w:val="both"/>
        <w:rPr>
          <w:rFonts w:ascii="Times New Roman" w:eastAsia="Times New Roman" w:hAnsi="Times New Roman" w:cs="Times New Roman"/>
          <w:sz w:val="24"/>
          <w:szCs w:val="24"/>
          <w:lang w:eastAsia="pl-PL"/>
        </w:rPr>
      </w:pPr>
      <w:r w:rsidRPr="00CC0817">
        <w:rPr>
          <w:rFonts w:ascii="Times New Roman" w:eastAsia="Times New Roman" w:hAnsi="Times New Roman" w:cs="Times New Roman"/>
          <w:sz w:val="24"/>
          <w:szCs w:val="24"/>
          <w:lang w:eastAsia="pl-PL"/>
        </w:rPr>
        <w:t xml:space="preserve">Każda naprawa rzeczy objętej gwarancją uznawana jest za istotną naprawę rzeczy. </w:t>
      </w:r>
    </w:p>
    <w:p w:rsidR="007F44CA" w:rsidRPr="00CC0817" w:rsidRDefault="007F44CA" w:rsidP="005114FC">
      <w:pPr>
        <w:numPr>
          <w:ilvl w:val="6"/>
          <w:numId w:val="24"/>
        </w:numPr>
        <w:spacing w:after="0" w:line="240" w:lineRule="auto"/>
        <w:ind w:left="357" w:hanging="357"/>
        <w:jc w:val="both"/>
        <w:rPr>
          <w:rFonts w:ascii="Times New Roman" w:eastAsia="Times New Roman" w:hAnsi="Times New Roman" w:cs="Times New Roman"/>
          <w:sz w:val="24"/>
          <w:szCs w:val="24"/>
          <w:lang w:eastAsia="pl-PL"/>
        </w:rPr>
      </w:pPr>
      <w:r w:rsidRPr="00CC0817">
        <w:rPr>
          <w:rFonts w:ascii="Times New Roman" w:eastAsia="Times New Roman" w:hAnsi="Times New Roman" w:cs="Times New Roman"/>
          <w:sz w:val="24"/>
          <w:szCs w:val="24"/>
          <w:lang w:eastAsia="pl-PL"/>
        </w:rPr>
        <w:t xml:space="preserve">Wymiany przedmiotu umowy na wolny od wad Wykonawca dokona bez żadnej dopłaty nawet gdyby ceny uległy zmianie. </w:t>
      </w:r>
    </w:p>
    <w:p w:rsidR="00196243" w:rsidRPr="002706E0" w:rsidRDefault="00196243" w:rsidP="005114FC">
      <w:pPr>
        <w:numPr>
          <w:ilvl w:val="6"/>
          <w:numId w:val="24"/>
        </w:numPr>
        <w:spacing w:after="0" w:line="240" w:lineRule="auto"/>
        <w:ind w:left="357" w:hanging="357"/>
        <w:jc w:val="both"/>
        <w:rPr>
          <w:rFonts w:ascii="Times New Roman" w:eastAsia="Times New Roman" w:hAnsi="Times New Roman" w:cs="Times New Roman"/>
          <w:sz w:val="24"/>
          <w:szCs w:val="24"/>
          <w:lang w:eastAsia="pl-PL"/>
        </w:rPr>
      </w:pPr>
      <w:r w:rsidRPr="00CC0817">
        <w:rPr>
          <w:rFonts w:ascii="Times New Roman" w:eastAsia="Times New Roman" w:hAnsi="Times New Roman" w:cs="Times New Roman"/>
          <w:sz w:val="24"/>
          <w:szCs w:val="24"/>
          <w:lang w:eastAsia="pl-PL"/>
        </w:rPr>
        <w:t xml:space="preserve">Zamawiający może wykorzystać uprawnienia z tytułu gwarancji </w:t>
      </w:r>
      <w:r w:rsidRPr="002706E0">
        <w:rPr>
          <w:rFonts w:ascii="Times New Roman" w:eastAsia="Times New Roman" w:hAnsi="Times New Roman" w:cs="Times New Roman"/>
          <w:sz w:val="24"/>
          <w:szCs w:val="24"/>
          <w:lang w:eastAsia="pl-PL"/>
        </w:rPr>
        <w:t>za wady fizyczne tśm, sprzętu niezależnie od uprawnień wynikających z rękojmi.</w:t>
      </w:r>
    </w:p>
    <w:p w:rsidR="00196243" w:rsidRPr="002706E0" w:rsidRDefault="00196243" w:rsidP="005114FC">
      <w:pPr>
        <w:numPr>
          <w:ilvl w:val="6"/>
          <w:numId w:val="24"/>
        </w:numPr>
        <w:spacing w:after="0" w:line="240" w:lineRule="auto"/>
        <w:ind w:left="357" w:hanging="357"/>
        <w:jc w:val="both"/>
        <w:rPr>
          <w:rFonts w:ascii="Times New Roman" w:eastAsia="Times New Roman" w:hAnsi="Times New Roman" w:cs="Times New Roman"/>
          <w:sz w:val="24"/>
          <w:szCs w:val="24"/>
          <w:lang w:eastAsia="pl-PL"/>
        </w:rPr>
      </w:pPr>
      <w:r w:rsidRPr="002706E0">
        <w:rPr>
          <w:rFonts w:ascii="Times New Roman" w:eastAsia="Times New Roman" w:hAnsi="Times New Roman" w:cs="Times New Roman"/>
          <w:sz w:val="24"/>
          <w:szCs w:val="24"/>
          <w:lang w:eastAsia="pl-PL"/>
        </w:rPr>
        <w:t>Gwarancja obejmuje również tśm</w:t>
      </w:r>
      <w:r w:rsidR="00A95CCA" w:rsidRPr="002706E0">
        <w:rPr>
          <w:rFonts w:ascii="Times New Roman" w:eastAsia="Times New Roman" w:hAnsi="Times New Roman" w:cs="Times New Roman"/>
          <w:sz w:val="24"/>
          <w:szCs w:val="24"/>
          <w:lang w:eastAsia="pl-PL"/>
        </w:rPr>
        <w:t xml:space="preserve"> nabyte</w:t>
      </w:r>
      <w:r w:rsidRPr="002706E0">
        <w:rPr>
          <w:rFonts w:ascii="Times New Roman" w:eastAsia="Times New Roman" w:hAnsi="Times New Roman" w:cs="Times New Roman"/>
          <w:sz w:val="24"/>
          <w:szCs w:val="24"/>
          <w:lang w:eastAsia="pl-PL"/>
        </w:rPr>
        <w:t xml:space="preserve"> u kooperantów.</w:t>
      </w:r>
    </w:p>
    <w:p w:rsidR="00196243" w:rsidRPr="002706E0" w:rsidRDefault="00196243" w:rsidP="005114FC">
      <w:pPr>
        <w:numPr>
          <w:ilvl w:val="6"/>
          <w:numId w:val="24"/>
        </w:numPr>
        <w:spacing w:after="0" w:line="240" w:lineRule="auto"/>
        <w:ind w:left="357" w:hanging="357"/>
        <w:jc w:val="both"/>
        <w:rPr>
          <w:rFonts w:ascii="Times New Roman" w:eastAsia="Times New Roman" w:hAnsi="Times New Roman" w:cs="Times New Roman"/>
          <w:sz w:val="24"/>
          <w:szCs w:val="24"/>
          <w:lang w:eastAsia="pl-PL"/>
        </w:rPr>
      </w:pPr>
      <w:r w:rsidRPr="002706E0">
        <w:rPr>
          <w:rFonts w:ascii="Times New Roman" w:eastAsia="Times New Roman" w:hAnsi="Times New Roman" w:cs="Times New Roman"/>
          <w:sz w:val="24"/>
          <w:szCs w:val="24"/>
          <w:lang w:eastAsia="pl-PL"/>
        </w:rPr>
        <w:t>Upływ  terminu do stwierdzenia wady nie wyłącza wykonania uprawnień z tytułu rękojmi, jeżeli Wykonawca wadę podstępnie zataił.</w:t>
      </w:r>
    </w:p>
    <w:p w:rsidR="00196243" w:rsidRPr="00CC0817" w:rsidRDefault="00196243" w:rsidP="005114FC">
      <w:pPr>
        <w:numPr>
          <w:ilvl w:val="6"/>
          <w:numId w:val="24"/>
        </w:numPr>
        <w:spacing w:after="0" w:line="240" w:lineRule="auto"/>
        <w:ind w:left="357" w:hanging="357"/>
        <w:jc w:val="both"/>
        <w:rPr>
          <w:rFonts w:ascii="Times New Roman" w:eastAsia="Times New Roman" w:hAnsi="Times New Roman" w:cs="Times New Roman"/>
          <w:sz w:val="24"/>
          <w:szCs w:val="24"/>
          <w:lang w:eastAsia="pl-PL"/>
        </w:rPr>
      </w:pPr>
      <w:r w:rsidRPr="002706E0">
        <w:rPr>
          <w:rFonts w:ascii="Times New Roman" w:eastAsia="Times New Roman" w:hAnsi="Times New Roman" w:cs="Times New Roman"/>
          <w:sz w:val="24"/>
          <w:szCs w:val="24"/>
          <w:lang w:eastAsia="pl-PL"/>
        </w:rPr>
        <w:t xml:space="preserve">W okresie gwarancyjnym za odbiór wadliwego przedmiotu umowy od Użytkownika </w:t>
      </w:r>
      <w:r w:rsidRPr="002706E0">
        <w:rPr>
          <w:rFonts w:ascii="Times New Roman" w:eastAsia="Times New Roman" w:hAnsi="Times New Roman" w:cs="Times New Roman"/>
          <w:sz w:val="24"/>
          <w:szCs w:val="24"/>
          <w:lang w:eastAsia="pl-PL"/>
        </w:rPr>
        <w:br/>
      </w:r>
      <w:r w:rsidRPr="00CC0817">
        <w:rPr>
          <w:rFonts w:ascii="Times New Roman" w:eastAsia="Times New Roman" w:hAnsi="Times New Roman" w:cs="Times New Roman"/>
          <w:sz w:val="24"/>
          <w:szCs w:val="24"/>
          <w:lang w:eastAsia="pl-PL"/>
        </w:rPr>
        <w:t>na terenie Polski oraz jego terminowy zwrot odpowiada Wykonawca. Wykonawca ponosi także koszty transportu.</w:t>
      </w:r>
    </w:p>
    <w:p w:rsidR="0008575C" w:rsidRPr="00CC0817" w:rsidRDefault="0008575C" w:rsidP="005114FC">
      <w:pPr>
        <w:numPr>
          <w:ilvl w:val="6"/>
          <w:numId w:val="24"/>
        </w:numPr>
        <w:spacing w:after="0" w:line="240" w:lineRule="auto"/>
        <w:ind w:left="357" w:hanging="357"/>
        <w:jc w:val="both"/>
        <w:rPr>
          <w:rFonts w:ascii="Times New Roman" w:eastAsia="Times New Roman" w:hAnsi="Times New Roman" w:cs="Times New Roman"/>
          <w:sz w:val="24"/>
          <w:szCs w:val="24"/>
          <w:lang w:eastAsia="pl-PL"/>
        </w:rPr>
      </w:pPr>
      <w:r w:rsidRPr="00CC0817">
        <w:rPr>
          <w:rFonts w:ascii="Times New Roman" w:eastAsia="Times New Roman" w:hAnsi="Times New Roman" w:cs="Times New Roman"/>
          <w:sz w:val="24"/>
          <w:szCs w:val="24"/>
          <w:lang w:eastAsia="pl-PL"/>
        </w:rPr>
        <w:t xml:space="preserve">Wykonawca ponosi odpowiedzialność za wszelkie szkody i straty, które spowodował </w:t>
      </w:r>
      <w:r w:rsidR="00DC03AC" w:rsidRPr="00CC0817">
        <w:rPr>
          <w:rFonts w:ascii="Times New Roman" w:eastAsia="Times New Roman" w:hAnsi="Times New Roman" w:cs="Times New Roman"/>
          <w:sz w:val="24"/>
          <w:szCs w:val="24"/>
          <w:lang w:eastAsia="pl-PL"/>
        </w:rPr>
        <w:br/>
      </w:r>
      <w:r w:rsidRPr="00CC0817">
        <w:rPr>
          <w:rFonts w:ascii="Times New Roman" w:eastAsia="Times New Roman" w:hAnsi="Times New Roman" w:cs="Times New Roman"/>
          <w:sz w:val="24"/>
          <w:szCs w:val="24"/>
          <w:lang w:eastAsia="pl-PL"/>
        </w:rPr>
        <w:t>w czasie prowadzenia prac związanych z usuwaniem wady.</w:t>
      </w:r>
    </w:p>
    <w:p w:rsidR="0008575C" w:rsidRPr="00CC0817" w:rsidRDefault="0008575C" w:rsidP="005114FC">
      <w:pPr>
        <w:numPr>
          <w:ilvl w:val="6"/>
          <w:numId w:val="24"/>
        </w:numPr>
        <w:spacing w:after="0" w:line="240" w:lineRule="auto"/>
        <w:ind w:left="357" w:hanging="357"/>
        <w:jc w:val="both"/>
        <w:rPr>
          <w:rFonts w:ascii="Times New Roman" w:eastAsia="Times New Roman" w:hAnsi="Times New Roman" w:cs="Times New Roman"/>
          <w:sz w:val="24"/>
          <w:szCs w:val="24"/>
          <w:lang w:eastAsia="pl-PL"/>
        </w:rPr>
      </w:pPr>
      <w:r w:rsidRPr="00CC0817">
        <w:rPr>
          <w:rFonts w:ascii="Times New Roman" w:eastAsia="Times New Roman" w:hAnsi="Times New Roman" w:cs="Times New Roman"/>
          <w:sz w:val="24"/>
          <w:szCs w:val="24"/>
          <w:lang w:eastAsia="pl-PL"/>
        </w:rPr>
        <w:t>Wykonawca ponosi odpowiedzialność z tytułu przypadkowej utraty lub uszkodzenia przedmiotu umowy w czasie od wydania go Wykonawcy w celu usunięcia wady do jego odebrania przez Zamawiającego.</w:t>
      </w:r>
    </w:p>
    <w:p w:rsidR="00196243" w:rsidRPr="002706E0" w:rsidRDefault="00196243" w:rsidP="005114FC">
      <w:pPr>
        <w:numPr>
          <w:ilvl w:val="6"/>
          <w:numId w:val="24"/>
        </w:numPr>
        <w:spacing w:after="0" w:line="240" w:lineRule="auto"/>
        <w:ind w:left="357" w:hanging="357"/>
        <w:jc w:val="both"/>
        <w:rPr>
          <w:rFonts w:ascii="Times New Roman" w:eastAsia="Times New Roman" w:hAnsi="Times New Roman" w:cs="Times New Roman"/>
          <w:sz w:val="24"/>
          <w:szCs w:val="24"/>
          <w:lang w:eastAsia="pl-PL"/>
        </w:rPr>
      </w:pPr>
      <w:r w:rsidRPr="00CC0817">
        <w:rPr>
          <w:rFonts w:ascii="Times New Roman" w:eastAsia="Times New Roman" w:hAnsi="Times New Roman" w:cs="Times New Roman"/>
          <w:sz w:val="24"/>
          <w:szCs w:val="24"/>
          <w:lang w:eastAsia="pl-PL"/>
        </w:rPr>
        <w:t xml:space="preserve">W przypadku stwierdzenia w okresie </w:t>
      </w:r>
      <w:r w:rsidRPr="002706E0">
        <w:rPr>
          <w:rFonts w:ascii="Times New Roman" w:eastAsia="Times New Roman" w:hAnsi="Times New Roman" w:cs="Times New Roman"/>
          <w:sz w:val="24"/>
          <w:szCs w:val="24"/>
          <w:lang w:eastAsia="pl-PL"/>
        </w:rPr>
        <w:t>gwarancji wad fizycznych w przedmiocie umowy pochodzącym z importu, postępowanie gwarancyjne przebiegać będzie jak dla wyrobów  kupowanych w kraju.</w:t>
      </w:r>
    </w:p>
    <w:p w:rsidR="00196243" w:rsidRPr="002706E0" w:rsidRDefault="00196243" w:rsidP="005114FC">
      <w:pPr>
        <w:numPr>
          <w:ilvl w:val="6"/>
          <w:numId w:val="24"/>
        </w:numPr>
        <w:spacing w:after="0" w:line="240" w:lineRule="auto"/>
        <w:ind w:left="357" w:hanging="357"/>
        <w:jc w:val="both"/>
        <w:rPr>
          <w:rFonts w:ascii="Times New Roman" w:eastAsia="Times New Roman" w:hAnsi="Times New Roman" w:cs="Times New Roman"/>
          <w:sz w:val="24"/>
          <w:szCs w:val="24"/>
          <w:lang w:eastAsia="pl-PL"/>
        </w:rPr>
      </w:pPr>
      <w:r w:rsidRPr="002706E0">
        <w:rPr>
          <w:rFonts w:ascii="Times New Roman" w:eastAsia="Times New Roman" w:hAnsi="Times New Roman" w:cs="Times New Roman"/>
          <w:sz w:val="24"/>
          <w:szCs w:val="24"/>
          <w:lang w:eastAsia="pl-PL"/>
        </w:rPr>
        <w:t xml:space="preserve">W przypadku stwierdzenia w okresie gwarancji wad fizycznych w dostarczanych wyrobach oraz we wszelkich innych sprawach nie uregulowanych powyżej należy postępować zgodnie z instrukcją przywołaną w ust. </w:t>
      </w:r>
      <w:r w:rsidR="00940FE7">
        <w:rPr>
          <w:rFonts w:ascii="Times New Roman" w:eastAsia="Times New Roman" w:hAnsi="Times New Roman" w:cs="Times New Roman"/>
          <w:sz w:val="24"/>
          <w:szCs w:val="24"/>
          <w:lang w:eastAsia="pl-PL"/>
        </w:rPr>
        <w:t>9</w:t>
      </w:r>
      <w:r w:rsidRPr="002706E0">
        <w:rPr>
          <w:rFonts w:ascii="Times New Roman" w:eastAsia="Times New Roman" w:hAnsi="Times New Roman" w:cs="Times New Roman"/>
          <w:sz w:val="24"/>
          <w:szCs w:val="24"/>
          <w:lang w:eastAsia="pl-PL"/>
        </w:rPr>
        <w:t>.</w:t>
      </w:r>
    </w:p>
    <w:p w:rsidR="00196243" w:rsidRPr="002706E0" w:rsidRDefault="00196243" w:rsidP="005114FC">
      <w:pPr>
        <w:numPr>
          <w:ilvl w:val="6"/>
          <w:numId w:val="24"/>
        </w:numPr>
        <w:spacing w:after="0" w:line="240" w:lineRule="auto"/>
        <w:ind w:left="357" w:hanging="357"/>
        <w:jc w:val="both"/>
        <w:rPr>
          <w:rFonts w:ascii="Times New Roman" w:eastAsia="Times New Roman" w:hAnsi="Times New Roman" w:cs="Times New Roman"/>
          <w:sz w:val="24"/>
          <w:szCs w:val="24"/>
          <w:lang w:eastAsia="pl-PL"/>
        </w:rPr>
      </w:pPr>
      <w:r w:rsidRPr="002706E0">
        <w:rPr>
          <w:rFonts w:ascii="Times New Roman" w:eastAsia="Times New Roman" w:hAnsi="Times New Roman" w:cs="Times New Roman"/>
          <w:sz w:val="24"/>
          <w:szCs w:val="24"/>
          <w:lang w:eastAsia="pl-PL"/>
        </w:rPr>
        <w:t xml:space="preserve">W przypadku nie uwzględnienia </w:t>
      </w:r>
      <w:r w:rsidR="00CA5DFD" w:rsidRPr="002706E0">
        <w:rPr>
          <w:rFonts w:ascii="Times New Roman" w:eastAsia="Times New Roman" w:hAnsi="Times New Roman" w:cs="Times New Roman"/>
          <w:sz w:val="24"/>
          <w:szCs w:val="24"/>
          <w:lang w:eastAsia="pl-PL"/>
        </w:rPr>
        <w:t>zgłoszenia</w:t>
      </w:r>
      <w:r w:rsidRPr="002706E0">
        <w:rPr>
          <w:rFonts w:ascii="Times New Roman" w:eastAsia="Times New Roman" w:hAnsi="Times New Roman" w:cs="Times New Roman"/>
          <w:sz w:val="24"/>
          <w:szCs w:val="24"/>
          <w:lang w:eastAsia="pl-PL"/>
        </w:rPr>
        <w:t xml:space="preserve"> reklamacyjnego, Wykonawca ma obowiązek przedstawienia Użytkownikowi pisemnego uzasadnienia w terminie do 7 dni roboczych od daty złożenia przez Użytkownika </w:t>
      </w:r>
      <w:r w:rsidR="00CA5DFD" w:rsidRPr="002706E0">
        <w:rPr>
          <w:rFonts w:ascii="Times New Roman" w:eastAsia="Times New Roman" w:hAnsi="Times New Roman" w:cs="Times New Roman"/>
          <w:sz w:val="24"/>
          <w:szCs w:val="24"/>
          <w:lang w:eastAsia="pl-PL"/>
        </w:rPr>
        <w:t>zgłoszenia</w:t>
      </w:r>
      <w:r w:rsidRPr="002706E0">
        <w:rPr>
          <w:rFonts w:ascii="Times New Roman" w:eastAsia="Times New Roman" w:hAnsi="Times New Roman" w:cs="Times New Roman"/>
          <w:sz w:val="24"/>
          <w:szCs w:val="24"/>
          <w:lang w:eastAsia="pl-PL"/>
        </w:rPr>
        <w:t xml:space="preserve"> reklamacyjnego. </w:t>
      </w:r>
    </w:p>
    <w:p w:rsidR="00AE02AF" w:rsidRPr="00CC0817" w:rsidRDefault="00196243" w:rsidP="00AE02AF">
      <w:pPr>
        <w:numPr>
          <w:ilvl w:val="6"/>
          <w:numId w:val="24"/>
        </w:numPr>
        <w:spacing w:after="0" w:line="240" w:lineRule="auto"/>
        <w:ind w:left="357" w:hanging="357"/>
        <w:jc w:val="both"/>
        <w:rPr>
          <w:rFonts w:ascii="Times New Roman" w:eastAsia="Times New Roman" w:hAnsi="Times New Roman" w:cs="Times New Roman"/>
          <w:sz w:val="24"/>
          <w:szCs w:val="24"/>
          <w:lang w:eastAsia="pl-PL"/>
        </w:rPr>
      </w:pPr>
      <w:r w:rsidRPr="002706E0">
        <w:rPr>
          <w:rFonts w:ascii="Times New Roman" w:eastAsia="Times New Roman" w:hAnsi="Times New Roman" w:cs="Times New Roman"/>
          <w:sz w:val="24"/>
          <w:szCs w:val="24"/>
          <w:lang w:eastAsia="pl-PL"/>
        </w:rPr>
        <w:lastRenderedPageBreak/>
        <w:t xml:space="preserve">W </w:t>
      </w:r>
      <w:r w:rsidRPr="00CC0817">
        <w:rPr>
          <w:rFonts w:ascii="Times New Roman" w:eastAsia="Times New Roman" w:hAnsi="Times New Roman" w:cs="Times New Roman"/>
          <w:sz w:val="24"/>
          <w:szCs w:val="24"/>
          <w:lang w:eastAsia="pl-PL"/>
        </w:rPr>
        <w:t xml:space="preserve">przypadku negatywnego rozpatrzenia </w:t>
      </w:r>
      <w:r w:rsidR="00CA5DFD" w:rsidRPr="00CC0817">
        <w:rPr>
          <w:rFonts w:ascii="Times New Roman" w:eastAsia="Times New Roman" w:hAnsi="Times New Roman" w:cs="Times New Roman"/>
          <w:sz w:val="24"/>
          <w:szCs w:val="24"/>
          <w:lang w:eastAsia="pl-PL"/>
        </w:rPr>
        <w:t>zgłoszenia</w:t>
      </w:r>
      <w:r w:rsidRPr="00CC0817">
        <w:rPr>
          <w:rFonts w:ascii="Times New Roman" w:eastAsia="Times New Roman" w:hAnsi="Times New Roman" w:cs="Times New Roman"/>
          <w:sz w:val="24"/>
          <w:szCs w:val="24"/>
          <w:lang w:eastAsia="pl-PL"/>
        </w:rPr>
        <w:t xml:space="preserve"> reklamacyjnego, Użytkownik zastrzega sobie prawo </w:t>
      </w:r>
      <w:r w:rsidR="00AE02AF" w:rsidRPr="00CC0817">
        <w:rPr>
          <w:rFonts w:ascii="Times New Roman" w:eastAsia="Times New Roman" w:hAnsi="Times New Roman" w:cs="Times New Roman"/>
          <w:sz w:val="24"/>
          <w:szCs w:val="24"/>
          <w:lang w:eastAsia="pl-PL"/>
        </w:rPr>
        <w:t>do dochodzenia roszczeń na drodze postępowania sadowego.</w:t>
      </w:r>
    </w:p>
    <w:p w:rsidR="00A26A5E" w:rsidRPr="00CC0817" w:rsidRDefault="00A26A5E" w:rsidP="005114FC">
      <w:pPr>
        <w:numPr>
          <w:ilvl w:val="6"/>
          <w:numId w:val="24"/>
        </w:numPr>
        <w:spacing w:after="0" w:line="240" w:lineRule="auto"/>
        <w:ind w:left="357" w:hanging="357"/>
        <w:jc w:val="both"/>
        <w:rPr>
          <w:rFonts w:ascii="Times New Roman" w:eastAsia="Times New Roman" w:hAnsi="Times New Roman" w:cs="Times New Roman"/>
          <w:sz w:val="24"/>
          <w:szCs w:val="24"/>
          <w:lang w:eastAsia="pl-PL"/>
        </w:rPr>
      </w:pPr>
      <w:r w:rsidRPr="00CC0817">
        <w:rPr>
          <w:rFonts w:ascii="Times New Roman" w:eastAsia="Times New Roman" w:hAnsi="Times New Roman" w:cs="Times New Roman"/>
          <w:sz w:val="24"/>
          <w:szCs w:val="24"/>
          <w:lang w:eastAsia="pl-PL"/>
        </w:rPr>
        <w:t xml:space="preserve">W przypadku niewywiązania się przez Wykonawcę z zobowiązań wynikających </w:t>
      </w:r>
      <w:r w:rsidRPr="00CC0817">
        <w:rPr>
          <w:rFonts w:ascii="Times New Roman" w:eastAsia="Times New Roman" w:hAnsi="Times New Roman" w:cs="Times New Roman"/>
          <w:sz w:val="24"/>
          <w:szCs w:val="24"/>
          <w:lang w:eastAsia="pl-PL"/>
        </w:rPr>
        <w:br/>
        <w:t xml:space="preserve">z gwarancji lub rękojmi, Zamawiający (zachowując jednocześnie wszelkie uprawnienia </w:t>
      </w:r>
      <w:r w:rsidRPr="00CC0817">
        <w:rPr>
          <w:rFonts w:ascii="Times New Roman" w:eastAsia="Times New Roman" w:hAnsi="Times New Roman" w:cs="Times New Roman"/>
          <w:sz w:val="24"/>
          <w:szCs w:val="24"/>
          <w:lang w:eastAsia="pl-PL"/>
        </w:rPr>
        <w:br/>
        <w:t xml:space="preserve">do naliczania kar umownych i uprawnienia wynikające z gwarancji i rękojmi), </w:t>
      </w:r>
      <w:r w:rsidRPr="00CC0817">
        <w:rPr>
          <w:rFonts w:ascii="Times New Roman" w:eastAsia="Times New Roman" w:hAnsi="Times New Roman" w:cs="Times New Roman"/>
          <w:sz w:val="24"/>
          <w:szCs w:val="24"/>
          <w:lang w:eastAsia="pl-PL"/>
        </w:rPr>
        <w:br/>
        <w:t xml:space="preserve">ma prawo zlecić usunięcie wady określonej w „Zgłoszeniu reklamacyjnym” podmiotowi trzeciemu, bez uzyskania uprzedniej odrębnej zgody sądu na co Wykonawca wyraża zgodę, obciążając wszelkimi powstałymi z tego tytułu kosztami Wykonawcę </w:t>
      </w:r>
      <w:r w:rsidRPr="00CC0817">
        <w:rPr>
          <w:rFonts w:ascii="Times New Roman" w:eastAsia="Times New Roman" w:hAnsi="Times New Roman" w:cs="Times New Roman"/>
          <w:sz w:val="24"/>
          <w:szCs w:val="24"/>
          <w:lang w:eastAsia="pl-PL"/>
        </w:rPr>
        <w:br/>
        <w:t>oraz potrącić te koszty z należnego Wykonawcy wynagrodzenia, zabezpieczenia należytego wykonania umowy lub dochodzić zwrotu tych kosztów od Wykonawcy.</w:t>
      </w:r>
    </w:p>
    <w:p w:rsidR="00CA5DFD" w:rsidRPr="002706E0" w:rsidRDefault="00CA5DFD" w:rsidP="005114FC">
      <w:pPr>
        <w:numPr>
          <w:ilvl w:val="6"/>
          <w:numId w:val="24"/>
        </w:numPr>
        <w:spacing w:after="0" w:line="240" w:lineRule="auto"/>
        <w:ind w:left="357" w:hanging="357"/>
        <w:jc w:val="both"/>
        <w:rPr>
          <w:rFonts w:ascii="Times New Roman" w:eastAsia="Times New Roman" w:hAnsi="Times New Roman" w:cs="Times New Roman"/>
          <w:sz w:val="24"/>
          <w:szCs w:val="24"/>
          <w:lang w:eastAsia="pl-PL"/>
        </w:rPr>
      </w:pPr>
      <w:r w:rsidRPr="00CC0817">
        <w:rPr>
          <w:rFonts w:ascii="Times New Roman" w:eastAsia="Times New Roman" w:hAnsi="Times New Roman" w:cs="Times New Roman"/>
          <w:sz w:val="24"/>
          <w:szCs w:val="24"/>
          <w:lang w:eastAsia="pl-PL"/>
        </w:rPr>
        <w:t xml:space="preserve">W sytuacji negatywnego rozpatrzenia zgłoszenia reklamacyjnego przez Wykonawcę, Zamawiający/Użytkownik zastrzega prawo skierowania reklamowanego tśm </w:t>
      </w:r>
      <w:r w:rsidR="00DC03AC" w:rsidRPr="00CC0817">
        <w:rPr>
          <w:rFonts w:ascii="Times New Roman" w:eastAsia="Times New Roman" w:hAnsi="Times New Roman" w:cs="Times New Roman"/>
          <w:sz w:val="24"/>
          <w:szCs w:val="24"/>
          <w:lang w:eastAsia="pl-PL"/>
        </w:rPr>
        <w:br/>
      </w:r>
      <w:r w:rsidRPr="00CC0817">
        <w:rPr>
          <w:rFonts w:ascii="Times New Roman" w:eastAsia="Times New Roman" w:hAnsi="Times New Roman" w:cs="Times New Roman"/>
          <w:sz w:val="24"/>
          <w:szCs w:val="24"/>
          <w:lang w:eastAsia="pl-PL"/>
        </w:rPr>
        <w:t xml:space="preserve">do weryfikacji przez producenta/uprawniony zakład remontowym – w przypadku potwierdzenia istnienia wady koszt tej weryfikacji zostanie naliczony </w:t>
      </w:r>
      <w:r w:rsidRPr="002706E0">
        <w:rPr>
          <w:rFonts w:ascii="Times New Roman" w:eastAsia="Times New Roman" w:hAnsi="Times New Roman" w:cs="Times New Roman"/>
          <w:sz w:val="24"/>
          <w:szCs w:val="24"/>
          <w:lang w:eastAsia="pl-PL"/>
        </w:rPr>
        <w:t>Wykonawcy.</w:t>
      </w:r>
    </w:p>
    <w:p w:rsidR="00196243" w:rsidRPr="002706E0" w:rsidRDefault="00196243" w:rsidP="005114FC">
      <w:pPr>
        <w:numPr>
          <w:ilvl w:val="6"/>
          <w:numId w:val="24"/>
        </w:numPr>
        <w:spacing w:after="0" w:line="240" w:lineRule="auto"/>
        <w:ind w:left="357" w:hanging="357"/>
        <w:jc w:val="both"/>
        <w:rPr>
          <w:rFonts w:ascii="Times New Roman" w:eastAsia="Times New Roman" w:hAnsi="Times New Roman" w:cs="Times New Roman"/>
          <w:sz w:val="24"/>
          <w:szCs w:val="24"/>
          <w:lang w:eastAsia="pl-PL"/>
        </w:rPr>
      </w:pPr>
      <w:r w:rsidRPr="002706E0">
        <w:rPr>
          <w:rFonts w:ascii="Times New Roman" w:eastAsia="Times New Roman" w:hAnsi="Times New Roman" w:cs="Times New Roman"/>
          <w:sz w:val="24"/>
          <w:szCs w:val="24"/>
          <w:lang w:eastAsia="pl-PL"/>
        </w:rPr>
        <w:t xml:space="preserve">Wady jakościowe dotyczące wykonanej dostawy, Użytkownik zgłasza Wykonawcy </w:t>
      </w:r>
      <w:r w:rsidRPr="002706E0">
        <w:rPr>
          <w:rFonts w:ascii="Times New Roman" w:eastAsia="Times New Roman" w:hAnsi="Times New Roman" w:cs="Times New Roman"/>
          <w:sz w:val="24"/>
          <w:szCs w:val="24"/>
          <w:lang w:eastAsia="pl-PL"/>
        </w:rPr>
        <w:br/>
        <w:t xml:space="preserve">w okresie gwarancyjnym, niezwłocznie po ich wykryciu. </w:t>
      </w:r>
    </w:p>
    <w:p w:rsidR="00196243" w:rsidRPr="002706E0" w:rsidRDefault="00196243" w:rsidP="005114FC">
      <w:pPr>
        <w:numPr>
          <w:ilvl w:val="6"/>
          <w:numId w:val="24"/>
        </w:numPr>
        <w:spacing w:after="0" w:line="240" w:lineRule="auto"/>
        <w:ind w:left="357" w:hanging="357"/>
        <w:jc w:val="both"/>
        <w:rPr>
          <w:rFonts w:ascii="Times New Roman" w:eastAsia="Times New Roman" w:hAnsi="Times New Roman" w:cs="Times New Roman"/>
          <w:sz w:val="24"/>
          <w:szCs w:val="24"/>
          <w:lang w:eastAsia="pl-PL"/>
        </w:rPr>
      </w:pPr>
      <w:r w:rsidRPr="002706E0">
        <w:rPr>
          <w:rFonts w:ascii="Times New Roman" w:eastAsia="Times New Roman" w:hAnsi="Times New Roman" w:cs="Times New Roman"/>
          <w:sz w:val="24"/>
          <w:szCs w:val="24"/>
          <w:lang w:eastAsia="pl-PL"/>
        </w:rPr>
        <w:t xml:space="preserve">Z usunięcia wad i usterek Wykonawca i Użytkownik lub przedstawiciel RPW sporządza protokół techniczny/notatkę techniczną, potwierdzający przywrócenie pożądanych parametrów taktyczno-technicznych lub jakościowych, oraz odnotowują termin zakończenia okresu gwarancyjnego. </w:t>
      </w:r>
    </w:p>
    <w:p w:rsidR="00196243" w:rsidRPr="002706E0" w:rsidRDefault="00196243" w:rsidP="005114FC">
      <w:pPr>
        <w:numPr>
          <w:ilvl w:val="6"/>
          <w:numId w:val="24"/>
        </w:numPr>
        <w:spacing w:after="0" w:line="240" w:lineRule="auto"/>
        <w:ind w:left="357" w:hanging="357"/>
        <w:jc w:val="both"/>
        <w:rPr>
          <w:rFonts w:ascii="Times New Roman" w:eastAsia="Times New Roman" w:hAnsi="Times New Roman" w:cs="Times New Roman"/>
          <w:sz w:val="24"/>
          <w:szCs w:val="24"/>
          <w:lang w:eastAsia="pl-PL"/>
        </w:rPr>
      </w:pPr>
      <w:r w:rsidRPr="002706E0">
        <w:rPr>
          <w:rFonts w:ascii="Times New Roman" w:eastAsia="Times New Roman" w:hAnsi="Times New Roman" w:cs="Times New Roman"/>
          <w:sz w:val="24"/>
          <w:szCs w:val="24"/>
          <w:lang w:eastAsia="pl-PL"/>
        </w:rPr>
        <w:t>Podmiotem uprawnionym do dochodzenia roszczeń z tytułu gwarancji jest Zamawiający lub Użytkownik.</w:t>
      </w:r>
    </w:p>
    <w:p w:rsidR="00196243" w:rsidRPr="002706E0" w:rsidRDefault="00196243" w:rsidP="005114FC">
      <w:pPr>
        <w:numPr>
          <w:ilvl w:val="6"/>
          <w:numId w:val="24"/>
        </w:numPr>
        <w:spacing w:after="0" w:line="240" w:lineRule="auto"/>
        <w:ind w:left="357" w:hanging="357"/>
        <w:jc w:val="both"/>
        <w:rPr>
          <w:rFonts w:ascii="Times New Roman" w:eastAsia="Times New Roman" w:hAnsi="Times New Roman" w:cs="Times New Roman"/>
          <w:sz w:val="24"/>
          <w:szCs w:val="24"/>
          <w:lang w:eastAsia="pl-PL"/>
        </w:rPr>
      </w:pPr>
      <w:r w:rsidRPr="002706E0">
        <w:rPr>
          <w:rFonts w:ascii="Times New Roman" w:eastAsia="Times New Roman" w:hAnsi="Times New Roman" w:cs="Times New Roman"/>
          <w:sz w:val="24"/>
          <w:szCs w:val="24"/>
          <w:lang w:eastAsia="pl-PL"/>
        </w:rPr>
        <w:t xml:space="preserve">Wykonawca odpowiada również, niezależnie od odpowiedzialności gwarancyjnej,  </w:t>
      </w:r>
      <w:r w:rsidRPr="002706E0">
        <w:rPr>
          <w:rFonts w:ascii="Times New Roman" w:eastAsia="Times New Roman" w:hAnsi="Times New Roman" w:cs="Times New Roman"/>
          <w:sz w:val="24"/>
          <w:szCs w:val="24"/>
          <w:lang w:eastAsia="pl-PL"/>
        </w:rPr>
        <w:br/>
        <w:t>za wady rzeczy na podstawie rękojmi na zasadach przewidzianych w kodeksie cywilnym.</w:t>
      </w:r>
    </w:p>
    <w:p w:rsidR="00196243" w:rsidRPr="002706E0" w:rsidRDefault="00196243" w:rsidP="005114FC">
      <w:pPr>
        <w:numPr>
          <w:ilvl w:val="6"/>
          <w:numId w:val="24"/>
        </w:numPr>
        <w:spacing w:after="0" w:line="240" w:lineRule="auto"/>
        <w:ind w:left="357" w:hanging="357"/>
        <w:jc w:val="both"/>
        <w:rPr>
          <w:rFonts w:ascii="Times New Roman" w:eastAsia="Times New Roman" w:hAnsi="Times New Roman" w:cs="Times New Roman"/>
          <w:sz w:val="24"/>
          <w:szCs w:val="24"/>
          <w:lang w:eastAsia="pl-PL"/>
        </w:rPr>
      </w:pPr>
      <w:r w:rsidRPr="002706E0">
        <w:rPr>
          <w:rFonts w:ascii="Times New Roman" w:eastAsia="Times New Roman" w:hAnsi="Times New Roman" w:cs="Times New Roman"/>
          <w:sz w:val="24"/>
          <w:szCs w:val="24"/>
          <w:lang w:eastAsia="pl-PL"/>
        </w:rPr>
        <w:t>P</w:t>
      </w:r>
      <w:r w:rsidR="00371846">
        <w:rPr>
          <w:rFonts w:ascii="Times New Roman" w:eastAsia="Times New Roman" w:hAnsi="Times New Roman" w:cs="Times New Roman"/>
          <w:sz w:val="24"/>
          <w:szCs w:val="24"/>
          <w:lang w:eastAsia="pl-PL"/>
        </w:rPr>
        <w:t>ostanowienia ujęte w ust. 1-</w:t>
      </w:r>
      <w:r w:rsidR="00524723" w:rsidRPr="002706E0">
        <w:rPr>
          <w:rFonts w:ascii="Times New Roman" w:eastAsia="Times New Roman" w:hAnsi="Times New Roman" w:cs="Times New Roman"/>
          <w:sz w:val="24"/>
          <w:szCs w:val="24"/>
          <w:lang w:eastAsia="pl-PL"/>
        </w:rPr>
        <w:t>2</w:t>
      </w:r>
      <w:r w:rsidR="009148EE">
        <w:rPr>
          <w:rFonts w:ascii="Times New Roman" w:eastAsia="Times New Roman" w:hAnsi="Times New Roman" w:cs="Times New Roman"/>
          <w:sz w:val="24"/>
          <w:szCs w:val="24"/>
          <w:lang w:eastAsia="pl-PL"/>
        </w:rPr>
        <w:t>8</w:t>
      </w:r>
      <w:r w:rsidRPr="002706E0">
        <w:rPr>
          <w:rFonts w:ascii="Times New Roman" w:eastAsia="Times New Roman" w:hAnsi="Times New Roman" w:cs="Times New Roman"/>
          <w:sz w:val="24"/>
          <w:szCs w:val="24"/>
          <w:lang w:eastAsia="pl-PL"/>
        </w:rPr>
        <w:t xml:space="preserve"> Wykonawca zamieści w załączonej do sprzętu książce gwarancyjnej (karcie gwarancyjnej). </w:t>
      </w:r>
    </w:p>
    <w:p w:rsidR="00196243" w:rsidRPr="002706E0" w:rsidRDefault="00196243" w:rsidP="005114FC">
      <w:pPr>
        <w:numPr>
          <w:ilvl w:val="6"/>
          <w:numId w:val="24"/>
        </w:numPr>
        <w:spacing w:after="0" w:line="240" w:lineRule="auto"/>
        <w:ind w:left="357" w:hanging="357"/>
        <w:jc w:val="both"/>
        <w:rPr>
          <w:rFonts w:ascii="Times New Roman" w:eastAsia="Times New Roman" w:hAnsi="Times New Roman" w:cs="Times New Roman"/>
          <w:sz w:val="24"/>
          <w:szCs w:val="24"/>
          <w:lang w:eastAsia="pl-PL"/>
        </w:rPr>
      </w:pPr>
      <w:r w:rsidRPr="002706E0">
        <w:rPr>
          <w:rFonts w:ascii="Times New Roman" w:eastAsia="Times New Roman" w:hAnsi="Times New Roman" w:cs="Times New Roman"/>
          <w:sz w:val="24"/>
          <w:szCs w:val="24"/>
          <w:lang w:eastAsia="pl-PL"/>
        </w:rPr>
        <w:t xml:space="preserve">Nadzorowanie postępowania reklamacyjnego przez RPW. </w:t>
      </w:r>
    </w:p>
    <w:p w:rsidR="00196243" w:rsidRPr="002706E0" w:rsidRDefault="00555C35" w:rsidP="005114FC">
      <w:pPr>
        <w:numPr>
          <w:ilvl w:val="0"/>
          <w:numId w:val="25"/>
        </w:numPr>
        <w:spacing w:after="0" w:line="240" w:lineRule="auto"/>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RPW</w:t>
      </w:r>
      <w:r>
        <w:rPr>
          <w:rFonts w:ascii="Times New Roman" w:eastAsia="Times New Roman" w:hAnsi="Times New Roman" w:cs="Times New Roman"/>
          <w:sz w:val="24"/>
          <w:szCs w:val="24"/>
          <w:lang w:eastAsia="x-none"/>
        </w:rPr>
        <w:t xml:space="preserve"> </w:t>
      </w:r>
      <w:r w:rsidR="00196243" w:rsidRPr="002706E0">
        <w:rPr>
          <w:rFonts w:ascii="Times New Roman" w:eastAsia="Times New Roman" w:hAnsi="Times New Roman" w:cs="Times New Roman"/>
          <w:sz w:val="24"/>
          <w:szCs w:val="24"/>
          <w:lang w:val="x-none" w:eastAsia="x-none"/>
        </w:rPr>
        <w:t xml:space="preserve">przystępuje do nadzorowania postępowania reklamacyjnego </w:t>
      </w:r>
      <w:r w:rsidR="00DC03AC">
        <w:rPr>
          <w:rFonts w:ascii="Times New Roman" w:eastAsia="Times New Roman" w:hAnsi="Times New Roman" w:cs="Times New Roman"/>
          <w:sz w:val="24"/>
          <w:szCs w:val="24"/>
          <w:lang w:val="x-none" w:eastAsia="x-none"/>
        </w:rPr>
        <w:br/>
      </w:r>
      <w:r w:rsidR="00196243" w:rsidRPr="002706E0">
        <w:rPr>
          <w:rFonts w:ascii="Times New Roman" w:eastAsia="Times New Roman" w:hAnsi="Times New Roman" w:cs="Times New Roman"/>
          <w:sz w:val="24"/>
          <w:szCs w:val="24"/>
          <w:lang w:val="x-none" w:eastAsia="x-none"/>
        </w:rPr>
        <w:t xml:space="preserve">po otrzymaniu kopii protokołu (zgłoszenia) reklamacyjnego od Użytkownika / Odbiorcy </w:t>
      </w:r>
      <w:r w:rsidR="00A43239" w:rsidRPr="002706E0">
        <w:rPr>
          <w:rFonts w:ascii="Times New Roman" w:eastAsia="Times New Roman" w:hAnsi="Times New Roman" w:cs="Times New Roman"/>
          <w:sz w:val="24"/>
          <w:szCs w:val="24"/>
          <w:lang w:eastAsia="x-none"/>
        </w:rPr>
        <w:t>wyrobu/</w:t>
      </w:r>
      <w:r w:rsidR="00A83246" w:rsidRPr="002706E0">
        <w:rPr>
          <w:rFonts w:ascii="Times New Roman" w:eastAsia="Times New Roman" w:hAnsi="Times New Roman" w:cs="Times New Roman"/>
          <w:sz w:val="24"/>
          <w:szCs w:val="24"/>
          <w:lang w:eastAsia="x-none"/>
        </w:rPr>
        <w:t>SpW</w:t>
      </w:r>
      <w:r w:rsidR="002A4848">
        <w:rPr>
          <w:rFonts w:ascii="Times New Roman" w:eastAsia="Times New Roman" w:hAnsi="Times New Roman" w:cs="Times New Roman"/>
          <w:sz w:val="24"/>
          <w:szCs w:val="24"/>
          <w:lang w:eastAsia="x-none"/>
        </w:rPr>
        <w:t xml:space="preserve"> </w:t>
      </w:r>
      <w:r w:rsidR="00196243" w:rsidRPr="002706E0">
        <w:rPr>
          <w:rFonts w:ascii="Times New Roman" w:eastAsia="Times New Roman" w:hAnsi="Times New Roman" w:cs="Times New Roman"/>
          <w:sz w:val="24"/>
          <w:szCs w:val="24"/>
          <w:lang w:val="x-none" w:eastAsia="x-none"/>
        </w:rPr>
        <w:t xml:space="preserve">lub Zamawiającego; </w:t>
      </w:r>
    </w:p>
    <w:p w:rsidR="00196243" w:rsidRPr="002706E0" w:rsidRDefault="00196243" w:rsidP="005114FC">
      <w:pPr>
        <w:numPr>
          <w:ilvl w:val="0"/>
          <w:numId w:val="25"/>
        </w:numPr>
        <w:spacing w:after="0" w:line="240" w:lineRule="auto"/>
        <w:jc w:val="both"/>
        <w:rPr>
          <w:rFonts w:ascii="Times New Roman" w:eastAsia="Times New Roman" w:hAnsi="Times New Roman" w:cs="Times New Roman"/>
          <w:sz w:val="24"/>
          <w:szCs w:val="24"/>
          <w:lang w:val="x-none" w:eastAsia="x-none"/>
        </w:rPr>
      </w:pPr>
      <w:r w:rsidRPr="002706E0">
        <w:rPr>
          <w:rFonts w:ascii="Times New Roman" w:eastAsia="Times New Roman" w:hAnsi="Times New Roman" w:cs="Times New Roman"/>
          <w:sz w:val="24"/>
          <w:szCs w:val="24"/>
          <w:lang w:val="x-none" w:eastAsia="x-none"/>
        </w:rPr>
        <w:t>RPW nadzoruje działania Wykonawcy w zakresie postępo</w:t>
      </w:r>
      <w:r w:rsidR="00A83246" w:rsidRPr="002706E0">
        <w:rPr>
          <w:rFonts w:ascii="Times New Roman" w:eastAsia="Times New Roman" w:hAnsi="Times New Roman" w:cs="Times New Roman"/>
          <w:sz w:val="24"/>
          <w:szCs w:val="24"/>
          <w:lang w:val="x-none" w:eastAsia="x-none"/>
        </w:rPr>
        <w:t xml:space="preserve">wań reklamacyjnych </w:t>
      </w:r>
      <w:r w:rsidR="00A43239" w:rsidRPr="002706E0">
        <w:rPr>
          <w:rFonts w:ascii="Times New Roman" w:eastAsia="Times New Roman" w:hAnsi="Times New Roman" w:cs="Times New Roman"/>
          <w:sz w:val="24"/>
          <w:szCs w:val="24"/>
          <w:lang w:val="x-none" w:eastAsia="x-none"/>
        </w:rPr>
        <w:br/>
      </w:r>
      <w:r w:rsidR="00A83246" w:rsidRPr="002706E0">
        <w:rPr>
          <w:rFonts w:ascii="Times New Roman" w:eastAsia="Times New Roman" w:hAnsi="Times New Roman" w:cs="Times New Roman"/>
          <w:sz w:val="24"/>
          <w:szCs w:val="24"/>
          <w:lang w:val="x-none" w:eastAsia="x-none"/>
        </w:rPr>
        <w:t xml:space="preserve">w obiektach uzgodnionych z </w:t>
      </w:r>
      <w:r w:rsidR="00A83246" w:rsidRPr="002706E0">
        <w:rPr>
          <w:rFonts w:ascii="Times New Roman" w:eastAsia="Times New Roman" w:hAnsi="Times New Roman" w:cs="Times New Roman"/>
          <w:sz w:val="24"/>
          <w:szCs w:val="24"/>
          <w:lang w:eastAsia="x-none"/>
        </w:rPr>
        <w:t>Wykonawcą lub Podwykonawcą i ujętych w planie nadzorowania, lub innych obiektach, wskazanych, na wniosek Zamawiającego przez Szefa Agencji Uzbrojenia.</w:t>
      </w:r>
      <w:r w:rsidRPr="002706E0">
        <w:rPr>
          <w:rFonts w:ascii="Times New Roman" w:eastAsia="Times New Roman" w:hAnsi="Times New Roman" w:cs="Times New Roman"/>
          <w:sz w:val="24"/>
          <w:szCs w:val="24"/>
          <w:lang w:val="x-none" w:eastAsia="x-none"/>
        </w:rPr>
        <w:t xml:space="preserve">; </w:t>
      </w:r>
    </w:p>
    <w:p w:rsidR="00196243" w:rsidRPr="002706E0" w:rsidRDefault="00196243" w:rsidP="005114FC">
      <w:pPr>
        <w:numPr>
          <w:ilvl w:val="0"/>
          <w:numId w:val="25"/>
        </w:numPr>
        <w:spacing w:after="0" w:line="240" w:lineRule="auto"/>
        <w:jc w:val="both"/>
        <w:rPr>
          <w:rFonts w:ascii="Times New Roman" w:eastAsia="Times New Roman" w:hAnsi="Times New Roman" w:cs="Times New Roman"/>
          <w:sz w:val="24"/>
          <w:szCs w:val="24"/>
          <w:lang w:val="x-none" w:eastAsia="x-none"/>
        </w:rPr>
      </w:pPr>
      <w:r w:rsidRPr="002706E0">
        <w:rPr>
          <w:rFonts w:ascii="Times New Roman" w:eastAsia="Times New Roman" w:hAnsi="Times New Roman" w:cs="Times New Roman"/>
          <w:sz w:val="24"/>
          <w:szCs w:val="24"/>
          <w:lang w:val="x-none" w:eastAsia="x-none"/>
        </w:rPr>
        <w:t xml:space="preserve">W przypadku postępowań reklamacyjnych, w ramach których realizowane </w:t>
      </w:r>
      <w:r w:rsidRPr="002706E0">
        <w:rPr>
          <w:rFonts w:ascii="Times New Roman" w:eastAsia="Times New Roman" w:hAnsi="Times New Roman" w:cs="Times New Roman"/>
          <w:sz w:val="24"/>
          <w:szCs w:val="24"/>
          <w:lang w:val="x-none" w:eastAsia="x-none"/>
        </w:rPr>
        <w:br/>
        <w:t>są czynności poza obiektami Wykonawcy bez udziału RPW, Wykonawca zobowiązany jest do przekazania do RPW</w:t>
      </w:r>
      <w:r w:rsidRPr="002706E0">
        <w:rPr>
          <w:rFonts w:ascii="Times New Roman" w:eastAsia="Times New Roman" w:hAnsi="Times New Roman" w:cs="Times New Roman"/>
          <w:sz w:val="24"/>
          <w:szCs w:val="24"/>
          <w:lang w:eastAsia="x-none"/>
        </w:rPr>
        <w:t xml:space="preserve"> </w:t>
      </w:r>
      <w:r w:rsidRPr="002706E0">
        <w:rPr>
          <w:rFonts w:ascii="Times New Roman" w:eastAsia="Times New Roman" w:hAnsi="Times New Roman" w:cs="Times New Roman"/>
          <w:sz w:val="24"/>
          <w:szCs w:val="24"/>
          <w:lang w:val="x-none" w:eastAsia="x-none"/>
        </w:rPr>
        <w:t>,,</w:t>
      </w:r>
      <w:r w:rsidRPr="002706E0">
        <w:rPr>
          <w:rFonts w:ascii="Times New Roman" w:eastAsia="Times New Roman" w:hAnsi="Times New Roman" w:cs="Times New Roman"/>
          <w:sz w:val="24"/>
          <w:szCs w:val="24"/>
          <w:lang w:eastAsia="x-none"/>
        </w:rPr>
        <w:t>P</w:t>
      </w:r>
      <w:r w:rsidRPr="002706E0">
        <w:rPr>
          <w:rFonts w:ascii="Times New Roman" w:eastAsia="Times New Roman" w:hAnsi="Times New Roman" w:cs="Times New Roman"/>
          <w:sz w:val="24"/>
          <w:szCs w:val="24"/>
          <w:lang w:val="x-none" w:eastAsia="x-none"/>
        </w:rPr>
        <w:t>rotokołu z zakończenia postępowania reklamacyjnego</w:t>
      </w:r>
      <w:r w:rsidRPr="002706E0">
        <w:rPr>
          <w:rFonts w:ascii="Times New Roman" w:eastAsia="Times New Roman" w:hAnsi="Times New Roman" w:cs="Times New Roman"/>
          <w:sz w:val="24"/>
          <w:szCs w:val="24"/>
          <w:lang w:eastAsia="x-none"/>
        </w:rPr>
        <w:t xml:space="preserve">” (wzór stanowi </w:t>
      </w:r>
      <w:r w:rsidRPr="002A32FC">
        <w:rPr>
          <w:rFonts w:ascii="Times New Roman" w:eastAsia="Times New Roman" w:hAnsi="Times New Roman" w:cs="Times New Roman"/>
          <w:sz w:val="24"/>
          <w:szCs w:val="24"/>
          <w:lang w:eastAsia="x-none"/>
        </w:rPr>
        <w:t xml:space="preserve">załącznik nr </w:t>
      </w:r>
      <w:r w:rsidR="00902623" w:rsidRPr="002A32FC">
        <w:rPr>
          <w:rFonts w:ascii="Times New Roman" w:eastAsia="Times New Roman" w:hAnsi="Times New Roman" w:cs="Times New Roman"/>
          <w:sz w:val="24"/>
          <w:szCs w:val="24"/>
          <w:lang w:eastAsia="x-none"/>
        </w:rPr>
        <w:t>3</w:t>
      </w:r>
      <w:r w:rsidRPr="002706E0">
        <w:rPr>
          <w:rFonts w:ascii="Times New Roman" w:eastAsia="Times New Roman" w:hAnsi="Times New Roman" w:cs="Times New Roman"/>
          <w:sz w:val="24"/>
          <w:szCs w:val="24"/>
          <w:lang w:eastAsia="x-none"/>
        </w:rPr>
        <w:t xml:space="preserve"> do niniejszej umowy)</w:t>
      </w:r>
      <w:r w:rsidRPr="002706E0">
        <w:rPr>
          <w:rFonts w:ascii="Times New Roman" w:eastAsia="Times New Roman" w:hAnsi="Times New Roman" w:cs="Times New Roman"/>
          <w:sz w:val="24"/>
          <w:szCs w:val="24"/>
          <w:lang w:val="x-none" w:eastAsia="x-none"/>
        </w:rPr>
        <w:t xml:space="preserve"> podpisanego przez Użytkownika/Odbiorcę/Zamawiającego; </w:t>
      </w:r>
    </w:p>
    <w:p w:rsidR="00196243" w:rsidRPr="002706E0" w:rsidRDefault="00196243" w:rsidP="005114FC">
      <w:pPr>
        <w:numPr>
          <w:ilvl w:val="0"/>
          <w:numId w:val="25"/>
        </w:numPr>
        <w:spacing w:after="0" w:line="240" w:lineRule="auto"/>
        <w:jc w:val="both"/>
        <w:rPr>
          <w:rFonts w:ascii="Times New Roman" w:eastAsia="Times New Roman" w:hAnsi="Times New Roman" w:cs="Times New Roman"/>
          <w:sz w:val="24"/>
          <w:szCs w:val="24"/>
          <w:lang w:val="x-none" w:eastAsia="x-none"/>
        </w:rPr>
      </w:pPr>
      <w:r w:rsidRPr="002706E0">
        <w:rPr>
          <w:rFonts w:ascii="Times New Roman" w:eastAsia="Times New Roman" w:hAnsi="Times New Roman" w:cs="Times New Roman"/>
          <w:sz w:val="24"/>
          <w:szCs w:val="24"/>
          <w:lang w:val="x-none" w:eastAsia="x-none"/>
        </w:rPr>
        <w:t xml:space="preserve">Przedstawiciel wojskowy monitoruje proces wyjaśniania przez Wykonawcę przyczyn wystąpienia niezgodności (niesprawności) będących podstawą reklamacji; </w:t>
      </w:r>
    </w:p>
    <w:p w:rsidR="00196243" w:rsidRPr="002706E0" w:rsidRDefault="00196243" w:rsidP="005114FC">
      <w:pPr>
        <w:numPr>
          <w:ilvl w:val="0"/>
          <w:numId w:val="25"/>
        </w:numPr>
        <w:spacing w:after="0" w:line="240" w:lineRule="auto"/>
        <w:jc w:val="both"/>
        <w:rPr>
          <w:rFonts w:ascii="Times New Roman" w:eastAsia="Times New Roman" w:hAnsi="Times New Roman" w:cs="Times New Roman"/>
          <w:sz w:val="24"/>
          <w:szCs w:val="24"/>
          <w:lang w:val="x-none" w:eastAsia="x-none"/>
        </w:rPr>
      </w:pPr>
      <w:r w:rsidRPr="002706E0">
        <w:rPr>
          <w:rFonts w:ascii="Times New Roman" w:eastAsia="Times New Roman" w:hAnsi="Times New Roman" w:cs="Times New Roman"/>
          <w:sz w:val="24"/>
          <w:szCs w:val="24"/>
          <w:lang w:val="x-none" w:eastAsia="x-none"/>
        </w:rPr>
        <w:t>Wykona</w:t>
      </w:r>
      <w:r w:rsidR="00555C35">
        <w:rPr>
          <w:rFonts w:ascii="Times New Roman" w:eastAsia="Times New Roman" w:hAnsi="Times New Roman" w:cs="Times New Roman"/>
          <w:sz w:val="24"/>
          <w:szCs w:val="24"/>
          <w:lang w:val="x-none" w:eastAsia="x-none"/>
        </w:rPr>
        <w:t>wca przekaże Zamawiającemu oraz</w:t>
      </w:r>
      <w:r w:rsidR="00555C35">
        <w:rPr>
          <w:rFonts w:ascii="Times New Roman" w:eastAsia="Times New Roman" w:hAnsi="Times New Roman" w:cs="Times New Roman"/>
          <w:sz w:val="24"/>
          <w:szCs w:val="24"/>
          <w:lang w:eastAsia="x-none"/>
        </w:rPr>
        <w:t xml:space="preserve"> </w:t>
      </w:r>
      <w:r w:rsidRPr="002706E0">
        <w:rPr>
          <w:rFonts w:ascii="Times New Roman" w:eastAsia="Times New Roman" w:hAnsi="Times New Roman" w:cs="Times New Roman"/>
          <w:sz w:val="24"/>
          <w:szCs w:val="24"/>
          <w:lang w:val="x-none" w:eastAsia="x-none"/>
        </w:rPr>
        <w:t xml:space="preserve">RPW informację o występującej niezgodności i jej skutkach w kontekście jej wpływu na właściwości </w:t>
      </w:r>
      <w:r w:rsidR="002A4848">
        <w:rPr>
          <w:rFonts w:ascii="Times New Roman" w:eastAsia="Times New Roman" w:hAnsi="Times New Roman" w:cs="Times New Roman"/>
          <w:sz w:val="24"/>
          <w:szCs w:val="24"/>
          <w:lang w:val="x-none" w:eastAsia="x-none"/>
        </w:rPr>
        <w:br/>
      </w:r>
      <w:r w:rsidRPr="002706E0">
        <w:rPr>
          <w:rFonts w:ascii="Times New Roman" w:eastAsia="Times New Roman" w:hAnsi="Times New Roman" w:cs="Times New Roman"/>
          <w:sz w:val="24"/>
          <w:szCs w:val="24"/>
          <w:lang w:val="x-none" w:eastAsia="x-none"/>
        </w:rPr>
        <w:t xml:space="preserve">i bezpieczeństwo użytkowania </w:t>
      </w:r>
      <w:r w:rsidRPr="002706E0">
        <w:rPr>
          <w:rFonts w:ascii="Times New Roman" w:eastAsia="Times New Roman" w:hAnsi="Times New Roman" w:cs="Times New Roman"/>
          <w:sz w:val="24"/>
          <w:szCs w:val="24"/>
          <w:lang w:eastAsia="x-none"/>
        </w:rPr>
        <w:t>wyrobu</w:t>
      </w:r>
      <w:r w:rsidRPr="002706E0">
        <w:rPr>
          <w:rFonts w:ascii="Times New Roman" w:eastAsia="Times New Roman" w:hAnsi="Times New Roman" w:cs="Times New Roman"/>
          <w:sz w:val="24"/>
          <w:szCs w:val="24"/>
          <w:lang w:val="x-none" w:eastAsia="x-none"/>
        </w:rPr>
        <w:t xml:space="preserve"> dostarczonego do Użytkowników; </w:t>
      </w:r>
    </w:p>
    <w:p w:rsidR="00196243" w:rsidRPr="002706E0" w:rsidRDefault="00196243" w:rsidP="005114FC">
      <w:pPr>
        <w:numPr>
          <w:ilvl w:val="0"/>
          <w:numId w:val="25"/>
        </w:numPr>
        <w:spacing w:after="0" w:line="240" w:lineRule="auto"/>
        <w:jc w:val="both"/>
        <w:rPr>
          <w:rFonts w:ascii="Times New Roman" w:eastAsia="Times New Roman" w:hAnsi="Times New Roman" w:cs="Times New Roman"/>
          <w:sz w:val="24"/>
          <w:szCs w:val="24"/>
          <w:lang w:val="x-none" w:eastAsia="x-none"/>
        </w:rPr>
      </w:pPr>
      <w:r w:rsidRPr="002706E0">
        <w:rPr>
          <w:rFonts w:ascii="Times New Roman" w:eastAsia="Times New Roman" w:hAnsi="Times New Roman" w:cs="Times New Roman"/>
          <w:sz w:val="24"/>
          <w:szCs w:val="24"/>
          <w:lang w:val="x-none" w:eastAsia="x-none"/>
        </w:rPr>
        <w:t xml:space="preserve">RPW monitoruje terminowość realizacji przez Wykonawcę postępowania reklamacyjnego i informuje Zamawiającego w przypadku </w:t>
      </w:r>
      <w:r w:rsidR="00A83246" w:rsidRPr="002706E0">
        <w:rPr>
          <w:rFonts w:ascii="Times New Roman" w:eastAsia="Times New Roman" w:hAnsi="Times New Roman" w:cs="Times New Roman"/>
          <w:sz w:val="24"/>
          <w:szCs w:val="24"/>
          <w:lang w:eastAsia="x-none"/>
        </w:rPr>
        <w:t xml:space="preserve">wystąpienia </w:t>
      </w:r>
      <w:r w:rsidRPr="002706E0">
        <w:rPr>
          <w:rFonts w:ascii="Times New Roman" w:eastAsia="Times New Roman" w:hAnsi="Times New Roman" w:cs="Times New Roman"/>
          <w:sz w:val="24"/>
          <w:szCs w:val="24"/>
          <w:lang w:val="x-none" w:eastAsia="x-none"/>
        </w:rPr>
        <w:t xml:space="preserve">zakłóceń; </w:t>
      </w:r>
    </w:p>
    <w:p w:rsidR="00196243" w:rsidRPr="002706E0" w:rsidRDefault="00196243" w:rsidP="005114FC">
      <w:pPr>
        <w:numPr>
          <w:ilvl w:val="0"/>
          <w:numId w:val="25"/>
        </w:numPr>
        <w:spacing w:after="0" w:line="240" w:lineRule="auto"/>
        <w:jc w:val="both"/>
        <w:rPr>
          <w:rFonts w:ascii="Times New Roman" w:eastAsia="Times New Roman" w:hAnsi="Times New Roman" w:cs="Times New Roman"/>
          <w:sz w:val="24"/>
          <w:szCs w:val="24"/>
          <w:lang w:val="x-none" w:eastAsia="x-none"/>
        </w:rPr>
      </w:pPr>
      <w:r w:rsidRPr="002706E0">
        <w:rPr>
          <w:rFonts w:ascii="Times New Roman" w:eastAsia="Times New Roman" w:hAnsi="Times New Roman" w:cs="Times New Roman"/>
          <w:sz w:val="24"/>
          <w:szCs w:val="24"/>
          <w:lang w:val="x-none" w:eastAsia="x-none"/>
        </w:rPr>
        <w:t>RPW ocenia działania Wykonawcy w obszarze wyjaśnienia przyczyny wystąpienia niezgodności (niesprawności</w:t>
      </w:r>
      <w:r w:rsidR="00A83246" w:rsidRPr="002706E0">
        <w:rPr>
          <w:rFonts w:ascii="Times New Roman" w:eastAsia="Times New Roman" w:hAnsi="Times New Roman" w:cs="Times New Roman"/>
          <w:sz w:val="24"/>
          <w:szCs w:val="24"/>
          <w:lang w:val="x-none" w:eastAsia="x-none"/>
        </w:rPr>
        <w:t xml:space="preserve">) będących podstawą reklamacji </w:t>
      </w:r>
      <w:r w:rsidRPr="002706E0">
        <w:rPr>
          <w:rFonts w:ascii="Times New Roman" w:eastAsia="Times New Roman" w:hAnsi="Times New Roman" w:cs="Times New Roman"/>
          <w:sz w:val="24"/>
          <w:szCs w:val="24"/>
          <w:lang w:val="x-none" w:eastAsia="x-none"/>
        </w:rPr>
        <w:t xml:space="preserve">oraz skuteczności korekcji i działań korygujących, a w przypadku gdy są one niezadowalające zgłasza żądanie podjęcia odpowiednich działań w tym zakresie, które mogą dotyczyć zarówno reklamowanego egzemplarza </w:t>
      </w:r>
      <w:r w:rsidRPr="002706E0">
        <w:rPr>
          <w:rFonts w:ascii="Times New Roman" w:eastAsia="Times New Roman" w:hAnsi="Times New Roman" w:cs="Times New Roman"/>
          <w:sz w:val="24"/>
          <w:szCs w:val="24"/>
          <w:lang w:eastAsia="x-none"/>
        </w:rPr>
        <w:t>wyrobu</w:t>
      </w:r>
      <w:r w:rsidRPr="002706E0">
        <w:rPr>
          <w:rFonts w:ascii="Times New Roman" w:eastAsia="Times New Roman" w:hAnsi="Times New Roman" w:cs="Times New Roman"/>
          <w:sz w:val="24"/>
          <w:szCs w:val="24"/>
          <w:lang w:val="x-none" w:eastAsia="x-none"/>
        </w:rPr>
        <w:t xml:space="preserve">, partii produkcyjnej* oraz egzemplarzy dostarczonych do Użytkownika*; </w:t>
      </w:r>
    </w:p>
    <w:p w:rsidR="00D9203B" w:rsidRPr="002706E0" w:rsidRDefault="00196243" w:rsidP="005114FC">
      <w:pPr>
        <w:numPr>
          <w:ilvl w:val="0"/>
          <w:numId w:val="25"/>
        </w:numPr>
        <w:spacing w:after="120" w:line="240" w:lineRule="auto"/>
        <w:jc w:val="both"/>
        <w:rPr>
          <w:rFonts w:ascii="Times New Roman" w:eastAsia="Times New Roman" w:hAnsi="Times New Roman" w:cs="Times New Roman"/>
          <w:i/>
          <w:lang w:eastAsia="x-none"/>
        </w:rPr>
      </w:pPr>
      <w:r w:rsidRPr="002706E0">
        <w:rPr>
          <w:rFonts w:ascii="Times New Roman" w:eastAsia="Times New Roman" w:hAnsi="Times New Roman" w:cs="Times New Roman"/>
          <w:sz w:val="24"/>
          <w:szCs w:val="24"/>
          <w:lang w:val="x-none" w:eastAsia="x-none"/>
        </w:rPr>
        <w:lastRenderedPageBreak/>
        <w:t>RPW poświadcza, że nadzorował działania Wykonawcy w ramach postępowania reklamacyjnego, dokonując wpisu na</w:t>
      </w:r>
      <w:r w:rsidRPr="002706E0">
        <w:rPr>
          <w:rFonts w:ascii="Times New Roman" w:eastAsia="Times New Roman" w:hAnsi="Times New Roman" w:cs="Times New Roman"/>
          <w:sz w:val="24"/>
          <w:szCs w:val="24"/>
          <w:lang w:eastAsia="x-none"/>
        </w:rPr>
        <w:t xml:space="preserve"> </w:t>
      </w:r>
      <w:r w:rsidRPr="002706E0">
        <w:rPr>
          <w:rFonts w:ascii="Times New Roman" w:eastAsia="Times New Roman" w:hAnsi="Times New Roman" w:cs="Times New Roman"/>
          <w:sz w:val="24"/>
          <w:szCs w:val="24"/>
          <w:lang w:val="x-none" w:eastAsia="x-none"/>
        </w:rPr>
        <w:t>,,</w:t>
      </w:r>
      <w:r w:rsidRPr="002706E0">
        <w:rPr>
          <w:rFonts w:ascii="Times New Roman" w:eastAsia="Times New Roman" w:hAnsi="Times New Roman" w:cs="Times New Roman"/>
          <w:sz w:val="24"/>
          <w:szCs w:val="24"/>
          <w:lang w:eastAsia="x-none"/>
        </w:rPr>
        <w:t>P</w:t>
      </w:r>
      <w:r w:rsidRPr="002706E0">
        <w:rPr>
          <w:rFonts w:ascii="Times New Roman" w:eastAsia="Times New Roman" w:hAnsi="Times New Roman" w:cs="Times New Roman"/>
          <w:sz w:val="24"/>
          <w:szCs w:val="24"/>
          <w:lang w:val="x-none" w:eastAsia="x-none"/>
        </w:rPr>
        <w:t>rotokole z zakończenia postępowania reklamacyjnego</w:t>
      </w:r>
      <w:r w:rsidRPr="002706E0">
        <w:rPr>
          <w:rFonts w:ascii="Times New Roman" w:eastAsia="Times New Roman" w:hAnsi="Times New Roman" w:cs="Times New Roman"/>
          <w:sz w:val="24"/>
          <w:szCs w:val="24"/>
          <w:lang w:eastAsia="x-none"/>
        </w:rPr>
        <w:t>”</w:t>
      </w:r>
      <w:r w:rsidRPr="002706E0">
        <w:rPr>
          <w:rFonts w:ascii="Times New Roman" w:eastAsia="Times New Roman" w:hAnsi="Times New Roman" w:cs="Times New Roman"/>
          <w:sz w:val="24"/>
          <w:szCs w:val="24"/>
          <w:lang w:val="x-none" w:eastAsia="x-none"/>
        </w:rPr>
        <w:t xml:space="preserve">, którego wzór stanowi </w:t>
      </w:r>
      <w:r w:rsidRPr="002A32FC">
        <w:rPr>
          <w:rFonts w:ascii="Times New Roman" w:eastAsia="Times New Roman" w:hAnsi="Times New Roman" w:cs="Times New Roman"/>
          <w:sz w:val="24"/>
          <w:szCs w:val="24"/>
          <w:lang w:val="x-none" w:eastAsia="x-none"/>
        </w:rPr>
        <w:t xml:space="preserve">załącznik nr </w:t>
      </w:r>
      <w:r w:rsidR="00D9203B" w:rsidRPr="002A32FC">
        <w:rPr>
          <w:rFonts w:ascii="Times New Roman" w:eastAsia="Times New Roman" w:hAnsi="Times New Roman" w:cs="Times New Roman"/>
          <w:sz w:val="24"/>
          <w:szCs w:val="24"/>
          <w:lang w:eastAsia="x-none"/>
        </w:rPr>
        <w:t>3</w:t>
      </w:r>
      <w:r w:rsidRPr="002706E0">
        <w:rPr>
          <w:rFonts w:ascii="Times New Roman" w:eastAsia="Times New Roman" w:hAnsi="Times New Roman" w:cs="Times New Roman"/>
          <w:sz w:val="24"/>
          <w:szCs w:val="24"/>
          <w:lang w:val="x-none" w:eastAsia="x-none"/>
        </w:rPr>
        <w:t xml:space="preserve"> do umowy. </w:t>
      </w:r>
      <w:r w:rsidRPr="002706E0">
        <w:rPr>
          <w:rFonts w:ascii="Times New Roman" w:eastAsia="Times New Roman" w:hAnsi="Times New Roman" w:cs="Times New Roman"/>
          <w:sz w:val="24"/>
          <w:szCs w:val="24"/>
          <w:lang w:eastAsia="x-none"/>
        </w:rPr>
        <w:t> </w:t>
      </w:r>
    </w:p>
    <w:p w:rsidR="0012089B" w:rsidRDefault="00196243" w:rsidP="001227CC">
      <w:pPr>
        <w:spacing w:after="0" w:line="240" w:lineRule="auto"/>
        <w:ind w:left="717"/>
        <w:jc w:val="both"/>
        <w:rPr>
          <w:rFonts w:ascii="Times New Roman" w:eastAsia="Times New Roman" w:hAnsi="Times New Roman" w:cs="Times New Roman"/>
          <w:i/>
          <w:lang w:eastAsia="x-none"/>
        </w:rPr>
      </w:pPr>
      <w:r w:rsidRPr="002706E0">
        <w:rPr>
          <w:rFonts w:ascii="Times New Roman" w:eastAsia="Times New Roman" w:hAnsi="Times New Roman" w:cs="Times New Roman"/>
          <w:i/>
          <w:lang w:eastAsia="x-none"/>
        </w:rPr>
        <w:t>* jeżeli dotyczy</w:t>
      </w:r>
    </w:p>
    <w:p w:rsidR="001227CC" w:rsidRPr="001227CC" w:rsidRDefault="001227CC" w:rsidP="001227CC">
      <w:pPr>
        <w:spacing w:after="0" w:line="240" w:lineRule="auto"/>
        <w:ind w:left="717"/>
        <w:jc w:val="both"/>
        <w:rPr>
          <w:rFonts w:ascii="Times New Roman" w:eastAsia="Times New Roman" w:hAnsi="Times New Roman" w:cs="Times New Roman"/>
          <w:i/>
          <w:lang w:eastAsia="x-none"/>
        </w:rPr>
      </w:pPr>
    </w:p>
    <w:p w:rsidR="009B23AF" w:rsidRPr="002706E0" w:rsidRDefault="008B1AC0" w:rsidP="00894FFB">
      <w:pPr>
        <w:spacing w:after="0" w:line="240" w:lineRule="auto"/>
        <w:jc w:val="center"/>
        <w:rPr>
          <w:rFonts w:ascii="Times New Roman" w:eastAsia="Times New Roman" w:hAnsi="Times New Roman" w:cs="Times New Roman"/>
          <w:b/>
          <w:sz w:val="24"/>
          <w:szCs w:val="24"/>
        </w:rPr>
      </w:pPr>
      <w:r w:rsidRPr="002706E0">
        <w:rPr>
          <w:rFonts w:ascii="Times New Roman" w:eastAsia="Times New Roman" w:hAnsi="Times New Roman" w:cs="Times New Roman"/>
          <w:b/>
          <w:sz w:val="24"/>
          <w:szCs w:val="24"/>
        </w:rPr>
        <w:t>§ 1</w:t>
      </w:r>
      <w:r w:rsidR="009148EE">
        <w:rPr>
          <w:rFonts w:ascii="Times New Roman" w:eastAsia="Times New Roman" w:hAnsi="Times New Roman" w:cs="Times New Roman"/>
          <w:b/>
          <w:sz w:val="24"/>
          <w:szCs w:val="24"/>
        </w:rPr>
        <w:t>2</w:t>
      </w:r>
    </w:p>
    <w:p w:rsidR="009B23AF" w:rsidRPr="002706E0" w:rsidRDefault="009B23AF" w:rsidP="009B23AF">
      <w:pPr>
        <w:keepNext/>
        <w:keepLines/>
        <w:spacing w:after="0" w:line="240" w:lineRule="auto"/>
        <w:ind w:left="420" w:hanging="400"/>
        <w:outlineLvl w:val="6"/>
        <w:rPr>
          <w:rFonts w:ascii="Times New Roman" w:eastAsia="Times New Roman" w:hAnsi="Times New Roman" w:cs="Times New Roman"/>
          <w:b/>
          <w:sz w:val="24"/>
          <w:szCs w:val="24"/>
        </w:rPr>
      </w:pPr>
      <w:bookmarkStart w:id="4" w:name="bookmark23"/>
      <w:r w:rsidRPr="002706E0">
        <w:rPr>
          <w:rFonts w:ascii="Times New Roman" w:eastAsia="Times New Roman" w:hAnsi="Times New Roman" w:cs="Times New Roman"/>
          <w:b/>
          <w:sz w:val="24"/>
          <w:szCs w:val="24"/>
        </w:rPr>
        <w:t>WARUNKI PŁATNOŚCI</w:t>
      </w:r>
      <w:bookmarkEnd w:id="4"/>
    </w:p>
    <w:p w:rsidR="009B23AF" w:rsidRPr="002706E0" w:rsidRDefault="009B23AF" w:rsidP="005114FC">
      <w:pPr>
        <w:pStyle w:val="Tekstpodstawowy"/>
        <w:numPr>
          <w:ilvl w:val="0"/>
          <w:numId w:val="35"/>
        </w:numPr>
        <w:ind w:left="280" w:hanging="280"/>
        <w:jc w:val="both"/>
        <w:rPr>
          <w:szCs w:val="24"/>
        </w:rPr>
      </w:pPr>
      <w:r w:rsidRPr="002706E0">
        <w:rPr>
          <w:szCs w:val="24"/>
        </w:rPr>
        <w:t xml:space="preserve">Dostawa </w:t>
      </w:r>
      <w:r w:rsidR="00F25B55" w:rsidRPr="002706E0">
        <w:rPr>
          <w:szCs w:val="24"/>
          <w:lang w:val="pl-PL"/>
        </w:rPr>
        <w:t xml:space="preserve">przedmiotu umowy </w:t>
      </w:r>
      <w:r w:rsidRPr="002706E0">
        <w:rPr>
          <w:szCs w:val="24"/>
        </w:rPr>
        <w:t xml:space="preserve">objęta niniejszą umową opłacona będzie według wartości </w:t>
      </w:r>
      <w:r w:rsidR="00F25B55" w:rsidRPr="002706E0">
        <w:rPr>
          <w:szCs w:val="24"/>
          <w:lang w:val="pl-PL"/>
        </w:rPr>
        <w:t>określonej w załączniku nr 1 do umowy.</w:t>
      </w:r>
    </w:p>
    <w:p w:rsidR="009B23AF" w:rsidRDefault="009B23AF" w:rsidP="005114FC">
      <w:pPr>
        <w:pStyle w:val="Tekstpodstawowy"/>
        <w:numPr>
          <w:ilvl w:val="0"/>
          <w:numId w:val="35"/>
        </w:numPr>
        <w:ind w:left="284" w:hanging="284"/>
        <w:jc w:val="both"/>
        <w:rPr>
          <w:szCs w:val="24"/>
        </w:rPr>
      </w:pPr>
      <w:r w:rsidRPr="002706E0">
        <w:rPr>
          <w:szCs w:val="24"/>
        </w:rPr>
        <w:t xml:space="preserve">Wykonawca zobowiązany jest przedłożyć </w:t>
      </w:r>
      <w:r w:rsidR="00182D9D" w:rsidRPr="00182D9D">
        <w:rPr>
          <w:b/>
          <w:szCs w:val="24"/>
          <w:lang w:val="pl-PL"/>
        </w:rPr>
        <w:t xml:space="preserve">do dnia </w:t>
      </w:r>
      <w:r w:rsidR="00D417EC">
        <w:rPr>
          <w:b/>
          <w:szCs w:val="24"/>
          <w:lang w:val="pl-PL"/>
        </w:rPr>
        <w:t>31</w:t>
      </w:r>
      <w:r w:rsidR="00182D9D" w:rsidRPr="00182D9D">
        <w:rPr>
          <w:b/>
          <w:szCs w:val="24"/>
          <w:lang w:val="pl-PL"/>
        </w:rPr>
        <w:t>.10.202</w:t>
      </w:r>
      <w:r w:rsidR="00D417EC">
        <w:rPr>
          <w:b/>
          <w:szCs w:val="24"/>
          <w:lang w:val="pl-PL"/>
        </w:rPr>
        <w:t>5</w:t>
      </w:r>
      <w:r w:rsidR="00182D9D" w:rsidRPr="00182D9D">
        <w:rPr>
          <w:b/>
          <w:szCs w:val="24"/>
          <w:lang w:val="pl-PL"/>
        </w:rPr>
        <w:t xml:space="preserve"> r.</w:t>
      </w:r>
      <w:r w:rsidR="00182D9D">
        <w:rPr>
          <w:szCs w:val="24"/>
          <w:lang w:val="pl-PL"/>
        </w:rPr>
        <w:t xml:space="preserve"> </w:t>
      </w:r>
      <w:r w:rsidRPr="002706E0">
        <w:rPr>
          <w:szCs w:val="24"/>
        </w:rPr>
        <w:t>Zamawiającemu poprzez Wydział Techniki Lotniczej 3</w:t>
      </w:r>
      <w:r w:rsidR="003C1738" w:rsidRPr="002706E0">
        <w:rPr>
          <w:szCs w:val="24"/>
        </w:rPr>
        <w:t>.</w:t>
      </w:r>
      <w:r w:rsidRPr="002706E0">
        <w:rPr>
          <w:szCs w:val="24"/>
        </w:rPr>
        <w:t xml:space="preserve"> RBLog w Kutnie, ul. Bohaterów Walk nad Bzurą, 99-300 Kutno oryginał faktury VAT, obejmujący wartość wynikającą z dostawy przedmiotu umowy określonego </w:t>
      </w:r>
      <w:r w:rsidRPr="002A32FC">
        <w:rPr>
          <w:szCs w:val="24"/>
        </w:rPr>
        <w:t>w § 1</w:t>
      </w:r>
      <w:r w:rsidR="00D417EC">
        <w:rPr>
          <w:szCs w:val="24"/>
          <w:lang w:val="pl-PL"/>
        </w:rPr>
        <w:t>, a w przypadku skorzystania z prawa opcji również w § 2</w:t>
      </w:r>
      <w:r w:rsidRPr="002A32FC">
        <w:rPr>
          <w:szCs w:val="24"/>
        </w:rPr>
        <w:t xml:space="preserve"> niniejszej umowy,</w:t>
      </w:r>
      <w:r w:rsidRPr="002706E0">
        <w:rPr>
          <w:szCs w:val="24"/>
        </w:rPr>
        <w:t xml:space="preserve"> a Odbiorca protokół przyjęcia-przekazania</w:t>
      </w:r>
      <w:r w:rsidR="00BF573D" w:rsidRPr="002706E0">
        <w:rPr>
          <w:szCs w:val="24"/>
          <w:lang w:val="pl-PL"/>
        </w:rPr>
        <w:t xml:space="preserve"> (druk GM-20)</w:t>
      </w:r>
      <w:r w:rsidRPr="002706E0">
        <w:rPr>
          <w:szCs w:val="24"/>
        </w:rPr>
        <w:t xml:space="preserve"> </w:t>
      </w:r>
      <w:r w:rsidR="00B96BFA">
        <w:rPr>
          <w:szCs w:val="24"/>
        </w:rPr>
        <w:br/>
      </w:r>
      <w:r w:rsidRPr="002706E0">
        <w:rPr>
          <w:szCs w:val="24"/>
        </w:rPr>
        <w:t>i dokument z ewidencji ilościowo-wartościowej („PZ</w:t>
      </w:r>
      <w:r w:rsidR="005966CE" w:rsidRPr="002706E0">
        <w:rPr>
          <w:szCs w:val="24"/>
        </w:rPr>
        <w:t>”</w:t>
      </w:r>
      <w:r w:rsidR="00A9741E" w:rsidRPr="002706E0">
        <w:rPr>
          <w:szCs w:val="24"/>
        </w:rPr>
        <w:t>) o który</w:t>
      </w:r>
      <w:r w:rsidR="00C47D12">
        <w:rPr>
          <w:szCs w:val="24"/>
          <w:lang w:val="pl-PL"/>
        </w:rPr>
        <w:t>ch</w:t>
      </w:r>
      <w:r w:rsidR="00A9741E" w:rsidRPr="002706E0">
        <w:rPr>
          <w:szCs w:val="24"/>
        </w:rPr>
        <w:t xml:space="preserve"> mowa w § </w:t>
      </w:r>
      <w:r w:rsidR="00615C81">
        <w:rPr>
          <w:szCs w:val="24"/>
          <w:lang w:val="pl-PL"/>
        </w:rPr>
        <w:t>7</w:t>
      </w:r>
      <w:r w:rsidRPr="002706E0">
        <w:rPr>
          <w:szCs w:val="24"/>
        </w:rPr>
        <w:t xml:space="preserve"> niniejszej umowy.</w:t>
      </w:r>
    </w:p>
    <w:p w:rsidR="00BF3D02" w:rsidRPr="00BF3D02" w:rsidRDefault="00BF3D02" w:rsidP="005114FC">
      <w:pPr>
        <w:pStyle w:val="Tekstpodstawowy"/>
        <w:numPr>
          <w:ilvl w:val="0"/>
          <w:numId w:val="35"/>
        </w:numPr>
        <w:ind w:left="284" w:hanging="284"/>
        <w:jc w:val="both"/>
        <w:rPr>
          <w:szCs w:val="24"/>
        </w:rPr>
      </w:pPr>
      <w:r w:rsidRPr="00BF3D02">
        <w:rPr>
          <w:szCs w:val="24"/>
        </w:rPr>
        <w:t xml:space="preserve">Faktura musi być wystawiona na Zamawiającego, a ponadto musi określać numer </w:t>
      </w:r>
      <w:r>
        <w:rPr>
          <w:szCs w:val="24"/>
        </w:rPr>
        <w:t>u</w:t>
      </w:r>
      <w:r w:rsidRPr="00BF3D02">
        <w:rPr>
          <w:szCs w:val="24"/>
        </w:rPr>
        <w:t xml:space="preserve">mowy. Wykonawca jest zobowiązany do wystawienia faktury zgodnie </w:t>
      </w:r>
      <w:r>
        <w:rPr>
          <w:szCs w:val="24"/>
        </w:rPr>
        <w:br/>
        <w:t xml:space="preserve">z </w:t>
      </w:r>
      <w:r w:rsidRPr="00BF3D02">
        <w:rPr>
          <w:szCs w:val="24"/>
        </w:rPr>
        <w:t>obowiązującymi przepisami.</w:t>
      </w:r>
    </w:p>
    <w:p w:rsidR="0030241E" w:rsidRPr="002706E0" w:rsidRDefault="0030241E" w:rsidP="005114FC">
      <w:pPr>
        <w:numPr>
          <w:ilvl w:val="0"/>
          <w:numId w:val="35"/>
        </w:numPr>
        <w:spacing w:after="0" w:line="240" w:lineRule="auto"/>
        <w:ind w:left="284" w:hanging="284"/>
        <w:jc w:val="both"/>
        <w:rPr>
          <w:rFonts w:ascii="Times New Roman" w:eastAsia="Times New Roman" w:hAnsi="Times New Roman" w:cs="Times New Roman"/>
          <w:bCs/>
          <w:sz w:val="24"/>
          <w:szCs w:val="24"/>
          <w:lang w:val="x-none" w:eastAsia="x-none"/>
        </w:rPr>
      </w:pPr>
      <w:r w:rsidRPr="002706E0">
        <w:rPr>
          <w:rFonts w:ascii="Times New Roman" w:eastAsia="Times New Roman" w:hAnsi="Times New Roman" w:cs="Times New Roman"/>
          <w:bCs/>
          <w:sz w:val="24"/>
          <w:szCs w:val="24"/>
          <w:lang w:val="x-none" w:eastAsia="x-none"/>
        </w:rPr>
        <w:t>Faktura VAT będzie dostarczana według wyboru Wykonawcy:</w:t>
      </w:r>
    </w:p>
    <w:p w:rsidR="0030241E" w:rsidRPr="002706E0" w:rsidRDefault="0030241E" w:rsidP="005114FC">
      <w:pPr>
        <w:numPr>
          <w:ilvl w:val="0"/>
          <w:numId w:val="18"/>
        </w:numPr>
        <w:autoSpaceDN w:val="0"/>
        <w:spacing w:after="0" w:line="240" w:lineRule="auto"/>
        <w:ind w:left="567" w:hanging="283"/>
        <w:jc w:val="both"/>
        <w:rPr>
          <w:rFonts w:ascii="Times New Roman" w:eastAsia="Times New Roman" w:hAnsi="Times New Roman" w:cs="Times New Roman"/>
          <w:sz w:val="24"/>
          <w:szCs w:val="24"/>
          <w:lang w:val="x-none" w:eastAsia="x-none"/>
        </w:rPr>
      </w:pPr>
      <w:r w:rsidRPr="002706E0">
        <w:rPr>
          <w:rFonts w:ascii="Times New Roman" w:eastAsia="Times New Roman" w:hAnsi="Times New Roman" w:cs="Times New Roman"/>
          <w:sz w:val="24"/>
          <w:szCs w:val="24"/>
          <w:lang w:val="x-none" w:eastAsia="x-none"/>
        </w:rPr>
        <w:t>w formie ustrukturyzowanej faktury elektronicznej przy użyciu Platformy Elektronicznego Fakturowania na konto Zamawiającego, identyfikowane poprzez wpisanie numeru NIP Zamawiającego, lub</w:t>
      </w:r>
    </w:p>
    <w:p w:rsidR="00E24E89" w:rsidRPr="009A08D2" w:rsidRDefault="00AA242A" w:rsidP="005114FC">
      <w:pPr>
        <w:numPr>
          <w:ilvl w:val="0"/>
          <w:numId w:val="18"/>
        </w:numPr>
        <w:autoSpaceDN w:val="0"/>
        <w:spacing w:after="0" w:line="240" w:lineRule="auto"/>
        <w:ind w:left="567" w:hanging="283"/>
        <w:jc w:val="both"/>
        <w:rPr>
          <w:rFonts w:ascii="Times New Roman" w:eastAsia="Times New Roman" w:hAnsi="Times New Roman" w:cs="Times New Roman"/>
          <w:sz w:val="24"/>
          <w:szCs w:val="24"/>
          <w:lang w:val="x-none" w:eastAsia="x-none"/>
        </w:rPr>
      </w:pPr>
      <w:r w:rsidRPr="002706E0">
        <w:rPr>
          <w:rFonts w:ascii="Times New Roman" w:eastAsia="Times New Roman" w:hAnsi="Times New Roman" w:cs="Times New Roman"/>
          <w:sz w:val="24"/>
          <w:szCs w:val="24"/>
          <w:lang w:eastAsia="x-none"/>
        </w:rPr>
        <w:t xml:space="preserve">w formie papierowej </w:t>
      </w:r>
      <w:r w:rsidR="00C67446" w:rsidRPr="002706E0">
        <w:rPr>
          <w:rFonts w:ascii="Times New Roman" w:eastAsia="Times New Roman" w:hAnsi="Times New Roman" w:cs="Times New Roman"/>
          <w:sz w:val="24"/>
          <w:szCs w:val="24"/>
          <w:lang w:val="x-none" w:eastAsia="x-none"/>
        </w:rPr>
        <w:t xml:space="preserve">do siedziby </w:t>
      </w:r>
      <w:r w:rsidR="00C67446" w:rsidRPr="002706E0">
        <w:rPr>
          <w:rFonts w:ascii="Times New Roman" w:eastAsia="Times New Roman" w:hAnsi="Times New Roman" w:cs="Times New Roman"/>
          <w:sz w:val="24"/>
          <w:szCs w:val="24"/>
          <w:lang w:eastAsia="x-none"/>
        </w:rPr>
        <w:t>Wydziału Techniki Lotniczej 3 RBLog w Kutnie</w:t>
      </w:r>
      <w:r w:rsidR="0030241E" w:rsidRPr="002706E0">
        <w:rPr>
          <w:rFonts w:ascii="Times New Roman" w:eastAsia="Times New Roman" w:hAnsi="Times New Roman" w:cs="Times New Roman"/>
          <w:sz w:val="24"/>
          <w:szCs w:val="24"/>
          <w:lang w:val="x-none" w:eastAsia="x-none"/>
        </w:rPr>
        <w:t>.</w:t>
      </w:r>
    </w:p>
    <w:p w:rsidR="0030241E" w:rsidRPr="002706E0" w:rsidRDefault="0030241E" w:rsidP="005114FC">
      <w:pPr>
        <w:numPr>
          <w:ilvl w:val="0"/>
          <w:numId w:val="35"/>
        </w:numPr>
        <w:spacing w:after="0" w:line="240" w:lineRule="auto"/>
        <w:ind w:left="284" w:hanging="284"/>
        <w:jc w:val="both"/>
        <w:rPr>
          <w:rFonts w:ascii="Times New Roman" w:eastAsia="Times New Roman" w:hAnsi="Times New Roman" w:cs="Times New Roman"/>
          <w:bCs/>
          <w:sz w:val="24"/>
          <w:szCs w:val="24"/>
          <w:lang w:val="x-none" w:eastAsia="x-none"/>
        </w:rPr>
      </w:pPr>
      <w:r w:rsidRPr="002706E0">
        <w:rPr>
          <w:rFonts w:ascii="Times New Roman" w:eastAsia="Times New Roman" w:hAnsi="Times New Roman" w:cs="Times New Roman"/>
          <w:bCs/>
          <w:sz w:val="24"/>
          <w:szCs w:val="24"/>
          <w:lang w:val="x-none" w:eastAsia="x-none"/>
        </w:rPr>
        <w:t>Jeżeli Zamawiający otrzymał fakturę z wykazaną kwotą podatku, przy dokonywaniu płatności kwoty należności wynikającej z tej faktury może zastosować mechanizm podzielonej płatności wynikający z art. 108a ustawy z 11 marca 2004 r. o podatku</w:t>
      </w:r>
      <w:r w:rsidRPr="002706E0">
        <w:rPr>
          <w:rFonts w:ascii="Times New Roman" w:eastAsia="Times New Roman" w:hAnsi="Times New Roman" w:cs="Times New Roman"/>
          <w:bCs/>
          <w:sz w:val="24"/>
          <w:szCs w:val="24"/>
          <w:lang w:val="x-none" w:eastAsia="x-none"/>
        </w:rPr>
        <w:br/>
        <w:t>od towarów i usłu</w:t>
      </w:r>
      <w:r w:rsidRPr="002706E0">
        <w:rPr>
          <w:rFonts w:ascii="Times New Roman" w:eastAsia="Times New Roman" w:hAnsi="Times New Roman" w:cs="Times New Roman"/>
          <w:bCs/>
          <w:sz w:val="24"/>
          <w:szCs w:val="24"/>
          <w:lang w:eastAsia="x-none"/>
        </w:rPr>
        <w:t>g</w:t>
      </w:r>
      <w:r w:rsidR="004143E8">
        <w:rPr>
          <w:rFonts w:ascii="Times New Roman" w:eastAsia="Times New Roman" w:hAnsi="Times New Roman" w:cs="Times New Roman"/>
          <w:bCs/>
          <w:sz w:val="24"/>
          <w:szCs w:val="24"/>
          <w:lang w:eastAsia="x-none"/>
        </w:rPr>
        <w:t xml:space="preserve"> (Dz. U. 202</w:t>
      </w:r>
      <w:r w:rsidR="001B439E">
        <w:rPr>
          <w:rFonts w:ascii="Times New Roman" w:eastAsia="Times New Roman" w:hAnsi="Times New Roman" w:cs="Times New Roman"/>
          <w:bCs/>
          <w:sz w:val="24"/>
          <w:szCs w:val="24"/>
          <w:lang w:eastAsia="x-none"/>
        </w:rPr>
        <w:t>4</w:t>
      </w:r>
      <w:r w:rsidR="004143E8">
        <w:rPr>
          <w:rFonts w:ascii="Times New Roman" w:eastAsia="Times New Roman" w:hAnsi="Times New Roman" w:cs="Times New Roman"/>
          <w:bCs/>
          <w:sz w:val="24"/>
          <w:szCs w:val="24"/>
          <w:lang w:eastAsia="x-none"/>
        </w:rPr>
        <w:t xml:space="preserve"> poz. </w:t>
      </w:r>
      <w:r w:rsidR="001B439E">
        <w:rPr>
          <w:rFonts w:ascii="Times New Roman" w:eastAsia="Times New Roman" w:hAnsi="Times New Roman" w:cs="Times New Roman"/>
          <w:bCs/>
          <w:sz w:val="24"/>
          <w:szCs w:val="24"/>
          <w:lang w:eastAsia="x-none"/>
        </w:rPr>
        <w:t xml:space="preserve">361 </w:t>
      </w:r>
      <w:r w:rsidR="004143E8" w:rsidRPr="002706E0">
        <w:rPr>
          <w:rFonts w:ascii="Times New Roman" w:eastAsia="Times New Roman" w:hAnsi="Times New Roman" w:cs="Times New Roman"/>
          <w:bCs/>
          <w:sz w:val="24"/>
          <w:szCs w:val="24"/>
          <w:lang w:eastAsia="x-none"/>
        </w:rPr>
        <w:t>z</w:t>
      </w:r>
      <w:r w:rsidR="004143E8">
        <w:rPr>
          <w:rFonts w:ascii="Times New Roman" w:eastAsia="Times New Roman" w:hAnsi="Times New Roman" w:cs="Times New Roman"/>
          <w:bCs/>
          <w:sz w:val="24"/>
          <w:szCs w:val="24"/>
          <w:lang w:eastAsia="x-none"/>
        </w:rPr>
        <w:t>e</w:t>
      </w:r>
      <w:r w:rsidR="004143E8" w:rsidRPr="002706E0">
        <w:rPr>
          <w:rFonts w:ascii="Times New Roman" w:eastAsia="Times New Roman" w:hAnsi="Times New Roman" w:cs="Times New Roman"/>
          <w:bCs/>
          <w:sz w:val="24"/>
          <w:szCs w:val="24"/>
          <w:lang w:eastAsia="x-none"/>
        </w:rPr>
        <w:t xml:space="preserve"> zm.)</w:t>
      </w:r>
      <w:r w:rsidRPr="002706E0">
        <w:rPr>
          <w:rFonts w:ascii="Times New Roman" w:eastAsia="Times New Roman" w:hAnsi="Times New Roman" w:cs="Times New Roman"/>
          <w:bCs/>
          <w:sz w:val="24"/>
          <w:szCs w:val="24"/>
          <w:lang w:val="x-none" w:eastAsia="x-none"/>
        </w:rPr>
        <w:t>.</w:t>
      </w:r>
      <w:r w:rsidR="00FF3ABE" w:rsidRPr="002706E0">
        <w:rPr>
          <w:rStyle w:val="Odwoanieprzypisudolnego"/>
          <w:rFonts w:ascii="Times New Roman" w:eastAsia="Times New Roman" w:hAnsi="Times New Roman" w:cs="Times New Roman"/>
          <w:bCs/>
          <w:sz w:val="24"/>
          <w:szCs w:val="24"/>
          <w:lang w:val="x-none" w:eastAsia="x-none"/>
        </w:rPr>
        <w:footnoteReference w:id="2"/>
      </w:r>
    </w:p>
    <w:p w:rsidR="00FF3ABE" w:rsidRPr="009A08D2" w:rsidRDefault="00FF3ABE" w:rsidP="005114FC">
      <w:pPr>
        <w:numPr>
          <w:ilvl w:val="0"/>
          <w:numId w:val="36"/>
        </w:numPr>
        <w:tabs>
          <w:tab w:val="clear" w:pos="2771"/>
          <w:tab w:val="num" w:pos="280"/>
        </w:tabs>
        <w:spacing w:after="0" w:line="240" w:lineRule="auto"/>
        <w:ind w:left="280" w:hanging="294"/>
        <w:jc w:val="both"/>
        <w:rPr>
          <w:rFonts w:ascii="Times New Roman" w:hAnsi="Times New Roman" w:cs="Times New Roman"/>
          <w:bCs/>
          <w:sz w:val="24"/>
          <w:szCs w:val="24"/>
          <w:lang w:eastAsia="x-none"/>
        </w:rPr>
      </w:pPr>
      <w:r w:rsidRPr="009A08D2">
        <w:rPr>
          <w:rFonts w:ascii="Times New Roman" w:hAnsi="Times New Roman" w:cs="Times New Roman"/>
          <w:bCs/>
          <w:sz w:val="24"/>
          <w:szCs w:val="24"/>
          <w:lang w:eastAsia="x-none"/>
        </w:rPr>
        <w:t xml:space="preserve">Zamawiający zobowiązany jest do naliczenia i odprowadzenia do właściwego Urzędu </w:t>
      </w:r>
      <w:r w:rsidRPr="009A08D2">
        <w:rPr>
          <w:rFonts w:ascii="Times New Roman" w:hAnsi="Times New Roman" w:cs="Times New Roman"/>
          <w:bCs/>
          <w:sz w:val="24"/>
          <w:szCs w:val="24"/>
          <w:lang w:val="x-none" w:eastAsia="x-none"/>
        </w:rPr>
        <w:t>Skarbowego</w:t>
      </w:r>
      <w:r w:rsidRPr="009A08D2">
        <w:rPr>
          <w:rFonts w:ascii="Times New Roman" w:hAnsi="Times New Roman" w:cs="Times New Roman"/>
          <w:bCs/>
          <w:sz w:val="24"/>
          <w:szCs w:val="24"/>
          <w:lang w:eastAsia="x-none"/>
        </w:rPr>
        <w:t xml:space="preserve"> należnego podatku VAT.</w:t>
      </w:r>
      <w:r w:rsidRPr="009A08D2">
        <w:rPr>
          <w:rStyle w:val="Odwoanieprzypisudolnego"/>
          <w:rFonts w:ascii="Times New Roman" w:hAnsi="Times New Roman" w:cs="Times New Roman"/>
          <w:bCs/>
          <w:sz w:val="24"/>
          <w:szCs w:val="24"/>
          <w:lang w:eastAsia="x-none"/>
        </w:rPr>
        <w:footnoteReference w:id="3"/>
      </w:r>
    </w:p>
    <w:p w:rsidR="0054403C" w:rsidRDefault="009B23AF" w:rsidP="005114FC">
      <w:pPr>
        <w:pStyle w:val="Tekstpodstawowy"/>
        <w:numPr>
          <w:ilvl w:val="0"/>
          <w:numId w:val="35"/>
        </w:numPr>
        <w:ind w:left="284" w:hanging="284"/>
        <w:jc w:val="both"/>
        <w:rPr>
          <w:szCs w:val="24"/>
        </w:rPr>
      </w:pPr>
      <w:r w:rsidRPr="002706E0">
        <w:rPr>
          <w:szCs w:val="24"/>
        </w:rPr>
        <w:t xml:space="preserve">W przypadku nieprzestrzegania powyższych wymagań Zamawiający wstrzyma się </w:t>
      </w:r>
      <w:r w:rsidR="00B520A6" w:rsidRPr="002706E0">
        <w:rPr>
          <w:szCs w:val="24"/>
        </w:rPr>
        <w:t>od</w:t>
      </w:r>
      <w:r w:rsidR="00894FFB" w:rsidRPr="002706E0">
        <w:rPr>
          <w:szCs w:val="24"/>
        </w:rPr>
        <w:t> </w:t>
      </w:r>
      <w:r w:rsidRPr="002706E0">
        <w:rPr>
          <w:szCs w:val="24"/>
        </w:rPr>
        <w:t>zapłaty całości należności wynikającej z danej faktury do czasu dopełnienia tych wymagań ze strony Wykonawcy.</w:t>
      </w:r>
    </w:p>
    <w:p w:rsidR="003A5DA4" w:rsidRPr="002706E0" w:rsidRDefault="003A5DA4" w:rsidP="003A5DA4">
      <w:pPr>
        <w:pStyle w:val="Tekstpodstawowy"/>
        <w:ind w:left="284"/>
        <w:jc w:val="both"/>
        <w:rPr>
          <w:szCs w:val="24"/>
        </w:rPr>
      </w:pPr>
    </w:p>
    <w:p w:rsidR="00747FFB" w:rsidRPr="002706E0" w:rsidRDefault="008B1AC0" w:rsidP="00747FFB">
      <w:pPr>
        <w:spacing w:after="0" w:line="240" w:lineRule="auto"/>
        <w:jc w:val="center"/>
        <w:rPr>
          <w:rFonts w:ascii="Times New Roman" w:eastAsia="Times New Roman" w:hAnsi="Times New Roman" w:cs="Times New Roman"/>
          <w:b/>
          <w:sz w:val="24"/>
          <w:szCs w:val="24"/>
        </w:rPr>
      </w:pPr>
      <w:r w:rsidRPr="002706E0">
        <w:rPr>
          <w:rFonts w:ascii="Times New Roman" w:eastAsia="Times New Roman" w:hAnsi="Times New Roman" w:cs="Times New Roman"/>
          <w:b/>
          <w:sz w:val="24"/>
          <w:szCs w:val="24"/>
        </w:rPr>
        <w:t>§ 1</w:t>
      </w:r>
      <w:r w:rsidR="00E924CF">
        <w:rPr>
          <w:rFonts w:ascii="Times New Roman" w:eastAsia="Times New Roman" w:hAnsi="Times New Roman" w:cs="Times New Roman"/>
          <w:b/>
          <w:sz w:val="24"/>
          <w:szCs w:val="24"/>
        </w:rPr>
        <w:t>3</w:t>
      </w:r>
    </w:p>
    <w:p w:rsidR="00747FFB" w:rsidRPr="002706E0" w:rsidRDefault="00747FFB" w:rsidP="00747FFB">
      <w:pPr>
        <w:spacing w:after="0" w:line="240" w:lineRule="auto"/>
        <w:rPr>
          <w:rFonts w:ascii="Times New Roman" w:eastAsia="Times New Roman" w:hAnsi="Times New Roman" w:cs="Times New Roman"/>
          <w:b/>
          <w:sz w:val="24"/>
          <w:szCs w:val="24"/>
        </w:rPr>
      </w:pPr>
      <w:bookmarkStart w:id="5" w:name="bookmark25"/>
      <w:r w:rsidRPr="002706E0">
        <w:rPr>
          <w:rFonts w:ascii="Times New Roman" w:eastAsia="Times New Roman" w:hAnsi="Times New Roman" w:cs="Times New Roman"/>
          <w:b/>
          <w:sz w:val="24"/>
          <w:szCs w:val="24"/>
        </w:rPr>
        <w:t>SPOSÓB ZAPŁATY</w:t>
      </w:r>
      <w:bookmarkEnd w:id="5"/>
    </w:p>
    <w:p w:rsidR="00FB0F06" w:rsidRPr="002706E0" w:rsidRDefault="00747FFB" w:rsidP="005114FC">
      <w:pPr>
        <w:pStyle w:val="Tekstpodstawowy"/>
        <w:numPr>
          <w:ilvl w:val="0"/>
          <w:numId w:val="6"/>
        </w:numPr>
        <w:ind w:left="284" w:hanging="284"/>
        <w:jc w:val="both"/>
        <w:rPr>
          <w:szCs w:val="24"/>
        </w:rPr>
      </w:pPr>
      <w:r w:rsidRPr="002706E0">
        <w:rPr>
          <w:szCs w:val="24"/>
        </w:rPr>
        <w:t xml:space="preserve">Zapłata za </w:t>
      </w:r>
      <w:r w:rsidR="009563B4" w:rsidRPr="002706E0">
        <w:rPr>
          <w:szCs w:val="24"/>
        </w:rPr>
        <w:t xml:space="preserve">dostarczone wyroby </w:t>
      </w:r>
      <w:r w:rsidR="004143E8">
        <w:rPr>
          <w:szCs w:val="24"/>
        </w:rPr>
        <w:t xml:space="preserve">nastąpi </w:t>
      </w:r>
      <w:r w:rsidRPr="002706E0">
        <w:rPr>
          <w:szCs w:val="24"/>
        </w:rPr>
        <w:t>w formie polecenia przelewu z rachunku bankowego Zamawiającego w ciągu 30 dni od daty otrzymania kompletu d</w:t>
      </w:r>
      <w:r w:rsidR="00EA2621" w:rsidRPr="002706E0">
        <w:rPr>
          <w:szCs w:val="24"/>
        </w:rPr>
        <w:t>okumentów, o których mowa w § 1</w:t>
      </w:r>
      <w:r w:rsidR="00E924CF">
        <w:rPr>
          <w:szCs w:val="24"/>
          <w:lang w:val="pl-PL"/>
        </w:rPr>
        <w:t>2</w:t>
      </w:r>
      <w:r w:rsidRPr="002706E0">
        <w:rPr>
          <w:szCs w:val="24"/>
        </w:rPr>
        <w:t xml:space="preserve"> niniejszej umowy.</w:t>
      </w:r>
      <w:r w:rsidR="00FB0F06" w:rsidRPr="002706E0">
        <w:rPr>
          <w:szCs w:val="24"/>
          <w:lang w:val="pl-PL"/>
        </w:rPr>
        <w:t xml:space="preserve"> </w:t>
      </w:r>
    </w:p>
    <w:p w:rsidR="00747FFB" w:rsidRPr="002706E0" w:rsidRDefault="00747FFB" w:rsidP="005114FC">
      <w:pPr>
        <w:pStyle w:val="Tekstpodstawowy"/>
        <w:numPr>
          <w:ilvl w:val="0"/>
          <w:numId w:val="6"/>
        </w:numPr>
        <w:ind w:left="284" w:hanging="284"/>
        <w:jc w:val="both"/>
        <w:rPr>
          <w:szCs w:val="24"/>
        </w:rPr>
      </w:pPr>
      <w:r w:rsidRPr="002706E0">
        <w:rPr>
          <w:szCs w:val="24"/>
        </w:rPr>
        <w:t xml:space="preserve">Zamawiający dopuszcza płatności częściowe po wykonaniu dostawy przynajmniej </w:t>
      </w:r>
      <w:r w:rsidRPr="002706E0">
        <w:rPr>
          <w:szCs w:val="24"/>
        </w:rPr>
        <w:br/>
        <w:t>1 (jednej) pozycji asortymentowej przedmiotu umo</w:t>
      </w:r>
      <w:r w:rsidR="00441798" w:rsidRPr="002706E0">
        <w:rPr>
          <w:szCs w:val="24"/>
        </w:rPr>
        <w:t>wy wyszcz</w:t>
      </w:r>
      <w:r w:rsidR="003A5DA4" w:rsidRPr="002706E0">
        <w:rPr>
          <w:szCs w:val="24"/>
        </w:rPr>
        <w:t>ególnionej w załączniku</w:t>
      </w:r>
      <w:r w:rsidR="00EA2621" w:rsidRPr="002706E0">
        <w:rPr>
          <w:szCs w:val="24"/>
        </w:rPr>
        <w:t xml:space="preserve"> </w:t>
      </w:r>
      <w:r w:rsidR="00F324BE" w:rsidRPr="002706E0">
        <w:rPr>
          <w:szCs w:val="24"/>
        </w:rPr>
        <w:br/>
      </w:r>
      <w:r w:rsidR="00EA2621" w:rsidRPr="002706E0">
        <w:rPr>
          <w:szCs w:val="24"/>
        </w:rPr>
        <w:t xml:space="preserve">nr 1 </w:t>
      </w:r>
      <w:r w:rsidRPr="002706E0">
        <w:rPr>
          <w:szCs w:val="24"/>
        </w:rPr>
        <w:t>do niniejs</w:t>
      </w:r>
      <w:r w:rsidR="006E7F22">
        <w:rPr>
          <w:szCs w:val="24"/>
        </w:rPr>
        <w:t xml:space="preserve">zej umowy. Postanowienia ust. 1 </w:t>
      </w:r>
      <w:r w:rsidRPr="002706E0">
        <w:rPr>
          <w:szCs w:val="24"/>
        </w:rPr>
        <w:t>stosuje się wówczas odpowiednio.</w:t>
      </w:r>
    </w:p>
    <w:p w:rsidR="002C11A7" w:rsidRPr="00E924CF" w:rsidRDefault="00537378" w:rsidP="005114FC">
      <w:pPr>
        <w:pStyle w:val="Tekstpodstawowy"/>
        <w:numPr>
          <w:ilvl w:val="0"/>
          <w:numId w:val="6"/>
        </w:numPr>
        <w:ind w:left="284" w:hanging="284"/>
        <w:jc w:val="both"/>
        <w:rPr>
          <w:szCs w:val="24"/>
        </w:rPr>
      </w:pPr>
      <w:r w:rsidRPr="002706E0">
        <w:rPr>
          <w:szCs w:val="24"/>
        </w:rPr>
        <w:t xml:space="preserve">Zapłata wynagrodzenia dokonywana będzie na </w:t>
      </w:r>
      <w:r w:rsidR="00D9203B" w:rsidRPr="002706E0">
        <w:rPr>
          <w:szCs w:val="24"/>
        </w:rPr>
        <w:t xml:space="preserve">poniżej </w:t>
      </w:r>
      <w:r w:rsidR="00530B44" w:rsidRPr="002706E0">
        <w:rPr>
          <w:szCs w:val="24"/>
        </w:rPr>
        <w:t>wskazany rachunek bankowy</w:t>
      </w:r>
      <w:r w:rsidRPr="002706E0">
        <w:rPr>
          <w:szCs w:val="24"/>
        </w:rPr>
        <w:t xml:space="preserve"> </w:t>
      </w:r>
      <w:r w:rsidRPr="00B94E4B">
        <w:rPr>
          <w:szCs w:val="24"/>
        </w:rPr>
        <w:t>Wykonawcy:</w:t>
      </w:r>
      <w:r w:rsidR="008E7434" w:rsidRPr="00B94E4B">
        <w:rPr>
          <w:szCs w:val="24"/>
        </w:rPr>
        <w:t xml:space="preserve"> </w:t>
      </w:r>
      <w:r w:rsidR="00B94E4B" w:rsidRPr="00417D7A">
        <w:rPr>
          <w:szCs w:val="24"/>
          <w:lang w:val="pl-PL"/>
        </w:rPr>
        <w:t>……………………………………</w:t>
      </w:r>
      <w:bookmarkStart w:id="6" w:name="bookmark26"/>
      <w:r w:rsidR="00B94E4B" w:rsidRPr="00417D7A">
        <w:rPr>
          <w:szCs w:val="24"/>
          <w:lang w:val="pl-PL"/>
        </w:rPr>
        <w:t>………………………………………..</w:t>
      </w:r>
    </w:p>
    <w:p w:rsidR="00E924CF" w:rsidRPr="00417D7A" w:rsidRDefault="00E924CF" w:rsidP="005114FC">
      <w:pPr>
        <w:pStyle w:val="Tekstpodstawowy"/>
        <w:numPr>
          <w:ilvl w:val="0"/>
          <w:numId w:val="6"/>
        </w:numPr>
        <w:ind w:left="284" w:hanging="284"/>
        <w:jc w:val="both"/>
        <w:rPr>
          <w:szCs w:val="24"/>
        </w:rPr>
      </w:pPr>
      <w:r>
        <w:rPr>
          <w:szCs w:val="24"/>
          <w:lang w:val="pl-PL"/>
        </w:rPr>
        <w:t xml:space="preserve">Zmiana numeru rachunku bankowego Wykonawcy wymagała będzie pisemnej zmiany umowy. </w:t>
      </w:r>
    </w:p>
    <w:p w:rsidR="00FF17C8" w:rsidRDefault="00FF17C8" w:rsidP="00417D7A">
      <w:pPr>
        <w:spacing w:after="0" w:line="240" w:lineRule="auto"/>
        <w:jc w:val="center"/>
        <w:rPr>
          <w:rFonts w:ascii="Times New Roman" w:eastAsia="Times New Roman" w:hAnsi="Times New Roman" w:cs="Times New Roman"/>
          <w:b/>
          <w:sz w:val="24"/>
          <w:szCs w:val="24"/>
        </w:rPr>
      </w:pPr>
    </w:p>
    <w:p w:rsidR="008C7DBD" w:rsidRDefault="008C7DBD" w:rsidP="00417D7A">
      <w:pPr>
        <w:spacing w:after="0" w:line="240" w:lineRule="auto"/>
        <w:jc w:val="center"/>
        <w:rPr>
          <w:rFonts w:ascii="Times New Roman" w:eastAsia="Times New Roman" w:hAnsi="Times New Roman" w:cs="Times New Roman"/>
          <w:b/>
          <w:sz w:val="24"/>
          <w:szCs w:val="24"/>
        </w:rPr>
      </w:pPr>
    </w:p>
    <w:p w:rsidR="008C7DBD" w:rsidRDefault="008C7DBD" w:rsidP="00417D7A">
      <w:pPr>
        <w:spacing w:after="0" w:line="240" w:lineRule="auto"/>
        <w:jc w:val="center"/>
        <w:rPr>
          <w:rFonts w:ascii="Times New Roman" w:eastAsia="Times New Roman" w:hAnsi="Times New Roman" w:cs="Times New Roman"/>
          <w:b/>
          <w:sz w:val="24"/>
          <w:szCs w:val="24"/>
        </w:rPr>
      </w:pPr>
    </w:p>
    <w:p w:rsidR="008C7DBD" w:rsidRDefault="008C7DBD" w:rsidP="00417D7A">
      <w:pPr>
        <w:spacing w:after="0" w:line="240" w:lineRule="auto"/>
        <w:jc w:val="center"/>
        <w:rPr>
          <w:rFonts w:ascii="Times New Roman" w:eastAsia="Times New Roman" w:hAnsi="Times New Roman" w:cs="Times New Roman"/>
          <w:b/>
          <w:sz w:val="24"/>
          <w:szCs w:val="24"/>
        </w:rPr>
      </w:pPr>
    </w:p>
    <w:p w:rsidR="00B44FB8" w:rsidRPr="002706E0" w:rsidRDefault="00B44FB8" w:rsidP="00417D7A">
      <w:pPr>
        <w:spacing w:after="0" w:line="240" w:lineRule="auto"/>
        <w:jc w:val="center"/>
        <w:rPr>
          <w:rFonts w:ascii="Times New Roman" w:eastAsia="Times New Roman" w:hAnsi="Times New Roman" w:cs="Times New Roman"/>
          <w:b/>
          <w:sz w:val="24"/>
          <w:szCs w:val="24"/>
        </w:rPr>
      </w:pPr>
      <w:r w:rsidRPr="002706E0">
        <w:rPr>
          <w:rFonts w:ascii="Times New Roman" w:eastAsia="Times New Roman" w:hAnsi="Times New Roman" w:cs="Times New Roman"/>
          <w:b/>
          <w:sz w:val="24"/>
          <w:szCs w:val="24"/>
        </w:rPr>
        <w:lastRenderedPageBreak/>
        <w:t>§ 1</w:t>
      </w:r>
      <w:bookmarkEnd w:id="6"/>
      <w:r w:rsidR="00E924CF">
        <w:rPr>
          <w:rFonts w:ascii="Times New Roman" w:eastAsia="Times New Roman" w:hAnsi="Times New Roman" w:cs="Times New Roman"/>
          <w:b/>
          <w:sz w:val="24"/>
          <w:szCs w:val="24"/>
        </w:rPr>
        <w:t>4</w:t>
      </w:r>
    </w:p>
    <w:p w:rsidR="00B44FB8" w:rsidRPr="002706E0" w:rsidRDefault="00B44FB8" w:rsidP="00417D7A">
      <w:pPr>
        <w:spacing w:after="0" w:line="240" w:lineRule="auto"/>
        <w:rPr>
          <w:rFonts w:ascii="Times New Roman" w:eastAsia="Times New Roman" w:hAnsi="Times New Roman" w:cs="Times New Roman"/>
          <w:b/>
          <w:sz w:val="24"/>
          <w:szCs w:val="24"/>
        </w:rPr>
      </w:pPr>
      <w:bookmarkStart w:id="7" w:name="bookmark27"/>
      <w:r w:rsidRPr="002706E0">
        <w:rPr>
          <w:rFonts w:ascii="Times New Roman" w:eastAsia="Times New Roman" w:hAnsi="Times New Roman" w:cs="Times New Roman"/>
          <w:b/>
          <w:sz w:val="24"/>
          <w:szCs w:val="24"/>
        </w:rPr>
        <w:t>WIERZYTELNOŚCI</w:t>
      </w:r>
      <w:bookmarkEnd w:id="7"/>
    </w:p>
    <w:p w:rsidR="00BE4907" w:rsidRPr="002706E0" w:rsidRDefault="00BE4907" w:rsidP="00417D7A">
      <w:pPr>
        <w:spacing w:after="0" w:line="240" w:lineRule="auto"/>
        <w:jc w:val="both"/>
        <w:rPr>
          <w:rFonts w:ascii="Times New Roman" w:eastAsia="Times New Roman" w:hAnsi="Times New Roman" w:cs="Times New Roman"/>
          <w:sz w:val="24"/>
          <w:szCs w:val="24"/>
          <w:lang w:eastAsia="pl-PL"/>
        </w:rPr>
      </w:pPr>
      <w:r w:rsidRPr="002706E0">
        <w:rPr>
          <w:rFonts w:ascii="Times New Roman" w:eastAsia="Times New Roman" w:hAnsi="Times New Roman" w:cs="Times New Roman"/>
          <w:sz w:val="24"/>
          <w:szCs w:val="24"/>
          <w:lang w:eastAsia="pl-PL"/>
        </w:rPr>
        <w:t xml:space="preserve">Wykonawca zobowiązuje się nie dokonywać cesji, przekazu należności, zawierania umów factoringu których przedmiotem byłyby wierzytelności, bądź </w:t>
      </w:r>
      <w:r w:rsidR="002A4848">
        <w:rPr>
          <w:rFonts w:ascii="Times New Roman" w:eastAsia="Times New Roman" w:hAnsi="Times New Roman" w:cs="Times New Roman"/>
          <w:sz w:val="24"/>
          <w:szCs w:val="24"/>
          <w:lang w:eastAsia="pl-PL"/>
        </w:rPr>
        <w:t xml:space="preserve">wierzytelności przyszłe należne </w:t>
      </w:r>
      <w:r w:rsidRPr="002706E0">
        <w:rPr>
          <w:rFonts w:ascii="Times New Roman" w:eastAsia="Times New Roman" w:hAnsi="Times New Roman" w:cs="Times New Roman"/>
          <w:sz w:val="24"/>
          <w:szCs w:val="24"/>
          <w:lang w:eastAsia="pl-PL"/>
        </w:rPr>
        <w:t>od Zamawiającego, zastawiania wierzytelności należnych od Zamawiającego bez jego zgody wyrażonej w formie pisemnej pod rygorem nieważności. Wyrażenie zgody przez Zamawiającego na dokonanie którejkolwiek czynności, o której mowa powyżej nie obliguje Zamawiającego do podpisywania jakichkolwiek dokumentów nie wskazanych w niniejszej umowie.</w:t>
      </w:r>
    </w:p>
    <w:p w:rsidR="00B44FB8" w:rsidRPr="002706E0" w:rsidRDefault="00B44FB8" w:rsidP="00B44FB8">
      <w:pPr>
        <w:spacing w:after="0" w:line="240" w:lineRule="auto"/>
        <w:rPr>
          <w:rFonts w:ascii="Times New Roman" w:eastAsia="Times New Roman" w:hAnsi="Times New Roman" w:cs="Times New Roman"/>
          <w:sz w:val="24"/>
          <w:szCs w:val="20"/>
          <w:lang w:eastAsia="pl-PL"/>
        </w:rPr>
      </w:pPr>
    </w:p>
    <w:p w:rsidR="00B44FB8" w:rsidRPr="002706E0" w:rsidRDefault="00B44FB8" w:rsidP="00B44FB8">
      <w:pPr>
        <w:spacing w:after="0" w:line="240" w:lineRule="auto"/>
        <w:jc w:val="center"/>
        <w:rPr>
          <w:rFonts w:ascii="Times New Roman" w:eastAsia="Times New Roman" w:hAnsi="Times New Roman" w:cs="Times New Roman"/>
          <w:b/>
          <w:sz w:val="24"/>
          <w:szCs w:val="24"/>
        </w:rPr>
      </w:pPr>
      <w:bookmarkStart w:id="8" w:name="bookmark28"/>
      <w:r w:rsidRPr="002706E0">
        <w:rPr>
          <w:rFonts w:ascii="Times New Roman" w:eastAsia="Times New Roman" w:hAnsi="Times New Roman" w:cs="Times New Roman"/>
          <w:b/>
          <w:sz w:val="24"/>
          <w:szCs w:val="24"/>
        </w:rPr>
        <w:t>§ 1</w:t>
      </w:r>
      <w:bookmarkEnd w:id="8"/>
      <w:r w:rsidR="00E924CF">
        <w:rPr>
          <w:rFonts w:ascii="Times New Roman" w:eastAsia="Times New Roman" w:hAnsi="Times New Roman" w:cs="Times New Roman"/>
          <w:b/>
          <w:sz w:val="24"/>
          <w:szCs w:val="24"/>
        </w:rPr>
        <w:t>5</w:t>
      </w:r>
    </w:p>
    <w:p w:rsidR="00B44FB8" w:rsidRPr="002706E0" w:rsidRDefault="00B44FB8" w:rsidP="00B44FB8">
      <w:pPr>
        <w:spacing w:after="0" w:line="240" w:lineRule="auto"/>
        <w:rPr>
          <w:rFonts w:ascii="Times New Roman" w:eastAsia="Times New Roman" w:hAnsi="Times New Roman" w:cs="Times New Roman"/>
          <w:b/>
          <w:sz w:val="24"/>
          <w:szCs w:val="24"/>
        </w:rPr>
      </w:pPr>
      <w:bookmarkStart w:id="9" w:name="bookmark29"/>
      <w:r w:rsidRPr="002706E0">
        <w:rPr>
          <w:rFonts w:ascii="Times New Roman" w:eastAsia="Times New Roman" w:hAnsi="Times New Roman" w:cs="Times New Roman"/>
          <w:b/>
          <w:sz w:val="24"/>
          <w:szCs w:val="24"/>
        </w:rPr>
        <w:t>KARY UMOWNE</w:t>
      </w:r>
      <w:bookmarkEnd w:id="9"/>
    </w:p>
    <w:p w:rsidR="00B44FB8" w:rsidRPr="002706E0" w:rsidRDefault="00B44FB8" w:rsidP="005114FC">
      <w:pPr>
        <w:pStyle w:val="Tekstpodstawowy"/>
        <w:numPr>
          <w:ilvl w:val="0"/>
          <w:numId w:val="7"/>
        </w:numPr>
        <w:ind w:left="284" w:hanging="284"/>
        <w:jc w:val="both"/>
        <w:rPr>
          <w:szCs w:val="24"/>
        </w:rPr>
      </w:pPr>
      <w:r w:rsidRPr="002706E0">
        <w:rPr>
          <w:szCs w:val="24"/>
        </w:rPr>
        <w:t>Wykonawca zapłaci Zamawiającemu karę umowną:</w:t>
      </w:r>
    </w:p>
    <w:p w:rsidR="00B44FB8" w:rsidRPr="002706E0" w:rsidRDefault="00B44FB8" w:rsidP="00CC4D5A">
      <w:pPr>
        <w:pStyle w:val="Teksttreci0"/>
        <w:numPr>
          <w:ilvl w:val="5"/>
          <w:numId w:val="5"/>
        </w:numPr>
        <w:shd w:val="clear" w:color="auto" w:fill="auto"/>
        <w:spacing w:before="0" w:after="0" w:line="240" w:lineRule="auto"/>
        <w:ind w:left="567" w:hanging="283"/>
        <w:jc w:val="both"/>
        <w:rPr>
          <w:rFonts w:ascii="Times New Roman" w:hAnsi="Times New Roman" w:cs="Times New Roman"/>
        </w:rPr>
      </w:pPr>
      <w:r w:rsidRPr="002706E0">
        <w:rPr>
          <w:rFonts w:ascii="Times New Roman" w:hAnsi="Times New Roman" w:cs="Times New Roman"/>
        </w:rPr>
        <w:t xml:space="preserve">za zwłokę w wykonaniu przedmiotu umowy - w wysokości </w:t>
      </w:r>
      <w:r w:rsidR="000518FF" w:rsidRPr="002706E0">
        <w:rPr>
          <w:rFonts w:ascii="Times New Roman" w:hAnsi="Times New Roman" w:cs="Times New Roman"/>
        </w:rPr>
        <w:t>0,5</w:t>
      </w:r>
      <w:r w:rsidRPr="002706E0">
        <w:rPr>
          <w:rFonts w:ascii="Times New Roman" w:hAnsi="Times New Roman" w:cs="Times New Roman"/>
        </w:rPr>
        <w:t xml:space="preserve"> % umownego wynagrodzenia (brutto) należnego za wykonanie tej części umowy, która została wykonana nieterminowo, za każdy dzie</w:t>
      </w:r>
      <w:r w:rsidR="000518FF" w:rsidRPr="002706E0">
        <w:rPr>
          <w:rFonts w:ascii="Times New Roman" w:hAnsi="Times New Roman" w:cs="Times New Roman"/>
        </w:rPr>
        <w:t xml:space="preserve">ń zwłoki, jednak nie więcej niż </w:t>
      </w:r>
      <w:r w:rsidR="00A76D9D" w:rsidRPr="002706E0">
        <w:rPr>
          <w:rFonts w:ascii="Times New Roman" w:hAnsi="Times New Roman" w:cs="Times New Roman"/>
        </w:rPr>
        <w:t>2</w:t>
      </w:r>
      <w:r w:rsidR="000518FF" w:rsidRPr="002706E0">
        <w:rPr>
          <w:rFonts w:ascii="Times New Roman" w:hAnsi="Times New Roman" w:cs="Times New Roman"/>
        </w:rPr>
        <w:t>0</w:t>
      </w:r>
      <w:r w:rsidRPr="002706E0">
        <w:rPr>
          <w:rFonts w:ascii="Times New Roman" w:hAnsi="Times New Roman" w:cs="Times New Roman"/>
        </w:rPr>
        <w:t xml:space="preserve"> % wartości brutto nieterminowo zrealizowanej części umowy;</w:t>
      </w:r>
    </w:p>
    <w:p w:rsidR="00B44FB8" w:rsidRPr="00182D9D" w:rsidRDefault="00B44FB8" w:rsidP="00182D9D">
      <w:pPr>
        <w:pStyle w:val="Teksttreci0"/>
        <w:numPr>
          <w:ilvl w:val="5"/>
          <w:numId w:val="5"/>
        </w:numPr>
        <w:shd w:val="clear" w:color="auto" w:fill="auto"/>
        <w:spacing w:before="0" w:after="0" w:line="240" w:lineRule="auto"/>
        <w:ind w:left="567" w:hanging="283"/>
        <w:jc w:val="both"/>
        <w:rPr>
          <w:rFonts w:ascii="Times New Roman" w:hAnsi="Times New Roman" w:cs="Times New Roman"/>
        </w:rPr>
      </w:pPr>
      <w:r w:rsidRPr="002706E0">
        <w:rPr>
          <w:rFonts w:ascii="Times New Roman" w:hAnsi="Times New Roman" w:cs="Times New Roman"/>
        </w:rPr>
        <w:t>za zwło</w:t>
      </w:r>
      <w:r w:rsidR="00A76D9D" w:rsidRPr="002706E0">
        <w:rPr>
          <w:rFonts w:ascii="Times New Roman" w:hAnsi="Times New Roman" w:cs="Times New Roman"/>
        </w:rPr>
        <w:t>kę w usunięciu wad ujawnionych</w:t>
      </w:r>
      <w:r w:rsidRPr="002706E0">
        <w:rPr>
          <w:rFonts w:ascii="Times New Roman" w:hAnsi="Times New Roman" w:cs="Times New Roman"/>
        </w:rPr>
        <w:t xml:space="preserve"> w okresie gwarancji </w:t>
      </w:r>
      <w:r w:rsidR="00314E19">
        <w:rPr>
          <w:rFonts w:ascii="Times New Roman" w:hAnsi="Times New Roman" w:cs="Times New Roman"/>
        </w:rPr>
        <w:t xml:space="preserve">i rękojmi </w:t>
      </w:r>
      <w:r w:rsidRPr="002706E0">
        <w:rPr>
          <w:rFonts w:ascii="Times New Roman" w:hAnsi="Times New Roman" w:cs="Times New Roman"/>
        </w:rPr>
        <w:t xml:space="preserve">- w wysokości </w:t>
      </w:r>
      <w:r w:rsidR="000518FF" w:rsidRPr="002706E0">
        <w:rPr>
          <w:rFonts w:ascii="Times New Roman" w:hAnsi="Times New Roman" w:cs="Times New Roman"/>
        </w:rPr>
        <w:t>0,5 % umownego wynagrodzenia</w:t>
      </w:r>
      <w:r w:rsidR="00EA2621" w:rsidRPr="002706E0">
        <w:rPr>
          <w:rFonts w:ascii="Times New Roman" w:hAnsi="Times New Roman" w:cs="Times New Roman"/>
        </w:rPr>
        <w:t xml:space="preserve"> (</w:t>
      </w:r>
      <w:r w:rsidR="000518FF" w:rsidRPr="002706E0">
        <w:rPr>
          <w:rFonts w:ascii="Times New Roman" w:hAnsi="Times New Roman" w:cs="Times New Roman"/>
        </w:rPr>
        <w:t>brutto</w:t>
      </w:r>
      <w:r w:rsidR="00EA2621" w:rsidRPr="002706E0">
        <w:rPr>
          <w:rFonts w:ascii="Times New Roman" w:hAnsi="Times New Roman" w:cs="Times New Roman"/>
        </w:rPr>
        <w:t>)</w:t>
      </w:r>
      <w:r w:rsidRPr="002706E0">
        <w:rPr>
          <w:rFonts w:ascii="Times New Roman" w:hAnsi="Times New Roman" w:cs="Times New Roman"/>
        </w:rPr>
        <w:t xml:space="preserve"> należnego za wykonanie tej części umowy, która została wykonana wadliwie, za każdy dzień zwłoki, jednak nie więcej niż </w:t>
      </w:r>
      <w:r w:rsidR="00A76D9D" w:rsidRPr="002706E0">
        <w:rPr>
          <w:rFonts w:ascii="Times New Roman" w:hAnsi="Times New Roman" w:cs="Times New Roman"/>
        </w:rPr>
        <w:t>2</w:t>
      </w:r>
      <w:r w:rsidR="000518FF" w:rsidRPr="002706E0">
        <w:rPr>
          <w:rFonts w:ascii="Times New Roman" w:hAnsi="Times New Roman" w:cs="Times New Roman"/>
        </w:rPr>
        <w:t>0</w:t>
      </w:r>
      <w:r w:rsidRPr="002706E0">
        <w:rPr>
          <w:rFonts w:ascii="Times New Roman" w:hAnsi="Times New Roman" w:cs="Times New Roman"/>
        </w:rPr>
        <w:t xml:space="preserve"> % wartości brutto wynagrodzenia należnego </w:t>
      </w:r>
      <w:r w:rsidR="00D86692">
        <w:rPr>
          <w:rFonts w:ascii="Times New Roman" w:hAnsi="Times New Roman" w:cs="Times New Roman"/>
        </w:rPr>
        <w:t>w części dotyczącej dostawy wadliwych wyrobów</w:t>
      </w:r>
      <w:r w:rsidRPr="002706E0">
        <w:rPr>
          <w:rFonts w:ascii="Times New Roman" w:hAnsi="Times New Roman" w:cs="Times New Roman"/>
        </w:rPr>
        <w:t>;</w:t>
      </w:r>
      <w:r w:rsidR="003418BB" w:rsidRPr="002706E0">
        <w:rPr>
          <w:rFonts w:ascii="Times New Roman" w:hAnsi="Times New Roman" w:cs="Times New Roman"/>
        </w:rPr>
        <w:t xml:space="preserve"> </w:t>
      </w:r>
      <w:r w:rsidR="00385DD9" w:rsidRPr="00182D9D">
        <w:rPr>
          <w:rFonts w:ascii="Times New Roman" w:hAnsi="Times New Roman" w:cs="Times New Roman"/>
        </w:rPr>
        <w:br/>
      </w:r>
      <w:r w:rsidR="00CD46A6" w:rsidRPr="00182D9D">
        <w:rPr>
          <w:rFonts w:ascii="Times New Roman" w:hAnsi="Times New Roman" w:cs="Times New Roman"/>
        </w:rPr>
        <w:t>Jeżeli zwłoka w </w:t>
      </w:r>
      <w:r w:rsidR="003418BB" w:rsidRPr="00182D9D">
        <w:rPr>
          <w:rFonts w:ascii="Times New Roman" w:hAnsi="Times New Roman" w:cs="Times New Roman"/>
        </w:rPr>
        <w:t>usunięciu wad przekroczy 30 dni, Zamawiający będz</w:t>
      </w:r>
      <w:r w:rsidR="00BC64D7" w:rsidRPr="00182D9D">
        <w:rPr>
          <w:rFonts w:ascii="Times New Roman" w:hAnsi="Times New Roman" w:cs="Times New Roman"/>
        </w:rPr>
        <w:t>ie uprawniony</w:t>
      </w:r>
      <w:r w:rsidR="00D86692" w:rsidRPr="00182D9D">
        <w:rPr>
          <w:rFonts w:ascii="Times New Roman" w:hAnsi="Times New Roman" w:cs="Times New Roman"/>
        </w:rPr>
        <w:t xml:space="preserve"> </w:t>
      </w:r>
      <w:r w:rsidR="00BC64D7" w:rsidRPr="00182D9D">
        <w:rPr>
          <w:rFonts w:ascii="Times New Roman" w:hAnsi="Times New Roman" w:cs="Times New Roman"/>
        </w:rPr>
        <w:t>do odstąpienia od </w:t>
      </w:r>
      <w:r w:rsidR="003418BB" w:rsidRPr="00182D9D">
        <w:rPr>
          <w:rFonts w:ascii="Times New Roman" w:hAnsi="Times New Roman" w:cs="Times New Roman"/>
        </w:rPr>
        <w:t>umowy i dochodzenia kary umownej</w:t>
      </w:r>
      <w:r w:rsidR="0030065D" w:rsidRPr="00182D9D">
        <w:rPr>
          <w:rFonts w:ascii="Times New Roman" w:hAnsi="Times New Roman" w:cs="Times New Roman"/>
        </w:rPr>
        <w:t xml:space="preserve"> stosownie do treści </w:t>
      </w:r>
      <w:r w:rsidR="00F324BE" w:rsidRPr="00182D9D">
        <w:rPr>
          <w:rFonts w:ascii="Times New Roman" w:hAnsi="Times New Roman" w:cs="Times New Roman"/>
        </w:rPr>
        <w:br/>
      </w:r>
      <w:r w:rsidR="0030065D" w:rsidRPr="00182D9D">
        <w:rPr>
          <w:rFonts w:ascii="Times New Roman" w:hAnsi="Times New Roman" w:cs="Times New Roman"/>
        </w:rPr>
        <w:t>§ 1</w:t>
      </w:r>
      <w:r w:rsidR="009F32AA">
        <w:rPr>
          <w:rFonts w:ascii="Times New Roman" w:hAnsi="Times New Roman" w:cs="Times New Roman"/>
        </w:rPr>
        <w:t>5</w:t>
      </w:r>
      <w:r w:rsidR="0030065D" w:rsidRPr="00182D9D">
        <w:rPr>
          <w:rFonts w:ascii="Times New Roman" w:hAnsi="Times New Roman" w:cs="Times New Roman"/>
        </w:rPr>
        <w:t xml:space="preserve"> ust.</w:t>
      </w:r>
      <w:r w:rsidR="00385DD9" w:rsidRPr="00182D9D">
        <w:rPr>
          <w:rFonts w:ascii="Times New Roman" w:hAnsi="Times New Roman" w:cs="Times New Roman"/>
        </w:rPr>
        <w:t xml:space="preserve"> </w:t>
      </w:r>
      <w:r w:rsidR="0030065D" w:rsidRPr="00182D9D">
        <w:rPr>
          <w:rFonts w:ascii="Times New Roman" w:hAnsi="Times New Roman" w:cs="Times New Roman"/>
        </w:rPr>
        <w:t xml:space="preserve">1 pkt 3) </w:t>
      </w:r>
      <w:r w:rsidR="005966CE" w:rsidRPr="00182D9D">
        <w:rPr>
          <w:rFonts w:ascii="Times New Roman" w:hAnsi="Times New Roman" w:cs="Times New Roman"/>
        </w:rPr>
        <w:t xml:space="preserve">niniejszej </w:t>
      </w:r>
      <w:r w:rsidR="0030065D" w:rsidRPr="00182D9D">
        <w:rPr>
          <w:rFonts w:ascii="Times New Roman" w:hAnsi="Times New Roman" w:cs="Times New Roman"/>
        </w:rPr>
        <w:t>umowy;</w:t>
      </w:r>
    </w:p>
    <w:p w:rsidR="00A76D9D" w:rsidRPr="002706E0" w:rsidRDefault="00A76D9D" w:rsidP="00CC4D5A">
      <w:pPr>
        <w:pStyle w:val="Teksttreci0"/>
        <w:numPr>
          <w:ilvl w:val="5"/>
          <w:numId w:val="5"/>
        </w:numPr>
        <w:spacing w:before="0" w:after="0"/>
        <w:ind w:left="567" w:hanging="283"/>
        <w:jc w:val="both"/>
        <w:rPr>
          <w:rFonts w:ascii="Times New Roman" w:hAnsi="Times New Roman" w:cs="Times New Roman"/>
        </w:rPr>
      </w:pPr>
      <w:r w:rsidRPr="002706E0">
        <w:rPr>
          <w:rFonts w:ascii="Times New Roman" w:hAnsi="Times New Roman" w:cs="Times New Roman"/>
        </w:rPr>
        <w:t>za wypowiedzenie umowy lub odstąpienie od umowy przez którąkolwiek ze stron</w:t>
      </w:r>
      <w:r w:rsidRPr="002706E0">
        <w:rPr>
          <w:rFonts w:ascii="Times New Roman" w:hAnsi="Times New Roman" w:cs="Times New Roman"/>
        </w:rPr>
        <w:br/>
        <w:t>z przyczyn leżących po stronie Wykonawcy – 20 % maksymalnej wartości brutto przedmiotu umowy lub tej części umowy, której wypowiedzenie lub odstąpienie dotyczy;</w:t>
      </w:r>
    </w:p>
    <w:p w:rsidR="00B44FB8" w:rsidRPr="002706E0" w:rsidRDefault="00B44FB8" w:rsidP="00CC4D5A">
      <w:pPr>
        <w:pStyle w:val="Teksttreci0"/>
        <w:numPr>
          <w:ilvl w:val="5"/>
          <w:numId w:val="5"/>
        </w:numPr>
        <w:shd w:val="clear" w:color="auto" w:fill="auto"/>
        <w:spacing w:before="0" w:after="0" w:line="240" w:lineRule="auto"/>
        <w:ind w:left="567" w:hanging="283"/>
        <w:jc w:val="both"/>
        <w:rPr>
          <w:rFonts w:ascii="Times New Roman" w:hAnsi="Times New Roman" w:cs="Times New Roman"/>
        </w:rPr>
      </w:pPr>
      <w:r w:rsidRPr="002706E0">
        <w:rPr>
          <w:rFonts w:ascii="Times New Roman" w:hAnsi="Times New Roman" w:cs="Times New Roman"/>
        </w:rPr>
        <w:t xml:space="preserve">w przypadku niezrealizowania części lub całości </w:t>
      </w:r>
      <w:r w:rsidR="005E68B8" w:rsidRPr="002706E0">
        <w:rPr>
          <w:rFonts w:ascii="Times New Roman" w:hAnsi="Times New Roman" w:cs="Times New Roman"/>
        </w:rPr>
        <w:t xml:space="preserve">przedmiotu umowy </w:t>
      </w:r>
      <w:r w:rsidR="00A76D9D" w:rsidRPr="002706E0">
        <w:rPr>
          <w:rFonts w:ascii="Times New Roman" w:hAnsi="Times New Roman" w:cs="Times New Roman"/>
        </w:rPr>
        <w:t xml:space="preserve">- w wysokości </w:t>
      </w:r>
      <w:r w:rsidR="00A76D9D" w:rsidRPr="002706E0">
        <w:rPr>
          <w:rFonts w:ascii="Times New Roman" w:hAnsi="Times New Roman" w:cs="Times New Roman"/>
        </w:rPr>
        <w:br/>
        <w:t>2</w:t>
      </w:r>
      <w:r w:rsidR="005E68B8" w:rsidRPr="002706E0">
        <w:rPr>
          <w:rFonts w:ascii="Times New Roman" w:hAnsi="Times New Roman" w:cs="Times New Roman"/>
        </w:rPr>
        <w:t>0</w:t>
      </w:r>
      <w:r w:rsidR="00944A77" w:rsidRPr="002706E0">
        <w:rPr>
          <w:rFonts w:ascii="Times New Roman" w:hAnsi="Times New Roman" w:cs="Times New Roman"/>
        </w:rPr>
        <w:t xml:space="preserve"> </w:t>
      </w:r>
      <w:r w:rsidR="005E68B8" w:rsidRPr="002706E0">
        <w:rPr>
          <w:rFonts w:ascii="Times New Roman" w:hAnsi="Times New Roman" w:cs="Times New Roman"/>
        </w:rPr>
        <w:t xml:space="preserve">% wartości </w:t>
      </w:r>
      <w:r w:rsidR="00EA2621" w:rsidRPr="002706E0">
        <w:rPr>
          <w:rFonts w:ascii="Times New Roman" w:hAnsi="Times New Roman" w:cs="Times New Roman"/>
        </w:rPr>
        <w:t>(</w:t>
      </w:r>
      <w:r w:rsidR="005E68B8" w:rsidRPr="002706E0">
        <w:rPr>
          <w:rFonts w:ascii="Times New Roman" w:hAnsi="Times New Roman" w:cs="Times New Roman"/>
        </w:rPr>
        <w:t>brutto</w:t>
      </w:r>
      <w:r w:rsidR="00EA2621" w:rsidRPr="002706E0">
        <w:rPr>
          <w:rFonts w:ascii="Times New Roman" w:hAnsi="Times New Roman" w:cs="Times New Roman"/>
        </w:rPr>
        <w:t>)</w:t>
      </w:r>
      <w:r w:rsidRPr="002706E0">
        <w:rPr>
          <w:rFonts w:ascii="Times New Roman" w:hAnsi="Times New Roman" w:cs="Times New Roman"/>
        </w:rPr>
        <w:t xml:space="preserve"> niezrealizowanej części umowy.</w:t>
      </w:r>
    </w:p>
    <w:p w:rsidR="00B44FB8" w:rsidRPr="002706E0" w:rsidRDefault="00B44FB8" w:rsidP="005114FC">
      <w:pPr>
        <w:pStyle w:val="Tekstpodstawowy"/>
        <w:numPr>
          <w:ilvl w:val="0"/>
          <w:numId w:val="7"/>
        </w:numPr>
        <w:ind w:left="284" w:hanging="284"/>
        <w:jc w:val="both"/>
        <w:rPr>
          <w:rFonts w:eastAsiaTheme="minorHAnsi"/>
          <w:szCs w:val="24"/>
          <w:lang w:val="pl-PL" w:eastAsia="en-US"/>
        </w:rPr>
      </w:pPr>
      <w:r w:rsidRPr="002706E0">
        <w:rPr>
          <w:rFonts w:eastAsiaTheme="minorHAnsi"/>
          <w:szCs w:val="24"/>
          <w:lang w:val="pl-PL" w:eastAsia="en-US"/>
        </w:rPr>
        <w:t>Zamawiający uprawniony jest do dochodzenia odszkodowania niezależnie od wysokości kar umownych w przypadku powstania szkody przewyższającej wyliczone kary umowne.</w:t>
      </w:r>
    </w:p>
    <w:p w:rsidR="00B44FB8" w:rsidRPr="002706E0" w:rsidRDefault="00B44FB8" w:rsidP="005114FC">
      <w:pPr>
        <w:pStyle w:val="Tekstpodstawowy"/>
        <w:numPr>
          <w:ilvl w:val="0"/>
          <w:numId w:val="7"/>
        </w:numPr>
        <w:ind w:left="284" w:hanging="284"/>
        <w:jc w:val="both"/>
        <w:rPr>
          <w:rFonts w:eastAsiaTheme="minorHAnsi"/>
          <w:szCs w:val="24"/>
          <w:lang w:val="pl-PL" w:eastAsia="en-US"/>
        </w:rPr>
      </w:pPr>
      <w:r w:rsidRPr="002706E0">
        <w:rPr>
          <w:rFonts w:eastAsiaTheme="minorHAnsi"/>
          <w:szCs w:val="24"/>
          <w:lang w:val="pl-PL" w:eastAsia="en-US"/>
        </w:rPr>
        <w:t>Zamawiający uprawniony jest do potrącenia kar umownych z przysług</w:t>
      </w:r>
      <w:r w:rsidR="00592121" w:rsidRPr="002706E0">
        <w:rPr>
          <w:rFonts w:eastAsiaTheme="minorHAnsi"/>
          <w:szCs w:val="24"/>
          <w:lang w:val="pl-PL" w:eastAsia="en-US"/>
        </w:rPr>
        <w:t xml:space="preserve">ującego Wykonawcy wynagrodzenia </w:t>
      </w:r>
      <w:r w:rsidR="00A76D9D" w:rsidRPr="002706E0">
        <w:rPr>
          <w:rFonts w:eastAsiaTheme="minorHAnsi"/>
          <w:szCs w:val="24"/>
          <w:lang w:val="pl-PL" w:eastAsia="en-US"/>
        </w:rPr>
        <w:t>na co Wykonawca wyraża zgodę.</w:t>
      </w:r>
    </w:p>
    <w:p w:rsidR="00A76D9D" w:rsidRPr="002706E0" w:rsidRDefault="00A76D9D" w:rsidP="005114FC">
      <w:pPr>
        <w:pStyle w:val="Tekstpodstawowy"/>
        <w:numPr>
          <w:ilvl w:val="0"/>
          <w:numId w:val="7"/>
        </w:numPr>
        <w:ind w:left="284" w:hanging="284"/>
        <w:jc w:val="both"/>
        <w:rPr>
          <w:szCs w:val="24"/>
        </w:rPr>
      </w:pPr>
      <w:r w:rsidRPr="002706E0">
        <w:rPr>
          <w:rFonts w:eastAsiaTheme="minorHAnsi"/>
          <w:szCs w:val="24"/>
          <w:lang w:val="pl-PL" w:eastAsia="en-US"/>
        </w:rPr>
        <w:t xml:space="preserve"> </w:t>
      </w:r>
      <w:r w:rsidRPr="002706E0">
        <w:rPr>
          <w:szCs w:val="24"/>
        </w:rPr>
        <w:t>Strony zgodnie postanawiają, że potrącenie kar umownych stanowi potrącenie umowne</w:t>
      </w:r>
      <w:r w:rsidRPr="002706E0">
        <w:rPr>
          <w:szCs w:val="24"/>
        </w:rPr>
        <w:br/>
        <w:t>i w ramach tego kary umowne mogą być potrącane z każdej należności Wykonawcy,</w:t>
      </w:r>
      <w:r w:rsidRPr="002706E0">
        <w:rPr>
          <w:szCs w:val="24"/>
        </w:rPr>
        <w:br/>
        <w:t xml:space="preserve">w szczególności z wynagrodzenia Wykonawcy, nawet w przypadku nieprzedstawienia przez Wykonawcę faktury. Potrącenie kar umownych może być dokonane </w:t>
      </w:r>
      <w:r w:rsidR="002A4848">
        <w:rPr>
          <w:szCs w:val="24"/>
        </w:rPr>
        <w:br/>
      </w:r>
      <w:r w:rsidRPr="002706E0">
        <w:rPr>
          <w:szCs w:val="24"/>
        </w:rPr>
        <w:t>z wierzytelności niewymagalnych, na co Wykonawca wyraża zgodę i do czego upoważnia Zamawiającego bez potrzeby uzyskania pisemnego potwierdzenia.</w:t>
      </w:r>
    </w:p>
    <w:p w:rsidR="001A2B40" w:rsidRPr="006C4D42" w:rsidRDefault="001A2B40" w:rsidP="005114FC">
      <w:pPr>
        <w:pStyle w:val="Tekstpodstawowy"/>
        <w:numPr>
          <w:ilvl w:val="0"/>
          <w:numId w:val="7"/>
        </w:numPr>
        <w:ind w:left="284" w:hanging="284"/>
        <w:jc w:val="both"/>
        <w:rPr>
          <w:szCs w:val="24"/>
        </w:rPr>
      </w:pPr>
      <w:r w:rsidRPr="006C4D42">
        <w:rPr>
          <w:szCs w:val="24"/>
        </w:rPr>
        <w:t>Kary umowne zachowują moc pomimo odstąpienia od umowy</w:t>
      </w:r>
      <w:r w:rsidRPr="006C4D42">
        <w:rPr>
          <w:szCs w:val="24"/>
          <w:lang w:val="pl-PL"/>
        </w:rPr>
        <w:t xml:space="preserve">, z tym zastrzeżeniem </w:t>
      </w:r>
      <w:r w:rsidRPr="006C4D42">
        <w:rPr>
          <w:szCs w:val="24"/>
          <w:lang w:val="pl-PL"/>
        </w:rPr>
        <w:br/>
        <w:t xml:space="preserve">że kary umowne naliczone przed odstąpieniem od umowy, jeżeli odstąpienie nastąpiło </w:t>
      </w:r>
      <w:r w:rsidRPr="006C4D42">
        <w:rPr>
          <w:szCs w:val="24"/>
          <w:lang w:val="pl-PL"/>
        </w:rPr>
        <w:br/>
        <w:t>z winy Wykonawcy, zaliczają się na poczet kary za odstąpienie</w:t>
      </w:r>
      <w:r w:rsidRPr="006C4D42">
        <w:rPr>
          <w:szCs w:val="24"/>
        </w:rPr>
        <w:t>.</w:t>
      </w:r>
    </w:p>
    <w:p w:rsidR="005E68B8" w:rsidRPr="00417D7A" w:rsidRDefault="001A2B40" w:rsidP="005114FC">
      <w:pPr>
        <w:pStyle w:val="Tekstpodstawowy"/>
        <w:numPr>
          <w:ilvl w:val="0"/>
          <w:numId w:val="7"/>
        </w:numPr>
        <w:ind w:left="284" w:hanging="284"/>
        <w:jc w:val="both"/>
        <w:rPr>
          <w:szCs w:val="24"/>
        </w:rPr>
      </w:pPr>
      <w:r w:rsidRPr="006C4D42">
        <w:rPr>
          <w:szCs w:val="24"/>
          <w:lang w:val="pl-PL"/>
        </w:rPr>
        <w:t>Łączną maksymalną wysokość kar umownych, których może dochodzić Zamawiający, określa się do 20% maksymalnej wartości brutto przedmiotu umowy.</w:t>
      </w:r>
    </w:p>
    <w:p w:rsidR="006E7F22" w:rsidRDefault="006E7F22" w:rsidP="009F32AA">
      <w:pPr>
        <w:spacing w:after="0" w:line="240" w:lineRule="auto"/>
        <w:rPr>
          <w:rFonts w:ascii="Times New Roman" w:eastAsia="Times New Roman" w:hAnsi="Times New Roman" w:cs="Times New Roman"/>
          <w:b/>
          <w:sz w:val="24"/>
          <w:szCs w:val="24"/>
        </w:rPr>
      </w:pPr>
      <w:bookmarkStart w:id="10" w:name="bookmark32"/>
    </w:p>
    <w:p w:rsidR="00D9203B" w:rsidRPr="002706E0" w:rsidRDefault="00D9203B" w:rsidP="00D54EC4">
      <w:pPr>
        <w:spacing w:after="0" w:line="240" w:lineRule="auto"/>
        <w:jc w:val="center"/>
        <w:rPr>
          <w:rFonts w:ascii="Times New Roman" w:eastAsia="Times New Roman" w:hAnsi="Times New Roman" w:cs="Times New Roman"/>
          <w:b/>
          <w:sz w:val="24"/>
          <w:szCs w:val="24"/>
        </w:rPr>
      </w:pPr>
      <w:r w:rsidRPr="002706E0">
        <w:rPr>
          <w:rFonts w:ascii="Times New Roman" w:eastAsia="Times New Roman" w:hAnsi="Times New Roman" w:cs="Times New Roman"/>
          <w:b/>
          <w:sz w:val="24"/>
          <w:szCs w:val="24"/>
        </w:rPr>
        <w:t>§ 1</w:t>
      </w:r>
      <w:bookmarkEnd w:id="10"/>
      <w:r w:rsidR="009F32AA">
        <w:rPr>
          <w:rFonts w:ascii="Times New Roman" w:eastAsia="Times New Roman" w:hAnsi="Times New Roman" w:cs="Times New Roman"/>
          <w:b/>
          <w:sz w:val="24"/>
          <w:szCs w:val="24"/>
        </w:rPr>
        <w:t>6</w:t>
      </w:r>
    </w:p>
    <w:p w:rsidR="00D9203B" w:rsidRPr="002706E0" w:rsidRDefault="00D9203B" w:rsidP="00D54EC4">
      <w:pPr>
        <w:spacing w:after="0" w:line="240" w:lineRule="auto"/>
        <w:rPr>
          <w:rFonts w:ascii="Times New Roman" w:eastAsia="Times New Roman" w:hAnsi="Times New Roman" w:cs="Times New Roman"/>
          <w:b/>
          <w:sz w:val="24"/>
          <w:szCs w:val="24"/>
        </w:rPr>
      </w:pPr>
      <w:bookmarkStart w:id="11" w:name="bookmark33"/>
      <w:r w:rsidRPr="002706E0">
        <w:rPr>
          <w:rFonts w:ascii="Times New Roman" w:eastAsia="Times New Roman" w:hAnsi="Times New Roman" w:cs="Times New Roman"/>
          <w:b/>
          <w:sz w:val="24"/>
          <w:szCs w:val="24"/>
        </w:rPr>
        <w:t>ZABEZPIECZENIE NALEŻYTEGO WYKONANIA UMOWY</w:t>
      </w:r>
      <w:bookmarkEnd w:id="11"/>
    </w:p>
    <w:p w:rsidR="00D9203B" w:rsidRPr="002706E0" w:rsidRDefault="00D9203B" w:rsidP="005114FC">
      <w:pPr>
        <w:numPr>
          <w:ilvl w:val="0"/>
          <w:numId w:val="21"/>
        </w:numPr>
        <w:spacing w:after="0" w:line="240" w:lineRule="auto"/>
        <w:jc w:val="both"/>
        <w:rPr>
          <w:rFonts w:ascii="Times New Roman" w:eastAsia="Times New Roman" w:hAnsi="Times New Roman" w:cs="Times New Roman"/>
          <w:sz w:val="24"/>
          <w:szCs w:val="24"/>
          <w:lang w:eastAsia="x-none"/>
        </w:rPr>
      </w:pPr>
      <w:r w:rsidRPr="002706E0">
        <w:rPr>
          <w:rFonts w:ascii="Times New Roman" w:eastAsia="Times New Roman" w:hAnsi="Times New Roman" w:cs="Times New Roman"/>
          <w:sz w:val="24"/>
          <w:szCs w:val="24"/>
          <w:lang w:eastAsia="x-none"/>
        </w:rPr>
        <w:t>Wykonawca wniósł zabezpieczenie należytego wykonania umowy (zwane dalej ZNWU</w:t>
      </w:r>
      <w:r w:rsidR="00603019">
        <w:rPr>
          <w:rFonts w:ascii="Times New Roman" w:eastAsia="Times New Roman" w:hAnsi="Times New Roman" w:cs="Times New Roman"/>
          <w:sz w:val="24"/>
          <w:szCs w:val="24"/>
          <w:lang w:eastAsia="x-none"/>
        </w:rPr>
        <w:t>)</w:t>
      </w:r>
      <w:r w:rsidRPr="002706E0">
        <w:rPr>
          <w:rFonts w:ascii="Times New Roman" w:eastAsia="Times New Roman" w:hAnsi="Times New Roman" w:cs="Times New Roman"/>
          <w:sz w:val="24"/>
          <w:szCs w:val="24"/>
          <w:lang w:eastAsia="x-none"/>
        </w:rPr>
        <w:br/>
        <w:t>w wysokości 2 %  wartości brutto umowy</w:t>
      </w:r>
      <w:r w:rsidR="00603019">
        <w:rPr>
          <w:rFonts w:ascii="Times New Roman" w:eastAsia="Times New Roman" w:hAnsi="Times New Roman" w:cs="Times New Roman"/>
          <w:sz w:val="24"/>
          <w:szCs w:val="24"/>
          <w:lang w:eastAsia="x-none"/>
        </w:rPr>
        <w:t xml:space="preserve"> </w:t>
      </w:r>
      <w:r w:rsidR="00603019" w:rsidRPr="00603019">
        <w:rPr>
          <w:rFonts w:ascii="Times New Roman" w:eastAsia="Times New Roman" w:hAnsi="Times New Roman" w:cs="Times New Roman"/>
          <w:sz w:val="24"/>
          <w:szCs w:val="24"/>
          <w:lang w:eastAsia="x-none"/>
        </w:rPr>
        <w:t>przy największym możliwym zakresie realizacji z uwzględnieniem prawa opcji</w:t>
      </w:r>
      <w:r w:rsidR="001C3E1B" w:rsidRPr="002706E0">
        <w:rPr>
          <w:rFonts w:ascii="Times New Roman" w:eastAsia="Times New Roman" w:hAnsi="Times New Roman" w:cs="Times New Roman"/>
          <w:sz w:val="24"/>
          <w:szCs w:val="24"/>
          <w:lang w:eastAsia="x-none"/>
        </w:rPr>
        <w:t>, co stanowi kwotę</w:t>
      </w:r>
      <w:r w:rsidR="00512239">
        <w:rPr>
          <w:rFonts w:ascii="Times New Roman" w:eastAsia="Times New Roman" w:hAnsi="Times New Roman" w:cs="Times New Roman"/>
          <w:sz w:val="24"/>
          <w:szCs w:val="24"/>
          <w:lang w:eastAsia="x-none"/>
        </w:rPr>
        <w:t xml:space="preserve">: </w:t>
      </w:r>
      <w:r w:rsidR="00BB5F2B">
        <w:rPr>
          <w:rFonts w:ascii="Times New Roman" w:eastAsia="Times New Roman" w:hAnsi="Times New Roman" w:cs="Times New Roman"/>
          <w:sz w:val="24"/>
          <w:szCs w:val="24"/>
          <w:lang w:eastAsia="x-none"/>
        </w:rPr>
        <w:t>………………..</w:t>
      </w:r>
      <w:r w:rsidR="00512239" w:rsidRPr="00512239">
        <w:rPr>
          <w:rFonts w:ascii="Times New Roman" w:eastAsia="Times New Roman" w:hAnsi="Times New Roman" w:cs="Times New Roman"/>
          <w:b/>
          <w:sz w:val="24"/>
          <w:szCs w:val="24"/>
          <w:lang w:eastAsia="x-none"/>
        </w:rPr>
        <w:t xml:space="preserve"> złotych</w:t>
      </w:r>
    </w:p>
    <w:p w:rsidR="001C3E1B" w:rsidRPr="002706E0" w:rsidRDefault="001C3E1B" w:rsidP="00D54EC4">
      <w:pPr>
        <w:spacing w:after="0" w:line="240" w:lineRule="auto"/>
        <w:ind w:left="360"/>
        <w:jc w:val="both"/>
        <w:rPr>
          <w:rFonts w:ascii="Times New Roman" w:eastAsia="Times New Roman" w:hAnsi="Times New Roman" w:cs="Times New Roman"/>
          <w:sz w:val="24"/>
          <w:szCs w:val="24"/>
          <w:lang w:eastAsia="x-none"/>
        </w:rPr>
      </w:pPr>
      <w:r w:rsidRPr="002706E0">
        <w:rPr>
          <w:rFonts w:ascii="Times New Roman" w:eastAsia="Times New Roman" w:hAnsi="Times New Roman" w:cs="Times New Roman"/>
          <w:sz w:val="24"/>
          <w:szCs w:val="24"/>
          <w:lang w:eastAsia="x-none"/>
        </w:rPr>
        <w:t>Zabezpieczenie zostało wniesione w formie:</w:t>
      </w:r>
    </w:p>
    <w:p w:rsidR="00D9203B" w:rsidRPr="002706E0" w:rsidRDefault="002A4848" w:rsidP="00D54EC4">
      <w:pPr>
        <w:spacing w:after="0" w:line="240" w:lineRule="auto"/>
        <w:ind w:left="284" w:firstLine="142"/>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lastRenderedPageBreak/>
        <w:t>……………………………………………………………</w:t>
      </w:r>
      <w:r w:rsidR="00D9203B" w:rsidRPr="002706E0">
        <w:rPr>
          <w:rFonts w:ascii="Times New Roman" w:eastAsia="Times New Roman" w:hAnsi="Times New Roman" w:cs="Times New Roman"/>
          <w:sz w:val="24"/>
          <w:szCs w:val="24"/>
          <w:lang w:eastAsia="x-none"/>
        </w:rPr>
        <w:t>………………………… .</w:t>
      </w:r>
    </w:p>
    <w:p w:rsidR="00D9203B" w:rsidRPr="002706E0" w:rsidRDefault="00D9203B" w:rsidP="005114FC">
      <w:pPr>
        <w:numPr>
          <w:ilvl w:val="0"/>
          <w:numId w:val="21"/>
        </w:numPr>
        <w:spacing w:after="0" w:line="240" w:lineRule="auto"/>
        <w:jc w:val="both"/>
        <w:rPr>
          <w:rFonts w:ascii="Times New Roman" w:eastAsia="Times New Roman" w:hAnsi="Times New Roman" w:cs="Times New Roman"/>
          <w:sz w:val="24"/>
          <w:szCs w:val="24"/>
          <w:lang w:eastAsia="x-none"/>
        </w:rPr>
      </w:pPr>
      <w:r w:rsidRPr="002706E0">
        <w:rPr>
          <w:rFonts w:ascii="Times New Roman" w:eastAsia="Times New Roman" w:hAnsi="Times New Roman" w:cs="Times New Roman"/>
          <w:sz w:val="24"/>
          <w:szCs w:val="24"/>
          <w:lang w:eastAsia="x-none"/>
        </w:rPr>
        <w:t xml:space="preserve">Zamawiający zwraca ZNWU Wykonawcy w ciągu 30 dni od dnia wykonania </w:t>
      </w:r>
      <w:r w:rsidR="001C3E1B" w:rsidRPr="002706E0">
        <w:rPr>
          <w:rFonts w:ascii="Times New Roman" w:eastAsia="Times New Roman" w:hAnsi="Times New Roman" w:cs="Times New Roman"/>
          <w:sz w:val="24"/>
          <w:szCs w:val="24"/>
          <w:lang w:eastAsia="x-none"/>
        </w:rPr>
        <w:t>umowy</w:t>
      </w:r>
      <w:r w:rsidRPr="002706E0">
        <w:rPr>
          <w:rFonts w:ascii="Times New Roman" w:eastAsia="Times New Roman" w:hAnsi="Times New Roman" w:cs="Times New Roman"/>
          <w:sz w:val="24"/>
          <w:szCs w:val="24"/>
          <w:lang w:eastAsia="x-none"/>
        </w:rPr>
        <w:br/>
        <w:t>i uznania przez Zamawiającego za należycie wykonan</w:t>
      </w:r>
      <w:r w:rsidR="00936022">
        <w:rPr>
          <w:rFonts w:ascii="Times New Roman" w:eastAsia="Times New Roman" w:hAnsi="Times New Roman" w:cs="Times New Roman"/>
          <w:sz w:val="24"/>
          <w:szCs w:val="24"/>
          <w:lang w:eastAsia="x-none"/>
        </w:rPr>
        <w:t>ą</w:t>
      </w:r>
      <w:r w:rsidRPr="002706E0">
        <w:rPr>
          <w:rFonts w:ascii="Times New Roman" w:eastAsia="Times New Roman" w:hAnsi="Times New Roman" w:cs="Times New Roman"/>
          <w:sz w:val="24"/>
          <w:szCs w:val="24"/>
          <w:lang w:eastAsia="x-none"/>
        </w:rPr>
        <w:t>, o ile nie zaistnieją przesłanki wynikające z § 1</w:t>
      </w:r>
      <w:r w:rsidR="009F32AA">
        <w:rPr>
          <w:rFonts w:ascii="Times New Roman" w:eastAsia="Times New Roman" w:hAnsi="Times New Roman" w:cs="Times New Roman"/>
          <w:sz w:val="24"/>
          <w:szCs w:val="24"/>
          <w:lang w:eastAsia="x-none"/>
        </w:rPr>
        <w:t>7</w:t>
      </w:r>
      <w:r w:rsidRPr="002706E0">
        <w:rPr>
          <w:rFonts w:ascii="Times New Roman" w:eastAsia="Times New Roman" w:hAnsi="Times New Roman" w:cs="Times New Roman"/>
          <w:sz w:val="24"/>
          <w:szCs w:val="24"/>
          <w:lang w:eastAsia="x-none"/>
        </w:rPr>
        <w:t>.</w:t>
      </w:r>
    </w:p>
    <w:p w:rsidR="00D9203B" w:rsidRPr="002706E0" w:rsidRDefault="00D9203B" w:rsidP="005114FC">
      <w:pPr>
        <w:numPr>
          <w:ilvl w:val="0"/>
          <w:numId w:val="21"/>
        </w:numPr>
        <w:spacing w:after="0" w:line="240" w:lineRule="auto"/>
        <w:jc w:val="both"/>
        <w:rPr>
          <w:rFonts w:ascii="Times New Roman" w:eastAsia="Times New Roman" w:hAnsi="Times New Roman" w:cs="Times New Roman"/>
          <w:sz w:val="24"/>
          <w:szCs w:val="24"/>
          <w:lang w:eastAsia="x-none"/>
        </w:rPr>
      </w:pPr>
      <w:r w:rsidRPr="002706E0">
        <w:rPr>
          <w:rFonts w:ascii="Times New Roman" w:eastAsia="Times New Roman" w:hAnsi="Times New Roman" w:cs="Times New Roman"/>
          <w:sz w:val="24"/>
          <w:szCs w:val="24"/>
          <w:lang w:eastAsia="x-none"/>
        </w:rPr>
        <w:t xml:space="preserve">Zamawiający zwraca ZNWU wniesione w pieniądzu z odsetkami wynikającymi </w:t>
      </w:r>
      <w:r w:rsidR="002A4848">
        <w:rPr>
          <w:rFonts w:ascii="Times New Roman" w:eastAsia="Times New Roman" w:hAnsi="Times New Roman" w:cs="Times New Roman"/>
          <w:sz w:val="24"/>
          <w:szCs w:val="24"/>
          <w:lang w:eastAsia="x-none"/>
        </w:rPr>
        <w:br/>
      </w:r>
      <w:r w:rsidRPr="002706E0">
        <w:rPr>
          <w:rFonts w:ascii="Times New Roman" w:eastAsia="Times New Roman" w:hAnsi="Times New Roman" w:cs="Times New Roman"/>
          <w:sz w:val="24"/>
          <w:szCs w:val="24"/>
          <w:lang w:eastAsia="x-none"/>
        </w:rPr>
        <w:t xml:space="preserve">z umowy rachunku bankowego, na którym było ono przechowywane, pomniejszone  </w:t>
      </w:r>
      <w:r w:rsidR="002A4848">
        <w:rPr>
          <w:rFonts w:ascii="Times New Roman" w:eastAsia="Times New Roman" w:hAnsi="Times New Roman" w:cs="Times New Roman"/>
          <w:sz w:val="24"/>
          <w:szCs w:val="24"/>
          <w:lang w:eastAsia="x-none"/>
        </w:rPr>
        <w:br/>
      </w:r>
      <w:r w:rsidRPr="002706E0">
        <w:rPr>
          <w:rFonts w:ascii="Times New Roman" w:eastAsia="Times New Roman" w:hAnsi="Times New Roman" w:cs="Times New Roman"/>
          <w:sz w:val="24"/>
          <w:szCs w:val="24"/>
          <w:lang w:eastAsia="x-none"/>
        </w:rPr>
        <w:t>o koszt prowadzenia tego rachunku oraz prowizji bankowej za przelew pieniędzy na rachunek bankowy Wykonawcy.</w:t>
      </w:r>
    </w:p>
    <w:p w:rsidR="00D9203B" w:rsidRDefault="00D9203B" w:rsidP="005114FC">
      <w:pPr>
        <w:numPr>
          <w:ilvl w:val="0"/>
          <w:numId w:val="21"/>
        </w:numPr>
        <w:spacing w:after="0" w:line="240" w:lineRule="auto"/>
        <w:jc w:val="both"/>
        <w:rPr>
          <w:rFonts w:ascii="Times New Roman" w:eastAsia="Times New Roman" w:hAnsi="Times New Roman" w:cs="Times New Roman"/>
          <w:sz w:val="24"/>
          <w:szCs w:val="24"/>
          <w:lang w:eastAsia="x-none"/>
        </w:rPr>
      </w:pPr>
      <w:r w:rsidRPr="002706E0">
        <w:rPr>
          <w:rFonts w:ascii="Times New Roman" w:eastAsia="Times New Roman" w:hAnsi="Times New Roman" w:cs="Times New Roman"/>
          <w:sz w:val="24"/>
          <w:szCs w:val="24"/>
          <w:lang w:eastAsia="x-none"/>
        </w:rPr>
        <w:t xml:space="preserve">W przypadku, gdy ZNWU zostało wniesione w formie innej niż pieniężna, Wykonawca będzie samodzielnie, bez odrębnego wezwania przez Zamawiającego przedłużał ważność zabezpieczenia należytego wykonania umowy do czasu jej faktycznego wykonania. Jeżeli Wykonawca nie przedłuży ważności ZNWU w terminie do 14 dni przed upływem ważności ZNWU Zamawiający jest uprawniony do dokonania wypłaty kwot z ZNWU. Uzyskana </w:t>
      </w:r>
      <w:r w:rsidRPr="002A4848">
        <w:rPr>
          <w:rFonts w:ascii="Times New Roman" w:eastAsia="Times New Roman" w:hAnsi="Times New Roman" w:cs="Times New Roman"/>
          <w:sz w:val="24"/>
          <w:szCs w:val="24"/>
          <w:lang w:eastAsia="x-none"/>
        </w:rPr>
        <w:t xml:space="preserve">w ten sposób kwota zostanie zatrzymana tytułem przedłużonego zabezpieczenia należytego wykonania umowy. </w:t>
      </w:r>
    </w:p>
    <w:p w:rsidR="00851620" w:rsidRPr="00CC0817" w:rsidRDefault="00851620" w:rsidP="005114FC">
      <w:pPr>
        <w:numPr>
          <w:ilvl w:val="0"/>
          <w:numId w:val="21"/>
        </w:numPr>
        <w:spacing w:after="0" w:line="240" w:lineRule="auto"/>
        <w:jc w:val="both"/>
        <w:rPr>
          <w:rFonts w:ascii="Times New Roman" w:eastAsia="Times New Roman" w:hAnsi="Times New Roman" w:cs="Times New Roman"/>
          <w:sz w:val="24"/>
          <w:szCs w:val="24"/>
          <w:lang w:eastAsia="x-none"/>
        </w:rPr>
      </w:pPr>
      <w:r w:rsidRPr="00CC0817">
        <w:rPr>
          <w:rFonts w:ascii="Times New Roman" w:eastAsia="Times New Roman" w:hAnsi="Times New Roman" w:cs="Times New Roman"/>
          <w:sz w:val="24"/>
          <w:szCs w:val="24"/>
          <w:lang w:eastAsia="x-none"/>
        </w:rPr>
        <w:t>W przypadku wniesienia ZNWU w formie gwarancji bankowej lub ubezpieczeniowej gwarancja ma być nieodwołalna i bezwarunkowa i przewidywać płatność gwaranta na rzecz Zamawiającego na pierwsze pisemne żądanie. Dokument gwarancji podlega zatwierdzeniu przez Zamawiającego.</w:t>
      </w:r>
    </w:p>
    <w:p w:rsidR="009F32AA" w:rsidRPr="00CC0817" w:rsidRDefault="009F32AA" w:rsidP="00603019">
      <w:pPr>
        <w:spacing w:after="0" w:line="240" w:lineRule="auto"/>
        <w:rPr>
          <w:rFonts w:ascii="Times New Roman" w:eastAsia="Times New Roman" w:hAnsi="Times New Roman" w:cs="Times New Roman"/>
          <w:b/>
          <w:sz w:val="24"/>
          <w:szCs w:val="24"/>
        </w:rPr>
      </w:pPr>
    </w:p>
    <w:p w:rsidR="00C53DBD" w:rsidRPr="002706E0" w:rsidRDefault="00D9203B" w:rsidP="00FF17C8">
      <w:pPr>
        <w:spacing w:after="0" w:line="240" w:lineRule="auto"/>
        <w:jc w:val="center"/>
        <w:rPr>
          <w:rFonts w:ascii="Times New Roman" w:eastAsia="Times New Roman" w:hAnsi="Times New Roman" w:cs="Times New Roman"/>
          <w:b/>
          <w:sz w:val="24"/>
          <w:szCs w:val="24"/>
        </w:rPr>
      </w:pPr>
      <w:r w:rsidRPr="002706E0">
        <w:rPr>
          <w:rFonts w:ascii="Times New Roman" w:eastAsia="Times New Roman" w:hAnsi="Times New Roman" w:cs="Times New Roman"/>
          <w:b/>
          <w:sz w:val="24"/>
          <w:szCs w:val="24"/>
        </w:rPr>
        <w:t>§ 1</w:t>
      </w:r>
      <w:r w:rsidR="009F32AA">
        <w:rPr>
          <w:rFonts w:ascii="Times New Roman" w:eastAsia="Times New Roman" w:hAnsi="Times New Roman" w:cs="Times New Roman"/>
          <w:b/>
          <w:sz w:val="24"/>
          <w:szCs w:val="24"/>
        </w:rPr>
        <w:t>7</w:t>
      </w:r>
    </w:p>
    <w:p w:rsidR="00C53DBD" w:rsidRPr="002706E0" w:rsidRDefault="00115513" w:rsidP="00C53DBD">
      <w:pPr>
        <w:spacing w:after="0" w:line="240" w:lineRule="auto"/>
        <w:rPr>
          <w:rFonts w:ascii="Times New Roman" w:eastAsia="Times New Roman" w:hAnsi="Times New Roman" w:cs="Times New Roman"/>
          <w:b/>
          <w:sz w:val="24"/>
          <w:szCs w:val="24"/>
        </w:rPr>
      </w:pPr>
      <w:bookmarkStart w:id="12" w:name="bookmark31"/>
      <w:r>
        <w:rPr>
          <w:rFonts w:ascii="Times New Roman" w:eastAsia="Times New Roman" w:hAnsi="Times New Roman" w:cs="Times New Roman"/>
          <w:b/>
          <w:sz w:val="24"/>
          <w:szCs w:val="24"/>
        </w:rPr>
        <w:t>WYPOWIEDZENIE/</w:t>
      </w:r>
      <w:r w:rsidR="00C53DBD" w:rsidRPr="002706E0">
        <w:rPr>
          <w:rFonts w:ascii="Times New Roman" w:eastAsia="Times New Roman" w:hAnsi="Times New Roman" w:cs="Times New Roman"/>
          <w:b/>
          <w:sz w:val="24"/>
          <w:szCs w:val="24"/>
        </w:rPr>
        <w:t>ODSTĄPIENIE OD UMOWY</w:t>
      </w:r>
      <w:bookmarkEnd w:id="12"/>
    </w:p>
    <w:p w:rsidR="00B061F8" w:rsidRPr="002706E0" w:rsidRDefault="00B061F8" w:rsidP="005114FC">
      <w:pPr>
        <w:pStyle w:val="Tekstpodstawowy"/>
        <w:numPr>
          <w:ilvl w:val="0"/>
          <w:numId w:val="19"/>
        </w:numPr>
        <w:tabs>
          <w:tab w:val="clear" w:pos="720"/>
        </w:tabs>
        <w:ind w:left="284" w:hanging="284"/>
        <w:jc w:val="both"/>
        <w:rPr>
          <w:szCs w:val="24"/>
        </w:rPr>
      </w:pPr>
      <w:r w:rsidRPr="002706E0">
        <w:rPr>
          <w:szCs w:val="24"/>
        </w:rPr>
        <w:t xml:space="preserve">Zamawiający może odstąpić od umowy, bądź jej niezrealizowanej części w terminie </w:t>
      </w:r>
      <w:r w:rsidR="002A4848">
        <w:rPr>
          <w:szCs w:val="24"/>
        </w:rPr>
        <w:br/>
      </w:r>
      <w:r w:rsidRPr="002706E0">
        <w:rPr>
          <w:szCs w:val="24"/>
        </w:rPr>
        <w:t>30 dni od dowiedzenia się o następujących okolicznościach:</w:t>
      </w:r>
    </w:p>
    <w:p w:rsidR="00D86692" w:rsidRPr="00390AAE" w:rsidRDefault="00B061F8" w:rsidP="005114FC">
      <w:pPr>
        <w:pStyle w:val="Tekstpodstawowy"/>
        <w:numPr>
          <w:ilvl w:val="1"/>
          <w:numId w:val="20"/>
        </w:numPr>
        <w:tabs>
          <w:tab w:val="clear" w:pos="1440"/>
          <w:tab w:val="left" w:pos="284"/>
        </w:tabs>
        <w:ind w:left="709" w:hanging="425"/>
        <w:jc w:val="both"/>
        <w:rPr>
          <w:szCs w:val="24"/>
        </w:rPr>
      </w:pPr>
      <w:r w:rsidRPr="002706E0">
        <w:rPr>
          <w:szCs w:val="24"/>
        </w:rPr>
        <w:t>gdy Wykonawca opóźnia się z wykonywaniem bądź rozpoczęciem wykonywania umowy tak dalece, że nie jest prawdopodobne, żeby zdołał wykonać przedmiot umowy</w:t>
      </w:r>
      <w:r w:rsidRPr="002706E0">
        <w:rPr>
          <w:szCs w:val="24"/>
          <w:lang w:val="pl-PL"/>
        </w:rPr>
        <w:t xml:space="preserve"> </w:t>
      </w:r>
      <w:r w:rsidRPr="002706E0">
        <w:rPr>
          <w:szCs w:val="24"/>
        </w:rPr>
        <w:t>w terminie;</w:t>
      </w:r>
    </w:p>
    <w:p w:rsidR="00B061F8" w:rsidRPr="002706E0" w:rsidRDefault="00B061F8" w:rsidP="005114FC">
      <w:pPr>
        <w:pStyle w:val="Tekstpodstawowy"/>
        <w:numPr>
          <w:ilvl w:val="1"/>
          <w:numId w:val="20"/>
        </w:numPr>
        <w:tabs>
          <w:tab w:val="clear" w:pos="1440"/>
          <w:tab w:val="left" w:pos="284"/>
        </w:tabs>
        <w:ind w:left="709" w:hanging="425"/>
        <w:jc w:val="both"/>
        <w:rPr>
          <w:szCs w:val="24"/>
        </w:rPr>
      </w:pPr>
      <w:r w:rsidRPr="002706E0">
        <w:rPr>
          <w:szCs w:val="24"/>
        </w:rPr>
        <w:t>Wykonawca wykonuje przedmiot umowy niewłaściwie lub niezgodnie z umową;</w:t>
      </w:r>
    </w:p>
    <w:p w:rsidR="00B061F8" w:rsidRPr="002706E0" w:rsidRDefault="00B061F8" w:rsidP="005114FC">
      <w:pPr>
        <w:pStyle w:val="Tekstpodstawowy"/>
        <w:numPr>
          <w:ilvl w:val="1"/>
          <w:numId w:val="20"/>
        </w:numPr>
        <w:tabs>
          <w:tab w:val="clear" w:pos="1440"/>
          <w:tab w:val="left" w:pos="284"/>
        </w:tabs>
        <w:ind w:left="709" w:hanging="425"/>
        <w:jc w:val="both"/>
        <w:rPr>
          <w:szCs w:val="24"/>
        </w:rPr>
      </w:pPr>
      <w:r w:rsidRPr="002706E0">
        <w:rPr>
          <w:szCs w:val="24"/>
        </w:rPr>
        <w:t>w razie wystąpienia istotnej zmiany okoliczności powodującej, że wykonanie umowy nie leży w interesie publicznym, czego nie można było przewidzieć w chwili zawarcia umowy;</w:t>
      </w:r>
    </w:p>
    <w:p w:rsidR="00B061F8" w:rsidRPr="002706E0" w:rsidRDefault="00B061F8" w:rsidP="005114FC">
      <w:pPr>
        <w:pStyle w:val="Tekstpodstawowy"/>
        <w:numPr>
          <w:ilvl w:val="1"/>
          <w:numId w:val="20"/>
        </w:numPr>
        <w:tabs>
          <w:tab w:val="clear" w:pos="1440"/>
          <w:tab w:val="left" w:pos="284"/>
        </w:tabs>
        <w:ind w:left="709" w:hanging="425"/>
        <w:jc w:val="both"/>
        <w:rPr>
          <w:szCs w:val="24"/>
        </w:rPr>
      </w:pPr>
      <w:r w:rsidRPr="002706E0">
        <w:rPr>
          <w:szCs w:val="24"/>
        </w:rPr>
        <w:t xml:space="preserve">w razie nie wykonania umowy przez Wykonawcę w terminie określonym w § </w:t>
      </w:r>
      <w:r w:rsidR="00D97745">
        <w:rPr>
          <w:szCs w:val="24"/>
          <w:lang w:val="pl-PL"/>
        </w:rPr>
        <w:t>4</w:t>
      </w:r>
      <w:r w:rsidR="00603019">
        <w:rPr>
          <w:szCs w:val="24"/>
          <w:lang w:val="pl-PL"/>
        </w:rPr>
        <w:t xml:space="preserve"> ust.3</w:t>
      </w:r>
      <w:r w:rsidRPr="002706E0">
        <w:rPr>
          <w:szCs w:val="24"/>
        </w:rPr>
        <w:t>.</w:t>
      </w:r>
    </w:p>
    <w:p w:rsidR="00B061F8" w:rsidRPr="002706E0" w:rsidRDefault="00B061F8" w:rsidP="005114FC">
      <w:pPr>
        <w:pStyle w:val="Tekstpodstawowy"/>
        <w:numPr>
          <w:ilvl w:val="0"/>
          <w:numId w:val="19"/>
        </w:numPr>
        <w:tabs>
          <w:tab w:val="clear" w:pos="720"/>
        </w:tabs>
        <w:ind w:left="284" w:hanging="284"/>
        <w:jc w:val="both"/>
        <w:rPr>
          <w:szCs w:val="24"/>
        </w:rPr>
      </w:pPr>
      <w:r w:rsidRPr="002706E0">
        <w:rPr>
          <w:szCs w:val="24"/>
        </w:rPr>
        <w:t>W przypadku odstąpienia od umowy bądź jej niezrealizowanej części, Wykonawcy przysługuje wynagrodzenie jedynie za prawidłowo zrealizowaną część umowy.</w:t>
      </w:r>
    </w:p>
    <w:p w:rsidR="00B061F8" w:rsidRPr="002706E0" w:rsidRDefault="00B061F8" w:rsidP="005114FC">
      <w:pPr>
        <w:pStyle w:val="Tekstpodstawowy"/>
        <w:numPr>
          <w:ilvl w:val="0"/>
          <w:numId w:val="19"/>
        </w:numPr>
        <w:tabs>
          <w:tab w:val="clear" w:pos="720"/>
        </w:tabs>
        <w:ind w:left="284" w:hanging="284"/>
        <w:jc w:val="both"/>
        <w:rPr>
          <w:szCs w:val="24"/>
        </w:rPr>
      </w:pPr>
      <w:r w:rsidRPr="002706E0">
        <w:rPr>
          <w:szCs w:val="24"/>
        </w:rPr>
        <w:t>Zamawiającemu przysługuje prawo do odstąpienia od umowy bądź niezrealizowanej części umowy w sytuacji określonej w art.</w:t>
      </w:r>
      <w:r w:rsidRPr="002706E0">
        <w:rPr>
          <w:szCs w:val="24"/>
          <w:lang w:val="pl-PL"/>
        </w:rPr>
        <w:t xml:space="preserve"> </w:t>
      </w:r>
      <w:r w:rsidRPr="002706E0">
        <w:rPr>
          <w:szCs w:val="24"/>
        </w:rPr>
        <w:t>491 kc oraz innych przepisach.</w:t>
      </w:r>
    </w:p>
    <w:p w:rsidR="00C53DBD" w:rsidRPr="00CC0817" w:rsidRDefault="00B061F8" w:rsidP="005114FC">
      <w:pPr>
        <w:pStyle w:val="Tekstpodstawowy"/>
        <w:numPr>
          <w:ilvl w:val="0"/>
          <w:numId w:val="19"/>
        </w:numPr>
        <w:tabs>
          <w:tab w:val="clear" w:pos="720"/>
        </w:tabs>
        <w:ind w:left="284" w:hanging="284"/>
        <w:jc w:val="both"/>
        <w:rPr>
          <w:szCs w:val="24"/>
        </w:rPr>
      </w:pPr>
      <w:r w:rsidRPr="002706E0">
        <w:rPr>
          <w:szCs w:val="24"/>
        </w:rPr>
        <w:t>Odstąpienie od umowy powinno nastąpić w formie pisemnej pod rygorem nieważności,</w:t>
      </w:r>
      <w:r w:rsidRPr="002706E0">
        <w:rPr>
          <w:szCs w:val="24"/>
        </w:rPr>
        <w:br/>
      </w:r>
      <w:r w:rsidRPr="00CC0817">
        <w:rPr>
          <w:szCs w:val="24"/>
        </w:rPr>
        <w:t>z podaniem uzasadnienia odstąpienia</w:t>
      </w:r>
      <w:r w:rsidRPr="00CC0817">
        <w:rPr>
          <w:szCs w:val="24"/>
          <w:lang w:val="pl-PL"/>
        </w:rPr>
        <w:t>.</w:t>
      </w:r>
    </w:p>
    <w:p w:rsidR="002860C8" w:rsidRPr="00CC0817" w:rsidRDefault="002860C8" w:rsidP="005114FC">
      <w:pPr>
        <w:pStyle w:val="Tekstpodstawowy"/>
        <w:numPr>
          <w:ilvl w:val="0"/>
          <w:numId w:val="19"/>
        </w:numPr>
        <w:tabs>
          <w:tab w:val="clear" w:pos="720"/>
        </w:tabs>
        <w:ind w:left="284" w:hanging="284"/>
        <w:jc w:val="both"/>
        <w:rPr>
          <w:szCs w:val="24"/>
        </w:rPr>
      </w:pPr>
      <w:r w:rsidRPr="00CC0817">
        <w:rPr>
          <w:szCs w:val="24"/>
        </w:rPr>
        <w:t>W sytuacji skorzystania przez Zamawiającego</w:t>
      </w:r>
      <w:r w:rsidR="00732DE4" w:rsidRPr="00CC0817">
        <w:rPr>
          <w:szCs w:val="24"/>
        </w:rPr>
        <w:t xml:space="preserve"> z uprawnień do odstąpienia od u</w:t>
      </w:r>
      <w:r w:rsidRPr="00CC0817">
        <w:rPr>
          <w:szCs w:val="24"/>
        </w:rPr>
        <w:t xml:space="preserve">mowy </w:t>
      </w:r>
      <w:r w:rsidR="00732DE4" w:rsidRPr="00CC0817">
        <w:rPr>
          <w:szCs w:val="24"/>
        </w:rPr>
        <w:br/>
      </w:r>
      <w:r w:rsidRPr="00CC0817">
        <w:rPr>
          <w:szCs w:val="24"/>
        </w:rPr>
        <w:t xml:space="preserve">lub jej wypowiedzenia, Zamawiający złoży jednostronne oświadczenie woli skierowane </w:t>
      </w:r>
      <w:r w:rsidRPr="00CC0817">
        <w:rPr>
          <w:szCs w:val="24"/>
        </w:rPr>
        <w:br/>
        <w:t>do Wykonawcy i niezależnie od wysłania tego oświadczenia do Wykonawcy listem poleconym za potwierdzeniem odbioru na adres W</w:t>
      </w:r>
      <w:r w:rsidR="00732DE4" w:rsidRPr="00CC0817">
        <w:rPr>
          <w:szCs w:val="24"/>
        </w:rPr>
        <w:t>ykonawcy wskazany w komparycji u</w:t>
      </w:r>
      <w:r w:rsidRPr="00CC0817">
        <w:rPr>
          <w:szCs w:val="24"/>
        </w:rPr>
        <w:t>mowy, przekaże je Wykonawcy pocztą elektroniczną na adres poczty elektronicznej podany n</w:t>
      </w:r>
      <w:r w:rsidR="00732DE4" w:rsidRPr="00CC0817">
        <w:rPr>
          <w:szCs w:val="24"/>
        </w:rPr>
        <w:t>a wstępie u</w:t>
      </w:r>
      <w:r w:rsidRPr="00CC0817">
        <w:rPr>
          <w:szCs w:val="24"/>
        </w:rPr>
        <w:t>mowy lub faxem na wskazany w komparycji nr faxu. Strony ustalają, iż terminem w jakim Wykonawca uzyskał wiedzę o złożonym przez Zamawiającego</w:t>
      </w:r>
      <w:r w:rsidR="00732DE4" w:rsidRPr="00CC0817">
        <w:rPr>
          <w:szCs w:val="24"/>
        </w:rPr>
        <w:t xml:space="preserve"> oświadczeniu o odstąpieniu od u</w:t>
      </w:r>
      <w:r w:rsidRPr="00CC0817">
        <w:rPr>
          <w:szCs w:val="24"/>
        </w:rPr>
        <w:t>mowy jest dzień wysłania tego oświadczenia Wykonawcy pocztą elektroniczną lub faxem. Powyższe uprawnienia nie wykluczają możliwości osobistego doręczenia oświadczenia w siedzibie Wykonawcy.</w:t>
      </w:r>
    </w:p>
    <w:p w:rsidR="002860C8" w:rsidRPr="00CC0817" w:rsidRDefault="002860C8" w:rsidP="005114FC">
      <w:pPr>
        <w:pStyle w:val="Tekstpodstawowy"/>
        <w:numPr>
          <w:ilvl w:val="0"/>
          <w:numId w:val="19"/>
        </w:numPr>
        <w:tabs>
          <w:tab w:val="clear" w:pos="720"/>
        </w:tabs>
        <w:ind w:left="284" w:hanging="284"/>
        <w:jc w:val="both"/>
        <w:rPr>
          <w:szCs w:val="24"/>
        </w:rPr>
      </w:pPr>
      <w:r w:rsidRPr="00CC0817">
        <w:rPr>
          <w:szCs w:val="24"/>
        </w:rPr>
        <w:t xml:space="preserve">Odstąpienie od umowy bądź jej części lub wypowiedzenie umowy przez Wykonawcę jest możliwe w razie przekroczenia przez Zamawiającego terminu płatności o ponad 60 dni </w:t>
      </w:r>
      <w:r w:rsidRPr="00CC0817">
        <w:rPr>
          <w:szCs w:val="24"/>
        </w:rPr>
        <w:br/>
        <w:t xml:space="preserve">i wymaga formy pisemnej pod rygorem nieważności. </w:t>
      </w:r>
    </w:p>
    <w:p w:rsidR="002860C8" w:rsidRPr="00CC0817" w:rsidRDefault="002860C8" w:rsidP="005114FC">
      <w:pPr>
        <w:pStyle w:val="Tekstpodstawowy"/>
        <w:numPr>
          <w:ilvl w:val="0"/>
          <w:numId w:val="19"/>
        </w:numPr>
        <w:tabs>
          <w:tab w:val="clear" w:pos="720"/>
        </w:tabs>
        <w:ind w:left="284" w:hanging="284"/>
        <w:jc w:val="both"/>
        <w:rPr>
          <w:szCs w:val="24"/>
        </w:rPr>
      </w:pPr>
      <w:r w:rsidRPr="00CC0817">
        <w:rPr>
          <w:szCs w:val="24"/>
        </w:rPr>
        <w:t>W terminie do dnia za</w:t>
      </w:r>
      <w:r w:rsidR="00732DE4" w:rsidRPr="00CC0817">
        <w:rPr>
          <w:szCs w:val="24"/>
        </w:rPr>
        <w:t>kończenia okresu obowiązywania gwarancji lub r</w:t>
      </w:r>
      <w:r w:rsidRPr="00CC0817">
        <w:rPr>
          <w:szCs w:val="24"/>
        </w:rPr>
        <w:t>ękojmi, Zamawiającemu pr</w:t>
      </w:r>
      <w:r w:rsidR="00494BC8" w:rsidRPr="00CC0817">
        <w:rPr>
          <w:szCs w:val="24"/>
        </w:rPr>
        <w:t>zysługuje prawo odstąpienia od u</w:t>
      </w:r>
      <w:r w:rsidRPr="00CC0817">
        <w:rPr>
          <w:szCs w:val="24"/>
        </w:rPr>
        <w:t>mowy w części dotyc</w:t>
      </w:r>
      <w:r w:rsidR="00732DE4" w:rsidRPr="00CC0817">
        <w:rPr>
          <w:szCs w:val="24"/>
        </w:rPr>
        <w:t xml:space="preserve">zącej </w:t>
      </w:r>
      <w:r w:rsidR="00732DE4" w:rsidRPr="00CC0817">
        <w:rPr>
          <w:szCs w:val="24"/>
        </w:rPr>
        <w:lastRenderedPageBreak/>
        <w:t>reklamowanego przedmiotu u</w:t>
      </w:r>
      <w:r w:rsidRPr="00CC0817">
        <w:rPr>
          <w:szCs w:val="24"/>
        </w:rPr>
        <w:t xml:space="preserve">mowy z prawem naliczenia kary umownej, o której mowa </w:t>
      </w:r>
      <w:r w:rsidRPr="00CC0817">
        <w:rPr>
          <w:szCs w:val="24"/>
        </w:rPr>
        <w:br/>
        <w:t xml:space="preserve">w § </w:t>
      </w:r>
      <w:r w:rsidRPr="00CC0817">
        <w:rPr>
          <w:szCs w:val="24"/>
          <w:lang w:val="pl-PL"/>
        </w:rPr>
        <w:t>1</w:t>
      </w:r>
      <w:r w:rsidR="00D97745" w:rsidRPr="00CC0817">
        <w:rPr>
          <w:szCs w:val="24"/>
          <w:lang w:val="pl-PL"/>
        </w:rPr>
        <w:t>5</w:t>
      </w:r>
      <w:r w:rsidRPr="00CC0817">
        <w:rPr>
          <w:szCs w:val="24"/>
        </w:rPr>
        <w:t xml:space="preserve"> ust. 1 pkt </w:t>
      </w:r>
      <w:r w:rsidR="00732DE4" w:rsidRPr="00CC0817">
        <w:rPr>
          <w:szCs w:val="24"/>
          <w:lang w:val="pl-PL"/>
        </w:rPr>
        <w:t>4</w:t>
      </w:r>
      <w:r w:rsidRPr="00CC0817">
        <w:rPr>
          <w:szCs w:val="24"/>
        </w:rPr>
        <w:t xml:space="preserve">, gdy Wykonawca nie wykona w terminie jakiegokolwiek zobowiązania wskazanego w § </w:t>
      </w:r>
      <w:r w:rsidRPr="00CC0817">
        <w:rPr>
          <w:szCs w:val="24"/>
          <w:lang w:val="pl-PL"/>
        </w:rPr>
        <w:t>1</w:t>
      </w:r>
      <w:r w:rsidR="00D97745" w:rsidRPr="00CC0817">
        <w:rPr>
          <w:szCs w:val="24"/>
          <w:lang w:val="pl-PL"/>
        </w:rPr>
        <w:t>1</w:t>
      </w:r>
      <w:r w:rsidRPr="00CC0817">
        <w:rPr>
          <w:szCs w:val="24"/>
        </w:rPr>
        <w:t>.</w:t>
      </w:r>
    </w:p>
    <w:p w:rsidR="00217852" w:rsidRPr="00CC0817" w:rsidRDefault="00217852" w:rsidP="002860C8">
      <w:pPr>
        <w:pStyle w:val="Tekstpodstawowy"/>
        <w:ind w:left="284"/>
        <w:jc w:val="both"/>
        <w:rPr>
          <w:szCs w:val="24"/>
        </w:rPr>
      </w:pPr>
    </w:p>
    <w:p w:rsidR="006A0E2A" w:rsidRPr="002706E0" w:rsidRDefault="006A0E2A" w:rsidP="006A0E2A">
      <w:pPr>
        <w:spacing w:after="0" w:line="240" w:lineRule="auto"/>
        <w:jc w:val="center"/>
        <w:rPr>
          <w:rFonts w:ascii="Times New Roman" w:eastAsia="Times New Roman" w:hAnsi="Times New Roman" w:cs="Times New Roman"/>
          <w:b/>
          <w:sz w:val="24"/>
          <w:szCs w:val="24"/>
        </w:rPr>
      </w:pPr>
      <w:bookmarkStart w:id="13" w:name="bookmark34"/>
      <w:r w:rsidRPr="002706E0">
        <w:rPr>
          <w:rFonts w:ascii="Times New Roman" w:eastAsia="Times New Roman" w:hAnsi="Times New Roman" w:cs="Times New Roman"/>
          <w:b/>
          <w:sz w:val="24"/>
          <w:szCs w:val="24"/>
        </w:rPr>
        <w:t>§ 1</w:t>
      </w:r>
      <w:bookmarkEnd w:id="13"/>
      <w:r w:rsidR="00EB2C2D">
        <w:rPr>
          <w:rFonts w:ascii="Times New Roman" w:eastAsia="Times New Roman" w:hAnsi="Times New Roman" w:cs="Times New Roman"/>
          <w:b/>
          <w:sz w:val="24"/>
          <w:szCs w:val="24"/>
        </w:rPr>
        <w:t>8</w:t>
      </w:r>
    </w:p>
    <w:p w:rsidR="006A0E2A" w:rsidRPr="00CC0817" w:rsidRDefault="00603019" w:rsidP="000C22E8">
      <w:pPr>
        <w:spacing w:after="0" w:line="240" w:lineRule="auto"/>
        <w:jc w:val="both"/>
        <w:rPr>
          <w:rFonts w:ascii="Times New Roman" w:eastAsia="Times New Roman" w:hAnsi="Times New Roman" w:cs="Times New Roman"/>
          <w:b/>
          <w:sz w:val="24"/>
          <w:szCs w:val="24"/>
        </w:rPr>
      </w:pPr>
      <w:bookmarkStart w:id="14" w:name="bookmark35"/>
      <w:r w:rsidRPr="00CC0817">
        <w:rPr>
          <w:rFonts w:ascii="Times New Roman" w:eastAsia="Times New Roman" w:hAnsi="Times New Roman" w:cs="Times New Roman"/>
          <w:b/>
          <w:sz w:val="24"/>
          <w:szCs w:val="24"/>
        </w:rPr>
        <w:t>PODWYKONAWCY/</w:t>
      </w:r>
      <w:r w:rsidR="006A0E2A" w:rsidRPr="00CC0817">
        <w:rPr>
          <w:rFonts w:ascii="Times New Roman" w:eastAsia="Times New Roman" w:hAnsi="Times New Roman" w:cs="Times New Roman"/>
          <w:b/>
          <w:sz w:val="24"/>
          <w:szCs w:val="24"/>
        </w:rPr>
        <w:t>KOOPERANCI</w:t>
      </w:r>
      <w:bookmarkEnd w:id="14"/>
    </w:p>
    <w:p w:rsidR="003D2CC7" w:rsidRPr="00CC0817" w:rsidRDefault="003D2CC7" w:rsidP="005114FC">
      <w:pPr>
        <w:pStyle w:val="Tekstpodstawowy"/>
        <w:numPr>
          <w:ilvl w:val="0"/>
          <w:numId w:val="31"/>
        </w:numPr>
        <w:tabs>
          <w:tab w:val="clear" w:pos="720"/>
        </w:tabs>
        <w:ind w:left="284" w:hanging="284"/>
        <w:jc w:val="both"/>
        <w:rPr>
          <w:szCs w:val="24"/>
        </w:rPr>
      </w:pPr>
      <w:r w:rsidRPr="00CC0817">
        <w:rPr>
          <w:szCs w:val="24"/>
        </w:rPr>
        <w:t>Zgodnie z oświadczeniem zawartym w ofercie Wykonawca nie powierza / powierza podwykonawcy/om wykonanie następującego zakresu umowy: …………………………</w:t>
      </w:r>
    </w:p>
    <w:p w:rsidR="003D2CC7" w:rsidRPr="00CC0817" w:rsidRDefault="003D2CC7" w:rsidP="005114FC">
      <w:pPr>
        <w:pStyle w:val="Tekstpodstawowy"/>
        <w:numPr>
          <w:ilvl w:val="0"/>
          <w:numId w:val="31"/>
        </w:numPr>
        <w:tabs>
          <w:tab w:val="clear" w:pos="720"/>
        </w:tabs>
        <w:ind w:left="284" w:hanging="284"/>
        <w:jc w:val="both"/>
        <w:rPr>
          <w:szCs w:val="24"/>
        </w:rPr>
      </w:pPr>
      <w:r w:rsidRPr="00CC0817">
        <w:rPr>
          <w:szCs w:val="24"/>
        </w:rPr>
        <w:t>Wykonawca ponosi pełną odpowiedzialność względem Zamawiającego z tytułu niewykonania lub nienależytego wykonania umowy, które było następstwem niewykonania lub nienależytego wykonania zobowiązań wobec Wyko</w:t>
      </w:r>
      <w:r w:rsidR="00532177" w:rsidRPr="00CC0817">
        <w:rPr>
          <w:szCs w:val="24"/>
        </w:rPr>
        <w:t>nawcy przez jego podwykonawców</w:t>
      </w:r>
      <w:r w:rsidR="00532177" w:rsidRPr="00CC0817">
        <w:rPr>
          <w:szCs w:val="24"/>
          <w:lang w:val="pl-PL"/>
        </w:rPr>
        <w:t>/</w:t>
      </w:r>
      <w:r w:rsidRPr="00CC0817">
        <w:rPr>
          <w:szCs w:val="24"/>
        </w:rPr>
        <w:t>kooperantów.</w:t>
      </w:r>
    </w:p>
    <w:p w:rsidR="003564D1" w:rsidRPr="00CC0817" w:rsidRDefault="003564D1" w:rsidP="003564D1">
      <w:pPr>
        <w:pStyle w:val="Tekstpodstawowy"/>
        <w:numPr>
          <w:ilvl w:val="0"/>
          <w:numId w:val="31"/>
        </w:numPr>
        <w:tabs>
          <w:tab w:val="clear" w:pos="720"/>
        </w:tabs>
        <w:ind w:left="284" w:hanging="284"/>
        <w:jc w:val="both"/>
        <w:rPr>
          <w:szCs w:val="24"/>
        </w:rPr>
      </w:pPr>
      <w:r w:rsidRPr="00CC0817">
        <w:rPr>
          <w:szCs w:val="24"/>
        </w:rPr>
        <w:t xml:space="preserve">Realizacja części umowy przy pomocy podwykonawcy innego niż wskazany w ust. </w:t>
      </w:r>
      <w:r w:rsidR="00293B1F" w:rsidRPr="00CC0817">
        <w:rPr>
          <w:szCs w:val="24"/>
          <w:lang w:val="pl-PL"/>
        </w:rPr>
        <w:t>1</w:t>
      </w:r>
      <w:r w:rsidRPr="00CC0817">
        <w:rPr>
          <w:szCs w:val="24"/>
        </w:rPr>
        <w:t xml:space="preserve"> wymaga uprzedniego poinformowania Zamawiającego. Zamawiający żąda, aby Wykonawca w terminie co najmniej 14 dni przed zmianą podał pełną nazwę albo imię </w:t>
      </w:r>
      <w:r w:rsidR="00293B1F" w:rsidRPr="00CC0817">
        <w:rPr>
          <w:szCs w:val="24"/>
        </w:rPr>
        <w:br/>
      </w:r>
      <w:r w:rsidRPr="00CC0817">
        <w:rPr>
          <w:szCs w:val="24"/>
        </w:rPr>
        <w:t xml:space="preserve">i nazwisko oraz siedzibę lub miejsce prowadzonej działalności gospodarczej albo miejsce zamieszkania podwykonawcy oraz szczegółowo określił zakres czynności, jaki zamierza powierzyć podwykonawcy. </w:t>
      </w:r>
    </w:p>
    <w:p w:rsidR="001227CC" w:rsidRDefault="001227CC" w:rsidP="00D57F8F">
      <w:pPr>
        <w:spacing w:after="0" w:line="240" w:lineRule="auto"/>
        <w:jc w:val="center"/>
        <w:rPr>
          <w:rFonts w:ascii="Times New Roman" w:eastAsia="Times New Roman" w:hAnsi="Times New Roman" w:cs="Times New Roman"/>
          <w:b/>
          <w:sz w:val="24"/>
          <w:szCs w:val="24"/>
        </w:rPr>
      </w:pPr>
      <w:bookmarkStart w:id="15" w:name="bookmark36"/>
      <w:bookmarkStart w:id="16" w:name="_GoBack"/>
      <w:bookmarkEnd w:id="16"/>
    </w:p>
    <w:p w:rsidR="006A0E2A" w:rsidRPr="002706E0" w:rsidRDefault="006A0E2A" w:rsidP="00D57F8F">
      <w:pPr>
        <w:spacing w:after="0" w:line="240" w:lineRule="auto"/>
        <w:jc w:val="center"/>
        <w:rPr>
          <w:rFonts w:ascii="Times New Roman" w:eastAsia="Times New Roman" w:hAnsi="Times New Roman" w:cs="Times New Roman"/>
          <w:b/>
          <w:sz w:val="24"/>
          <w:szCs w:val="24"/>
        </w:rPr>
      </w:pPr>
      <w:r w:rsidRPr="002706E0">
        <w:rPr>
          <w:rFonts w:ascii="Times New Roman" w:eastAsia="Times New Roman" w:hAnsi="Times New Roman" w:cs="Times New Roman"/>
          <w:b/>
          <w:sz w:val="24"/>
          <w:szCs w:val="24"/>
        </w:rPr>
        <w:t>§ 1</w:t>
      </w:r>
      <w:bookmarkEnd w:id="15"/>
      <w:r w:rsidR="00EB2C2D">
        <w:rPr>
          <w:rFonts w:ascii="Times New Roman" w:eastAsia="Times New Roman" w:hAnsi="Times New Roman" w:cs="Times New Roman"/>
          <w:b/>
          <w:sz w:val="24"/>
          <w:szCs w:val="24"/>
        </w:rPr>
        <w:t>9</w:t>
      </w:r>
    </w:p>
    <w:p w:rsidR="006A0E2A" w:rsidRPr="002706E0" w:rsidRDefault="006A0E2A" w:rsidP="00D57F8F">
      <w:pPr>
        <w:spacing w:after="0" w:line="240" w:lineRule="auto"/>
        <w:jc w:val="both"/>
        <w:rPr>
          <w:rFonts w:ascii="Times New Roman" w:eastAsia="Times New Roman" w:hAnsi="Times New Roman" w:cs="Times New Roman"/>
          <w:b/>
          <w:sz w:val="24"/>
          <w:szCs w:val="24"/>
        </w:rPr>
      </w:pPr>
      <w:bookmarkStart w:id="17" w:name="bookmark37"/>
      <w:r w:rsidRPr="002706E0">
        <w:rPr>
          <w:rFonts w:ascii="Times New Roman" w:eastAsia="Times New Roman" w:hAnsi="Times New Roman" w:cs="Times New Roman"/>
          <w:b/>
          <w:sz w:val="24"/>
          <w:szCs w:val="24"/>
        </w:rPr>
        <w:t>OCHRONA INFORMACJI NIEJAWNYCH</w:t>
      </w:r>
      <w:bookmarkEnd w:id="17"/>
    </w:p>
    <w:p w:rsidR="006A0E2A" w:rsidRPr="002706E0" w:rsidRDefault="006A0E2A" w:rsidP="005114FC">
      <w:pPr>
        <w:pStyle w:val="Tekstpodstawowy"/>
        <w:numPr>
          <w:ilvl w:val="0"/>
          <w:numId w:val="9"/>
        </w:numPr>
        <w:ind w:left="284" w:hanging="284"/>
        <w:jc w:val="both"/>
        <w:rPr>
          <w:szCs w:val="24"/>
        </w:rPr>
      </w:pPr>
      <w:r w:rsidRPr="002706E0">
        <w:rPr>
          <w:szCs w:val="24"/>
        </w:rPr>
        <w:t xml:space="preserve">Wykonawca zachowa w tajemnicy wszystkie informacje dotyczące Zamawiającego </w:t>
      </w:r>
      <w:r w:rsidRPr="002706E0">
        <w:rPr>
          <w:szCs w:val="24"/>
        </w:rPr>
        <w:br/>
        <w:t>i Odbiorcy, w których posiadanie wejdzie w trakcie realizacji niniejszej umowy.</w:t>
      </w:r>
    </w:p>
    <w:p w:rsidR="006A0E2A" w:rsidRPr="002706E0" w:rsidRDefault="006A0E2A" w:rsidP="005114FC">
      <w:pPr>
        <w:pStyle w:val="Tekstpodstawowy"/>
        <w:numPr>
          <w:ilvl w:val="0"/>
          <w:numId w:val="9"/>
        </w:numPr>
        <w:ind w:left="284" w:hanging="284"/>
        <w:jc w:val="both"/>
        <w:rPr>
          <w:szCs w:val="24"/>
        </w:rPr>
      </w:pPr>
      <w:r w:rsidRPr="002706E0">
        <w:rPr>
          <w:szCs w:val="24"/>
        </w:rPr>
        <w:t xml:space="preserve">W razie zatrudnienia przez Wykonawcę podwykonawców lub zlecenia zadań innym podmiotom, Wykonawca powiadomi o tym fakcie Zamawiającego. Podwykonawca zachowa w tajemnicy wszystkie informacje dotyczące Zamawiającego i Odbiorcy, </w:t>
      </w:r>
      <w:r w:rsidRPr="002706E0">
        <w:rPr>
          <w:szCs w:val="24"/>
        </w:rPr>
        <w:br/>
        <w:t xml:space="preserve">w </w:t>
      </w:r>
      <w:r w:rsidR="00BC64D7" w:rsidRPr="002706E0">
        <w:rPr>
          <w:szCs w:val="24"/>
        </w:rPr>
        <w:t xml:space="preserve">posiadanie </w:t>
      </w:r>
      <w:r w:rsidRPr="002706E0">
        <w:rPr>
          <w:szCs w:val="24"/>
        </w:rPr>
        <w:t>których wejdzie w trakcie realizacji niniejszej umowy.</w:t>
      </w:r>
    </w:p>
    <w:p w:rsidR="006A0E2A" w:rsidRPr="002706E0" w:rsidRDefault="006A0E2A" w:rsidP="005114FC">
      <w:pPr>
        <w:pStyle w:val="Tekstpodstawowy"/>
        <w:numPr>
          <w:ilvl w:val="0"/>
          <w:numId w:val="9"/>
        </w:numPr>
        <w:ind w:left="284" w:hanging="284"/>
        <w:jc w:val="both"/>
        <w:rPr>
          <w:szCs w:val="24"/>
        </w:rPr>
      </w:pPr>
      <w:r w:rsidRPr="002706E0">
        <w:rPr>
          <w:szCs w:val="24"/>
        </w:rPr>
        <w:t xml:space="preserve">Podczas realizacji dostawy, zabrania się używania telefonów komórkowych, urządzeń </w:t>
      </w:r>
      <w:r w:rsidRPr="002706E0">
        <w:rPr>
          <w:szCs w:val="24"/>
        </w:rPr>
        <w:br/>
        <w:t>do nagrywania dźwięku lub obrazu oraz innych środków łączności na terenie Kompleksu Odbiorcy bez jego zgody.</w:t>
      </w:r>
    </w:p>
    <w:p w:rsidR="00077D78" w:rsidRPr="002706E0" w:rsidRDefault="00077D78" w:rsidP="005114FC">
      <w:pPr>
        <w:pStyle w:val="Tekstpodstawowy"/>
        <w:numPr>
          <w:ilvl w:val="0"/>
          <w:numId w:val="9"/>
        </w:numPr>
        <w:ind w:left="284" w:hanging="284"/>
        <w:jc w:val="both"/>
        <w:rPr>
          <w:szCs w:val="24"/>
        </w:rPr>
      </w:pPr>
      <w:r w:rsidRPr="002706E0">
        <w:rPr>
          <w:szCs w:val="24"/>
          <w:lang w:val="pl-PL"/>
        </w:rPr>
        <w:t>Wyjazd (wjazd) oraz przebywanie pracowników Wykonawcy na terenie kompleksu odbywać się będzie na podstawie wydanych przez Odbiorcę przepustek oraz „Wykazu osób realizujących Umowę”.</w:t>
      </w:r>
    </w:p>
    <w:p w:rsidR="00077D78" w:rsidRPr="002706E0" w:rsidRDefault="00077D78" w:rsidP="005114FC">
      <w:pPr>
        <w:pStyle w:val="Tekstpodstawowy"/>
        <w:numPr>
          <w:ilvl w:val="0"/>
          <w:numId w:val="9"/>
        </w:numPr>
        <w:ind w:left="284" w:hanging="284"/>
        <w:jc w:val="both"/>
        <w:rPr>
          <w:szCs w:val="24"/>
        </w:rPr>
      </w:pPr>
      <w:r w:rsidRPr="002706E0">
        <w:rPr>
          <w:szCs w:val="24"/>
          <w:lang w:val="pl-PL"/>
        </w:rPr>
        <w:t xml:space="preserve">Wszystkie prace będą realizowane pod nadzorem wyznaczonego żołnierza </w:t>
      </w:r>
      <w:r w:rsidR="00C012F3">
        <w:rPr>
          <w:szCs w:val="24"/>
          <w:lang w:val="pl-PL"/>
        </w:rPr>
        <w:br/>
      </w:r>
      <w:r w:rsidRPr="002706E0">
        <w:rPr>
          <w:szCs w:val="24"/>
          <w:lang w:val="pl-PL"/>
        </w:rPr>
        <w:t>lub pracownika wojska jednostki.</w:t>
      </w:r>
    </w:p>
    <w:p w:rsidR="00E1542B" w:rsidRPr="002706E0" w:rsidRDefault="006A0E2A" w:rsidP="005114FC">
      <w:pPr>
        <w:pStyle w:val="Tekstpodstawowy"/>
        <w:numPr>
          <w:ilvl w:val="0"/>
          <w:numId w:val="9"/>
        </w:numPr>
        <w:ind w:left="284" w:hanging="284"/>
        <w:jc w:val="both"/>
        <w:rPr>
          <w:szCs w:val="24"/>
        </w:rPr>
      </w:pPr>
      <w:r w:rsidRPr="002706E0">
        <w:rPr>
          <w:szCs w:val="24"/>
        </w:rPr>
        <w:t xml:space="preserve">W przypadku, gdy Wykonawcą będzie podmiot zagraniczny, a osoba dostarczająca przedmiot umowy nie posiada obywatelstwa polskiego, Wykonawca przekaże </w:t>
      </w:r>
      <w:r w:rsidR="00C67446" w:rsidRPr="002706E0">
        <w:rPr>
          <w:szCs w:val="24"/>
          <w:lang w:val="pl-PL"/>
        </w:rPr>
        <w:t>czternaście dni przed terminem realizacji umowy następujące dane niezbędne do wydania „Jednorazowego pozwolenia uprawniającego do wejścia/wjazdu do obiektów resortu obrony narodowej”:</w:t>
      </w:r>
    </w:p>
    <w:p w:rsidR="005374B7" w:rsidRPr="002706E0" w:rsidRDefault="009E211F" w:rsidP="005114FC">
      <w:pPr>
        <w:pStyle w:val="Tekstpodstawowy"/>
        <w:numPr>
          <w:ilvl w:val="0"/>
          <w:numId w:val="12"/>
        </w:numPr>
        <w:ind w:left="426" w:hanging="142"/>
        <w:jc w:val="both"/>
        <w:rPr>
          <w:szCs w:val="24"/>
        </w:rPr>
      </w:pPr>
      <w:r w:rsidRPr="002706E0">
        <w:rPr>
          <w:szCs w:val="24"/>
        </w:rPr>
        <w:t>stopień, imię i nazwisko osoby realizującej dostawę;</w:t>
      </w:r>
    </w:p>
    <w:p w:rsidR="009E211F" w:rsidRPr="002706E0" w:rsidRDefault="009E211F" w:rsidP="005114FC">
      <w:pPr>
        <w:pStyle w:val="Tekstpodstawowy"/>
        <w:numPr>
          <w:ilvl w:val="0"/>
          <w:numId w:val="12"/>
        </w:numPr>
        <w:ind w:left="426" w:hanging="142"/>
        <w:jc w:val="both"/>
        <w:rPr>
          <w:szCs w:val="24"/>
        </w:rPr>
      </w:pPr>
      <w:r w:rsidRPr="002706E0">
        <w:rPr>
          <w:szCs w:val="24"/>
        </w:rPr>
        <w:t>datę i miejsce urodzenia;</w:t>
      </w:r>
    </w:p>
    <w:p w:rsidR="009E211F" w:rsidRPr="002706E0" w:rsidRDefault="009E211F" w:rsidP="005114FC">
      <w:pPr>
        <w:pStyle w:val="Tekstpodstawowy"/>
        <w:numPr>
          <w:ilvl w:val="0"/>
          <w:numId w:val="12"/>
        </w:numPr>
        <w:ind w:left="426" w:hanging="142"/>
        <w:jc w:val="both"/>
        <w:rPr>
          <w:szCs w:val="24"/>
        </w:rPr>
      </w:pPr>
      <w:r w:rsidRPr="002706E0">
        <w:rPr>
          <w:szCs w:val="24"/>
        </w:rPr>
        <w:t>państwo</w:t>
      </w:r>
      <w:r w:rsidR="00D9203B" w:rsidRPr="002706E0">
        <w:rPr>
          <w:szCs w:val="24"/>
          <w:lang w:val="pl-PL"/>
        </w:rPr>
        <w:t xml:space="preserve"> (organizacja międzynarodowa)</w:t>
      </w:r>
      <w:r w:rsidRPr="002706E0">
        <w:rPr>
          <w:szCs w:val="24"/>
        </w:rPr>
        <w:t>;</w:t>
      </w:r>
    </w:p>
    <w:p w:rsidR="00D9203B" w:rsidRPr="002706E0" w:rsidRDefault="00D9203B" w:rsidP="005114FC">
      <w:pPr>
        <w:pStyle w:val="Tekstpodstawowy"/>
        <w:numPr>
          <w:ilvl w:val="0"/>
          <w:numId w:val="12"/>
        </w:numPr>
        <w:ind w:left="426" w:hanging="142"/>
        <w:jc w:val="both"/>
        <w:rPr>
          <w:szCs w:val="24"/>
        </w:rPr>
      </w:pPr>
      <w:r w:rsidRPr="002706E0">
        <w:rPr>
          <w:szCs w:val="24"/>
          <w:lang w:val="pl-PL"/>
        </w:rPr>
        <w:t>stanowisko służbowe;</w:t>
      </w:r>
    </w:p>
    <w:p w:rsidR="009E211F" w:rsidRPr="002706E0" w:rsidRDefault="009E211F" w:rsidP="005114FC">
      <w:pPr>
        <w:pStyle w:val="Tekstpodstawowy"/>
        <w:numPr>
          <w:ilvl w:val="0"/>
          <w:numId w:val="12"/>
        </w:numPr>
        <w:ind w:left="426" w:hanging="142"/>
        <w:jc w:val="both"/>
        <w:rPr>
          <w:szCs w:val="24"/>
        </w:rPr>
      </w:pPr>
      <w:r w:rsidRPr="002706E0">
        <w:rPr>
          <w:szCs w:val="24"/>
        </w:rPr>
        <w:t>nr paszportu lub dokumentu tożsamości;</w:t>
      </w:r>
    </w:p>
    <w:p w:rsidR="009E211F" w:rsidRPr="002706E0" w:rsidRDefault="009E211F" w:rsidP="005114FC">
      <w:pPr>
        <w:pStyle w:val="Tekstpodstawowy"/>
        <w:numPr>
          <w:ilvl w:val="0"/>
          <w:numId w:val="12"/>
        </w:numPr>
        <w:ind w:left="426" w:hanging="142"/>
        <w:jc w:val="both"/>
        <w:rPr>
          <w:szCs w:val="24"/>
        </w:rPr>
      </w:pPr>
      <w:r w:rsidRPr="002706E0">
        <w:rPr>
          <w:szCs w:val="24"/>
        </w:rPr>
        <w:t>termin realizacji odbioru lub dostawy;</w:t>
      </w:r>
    </w:p>
    <w:p w:rsidR="009E211F" w:rsidRPr="002706E0" w:rsidRDefault="009E211F" w:rsidP="005114FC">
      <w:pPr>
        <w:pStyle w:val="Tekstpodstawowy"/>
        <w:numPr>
          <w:ilvl w:val="0"/>
          <w:numId w:val="12"/>
        </w:numPr>
        <w:ind w:left="426" w:hanging="142"/>
        <w:jc w:val="both"/>
        <w:rPr>
          <w:szCs w:val="24"/>
        </w:rPr>
      </w:pPr>
      <w:r w:rsidRPr="002706E0">
        <w:rPr>
          <w:szCs w:val="24"/>
        </w:rPr>
        <w:t>miejsce realizacji odbioru lub dostawy.</w:t>
      </w:r>
    </w:p>
    <w:p w:rsidR="006A0E2A" w:rsidRPr="002706E0" w:rsidRDefault="006A0E2A" w:rsidP="005114FC">
      <w:pPr>
        <w:pStyle w:val="Tekstpodstawowy"/>
        <w:numPr>
          <w:ilvl w:val="0"/>
          <w:numId w:val="9"/>
        </w:numPr>
        <w:ind w:left="284" w:hanging="284"/>
        <w:jc w:val="both"/>
        <w:rPr>
          <w:szCs w:val="24"/>
        </w:rPr>
      </w:pPr>
      <w:r w:rsidRPr="002706E0">
        <w:rPr>
          <w:szCs w:val="24"/>
        </w:rPr>
        <w:t>W sytuacjach nie określonych niniejszym paragrafem a dotyczących ochrony informacji niejawnych, władnym do podejmowania decyzji w tym zakresie jest Pełnomocnik Ochrony Zamawiającego.</w:t>
      </w:r>
    </w:p>
    <w:p w:rsidR="0038044F" w:rsidRPr="002706E0" w:rsidRDefault="00D57F8F" w:rsidP="005114FC">
      <w:pPr>
        <w:pStyle w:val="Tekstpodstawowy"/>
        <w:numPr>
          <w:ilvl w:val="0"/>
          <w:numId w:val="9"/>
        </w:numPr>
        <w:ind w:left="284" w:hanging="284"/>
        <w:jc w:val="both"/>
        <w:rPr>
          <w:szCs w:val="24"/>
        </w:rPr>
      </w:pPr>
      <w:r w:rsidRPr="002706E0">
        <w:rPr>
          <w:szCs w:val="24"/>
        </w:rPr>
        <w:t>Zabrania się używania jakichkolwiek bezzałogowych statków powietrznych (BSP)</w:t>
      </w:r>
      <w:r w:rsidRPr="002706E0">
        <w:rPr>
          <w:szCs w:val="24"/>
        </w:rPr>
        <w:br/>
        <w:t>nad terenem jednostki wojskowej, na rzecz której realizowana jest niniejsza umowa.</w:t>
      </w:r>
      <w:bookmarkStart w:id="18" w:name="bookmark38"/>
    </w:p>
    <w:p w:rsidR="00D86692" w:rsidRDefault="00D86692" w:rsidP="00D57F8F">
      <w:pPr>
        <w:spacing w:after="0" w:line="240" w:lineRule="auto"/>
        <w:jc w:val="center"/>
        <w:rPr>
          <w:rFonts w:ascii="Times New Roman" w:eastAsia="Times New Roman" w:hAnsi="Times New Roman" w:cs="Times New Roman"/>
          <w:b/>
          <w:sz w:val="24"/>
          <w:szCs w:val="24"/>
        </w:rPr>
      </w:pPr>
    </w:p>
    <w:p w:rsidR="002C3165" w:rsidRPr="002706E0" w:rsidRDefault="002C3165" w:rsidP="00D57F8F">
      <w:pPr>
        <w:spacing w:after="0" w:line="240" w:lineRule="auto"/>
        <w:jc w:val="center"/>
        <w:rPr>
          <w:rFonts w:ascii="Times New Roman" w:eastAsia="Times New Roman" w:hAnsi="Times New Roman" w:cs="Times New Roman"/>
          <w:b/>
          <w:sz w:val="24"/>
          <w:szCs w:val="24"/>
        </w:rPr>
      </w:pPr>
      <w:r w:rsidRPr="002706E0">
        <w:rPr>
          <w:rFonts w:ascii="Times New Roman" w:eastAsia="Times New Roman" w:hAnsi="Times New Roman" w:cs="Times New Roman"/>
          <w:b/>
          <w:sz w:val="24"/>
          <w:szCs w:val="24"/>
        </w:rPr>
        <w:lastRenderedPageBreak/>
        <w:t xml:space="preserve">§ </w:t>
      </w:r>
      <w:bookmarkEnd w:id="18"/>
      <w:r w:rsidR="00EB2C2D">
        <w:rPr>
          <w:rFonts w:ascii="Times New Roman" w:eastAsia="Times New Roman" w:hAnsi="Times New Roman" w:cs="Times New Roman"/>
          <w:b/>
          <w:sz w:val="24"/>
          <w:szCs w:val="24"/>
        </w:rPr>
        <w:t>20</w:t>
      </w:r>
    </w:p>
    <w:p w:rsidR="002C3165" w:rsidRPr="002706E0" w:rsidRDefault="002C3165" w:rsidP="00D57F8F">
      <w:pPr>
        <w:spacing w:after="0" w:line="240" w:lineRule="auto"/>
        <w:jc w:val="both"/>
        <w:rPr>
          <w:rFonts w:ascii="Times New Roman" w:eastAsia="Times New Roman" w:hAnsi="Times New Roman" w:cs="Times New Roman"/>
          <w:b/>
          <w:sz w:val="24"/>
          <w:szCs w:val="24"/>
        </w:rPr>
      </w:pPr>
      <w:bookmarkStart w:id="19" w:name="bookmark39"/>
      <w:r w:rsidRPr="002706E0">
        <w:rPr>
          <w:rFonts w:ascii="Times New Roman" w:eastAsia="Times New Roman" w:hAnsi="Times New Roman" w:cs="Times New Roman"/>
          <w:b/>
          <w:sz w:val="24"/>
          <w:szCs w:val="24"/>
        </w:rPr>
        <w:t>ISTOTNE ZMIANY UMOWY</w:t>
      </w:r>
      <w:bookmarkEnd w:id="19"/>
    </w:p>
    <w:p w:rsidR="002C3165" w:rsidRPr="002706E0" w:rsidRDefault="007D705B" w:rsidP="005114FC">
      <w:pPr>
        <w:pStyle w:val="Teksttreci0"/>
        <w:numPr>
          <w:ilvl w:val="0"/>
          <w:numId w:val="13"/>
        </w:numPr>
        <w:shd w:val="clear" w:color="auto" w:fill="auto"/>
        <w:spacing w:before="0" w:after="0" w:line="240" w:lineRule="auto"/>
        <w:ind w:left="284" w:hanging="284"/>
        <w:jc w:val="both"/>
        <w:rPr>
          <w:rFonts w:ascii="Times New Roman" w:eastAsia="Times New Roman" w:hAnsi="Times New Roman" w:cs="Times New Roman"/>
        </w:rPr>
      </w:pPr>
      <w:r w:rsidRPr="002706E0">
        <w:rPr>
          <w:rFonts w:ascii="Times New Roman" w:eastAsia="Times New Roman" w:hAnsi="Times New Roman" w:cs="Times New Roman"/>
        </w:rPr>
        <w:t>Strony</w:t>
      </w:r>
      <w:r w:rsidR="002C3165" w:rsidRPr="002706E0">
        <w:rPr>
          <w:rFonts w:ascii="Times New Roman" w:eastAsia="Times New Roman" w:hAnsi="Times New Roman" w:cs="Times New Roman"/>
        </w:rPr>
        <w:t xml:space="preserve"> dopuszcza</w:t>
      </w:r>
      <w:r w:rsidRPr="002706E0">
        <w:rPr>
          <w:rFonts w:ascii="Times New Roman" w:eastAsia="Times New Roman" w:hAnsi="Times New Roman" w:cs="Times New Roman"/>
        </w:rPr>
        <w:t>ją</w:t>
      </w:r>
      <w:r w:rsidR="002C3165" w:rsidRPr="002706E0">
        <w:rPr>
          <w:rFonts w:ascii="Times New Roman" w:eastAsia="Times New Roman" w:hAnsi="Times New Roman" w:cs="Times New Roman"/>
        </w:rPr>
        <w:t xml:space="preserve"> możliwość zmiany umowy w szczególności w następujących przypadkach i na następujących warunkach:</w:t>
      </w:r>
    </w:p>
    <w:p w:rsidR="002C3165" w:rsidRPr="002706E0" w:rsidRDefault="002C3165" w:rsidP="005114FC">
      <w:pPr>
        <w:pStyle w:val="Teksttreci0"/>
        <w:numPr>
          <w:ilvl w:val="2"/>
          <w:numId w:val="8"/>
        </w:numPr>
        <w:shd w:val="clear" w:color="auto" w:fill="auto"/>
        <w:spacing w:before="0" w:after="0" w:line="240" w:lineRule="auto"/>
        <w:ind w:left="709" w:hanging="283"/>
        <w:jc w:val="both"/>
        <w:rPr>
          <w:rFonts w:ascii="Times New Roman" w:eastAsia="Times New Roman" w:hAnsi="Times New Roman" w:cs="Times New Roman"/>
        </w:rPr>
      </w:pPr>
      <w:r w:rsidRPr="002706E0">
        <w:rPr>
          <w:rFonts w:ascii="Times New Roman" w:eastAsia="Times New Roman" w:hAnsi="Times New Roman" w:cs="Times New Roman"/>
        </w:rPr>
        <w:t>zmiany miejsca dostawy - w przypadku zmiany Odbiorcy bądź dyslokacji jednostki wojskowej będącej Odbiorcą;</w:t>
      </w:r>
    </w:p>
    <w:p w:rsidR="002C3165" w:rsidRPr="002706E0" w:rsidRDefault="002C3165" w:rsidP="005114FC">
      <w:pPr>
        <w:pStyle w:val="Teksttreci0"/>
        <w:numPr>
          <w:ilvl w:val="2"/>
          <w:numId w:val="8"/>
        </w:numPr>
        <w:shd w:val="clear" w:color="auto" w:fill="auto"/>
        <w:tabs>
          <w:tab w:val="left" w:pos="709"/>
        </w:tabs>
        <w:spacing w:before="0" w:after="0" w:line="240" w:lineRule="auto"/>
        <w:ind w:left="709" w:hanging="283"/>
        <w:jc w:val="both"/>
        <w:rPr>
          <w:rFonts w:ascii="Times New Roman" w:eastAsia="Times New Roman" w:hAnsi="Times New Roman" w:cs="Times New Roman"/>
        </w:rPr>
      </w:pPr>
      <w:r w:rsidRPr="002706E0">
        <w:rPr>
          <w:rFonts w:ascii="Times New Roman" w:eastAsia="Times New Roman" w:hAnsi="Times New Roman" w:cs="Times New Roman"/>
        </w:rPr>
        <w:t>zmiany terminu wykonania umowy - gdy z powodu działania siły wyższej nie jest możliwe wykonanie przedmiotu umowy w umówionym terminie;</w:t>
      </w:r>
    </w:p>
    <w:p w:rsidR="002C3165" w:rsidRPr="002706E0" w:rsidRDefault="002C3165" w:rsidP="005114FC">
      <w:pPr>
        <w:pStyle w:val="Teksttreci0"/>
        <w:numPr>
          <w:ilvl w:val="2"/>
          <w:numId w:val="8"/>
        </w:numPr>
        <w:shd w:val="clear" w:color="auto" w:fill="auto"/>
        <w:tabs>
          <w:tab w:val="left" w:pos="709"/>
        </w:tabs>
        <w:spacing w:before="0" w:after="0" w:line="240" w:lineRule="auto"/>
        <w:ind w:left="709" w:hanging="283"/>
        <w:jc w:val="both"/>
        <w:rPr>
          <w:rFonts w:ascii="Times New Roman" w:eastAsia="Times New Roman" w:hAnsi="Times New Roman" w:cs="Times New Roman"/>
        </w:rPr>
      </w:pPr>
      <w:r w:rsidRPr="002706E0">
        <w:rPr>
          <w:rFonts w:ascii="Times New Roman" w:eastAsia="Times New Roman" w:hAnsi="Times New Roman" w:cs="Times New Roman"/>
        </w:rPr>
        <w:t>zmiany wynagrodzenia - w przypadku zmiany przepisów prawnych (np. VAT), jeżeli wpływa</w:t>
      </w:r>
      <w:r w:rsidR="008B1AC0" w:rsidRPr="002706E0">
        <w:rPr>
          <w:rFonts w:ascii="Times New Roman" w:eastAsia="Times New Roman" w:hAnsi="Times New Roman" w:cs="Times New Roman"/>
        </w:rPr>
        <w:t xml:space="preserve"> ona na wysokość należnego </w:t>
      </w:r>
      <w:r w:rsidR="000E56DC" w:rsidRPr="002706E0">
        <w:rPr>
          <w:rFonts w:ascii="Times New Roman" w:eastAsia="Times New Roman" w:hAnsi="Times New Roman" w:cs="Times New Roman"/>
        </w:rPr>
        <w:t>Wykon</w:t>
      </w:r>
      <w:r w:rsidRPr="002706E0">
        <w:rPr>
          <w:rFonts w:ascii="Times New Roman" w:eastAsia="Times New Roman" w:hAnsi="Times New Roman" w:cs="Times New Roman"/>
        </w:rPr>
        <w:t xml:space="preserve">awcy wynagrodzenia – zgodnie </w:t>
      </w:r>
      <w:r w:rsidRPr="002706E0">
        <w:rPr>
          <w:rFonts w:ascii="Times New Roman" w:eastAsia="Times New Roman" w:hAnsi="Times New Roman" w:cs="Times New Roman"/>
        </w:rPr>
        <w:br/>
        <w:t>ze zmienionymi przepisami;</w:t>
      </w:r>
    </w:p>
    <w:p w:rsidR="00A13C33" w:rsidRPr="002706E0" w:rsidRDefault="00F612BE" w:rsidP="005114FC">
      <w:pPr>
        <w:pStyle w:val="Teksttreci0"/>
        <w:numPr>
          <w:ilvl w:val="2"/>
          <w:numId w:val="8"/>
        </w:numPr>
        <w:shd w:val="clear" w:color="auto" w:fill="auto"/>
        <w:tabs>
          <w:tab w:val="left" w:pos="709"/>
        </w:tabs>
        <w:spacing w:before="0" w:after="0" w:line="240" w:lineRule="auto"/>
        <w:ind w:left="709" w:hanging="283"/>
        <w:jc w:val="both"/>
        <w:rPr>
          <w:rFonts w:ascii="Times New Roman" w:eastAsia="Times New Roman" w:hAnsi="Times New Roman" w:cs="Times New Roman"/>
        </w:rPr>
      </w:pPr>
      <w:r w:rsidRPr="002706E0">
        <w:rPr>
          <w:rFonts w:ascii="Times New Roman" w:hAnsi="Times New Roman" w:cs="Times New Roman"/>
          <w:szCs w:val="22"/>
        </w:rPr>
        <w:t>zmiany numeru rachunku bankowego wskazan</w:t>
      </w:r>
      <w:r w:rsidR="00EA2621" w:rsidRPr="002706E0">
        <w:rPr>
          <w:rFonts w:ascii="Times New Roman" w:hAnsi="Times New Roman" w:cs="Times New Roman"/>
          <w:szCs w:val="22"/>
        </w:rPr>
        <w:t>ego w § 1</w:t>
      </w:r>
      <w:r w:rsidR="000E1E31">
        <w:rPr>
          <w:rFonts w:ascii="Times New Roman" w:hAnsi="Times New Roman" w:cs="Times New Roman"/>
          <w:szCs w:val="22"/>
        </w:rPr>
        <w:t>3</w:t>
      </w:r>
      <w:r w:rsidRPr="002706E0">
        <w:rPr>
          <w:rFonts w:ascii="Times New Roman" w:hAnsi="Times New Roman" w:cs="Times New Roman"/>
          <w:szCs w:val="22"/>
        </w:rPr>
        <w:t xml:space="preserve"> ust.</w:t>
      </w:r>
      <w:r w:rsidR="000E1E31">
        <w:rPr>
          <w:rFonts w:ascii="Times New Roman" w:hAnsi="Times New Roman" w:cs="Times New Roman"/>
          <w:szCs w:val="22"/>
        </w:rPr>
        <w:t xml:space="preserve"> 3</w:t>
      </w:r>
      <w:r w:rsidRPr="002706E0">
        <w:rPr>
          <w:rFonts w:ascii="Times New Roman" w:hAnsi="Times New Roman" w:cs="Times New Roman"/>
          <w:szCs w:val="22"/>
        </w:rPr>
        <w:t xml:space="preserve"> niniejszej umowy;</w:t>
      </w:r>
    </w:p>
    <w:p w:rsidR="002C3165" w:rsidRPr="002706E0" w:rsidRDefault="002C3165" w:rsidP="005114FC">
      <w:pPr>
        <w:pStyle w:val="Teksttreci0"/>
        <w:numPr>
          <w:ilvl w:val="2"/>
          <w:numId w:val="8"/>
        </w:numPr>
        <w:shd w:val="clear" w:color="auto" w:fill="auto"/>
        <w:tabs>
          <w:tab w:val="left" w:pos="709"/>
        </w:tabs>
        <w:spacing w:before="0" w:after="0" w:line="240" w:lineRule="auto"/>
        <w:ind w:left="709" w:hanging="283"/>
        <w:jc w:val="both"/>
        <w:rPr>
          <w:rFonts w:ascii="Times New Roman" w:eastAsia="Times New Roman" w:hAnsi="Times New Roman" w:cs="Times New Roman"/>
        </w:rPr>
      </w:pPr>
      <w:r w:rsidRPr="002706E0">
        <w:rPr>
          <w:rFonts w:ascii="Times New Roman" w:eastAsia="Times New Roman" w:hAnsi="Times New Roman" w:cs="Times New Roman"/>
        </w:rPr>
        <w:t>innych postanowień umowy - jeżeli ich zmiana jest konieczna w związku ze zmianą przepisów prawa, zmianą decyzji wydawanych przez Ministra Obrony Narodowej, bądź zmianą wytycznych przełożonych Zamawiającego, o ile powyższe zmiany mają wp</w:t>
      </w:r>
      <w:r w:rsidR="002A4848">
        <w:rPr>
          <w:rFonts w:ascii="Times New Roman" w:eastAsia="Times New Roman" w:hAnsi="Times New Roman" w:cs="Times New Roman"/>
        </w:rPr>
        <w:t>ływ na wykonanie zawartej umowy;</w:t>
      </w:r>
    </w:p>
    <w:p w:rsidR="00914CB1" w:rsidRPr="002706E0" w:rsidRDefault="00914CB1" w:rsidP="005114FC">
      <w:pPr>
        <w:pStyle w:val="Teksttreci0"/>
        <w:numPr>
          <w:ilvl w:val="2"/>
          <w:numId w:val="8"/>
        </w:numPr>
        <w:shd w:val="clear" w:color="auto" w:fill="auto"/>
        <w:tabs>
          <w:tab w:val="left" w:pos="709"/>
        </w:tabs>
        <w:spacing w:before="0" w:after="0" w:line="240" w:lineRule="auto"/>
        <w:ind w:left="709" w:hanging="283"/>
        <w:jc w:val="both"/>
        <w:rPr>
          <w:rFonts w:ascii="Times New Roman" w:eastAsia="Times New Roman" w:hAnsi="Times New Roman" w:cs="Times New Roman"/>
        </w:rPr>
      </w:pPr>
      <w:r w:rsidRPr="002706E0">
        <w:rPr>
          <w:rFonts w:ascii="Times New Roman" w:eastAsia="Times New Roman" w:hAnsi="Times New Roman" w:cs="Times New Roman"/>
        </w:rPr>
        <w:t xml:space="preserve">Zmiany zawartych w § </w:t>
      </w:r>
      <w:r w:rsidR="00EB2C2D">
        <w:rPr>
          <w:rFonts w:ascii="Times New Roman" w:eastAsia="Times New Roman" w:hAnsi="Times New Roman" w:cs="Times New Roman"/>
        </w:rPr>
        <w:t>10</w:t>
      </w:r>
      <w:r w:rsidR="000C22E8">
        <w:rPr>
          <w:rFonts w:ascii="Times New Roman" w:eastAsia="Times New Roman" w:hAnsi="Times New Roman" w:cs="Times New Roman"/>
        </w:rPr>
        <w:t xml:space="preserve"> </w:t>
      </w:r>
      <w:r w:rsidRPr="002706E0">
        <w:rPr>
          <w:rFonts w:ascii="Times New Roman" w:eastAsia="Times New Roman" w:hAnsi="Times New Roman" w:cs="Times New Roman"/>
        </w:rPr>
        <w:t>niniejszej umowy postanowień dotyczących klauzul jakościowych:</w:t>
      </w:r>
    </w:p>
    <w:p w:rsidR="00914CB1" w:rsidRDefault="00914CB1" w:rsidP="00914CB1">
      <w:pPr>
        <w:pStyle w:val="Teksttreci0"/>
        <w:shd w:val="clear" w:color="auto" w:fill="auto"/>
        <w:tabs>
          <w:tab w:val="left" w:pos="709"/>
        </w:tabs>
        <w:spacing w:before="0" w:after="0" w:line="240" w:lineRule="auto"/>
        <w:ind w:left="709" w:firstLine="0"/>
        <w:jc w:val="both"/>
        <w:rPr>
          <w:rFonts w:ascii="Times New Roman" w:eastAsia="Times New Roman" w:hAnsi="Times New Roman" w:cs="Times New Roman"/>
        </w:rPr>
      </w:pPr>
      <w:r w:rsidRPr="002706E0">
        <w:rPr>
          <w:rFonts w:ascii="Times New Roman" w:eastAsia="Times New Roman" w:hAnsi="Times New Roman" w:cs="Times New Roman"/>
        </w:rPr>
        <w:t xml:space="preserve">- w przypadku wprowadzenia przez Organ Logistyczny (OL), </w:t>
      </w:r>
      <w:r w:rsidR="00D37AF2">
        <w:rPr>
          <w:rFonts w:ascii="Times New Roman" w:eastAsia="Times New Roman" w:hAnsi="Times New Roman" w:cs="Times New Roman"/>
        </w:rPr>
        <w:t>Instytucję Ekspercką</w:t>
      </w:r>
      <w:r w:rsidRPr="002706E0">
        <w:rPr>
          <w:rFonts w:ascii="Times New Roman" w:eastAsia="Times New Roman" w:hAnsi="Times New Roman" w:cs="Times New Roman"/>
        </w:rPr>
        <w:t xml:space="preserve"> lub Zamawiającego w uzgodnieniu z </w:t>
      </w:r>
      <w:r w:rsidR="008976FE">
        <w:rPr>
          <w:rFonts w:ascii="Times New Roman" w:eastAsia="Times New Roman" w:hAnsi="Times New Roman" w:cs="Times New Roman"/>
        </w:rPr>
        <w:t>Agencją Uzbrojenia</w:t>
      </w:r>
      <w:r w:rsidR="00933BEE" w:rsidRPr="002706E0">
        <w:rPr>
          <w:rFonts w:ascii="Times New Roman" w:eastAsia="Times New Roman" w:hAnsi="Times New Roman" w:cs="Times New Roman"/>
        </w:rPr>
        <w:t xml:space="preserve"> modyfikacji treści klauzul jakościowych.</w:t>
      </w:r>
    </w:p>
    <w:p w:rsidR="00E9501A" w:rsidRPr="00CC0817" w:rsidRDefault="00E9501A" w:rsidP="005114FC">
      <w:pPr>
        <w:pStyle w:val="Tekstpodstawowy"/>
        <w:numPr>
          <w:ilvl w:val="0"/>
          <w:numId w:val="13"/>
        </w:numPr>
        <w:ind w:left="294" w:hanging="280"/>
        <w:jc w:val="both"/>
        <w:rPr>
          <w:iCs/>
        </w:rPr>
      </w:pPr>
      <w:r w:rsidRPr="00CC0817">
        <w:rPr>
          <w:iCs/>
          <w:lang w:val="pl-PL"/>
        </w:rPr>
        <w:t xml:space="preserve">Ponadto, Zamawiający przewiduje możliwość zmiany wysokości wynagrodzenia określonego w § </w:t>
      </w:r>
      <w:r w:rsidR="00A10055" w:rsidRPr="00CC0817">
        <w:rPr>
          <w:iCs/>
          <w:lang w:val="pl-PL"/>
        </w:rPr>
        <w:t>3 ust. 1</w:t>
      </w:r>
      <w:r w:rsidRPr="00CC0817">
        <w:rPr>
          <w:iCs/>
          <w:lang w:val="pl-PL"/>
        </w:rPr>
        <w:t xml:space="preserve"> w związku ze zmiana ceny materiałów lub kosztów związanych </w:t>
      </w:r>
      <w:r w:rsidRPr="00CC0817">
        <w:rPr>
          <w:iCs/>
          <w:lang w:val="pl-PL"/>
        </w:rPr>
        <w:br/>
        <w:t xml:space="preserve">z realizacją przedmiotu umowy. Poziom zmiany ceny materiałów lub kosztów związanych z realizacją przedmiotu umowy uprawniający strony umowy </w:t>
      </w:r>
      <w:r w:rsidRPr="00CC0817">
        <w:rPr>
          <w:iCs/>
          <w:lang w:val="pl-PL"/>
        </w:rPr>
        <w:br/>
        <w:t xml:space="preserve">do wnioskowania o zmianę wynagrodzenia ustala się na 5 punktów procentowych </w:t>
      </w:r>
      <w:r w:rsidRPr="00CC0817">
        <w:rPr>
          <w:iCs/>
          <w:lang w:val="pl-PL"/>
        </w:rPr>
        <w:br/>
        <w:t>w stosunku do obowiązujących na dzień zawarcia umowy:</w:t>
      </w:r>
    </w:p>
    <w:p w:rsidR="00E9501A" w:rsidRPr="00CC0817" w:rsidRDefault="00E9501A" w:rsidP="005114FC">
      <w:pPr>
        <w:pStyle w:val="Tekstpodstawowy"/>
        <w:numPr>
          <w:ilvl w:val="0"/>
          <w:numId w:val="32"/>
        </w:numPr>
        <w:ind w:left="714" w:hanging="266"/>
        <w:jc w:val="both"/>
        <w:rPr>
          <w:iCs/>
        </w:rPr>
      </w:pPr>
      <w:r w:rsidRPr="00CC0817">
        <w:rPr>
          <w:iCs/>
          <w:lang w:val="pl-PL"/>
        </w:rPr>
        <w:t>wskaźnika cen towarów i usług konsumpcyjnych ogłaszanego w Komunikacie Prezesa Głównego Urzędu Statystycznego lub</w:t>
      </w:r>
    </w:p>
    <w:p w:rsidR="00E9501A" w:rsidRPr="00CC0817" w:rsidRDefault="00E9501A" w:rsidP="005114FC">
      <w:pPr>
        <w:pStyle w:val="Tekstpodstawowy"/>
        <w:numPr>
          <w:ilvl w:val="0"/>
          <w:numId w:val="32"/>
        </w:numPr>
        <w:ind w:left="714" w:hanging="266"/>
        <w:jc w:val="both"/>
        <w:rPr>
          <w:iCs/>
        </w:rPr>
      </w:pPr>
      <w:r w:rsidRPr="00CC0817">
        <w:rPr>
          <w:iCs/>
          <w:lang w:val="pl-PL"/>
        </w:rPr>
        <w:t>poziomu cen tych samych materiałów lub kosztów, udokumentowanego przez Wykonawcę.</w:t>
      </w:r>
    </w:p>
    <w:p w:rsidR="00E9501A" w:rsidRPr="00CC0817" w:rsidRDefault="00E9501A" w:rsidP="005114FC">
      <w:pPr>
        <w:pStyle w:val="Tekstpodstawowy"/>
        <w:numPr>
          <w:ilvl w:val="0"/>
          <w:numId w:val="13"/>
        </w:numPr>
        <w:ind w:left="294" w:hanging="266"/>
        <w:jc w:val="both"/>
        <w:rPr>
          <w:iCs/>
        </w:rPr>
      </w:pPr>
      <w:r w:rsidRPr="00CC0817">
        <w:rPr>
          <w:iCs/>
          <w:lang w:val="pl-PL"/>
        </w:rPr>
        <w:t xml:space="preserve">W przypadku zaistnienia przesłanek wskazanych w ust. 2 Wykonawca jest uprawniony wystąpić z pisemnym wnioskiem do Zamawiającego o dokonanie zmiany umowy </w:t>
      </w:r>
      <w:r w:rsidR="00C012F3" w:rsidRPr="00CC0817">
        <w:rPr>
          <w:iCs/>
          <w:lang w:val="pl-PL"/>
        </w:rPr>
        <w:br/>
      </w:r>
      <w:r w:rsidRPr="00CC0817">
        <w:rPr>
          <w:iCs/>
          <w:lang w:val="pl-PL"/>
        </w:rPr>
        <w:t xml:space="preserve">w zakresie wysokości wynagrodzenia Wykonawcy określonego w </w:t>
      </w:r>
      <w:r w:rsidR="00A10055" w:rsidRPr="00CC0817">
        <w:rPr>
          <w:iCs/>
          <w:lang w:val="pl-PL"/>
        </w:rPr>
        <w:t xml:space="preserve">§ 3 ust. 1 </w:t>
      </w:r>
      <w:r w:rsidRPr="00CC0817">
        <w:rPr>
          <w:iCs/>
          <w:lang w:val="pl-PL"/>
        </w:rPr>
        <w:t>w terminie do 30 dni.</w:t>
      </w:r>
      <w:r w:rsidR="00C012F3" w:rsidRPr="00CC0817">
        <w:rPr>
          <w:iCs/>
          <w:lang w:val="pl-PL"/>
        </w:rPr>
        <w:t xml:space="preserve"> </w:t>
      </w:r>
      <w:r w:rsidRPr="00CC0817">
        <w:rPr>
          <w:iCs/>
          <w:lang w:val="pl-PL"/>
        </w:rPr>
        <w:t xml:space="preserve">Dokonanie zmiany wysokości wynagrodzenia w przypadku zaistnienia przedmiotowych przesłanek może nastąpić nie wcześniej niż po upływie 6 miesięcy </w:t>
      </w:r>
      <w:r w:rsidR="00C012F3" w:rsidRPr="00CC0817">
        <w:rPr>
          <w:iCs/>
          <w:lang w:val="pl-PL"/>
        </w:rPr>
        <w:br/>
      </w:r>
      <w:r w:rsidRPr="00CC0817">
        <w:rPr>
          <w:iCs/>
          <w:lang w:val="pl-PL"/>
        </w:rPr>
        <w:t>od dnia zawarcia umowy (</w:t>
      </w:r>
      <w:r w:rsidRPr="00CC0817">
        <w:rPr>
          <w:i/>
          <w:iCs/>
          <w:lang w:val="pl-PL"/>
        </w:rPr>
        <w:t>początkowy termin ustalenia zmiany wynagrodzenia).</w:t>
      </w:r>
    </w:p>
    <w:p w:rsidR="00D05836" w:rsidRPr="00CC0817" w:rsidRDefault="00D05836" w:rsidP="005114FC">
      <w:pPr>
        <w:pStyle w:val="Tekstpodstawowy"/>
        <w:numPr>
          <w:ilvl w:val="0"/>
          <w:numId w:val="13"/>
        </w:numPr>
        <w:ind w:left="294" w:hanging="266"/>
        <w:jc w:val="both"/>
        <w:rPr>
          <w:iCs/>
        </w:rPr>
      </w:pPr>
      <w:r w:rsidRPr="00CC0817">
        <w:rPr>
          <w:iCs/>
          <w:lang w:val="pl-PL"/>
        </w:rPr>
        <w:t xml:space="preserve">Każdorazowo wniosek o którym mowa w ust. 3 powinien zawierać wyczerpujące uzasadnienie faktyczne i wskazanie podstaw prawnych. Do wniosku Wykonawca powinien załączyć dokumenty niezbędne do oceny przez Zamawiającego, </w:t>
      </w:r>
      <w:r w:rsidRPr="00CC0817">
        <w:rPr>
          <w:iCs/>
          <w:lang w:val="pl-PL"/>
        </w:rPr>
        <w:br/>
        <w:t xml:space="preserve">czy przywołane zmiany mają wpływ na koszty wykonania umowy przez Wykonawcę oraz w jakim stopniu zmiany tych kosztów uzasadniają zmianę wysokości wynagrodzenia Wykonawcy, w tym szczegółową kalkulację proponowanej zmienionej wysokości wynagrodzenia Wykonawcy oraz wykazanie adekwatności propozycji </w:t>
      </w:r>
      <w:r w:rsidRPr="00CC0817">
        <w:rPr>
          <w:iCs/>
          <w:lang w:val="pl-PL"/>
        </w:rPr>
        <w:br/>
        <w:t xml:space="preserve">do zmiany wysokości kosztów wykonania umowy. Ponadto wniosek powinien zawierać dokładne wyliczenie kwoty wynagrodzenia należnego Wykonawcy po zmianie umowy. </w:t>
      </w:r>
    </w:p>
    <w:p w:rsidR="00A412D7" w:rsidRPr="00CC0817" w:rsidRDefault="00A412D7" w:rsidP="005114FC">
      <w:pPr>
        <w:pStyle w:val="Tekstpodstawowy"/>
        <w:numPr>
          <w:ilvl w:val="0"/>
          <w:numId w:val="13"/>
        </w:numPr>
        <w:ind w:left="294" w:hanging="266"/>
        <w:jc w:val="both"/>
        <w:rPr>
          <w:iCs/>
        </w:rPr>
      </w:pPr>
      <w:r w:rsidRPr="00CC0817">
        <w:rPr>
          <w:iCs/>
          <w:lang w:val="pl-PL"/>
        </w:rPr>
        <w:t xml:space="preserve">W terminie do 15 dni od otrzymania wniosku, o którym mowa w ust. 3, Zamawiający może zwrócić się do Wykonawcy o jego uzupełnienie lub przekazanie dodatkowych wyjaśnień lub dokumentów.  </w:t>
      </w:r>
    </w:p>
    <w:p w:rsidR="00A412D7" w:rsidRPr="00CC0817" w:rsidRDefault="00A412D7" w:rsidP="005114FC">
      <w:pPr>
        <w:pStyle w:val="Tekstpodstawowy"/>
        <w:numPr>
          <w:ilvl w:val="0"/>
          <w:numId w:val="13"/>
        </w:numPr>
        <w:ind w:left="308" w:hanging="280"/>
        <w:jc w:val="both"/>
      </w:pPr>
      <w:r w:rsidRPr="00CC0817">
        <w:t xml:space="preserve">Zamawiający w terminie do 30 dni od otrzymania kompletnego wniosku, </w:t>
      </w:r>
      <w:r w:rsidRPr="00CC0817">
        <w:br/>
        <w:t xml:space="preserve">z zastrzeżeniem ust. </w:t>
      </w:r>
      <w:r w:rsidRPr="00CC0817">
        <w:rPr>
          <w:lang w:val="pl-PL"/>
        </w:rPr>
        <w:t>5</w:t>
      </w:r>
      <w:r w:rsidRPr="00CC0817">
        <w:t xml:space="preserve">, podejmie decyzję o odmowie jego uwzględnienia albo o jego akceptacji ze wskazaniem kwoty zmiany wysokości wynagrodzenia określonego </w:t>
      </w:r>
      <w:r w:rsidR="00965C29" w:rsidRPr="00CC0817">
        <w:br/>
      </w:r>
      <w:r w:rsidRPr="00CC0817">
        <w:lastRenderedPageBreak/>
        <w:t xml:space="preserve">w </w:t>
      </w:r>
      <w:r w:rsidR="00A10055" w:rsidRPr="00CC0817">
        <w:rPr>
          <w:iCs/>
          <w:lang w:val="pl-PL"/>
        </w:rPr>
        <w:t xml:space="preserve">§ 3 ust. 1 </w:t>
      </w:r>
      <w:r w:rsidRPr="00CC0817">
        <w:t xml:space="preserve">umowy. Zamawiający przekaże Wykonawcy pisemną decyzję wraz z jej uzasadnieniem. </w:t>
      </w:r>
    </w:p>
    <w:p w:rsidR="00C925BE" w:rsidRPr="00CC0817" w:rsidRDefault="00C925BE" w:rsidP="005114FC">
      <w:pPr>
        <w:pStyle w:val="Tekstpodstawowy"/>
        <w:numPr>
          <w:ilvl w:val="0"/>
          <w:numId w:val="13"/>
        </w:numPr>
        <w:ind w:left="294" w:hanging="266"/>
        <w:jc w:val="both"/>
      </w:pPr>
      <w:r w:rsidRPr="00CC0817">
        <w:t xml:space="preserve">Dopuszcza się przeprowadzenie negocjacji w siedzibie Zamawiającego. Wówczas Zamawiający, w przypadku akceptacji wniosku, o której mowa w ust. </w:t>
      </w:r>
      <w:r w:rsidRPr="00CC0817">
        <w:rPr>
          <w:lang w:val="pl-PL"/>
        </w:rPr>
        <w:t>6</w:t>
      </w:r>
      <w:r w:rsidRPr="00CC0817">
        <w:t xml:space="preserve">, zaprosi Wykonawcę do negocjacji kwoty zmiany wysokości wynagrodzenia określonego </w:t>
      </w:r>
      <w:r w:rsidR="00965C29" w:rsidRPr="00CC0817">
        <w:br/>
      </w:r>
      <w:r w:rsidR="00A10055" w:rsidRPr="00CC0817">
        <w:t xml:space="preserve">w </w:t>
      </w:r>
      <w:r w:rsidR="00A10055" w:rsidRPr="00CC0817">
        <w:rPr>
          <w:iCs/>
          <w:lang w:val="pl-PL"/>
        </w:rPr>
        <w:t>§ 3 ust. 1</w:t>
      </w:r>
      <w:r w:rsidRPr="00CC0817">
        <w:t xml:space="preserve"> umowy. Terminu określonego w ust. </w:t>
      </w:r>
      <w:r w:rsidRPr="00CC0817">
        <w:rPr>
          <w:lang w:val="pl-PL"/>
        </w:rPr>
        <w:t>6</w:t>
      </w:r>
      <w:r w:rsidRPr="00CC0817">
        <w:t xml:space="preserve"> nie stosuje się.</w:t>
      </w:r>
    </w:p>
    <w:p w:rsidR="00C925BE" w:rsidRPr="00CC0817" w:rsidRDefault="00C925BE" w:rsidP="005114FC">
      <w:pPr>
        <w:pStyle w:val="Tekstpodstawowy"/>
        <w:numPr>
          <w:ilvl w:val="0"/>
          <w:numId w:val="13"/>
        </w:numPr>
        <w:ind w:left="284" w:hanging="256"/>
        <w:jc w:val="both"/>
      </w:pPr>
      <w:r w:rsidRPr="00CC0817">
        <w:t xml:space="preserve">Zamawiający w terminie do 30 dni od dnia zaistnienia przesłanek powodujących zmiany, o których mowa w ust. 2, poinformuje Wykonawcę o konieczności dokonania zmiany umowy, w zakresie zmniejszenia wysokości wynagrodzenia określonego w </w:t>
      </w:r>
      <w:r w:rsidR="00A10055" w:rsidRPr="00CC0817">
        <w:rPr>
          <w:iCs/>
          <w:lang w:val="pl-PL"/>
        </w:rPr>
        <w:t>§ 3 ust. 1</w:t>
      </w:r>
      <w:r w:rsidRPr="00CC0817">
        <w:t xml:space="preserve">. </w:t>
      </w:r>
      <w:r w:rsidR="00965C29" w:rsidRPr="00CC0817">
        <w:br/>
      </w:r>
      <w:r w:rsidRPr="00CC0817">
        <w:t>Na wniosek Zamawiającego, Wykonawca jest zobowiązany do przedłożenia informacji niezbędnych do oceny wpływu zmian, o których mowa w ust. 2, na koszty wykonania umowy przez Wykonawcę oraz oceny, w jakim stopniu zmiany tych kosztów uzasadniają zmniejszenie wysokości wynagrodzenia Wykonawcy.</w:t>
      </w:r>
    </w:p>
    <w:p w:rsidR="00965C29" w:rsidRPr="00CC0817" w:rsidRDefault="00965C29" w:rsidP="005114FC">
      <w:pPr>
        <w:pStyle w:val="Tekstpodstawowy"/>
        <w:numPr>
          <w:ilvl w:val="0"/>
          <w:numId w:val="13"/>
        </w:numPr>
        <w:ind w:left="280" w:hanging="238"/>
        <w:jc w:val="both"/>
      </w:pPr>
      <w:r w:rsidRPr="00CC0817">
        <w:t xml:space="preserve">Maksymalna wartość zmiany wynagrodzenia na skutek okoliczności, o których mowa </w:t>
      </w:r>
      <w:r w:rsidRPr="00CC0817">
        <w:br/>
        <w:t xml:space="preserve">w ust. 2, nie może przekroczyć 20 % wartości wynagrodzenia należnego Wykonawcy, </w:t>
      </w:r>
      <w:r w:rsidRPr="00CC0817">
        <w:br/>
        <w:t>o który</w:t>
      </w:r>
      <w:r w:rsidRPr="00CC0817">
        <w:rPr>
          <w:lang w:val="pl-PL"/>
        </w:rPr>
        <w:t>m</w:t>
      </w:r>
      <w:r w:rsidR="00A10055" w:rsidRPr="00CC0817">
        <w:t xml:space="preserve"> mowa w §</w:t>
      </w:r>
      <w:r w:rsidR="00A10055" w:rsidRPr="00CC0817">
        <w:rPr>
          <w:lang w:val="pl-PL"/>
        </w:rPr>
        <w:t xml:space="preserve"> </w:t>
      </w:r>
      <w:r w:rsidR="00A10055" w:rsidRPr="00CC0817">
        <w:rPr>
          <w:iCs/>
          <w:lang w:val="pl-PL"/>
        </w:rPr>
        <w:t>3 ust. 1</w:t>
      </w:r>
      <w:r w:rsidRPr="00CC0817">
        <w:t>.</w:t>
      </w:r>
    </w:p>
    <w:p w:rsidR="007A59E6" w:rsidRPr="00CC0817" w:rsidRDefault="007A59E6" w:rsidP="005114FC">
      <w:pPr>
        <w:pStyle w:val="Tekstpodstawowy"/>
        <w:numPr>
          <w:ilvl w:val="0"/>
          <w:numId w:val="13"/>
        </w:numPr>
        <w:ind w:left="280" w:hanging="392"/>
        <w:jc w:val="both"/>
      </w:pPr>
      <w:r w:rsidRPr="00CC0817">
        <w:t>Przez maksymalną wartość korekt</w:t>
      </w:r>
      <w:r w:rsidRPr="00CC0817">
        <w:rPr>
          <w:lang w:val="pl-PL"/>
        </w:rPr>
        <w:t>y</w:t>
      </w:r>
      <w:r w:rsidRPr="00CC0817">
        <w:t xml:space="preserve">, o której mowa w ust. </w:t>
      </w:r>
      <w:r w:rsidRPr="00CC0817">
        <w:rPr>
          <w:lang w:val="pl-PL"/>
        </w:rPr>
        <w:t>9</w:t>
      </w:r>
      <w:r w:rsidRPr="00CC0817">
        <w:t>, należy rozumieć wartość wzrostu lub spadku wynagrodzenia Wykonawcy wynikająca z waloryzacji</w:t>
      </w:r>
      <w:r w:rsidRPr="00CC0817">
        <w:rPr>
          <w:lang w:val="pl-PL"/>
        </w:rPr>
        <w:t xml:space="preserve"> określona jako średnia wartość cen materiałów lub kosztów obowiązująca w dniu zawarcia umowy, </w:t>
      </w:r>
      <w:r w:rsidRPr="00CC0817">
        <w:rPr>
          <w:lang w:val="pl-PL"/>
        </w:rPr>
        <w:br/>
        <w:t xml:space="preserve">a  wartość rzeczywiście poniesionych kosztów przez Wykonawcę wynikająca z treści </w:t>
      </w:r>
      <w:r w:rsidRPr="00CC0817">
        <w:rPr>
          <w:lang w:val="pl-PL"/>
        </w:rPr>
        <w:br/>
        <w:t>ust. 2</w:t>
      </w:r>
      <w:r w:rsidRPr="00CC0817">
        <w:t>.</w:t>
      </w:r>
    </w:p>
    <w:p w:rsidR="000F1DA7" w:rsidRPr="00CC0817" w:rsidRDefault="000F1DA7" w:rsidP="005114FC">
      <w:pPr>
        <w:pStyle w:val="Akapitzlist"/>
        <w:numPr>
          <w:ilvl w:val="0"/>
          <w:numId w:val="13"/>
        </w:numPr>
        <w:spacing w:after="0" w:line="240" w:lineRule="auto"/>
        <w:ind w:left="294" w:hanging="378"/>
        <w:jc w:val="both"/>
        <w:rPr>
          <w:rFonts w:ascii="Times New Roman" w:hAnsi="Times New Roman"/>
          <w:sz w:val="24"/>
          <w:szCs w:val="24"/>
        </w:rPr>
      </w:pPr>
      <w:r w:rsidRPr="00CC0817">
        <w:rPr>
          <w:rFonts w:ascii="Times New Roman" w:hAnsi="Times New Roman"/>
          <w:sz w:val="24"/>
          <w:szCs w:val="24"/>
        </w:rPr>
        <w:t xml:space="preserve">Po decyzji Zamawiającego, o której mowa w ust. </w:t>
      </w:r>
      <w:r w:rsidR="009D040A" w:rsidRPr="00CC0817">
        <w:rPr>
          <w:rFonts w:ascii="Times New Roman" w:hAnsi="Times New Roman"/>
          <w:sz w:val="24"/>
          <w:szCs w:val="24"/>
        </w:rPr>
        <w:t>6</w:t>
      </w:r>
      <w:r w:rsidRPr="00CC0817">
        <w:rPr>
          <w:rFonts w:ascii="Times New Roman" w:hAnsi="Times New Roman"/>
          <w:sz w:val="24"/>
          <w:szCs w:val="24"/>
        </w:rPr>
        <w:t xml:space="preserve">, akceptującej wniosek Wykonawcy </w:t>
      </w:r>
      <w:r w:rsidR="00722E45" w:rsidRPr="00CC0817">
        <w:rPr>
          <w:rFonts w:ascii="Times New Roman" w:hAnsi="Times New Roman"/>
          <w:sz w:val="24"/>
          <w:szCs w:val="24"/>
        </w:rPr>
        <w:br/>
      </w:r>
      <w:r w:rsidRPr="00CC0817">
        <w:rPr>
          <w:rFonts w:ascii="Times New Roman" w:hAnsi="Times New Roman"/>
          <w:sz w:val="24"/>
          <w:szCs w:val="24"/>
        </w:rPr>
        <w:t>o zmianę wysokości wynagrodzenia, strony są zobowiązane do zawarcia aneksu zmieniającego wysokość wynagrodzenia Wykonawcy o kwotę określoną przez Zamawiającego. W przypadku przeprowadzenia negocjacji, o których mowa w ust. 7, zakończonych porozumieniem stron, strony są zobowiązane do zawarcia aneksu zmieniającego wysokoś</w:t>
      </w:r>
      <w:r w:rsidR="00A10055" w:rsidRPr="00CC0817">
        <w:rPr>
          <w:rFonts w:ascii="Times New Roman" w:hAnsi="Times New Roman"/>
          <w:sz w:val="24"/>
          <w:szCs w:val="24"/>
        </w:rPr>
        <w:t>ć wynagrodzenia określonego w § 3 ust. 1</w:t>
      </w:r>
      <w:r w:rsidRPr="00CC0817">
        <w:rPr>
          <w:rFonts w:ascii="Times New Roman" w:hAnsi="Times New Roman"/>
          <w:sz w:val="24"/>
          <w:szCs w:val="24"/>
        </w:rPr>
        <w:t xml:space="preserve"> umowy o kwotę wynegocjowaną.</w:t>
      </w:r>
    </w:p>
    <w:p w:rsidR="00722E45" w:rsidRPr="00CC0817" w:rsidRDefault="00722E45" w:rsidP="005114FC">
      <w:pPr>
        <w:pStyle w:val="Akapitzlist"/>
        <w:numPr>
          <w:ilvl w:val="0"/>
          <w:numId w:val="13"/>
        </w:numPr>
        <w:spacing w:after="0" w:line="240" w:lineRule="auto"/>
        <w:ind w:left="280" w:hanging="364"/>
        <w:jc w:val="both"/>
        <w:rPr>
          <w:rFonts w:ascii="Times New Roman" w:hAnsi="Times New Roman"/>
          <w:sz w:val="24"/>
          <w:szCs w:val="24"/>
        </w:rPr>
      </w:pPr>
      <w:r w:rsidRPr="00CC0817">
        <w:rPr>
          <w:rFonts w:ascii="Times New Roman" w:hAnsi="Times New Roman"/>
          <w:sz w:val="24"/>
          <w:szCs w:val="24"/>
        </w:rPr>
        <w:t xml:space="preserve">Wykonawca zobowiązany będzie do zmiany wynagrodzenia przysługującego Podwykonawcy/Podwykonawcom w zakresie odpowiadającym poziomu zmian cen materiałów lub kosztów ustalonego na podstawie ust. 2, dotyczącego zobowiązania zawartego w umowie związanej z realizacją zamówienia przez Podwykonawcę/Podwykonawców zawartej na okres dłuższy niż 6 miesięcy. </w:t>
      </w:r>
    </w:p>
    <w:p w:rsidR="00FB6062" w:rsidRPr="00CC0817" w:rsidRDefault="00FB6062" w:rsidP="005114FC">
      <w:pPr>
        <w:pStyle w:val="Tekstpodstawowy"/>
        <w:numPr>
          <w:ilvl w:val="0"/>
          <w:numId w:val="13"/>
        </w:numPr>
        <w:ind w:left="280" w:hanging="336"/>
        <w:jc w:val="both"/>
        <w:rPr>
          <w:szCs w:val="24"/>
        </w:rPr>
      </w:pPr>
      <w:r w:rsidRPr="00CC0817">
        <w:rPr>
          <w:szCs w:val="24"/>
        </w:rPr>
        <w:t>W przypadku zaistnienia którejkolwiek z okoliczności wskazanych w ust. 1, strony informują się wzajemnie o konieczności dokonania zmiany umowy bez zbędnej zwłoki.</w:t>
      </w:r>
    </w:p>
    <w:p w:rsidR="00FB6062" w:rsidRPr="00084C82" w:rsidRDefault="00FB6062" w:rsidP="005114FC">
      <w:pPr>
        <w:pStyle w:val="Tekstpodstawowy"/>
        <w:numPr>
          <w:ilvl w:val="0"/>
          <w:numId w:val="13"/>
        </w:numPr>
        <w:ind w:left="280" w:hanging="336"/>
        <w:jc w:val="both"/>
      </w:pPr>
      <w:r w:rsidRPr="00CC0817">
        <w:t xml:space="preserve">Zmiany wprowadzone aneksem do umowy obowiązują od </w:t>
      </w:r>
      <w:r w:rsidRPr="003F4290">
        <w:t>dnia jego zawarcia</w:t>
      </w:r>
      <w:r w:rsidRPr="00084C82">
        <w:t>.</w:t>
      </w:r>
    </w:p>
    <w:p w:rsidR="00FB6062" w:rsidRPr="002706E0" w:rsidRDefault="00FB6062" w:rsidP="005114FC">
      <w:pPr>
        <w:pStyle w:val="Tekstpodstawowy"/>
        <w:numPr>
          <w:ilvl w:val="0"/>
          <w:numId w:val="13"/>
        </w:numPr>
        <w:ind w:left="280" w:hanging="350"/>
        <w:jc w:val="both"/>
        <w:rPr>
          <w:szCs w:val="24"/>
        </w:rPr>
      </w:pPr>
      <w:r w:rsidRPr="002706E0">
        <w:rPr>
          <w:szCs w:val="24"/>
        </w:rPr>
        <w:t>Za zmiany nieistotne uważa się między innymi, ale nie wyłącznie, zmiany w symbolu katalogowym, zmiany symbolu indeksowego JIM, itp.</w:t>
      </w:r>
    </w:p>
    <w:p w:rsidR="00FB6062" w:rsidRPr="002706E0" w:rsidRDefault="00FB6062" w:rsidP="005114FC">
      <w:pPr>
        <w:pStyle w:val="Tekstpodstawowy"/>
        <w:numPr>
          <w:ilvl w:val="0"/>
          <w:numId w:val="13"/>
        </w:numPr>
        <w:ind w:left="280" w:hanging="322"/>
        <w:jc w:val="both"/>
        <w:rPr>
          <w:szCs w:val="24"/>
        </w:rPr>
      </w:pPr>
      <w:r w:rsidRPr="002706E0">
        <w:rPr>
          <w:szCs w:val="24"/>
        </w:rPr>
        <w:t>W celu dokonania zmian zapisów umowy wnioskowanych przez którąkolwiek ze stron niniejszej umowy, zobowiązana jest ona pisemnie wystąpić z propozycją zmiany warunków umowy w zakresie zmian, o których mowa w ust. 1, wraz z ich uzasadnieniem.</w:t>
      </w:r>
    </w:p>
    <w:p w:rsidR="00FB6062" w:rsidRDefault="00FB6062" w:rsidP="005114FC">
      <w:pPr>
        <w:pStyle w:val="Tekstpodstawowy"/>
        <w:numPr>
          <w:ilvl w:val="0"/>
          <w:numId w:val="13"/>
        </w:numPr>
        <w:ind w:left="280" w:hanging="336"/>
        <w:jc w:val="both"/>
        <w:rPr>
          <w:szCs w:val="24"/>
        </w:rPr>
      </w:pPr>
      <w:r w:rsidRPr="002706E0">
        <w:rPr>
          <w:szCs w:val="24"/>
        </w:rPr>
        <w:t>Dla uznania ważności, przedmiotowa zmiana winna być dokonana na zasadach opisanych w § 2</w:t>
      </w:r>
      <w:r w:rsidR="00DF3615">
        <w:rPr>
          <w:szCs w:val="24"/>
          <w:lang w:val="pl-PL"/>
        </w:rPr>
        <w:t>2</w:t>
      </w:r>
      <w:r w:rsidRPr="002706E0">
        <w:rPr>
          <w:szCs w:val="24"/>
        </w:rPr>
        <w:t xml:space="preserve"> ust. </w:t>
      </w:r>
      <w:r w:rsidR="0054111E">
        <w:rPr>
          <w:szCs w:val="24"/>
          <w:lang w:val="pl-PL"/>
        </w:rPr>
        <w:t>5</w:t>
      </w:r>
      <w:r w:rsidRPr="002706E0">
        <w:rPr>
          <w:szCs w:val="24"/>
        </w:rPr>
        <w:t xml:space="preserve"> niniejszej umowy.</w:t>
      </w:r>
    </w:p>
    <w:p w:rsidR="00FF17C8" w:rsidRDefault="00FF17C8" w:rsidP="00FF17C8">
      <w:pPr>
        <w:pStyle w:val="Tekstpodstawowy"/>
        <w:ind w:left="357"/>
        <w:jc w:val="both"/>
        <w:rPr>
          <w:szCs w:val="24"/>
        </w:rPr>
      </w:pPr>
    </w:p>
    <w:p w:rsidR="000C22E8" w:rsidRPr="00DF3615" w:rsidRDefault="000C22E8" w:rsidP="00FF17C8">
      <w:pPr>
        <w:pStyle w:val="Tekstpodstawowy"/>
        <w:ind w:left="284"/>
        <w:jc w:val="center"/>
        <w:rPr>
          <w:b/>
          <w:szCs w:val="24"/>
          <w:lang w:val="pl-PL"/>
        </w:rPr>
      </w:pPr>
      <w:r w:rsidRPr="00E2771B">
        <w:rPr>
          <w:b/>
          <w:szCs w:val="24"/>
        </w:rPr>
        <w:t>§ 2</w:t>
      </w:r>
      <w:r w:rsidR="00DF3615">
        <w:rPr>
          <w:b/>
          <w:szCs w:val="24"/>
          <w:lang w:val="pl-PL"/>
        </w:rPr>
        <w:t>1</w:t>
      </w:r>
    </w:p>
    <w:p w:rsidR="00E2771B" w:rsidRPr="00E2771B" w:rsidRDefault="00E2771B" w:rsidP="00E2771B">
      <w:pPr>
        <w:pStyle w:val="Tekstpodstawowy"/>
        <w:ind w:left="284"/>
        <w:jc w:val="both"/>
        <w:rPr>
          <w:b/>
          <w:szCs w:val="24"/>
        </w:rPr>
      </w:pPr>
      <w:r w:rsidRPr="00E2771B">
        <w:rPr>
          <w:b/>
          <w:szCs w:val="24"/>
        </w:rPr>
        <w:t>BEZPIECZEŃSTWO INFORMACJI I OCHRONA DANYCH OSOBOWYCH</w:t>
      </w:r>
    </w:p>
    <w:p w:rsidR="00E2771B" w:rsidRPr="00E2771B" w:rsidRDefault="00E2771B" w:rsidP="005114FC">
      <w:pPr>
        <w:pStyle w:val="Tekstpodstawowy"/>
        <w:numPr>
          <w:ilvl w:val="0"/>
          <w:numId w:val="10"/>
        </w:numPr>
        <w:ind w:left="284" w:hanging="284"/>
        <w:jc w:val="both"/>
        <w:rPr>
          <w:szCs w:val="24"/>
        </w:rPr>
      </w:pPr>
      <w:r w:rsidRPr="00E2771B">
        <w:rPr>
          <w:szCs w:val="24"/>
        </w:rPr>
        <w:t xml:space="preserve">Strony oświadczają, że są Administratorami Danych Osobowych w rozumieniu rozporządzenia Parlamentu Europejskiego i Rady (UE) 2016/679 z dnia 27 kwietnia </w:t>
      </w:r>
      <w:r w:rsidRPr="00E2771B">
        <w:rPr>
          <w:szCs w:val="24"/>
        </w:rPr>
        <w:br/>
        <w:t xml:space="preserve">2016 r. w sprawie ochrony osób fizycznych w związku z przetwarzaniem danych osobowych i w sprawie swobodnego przepływu takich danych oraz uchylenia dyrektywy 95/46/WE (dalej RODO) oraz są uprawnione do ich przetwarzania </w:t>
      </w:r>
      <w:r w:rsidRPr="00E2771B">
        <w:rPr>
          <w:szCs w:val="24"/>
        </w:rPr>
        <w:br/>
        <w:t>w zakresie określonym niniejszą Umową.</w:t>
      </w:r>
    </w:p>
    <w:p w:rsidR="00E2771B" w:rsidRPr="00E2771B" w:rsidRDefault="00E2771B" w:rsidP="005114FC">
      <w:pPr>
        <w:pStyle w:val="Tekstpodstawowy"/>
        <w:numPr>
          <w:ilvl w:val="0"/>
          <w:numId w:val="10"/>
        </w:numPr>
        <w:ind w:left="284" w:hanging="284"/>
        <w:jc w:val="both"/>
        <w:rPr>
          <w:szCs w:val="24"/>
        </w:rPr>
      </w:pPr>
      <w:r w:rsidRPr="00E2771B">
        <w:rPr>
          <w:szCs w:val="24"/>
        </w:rPr>
        <w:lastRenderedPageBreak/>
        <w:t xml:space="preserve">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w:t>
      </w:r>
      <w:r w:rsidRPr="00E2771B">
        <w:rPr>
          <w:szCs w:val="24"/>
        </w:rPr>
        <w:br/>
        <w:t>i organizacyjne dające rękojmię należytego wykonania umowy.</w:t>
      </w:r>
    </w:p>
    <w:p w:rsidR="00E2771B" w:rsidRPr="00E2771B" w:rsidRDefault="00E2771B" w:rsidP="005114FC">
      <w:pPr>
        <w:pStyle w:val="Tekstpodstawowy"/>
        <w:numPr>
          <w:ilvl w:val="0"/>
          <w:numId w:val="10"/>
        </w:numPr>
        <w:ind w:left="284" w:hanging="284"/>
        <w:jc w:val="both"/>
        <w:rPr>
          <w:szCs w:val="24"/>
        </w:rPr>
      </w:pPr>
      <w:r w:rsidRPr="00E2771B">
        <w:rPr>
          <w:szCs w:val="24"/>
        </w:rPr>
        <w:t>Strony oświadczają, że przestrzegają praw osób, których dane dotyczą oraz realizują obowiązki nałożone na Administratorów Danych Osobowych.</w:t>
      </w:r>
    </w:p>
    <w:p w:rsidR="00E2771B" w:rsidRPr="00E2771B" w:rsidRDefault="00E2771B" w:rsidP="005114FC">
      <w:pPr>
        <w:pStyle w:val="Tekstpodstawowy"/>
        <w:numPr>
          <w:ilvl w:val="0"/>
          <w:numId w:val="10"/>
        </w:numPr>
        <w:ind w:left="284" w:hanging="284"/>
        <w:jc w:val="both"/>
        <w:rPr>
          <w:szCs w:val="24"/>
        </w:rPr>
      </w:pPr>
      <w:r w:rsidRPr="00E2771B">
        <w:rPr>
          <w:szCs w:val="24"/>
        </w:rPr>
        <w:t>Każda ze stron przetwarza dane osobowe przedstawicieli drugiej Strony w zakresie niezbędnym do realizacji umowy.</w:t>
      </w:r>
    </w:p>
    <w:p w:rsidR="00E2771B" w:rsidRPr="00E2771B" w:rsidRDefault="00E2771B" w:rsidP="005114FC">
      <w:pPr>
        <w:pStyle w:val="Tekstpodstawowy"/>
        <w:numPr>
          <w:ilvl w:val="0"/>
          <w:numId w:val="10"/>
        </w:numPr>
        <w:ind w:left="284" w:hanging="284"/>
        <w:jc w:val="both"/>
        <w:rPr>
          <w:szCs w:val="24"/>
        </w:rPr>
      </w:pPr>
      <w:r w:rsidRPr="00E2771B">
        <w:rPr>
          <w:szCs w:val="24"/>
        </w:rPr>
        <w:t xml:space="preserve">Strony zobowiązane są przed przystąpieniem do przetwarzania danych osobowych </w:t>
      </w:r>
      <w:r w:rsidRPr="00E2771B">
        <w:rPr>
          <w:szCs w:val="24"/>
        </w:rPr>
        <w:br/>
        <w:t xml:space="preserve">do wdrożenia i stosowania wszelkich niezbędnych środków technicznych </w:t>
      </w:r>
      <w:r w:rsidRPr="00E2771B">
        <w:rPr>
          <w:szCs w:val="24"/>
        </w:rPr>
        <w:br/>
        <w:t>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rsidR="00E2771B" w:rsidRPr="00E2771B" w:rsidRDefault="00E2771B" w:rsidP="005114FC">
      <w:pPr>
        <w:pStyle w:val="Tekstpodstawowy"/>
        <w:numPr>
          <w:ilvl w:val="0"/>
          <w:numId w:val="10"/>
        </w:numPr>
        <w:ind w:left="284" w:hanging="284"/>
        <w:jc w:val="both"/>
        <w:rPr>
          <w:szCs w:val="24"/>
        </w:rPr>
      </w:pPr>
      <w:r w:rsidRPr="00E2771B">
        <w:rPr>
          <w:szCs w:val="24"/>
        </w:rPr>
        <w:t xml:space="preserve">Strony niniejszym oświadczają, że każda ze stron jest Administratorem danych Osobowych zarówno swoich przedstawicieli, pracowników, a także wszelkich danych osobowych otrzymanych od drugiej strony w związku z zawarciem </w:t>
      </w:r>
      <w:r w:rsidRPr="00E2771B">
        <w:rPr>
          <w:szCs w:val="24"/>
        </w:rPr>
        <w:br/>
        <w:t xml:space="preserve">i realizacją niniejszej umowy, przed jej zawarciem lub w okresie jej obowiązywania, </w:t>
      </w:r>
      <w:r w:rsidRPr="00E2771B">
        <w:rPr>
          <w:szCs w:val="24"/>
        </w:rPr>
        <w:br/>
        <w:t xml:space="preserve">w tym danych osobowych zwykłych kategorii pracowników Zamawiającego </w:t>
      </w:r>
      <w:r w:rsidRPr="00E2771B">
        <w:rPr>
          <w:szCs w:val="24"/>
        </w:rPr>
        <w:br/>
        <w:t>w następującym zakresie: imion i nazwisk, wizerunku, numerów telefonów kontaktowych, adresu, numeru dokumentu potwierdzającego tożsamość, stanowiska służbowego adresu e-mail itp.</w:t>
      </w:r>
    </w:p>
    <w:p w:rsidR="00E2771B" w:rsidRPr="00E2771B" w:rsidRDefault="00E2771B" w:rsidP="005114FC">
      <w:pPr>
        <w:pStyle w:val="Tekstpodstawowy"/>
        <w:numPr>
          <w:ilvl w:val="0"/>
          <w:numId w:val="10"/>
        </w:numPr>
        <w:ind w:left="284" w:hanging="284"/>
        <w:jc w:val="both"/>
        <w:rPr>
          <w:szCs w:val="24"/>
        </w:rPr>
      </w:pPr>
      <w:r w:rsidRPr="00E2771B">
        <w:rPr>
          <w:szCs w:val="24"/>
        </w:rPr>
        <w:t>Wykonawca ponosi wszelką odpowiedzialność, tak wobec osób trzecich jak i wobec Zamawiającego, za szkody powstałe w związku z niewykonywaniem lub nienależytą realizacją obowiązków dotyczących informacji.</w:t>
      </w:r>
    </w:p>
    <w:p w:rsidR="00E2771B" w:rsidRPr="00E2771B" w:rsidRDefault="00E2771B" w:rsidP="005114FC">
      <w:pPr>
        <w:pStyle w:val="Tekstpodstawowy"/>
        <w:numPr>
          <w:ilvl w:val="0"/>
          <w:numId w:val="10"/>
        </w:numPr>
        <w:ind w:left="284" w:hanging="284"/>
        <w:jc w:val="both"/>
        <w:rPr>
          <w:szCs w:val="24"/>
        </w:rPr>
      </w:pPr>
      <w:r w:rsidRPr="00E2771B">
        <w:rPr>
          <w:szCs w:val="24"/>
        </w:rPr>
        <w:t xml:space="preserve">Wykonawca zobowiązany jest do powiadamiania i raportowania Zamawiającemu </w:t>
      </w:r>
      <w:r w:rsidR="00D54EC4">
        <w:rPr>
          <w:szCs w:val="24"/>
        </w:rPr>
        <w:br/>
      </w:r>
      <w:r w:rsidRPr="00E2771B">
        <w:rPr>
          <w:szCs w:val="24"/>
        </w:rPr>
        <w:t>o nieuprawnionych ujawnieniach lub udostępnieniach informacji lub o naruszeniach ich poufności w terminie 24 godzin od momentu stwierdzenia powy</w:t>
      </w:r>
      <w:r w:rsidR="00A74B74">
        <w:rPr>
          <w:szCs w:val="24"/>
        </w:rPr>
        <w:t>ższych faktów: na adres e-mail</w:t>
      </w:r>
      <w:r w:rsidR="00A74B74">
        <w:rPr>
          <w:szCs w:val="24"/>
          <w:lang w:val="pl-PL"/>
        </w:rPr>
        <w:t>: 3rblog@</w:t>
      </w:r>
      <w:r w:rsidR="00ED0066">
        <w:rPr>
          <w:szCs w:val="24"/>
          <w:lang w:val="pl-PL"/>
        </w:rPr>
        <w:t>ron.mil.pl</w:t>
      </w:r>
    </w:p>
    <w:p w:rsidR="00E2771B" w:rsidRPr="00E2771B" w:rsidRDefault="00E2771B" w:rsidP="005114FC">
      <w:pPr>
        <w:pStyle w:val="Tekstpodstawowy"/>
        <w:numPr>
          <w:ilvl w:val="0"/>
          <w:numId w:val="10"/>
        </w:numPr>
        <w:ind w:left="284" w:hanging="284"/>
        <w:jc w:val="both"/>
        <w:rPr>
          <w:szCs w:val="24"/>
        </w:rPr>
      </w:pPr>
      <w:r w:rsidRPr="00E2771B">
        <w:rPr>
          <w:szCs w:val="24"/>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rsidR="00E2771B" w:rsidRPr="00E2771B" w:rsidRDefault="00E2771B" w:rsidP="005114FC">
      <w:pPr>
        <w:pStyle w:val="Tekstpodstawowy"/>
        <w:numPr>
          <w:ilvl w:val="0"/>
          <w:numId w:val="10"/>
        </w:numPr>
        <w:ind w:left="294" w:hanging="378"/>
        <w:jc w:val="both"/>
        <w:rPr>
          <w:szCs w:val="24"/>
        </w:rPr>
      </w:pPr>
      <w:r w:rsidRPr="00E2771B">
        <w:rPr>
          <w:szCs w:val="24"/>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rsidR="000C22E8" w:rsidRPr="00E2771B" w:rsidRDefault="00E2771B" w:rsidP="005114FC">
      <w:pPr>
        <w:pStyle w:val="Tekstpodstawowy"/>
        <w:numPr>
          <w:ilvl w:val="0"/>
          <w:numId w:val="10"/>
        </w:numPr>
        <w:ind w:left="294" w:hanging="378"/>
        <w:jc w:val="both"/>
        <w:rPr>
          <w:szCs w:val="24"/>
        </w:rPr>
      </w:pPr>
      <w:r w:rsidRPr="00E2771B">
        <w:rPr>
          <w:szCs w:val="24"/>
        </w:rPr>
        <w:t>Wykonawca zobowiązuje się do zapoznania z klauzulą informacyjną swoich przedstawicieli i pracowników, których dane osobowe są przekazywane w ramach realizacji umowy.</w:t>
      </w:r>
    </w:p>
    <w:p w:rsidR="00FF17C8" w:rsidRDefault="00FF17C8" w:rsidP="00D57F8F">
      <w:pPr>
        <w:spacing w:after="0" w:line="240" w:lineRule="auto"/>
        <w:jc w:val="center"/>
        <w:rPr>
          <w:rFonts w:ascii="Times New Roman" w:eastAsia="Times New Roman" w:hAnsi="Times New Roman" w:cs="Times New Roman"/>
          <w:b/>
          <w:sz w:val="24"/>
          <w:szCs w:val="24"/>
        </w:rPr>
      </w:pPr>
    </w:p>
    <w:p w:rsidR="0087737E" w:rsidRPr="002706E0" w:rsidRDefault="008B1AC0" w:rsidP="00D57F8F">
      <w:pPr>
        <w:spacing w:after="0" w:line="240" w:lineRule="auto"/>
        <w:jc w:val="center"/>
        <w:rPr>
          <w:rFonts w:ascii="Times New Roman" w:eastAsia="Times New Roman" w:hAnsi="Times New Roman" w:cs="Times New Roman"/>
          <w:b/>
          <w:sz w:val="24"/>
          <w:szCs w:val="24"/>
        </w:rPr>
      </w:pPr>
      <w:r w:rsidRPr="002706E0">
        <w:rPr>
          <w:rFonts w:ascii="Times New Roman" w:eastAsia="Times New Roman" w:hAnsi="Times New Roman" w:cs="Times New Roman"/>
          <w:b/>
          <w:sz w:val="24"/>
          <w:szCs w:val="24"/>
        </w:rPr>
        <w:t>§ 2</w:t>
      </w:r>
      <w:r w:rsidR="00DF3615">
        <w:rPr>
          <w:rFonts w:ascii="Times New Roman" w:eastAsia="Times New Roman" w:hAnsi="Times New Roman" w:cs="Times New Roman"/>
          <w:b/>
          <w:sz w:val="24"/>
          <w:szCs w:val="24"/>
        </w:rPr>
        <w:t>2</w:t>
      </w:r>
    </w:p>
    <w:p w:rsidR="00553DDF" w:rsidRPr="00553DDF" w:rsidRDefault="0087737E" w:rsidP="00553DDF">
      <w:pPr>
        <w:spacing w:after="0" w:line="240" w:lineRule="auto"/>
        <w:jc w:val="both"/>
        <w:rPr>
          <w:rFonts w:ascii="Times New Roman" w:eastAsia="Times New Roman" w:hAnsi="Times New Roman" w:cs="Times New Roman"/>
          <w:b/>
          <w:sz w:val="24"/>
          <w:szCs w:val="24"/>
        </w:rPr>
      </w:pPr>
      <w:bookmarkStart w:id="20" w:name="bookmark41"/>
      <w:r w:rsidRPr="002706E0">
        <w:rPr>
          <w:rFonts w:ascii="Times New Roman" w:eastAsia="Times New Roman" w:hAnsi="Times New Roman" w:cs="Times New Roman"/>
          <w:b/>
          <w:sz w:val="24"/>
          <w:szCs w:val="24"/>
        </w:rPr>
        <w:t>INNE POSTANOWIENIA</w:t>
      </w:r>
      <w:bookmarkEnd w:id="20"/>
    </w:p>
    <w:p w:rsidR="00553DDF" w:rsidRPr="00CC0817" w:rsidRDefault="00553DDF" w:rsidP="005114FC">
      <w:pPr>
        <w:pStyle w:val="Tekstpodstawowy"/>
        <w:numPr>
          <w:ilvl w:val="0"/>
          <w:numId w:val="28"/>
        </w:numPr>
        <w:ind w:left="193" w:hanging="125"/>
        <w:jc w:val="both"/>
        <w:rPr>
          <w:szCs w:val="24"/>
        </w:rPr>
      </w:pPr>
      <w:r w:rsidRPr="00CC0817">
        <w:rPr>
          <w:szCs w:val="24"/>
        </w:rPr>
        <w:t>Niniejsza umowa podlega przepisom prawa polskiego.</w:t>
      </w:r>
    </w:p>
    <w:p w:rsidR="00553DDF" w:rsidRDefault="00553DDF" w:rsidP="005114FC">
      <w:pPr>
        <w:pStyle w:val="Tekstpodstawowy"/>
        <w:numPr>
          <w:ilvl w:val="0"/>
          <w:numId w:val="28"/>
        </w:numPr>
        <w:ind w:left="193" w:hanging="125"/>
        <w:jc w:val="both"/>
        <w:rPr>
          <w:szCs w:val="24"/>
        </w:rPr>
      </w:pPr>
      <w:r>
        <w:rPr>
          <w:szCs w:val="24"/>
          <w:lang w:val="pl-PL"/>
        </w:rPr>
        <w:t>W</w:t>
      </w:r>
      <w:r w:rsidRPr="002706E0">
        <w:rPr>
          <w:szCs w:val="24"/>
        </w:rPr>
        <w:t>ykon</w:t>
      </w:r>
      <w:r>
        <w:rPr>
          <w:szCs w:val="24"/>
        </w:rPr>
        <w:t xml:space="preserve">awca </w:t>
      </w:r>
      <w:r w:rsidRPr="002706E0">
        <w:rPr>
          <w:szCs w:val="24"/>
        </w:rPr>
        <w:t>powiadomi Zamawiającego na 14 dni przed termin</w:t>
      </w:r>
      <w:r w:rsidRPr="002706E0">
        <w:rPr>
          <w:szCs w:val="24"/>
          <w:lang w:val="pl-PL"/>
        </w:rPr>
        <w:t>em</w:t>
      </w:r>
      <w:r w:rsidRPr="002706E0">
        <w:rPr>
          <w:szCs w:val="24"/>
        </w:rPr>
        <w:t xml:space="preserve"> określonym </w:t>
      </w:r>
      <w:r w:rsidRPr="002706E0">
        <w:rPr>
          <w:szCs w:val="24"/>
        </w:rPr>
        <w:br/>
        <w:t xml:space="preserve">w § </w:t>
      </w:r>
      <w:r w:rsidR="00D8461C">
        <w:rPr>
          <w:szCs w:val="24"/>
          <w:lang w:val="pl-PL"/>
        </w:rPr>
        <w:t>4</w:t>
      </w:r>
      <w:r w:rsidRPr="002706E0">
        <w:rPr>
          <w:szCs w:val="24"/>
        </w:rPr>
        <w:t xml:space="preserve"> niniejszej umowy o stanie realizacji umowy or</w:t>
      </w:r>
      <w:r>
        <w:rPr>
          <w:szCs w:val="24"/>
        </w:rPr>
        <w:t xml:space="preserve">az niezwłocznie, gdy pojawi się </w:t>
      </w:r>
      <w:r w:rsidRPr="002706E0">
        <w:rPr>
          <w:szCs w:val="24"/>
        </w:rPr>
        <w:t>zagrożenie jej wykonania.</w:t>
      </w:r>
    </w:p>
    <w:p w:rsidR="00553DDF" w:rsidRPr="00CC0817" w:rsidRDefault="00553DDF" w:rsidP="005114FC">
      <w:pPr>
        <w:pStyle w:val="Tekstpodstawowy"/>
        <w:numPr>
          <w:ilvl w:val="0"/>
          <w:numId w:val="28"/>
        </w:numPr>
        <w:ind w:left="193" w:hanging="125"/>
        <w:jc w:val="both"/>
        <w:rPr>
          <w:szCs w:val="24"/>
          <w:lang w:val="pl-PL"/>
        </w:rPr>
      </w:pPr>
      <w:r w:rsidRPr="00CC0817">
        <w:rPr>
          <w:szCs w:val="24"/>
          <w:lang w:val="pl-PL"/>
        </w:rPr>
        <w:lastRenderedPageBreak/>
        <w:t>Strony zobowiązują się do niezwłocznego, wzajemnego poinformowania o zmianie swojego adresu zamieszkania/siedziby, danych osobowych/rejestrowych, numeru rachunku bankowego, adresu e-mail lub numeru faxu itp. Brak takiego powiadomienia będzie skutkować tym, iż wszelka korespondencja, przekazy pieniężne i przelewy bankowe kierowane na dotychczasowy adres, numer, rachunek bankowy będą przez strony traktowane jako doręczone i dokonane w terminie.</w:t>
      </w:r>
    </w:p>
    <w:p w:rsidR="00D57F8F" w:rsidRPr="002706E0" w:rsidRDefault="00D57F8F" w:rsidP="005114FC">
      <w:pPr>
        <w:pStyle w:val="Tekstpodstawowy"/>
        <w:numPr>
          <w:ilvl w:val="0"/>
          <w:numId w:val="28"/>
        </w:numPr>
        <w:ind w:left="193" w:hanging="125"/>
        <w:jc w:val="both"/>
        <w:rPr>
          <w:szCs w:val="24"/>
        </w:rPr>
      </w:pPr>
      <w:r w:rsidRPr="00CC0817">
        <w:rPr>
          <w:szCs w:val="24"/>
        </w:rPr>
        <w:t>Zamawiaj</w:t>
      </w:r>
      <w:r w:rsidR="00936022" w:rsidRPr="00CC0817">
        <w:rPr>
          <w:szCs w:val="24"/>
        </w:rPr>
        <w:t>ący upoważnia Szefa</w:t>
      </w:r>
      <w:r w:rsidR="00936022" w:rsidRPr="00CC0817">
        <w:rPr>
          <w:szCs w:val="24"/>
          <w:lang w:val="pl-PL"/>
        </w:rPr>
        <w:t xml:space="preserve"> </w:t>
      </w:r>
      <w:r w:rsidRPr="00CC0817">
        <w:rPr>
          <w:szCs w:val="24"/>
        </w:rPr>
        <w:t xml:space="preserve">RPW do akceptowania odstępstw sklasyfikowanych jako </w:t>
      </w:r>
      <w:r w:rsidRPr="002706E0">
        <w:rPr>
          <w:szCs w:val="24"/>
        </w:rPr>
        <w:t>niewielkie (ang. minor), w rozumieniu pkt 4.7.9 ppkt</w:t>
      </w:r>
      <w:r w:rsidR="00D043C0" w:rsidRPr="00E2771B">
        <w:rPr>
          <w:szCs w:val="24"/>
        </w:rPr>
        <w:t>.</w:t>
      </w:r>
      <w:r w:rsidRPr="002706E0">
        <w:rPr>
          <w:szCs w:val="24"/>
        </w:rPr>
        <w:t xml:space="preserve"> 6) procedury P-02, o której mowa w Decyzji Nr 126/MON Ministra Obrony Narodowej z dnia 19 sierpnia 2019 r. Wykonawca oświadcza, że znana jest dla niego treść przedmiotowej Decyzji Ministra Obrony Narodowej.</w:t>
      </w:r>
    </w:p>
    <w:p w:rsidR="00D57F8F" w:rsidRPr="002706E0" w:rsidRDefault="00AE0E76" w:rsidP="005114FC">
      <w:pPr>
        <w:pStyle w:val="Tekstpodstawowy"/>
        <w:numPr>
          <w:ilvl w:val="0"/>
          <w:numId w:val="28"/>
        </w:numPr>
        <w:ind w:left="193" w:hanging="125"/>
        <w:jc w:val="both"/>
        <w:rPr>
          <w:szCs w:val="24"/>
        </w:rPr>
      </w:pPr>
      <w:r>
        <w:rPr>
          <w:szCs w:val="24"/>
        </w:rPr>
        <w:t xml:space="preserve">Zmiana </w:t>
      </w:r>
      <w:r w:rsidR="00D57F8F" w:rsidRPr="002706E0">
        <w:rPr>
          <w:szCs w:val="24"/>
        </w:rPr>
        <w:t>postanowień umowy</w:t>
      </w:r>
      <w:r>
        <w:rPr>
          <w:szCs w:val="24"/>
          <w:lang w:val="pl-PL"/>
        </w:rPr>
        <w:t xml:space="preserve"> </w:t>
      </w:r>
      <w:r w:rsidR="00D57F8F" w:rsidRPr="002706E0">
        <w:rPr>
          <w:szCs w:val="24"/>
        </w:rPr>
        <w:t>wymaga formy pi</w:t>
      </w:r>
      <w:r w:rsidR="00D9203B" w:rsidRPr="002706E0">
        <w:rPr>
          <w:szCs w:val="24"/>
        </w:rPr>
        <w:t xml:space="preserve">semnej </w:t>
      </w:r>
      <w:r>
        <w:rPr>
          <w:szCs w:val="24"/>
        </w:rPr>
        <w:t xml:space="preserve">pod rygorem </w:t>
      </w:r>
      <w:r w:rsidR="00D57F8F" w:rsidRPr="002706E0">
        <w:rPr>
          <w:szCs w:val="24"/>
        </w:rPr>
        <w:t>nieważności.</w:t>
      </w:r>
    </w:p>
    <w:p w:rsidR="0087737E" w:rsidRPr="002706E0" w:rsidRDefault="0087737E" w:rsidP="005114FC">
      <w:pPr>
        <w:pStyle w:val="Tekstpodstawowy"/>
        <w:numPr>
          <w:ilvl w:val="0"/>
          <w:numId w:val="28"/>
        </w:numPr>
        <w:ind w:left="193" w:hanging="125"/>
        <w:jc w:val="both"/>
        <w:rPr>
          <w:szCs w:val="24"/>
        </w:rPr>
      </w:pPr>
      <w:r w:rsidRPr="002706E0">
        <w:rPr>
          <w:szCs w:val="24"/>
        </w:rPr>
        <w:t xml:space="preserve">W sprawach nieuregulowanych mają zastosowanie przepisy ustawy z dnia 23 kwietnia </w:t>
      </w:r>
      <w:r w:rsidR="00D043C0" w:rsidRPr="002706E0">
        <w:rPr>
          <w:szCs w:val="24"/>
        </w:rPr>
        <w:br/>
      </w:r>
      <w:r w:rsidRPr="002706E0">
        <w:rPr>
          <w:szCs w:val="24"/>
        </w:rPr>
        <w:t>1964</w:t>
      </w:r>
      <w:r w:rsidR="001B4A7A" w:rsidRPr="002706E0">
        <w:rPr>
          <w:szCs w:val="24"/>
        </w:rPr>
        <w:t xml:space="preserve"> </w:t>
      </w:r>
      <w:r w:rsidR="00902623" w:rsidRPr="002706E0">
        <w:rPr>
          <w:szCs w:val="24"/>
        </w:rPr>
        <w:t>r. Kodeks cywilny (</w:t>
      </w:r>
      <w:r w:rsidR="00BB0A71" w:rsidRPr="00D54EC4">
        <w:rPr>
          <w:szCs w:val="24"/>
        </w:rPr>
        <w:t xml:space="preserve"> </w:t>
      </w:r>
      <w:r w:rsidR="00902623" w:rsidRPr="002706E0">
        <w:rPr>
          <w:szCs w:val="24"/>
        </w:rPr>
        <w:t>Dz. U. z 202</w:t>
      </w:r>
      <w:r w:rsidR="00D8461C">
        <w:rPr>
          <w:szCs w:val="24"/>
          <w:lang w:val="pl-PL"/>
        </w:rPr>
        <w:t>4</w:t>
      </w:r>
      <w:r w:rsidR="001B4A7A" w:rsidRPr="002706E0">
        <w:rPr>
          <w:szCs w:val="24"/>
        </w:rPr>
        <w:t xml:space="preserve"> </w:t>
      </w:r>
      <w:r w:rsidRPr="002706E0">
        <w:rPr>
          <w:szCs w:val="24"/>
        </w:rPr>
        <w:t xml:space="preserve">r., poz. </w:t>
      </w:r>
      <w:r w:rsidR="00902623" w:rsidRPr="00D54EC4">
        <w:rPr>
          <w:szCs w:val="24"/>
        </w:rPr>
        <w:t>1</w:t>
      </w:r>
      <w:r w:rsidR="00D8461C">
        <w:rPr>
          <w:szCs w:val="24"/>
          <w:lang w:val="pl-PL"/>
        </w:rPr>
        <w:t>061</w:t>
      </w:r>
      <w:r w:rsidR="008B1AC0" w:rsidRPr="00D54EC4">
        <w:rPr>
          <w:szCs w:val="24"/>
        </w:rPr>
        <w:t xml:space="preserve"> </w:t>
      </w:r>
      <w:r w:rsidRPr="002706E0">
        <w:rPr>
          <w:szCs w:val="24"/>
        </w:rPr>
        <w:t>ze zm.) i inne obowiązujące w tym zakresie akty prawne.</w:t>
      </w:r>
    </w:p>
    <w:p w:rsidR="0087737E" w:rsidRPr="002706E0" w:rsidRDefault="0087737E" w:rsidP="005114FC">
      <w:pPr>
        <w:pStyle w:val="Tekstpodstawowy"/>
        <w:numPr>
          <w:ilvl w:val="0"/>
          <w:numId w:val="28"/>
        </w:numPr>
        <w:ind w:left="193" w:hanging="125"/>
        <w:jc w:val="both"/>
        <w:rPr>
          <w:szCs w:val="24"/>
        </w:rPr>
      </w:pPr>
      <w:r w:rsidRPr="002706E0">
        <w:rPr>
          <w:szCs w:val="24"/>
        </w:rPr>
        <w:t>Wszystkie spory wynikłe w związku z wykonywaniem niniejszej umowy będą rozpatrywane przez sąd p</w:t>
      </w:r>
      <w:r w:rsidR="00AE0E76">
        <w:rPr>
          <w:szCs w:val="24"/>
        </w:rPr>
        <w:t xml:space="preserve">owszechny właściwy dla siedziby </w:t>
      </w:r>
      <w:r w:rsidRPr="002706E0">
        <w:rPr>
          <w:szCs w:val="24"/>
        </w:rPr>
        <w:t xml:space="preserve">Wydziału Techniki Lotniczej </w:t>
      </w:r>
      <w:r w:rsidR="0057422A" w:rsidRPr="002706E0">
        <w:rPr>
          <w:szCs w:val="24"/>
        </w:rPr>
        <w:t>3.</w:t>
      </w:r>
      <w:r w:rsidR="00CB0F76" w:rsidRPr="002706E0">
        <w:rPr>
          <w:szCs w:val="24"/>
        </w:rPr>
        <w:t xml:space="preserve"> </w:t>
      </w:r>
      <w:r w:rsidRPr="002706E0">
        <w:rPr>
          <w:szCs w:val="24"/>
        </w:rPr>
        <w:t>RBLog, ul. Bohaterów Walk nad Bzurą, 99-300 Kutno.</w:t>
      </w:r>
    </w:p>
    <w:p w:rsidR="00D8461C" w:rsidRPr="00D8461C" w:rsidRDefault="0087737E" w:rsidP="005114FC">
      <w:pPr>
        <w:pStyle w:val="Tekstpodstawowy"/>
        <w:numPr>
          <w:ilvl w:val="0"/>
          <w:numId w:val="28"/>
        </w:numPr>
        <w:ind w:left="193" w:hanging="125"/>
        <w:jc w:val="both"/>
        <w:rPr>
          <w:szCs w:val="24"/>
        </w:rPr>
      </w:pPr>
      <w:r w:rsidRPr="002706E0">
        <w:rPr>
          <w:szCs w:val="24"/>
        </w:rPr>
        <w:t>Korespondencję związaną z realizacją niniejszej umowy należy kierować</w:t>
      </w:r>
      <w:r w:rsidR="00D8461C">
        <w:rPr>
          <w:szCs w:val="24"/>
          <w:lang w:val="pl-PL"/>
        </w:rPr>
        <w:t>:</w:t>
      </w:r>
    </w:p>
    <w:p w:rsidR="00D8461C" w:rsidRDefault="00D8461C" w:rsidP="00D8461C">
      <w:pPr>
        <w:pStyle w:val="Tekstpodstawowy"/>
        <w:numPr>
          <w:ilvl w:val="0"/>
          <w:numId w:val="41"/>
        </w:numPr>
        <w:ind w:left="588" w:hanging="392"/>
        <w:jc w:val="both"/>
        <w:rPr>
          <w:szCs w:val="24"/>
        </w:rPr>
      </w:pPr>
      <w:r>
        <w:rPr>
          <w:szCs w:val="24"/>
          <w:lang w:val="pl-PL"/>
        </w:rPr>
        <w:t xml:space="preserve">Do Zamawiającego na adres </w:t>
      </w:r>
      <w:r w:rsidR="0087737E" w:rsidRPr="002706E0">
        <w:rPr>
          <w:szCs w:val="24"/>
        </w:rPr>
        <w:t>Wydziału Techniki Lotniczej 3</w:t>
      </w:r>
      <w:r w:rsidR="00CB0F76" w:rsidRPr="002706E0">
        <w:rPr>
          <w:szCs w:val="24"/>
        </w:rPr>
        <w:t xml:space="preserve">. </w:t>
      </w:r>
      <w:r w:rsidR="0087737E" w:rsidRPr="002706E0">
        <w:rPr>
          <w:szCs w:val="24"/>
        </w:rPr>
        <w:t xml:space="preserve">RBLog, </w:t>
      </w:r>
      <w:r>
        <w:rPr>
          <w:szCs w:val="24"/>
        </w:rPr>
        <w:br/>
      </w:r>
      <w:r w:rsidR="0087737E" w:rsidRPr="002706E0">
        <w:rPr>
          <w:szCs w:val="24"/>
        </w:rPr>
        <w:t>ul. Bohaterów Walk nad Bzurą, 99-300 Kutno</w:t>
      </w:r>
      <w:r>
        <w:rPr>
          <w:szCs w:val="24"/>
          <w:lang w:val="pl-PL"/>
        </w:rPr>
        <w:t xml:space="preserve"> lub email:…………………….</w:t>
      </w:r>
      <w:r w:rsidR="0087737E" w:rsidRPr="002706E0">
        <w:rPr>
          <w:szCs w:val="24"/>
        </w:rPr>
        <w:t>,</w:t>
      </w:r>
    </w:p>
    <w:p w:rsidR="00D86692" w:rsidRPr="00D8461C" w:rsidRDefault="00D8461C" w:rsidP="00D8461C">
      <w:pPr>
        <w:pStyle w:val="Tekstpodstawowy"/>
        <w:numPr>
          <w:ilvl w:val="0"/>
          <w:numId w:val="41"/>
        </w:numPr>
        <w:ind w:left="588" w:hanging="392"/>
        <w:jc w:val="both"/>
        <w:rPr>
          <w:szCs w:val="24"/>
        </w:rPr>
      </w:pPr>
      <w:r>
        <w:rPr>
          <w:szCs w:val="24"/>
          <w:lang w:val="pl-PL"/>
        </w:rPr>
        <w:t>Do Wykonawcy na adres……………………………………………………….</w:t>
      </w:r>
    </w:p>
    <w:p w:rsidR="0087737E" w:rsidRPr="003F654B" w:rsidRDefault="0087737E" w:rsidP="005114FC">
      <w:pPr>
        <w:pStyle w:val="Tekstpodstawowy"/>
        <w:numPr>
          <w:ilvl w:val="0"/>
          <w:numId w:val="28"/>
        </w:numPr>
        <w:ind w:left="210" w:hanging="224"/>
        <w:jc w:val="both"/>
        <w:rPr>
          <w:szCs w:val="24"/>
        </w:rPr>
      </w:pPr>
      <w:r w:rsidRPr="002706E0">
        <w:rPr>
          <w:szCs w:val="24"/>
        </w:rPr>
        <w:t>Ze strony Zamawiającego osobami upoważnionymi do kontaktu w związku z realizacją</w:t>
      </w:r>
      <w:r w:rsidR="003F654B">
        <w:rPr>
          <w:szCs w:val="24"/>
          <w:lang w:val="pl-PL"/>
        </w:rPr>
        <w:t xml:space="preserve"> </w:t>
      </w:r>
      <w:r w:rsidRPr="003F654B">
        <w:rPr>
          <w:szCs w:val="24"/>
        </w:rPr>
        <w:t>niniejszej umowy są:</w:t>
      </w:r>
    </w:p>
    <w:p w:rsidR="0087737E" w:rsidRPr="000D5EAC" w:rsidRDefault="0087737E" w:rsidP="00D8461C">
      <w:pPr>
        <w:pStyle w:val="Tekstpodstawowy"/>
        <w:numPr>
          <w:ilvl w:val="0"/>
          <w:numId w:val="42"/>
        </w:numPr>
        <w:ind w:left="588" w:hanging="392"/>
        <w:jc w:val="both"/>
      </w:pPr>
      <w:r w:rsidRPr="000D5EAC">
        <w:t>Szef Techniki</w:t>
      </w:r>
      <w:r w:rsidR="000D5EAC">
        <w:t xml:space="preserve"> Lotniczej, tel. 261 430 320</w:t>
      </w:r>
      <w:r w:rsidR="00371846" w:rsidRPr="000D5EAC">
        <w:t>, faks 261 430 </w:t>
      </w:r>
      <w:r w:rsidR="000D5EAC">
        <w:rPr>
          <w:lang w:val="pl-PL"/>
        </w:rPr>
        <w:t>200</w:t>
      </w:r>
      <w:r w:rsidRPr="000D5EAC">
        <w:t>;</w:t>
      </w:r>
      <w:r w:rsidR="003A0818" w:rsidRPr="000D5EAC">
        <w:rPr>
          <w:lang w:val="pl-PL"/>
        </w:rPr>
        <w:t xml:space="preserve"> </w:t>
      </w:r>
    </w:p>
    <w:p w:rsidR="003A0818" w:rsidRPr="000D5EAC" w:rsidRDefault="003A0818" w:rsidP="00D8461C">
      <w:pPr>
        <w:pStyle w:val="Tekstpodstawowy"/>
        <w:ind w:left="588"/>
        <w:jc w:val="both"/>
      </w:pPr>
      <w:r w:rsidRPr="000D5EAC">
        <w:rPr>
          <w:szCs w:val="24"/>
        </w:rPr>
        <w:t xml:space="preserve">adres email </w:t>
      </w:r>
      <w:r w:rsidRPr="000D5EAC">
        <w:rPr>
          <w:sz w:val="22"/>
          <w:szCs w:val="24"/>
        </w:rPr>
        <w:t xml:space="preserve">(jawny - MILNET-I) </w:t>
      </w:r>
      <w:hyperlink r:id="rId9" w:history="1">
        <w:r w:rsidRPr="000D5EAC">
          <w:rPr>
            <w:rStyle w:val="Hipercze"/>
            <w:color w:val="auto"/>
            <w:szCs w:val="24"/>
          </w:rPr>
          <w:t>3rblog.wtl.kutno@ron.mil.pl</w:t>
        </w:r>
      </w:hyperlink>
    </w:p>
    <w:p w:rsidR="0087737E" w:rsidRPr="00D8461C" w:rsidRDefault="0087737E" w:rsidP="00D8461C">
      <w:pPr>
        <w:pStyle w:val="Tekstpodstawowy"/>
        <w:numPr>
          <w:ilvl w:val="0"/>
          <w:numId w:val="42"/>
        </w:numPr>
        <w:ind w:left="588" w:hanging="392"/>
        <w:jc w:val="both"/>
      </w:pPr>
      <w:r w:rsidRPr="000D5EAC">
        <w:t>Szef Sekcji Zaopatrzenia Lotniczo</w:t>
      </w:r>
      <w:r w:rsidR="000D5EAC">
        <w:t>-Technicznego, tel. 261 430 150, faks 261 430 200</w:t>
      </w:r>
    </w:p>
    <w:p w:rsidR="00E24E89" w:rsidRPr="00D8461C" w:rsidRDefault="003A0818" w:rsidP="00D8461C">
      <w:pPr>
        <w:pStyle w:val="Tekstpodstawowy"/>
        <w:ind w:left="588"/>
        <w:jc w:val="both"/>
      </w:pPr>
      <w:r w:rsidRPr="00D8461C">
        <w:t xml:space="preserve">adres email (jawny - MILNET-I) </w:t>
      </w:r>
      <w:hyperlink r:id="rId10" w:history="1">
        <w:r w:rsidRPr="00D8461C">
          <w:t>3rblog.wtl.kutno@ron.mil.pl</w:t>
        </w:r>
      </w:hyperlink>
    </w:p>
    <w:p w:rsidR="00A143FC" w:rsidRPr="00A143FC" w:rsidRDefault="0087737E" w:rsidP="005114FC">
      <w:pPr>
        <w:pStyle w:val="Tekstpodstawowy"/>
        <w:numPr>
          <w:ilvl w:val="0"/>
          <w:numId w:val="28"/>
        </w:numPr>
        <w:ind w:left="224" w:hanging="238"/>
        <w:jc w:val="both"/>
        <w:rPr>
          <w:szCs w:val="24"/>
        </w:rPr>
      </w:pPr>
      <w:r w:rsidRPr="002706E0">
        <w:rPr>
          <w:szCs w:val="24"/>
        </w:rPr>
        <w:t xml:space="preserve">Umowę niniejszą sporządzono w </w:t>
      </w:r>
      <w:r w:rsidR="00AA2D37" w:rsidRPr="002706E0">
        <w:rPr>
          <w:szCs w:val="24"/>
        </w:rPr>
        <w:t>trzech</w:t>
      </w:r>
      <w:r w:rsidRPr="002706E0">
        <w:rPr>
          <w:szCs w:val="24"/>
        </w:rPr>
        <w:t xml:space="preserve"> jednobrzmiących</w:t>
      </w:r>
      <w:r w:rsidR="008B1AC0" w:rsidRPr="002706E0">
        <w:rPr>
          <w:szCs w:val="24"/>
        </w:rPr>
        <w:t xml:space="preserve"> egzemplarzach</w:t>
      </w:r>
      <w:r w:rsidR="00A143FC" w:rsidRPr="00D54EC4">
        <w:rPr>
          <w:szCs w:val="24"/>
        </w:rPr>
        <w:t>:</w:t>
      </w:r>
    </w:p>
    <w:p w:rsidR="00A143FC" w:rsidRPr="00A143FC" w:rsidRDefault="00A143FC" w:rsidP="005114FC">
      <w:pPr>
        <w:pStyle w:val="Tekstpodstawowy"/>
        <w:numPr>
          <w:ilvl w:val="1"/>
          <w:numId w:val="27"/>
        </w:numPr>
        <w:jc w:val="both"/>
        <w:rPr>
          <w:szCs w:val="24"/>
        </w:rPr>
      </w:pPr>
      <w:r>
        <w:rPr>
          <w:szCs w:val="24"/>
          <w:lang w:val="pl-PL"/>
        </w:rPr>
        <w:t>Egzemplarz nr 1 dla Zamawiającego – PGK</w:t>
      </w:r>
    </w:p>
    <w:p w:rsidR="00A143FC" w:rsidRPr="00A143FC" w:rsidRDefault="00A143FC" w:rsidP="005114FC">
      <w:pPr>
        <w:pStyle w:val="Tekstpodstawowy"/>
        <w:numPr>
          <w:ilvl w:val="1"/>
          <w:numId w:val="27"/>
        </w:numPr>
        <w:jc w:val="both"/>
        <w:rPr>
          <w:szCs w:val="24"/>
        </w:rPr>
      </w:pPr>
      <w:r>
        <w:rPr>
          <w:szCs w:val="24"/>
          <w:lang w:val="pl-PL"/>
        </w:rPr>
        <w:t>Egzemplarz nr 2 dla Wykonawcy</w:t>
      </w:r>
    </w:p>
    <w:p w:rsidR="00A143FC" w:rsidRPr="00A143FC" w:rsidRDefault="00A143FC" w:rsidP="005114FC">
      <w:pPr>
        <w:pStyle w:val="Tekstpodstawowy"/>
        <w:numPr>
          <w:ilvl w:val="1"/>
          <w:numId w:val="27"/>
        </w:numPr>
        <w:jc w:val="both"/>
        <w:rPr>
          <w:szCs w:val="24"/>
        </w:rPr>
      </w:pPr>
      <w:r>
        <w:rPr>
          <w:szCs w:val="24"/>
          <w:lang w:val="pl-PL"/>
        </w:rPr>
        <w:t>Egzemplarz nr 3 dla Zamawiającego – SZP</w:t>
      </w:r>
    </w:p>
    <w:p w:rsidR="0087737E" w:rsidRPr="00A143FC" w:rsidRDefault="00A143FC" w:rsidP="005114FC">
      <w:pPr>
        <w:pStyle w:val="Tekstpodstawowy"/>
        <w:numPr>
          <w:ilvl w:val="1"/>
          <w:numId w:val="27"/>
        </w:numPr>
        <w:jc w:val="both"/>
        <w:rPr>
          <w:szCs w:val="24"/>
        </w:rPr>
      </w:pPr>
      <w:r>
        <w:rPr>
          <w:szCs w:val="24"/>
          <w:lang w:val="pl-PL"/>
        </w:rPr>
        <w:t>Kserokopia dla … RPW</w:t>
      </w:r>
    </w:p>
    <w:p w:rsidR="0087737E" w:rsidRPr="002706E0" w:rsidRDefault="0087737E" w:rsidP="005114FC">
      <w:pPr>
        <w:pStyle w:val="Tekstpodstawowy"/>
        <w:numPr>
          <w:ilvl w:val="0"/>
          <w:numId w:val="28"/>
        </w:numPr>
        <w:ind w:left="210" w:hanging="224"/>
        <w:jc w:val="both"/>
        <w:rPr>
          <w:szCs w:val="24"/>
        </w:rPr>
      </w:pPr>
      <w:r w:rsidRPr="002706E0">
        <w:rPr>
          <w:szCs w:val="24"/>
        </w:rPr>
        <w:t>Umowa wchodzi w życie z dniem podpisania.</w:t>
      </w:r>
    </w:p>
    <w:p w:rsidR="00902623" w:rsidRPr="002706E0" w:rsidRDefault="00902623" w:rsidP="005114FC">
      <w:pPr>
        <w:pStyle w:val="Tekstpodstawowy"/>
        <w:numPr>
          <w:ilvl w:val="0"/>
          <w:numId w:val="28"/>
        </w:numPr>
        <w:ind w:left="224" w:hanging="238"/>
        <w:jc w:val="both"/>
        <w:rPr>
          <w:szCs w:val="24"/>
        </w:rPr>
      </w:pPr>
      <w:r w:rsidRPr="002706E0">
        <w:rPr>
          <w:szCs w:val="24"/>
          <w:lang w:val="pl-PL"/>
        </w:rPr>
        <w:t>Integralną część niniejszej umowy stanowią poniższe załączniki:</w:t>
      </w:r>
    </w:p>
    <w:p w:rsidR="0087737E" w:rsidRPr="002706E0" w:rsidRDefault="0087737E" w:rsidP="00D57F8F">
      <w:pPr>
        <w:pStyle w:val="Tekstpodstawowy"/>
        <w:ind w:left="284"/>
        <w:jc w:val="both"/>
        <w:rPr>
          <w:sz w:val="12"/>
          <w:szCs w:val="24"/>
        </w:rPr>
      </w:pPr>
    </w:p>
    <w:p w:rsidR="00902623" w:rsidRPr="002706E0" w:rsidRDefault="00902623" w:rsidP="00D57F8F">
      <w:pPr>
        <w:pStyle w:val="Tekstpodstawowy"/>
        <w:ind w:left="284"/>
        <w:jc w:val="both"/>
        <w:rPr>
          <w:szCs w:val="24"/>
          <w:lang w:val="pl-PL"/>
        </w:rPr>
      </w:pPr>
      <w:r w:rsidRPr="002706E0">
        <w:rPr>
          <w:szCs w:val="24"/>
          <w:lang w:val="pl-PL"/>
        </w:rPr>
        <w:t>Załącznik Nr 1 – Wykaz przedmiotu umowy,</w:t>
      </w:r>
    </w:p>
    <w:p w:rsidR="00902623" w:rsidRPr="002706E0" w:rsidRDefault="00902623" w:rsidP="00D57F8F">
      <w:pPr>
        <w:pStyle w:val="Tekstpodstawowy"/>
        <w:ind w:left="284"/>
        <w:jc w:val="both"/>
        <w:rPr>
          <w:szCs w:val="24"/>
          <w:lang w:val="pl-PL"/>
        </w:rPr>
      </w:pPr>
      <w:r w:rsidRPr="002706E0">
        <w:rPr>
          <w:szCs w:val="24"/>
          <w:lang w:val="pl-PL"/>
        </w:rPr>
        <w:t>Załącznik Nr 2 – Zgłoszenie reklamacyjne,</w:t>
      </w:r>
    </w:p>
    <w:p w:rsidR="00902623" w:rsidRDefault="00465C86" w:rsidP="00D57F8F">
      <w:pPr>
        <w:pStyle w:val="Tekstpodstawowy"/>
        <w:ind w:left="284"/>
        <w:jc w:val="both"/>
        <w:rPr>
          <w:szCs w:val="24"/>
          <w:lang w:val="pl-PL"/>
        </w:rPr>
      </w:pPr>
      <w:r>
        <w:rPr>
          <w:szCs w:val="24"/>
          <w:lang w:val="pl-PL"/>
        </w:rPr>
        <w:t>Załącznik Nr 3 – Protokół z zakończe</w:t>
      </w:r>
      <w:r w:rsidR="006E7F22">
        <w:rPr>
          <w:szCs w:val="24"/>
          <w:lang w:val="pl-PL"/>
        </w:rPr>
        <w:t>nia postępowania reklamacyjnego,</w:t>
      </w:r>
    </w:p>
    <w:p w:rsidR="006E7F22" w:rsidRPr="002706E0" w:rsidRDefault="006E7F22" w:rsidP="00D57F8F">
      <w:pPr>
        <w:pStyle w:val="Tekstpodstawowy"/>
        <w:ind w:left="284"/>
        <w:jc w:val="both"/>
        <w:rPr>
          <w:szCs w:val="24"/>
          <w:lang w:val="pl-PL"/>
        </w:rPr>
      </w:pPr>
      <w:r>
        <w:rPr>
          <w:szCs w:val="24"/>
          <w:lang w:val="pl-PL"/>
        </w:rPr>
        <w:t>Załącznik Nr 4 – Protokół przyjęcia-przekazania „Gm-20”.</w:t>
      </w:r>
    </w:p>
    <w:p w:rsidR="00902623" w:rsidRPr="002706E0" w:rsidRDefault="00902623" w:rsidP="00D57F8F">
      <w:pPr>
        <w:pStyle w:val="Tekstpodstawowy"/>
        <w:ind w:left="284"/>
        <w:jc w:val="both"/>
        <w:rPr>
          <w:szCs w:val="24"/>
        </w:rPr>
      </w:pPr>
    </w:p>
    <w:p w:rsidR="0087737E" w:rsidRPr="002706E0" w:rsidRDefault="0087737E" w:rsidP="00D57F8F">
      <w:pPr>
        <w:pStyle w:val="Teksttreci30"/>
        <w:shd w:val="clear" w:color="auto" w:fill="auto"/>
        <w:tabs>
          <w:tab w:val="left" w:pos="6096"/>
        </w:tabs>
        <w:spacing w:line="240" w:lineRule="auto"/>
        <w:ind w:left="284"/>
        <w:jc w:val="both"/>
        <w:rPr>
          <w:rFonts w:ascii="Times New Roman" w:hAnsi="Times New Roman" w:cs="Times New Roman"/>
          <w:b/>
        </w:rPr>
      </w:pPr>
      <w:bookmarkStart w:id="21" w:name="bookmark42"/>
      <w:r w:rsidRPr="002706E0">
        <w:rPr>
          <w:rFonts w:ascii="Times New Roman" w:hAnsi="Times New Roman" w:cs="Times New Roman"/>
          <w:b/>
        </w:rPr>
        <w:tab/>
      </w:r>
      <w:bookmarkEnd w:id="21"/>
    </w:p>
    <w:tbl>
      <w:tblPr>
        <w:tblW w:w="0" w:type="auto"/>
        <w:jc w:val="center"/>
        <w:tblLook w:val="04A0" w:firstRow="1" w:lastRow="0" w:firstColumn="1" w:lastColumn="0" w:noHBand="0" w:noVBand="1"/>
      </w:tblPr>
      <w:tblGrid>
        <w:gridCol w:w="4407"/>
        <w:gridCol w:w="4380"/>
      </w:tblGrid>
      <w:tr w:rsidR="0087737E" w:rsidRPr="002706E0" w:rsidTr="00902623">
        <w:trPr>
          <w:jc w:val="center"/>
        </w:trPr>
        <w:tc>
          <w:tcPr>
            <w:tcW w:w="4747" w:type="dxa"/>
          </w:tcPr>
          <w:p w:rsidR="0087737E" w:rsidRPr="002706E0" w:rsidRDefault="00902623" w:rsidP="003A0818">
            <w:pPr>
              <w:pStyle w:val="Teksttreci0"/>
              <w:shd w:val="clear" w:color="auto" w:fill="auto"/>
              <w:tabs>
                <w:tab w:val="left" w:pos="438"/>
              </w:tabs>
              <w:spacing w:before="0" w:after="0" w:line="240" w:lineRule="auto"/>
              <w:ind w:firstLine="0"/>
              <w:jc w:val="both"/>
              <w:rPr>
                <w:rFonts w:ascii="Times New Roman" w:hAnsi="Times New Roman" w:cs="Times New Roman"/>
                <w:b/>
                <w:sz w:val="28"/>
                <w:szCs w:val="28"/>
              </w:rPr>
            </w:pPr>
            <w:r w:rsidRPr="002706E0">
              <w:rPr>
                <w:rFonts w:ascii="Times New Roman" w:hAnsi="Times New Roman" w:cs="Times New Roman"/>
                <w:b/>
              </w:rPr>
              <w:t xml:space="preserve">     </w:t>
            </w:r>
            <w:r w:rsidR="003A0818" w:rsidRPr="002706E0">
              <w:rPr>
                <w:rFonts w:ascii="Times New Roman" w:hAnsi="Times New Roman" w:cs="Times New Roman"/>
                <w:b/>
                <w:sz w:val="28"/>
                <w:szCs w:val="28"/>
              </w:rPr>
              <w:t>ZAMAWIAJĄCY</w:t>
            </w:r>
            <w:r w:rsidRPr="002706E0">
              <w:rPr>
                <w:rFonts w:ascii="Times New Roman" w:hAnsi="Times New Roman" w:cs="Times New Roman"/>
                <w:b/>
              </w:rPr>
              <w:t xml:space="preserve">           </w:t>
            </w:r>
          </w:p>
        </w:tc>
        <w:tc>
          <w:tcPr>
            <w:tcW w:w="4748" w:type="dxa"/>
          </w:tcPr>
          <w:p w:rsidR="0087737E" w:rsidRPr="002706E0" w:rsidRDefault="00902623" w:rsidP="003A0818">
            <w:pPr>
              <w:pStyle w:val="Teksttreci0"/>
              <w:shd w:val="clear" w:color="auto" w:fill="auto"/>
              <w:tabs>
                <w:tab w:val="left" w:pos="438"/>
              </w:tabs>
              <w:spacing w:before="0" w:after="0" w:line="240" w:lineRule="auto"/>
              <w:ind w:firstLine="0"/>
              <w:jc w:val="both"/>
              <w:rPr>
                <w:rFonts w:ascii="Times New Roman" w:hAnsi="Times New Roman" w:cs="Times New Roman"/>
                <w:b/>
                <w:sz w:val="28"/>
                <w:szCs w:val="28"/>
              </w:rPr>
            </w:pPr>
            <w:r w:rsidRPr="002706E0">
              <w:rPr>
                <w:rFonts w:ascii="Times New Roman" w:hAnsi="Times New Roman" w:cs="Times New Roman"/>
                <w:b/>
              </w:rPr>
              <w:t xml:space="preserve">             </w:t>
            </w:r>
            <w:r w:rsidR="003A0818" w:rsidRPr="002706E0">
              <w:rPr>
                <w:rFonts w:ascii="Times New Roman" w:hAnsi="Times New Roman" w:cs="Times New Roman"/>
                <w:b/>
                <w:sz w:val="28"/>
                <w:szCs w:val="28"/>
              </w:rPr>
              <w:t>WYKONAWCA</w:t>
            </w:r>
          </w:p>
        </w:tc>
      </w:tr>
    </w:tbl>
    <w:p w:rsidR="0087737E" w:rsidRPr="002706E0" w:rsidRDefault="0087737E" w:rsidP="00D57F8F">
      <w:pPr>
        <w:pStyle w:val="Teksttreci0"/>
        <w:shd w:val="clear" w:color="auto" w:fill="auto"/>
        <w:tabs>
          <w:tab w:val="left" w:pos="438"/>
        </w:tabs>
        <w:spacing w:before="0" w:after="0" w:line="240" w:lineRule="auto"/>
        <w:ind w:firstLine="0"/>
        <w:jc w:val="both"/>
        <w:rPr>
          <w:rFonts w:ascii="Times New Roman" w:hAnsi="Times New Roman" w:cs="Times New Roman"/>
          <w:b/>
        </w:rPr>
      </w:pPr>
    </w:p>
    <w:p w:rsidR="00F324BE" w:rsidRPr="002706E0" w:rsidRDefault="00F324BE" w:rsidP="00D57F8F">
      <w:pPr>
        <w:pStyle w:val="Teksttreci0"/>
        <w:shd w:val="clear" w:color="auto" w:fill="auto"/>
        <w:tabs>
          <w:tab w:val="left" w:pos="438"/>
        </w:tabs>
        <w:spacing w:before="0" w:after="0" w:line="240" w:lineRule="auto"/>
        <w:ind w:firstLine="0"/>
        <w:jc w:val="both"/>
        <w:rPr>
          <w:rFonts w:ascii="Times New Roman" w:hAnsi="Times New Roman" w:cs="Times New Roman"/>
          <w:b/>
        </w:rPr>
      </w:pPr>
    </w:p>
    <w:p w:rsidR="00F324BE" w:rsidRPr="002706E0" w:rsidRDefault="00F324BE" w:rsidP="00D57F8F">
      <w:pPr>
        <w:pStyle w:val="Teksttreci0"/>
        <w:shd w:val="clear" w:color="auto" w:fill="auto"/>
        <w:tabs>
          <w:tab w:val="left" w:pos="438"/>
        </w:tabs>
        <w:spacing w:before="0" w:after="0" w:line="240" w:lineRule="auto"/>
        <w:ind w:firstLine="0"/>
        <w:jc w:val="both"/>
        <w:rPr>
          <w:rFonts w:ascii="Times New Roman" w:hAnsi="Times New Roman" w:cs="Times New Roman"/>
          <w:b/>
        </w:rPr>
      </w:pPr>
    </w:p>
    <w:p w:rsidR="00743811" w:rsidRPr="002706E0" w:rsidRDefault="00743811" w:rsidP="00D57F8F">
      <w:pPr>
        <w:pStyle w:val="Teksttreci0"/>
        <w:shd w:val="clear" w:color="auto" w:fill="auto"/>
        <w:tabs>
          <w:tab w:val="left" w:pos="438"/>
        </w:tabs>
        <w:spacing w:before="0" w:after="0" w:line="240" w:lineRule="auto"/>
        <w:ind w:firstLine="0"/>
        <w:jc w:val="both"/>
        <w:rPr>
          <w:rFonts w:ascii="Times New Roman" w:hAnsi="Times New Roman" w:cs="Times New Roman"/>
          <w:b/>
        </w:rPr>
      </w:pPr>
    </w:p>
    <w:p w:rsidR="00743811" w:rsidRPr="002706E0" w:rsidRDefault="00743811" w:rsidP="00D57F8F">
      <w:pPr>
        <w:pStyle w:val="Teksttreci0"/>
        <w:shd w:val="clear" w:color="auto" w:fill="auto"/>
        <w:tabs>
          <w:tab w:val="left" w:pos="438"/>
        </w:tabs>
        <w:spacing w:before="0" w:after="0" w:line="240" w:lineRule="auto"/>
        <w:ind w:firstLine="0"/>
        <w:jc w:val="both"/>
        <w:rPr>
          <w:rFonts w:ascii="Times New Roman" w:hAnsi="Times New Roman" w:cs="Times New Roman"/>
          <w:b/>
        </w:rPr>
      </w:pPr>
    </w:p>
    <w:p w:rsidR="003C780E" w:rsidRDefault="003C780E" w:rsidP="00D57F8F">
      <w:pPr>
        <w:pStyle w:val="Teksttreci0"/>
        <w:shd w:val="clear" w:color="auto" w:fill="auto"/>
        <w:tabs>
          <w:tab w:val="left" w:pos="438"/>
        </w:tabs>
        <w:spacing w:before="0" w:after="0" w:line="240" w:lineRule="auto"/>
        <w:ind w:firstLine="0"/>
        <w:jc w:val="both"/>
        <w:rPr>
          <w:rFonts w:ascii="Times New Roman" w:hAnsi="Times New Roman" w:cs="Times New Roman"/>
          <w:b/>
        </w:rPr>
      </w:pPr>
    </w:p>
    <w:sectPr w:rsidR="003C780E" w:rsidSect="00290B98">
      <w:headerReference w:type="default" r:id="rId11"/>
      <w:footerReference w:type="default" r:id="rId12"/>
      <w:pgSz w:w="11906" w:h="16838"/>
      <w:pgMar w:top="828" w:right="1134" w:bottom="709" w:left="1985" w:header="425"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EDD" w:rsidRDefault="00F24EDD" w:rsidP="005D6F7F">
      <w:pPr>
        <w:spacing w:after="0" w:line="240" w:lineRule="auto"/>
      </w:pPr>
      <w:r>
        <w:separator/>
      </w:r>
    </w:p>
  </w:endnote>
  <w:endnote w:type="continuationSeparator" w:id="0">
    <w:p w:rsidR="00F24EDD" w:rsidRDefault="00F24EDD" w:rsidP="005D6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2028242077"/>
      <w:docPartObj>
        <w:docPartGallery w:val="Page Numbers (Bottom of Page)"/>
        <w:docPartUnique/>
      </w:docPartObj>
    </w:sdtPr>
    <w:sdtEndPr/>
    <w:sdtContent>
      <w:sdt>
        <w:sdtPr>
          <w:rPr>
            <w:i/>
          </w:rPr>
          <w:id w:val="-1769616900"/>
          <w:docPartObj>
            <w:docPartGallery w:val="Page Numbers (Top of Page)"/>
            <w:docPartUnique/>
          </w:docPartObj>
        </w:sdtPr>
        <w:sdtEndPr/>
        <w:sdtContent>
          <w:p w:rsidR="00BF5572" w:rsidRPr="00E00F00" w:rsidRDefault="00BF5572">
            <w:pPr>
              <w:pStyle w:val="Stopka"/>
              <w:jc w:val="right"/>
              <w:rPr>
                <w:i/>
              </w:rPr>
            </w:pPr>
            <w:r w:rsidRPr="00E00F00">
              <w:rPr>
                <w:rFonts w:ascii="Times New Roman" w:hAnsi="Times New Roman" w:cs="Times New Roman"/>
                <w:i/>
                <w:sz w:val="20"/>
                <w:szCs w:val="20"/>
              </w:rPr>
              <w:t xml:space="preserve">Strona </w:t>
            </w:r>
            <w:r w:rsidRPr="00E00F00">
              <w:rPr>
                <w:rFonts w:ascii="Times New Roman" w:hAnsi="Times New Roman" w:cs="Times New Roman"/>
                <w:bCs/>
                <w:i/>
                <w:sz w:val="20"/>
                <w:szCs w:val="20"/>
              </w:rPr>
              <w:fldChar w:fldCharType="begin"/>
            </w:r>
            <w:r w:rsidRPr="00E00F00">
              <w:rPr>
                <w:rFonts w:ascii="Times New Roman" w:hAnsi="Times New Roman" w:cs="Times New Roman"/>
                <w:bCs/>
                <w:i/>
                <w:sz w:val="20"/>
                <w:szCs w:val="20"/>
              </w:rPr>
              <w:instrText>PAGE</w:instrText>
            </w:r>
            <w:r w:rsidRPr="00E00F00">
              <w:rPr>
                <w:rFonts w:ascii="Times New Roman" w:hAnsi="Times New Roman" w:cs="Times New Roman"/>
                <w:bCs/>
                <w:i/>
                <w:sz w:val="20"/>
                <w:szCs w:val="20"/>
              </w:rPr>
              <w:fldChar w:fldCharType="separate"/>
            </w:r>
            <w:r w:rsidR="00863A0D">
              <w:rPr>
                <w:rFonts w:ascii="Times New Roman" w:hAnsi="Times New Roman" w:cs="Times New Roman"/>
                <w:bCs/>
                <w:i/>
                <w:noProof/>
                <w:sz w:val="20"/>
                <w:szCs w:val="20"/>
              </w:rPr>
              <w:t>4</w:t>
            </w:r>
            <w:r w:rsidRPr="00E00F00">
              <w:rPr>
                <w:rFonts w:ascii="Times New Roman" w:hAnsi="Times New Roman" w:cs="Times New Roman"/>
                <w:bCs/>
                <w:i/>
                <w:sz w:val="20"/>
                <w:szCs w:val="20"/>
              </w:rPr>
              <w:fldChar w:fldCharType="end"/>
            </w:r>
            <w:r w:rsidRPr="00E00F00">
              <w:rPr>
                <w:rFonts w:ascii="Times New Roman" w:hAnsi="Times New Roman" w:cs="Times New Roman"/>
                <w:i/>
                <w:sz w:val="20"/>
                <w:szCs w:val="20"/>
              </w:rPr>
              <w:t xml:space="preserve"> z </w:t>
            </w:r>
            <w:r w:rsidRPr="00E00F00">
              <w:rPr>
                <w:rFonts w:ascii="Times New Roman" w:hAnsi="Times New Roman" w:cs="Times New Roman"/>
                <w:bCs/>
                <w:i/>
                <w:sz w:val="20"/>
                <w:szCs w:val="20"/>
              </w:rPr>
              <w:fldChar w:fldCharType="begin"/>
            </w:r>
            <w:r w:rsidRPr="00E00F00">
              <w:rPr>
                <w:rFonts w:ascii="Times New Roman" w:hAnsi="Times New Roman" w:cs="Times New Roman"/>
                <w:bCs/>
                <w:i/>
                <w:sz w:val="20"/>
                <w:szCs w:val="20"/>
              </w:rPr>
              <w:instrText>NUMPAGES</w:instrText>
            </w:r>
            <w:r w:rsidRPr="00E00F00">
              <w:rPr>
                <w:rFonts w:ascii="Times New Roman" w:hAnsi="Times New Roman" w:cs="Times New Roman"/>
                <w:bCs/>
                <w:i/>
                <w:sz w:val="20"/>
                <w:szCs w:val="20"/>
              </w:rPr>
              <w:fldChar w:fldCharType="separate"/>
            </w:r>
            <w:r w:rsidR="00863A0D">
              <w:rPr>
                <w:rFonts w:ascii="Times New Roman" w:hAnsi="Times New Roman" w:cs="Times New Roman"/>
                <w:bCs/>
                <w:i/>
                <w:noProof/>
                <w:sz w:val="20"/>
                <w:szCs w:val="20"/>
              </w:rPr>
              <w:t>18</w:t>
            </w:r>
            <w:r w:rsidRPr="00E00F00">
              <w:rPr>
                <w:rFonts w:ascii="Times New Roman" w:hAnsi="Times New Roman" w:cs="Times New Roman"/>
                <w:bCs/>
                <w: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EDD" w:rsidRDefault="00F24EDD" w:rsidP="005D6F7F">
      <w:pPr>
        <w:spacing w:after="0" w:line="240" w:lineRule="auto"/>
      </w:pPr>
      <w:r>
        <w:separator/>
      </w:r>
    </w:p>
  </w:footnote>
  <w:footnote w:type="continuationSeparator" w:id="0">
    <w:p w:rsidR="00F24EDD" w:rsidRDefault="00F24EDD" w:rsidP="005D6F7F">
      <w:pPr>
        <w:spacing w:after="0" w:line="240" w:lineRule="auto"/>
      </w:pPr>
      <w:r>
        <w:continuationSeparator/>
      </w:r>
    </w:p>
  </w:footnote>
  <w:footnote w:id="1">
    <w:p w:rsidR="00BF5572" w:rsidRDefault="00BF5572" w:rsidP="00191478">
      <w:pPr>
        <w:pStyle w:val="Tekstprzypisudolnego"/>
      </w:pPr>
      <w:r>
        <w:rPr>
          <w:rStyle w:val="Odwoanieprzypisudolnego"/>
        </w:rPr>
        <w:footnoteRef/>
      </w:r>
      <w:r>
        <w:t xml:space="preserve"> Zgodnie z zapisami Decyzji Nr 126 /MON Ministra Obrony Narodowej z dnia 16 sierpnia 2019 r. </w:t>
      </w:r>
      <w:r>
        <w:br/>
        <w:t xml:space="preserve">w sprawie zapewnienia jakości sprzętu wojskowego i usług, których przedmiotem jest sprzęt wojskowy </w:t>
      </w:r>
      <w:r>
        <w:br/>
        <w:t>(pkt. 4.7.9. ppkt 6. Procedury P-02)</w:t>
      </w:r>
    </w:p>
  </w:footnote>
  <w:footnote w:id="2">
    <w:p w:rsidR="00BF5572" w:rsidRDefault="00BF5572">
      <w:pPr>
        <w:pStyle w:val="Tekstprzypisudolnego"/>
      </w:pPr>
      <w:r>
        <w:rPr>
          <w:rStyle w:val="Odwoanieprzypisudolnego"/>
        </w:rPr>
        <w:footnoteRef/>
      </w:r>
      <w:r>
        <w:t xml:space="preserve"> </w:t>
      </w:r>
      <w:r w:rsidRPr="00FF3ABE">
        <w:rPr>
          <w:sz w:val="18"/>
          <w:szCs w:val="24"/>
        </w:rPr>
        <w:t>dotyczy Wykonawcy, którego siedziba znajduje się na terytorium RP.</w:t>
      </w:r>
    </w:p>
  </w:footnote>
  <w:footnote w:id="3">
    <w:p w:rsidR="00BF5572" w:rsidRDefault="00BF5572" w:rsidP="00FF3ABE">
      <w:pPr>
        <w:pStyle w:val="Tekstprzypisudolnego"/>
      </w:pPr>
      <w:r>
        <w:rPr>
          <w:rStyle w:val="Odwoanieprzypisudolnego"/>
        </w:rPr>
        <w:footnoteRef/>
      </w:r>
      <w:r>
        <w:t xml:space="preserve"> </w:t>
      </w:r>
      <w:r>
        <w:rPr>
          <w:sz w:val="18"/>
        </w:rPr>
        <w:t>dotyczy</w:t>
      </w:r>
      <w:r w:rsidRPr="00CB01CB">
        <w:rPr>
          <w:sz w:val="18"/>
        </w:rPr>
        <w:t xml:space="preserve"> Wykonawcy</w:t>
      </w:r>
      <w:r>
        <w:rPr>
          <w:sz w:val="18"/>
        </w:rPr>
        <w:t>,</w:t>
      </w:r>
      <w:r w:rsidRPr="00CB01CB">
        <w:rPr>
          <w:sz w:val="18"/>
        </w:rPr>
        <w:t xml:space="preserve"> którego siedziba znajduje się poza terytorium RP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138" w:rsidRPr="005D6F7F" w:rsidRDefault="00FA7138" w:rsidP="00FA7138">
    <w:pPr>
      <w:pStyle w:val="Nagwek"/>
      <w:jc w:val="right"/>
      <w:rPr>
        <w:rFonts w:ascii="Times New Roman" w:hAnsi="Times New Roman" w:cs="Times New Roman"/>
        <w:i/>
        <w:sz w:val="20"/>
        <w:szCs w:val="20"/>
      </w:rPr>
    </w:pPr>
    <w:r>
      <w:rPr>
        <w:rFonts w:ascii="Times New Roman" w:hAnsi="Times New Roman" w:cs="Times New Roman"/>
        <w:i/>
        <w:sz w:val="20"/>
        <w:szCs w:val="20"/>
      </w:rPr>
      <w:t xml:space="preserve">  Znak sprawy 16/03/2025/OiB</w:t>
    </w:r>
  </w:p>
  <w:p w:rsidR="00BF5572" w:rsidRDefault="00BF5572" w:rsidP="005D6F7F">
    <w:pPr>
      <w:pStyle w:val="Nagwek"/>
      <w:jc w:val="right"/>
      <w:rPr>
        <w:rFonts w:ascii="Times New Roman" w:hAnsi="Times New Roman" w:cs="Times New Roman"/>
        <w:i/>
        <w:sz w:val="20"/>
        <w:szCs w:val="20"/>
      </w:rPr>
    </w:pPr>
    <w:r>
      <w:rPr>
        <w:rFonts w:ascii="Times New Roman" w:hAnsi="Times New Roman" w:cs="Times New Roman"/>
        <w:i/>
        <w:sz w:val="20"/>
        <w:szCs w:val="20"/>
      </w:rPr>
      <w:t xml:space="preserve">Załącznik Nr </w:t>
    </w:r>
    <w:r w:rsidR="00FA7138">
      <w:rPr>
        <w:rFonts w:ascii="Times New Roman" w:hAnsi="Times New Roman" w:cs="Times New Roman"/>
        <w:i/>
        <w:sz w:val="20"/>
        <w:szCs w:val="20"/>
      </w:rPr>
      <w:t xml:space="preserve">4 do Warunków Przetargu </w:t>
    </w:r>
  </w:p>
  <w:p w:rsidR="00FA7138" w:rsidRDefault="00FA71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3"/>
    <w:lvl w:ilvl="0">
      <w:start w:val="1"/>
      <w:numFmt w:val="bullet"/>
      <w:lvlText w:val=""/>
      <w:lvlJc w:val="left"/>
      <w:pPr>
        <w:tabs>
          <w:tab w:val="num" w:pos="0"/>
        </w:tabs>
        <w:ind w:left="786" w:hanging="360"/>
      </w:pPr>
      <w:rPr>
        <w:rFonts w:ascii="Symbol" w:hAnsi="Symbol" w:hint="default"/>
      </w:rPr>
    </w:lvl>
  </w:abstractNum>
  <w:abstractNum w:abstractNumId="1" w15:restartNumberingAfterBreak="0">
    <w:nsid w:val="099A1734"/>
    <w:multiLevelType w:val="hybridMultilevel"/>
    <w:tmpl w:val="3756601A"/>
    <w:lvl w:ilvl="0" w:tplc="C62279C6">
      <w:start w:val="1"/>
      <w:numFmt w:val="decimal"/>
      <w:lvlText w:val="%1."/>
      <w:lvlJc w:val="left"/>
      <w:pPr>
        <w:tabs>
          <w:tab w:val="num" w:pos="360"/>
        </w:tabs>
        <w:ind w:left="360" w:hanging="360"/>
      </w:pPr>
      <w:rPr>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B10167F"/>
    <w:multiLevelType w:val="hybridMultilevel"/>
    <w:tmpl w:val="C658A2FC"/>
    <w:lvl w:ilvl="0" w:tplc="4920D888">
      <w:start w:val="1"/>
      <w:numFmt w:val="decimal"/>
      <w:lvlText w:val="%1)"/>
      <w:lvlJc w:val="left"/>
      <w:pPr>
        <w:ind w:left="1068" w:hanging="360"/>
      </w:pPr>
      <w:rPr>
        <w:b w:val="0"/>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0E3B24A3"/>
    <w:multiLevelType w:val="hybridMultilevel"/>
    <w:tmpl w:val="E8B299CA"/>
    <w:lvl w:ilvl="0" w:tplc="4CDE5AAA">
      <w:start w:val="1"/>
      <w:numFmt w:val="decimal"/>
      <w:lvlText w:val="%1)"/>
      <w:lvlJc w:val="left"/>
      <w:pPr>
        <w:ind w:left="644"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BF261C"/>
    <w:multiLevelType w:val="hybridMultilevel"/>
    <w:tmpl w:val="4EB00E30"/>
    <w:lvl w:ilvl="0" w:tplc="A3E6173E">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3B5C76"/>
    <w:multiLevelType w:val="multilevel"/>
    <w:tmpl w:val="E31EA3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490827"/>
    <w:multiLevelType w:val="hybridMultilevel"/>
    <w:tmpl w:val="994468BE"/>
    <w:lvl w:ilvl="0" w:tplc="DE7A703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821043"/>
    <w:multiLevelType w:val="hybridMultilevel"/>
    <w:tmpl w:val="F4201C2E"/>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172F4D"/>
    <w:multiLevelType w:val="multilevel"/>
    <w:tmpl w:val="0D0A85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89B7F45"/>
    <w:multiLevelType w:val="multilevel"/>
    <w:tmpl w:val="43AEE166"/>
    <w:lvl w:ilvl="0">
      <w:start w:val="1"/>
      <w:numFmt w:val="decimal"/>
      <w:lvlText w:val="%1)"/>
      <w:lvlJc w:val="left"/>
      <w:pPr>
        <w:ind w:left="432" w:hanging="360"/>
      </w:pPr>
    </w:lvl>
    <w:lvl w:ilvl="1">
      <w:start w:val="1"/>
      <w:numFmt w:val="bullet"/>
      <w:lvlText w:val=""/>
      <w:lvlJc w:val="left"/>
      <w:pPr>
        <w:tabs>
          <w:tab w:val="num" w:pos="789"/>
        </w:tabs>
        <w:ind w:left="789" w:hanging="357"/>
      </w:pPr>
      <w:rPr>
        <w:rFonts w:ascii="Symbol" w:hAnsi="Symbol" w:hint="default"/>
      </w:rPr>
    </w:lvl>
    <w:lvl w:ilvl="2">
      <w:start w:val="1"/>
      <w:numFmt w:val="lowerRoman"/>
      <w:lvlText w:val="%3)"/>
      <w:lvlJc w:val="left"/>
      <w:pPr>
        <w:ind w:left="1152" w:hanging="360"/>
      </w:pPr>
    </w:lvl>
    <w:lvl w:ilvl="3">
      <w:start w:val="1"/>
      <w:numFmt w:val="decimal"/>
      <w:lvlText w:val="(%4)"/>
      <w:lvlJc w:val="left"/>
      <w:pPr>
        <w:ind w:left="1512" w:hanging="360"/>
      </w:pPr>
    </w:lvl>
    <w:lvl w:ilvl="4">
      <w:start w:val="1"/>
      <w:numFmt w:val="lowerLetter"/>
      <w:lvlText w:val="(%5)"/>
      <w:lvlJc w:val="left"/>
      <w:pPr>
        <w:ind w:left="1872" w:hanging="360"/>
      </w:pPr>
    </w:lvl>
    <w:lvl w:ilvl="5">
      <w:start w:val="1"/>
      <w:numFmt w:val="lowerRoman"/>
      <w:lvlText w:val="(%6)"/>
      <w:lvlJc w:val="left"/>
      <w:pPr>
        <w:ind w:left="2232" w:hanging="360"/>
      </w:pPr>
    </w:lvl>
    <w:lvl w:ilvl="6">
      <w:start w:val="1"/>
      <w:numFmt w:val="decimal"/>
      <w:lvlText w:val="%7."/>
      <w:lvlJc w:val="left"/>
      <w:pPr>
        <w:ind w:left="2592" w:hanging="360"/>
      </w:pPr>
      <w:rPr>
        <w:color w:val="auto"/>
      </w:rPr>
    </w:lvl>
    <w:lvl w:ilvl="7">
      <w:start w:val="1"/>
      <w:numFmt w:val="lowerLetter"/>
      <w:lvlText w:val="%8."/>
      <w:lvlJc w:val="left"/>
      <w:pPr>
        <w:ind w:left="2952" w:hanging="360"/>
      </w:pPr>
    </w:lvl>
    <w:lvl w:ilvl="8">
      <w:start w:val="1"/>
      <w:numFmt w:val="lowerRoman"/>
      <w:lvlText w:val="%9."/>
      <w:lvlJc w:val="left"/>
      <w:pPr>
        <w:ind w:left="3312" w:hanging="360"/>
      </w:pPr>
    </w:lvl>
  </w:abstractNum>
  <w:abstractNum w:abstractNumId="10" w15:restartNumberingAfterBreak="0">
    <w:nsid w:val="2C5F7EDD"/>
    <w:multiLevelType w:val="hybridMultilevel"/>
    <w:tmpl w:val="53208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D34521"/>
    <w:multiLevelType w:val="multilevel"/>
    <w:tmpl w:val="282CAB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D07180F"/>
    <w:multiLevelType w:val="hybridMultilevel"/>
    <w:tmpl w:val="E15AECAA"/>
    <w:lvl w:ilvl="0" w:tplc="FA98256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DBA6AAD"/>
    <w:multiLevelType w:val="hybridMultilevel"/>
    <w:tmpl w:val="86F26DCC"/>
    <w:lvl w:ilvl="0" w:tplc="3D16E872">
      <w:start w:val="1"/>
      <w:numFmt w:val="decimal"/>
      <w:lvlText w:val="%1."/>
      <w:lvlJc w:val="center"/>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307B1D51"/>
    <w:multiLevelType w:val="multilevel"/>
    <w:tmpl w:val="0415001D"/>
    <w:styleLink w:val="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574546"/>
    <w:multiLevelType w:val="hybridMultilevel"/>
    <w:tmpl w:val="B8FC43FC"/>
    <w:lvl w:ilvl="0" w:tplc="2B8C2338">
      <w:start w:val="5"/>
      <w:numFmt w:val="decimal"/>
      <w:lvlText w:val="%1a."/>
      <w:lvlJc w:val="left"/>
      <w:pPr>
        <w:tabs>
          <w:tab w:val="num" w:pos="2771"/>
        </w:tabs>
        <w:ind w:left="27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F61CEA"/>
    <w:multiLevelType w:val="hybridMultilevel"/>
    <w:tmpl w:val="F9A4A5B8"/>
    <w:lvl w:ilvl="0" w:tplc="08FAB440">
      <w:start w:val="1"/>
      <w:numFmt w:val="decimal"/>
      <w:lvlText w:val="%1."/>
      <w:lvlJc w:val="left"/>
      <w:pPr>
        <w:ind w:left="27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533974"/>
    <w:multiLevelType w:val="singleLevel"/>
    <w:tmpl w:val="4DFC3558"/>
    <w:lvl w:ilvl="0">
      <w:start w:val="1"/>
      <w:numFmt w:val="decimal"/>
      <w:lvlText w:val="%1."/>
      <w:lvlJc w:val="left"/>
      <w:pPr>
        <w:tabs>
          <w:tab w:val="num" w:pos="360"/>
        </w:tabs>
        <w:ind w:left="360" w:hanging="360"/>
      </w:pPr>
    </w:lvl>
  </w:abstractNum>
  <w:abstractNum w:abstractNumId="18" w15:restartNumberingAfterBreak="0">
    <w:nsid w:val="3BDD5138"/>
    <w:multiLevelType w:val="hybridMultilevel"/>
    <w:tmpl w:val="3230DF30"/>
    <w:lvl w:ilvl="0" w:tplc="145A218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3F0E3722"/>
    <w:multiLevelType w:val="hybridMultilevel"/>
    <w:tmpl w:val="C4767B0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00822EF"/>
    <w:multiLevelType w:val="hybridMultilevel"/>
    <w:tmpl w:val="BC32776A"/>
    <w:lvl w:ilvl="0" w:tplc="FA982564">
      <w:start w:val="1"/>
      <w:numFmt w:val="bullet"/>
      <w:lvlText w:val=""/>
      <w:lvlJc w:val="left"/>
      <w:pPr>
        <w:ind w:left="974" w:hanging="360"/>
      </w:pPr>
      <w:rPr>
        <w:rFonts w:ascii="Symbol" w:hAnsi="Symbol" w:hint="default"/>
      </w:rPr>
    </w:lvl>
    <w:lvl w:ilvl="1" w:tplc="04150003" w:tentative="1">
      <w:start w:val="1"/>
      <w:numFmt w:val="bullet"/>
      <w:lvlText w:val="o"/>
      <w:lvlJc w:val="left"/>
      <w:pPr>
        <w:ind w:left="1694" w:hanging="360"/>
      </w:pPr>
      <w:rPr>
        <w:rFonts w:ascii="Courier New" w:hAnsi="Courier New" w:cs="Courier New" w:hint="default"/>
      </w:rPr>
    </w:lvl>
    <w:lvl w:ilvl="2" w:tplc="04150005" w:tentative="1">
      <w:start w:val="1"/>
      <w:numFmt w:val="bullet"/>
      <w:lvlText w:val=""/>
      <w:lvlJc w:val="left"/>
      <w:pPr>
        <w:ind w:left="2414" w:hanging="360"/>
      </w:pPr>
      <w:rPr>
        <w:rFonts w:ascii="Wingdings" w:hAnsi="Wingdings" w:hint="default"/>
      </w:rPr>
    </w:lvl>
    <w:lvl w:ilvl="3" w:tplc="04150001" w:tentative="1">
      <w:start w:val="1"/>
      <w:numFmt w:val="bullet"/>
      <w:lvlText w:val=""/>
      <w:lvlJc w:val="left"/>
      <w:pPr>
        <w:ind w:left="3134" w:hanging="360"/>
      </w:pPr>
      <w:rPr>
        <w:rFonts w:ascii="Symbol" w:hAnsi="Symbol" w:hint="default"/>
      </w:rPr>
    </w:lvl>
    <w:lvl w:ilvl="4" w:tplc="04150003" w:tentative="1">
      <w:start w:val="1"/>
      <w:numFmt w:val="bullet"/>
      <w:lvlText w:val="o"/>
      <w:lvlJc w:val="left"/>
      <w:pPr>
        <w:ind w:left="3854" w:hanging="360"/>
      </w:pPr>
      <w:rPr>
        <w:rFonts w:ascii="Courier New" w:hAnsi="Courier New" w:cs="Courier New" w:hint="default"/>
      </w:rPr>
    </w:lvl>
    <w:lvl w:ilvl="5" w:tplc="04150005" w:tentative="1">
      <w:start w:val="1"/>
      <w:numFmt w:val="bullet"/>
      <w:lvlText w:val=""/>
      <w:lvlJc w:val="left"/>
      <w:pPr>
        <w:ind w:left="4574" w:hanging="360"/>
      </w:pPr>
      <w:rPr>
        <w:rFonts w:ascii="Wingdings" w:hAnsi="Wingdings" w:hint="default"/>
      </w:rPr>
    </w:lvl>
    <w:lvl w:ilvl="6" w:tplc="04150001" w:tentative="1">
      <w:start w:val="1"/>
      <w:numFmt w:val="bullet"/>
      <w:lvlText w:val=""/>
      <w:lvlJc w:val="left"/>
      <w:pPr>
        <w:ind w:left="5294" w:hanging="360"/>
      </w:pPr>
      <w:rPr>
        <w:rFonts w:ascii="Symbol" w:hAnsi="Symbol" w:hint="default"/>
      </w:rPr>
    </w:lvl>
    <w:lvl w:ilvl="7" w:tplc="04150003" w:tentative="1">
      <w:start w:val="1"/>
      <w:numFmt w:val="bullet"/>
      <w:lvlText w:val="o"/>
      <w:lvlJc w:val="left"/>
      <w:pPr>
        <w:ind w:left="6014" w:hanging="360"/>
      </w:pPr>
      <w:rPr>
        <w:rFonts w:ascii="Courier New" w:hAnsi="Courier New" w:cs="Courier New" w:hint="default"/>
      </w:rPr>
    </w:lvl>
    <w:lvl w:ilvl="8" w:tplc="04150005" w:tentative="1">
      <w:start w:val="1"/>
      <w:numFmt w:val="bullet"/>
      <w:lvlText w:val=""/>
      <w:lvlJc w:val="left"/>
      <w:pPr>
        <w:ind w:left="6734" w:hanging="360"/>
      </w:pPr>
      <w:rPr>
        <w:rFonts w:ascii="Wingdings" w:hAnsi="Wingdings" w:hint="default"/>
      </w:rPr>
    </w:lvl>
  </w:abstractNum>
  <w:abstractNum w:abstractNumId="21" w15:restartNumberingAfterBreak="0">
    <w:nsid w:val="40651DC2"/>
    <w:multiLevelType w:val="hybridMultilevel"/>
    <w:tmpl w:val="109C8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861C93"/>
    <w:multiLevelType w:val="hybridMultilevel"/>
    <w:tmpl w:val="E836EB72"/>
    <w:lvl w:ilvl="0" w:tplc="CD1EB7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42173EB"/>
    <w:multiLevelType w:val="hybridMultilevel"/>
    <w:tmpl w:val="8E8E53C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9421B8D"/>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B872C87"/>
    <w:multiLevelType w:val="hybridMultilevel"/>
    <w:tmpl w:val="212C05F6"/>
    <w:lvl w:ilvl="0" w:tplc="2EE67D92">
      <w:start w:val="1"/>
      <w:numFmt w:val="decimal"/>
      <w:lvlText w:val="%1."/>
      <w:lvlJc w:val="left"/>
      <w:pPr>
        <w:tabs>
          <w:tab w:val="num" w:pos="360"/>
        </w:tabs>
        <w:ind w:left="360" w:hanging="360"/>
      </w:pPr>
      <w:rPr>
        <w:b w:val="0"/>
        <w:color w:val="auto"/>
        <w:sz w:val="24"/>
        <w:szCs w:val="24"/>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555F68B1"/>
    <w:multiLevelType w:val="hybridMultilevel"/>
    <w:tmpl w:val="A77253E0"/>
    <w:lvl w:ilvl="0" w:tplc="E2EAD2C8">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56344319"/>
    <w:multiLevelType w:val="hybridMultilevel"/>
    <w:tmpl w:val="8E20CE62"/>
    <w:lvl w:ilvl="0" w:tplc="E2EAD2C8">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593B7BF9"/>
    <w:multiLevelType w:val="hybridMultilevel"/>
    <w:tmpl w:val="B1488FDE"/>
    <w:lvl w:ilvl="0" w:tplc="AD30BDE0">
      <w:start w:val="1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953FFC"/>
    <w:multiLevelType w:val="hybridMultilevel"/>
    <w:tmpl w:val="D5BC3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126F17"/>
    <w:multiLevelType w:val="hybridMultilevel"/>
    <w:tmpl w:val="03CE5B98"/>
    <w:lvl w:ilvl="0" w:tplc="392CC8B2">
      <w:start w:val="1"/>
      <w:numFmt w:val="decimal"/>
      <w:lvlText w:val="%1)"/>
      <w:lvlJc w:val="left"/>
      <w:pPr>
        <w:ind w:left="717"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5A354A"/>
    <w:multiLevelType w:val="hybridMultilevel"/>
    <w:tmpl w:val="3C389610"/>
    <w:lvl w:ilvl="0" w:tplc="8C74A13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F4B0146"/>
    <w:multiLevelType w:val="hybridMultilevel"/>
    <w:tmpl w:val="F2F2DB6E"/>
    <w:lvl w:ilvl="0" w:tplc="7CF0A580">
      <w:start w:val="1"/>
      <w:numFmt w:val="decimal"/>
      <w:lvlText w:val="%1."/>
      <w:lvlJc w:val="left"/>
      <w:pPr>
        <w:ind w:left="27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4E05E5"/>
    <w:multiLevelType w:val="hybridMultilevel"/>
    <w:tmpl w:val="DC3C93E2"/>
    <w:lvl w:ilvl="0" w:tplc="D966B376">
      <w:start w:val="6"/>
      <w:numFmt w:val="decimal"/>
      <w:lvlText w:val="%1."/>
      <w:lvlJc w:val="left"/>
      <w:pPr>
        <w:ind w:left="100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533E5D"/>
    <w:multiLevelType w:val="hybridMultilevel"/>
    <w:tmpl w:val="E12ACC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23600B6"/>
    <w:multiLevelType w:val="hybridMultilevel"/>
    <w:tmpl w:val="2348E40C"/>
    <w:lvl w:ilvl="0" w:tplc="0415000F">
      <w:start w:val="1"/>
      <w:numFmt w:val="decimal"/>
      <w:lvlText w:val="%1."/>
      <w:lvlJc w:val="left"/>
      <w:pPr>
        <w:ind w:left="277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2B7684"/>
    <w:multiLevelType w:val="multilevel"/>
    <w:tmpl w:val="EA1CF9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9315A26"/>
    <w:multiLevelType w:val="hybridMultilevel"/>
    <w:tmpl w:val="DAF44FD6"/>
    <w:lvl w:ilvl="0" w:tplc="1488F962">
      <w:start w:val="1"/>
      <w:numFmt w:val="decimal"/>
      <w:lvlText w:val="%1)"/>
      <w:lvlJc w:val="left"/>
      <w:pPr>
        <w:ind w:left="644" w:hanging="360"/>
      </w:pPr>
      <w:rPr>
        <w:rFonts w:ascii="Times New Roman" w:eastAsia="Times New Roman" w:hAnsi="Times New Roman" w:cs="Times New Roman"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8" w15:restartNumberingAfterBreak="0">
    <w:nsid w:val="6CA413C6"/>
    <w:multiLevelType w:val="hybridMultilevel"/>
    <w:tmpl w:val="88FCA9E2"/>
    <w:lvl w:ilvl="0" w:tplc="3030FD3E">
      <w:start w:val="5"/>
      <w:numFmt w:val="decimal"/>
      <w:lvlText w:val="%1."/>
      <w:lvlJc w:val="left"/>
      <w:pPr>
        <w:ind w:left="27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8E72B1"/>
    <w:multiLevelType w:val="hybridMultilevel"/>
    <w:tmpl w:val="A67EB816"/>
    <w:lvl w:ilvl="0" w:tplc="FA98256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716C0E6C"/>
    <w:multiLevelType w:val="hybridMultilevel"/>
    <w:tmpl w:val="DA347EBA"/>
    <w:lvl w:ilvl="0" w:tplc="7310AE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48765D"/>
    <w:multiLevelType w:val="hybridMultilevel"/>
    <w:tmpl w:val="15FCD9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9A521F"/>
    <w:multiLevelType w:val="hybridMultilevel"/>
    <w:tmpl w:val="4EB04990"/>
    <w:lvl w:ilvl="0" w:tplc="A70E4ED0">
      <w:start w:val="6"/>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4E2876"/>
    <w:multiLevelType w:val="multilevel"/>
    <w:tmpl w:val="C1E88F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CE1158D"/>
    <w:multiLevelType w:val="hybridMultilevel"/>
    <w:tmpl w:val="AD94B86C"/>
    <w:lvl w:ilvl="0" w:tplc="FA98256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15:restartNumberingAfterBreak="0">
    <w:nsid w:val="7E926DA3"/>
    <w:multiLevelType w:val="hybridMultilevel"/>
    <w:tmpl w:val="BD004F48"/>
    <w:lvl w:ilvl="0" w:tplc="AF54C452">
      <w:start w:val="2"/>
      <w:numFmt w:val="decimal"/>
      <w:lvlText w:val="%1."/>
      <w:lvlJc w:val="left"/>
      <w:pPr>
        <w:tabs>
          <w:tab w:val="num" w:pos="1004"/>
        </w:tabs>
        <w:ind w:left="100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9E4DB0"/>
    <w:multiLevelType w:val="hybridMultilevel"/>
    <w:tmpl w:val="B950C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7"/>
  </w:num>
  <w:num w:numId="3">
    <w:abstractNumId w:val="35"/>
  </w:num>
  <w:num w:numId="4">
    <w:abstractNumId w:val="19"/>
  </w:num>
  <w:num w:numId="5">
    <w:abstractNumId w:val="43"/>
  </w:num>
  <w:num w:numId="6">
    <w:abstractNumId w:val="29"/>
  </w:num>
  <w:num w:numId="7">
    <w:abstractNumId w:val="21"/>
  </w:num>
  <w:num w:numId="8">
    <w:abstractNumId w:val="5"/>
  </w:num>
  <w:num w:numId="9">
    <w:abstractNumId w:val="46"/>
  </w:num>
  <w:num w:numId="10">
    <w:abstractNumId w:val="18"/>
  </w:num>
  <w:num w:numId="11">
    <w:abstractNumId w:val="27"/>
  </w:num>
  <w:num w:numId="12">
    <w:abstractNumId w:val="26"/>
  </w:num>
  <w:num w:numId="13">
    <w:abstractNumId w:val="41"/>
  </w:num>
  <w:num w:numId="14">
    <w:abstractNumId w:val="31"/>
  </w:num>
  <w:num w:numId="15">
    <w:abstractNumId w:val="2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6"/>
  </w:num>
  <w:num w:numId="21">
    <w:abstractNumId w:val="17"/>
  </w:num>
  <w:num w:numId="22">
    <w:abstractNumId w:val="1"/>
  </w:num>
  <w:num w:numId="23">
    <w:abstractNumId w:val="3"/>
  </w:num>
  <w:num w:numId="24">
    <w:abstractNumId w:val="9"/>
  </w:num>
  <w:num w:numId="25">
    <w:abstractNumId w:val="30"/>
  </w:num>
  <w:num w:numId="26">
    <w:abstractNumId w:val="14"/>
  </w:num>
  <w:num w:numId="27">
    <w:abstractNumId w:val="24"/>
  </w:num>
  <w:num w:numId="28">
    <w:abstractNumId w:val="13"/>
  </w:num>
  <w:num w:numId="29">
    <w:abstractNumId w:val="22"/>
  </w:num>
  <w:num w:numId="30">
    <w:abstractNumId w:val="33"/>
  </w:num>
  <w:num w:numId="31">
    <w:abstractNumId w:val="8"/>
  </w:num>
  <w:num w:numId="32">
    <w:abstractNumId w:val="23"/>
  </w:num>
  <w:num w:numId="33">
    <w:abstractNumId w:val="38"/>
  </w:num>
  <w:num w:numId="34">
    <w:abstractNumId w:val="42"/>
  </w:num>
  <w:num w:numId="35">
    <w:abstractNumId w:val="16"/>
  </w:num>
  <w:num w:numId="36">
    <w:abstractNumId w:val="15"/>
  </w:num>
  <w:num w:numId="37">
    <w:abstractNumId w:val="40"/>
  </w:num>
  <w:num w:numId="38">
    <w:abstractNumId w:val="34"/>
  </w:num>
  <w:num w:numId="39">
    <w:abstractNumId w:val="28"/>
  </w:num>
  <w:num w:numId="40">
    <w:abstractNumId w:val="39"/>
  </w:num>
  <w:num w:numId="41">
    <w:abstractNumId w:val="20"/>
  </w:num>
  <w:num w:numId="42">
    <w:abstractNumId w:val="44"/>
  </w:num>
  <w:num w:numId="43">
    <w:abstractNumId w:val="6"/>
  </w:num>
  <w:num w:numId="44">
    <w:abstractNumId w:val="32"/>
  </w:num>
  <w:num w:numId="45">
    <w:abstractNumId w:val="4"/>
  </w:num>
  <w:num w:numId="46">
    <w:abstractNumId w:val="4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C48"/>
    <w:rsid w:val="00000FB7"/>
    <w:rsid w:val="000068E4"/>
    <w:rsid w:val="00006CFA"/>
    <w:rsid w:val="00011CC7"/>
    <w:rsid w:val="0001221F"/>
    <w:rsid w:val="0001468B"/>
    <w:rsid w:val="0001515D"/>
    <w:rsid w:val="00017BA7"/>
    <w:rsid w:val="00022B16"/>
    <w:rsid w:val="00027C7F"/>
    <w:rsid w:val="00027F38"/>
    <w:rsid w:val="0003503F"/>
    <w:rsid w:val="00036322"/>
    <w:rsid w:val="0003765E"/>
    <w:rsid w:val="000411EF"/>
    <w:rsid w:val="00044269"/>
    <w:rsid w:val="000518FF"/>
    <w:rsid w:val="00055784"/>
    <w:rsid w:val="00057694"/>
    <w:rsid w:val="00065DD0"/>
    <w:rsid w:val="0006691C"/>
    <w:rsid w:val="0007146B"/>
    <w:rsid w:val="00072CEA"/>
    <w:rsid w:val="00077D78"/>
    <w:rsid w:val="00084F33"/>
    <w:rsid w:val="0008575C"/>
    <w:rsid w:val="00085FCE"/>
    <w:rsid w:val="00086DAF"/>
    <w:rsid w:val="0009184D"/>
    <w:rsid w:val="000918C3"/>
    <w:rsid w:val="00096220"/>
    <w:rsid w:val="000A4DBE"/>
    <w:rsid w:val="000A735F"/>
    <w:rsid w:val="000B0021"/>
    <w:rsid w:val="000B2165"/>
    <w:rsid w:val="000B2549"/>
    <w:rsid w:val="000C1DA6"/>
    <w:rsid w:val="000C22E8"/>
    <w:rsid w:val="000C530F"/>
    <w:rsid w:val="000C53DA"/>
    <w:rsid w:val="000C6C15"/>
    <w:rsid w:val="000D5EAC"/>
    <w:rsid w:val="000D65BB"/>
    <w:rsid w:val="000D74EE"/>
    <w:rsid w:val="000D7780"/>
    <w:rsid w:val="000D7DA9"/>
    <w:rsid w:val="000E04D1"/>
    <w:rsid w:val="000E1E31"/>
    <w:rsid w:val="000E50C2"/>
    <w:rsid w:val="000E56DC"/>
    <w:rsid w:val="000F1DA7"/>
    <w:rsid w:val="000F5DC1"/>
    <w:rsid w:val="000F79D4"/>
    <w:rsid w:val="001004B8"/>
    <w:rsid w:val="00115513"/>
    <w:rsid w:val="00115924"/>
    <w:rsid w:val="0012089B"/>
    <w:rsid w:val="001225DB"/>
    <w:rsid w:val="001227CC"/>
    <w:rsid w:val="00122F08"/>
    <w:rsid w:val="00124352"/>
    <w:rsid w:val="00130C1D"/>
    <w:rsid w:val="001315F1"/>
    <w:rsid w:val="001319F7"/>
    <w:rsid w:val="001419F3"/>
    <w:rsid w:val="00141DC5"/>
    <w:rsid w:val="0014526C"/>
    <w:rsid w:val="00146C2B"/>
    <w:rsid w:val="001512B9"/>
    <w:rsid w:val="0016079E"/>
    <w:rsid w:val="00162997"/>
    <w:rsid w:val="0016551F"/>
    <w:rsid w:val="00167760"/>
    <w:rsid w:val="001758AF"/>
    <w:rsid w:val="00175E3E"/>
    <w:rsid w:val="00182631"/>
    <w:rsid w:val="00182D9D"/>
    <w:rsid w:val="001906F2"/>
    <w:rsid w:val="00191478"/>
    <w:rsid w:val="00193930"/>
    <w:rsid w:val="0019495E"/>
    <w:rsid w:val="00196243"/>
    <w:rsid w:val="001A10A7"/>
    <w:rsid w:val="001A2671"/>
    <w:rsid w:val="001A2AAD"/>
    <w:rsid w:val="001A2B40"/>
    <w:rsid w:val="001A7682"/>
    <w:rsid w:val="001B439E"/>
    <w:rsid w:val="001B4A7A"/>
    <w:rsid w:val="001C2D0F"/>
    <w:rsid w:val="001C3E1B"/>
    <w:rsid w:val="001C3F9D"/>
    <w:rsid w:val="001C42EB"/>
    <w:rsid w:val="001D43CD"/>
    <w:rsid w:val="001D6DF6"/>
    <w:rsid w:val="001E1C77"/>
    <w:rsid w:val="001E40C8"/>
    <w:rsid w:val="001F07ED"/>
    <w:rsid w:val="001F29B1"/>
    <w:rsid w:val="001F6A4A"/>
    <w:rsid w:val="00201B27"/>
    <w:rsid w:val="00204290"/>
    <w:rsid w:val="00213771"/>
    <w:rsid w:val="00217852"/>
    <w:rsid w:val="00217CF1"/>
    <w:rsid w:val="00223FB6"/>
    <w:rsid w:val="00224409"/>
    <w:rsid w:val="002272A1"/>
    <w:rsid w:val="00231BA6"/>
    <w:rsid w:val="00231C32"/>
    <w:rsid w:val="00237551"/>
    <w:rsid w:val="00242A2F"/>
    <w:rsid w:val="002478D7"/>
    <w:rsid w:val="00251D58"/>
    <w:rsid w:val="0025255C"/>
    <w:rsid w:val="002562C0"/>
    <w:rsid w:val="0026010A"/>
    <w:rsid w:val="00262A74"/>
    <w:rsid w:val="0026433E"/>
    <w:rsid w:val="00267FE5"/>
    <w:rsid w:val="0027042F"/>
    <w:rsid w:val="002706E0"/>
    <w:rsid w:val="0027564A"/>
    <w:rsid w:val="00275A5C"/>
    <w:rsid w:val="00285CFF"/>
    <w:rsid w:val="002860C8"/>
    <w:rsid w:val="00290B98"/>
    <w:rsid w:val="00293B1F"/>
    <w:rsid w:val="0029609E"/>
    <w:rsid w:val="00297913"/>
    <w:rsid w:val="002A261B"/>
    <w:rsid w:val="002A32FC"/>
    <w:rsid w:val="002A4848"/>
    <w:rsid w:val="002A5472"/>
    <w:rsid w:val="002A54A3"/>
    <w:rsid w:val="002B7D3B"/>
    <w:rsid w:val="002C11A7"/>
    <w:rsid w:val="002C241B"/>
    <w:rsid w:val="002C3165"/>
    <w:rsid w:val="002C6F6C"/>
    <w:rsid w:val="002C7689"/>
    <w:rsid w:val="002D06C6"/>
    <w:rsid w:val="002D1BCB"/>
    <w:rsid w:val="002D61DC"/>
    <w:rsid w:val="002E1DCA"/>
    <w:rsid w:val="002F7695"/>
    <w:rsid w:val="0030065D"/>
    <w:rsid w:val="0030241E"/>
    <w:rsid w:val="00306894"/>
    <w:rsid w:val="00311733"/>
    <w:rsid w:val="00314CFB"/>
    <w:rsid w:val="00314E19"/>
    <w:rsid w:val="00323143"/>
    <w:rsid w:val="003238B2"/>
    <w:rsid w:val="00324105"/>
    <w:rsid w:val="003322DE"/>
    <w:rsid w:val="0033689B"/>
    <w:rsid w:val="003418BB"/>
    <w:rsid w:val="00342A99"/>
    <w:rsid w:val="00347441"/>
    <w:rsid w:val="00351848"/>
    <w:rsid w:val="003564D1"/>
    <w:rsid w:val="0035731C"/>
    <w:rsid w:val="003600BC"/>
    <w:rsid w:val="003609E2"/>
    <w:rsid w:val="00365125"/>
    <w:rsid w:val="00367AE2"/>
    <w:rsid w:val="00371093"/>
    <w:rsid w:val="00371846"/>
    <w:rsid w:val="00376A22"/>
    <w:rsid w:val="003777D0"/>
    <w:rsid w:val="0038044F"/>
    <w:rsid w:val="00385DD9"/>
    <w:rsid w:val="00386392"/>
    <w:rsid w:val="00387880"/>
    <w:rsid w:val="0038790C"/>
    <w:rsid w:val="00390AAE"/>
    <w:rsid w:val="00391547"/>
    <w:rsid w:val="003930C1"/>
    <w:rsid w:val="0039441F"/>
    <w:rsid w:val="00395C74"/>
    <w:rsid w:val="003A0818"/>
    <w:rsid w:val="003A202A"/>
    <w:rsid w:val="003A5C58"/>
    <w:rsid w:val="003A5DA4"/>
    <w:rsid w:val="003B2D30"/>
    <w:rsid w:val="003B2DAD"/>
    <w:rsid w:val="003B69DE"/>
    <w:rsid w:val="003C0A1A"/>
    <w:rsid w:val="003C1263"/>
    <w:rsid w:val="003C1738"/>
    <w:rsid w:val="003C1C96"/>
    <w:rsid w:val="003C60B2"/>
    <w:rsid w:val="003C6DCA"/>
    <w:rsid w:val="003C780E"/>
    <w:rsid w:val="003D060E"/>
    <w:rsid w:val="003D2CC7"/>
    <w:rsid w:val="003D39A9"/>
    <w:rsid w:val="003D68B4"/>
    <w:rsid w:val="003E0B3A"/>
    <w:rsid w:val="003E2CB9"/>
    <w:rsid w:val="003E64FE"/>
    <w:rsid w:val="003E668A"/>
    <w:rsid w:val="003F3AFC"/>
    <w:rsid w:val="003F42E0"/>
    <w:rsid w:val="003F540E"/>
    <w:rsid w:val="003F654B"/>
    <w:rsid w:val="003F7965"/>
    <w:rsid w:val="00401156"/>
    <w:rsid w:val="00414096"/>
    <w:rsid w:val="004143E8"/>
    <w:rsid w:val="00415355"/>
    <w:rsid w:val="00415532"/>
    <w:rsid w:val="004160AB"/>
    <w:rsid w:val="004160F1"/>
    <w:rsid w:val="00416E12"/>
    <w:rsid w:val="00417D7A"/>
    <w:rsid w:val="004209D0"/>
    <w:rsid w:val="00420E7C"/>
    <w:rsid w:val="00420F65"/>
    <w:rsid w:val="004249EB"/>
    <w:rsid w:val="00424A38"/>
    <w:rsid w:val="004256F1"/>
    <w:rsid w:val="004361F4"/>
    <w:rsid w:val="0044056E"/>
    <w:rsid w:val="00441798"/>
    <w:rsid w:val="00442E0D"/>
    <w:rsid w:val="004535D3"/>
    <w:rsid w:val="00461DEE"/>
    <w:rsid w:val="00463974"/>
    <w:rsid w:val="00465C86"/>
    <w:rsid w:val="0046746A"/>
    <w:rsid w:val="004676FD"/>
    <w:rsid w:val="00467B75"/>
    <w:rsid w:val="00471077"/>
    <w:rsid w:val="00480832"/>
    <w:rsid w:val="00483FDC"/>
    <w:rsid w:val="00484008"/>
    <w:rsid w:val="00494BC8"/>
    <w:rsid w:val="00494CED"/>
    <w:rsid w:val="004A19E9"/>
    <w:rsid w:val="004A2001"/>
    <w:rsid w:val="004B197C"/>
    <w:rsid w:val="004B1E30"/>
    <w:rsid w:val="004B27C0"/>
    <w:rsid w:val="004B39CC"/>
    <w:rsid w:val="004B6684"/>
    <w:rsid w:val="004C1124"/>
    <w:rsid w:val="004D3335"/>
    <w:rsid w:val="004D41BF"/>
    <w:rsid w:val="004D4248"/>
    <w:rsid w:val="004D7F2F"/>
    <w:rsid w:val="004E05FA"/>
    <w:rsid w:val="004E2D8E"/>
    <w:rsid w:val="004F0C1A"/>
    <w:rsid w:val="004F0ED5"/>
    <w:rsid w:val="004F3455"/>
    <w:rsid w:val="004F4818"/>
    <w:rsid w:val="004F615C"/>
    <w:rsid w:val="00510A1B"/>
    <w:rsid w:val="005114FC"/>
    <w:rsid w:val="005118FF"/>
    <w:rsid w:val="00511998"/>
    <w:rsid w:val="00512239"/>
    <w:rsid w:val="0051439E"/>
    <w:rsid w:val="00514535"/>
    <w:rsid w:val="0051780A"/>
    <w:rsid w:val="00517F0F"/>
    <w:rsid w:val="00521A23"/>
    <w:rsid w:val="00522DC9"/>
    <w:rsid w:val="00524723"/>
    <w:rsid w:val="00524EA1"/>
    <w:rsid w:val="00525604"/>
    <w:rsid w:val="00530B44"/>
    <w:rsid w:val="00532177"/>
    <w:rsid w:val="00537378"/>
    <w:rsid w:val="005374B7"/>
    <w:rsid w:val="00537908"/>
    <w:rsid w:val="00540068"/>
    <w:rsid w:val="0054111E"/>
    <w:rsid w:val="0054403C"/>
    <w:rsid w:val="00553DDF"/>
    <w:rsid w:val="00555C35"/>
    <w:rsid w:val="00556925"/>
    <w:rsid w:val="005601C1"/>
    <w:rsid w:val="005615A5"/>
    <w:rsid w:val="005718EA"/>
    <w:rsid w:val="005735E9"/>
    <w:rsid w:val="0057422A"/>
    <w:rsid w:val="0057495B"/>
    <w:rsid w:val="005773A3"/>
    <w:rsid w:val="005806EC"/>
    <w:rsid w:val="00580D7B"/>
    <w:rsid w:val="005827AB"/>
    <w:rsid w:val="00584DD5"/>
    <w:rsid w:val="0059009A"/>
    <w:rsid w:val="00592121"/>
    <w:rsid w:val="005966CE"/>
    <w:rsid w:val="00596E94"/>
    <w:rsid w:val="005A0B50"/>
    <w:rsid w:val="005A1A40"/>
    <w:rsid w:val="005A1DD5"/>
    <w:rsid w:val="005A1F84"/>
    <w:rsid w:val="005A25ED"/>
    <w:rsid w:val="005A4383"/>
    <w:rsid w:val="005A6C09"/>
    <w:rsid w:val="005B4C48"/>
    <w:rsid w:val="005C02F5"/>
    <w:rsid w:val="005C0D66"/>
    <w:rsid w:val="005C3856"/>
    <w:rsid w:val="005D03F7"/>
    <w:rsid w:val="005D6C8B"/>
    <w:rsid w:val="005D6F7F"/>
    <w:rsid w:val="005D774E"/>
    <w:rsid w:val="005E2022"/>
    <w:rsid w:val="005E4B22"/>
    <w:rsid w:val="005E68B8"/>
    <w:rsid w:val="005E6AAF"/>
    <w:rsid w:val="005F3966"/>
    <w:rsid w:val="005F3AC2"/>
    <w:rsid w:val="005F58FC"/>
    <w:rsid w:val="005F5E16"/>
    <w:rsid w:val="005F7903"/>
    <w:rsid w:val="005F7A49"/>
    <w:rsid w:val="00603019"/>
    <w:rsid w:val="00605BF5"/>
    <w:rsid w:val="00606DCD"/>
    <w:rsid w:val="00607E8A"/>
    <w:rsid w:val="00612FDD"/>
    <w:rsid w:val="00615C81"/>
    <w:rsid w:val="006163C1"/>
    <w:rsid w:val="00621B3C"/>
    <w:rsid w:val="00621DD0"/>
    <w:rsid w:val="00630890"/>
    <w:rsid w:val="00630B19"/>
    <w:rsid w:val="00632322"/>
    <w:rsid w:val="00632B7B"/>
    <w:rsid w:val="006377A9"/>
    <w:rsid w:val="00644F75"/>
    <w:rsid w:val="00646CAA"/>
    <w:rsid w:val="00647CC6"/>
    <w:rsid w:val="00651A4A"/>
    <w:rsid w:val="00654967"/>
    <w:rsid w:val="00654BB4"/>
    <w:rsid w:val="0065584C"/>
    <w:rsid w:val="006561A8"/>
    <w:rsid w:val="00661F0A"/>
    <w:rsid w:val="00667DC1"/>
    <w:rsid w:val="006738BF"/>
    <w:rsid w:val="00676AB3"/>
    <w:rsid w:val="00682D03"/>
    <w:rsid w:val="00686B18"/>
    <w:rsid w:val="00687270"/>
    <w:rsid w:val="0069128D"/>
    <w:rsid w:val="006A0E2A"/>
    <w:rsid w:val="006A15CF"/>
    <w:rsid w:val="006A3E31"/>
    <w:rsid w:val="006A477A"/>
    <w:rsid w:val="006A5CB6"/>
    <w:rsid w:val="006A6E4F"/>
    <w:rsid w:val="006A7BDE"/>
    <w:rsid w:val="006B6DA6"/>
    <w:rsid w:val="006B7BC4"/>
    <w:rsid w:val="006C4794"/>
    <w:rsid w:val="006C4D42"/>
    <w:rsid w:val="006D05E3"/>
    <w:rsid w:val="006D16E2"/>
    <w:rsid w:val="006D410A"/>
    <w:rsid w:val="006D5E74"/>
    <w:rsid w:val="006E59A0"/>
    <w:rsid w:val="006E7F22"/>
    <w:rsid w:val="006F0784"/>
    <w:rsid w:val="006F1F81"/>
    <w:rsid w:val="006F3FF7"/>
    <w:rsid w:val="006F401A"/>
    <w:rsid w:val="006F6E3B"/>
    <w:rsid w:val="006F71B3"/>
    <w:rsid w:val="00700239"/>
    <w:rsid w:val="0070310B"/>
    <w:rsid w:val="0071750B"/>
    <w:rsid w:val="007200F9"/>
    <w:rsid w:val="0072237C"/>
    <w:rsid w:val="007226F5"/>
    <w:rsid w:val="00722E45"/>
    <w:rsid w:val="00723510"/>
    <w:rsid w:val="0072668A"/>
    <w:rsid w:val="00730140"/>
    <w:rsid w:val="007302AE"/>
    <w:rsid w:val="00732DE4"/>
    <w:rsid w:val="00732F89"/>
    <w:rsid w:val="00737716"/>
    <w:rsid w:val="007377C1"/>
    <w:rsid w:val="007427E8"/>
    <w:rsid w:val="0074364C"/>
    <w:rsid w:val="00743811"/>
    <w:rsid w:val="00747FFB"/>
    <w:rsid w:val="00750488"/>
    <w:rsid w:val="00750C9C"/>
    <w:rsid w:val="00753098"/>
    <w:rsid w:val="00753CE8"/>
    <w:rsid w:val="00755D71"/>
    <w:rsid w:val="00762D97"/>
    <w:rsid w:val="007661D1"/>
    <w:rsid w:val="00766520"/>
    <w:rsid w:val="00773E36"/>
    <w:rsid w:val="00776F59"/>
    <w:rsid w:val="00781295"/>
    <w:rsid w:val="007812EE"/>
    <w:rsid w:val="00781741"/>
    <w:rsid w:val="007868CA"/>
    <w:rsid w:val="0079355B"/>
    <w:rsid w:val="0079716C"/>
    <w:rsid w:val="007973EB"/>
    <w:rsid w:val="00797CC0"/>
    <w:rsid w:val="007A3577"/>
    <w:rsid w:val="007A59E6"/>
    <w:rsid w:val="007B4937"/>
    <w:rsid w:val="007B71CB"/>
    <w:rsid w:val="007D35CC"/>
    <w:rsid w:val="007D4409"/>
    <w:rsid w:val="007D705B"/>
    <w:rsid w:val="007D713D"/>
    <w:rsid w:val="007E01BD"/>
    <w:rsid w:val="007E7948"/>
    <w:rsid w:val="007F0133"/>
    <w:rsid w:val="007F17FA"/>
    <w:rsid w:val="007F44CA"/>
    <w:rsid w:val="007F70D9"/>
    <w:rsid w:val="007F7403"/>
    <w:rsid w:val="007F7985"/>
    <w:rsid w:val="00802D59"/>
    <w:rsid w:val="008037D5"/>
    <w:rsid w:val="008052F4"/>
    <w:rsid w:val="00805A4A"/>
    <w:rsid w:val="00807A4E"/>
    <w:rsid w:val="00807B34"/>
    <w:rsid w:val="008110AF"/>
    <w:rsid w:val="008115C8"/>
    <w:rsid w:val="00812913"/>
    <w:rsid w:val="00817301"/>
    <w:rsid w:val="00823360"/>
    <w:rsid w:val="00825947"/>
    <w:rsid w:val="00825DA0"/>
    <w:rsid w:val="008265C8"/>
    <w:rsid w:val="00834FBE"/>
    <w:rsid w:val="008360C6"/>
    <w:rsid w:val="00837C1F"/>
    <w:rsid w:val="0084008E"/>
    <w:rsid w:val="0084265F"/>
    <w:rsid w:val="008434E5"/>
    <w:rsid w:val="00844039"/>
    <w:rsid w:val="00844A4A"/>
    <w:rsid w:val="0085068A"/>
    <w:rsid w:val="00851620"/>
    <w:rsid w:val="00853E2A"/>
    <w:rsid w:val="00856970"/>
    <w:rsid w:val="00857527"/>
    <w:rsid w:val="00860A82"/>
    <w:rsid w:val="00863A0D"/>
    <w:rsid w:val="0086493A"/>
    <w:rsid w:val="00867FEB"/>
    <w:rsid w:val="00870C64"/>
    <w:rsid w:val="00871EDD"/>
    <w:rsid w:val="00872F4F"/>
    <w:rsid w:val="008747B7"/>
    <w:rsid w:val="0087737E"/>
    <w:rsid w:val="008777F7"/>
    <w:rsid w:val="00880386"/>
    <w:rsid w:val="008807F0"/>
    <w:rsid w:val="00882F84"/>
    <w:rsid w:val="0088496F"/>
    <w:rsid w:val="00885A98"/>
    <w:rsid w:val="00886BBC"/>
    <w:rsid w:val="00890FC1"/>
    <w:rsid w:val="00891D55"/>
    <w:rsid w:val="00894FFB"/>
    <w:rsid w:val="008976FE"/>
    <w:rsid w:val="008A1BD4"/>
    <w:rsid w:val="008A1C4A"/>
    <w:rsid w:val="008A54AA"/>
    <w:rsid w:val="008B14C9"/>
    <w:rsid w:val="008B1A04"/>
    <w:rsid w:val="008B1AC0"/>
    <w:rsid w:val="008B1B53"/>
    <w:rsid w:val="008B7884"/>
    <w:rsid w:val="008C6F6D"/>
    <w:rsid w:val="008C7DBD"/>
    <w:rsid w:val="008D344A"/>
    <w:rsid w:val="008D74BD"/>
    <w:rsid w:val="008E6B75"/>
    <w:rsid w:val="008E6F72"/>
    <w:rsid w:val="008E7434"/>
    <w:rsid w:val="008F0687"/>
    <w:rsid w:val="008F1A3E"/>
    <w:rsid w:val="008F1ABC"/>
    <w:rsid w:val="008F4E83"/>
    <w:rsid w:val="008F52C0"/>
    <w:rsid w:val="008F6C6C"/>
    <w:rsid w:val="008F6E25"/>
    <w:rsid w:val="00901753"/>
    <w:rsid w:val="00902623"/>
    <w:rsid w:val="0090462D"/>
    <w:rsid w:val="009076C7"/>
    <w:rsid w:val="00911F1E"/>
    <w:rsid w:val="009148EE"/>
    <w:rsid w:val="00914CB1"/>
    <w:rsid w:val="00916FA7"/>
    <w:rsid w:val="009209F6"/>
    <w:rsid w:val="009215B6"/>
    <w:rsid w:val="00922DBF"/>
    <w:rsid w:val="009237FC"/>
    <w:rsid w:val="00925F56"/>
    <w:rsid w:val="00930E99"/>
    <w:rsid w:val="00933BEE"/>
    <w:rsid w:val="00936022"/>
    <w:rsid w:val="00940228"/>
    <w:rsid w:val="00940DF0"/>
    <w:rsid w:val="00940FE7"/>
    <w:rsid w:val="009440BB"/>
    <w:rsid w:val="00944A77"/>
    <w:rsid w:val="0095292D"/>
    <w:rsid w:val="009563B4"/>
    <w:rsid w:val="00957D54"/>
    <w:rsid w:val="00960EAD"/>
    <w:rsid w:val="009623B8"/>
    <w:rsid w:val="00962B05"/>
    <w:rsid w:val="00963422"/>
    <w:rsid w:val="00965C29"/>
    <w:rsid w:val="00965F7E"/>
    <w:rsid w:val="00966301"/>
    <w:rsid w:val="00967838"/>
    <w:rsid w:val="00971E7C"/>
    <w:rsid w:val="00993164"/>
    <w:rsid w:val="00994368"/>
    <w:rsid w:val="0099481D"/>
    <w:rsid w:val="009957F1"/>
    <w:rsid w:val="009A08D2"/>
    <w:rsid w:val="009A4AF5"/>
    <w:rsid w:val="009A6EA7"/>
    <w:rsid w:val="009B0F73"/>
    <w:rsid w:val="009B23AF"/>
    <w:rsid w:val="009B7301"/>
    <w:rsid w:val="009B73A9"/>
    <w:rsid w:val="009C017E"/>
    <w:rsid w:val="009C32DF"/>
    <w:rsid w:val="009C668A"/>
    <w:rsid w:val="009D01E7"/>
    <w:rsid w:val="009D040A"/>
    <w:rsid w:val="009D1DAC"/>
    <w:rsid w:val="009D21FD"/>
    <w:rsid w:val="009D3A58"/>
    <w:rsid w:val="009D5A21"/>
    <w:rsid w:val="009D686B"/>
    <w:rsid w:val="009E169A"/>
    <w:rsid w:val="009E180B"/>
    <w:rsid w:val="009E211F"/>
    <w:rsid w:val="009E4CE8"/>
    <w:rsid w:val="009F066F"/>
    <w:rsid w:val="009F0968"/>
    <w:rsid w:val="009F1744"/>
    <w:rsid w:val="009F1862"/>
    <w:rsid w:val="009F32AA"/>
    <w:rsid w:val="009F3C7B"/>
    <w:rsid w:val="00A04A56"/>
    <w:rsid w:val="00A0570D"/>
    <w:rsid w:val="00A10055"/>
    <w:rsid w:val="00A104D1"/>
    <w:rsid w:val="00A123ED"/>
    <w:rsid w:val="00A138C3"/>
    <w:rsid w:val="00A13C33"/>
    <w:rsid w:val="00A143FC"/>
    <w:rsid w:val="00A16C96"/>
    <w:rsid w:val="00A1779C"/>
    <w:rsid w:val="00A2188D"/>
    <w:rsid w:val="00A21C31"/>
    <w:rsid w:val="00A23C3C"/>
    <w:rsid w:val="00A26244"/>
    <w:rsid w:val="00A26A5E"/>
    <w:rsid w:val="00A27EF3"/>
    <w:rsid w:val="00A37371"/>
    <w:rsid w:val="00A405B5"/>
    <w:rsid w:val="00A412D7"/>
    <w:rsid w:val="00A42ECE"/>
    <w:rsid w:val="00A43239"/>
    <w:rsid w:val="00A44201"/>
    <w:rsid w:val="00A45319"/>
    <w:rsid w:val="00A521EA"/>
    <w:rsid w:val="00A6035A"/>
    <w:rsid w:val="00A61FF1"/>
    <w:rsid w:val="00A64CA6"/>
    <w:rsid w:val="00A65042"/>
    <w:rsid w:val="00A74B74"/>
    <w:rsid w:val="00A76725"/>
    <w:rsid w:val="00A76D9D"/>
    <w:rsid w:val="00A7756D"/>
    <w:rsid w:val="00A83246"/>
    <w:rsid w:val="00A83839"/>
    <w:rsid w:val="00A8407F"/>
    <w:rsid w:val="00A90743"/>
    <w:rsid w:val="00A90B4F"/>
    <w:rsid w:val="00A92F8F"/>
    <w:rsid w:val="00A958D8"/>
    <w:rsid w:val="00A95CCA"/>
    <w:rsid w:val="00A9629C"/>
    <w:rsid w:val="00A971B4"/>
    <w:rsid w:val="00A9741E"/>
    <w:rsid w:val="00AA242A"/>
    <w:rsid w:val="00AA2D37"/>
    <w:rsid w:val="00AC2539"/>
    <w:rsid w:val="00AC656D"/>
    <w:rsid w:val="00AD170D"/>
    <w:rsid w:val="00AD4474"/>
    <w:rsid w:val="00AD5653"/>
    <w:rsid w:val="00AE02AF"/>
    <w:rsid w:val="00AE0E76"/>
    <w:rsid w:val="00AE4951"/>
    <w:rsid w:val="00AE59EC"/>
    <w:rsid w:val="00AE6AC6"/>
    <w:rsid w:val="00AE7338"/>
    <w:rsid w:val="00AF2C8E"/>
    <w:rsid w:val="00AF6B05"/>
    <w:rsid w:val="00B029DD"/>
    <w:rsid w:val="00B061F8"/>
    <w:rsid w:val="00B07E9C"/>
    <w:rsid w:val="00B13B10"/>
    <w:rsid w:val="00B15A55"/>
    <w:rsid w:val="00B209F0"/>
    <w:rsid w:val="00B20FE4"/>
    <w:rsid w:val="00B23B78"/>
    <w:rsid w:val="00B24089"/>
    <w:rsid w:val="00B244D1"/>
    <w:rsid w:val="00B31B4F"/>
    <w:rsid w:val="00B324A6"/>
    <w:rsid w:val="00B32BEA"/>
    <w:rsid w:val="00B352D8"/>
    <w:rsid w:val="00B3533A"/>
    <w:rsid w:val="00B365D0"/>
    <w:rsid w:val="00B4008B"/>
    <w:rsid w:val="00B40EDE"/>
    <w:rsid w:val="00B4387A"/>
    <w:rsid w:val="00B44FB8"/>
    <w:rsid w:val="00B520A6"/>
    <w:rsid w:val="00B55445"/>
    <w:rsid w:val="00B5665E"/>
    <w:rsid w:val="00B575B9"/>
    <w:rsid w:val="00B61F51"/>
    <w:rsid w:val="00B64826"/>
    <w:rsid w:val="00B66E7E"/>
    <w:rsid w:val="00B7085C"/>
    <w:rsid w:val="00B7373A"/>
    <w:rsid w:val="00B759C9"/>
    <w:rsid w:val="00B772EB"/>
    <w:rsid w:val="00B779E3"/>
    <w:rsid w:val="00B80D73"/>
    <w:rsid w:val="00B82E9F"/>
    <w:rsid w:val="00B87558"/>
    <w:rsid w:val="00B915C0"/>
    <w:rsid w:val="00B94E4B"/>
    <w:rsid w:val="00B961BC"/>
    <w:rsid w:val="00B96BFA"/>
    <w:rsid w:val="00BA0212"/>
    <w:rsid w:val="00BA297F"/>
    <w:rsid w:val="00BA5019"/>
    <w:rsid w:val="00BA6CB4"/>
    <w:rsid w:val="00BB0721"/>
    <w:rsid w:val="00BB0A71"/>
    <w:rsid w:val="00BB2755"/>
    <w:rsid w:val="00BB3D54"/>
    <w:rsid w:val="00BB4422"/>
    <w:rsid w:val="00BB5F2B"/>
    <w:rsid w:val="00BC0A88"/>
    <w:rsid w:val="00BC0FD0"/>
    <w:rsid w:val="00BC2C4E"/>
    <w:rsid w:val="00BC64D7"/>
    <w:rsid w:val="00BD5FD1"/>
    <w:rsid w:val="00BE23F9"/>
    <w:rsid w:val="00BE4536"/>
    <w:rsid w:val="00BE4907"/>
    <w:rsid w:val="00BE7601"/>
    <w:rsid w:val="00BE7608"/>
    <w:rsid w:val="00BE7AE5"/>
    <w:rsid w:val="00BE7C5B"/>
    <w:rsid w:val="00BF3D02"/>
    <w:rsid w:val="00BF5572"/>
    <w:rsid w:val="00BF573D"/>
    <w:rsid w:val="00BF6C74"/>
    <w:rsid w:val="00C012A6"/>
    <w:rsid w:val="00C012F3"/>
    <w:rsid w:val="00C05154"/>
    <w:rsid w:val="00C07108"/>
    <w:rsid w:val="00C102E0"/>
    <w:rsid w:val="00C1074F"/>
    <w:rsid w:val="00C11BA4"/>
    <w:rsid w:val="00C12383"/>
    <w:rsid w:val="00C143DC"/>
    <w:rsid w:val="00C1447E"/>
    <w:rsid w:val="00C249E9"/>
    <w:rsid w:val="00C32976"/>
    <w:rsid w:val="00C32E2C"/>
    <w:rsid w:val="00C41451"/>
    <w:rsid w:val="00C42BB4"/>
    <w:rsid w:val="00C47BB7"/>
    <w:rsid w:val="00C47D12"/>
    <w:rsid w:val="00C504F7"/>
    <w:rsid w:val="00C53DBD"/>
    <w:rsid w:val="00C56CED"/>
    <w:rsid w:val="00C577CA"/>
    <w:rsid w:val="00C57A65"/>
    <w:rsid w:val="00C57EB6"/>
    <w:rsid w:val="00C61254"/>
    <w:rsid w:val="00C61A8B"/>
    <w:rsid w:val="00C640A8"/>
    <w:rsid w:val="00C65CC9"/>
    <w:rsid w:val="00C667C6"/>
    <w:rsid w:val="00C669F6"/>
    <w:rsid w:val="00C67446"/>
    <w:rsid w:val="00C70C4E"/>
    <w:rsid w:val="00C71235"/>
    <w:rsid w:val="00C73DDA"/>
    <w:rsid w:val="00C74EFE"/>
    <w:rsid w:val="00C75BC3"/>
    <w:rsid w:val="00C75E00"/>
    <w:rsid w:val="00C76EAA"/>
    <w:rsid w:val="00C820A7"/>
    <w:rsid w:val="00C82191"/>
    <w:rsid w:val="00C8298A"/>
    <w:rsid w:val="00C86046"/>
    <w:rsid w:val="00C86698"/>
    <w:rsid w:val="00C90642"/>
    <w:rsid w:val="00C92182"/>
    <w:rsid w:val="00C925BE"/>
    <w:rsid w:val="00CA0883"/>
    <w:rsid w:val="00CA0E9B"/>
    <w:rsid w:val="00CA1CE7"/>
    <w:rsid w:val="00CA5DFD"/>
    <w:rsid w:val="00CA61DF"/>
    <w:rsid w:val="00CA6787"/>
    <w:rsid w:val="00CA784A"/>
    <w:rsid w:val="00CB0F76"/>
    <w:rsid w:val="00CB6278"/>
    <w:rsid w:val="00CC0817"/>
    <w:rsid w:val="00CC29EC"/>
    <w:rsid w:val="00CC4A68"/>
    <w:rsid w:val="00CC4D5A"/>
    <w:rsid w:val="00CC6AD2"/>
    <w:rsid w:val="00CD02CE"/>
    <w:rsid w:val="00CD46A6"/>
    <w:rsid w:val="00CD6BF3"/>
    <w:rsid w:val="00CE11B0"/>
    <w:rsid w:val="00CE3121"/>
    <w:rsid w:val="00CE4E8A"/>
    <w:rsid w:val="00CE522C"/>
    <w:rsid w:val="00CE5FD9"/>
    <w:rsid w:val="00CE7E22"/>
    <w:rsid w:val="00CF00DB"/>
    <w:rsid w:val="00D012F6"/>
    <w:rsid w:val="00D02EAD"/>
    <w:rsid w:val="00D043C0"/>
    <w:rsid w:val="00D05836"/>
    <w:rsid w:val="00D12320"/>
    <w:rsid w:val="00D24A77"/>
    <w:rsid w:val="00D25D69"/>
    <w:rsid w:val="00D30C01"/>
    <w:rsid w:val="00D3287E"/>
    <w:rsid w:val="00D373A1"/>
    <w:rsid w:val="00D37AF2"/>
    <w:rsid w:val="00D4032B"/>
    <w:rsid w:val="00D4097B"/>
    <w:rsid w:val="00D417EC"/>
    <w:rsid w:val="00D43787"/>
    <w:rsid w:val="00D465D9"/>
    <w:rsid w:val="00D47013"/>
    <w:rsid w:val="00D47103"/>
    <w:rsid w:val="00D50BD0"/>
    <w:rsid w:val="00D5235C"/>
    <w:rsid w:val="00D52B09"/>
    <w:rsid w:val="00D54EC4"/>
    <w:rsid w:val="00D57181"/>
    <w:rsid w:val="00D57F8F"/>
    <w:rsid w:val="00D605CC"/>
    <w:rsid w:val="00D605E8"/>
    <w:rsid w:val="00D61023"/>
    <w:rsid w:val="00D611A8"/>
    <w:rsid w:val="00D619D9"/>
    <w:rsid w:val="00D65F0C"/>
    <w:rsid w:val="00D74A10"/>
    <w:rsid w:val="00D770E0"/>
    <w:rsid w:val="00D77F2B"/>
    <w:rsid w:val="00D8461C"/>
    <w:rsid w:val="00D85FBA"/>
    <w:rsid w:val="00D86692"/>
    <w:rsid w:val="00D9203B"/>
    <w:rsid w:val="00D949C6"/>
    <w:rsid w:val="00D9669E"/>
    <w:rsid w:val="00D97745"/>
    <w:rsid w:val="00DA2664"/>
    <w:rsid w:val="00DA5B2A"/>
    <w:rsid w:val="00DA7270"/>
    <w:rsid w:val="00DA7B6B"/>
    <w:rsid w:val="00DB023C"/>
    <w:rsid w:val="00DB37C8"/>
    <w:rsid w:val="00DB3BBD"/>
    <w:rsid w:val="00DB3F36"/>
    <w:rsid w:val="00DB46DE"/>
    <w:rsid w:val="00DC03AC"/>
    <w:rsid w:val="00DC21E4"/>
    <w:rsid w:val="00DC62FD"/>
    <w:rsid w:val="00DC714F"/>
    <w:rsid w:val="00DD0863"/>
    <w:rsid w:val="00DE06B7"/>
    <w:rsid w:val="00DE1074"/>
    <w:rsid w:val="00DE3247"/>
    <w:rsid w:val="00DF0B5E"/>
    <w:rsid w:val="00DF204D"/>
    <w:rsid w:val="00DF3615"/>
    <w:rsid w:val="00DF38B3"/>
    <w:rsid w:val="00DF64E1"/>
    <w:rsid w:val="00DF6A9A"/>
    <w:rsid w:val="00E00F00"/>
    <w:rsid w:val="00E10CCB"/>
    <w:rsid w:val="00E12C0E"/>
    <w:rsid w:val="00E1542B"/>
    <w:rsid w:val="00E15903"/>
    <w:rsid w:val="00E21AA5"/>
    <w:rsid w:val="00E2470A"/>
    <w:rsid w:val="00E24E89"/>
    <w:rsid w:val="00E26B3D"/>
    <w:rsid w:val="00E2771B"/>
    <w:rsid w:val="00E32F58"/>
    <w:rsid w:val="00E3642C"/>
    <w:rsid w:val="00E41B5E"/>
    <w:rsid w:val="00E42D09"/>
    <w:rsid w:val="00E44516"/>
    <w:rsid w:val="00E5065A"/>
    <w:rsid w:val="00E52582"/>
    <w:rsid w:val="00E5273B"/>
    <w:rsid w:val="00E52F18"/>
    <w:rsid w:val="00E60A1E"/>
    <w:rsid w:val="00E62A4E"/>
    <w:rsid w:val="00E753F9"/>
    <w:rsid w:val="00E81288"/>
    <w:rsid w:val="00E843B1"/>
    <w:rsid w:val="00E8441B"/>
    <w:rsid w:val="00E91041"/>
    <w:rsid w:val="00E924CF"/>
    <w:rsid w:val="00E94007"/>
    <w:rsid w:val="00E94AEE"/>
    <w:rsid w:val="00E9501A"/>
    <w:rsid w:val="00E960DD"/>
    <w:rsid w:val="00E9769B"/>
    <w:rsid w:val="00EA2621"/>
    <w:rsid w:val="00EA2C87"/>
    <w:rsid w:val="00EA7F97"/>
    <w:rsid w:val="00EB1781"/>
    <w:rsid w:val="00EB2C2D"/>
    <w:rsid w:val="00EB53A8"/>
    <w:rsid w:val="00EB6DEF"/>
    <w:rsid w:val="00EC130B"/>
    <w:rsid w:val="00EC27F3"/>
    <w:rsid w:val="00EC3C5E"/>
    <w:rsid w:val="00EC4848"/>
    <w:rsid w:val="00EC49DA"/>
    <w:rsid w:val="00ED0066"/>
    <w:rsid w:val="00ED432D"/>
    <w:rsid w:val="00ED5CEC"/>
    <w:rsid w:val="00ED6A07"/>
    <w:rsid w:val="00EE08A5"/>
    <w:rsid w:val="00EE58DB"/>
    <w:rsid w:val="00EE6C26"/>
    <w:rsid w:val="00EE71B5"/>
    <w:rsid w:val="00EF0D04"/>
    <w:rsid w:val="00EF3D8A"/>
    <w:rsid w:val="00EF6F48"/>
    <w:rsid w:val="00F01083"/>
    <w:rsid w:val="00F04272"/>
    <w:rsid w:val="00F10149"/>
    <w:rsid w:val="00F11ECA"/>
    <w:rsid w:val="00F12BC0"/>
    <w:rsid w:val="00F204E5"/>
    <w:rsid w:val="00F21764"/>
    <w:rsid w:val="00F24EDD"/>
    <w:rsid w:val="00F25B55"/>
    <w:rsid w:val="00F32320"/>
    <w:rsid w:val="00F324BE"/>
    <w:rsid w:val="00F36DAE"/>
    <w:rsid w:val="00F40273"/>
    <w:rsid w:val="00F40F1B"/>
    <w:rsid w:val="00F436E3"/>
    <w:rsid w:val="00F46AA9"/>
    <w:rsid w:val="00F50BE4"/>
    <w:rsid w:val="00F52E6E"/>
    <w:rsid w:val="00F53053"/>
    <w:rsid w:val="00F53270"/>
    <w:rsid w:val="00F563DE"/>
    <w:rsid w:val="00F5712D"/>
    <w:rsid w:val="00F60281"/>
    <w:rsid w:val="00F60BA3"/>
    <w:rsid w:val="00F612BE"/>
    <w:rsid w:val="00F669DD"/>
    <w:rsid w:val="00F71797"/>
    <w:rsid w:val="00F71DCD"/>
    <w:rsid w:val="00F72DAB"/>
    <w:rsid w:val="00F7306C"/>
    <w:rsid w:val="00F737A9"/>
    <w:rsid w:val="00F760E6"/>
    <w:rsid w:val="00F80A84"/>
    <w:rsid w:val="00F80B5E"/>
    <w:rsid w:val="00F81956"/>
    <w:rsid w:val="00F82019"/>
    <w:rsid w:val="00F83A0F"/>
    <w:rsid w:val="00F90C7E"/>
    <w:rsid w:val="00F97251"/>
    <w:rsid w:val="00FA2B71"/>
    <w:rsid w:val="00FA7138"/>
    <w:rsid w:val="00FB0F06"/>
    <w:rsid w:val="00FB22BE"/>
    <w:rsid w:val="00FB6062"/>
    <w:rsid w:val="00FB6B0F"/>
    <w:rsid w:val="00FC1AD6"/>
    <w:rsid w:val="00FC2C75"/>
    <w:rsid w:val="00FD110D"/>
    <w:rsid w:val="00FD155A"/>
    <w:rsid w:val="00FD6175"/>
    <w:rsid w:val="00FF17C8"/>
    <w:rsid w:val="00FF3324"/>
    <w:rsid w:val="00FF3A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F29D4"/>
  <w15:docId w15:val="{B7D71B91-1EC9-4C1C-9626-4014BC69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5">
    <w:name w:val="heading 5"/>
    <w:basedOn w:val="Normalny"/>
    <w:next w:val="Normalny"/>
    <w:link w:val="Nagwek5Znak"/>
    <w:qFormat/>
    <w:rsid w:val="00517F0F"/>
    <w:pPr>
      <w:keepNext/>
      <w:spacing w:after="0" w:line="240" w:lineRule="auto"/>
      <w:outlineLvl w:val="4"/>
    </w:pPr>
    <w:rPr>
      <w:rFonts w:ascii="Times New Roman" w:eastAsia="Times New Roman" w:hAnsi="Times New Roman" w:cs="Times New Roman"/>
      <w:b/>
      <w:sz w:val="24"/>
      <w:szCs w:val="20"/>
      <w:lang w:val="x-none" w:eastAsia="x-none"/>
    </w:rPr>
  </w:style>
  <w:style w:type="paragraph" w:styleId="Nagwek6">
    <w:name w:val="heading 6"/>
    <w:basedOn w:val="Normalny"/>
    <w:next w:val="Normalny"/>
    <w:link w:val="Nagwek6Znak"/>
    <w:uiPriority w:val="9"/>
    <w:semiHidden/>
    <w:unhideWhenUsed/>
    <w:qFormat/>
    <w:rsid w:val="00CF00D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517F0F"/>
    <w:rPr>
      <w:rFonts w:ascii="Times New Roman" w:eastAsia="Times New Roman" w:hAnsi="Times New Roman" w:cs="Times New Roman"/>
      <w:b/>
      <w:sz w:val="24"/>
      <w:szCs w:val="20"/>
      <w:lang w:val="x-none" w:eastAsia="x-none"/>
    </w:rPr>
  </w:style>
  <w:style w:type="paragraph" w:styleId="Tekstpodstawowy">
    <w:name w:val="Body Text"/>
    <w:basedOn w:val="Normalny"/>
    <w:link w:val="TekstpodstawowyZnak"/>
    <w:rsid w:val="00517F0F"/>
    <w:pPr>
      <w:spacing w:after="0" w:line="240" w:lineRule="auto"/>
    </w:pPr>
    <w:rPr>
      <w:rFonts w:ascii="Times New Roman" w:eastAsia="Times New Roman" w:hAnsi="Times New Roman" w:cs="Times New Roman"/>
      <w:sz w:val="24"/>
      <w:szCs w:val="20"/>
      <w:lang w:val="x-none" w:eastAsia="x-none"/>
    </w:rPr>
  </w:style>
  <w:style w:type="character" w:customStyle="1" w:styleId="TekstpodstawowyZnak">
    <w:name w:val="Tekst podstawowy Znak"/>
    <w:basedOn w:val="Domylnaczcionkaakapitu"/>
    <w:link w:val="Tekstpodstawowy"/>
    <w:rsid w:val="00517F0F"/>
    <w:rPr>
      <w:rFonts w:ascii="Times New Roman" w:eastAsia="Times New Roman" w:hAnsi="Times New Roman" w:cs="Times New Roman"/>
      <w:sz w:val="24"/>
      <w:szCs w:val="20"/>
      <w:lang w:val="x-none" w:eastAsia="x-none"/>
    </w:rPr>
  </w:style>
  <w:style w:type="paragraph" w:styleId="Tekstpodstawowywcity3">
    <w:name w:val="Body Text Indent 3"/>
    <w:basedOn w:val="Normalny"/>
    <w:link w:val="Tekstpodstawowywcity3Znak"/>
    <w:uiPriority w:val="99"/>
    <w:unhideWhenUsed/>
    <w:rsid w:val="006D410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6D410A"/>
    <w:rPr>
      <w:sz w:val="16"/>
      <w:szCs w:val="16"/>
    </w:rPr>
  </w:style>
  <w:style w:type="paragraph" w:styleId="Tekstpodstawowywcity">
    <w:name w:val="Body Text Indent"/>
    <w:basedOn w:val="Normalny"/>
    <w:link w:val="TekstpodstawowywcityZnak"/>
    <w:uiPriority w:val="99"/>
    <w:semiHidden/>
    <w:unhideWhenUsed/>
    <w:rsid w:val="006D410A"/>
    <w:pPr>
      <w:spacing w:after="120"/>
      <w:ind w:left="283"/>
    </w:pPr>
  </w:style>
  <w:style w:type="character" w:customStyle="1" w:styleId="TekstpodstawowywcityZnak">
    <w:name w:val="Tekst podstawowy wcięty Znak"/>
    <w:basedOn w:val="Domylnaczcionkaakapitu"/>
    <w:link w:val="Tekstpodstawowywcity"/>
    <w:uiPriority w:val="99"/>
    <w:semiHidden/>
    <w:rsid w:val="006D410A"/>
  </w:style>
  <w:style w:type="character" w:customStyle="1" w:styleId="Nagwek6Znak">
    <w:name w:val="Nagłówek 6 Znak"/>
    <w:basedOn w:val="Domylnaczcionkaakapitu"/>
    <w:link w:val="Nagwek6"/>
    <w:uiPriority w:val="9"/>
    <w:semiHidden/>
    <w:rsid w:val="00CF00DB"/>
    <w:rPr>
      <w:rFonts w:asciiTheme="majorHAnsi" w:eastAsiaTheme="majorEastAsia" w:hAnsiTheme="majorHAnsi" w:cstheme="majorBidi"/>
      <w:i/>
      <w:iCs/>
      <w:color w:val="243F60" w:themeColor="accent1" w:themeShade="7F"/>
    </w:rPr>
  </w:style>
  <w:style w:type="character" w:customStyle="1" w:styleId="Teksttreci">
    <w:name w:val="Tekst treści_"/>
    <w:link w:val="Teksttreci0"/>
    <w:rsid w:val="00CF00DB"/>
    <w:rPr>
      <w:sz w:val="24"/>
      <w:szCs w:val="24"/>
      <w:shd w:val="clear" w:color="auto" w:fill="FFFFFF"/>
    </w:rPr>
  </w:style>
  <w:style w:type="paragraph" w:customStyle="1" w:styleId="Teksttreci0">
    <w:name w:val="Tekst treści"/>
    <w:basedOn w:val="Normalny"/>
    <w:link w:val="Teksttreci"/>
    <w:rsid w:val="00CF00DB"/>
    <w:pPr>
      <w:shd w:val="clear" w:color="auto" w:fill="FFFFFF"/>
      <w:spacing w:before="300" w:after="120" w:line="0" w:lineRule="atLeast"/>
      <w:ind w:hanging="580"/>
    </w:pPr>
    <w:rPr>
      <w:sz w:val="24"/>
      <w:szCs w:val="24"/>
    </w:rPr>
  </w:style>
  <w:style w:type="character" w:customStyle="1" w:styleId="Nagwek7">
    <w:name w:val="Nagłówek #7_"/>
    <w:link w:val="Nagwek70"/>
    <w:rsid w:val="00CF00DB"/>
    <w:rPr>
      <w:sz w:val="24"/>
      <w:szCs w:val="24"/>
      <w:shd w:val="clear" w:color="auto" w:fill="FFFFFF"/>
    </w:rPr>
  </w:style>
  <w:style w:type="paragraph" w:customStyle="1" w:styleId="Nagwek70">
    <w:name w:val="Nagłówek #7"/>
    <w:basedOn w:val="Normalny"/>
    <w:link w:val="Nagwek7"/>
    <w:rsid w:val="00CF00DB"/>
    <w:pPr>
      <w:shd w:val="clear" w:color="auto" w:fill="FFFFFF"/>
      <w:spacing w:after="0" w:line="278" w:lineRule="exact"/>
      <w:ind w:hanging="400"/>
      <w:outlineLvl w:val="6"/>
    </w:pPr>
    <w:rPr>
      <w:sz w:val="24"/>
      <w:szCs w:val="24"/>
    </w:rPr>
  </w:style>
  <w:style w:type="character" w:customStyle="1" w:styleId="Nagwek60">
    <w:name w:val="Nagłówek #6_"/>
    <w:link w:val="Nagwek61"/>
    <w:rsid w:val="009E180B"/>
    <w:rPr>
      <w:sz w:val="24"/>
      <w:szCs w:val="24"/>
      <w:shd w:val="clear" w:color="auto" w:fill="FFFFFF"/>
    </w:rPr>
  </w:style>
  <w:style w:type="paragraph" w:customStyle="1" w:styleId="Nagwek61">
    <w:name w:val="Nagłówek #6"/>
    <w:basedOn w:val="Normalny"/>
    <w:link w:val="Nagwek60"/>
    <w:rsid w:val="009E180B"/>
    <w:pPr>
      <w:shd w:val="clear" w:color="auto" w:fill="FFFFFF"/>
      <w:spacing w:after="840" w:line="0" w:lineRule="atLeast"/>
      <w:ind w:hanging="400"/>
      <w:outlineLvl w:val="5"/>
    </w:pPr>
    <w:rPr>
      <w:sz w:val="24"/>
      <w:szCs w:val="24"/>
    </w:rPr>
  </w:style>
  <w:style w:type="character" w:customStyle="1" w:styleId="PogrubienieTeksttreci105pt">
    <w:name w:val="Pogrubienie;Tekst treści + 10;5 pt"/>
    <w:rsid w:val="00747FFB"/>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Teksttreci3">
    <w:name w:val="Tekst treści (3)_"/>
    <w:link w:val="Teksttreci30"/>
    <w:rsid w:val="0087737E"/>
    <w:rPr>
      <w:sz w:val="24"/>
      <w:szCs w:val="24"/>
      <w:shd w:val="clear" w:color="auto" w:fill="FFFFFF"/>
    </w:rPr>
  </w:style>
  <w:style w:type="paragraph" w:customStyle="1" w:styleId="Teksttreci30">
    <w:name w:val="Tekst treści (3)"/>
    <w:basedOn w:val="Normalny"/>
    <w:link w:val="Teksttreci3"/>
    <w:rsid w:val="0087737E"/>
    <w:pPr>
      <w:shd w:val="clear" w:color="auto" w:fill="FFFFFF"/>
      <w:spacing w:after="0" w:line="0" w:lineRule="atLeast"/>
    </w:pPr>
    <w:rPr>
      <w:sz w:val="24"/>
      <w:szCs w:val="24"/>
    </w:rPr>
  </w:style>
  <w:style w:type="paragraph" w:styleId="Akapitzlist">
    <w:name w:val="List Paragraph"/>
    <w:basedOn w:val="Normalny"/>
    <w:uiPriority w:val="34"/>
    <w:qFormat/>
    <w:rsid w:val="00646CAA"/>
    <w:pPr>
      <w:ind w:left="720"/>
      <w:contextualSpacing/>
    </w:pPr>
  </w:style>
  <w:style w:type="paragraph" w:customStyle="1" w:styleId="Default">
    <w:name w:val="Default"/>
    <w:rsid w:val="00F04272"/>
    <w:pPr>
      <w:autoSpaceDE w:val="0"/>
      <w:autoSpaceDN w:val="0"/>
      <w:adjustRightInd w:val="0"/>
      <w:spacing w:after="0" w:line="240" w:lineRule="auto"/>
    </w:pPr>
    <w:rPr>
      <w:rFonts w:ascii="Arial" w:eastAsia="Calibri" w:hAnsi="Arial" w:cs="Arial"/>
      <w:color w:val="000000"/>
      <w:sz w:val="24"/>
      <w:szCs w:val="24"/>
    </w:rPr>
  </w:style>
  <w:style w:type="paragraph" w:styleId="Tekstdymka">
    <w:name w:val="Balloon Text"/>
    <w:basedOn w:val="Normalny"/>
    <w:link w:val="TekstdymkaZnak"/>
    <w:uiPriority w:val="99"/>
    <w:semiHidden/>
    <w:unhideWhenUsed/>
    <w:rsid w:val="0085697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6970"/>
    <w:rPr>
      <w:rFonts w:ascii="Tahoma" w:hAnsi="Tahoma" w:cs="Tahoma"/>
      <w:sz w:val="16"/>
      <w:szCs w:val="16"/>
    </w:rPr>
  </w:style>
  <w:style w:type="paragraph" w:styleId="Nagwek">
    <w:name w:val="header"/>
    <w:basedOn w:val="Normalny"/>
    <w:link w:val="NagwekZnak"/>
    <w:uiPriority w:val="99"/>
    <w:unhideWhenUsed/>
    <w:rsid w:val="005D6F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6F7F"/>
  </w:style>
  <w:style w:type="paragraph" w:styleId="Stopka">
    <w:name w:val="footer"/>
    <w:basedOn w:val="Normalny"/>
    <w:link w:val="StopkaZnak"/>
    <w:uiPriority w:val="99"/>
    <w:unhideWhenUsed/>
    <w:rsid w:val="005D6F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6F7F"/>
  </w:style>
  <w:style w:type="paragraph" w:styleId="Tekstprzypisudolnego">
    <w:name w:val="footnote text"/>
    <w:basedOn w:val="Normalny"/>
    <w:link w:val="TekstprzypisudolnegoZnak"/>
    <w:uiPriority w:val="99"/>
    <w:semiHidden/>
    <w:unhideWhenUsed/>
    <w:rsid w:val="008F52C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8F52C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8F52C0"/>
    <w:rPr>
      <w:vertAlign w:val="superscript"/>
    </w:rPr>
  </w:style>
  <w:style w:type="numbering" w:customStyle="1" w:styleId="a">
    <w:name w:val="a"/>
    <w:uiPriority w:val="99"/>
    <w:rsid w:val="00743811"/>
    <w:pPr>
      <w:numPr>
        <w:numId w:val="26"/>
      </w:numPr>
    </w:pPr>
  </w:style>
  <w:style w:type="character" w:styleId="Hipercze">
    <w:name w:val="Hyperlink"/>
    <w:uiPriority w:val="99"/>
    <w:unhideWhenUsed/>
    <w:rsid w:val="003A0818"/>
    <w:rPr>
      <w:color w:val="0000FF"/>
      <w:u w:val="single"/>
    </w:rPr>
  </w:style>
  <w:style w:type="table" w:styleId="Tabela-Siatka">
    <w:name w:val="Table Grid"/>
    <w:basedOn w:val="Standardowy"/>
    <w:uiPriority w:val="39"/>
    <w:rsid w:val="00880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15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3rblog.wtl.kutno@ron.mil.pl" TargetMode="External"/><Relationship Id="rId4" Type="http://schemas.openxmlformats.org/officeDocument/2006/relationships/styles" Target="styles.xml"/><Relationship Id="rId9" Type="http://schemas.openxmlformats.org/officeDocument/2006/relationships/hyperlink" Target="mailto:3rblog.wtl.kutno@ron.mil.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78528-CE97-4097-A986-1F6E52DC880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51EBF1-6165-427A-BBFC-86810C03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1</Pages>
  <Words>7712</Words>
  <Characters>46276</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53881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Aneta</dc:creator>
  <cp:keywords/>
  <dc:description/>
  <cp:lastModifiedBy>Siemko Katarzyna</cp:lastModifiedBy>
  <cp:revision>8</cp:revision>
  <cp:lastPrinted>2025-02-13T12:16:00Z</cp:lastPrinted>
  <dcterms:created xsi:type="dcterms:W3CDTF">2024-01-15T09:18:00Z</dcterms:created>
  <dcterms:modified xsi:type="dcterms:W3CDTF">2025-02-13T12:16:00Z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f634b442-ea9a-4713-8d79-295e4c3b923d</vt:lpwstr>
  </property>
  <property fmtid="{D5CDD505-2E9C-101B-9397-08002B2CF9AE}" pid="3" name="bjSaver">
    <vt:lpwstr>CEgZbA5oAeta6y6i6DFTMu6xEkLDR7DY</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Maciejewska Aneta</vt:lpwstr>
  </property>
  <property fmtid="{D5CDD505-2E9C-101B-9397-08002B2CF9AE}" pid="9" name="s5636:Creator type=organization">
    <vt:lpwstr>MILNET-Z</vt:lpwstr>
  </property>
  <property fmtid="{D5CDD505-2E9C-101B-9397-08002B2CF9AE}" pid="10" name="s5636:Creator type=IP">
    <vt:lpwstr>10.80.103.32</vt:lpwstr>
  </property>
  <property fmtid="{D5CDD505-2E9C-101B-9397-08002B2CF9AE}" pid="11" name="bjPortionMark">
    <vt:lpwstr>[]</vt:lpwstr>
  </property>
</Properties>
</file>