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8C6E" w14:textId="5A175AA7" w:rsidR="00BC14A4" w:rsidRDefault="00BC14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Załącznik nr 2 </w:t>
      </w:r>
    </w:p>
    <w:p w14:paraId="48538E7E" w14:textId="0294A00C" w:rsidR="00990655" w:rsidRPr="00A21CD9" w:rsidRDefault="00A21C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CD9">
        <w:rPr>
          <w:rFonts w:ascii="Times New Roman" w:hAnsi="Times New Roman" w:cs="Times New Roman"/>
          <w:b/>
          <w:bCs/>
          <w:sz w:val="24"/>
          <w:szCs w:val="24"/>
        </w:rPr>
        <w:t xml:space="preserve">Wykaz rozmiarów obuwia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służbowego </w:t>
      </w:r>
      <w:r w:rsidRPr="00A21CD9">
        <w:rPr>
          <w:rFonts w:ascii="Times New Roman" w:hAnsi="Times New Roman" w:cs="Times New Roman"/>
          <w:b/>
          <w:bCs/>
          <w:sz w:val="24"/>
          <w:szCs w:val="24"/>
        </w:rPr>
        <w:t xml:space="preserve">typu </w:t>
      </w:r>
      <w:r w:rsidR="009152CB">
        <w:rPr>
          <w:rFonts w:ascii="Times New Roman" w:hAnsi="Times New Roman" w:cs="Times New Roman"/>
          <w:b/>
          <w:bCs/>
          <w:sz w:val="24"/>
          <w:szCs w:val="24"/>
        </w:rPr>
        <w:t xml:space="preserve"> LOW</w:t>
      </w:r>
      <w:r w:rsidRPr="00A21C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660DF9" w14:textId="77777777" w:rsidR="00A21CD9" w:rsidRPr="00A21CD9" w:rsidRDefault="00A21CD9">
      <w:pPr>
        <w:rPr>
          <w:rFonts w:ascii="Times New Roman" w:hAnsi="Times New Roman" w:cs="Times New Roman"/>
          <w:sz w:val="24"/>
          <w:szCs w:val="24"/>
        </w:rPr>
      </w:pPr>
    </w:p>
    <w:p w14:paraId="21F1734C" w14:textId="066EF27F" w:rsidR="00A21CD9" w:rsidRPr="00A21CD9" w:rsidRDefault="00A21CD9">
      <w:pPr>
        <w:rPr>
          <w:rFonts w:ascii="Times New Roman" w:hAnsi="Times New Roman" w:cs="Times New Roman"/>
          <w:sz w:val="24"/>
          <w:szCs w:val="24"/>
        </w:rPr>
      </w:pPr>
      <w:r w:rsidRPr="00A21CD9">
        <w:rPr>
          <w:rFonts w:ascii="Times New Roman" w:hAnsi="Times New Roman" w:cs="Times New Roman"/>
          <w:sz w:val="24"/>
          <w:szCs w:val="24"/>
        </w:rPr>
        <w:t>Rozmiar 41 – 2</w:t>
      </w:r>
      <w:r>
        <w:rPr>
          <w:rFonts w:ascii="Times New Roman" w:hAnsi="Times New Roman" w:cs="Times New Roman"/>
          <w:sz w:val="24"/>
          <w:szCs w:val="24"/>
        </w:rPr>
        <w:t xml:space="preserve"> pary</w:t>
      </w:r>
    </w:p>
    <w:p w14:paraId="62F0C72E" w14:textId="2E0E492D" w:rsidR="00A21CD9" w:rsidRPr="00A21CD9" w:rsidRDefault="00A21CD9">
      <w:pPr>
        <w:rPr>
          <w:rFonts w:ascii="Times New Roman" w:hAnsi="Times New Roman" w:cs="Times New Roman"/>
          <w:sz w:val="24"/>
          <w:szCs w:val="24"/>
        </w:rPr>
      </w:pPr>
      <w:r w:rsidRPr="00A21CD9">
        <w:rPr>
          <w:rFonts w:ascii="Times New Roman" w:hAnsi="Times New Roman" w:cs="Times New Roman"/>
          <w:sz w:val="24"/>
          <w:szCs w:val="24"/>
        </w:rPr>
        <w:t>Rozmiar 42 – 2</w:t>
      </w:r>
      <w:r>
        <w:rPr>
          <w:rFonts w:ascii="Times New Roman" w:hAnsi="Times New Roman" w:cs="Times New Roman"/>
          <w:sz w:val="24"/>
          <w:szCs w:val="24"/>
        </w:rPr>
        <w:t xml:space="preserve"> pary</w:t>
      </w:r>
    </w:p>
    <w:p w14:paraId="739E1390" w14:textId="2DA5F086" w:rsidR="00A21CD9" w:rsidRPr="00A21CD9" w:rsidRDefault="00A21CD9">
      <w:pPr>
        <w:rPr>
          <w:rFonts w:ascii="Times New Roman" w:hAnsi="Times New Roman" w:cs="Times New Roman"/>
          <w:sz w:val="24"/>
          <w:szCs w:val="24"/>
        </w:rPr>
      </w:pPr>
      <w:r w:rsidRPr="00A21CD9">
        <w:rPr>
          <w:rFonts w:ascii="Times New Roman" w:hAnsi="Times New Roman" w:cs="Times New Roman"/>
          <w:sz w:val="24"/>
          <w:szCs w:val="24"/>
        </w:rPr>
        <w:t>Rozmiar 43- 2 pary</w:t>
      </w:r>
    </w:p>
    <w:p w14:paraId="419734FE" w14:textId="06B54521" w:rsidR="00A21CD9" w:rsidRPr="00A21CD9" w:rsidRDefault="00A21CD9">
      <w:pPr>
        <w:rPr>
          <w:rFonts w:ascii="Times New Roman" w:hAnsi="Times New Roman" w:cs="Times New Roman"/>
          <w:sz w:val="24"/>
          <w:szCs w:val="24"/>
        </w:rPr>
      </w:pPr>
      <w:r w:rsidRPr="00A21CD9">
        <w:rPr>
          <w:rFonts w:ascii="Times New Roman" w:hAnsi="Times New Roman" w:cs="Times New Roman"/>
          <w:sz w:val="24"/>
          <w:szCs w:val="24"/>
        </w:rPr>
        <w:t>Rozmiar 44 – 5 par</w:t>
      </w:r>
    </w:p>
    <w:p w14:paraId="20EB14AF" w14:textId="27880248" w:rsidR="00A21CD9" w:rsidRPr="00A21CD9" w:rsidRDefault="00A21CD9">
      <w:pPr>
        <w:rPr>
          <w:rFonts w:ascii="Times New Roman" w:hAnsi="Times New Roman" w:cs="Times New Roman"/>
          <w:sz w:val="24"/>
          <w:szCs w:val="24"/>
        </w:rPr>
      </w:pPr>
      <w:r w:rsidRPr="00A21CD9">
        <w:rPr>
          <w:rFonts w:ascii="Times New Roman" w:hAnsi="Times New Roman" w:cs="Times New Roman"/>
          <w:sz w:val="24"/>
          <w:szCs w:val="24"/>
        </w:rPr>
        <w:t>Rozmiar 45 – 3 pary</w:t>
      </w:r>
    </w:p>
    <w:p w14:paraId="62A6FAB1" w14:textId="27AB355E" w:rsidR="00A21CD9" w:rsidRPr="00A21CD9" w:rsidRDefault="00A21CD9">
      <w:pPr>
        <w:rPr>
          <w:rFonts w:ascii="Times New Roman" w:hAnsi="Times New Roman" w:cs="Times New Roman"/>
          <w:sz w:val="24"/>
          <w:szCs w:val="24"/>
        </w:rPr>
      </w:pPr>
      <w:r w:rsidRPr="00A21CD9">
        <w:rPr>
          <w:rFonts w:ascii="Times New Roman" w:hAnsi="Times New Roman" w:cs="Times New Roman"/>
          <w:sz w:val="24"/>
          <w:szCs w:val="24"/>
        </w:rPr>
        <w:t>Rozmiar 46- 3 pary</w:t>
      </w:r>
    </w:p>
    <w:p w14:paraId="07096DDB" w14:textId="572BEFA1" w:rsidR="00A21CD9" w:rsidRPr="00A21CD9" w:rsidRDefault="00A21CD9">
      <w:pPr>
        <w:rPr>
          <w:rFonts w:ascii="Times New Roman" w:hAnsi="Times New Roman" w:cs="Times New Roman"/>
          <w:sz w:val="24"/>
          <w:szCs w:val="24"/>
        </w:rPr>
      </w:pPr>
      <w:r w:rsidRPr="00A21CD9">
        <w:rPr>
          <w:rFonts w:ascii="Times New Roman" w:hAnsi="Times New Roman" w:cs="Times New Roman"/>
          <w:sz w:val="24"/>
          <w:szCs w:val="24"/>
        </w:rPr>
        <w:t>Rozmiar 47 – 2 pary</w:t>
      </w:r>
    </w:p>
    <w:p w14:paraId="25BB6B05" w14:textId="66A4C041" w:rsidR="00A21CD9" w:rsidRDefault="00A21CD9">
      <w:pPr>
        <w:rPr>
          <w:rFonts w:ascii="Times New Roman" w:hAnsi="Times New Roman" w:cs="Times New Roman"/>
          <w:sz w:val="24"/>
          <w:szCs w:val="24"/>
        </w:rPr>
      </w:pPr>
      <w:r w:rsidRPr="00A21CD9">
        <w:rPr>
          <w:rFonts w:ascii="Times New Roman" w:hAnsi="Times New Roman" w:cs="Times New Roman"/>
          <w:sz w:val="24"/>
          <w:szCs w:val="24"/>
        </w:rPr>
        <w:t>Rozmiar 48 – 1 para</w:t>
      </w:r>
    </w:p>
    <w:p w14:paraId="0160BFD8" w14:textId="77777777" w:rsidR="00A21CD9" w:rsidRDefault="00A21CD9">
      <w:pPr>
        <w:rPr>
          <w:rFonts w:ascii="Times New Roman" w:hAnsi="Times New Roman" w:cs="Times New Roman"/>
          <w:sz w:val="24"/>
          <w:szCs w:val="24"/>
        </w:rPr>
      </w:pPr>
    </w:p>
    <w:p w14:paraId="2DD5BC2D" w14:textId="236B9ED3" w:rsidR="00A21CD9" w:rsidRPr="00A21CD9" w:rsidRDefault="00A21C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1CD9">
        <w:rPr>
          <w:rFonts w:ascii="Times New Roman" w:hAnsi="Times New Roman" w:cs="Times New Roman"/>
          <w:sz w:val="24"/>
          <w:szCs w:val="24"/>
          <w:u w:val="single"/>
        </w:rPr>
        <w:t>Razem: 20 par</w:t>
      </w:r>
    </w:p>
    <w:p w14:paraId="2ADB27B9" w14:textId="0224BFBF" w:rsidR="009152CB" w:rsidRPr="00A21CD9" w:rsidRDefault="009152CB" w:rsidP="009152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CD9">
        <w:rPr>
          <w:rFonts w:ascii="Times New Roman" w:hAnsi="Times New Roman" w:cs="Times New Roman"/>
          <w:b/>
          <w:bCs/>
          <w:sz w:val="24"/>
          <w:szCs w:val="24"/>
        </w:rPr>
        <w:t xml:space="preserve">Wykaz rozmiarów obuwia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służbowego </w:t>
      </w:r>
      <w:r w:rsidRPr="00A21CD9">
        <w:rPr>
          <w:rFonts w:ascii="Times New Roman" w:hAnsi="Times New Roman" w:cs="Times New Roman"/>
          <w:b/>
          <w:bCs/>
          <w:sz w:val="24"/>
          <w:szCs w:val="24"/>
        </w:rPr>
        <w:t xml:space="preserve">typu </w:t>
      </w:r>
      <w:r>
        <w:rPr>
          <w:rFonts w:ascii="Times New Roman" w:hAnsi="Times New Roman" w:cs="Times New Roman"/>
          <w:b/>
          <w:bCs/>
          <w:sz w:val="24"/>
          <w:szCs w:val="24"/>
        </w:rPr>
        <w:t>HIGH</w:t>
      </w:r>
      <w:r w:rsidRPr="00A21C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E93494" w14:textId="7EFFED4B" w:rsidR="009152CB" w:rsidRDefault="009152CB" w:rsidP="009152CB">
      <w:pPr>
        <w:rPr>
          <w:rFonts w:ascii="Times New Roman" w:hAnsi="Times New Roman" w:cs="Times New Roman"/>
          <w:sz w:val="24"/>
          <w:szCs w:val="24"/>
        </w:rPr>
      </w:pPr>
      <w:r w:rsidRPr="00A21CD9">
        <w:rPr>
          <w:rFonts w:ascii="Times New Roman" w:hAnsi="Times New Roman" w:cs="Times New Roman"/>
          <w:sz w:val="24"/>
          <w:szCs w:val="24"/>
        </w:rPr>
        <w:t xml:space="preserve">Rozmiar 42 – </w:t>
      </w:r>
      <w:r w:rsidR="00D117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pary</w:t>
      </w:r>
    </w:p>
    <w:p w14:paraId="4896B15C" w14:textId="314D9CC2" w:rsidR="009152CB" w:rsidRPr="00A21CD9" w:rsidRDefault="009152CB" w:rsidP="009152CB">
      <w:pPr>
        <w:rPr>
          <w:rFonts w:ascii="Times New Roman" w:hAnsi="Times New Roman" w:cs="Times New Roman"/>
          <w:sz w:val="24"/>
          <w:szCs w:val="24"/>
        </w:rPr>
      </w:pPr>
      <w:r w:rsidRPr="00A21CD9">
        <w:rPr>
          <w:rFonts w:ascii="Times New Roman" w:hAnsi="Times New Roman" w:cs="Times New Roman"/>
          <w:sz w:val="24"/>
          <w:szCs w:val="24"/>
        </w:rPr>
        <w:t xml:space="preserve">Rozmiar 43-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1CD9">
        <w:rPr>
          <w:rFonts w:ascii="Times New Roman" w:hAnsi="Times New Roman" w:cs="Times New Roman"/>
          <w:sz w:val="24"/>
          <w:szCs w:val="24"/>
        </w:rPr>
        <w:t xml:space="preserve"> pary</w:t>
      </w:r>
    </w:p>
    <w:p w14:paraId="7AFF143B" w14:textId="379E6A95" w:rsidR="009152CB" w:rsidRPr="00A21CD9" w:rsidRDefault="009152CB" w:rsidP="009152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1CD9">
        <w:rPr>
          <w:rFonts w:ascii="Times New Roman" w:hAnsi="Times New Roman" w:cs="Times New Roman"/>
          <w:sz w:val="24"/>
          <w:szCs w:val="24"/>
          <w:u w:val="single"/>
        </w:rPr>
        <w:t xml:space="preserve">Razem: </w:t>
      </w:r>
      <w:r w:rsidR="00D117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21CD9">
        <w:rPr>
          <w:rFonts w:ascii="Times New Roman" w:hAnsi="Times New Roman" w:cs="Times New Roman"/>
          <w:sz w:val="24"/>
          <w:szCs w:val="24"/>
          <w:u w:val="single"/>
        </w:rPr>
        <w:t xml:space="preserve"> par</w:t>
      </w:r>
    </w:p>
    <w:p w14:paraId="6F459E92" w14:textId="77777777" w:rsidR="009152CB" w:rsidRPr="00A21CD9" w:rsidRDefault="009152CB" w:rsidP="009152CB">
      <w:pPr>
        <w:rPr>
          <w:rFonts w:ascii="Times New Roman" w:hAnsi="Times New Roman" w:cs="Times New Roman"/>
          <w:sz w:val="24"/>
          <w:szCs w:val="24"/>
        </w:rPr>
      </w:pPr>
    </w:p>
    <w:p w14:paraId="5ED22389" w14:textId="77777777" w:rsidR="009152CB" w:rsidRPr="00A21CD9" w:rsidRDefault="009152CB" w:rsidP="009152CB">
      <w:pPr>
        <w:rPr>
          <w:rFonts w:ascii="Times New Roman" w:hAnsi="Times New Roman" w:cs="Times New Roman"/>
          <w:sz w:val="24"/>
          <w:szCs w:val="24"/>
        </w:rPr>
      </w:pPr>
    </w:p>
    <w:p w14:paraId="4D3C6236" w14:textId="77777777" w:rsidR="00A21CD9" w:rsidRDefault="00A21CD9"/>
    <w:sectPr w:rsidR="00A2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D9"/>
    <w:rsid w:val="0036059C"/>
    <w:rsid w:val="004235E9"/>
    <w:rsid w:val="005819A0"/>
    <w:rsid w:val="005C169E"/>
    <w:rsid w:val="00642459"/>
    <w:rsid w:val="009152CB"/>
    <w:rsid w:val="00990655"/>
    <w:rsid w:val="00A21CD9"/>
    <w:rsid w:val="00BC14A4"/>
    <w:rsid w:val="00C77E0A"/>
    <w:rsid w:val="00D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7E7D"/>
  <w15:chartTrackingRefBased/>
  <w15:docId w15:val="{C28D64DB-1FA6-491B-A161-C91C3EEC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P.Lesniak (KP Olkusz)</dc:creator>
  <cp:keywords/>
  <dc:description/>
  <cp:lastModifiedBy>R.Kościelny (KP Olkusz)</cp:lastModifiedBy>
  <cp:revision>6</cp:revision>
  <dcterms:created xsi:type="dcterms:W3CDTF">2024-08-28T07:43:00Z</dcterms:created>
  <dcterms:modified xsi:type="dcterms:W3CDTF">2024-09-02T11:09:00Z</dcterms:modified>
</cp:coreProperties>
</file>