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9331" w14:textId="62409BB0" w:rsidR="00AA301C" w:rsidRDefault="001A17BA" w:rsidP="001A17BA">
      <w:pPr>
        <w:rPr>
          <w:rFonts w:ascii="Arial" w:hAnsi="Arial" w:cs="Arial"/>
        </w:rPr>
      </w:pPr>
      <w:r w:rsidRPr="001A17BA">
        <w:rPr>
          <w:rFonts w:ascii="Arial" w:hAnsi="Arial" w:cs="Arial"/>
        </w:rPr>
        <w:t>Numer sprawy: OZP.261.</w:t>
      </w:r>
      <w:r w:rsidR="00AA301C">
        <w:rPr>
          <w:rFonts w:ascii="Arial" w:hAnsi="Arial" w:cs="Arial"/>
        </w:rPr>
        <w:t>13</w:t>
      </w:r>
      <w:r w:rsidRPr="001A17BA">
        <w:rPr>
          <w:rFonts w:ascii="Arial" w:hAnsi="Arial" w:cs="Arial"/>
        </w:rPr>
        <w:t>.202</w:t>
      </w:r>
      <w:r w:rsidR="00BC329D">
        <w:rPr>
          <w:rFonts w:ascii="Arial" w:hAnsi="Arial" w:cs="Arial"/>
        </w:rPr>
        <w:t>3</w:t>
      </w:r>
      <w:r w:rsidRPr="001A17BA">
        <w:rPr>
          <w:rFonts w:ascii="Arial" w:hAnsi="Arial" w:cs="Arial"/>
        </w:rPr>
        <w:t>.ŁF</w:t>
      </w:r>
      <w:r>
        <w:rPr>
          <w:rFonts w:ascii="Arial" w:hAnsi="Arial" w:cs="Arial"/>
        </w:rPr>
        <w:tab/>
      </w:r>
      <w:r>
        <w:rPr>
          <w:rFonts w:ascii="Arial" w:hAnsi="Arial" w:cs="Arial"/>
        </w:rPr>
        <w:tab/>
      </w:r>
      <w:r>
        <w:rPr>
          <w:rFonts w:ascii="Arial" w:hAnsi="Arial" w:cs="Arial"/>
        </w:rPr>
        <w:tab/>
      </w:r>
    </w:p>
    <w:p w14:paraId="06AF3604" w14:textId="4BF2C68E" w:rsidR="00565B7B" w:rsidRDefault="00565B7B" w:rsidP="00752886">
      <w:pPr>
        <w:jc w:val="right"/>
        <w:rPr>
          <w:rFonts w:ascii="Arial" w:hAnsi="Arial" w:cs="Arial"/>
        </w:rPr>
      </w:pPr>
      <w:r>
        <w:rPr>
          <w:rFonts w:ascii="Arial" w:hAnsi="Arial" w:cs="Arial"/>
        </w:rPr>
        <w:t xml:space="preserve">Załącznik </w:t>
      </w:r>
      <w:r w:rsidR="008019C6">
        <w:rPr>
          <w:rFonts w:ascii="Arial" w:hAnsi="Arial" w:cs="Arial"/>
        </w:rPr>
        <w:t>N</w:t>
      </w:r>
      <w:r>
        <w:rPr>
          <w:rFonts w:ascii="Arial" w:hAnsi="Arial" w:cs="Arial"/>
        </w:rPr>
        <w:t>r</w:t>
      </w:r>
      <w:r w:rsidR="00AA301C">
        <w:rPr>
          <w:rFonts w:ascii="Arial" w:hAnsi="Arial" w:cs="Arial"/>
        </w:rPr>
        <w:t xml:space="preserve"> 1</w:t>
      </w:r>
      <w:r>
        <w:rPr>
          <w:rFonts w:ascii="Arial" w:hAnsi="Arial" w:cs="Arial"/>
        </w:rPr>
        <w:t xml:space="preserve"> </w:t>
      </w:r>
      <w:r w:rsidR="00065A4F">
        <w:rPr>
          <w:rFonts w:ascii="Arial" w:hAnsi="Arial" w:cs="Arial"/>
        </w:rPr>
        <w:t>do S</w:t>
      </w:r>
      <w:r w:rsidR="00AA301C">
        <w:rPr>
          <w:rFonts w:ascii="Arial" w:hAnsi="Arial" w:cs="Arial"/>
        </w:rPr>
        <w:t>zacowania wartości zamówienia</w:t>
      </w:r>
    </w:p>
    <w:p w14:paraId="1FC733AD" w14:textId="77777777" w:rsidR="00752886" w:rsidRDefault="00752886" w:rsidP="00752886">
      <w:pPr>
        <w:jc w:val="right"/>
        <w:rPr>
          <w:rFonts w:ascii="Arial" w:hAnsi="Arial" w:cs="Arial"/>
        </w:rPr>
      </w:pPr>
    </w:p>
    <w:p w14:paraId="605486F5" w14:textId="25731B80" w:rsidR="00B85851" w:rsidRDefault="00565B7B" w:rsidP="00752886">
      <w:pPr>
        <w:jc w:val="center"/>
        <w:rPr>
          <w:rFonts w:ascii="Arial" w:hAnsi="Arial" w:cs="Arial"/>
          <w:b/>
          <w:bCs/>
        </w:rPr>
      </w:pPr>
      <w:r w:rsidRPr="00565B7B">
        <w:rPr>
          <w:rFonts w:ascii="Arial" w:hAnsi="Arial" w:cs="Arial"/>
          <w:b/>
          <w:bCs/>
        </w:rPr>
        <w:t>SZCZEGÓŁOWY OPIS PRZEDMIOTU ZAMÓWIENIA</w:t>
      </w:r>
    </w:p>
    <w:p w14:paraId="71D0B45E" w14:textId="31240EF8" w:rsidR="00B85851" w:rsidRDefault="00B85851" w:rsidP="00B85851">
      <w:pPr>
        <w:pStyle w:val="Akapitzlist"/>
        <w:numPr>
          <w:ilvl w:val="0"/>
          <w:numId w:val="1"/>
        </w:numPr>
        <w:spacing w:after="0" w:line="240" w:lineRule="auto"/>
        <w:ind w:left="284" w:hanging="284"/>
        <w:jc w:val="both"/>
        <w:rPr>
          <w:rFonts w:ascii="Arial" w:hAnsi="Arial" w:cs="Arial"/>
        </w:rPr>
      </w:pPr>
      <w:r w:rsidRPr="00B85851">
        <w:rPr>
          <w:rFonts w:ascii="Arial" w:hAnsi="Arial" w:cs="Arial"/>
        </w:rPr>
        <w:t>Przedmiotem zamówienia dostawa</w:t>
      </w:r>
      <w:r w:rsidR="00654A38">
        <w:rPr>
          <w:rFonts w:ascii="Arial" w:hAnsi="Arial" w:cs="Arial"/>
        </w:rPr>
        <w:t xml:space="preserve"> </w:t>
      </w:r>
      <w:r w:rsidR="00654A38" w:rsidRPr="00654A38">
        <w:rPr>
          <w:rFonts w:ascii="Arial" w:hAnsi="Arial" w:cs="Arial"/>
        </w:rPr>
        <w:t xml:space="preserve">sprzętu niezbędnego do wdrożenia </w:t>
      </w:r>
      <w:r w:rsidR="00654A38">
        <w:rPr>
          <w:rFonts w:ascii="Arial" w:hAnsi="Arial" w:cs="Arial"/>
        </w:rPr>
        <w:t>s</w:t>
      </w:r>
      <w:r w:rsidR="00654A38" w:rsidRPr="00654A38">
        <w:rPr>
          <w:rFonts w:ascii="Arial" w:hAnsi="Arial" w:cs="Arial"/>
        </w:rPr>
        <w:t>ystem</w:t>
      </w:r>
      <w:r w:rsidR="00654A38">
        <w:rPr>
          <w:rFonts w:ascii="Arial" w:hAnsi="Arial" w:cs="Arial"/>
        </w:rPr>
        <w:t>u</w:t>
      </w:r>
      <w:r w:rsidR="00654A38" w:rsidRPr="00654A38">
        <w:rPr>
          <w:rFonts w:ascii="Arial" w:hAnsi="Arial" w:cs="Arial"/>
        </w:rPr>
        <w:t xml:space="preserve"> do elektronicznego zarządzania dokumentacją</w:t>
      </w:r>
      <w:r w:rsidR="00654A38">
        <w:rPr>
          <w:rFonts w:ascii="Arial" w:hAnsi="Arial" w:cs="Arial"/>
        </w:rPr>
        <w:t xml:space="preserve"> (</w:t>
      </w:r>
      <w:r w:rsidR="00654A38" w:rsidRPr="00654A38">
        <w:rPr>
          <w:rFonts w:ascii="Arial" w:hAnsi="Arial" w:cs="Arial"/>
        </w:rPr>
        <w:t>EZ</w:t>
      </w:r>
      <w:r w:rsidR="00654A38">
        <w:rPr>
          <w:rFonts w:ascii="Arial" w:hAnsi="Arial" w:cs="Arial"/>
        </w:rPr>
        <w:t xml:space="preserve">D), </w:t>
      </w:r>
      <w:r w:rsidR="00654A38" w:rsidRPr="00654A38">
        <w:rPr>
          <w:rFonts w:ascii="Arial" w:hAnsi="Arial" w:cs="Arial"/>
        </w:rPr>
        <w:t>serwera NAS oraz dysków do serwera NAS - backup przeznaczony</w:t>
      </w:r>
      <w:r w:rsidR="005946B4" w:rsidRPr="005946B4">
        <w:rPr>
          <w:rFonts w:ascii="Arial" w:hAnsi="Arial" w:cs="Arial"/>
        </w:rPr>
        <w:t xml:space="preserve"> </w:t>
      </w:r>
      <w:r w:rsidR="005946B4" w:rsidRPr="00654A38">
        <w:rPr>
          <w:rFonts w:ascii="Arial" w:hAnsi="Arial" w:cs="Arial"/>
        </w:rPr>
        <w:t xml:space="preserve">do </w:t>
      </w:r>
      <w:r w:rsidR="005946B4">
        <w:rPr>
          <w:rFonts w:ascii="Arial" w:hAnsi="Arial" w:cs="Arial"/>
        </w:rPr>
        <w:t xml:space="preserve">systemu </w:t>
      </w:r>
      <w:r w:rsidR="005946B4" w:rsidRPr="00654A38">
        <w:rPr>
          <w:rFonts w:ascii="Arial" w:hAnsi="Arial" w:cs="Arial"/>
        </w:rPr>
        <w:t>elektronicznego zarządzania dokumentacją</w:t>
      </w:r>
      <w:r w:rsidR="00654A38">
        <w:rPr>
          <w:rFonts w:ascii="Arial" w:hAnsi="Arial" w:cs="Arial"/>
        </w:rPr>
        <w:t xml:space="preserve"> (</w:t>
      </w:r>
      <w:r w:rsidR="00654A38" w:rsidRPr="00654A38">
        <w:rPr>
          <w:rFonts w:ascii="Arial" w:hAnsi="Arial" w:cs="Arial"/>
        </w:rPr>
        <w:t>EZ</w:t>
      </w:r>
      <w:r w:rsidR="00654A38">
        <w:rPr>
          <w:rFonts w:ascii="Arial" w:hAnsi="Arial" w:cs="Arial"/>
        </w:rPr>
        <w:t xml:space="preserve">D), </w:t>
      </w:r>
      <w:r w:rsidR="00AA301C">
        <w:rPr>
          <w:rFonts w:ascii="Arial" w:hAnsi="Arial" w:cs="Arial"/>
        </w:rPr>
        <w:t xml:space="preserve">sprzętu komputerowego, </w:t>
      </w:r>
      <w:r w:rsidR="00654A38" w:rsidRPr="00654A38">
        <w:rPr>
          <w:rFonts w:ascii="Arial" w:hAnsi="Arial" w:cs="Arial"/>
        </w:rPr>
        <w:t>urządzenia wielofunkcyjnego</w:t>
      </w:r>
      <w:r w:rsidR="00654A38">
        <w:rPr>
          <w:rFonts w:ascii="Arial" w:hAnsi="Arial" w:cs="Arial"/>
        </w:rPr>
        <w:t xml:space="preserve"> oraz sprzętu elektronicznego wraz z</w:t>
      </w:r>
      <w:r w:rsidR="005946B4">
        <w:rPr>
          <w:rFonts w:ascii="Arial" w:hAnsi="Arial" w:cs="Arial"/>
        </w:rPr>
        <w:t> </w:t>
      </w:r>
      <w:r w:rsidR="00654A38">
        <w:rPr>
          <w:rFonts w:ascii="Arial" w:hAnsi="Arial" w:cs="Arial"/>
        </w:rPr>
        <w:t xml:space="preserve">akcesoriami. </w:t>
      </w:r>
    </w:p>
    <w:p w14:paraId="14162687" w14:textId="14ED68B4" w:rsidR="00F53832" w:rsidRPr="00F53832" w:rsidRDefault="00F53832" w:rsidP="00B85851">
      <w:pPr>
        <w:pStyle w:val="Akapitzlist"/>
        <w:numPr>
          <w:ilvl w:val="0"/>
          <w:numId w:val="1"/>
        </w:numPr>
        <w:spacing w:after="0" w:line="240" w:lineRule="auto"/>
        <w:ind w:left="284" w:hanging="284"/>
        <w:jc w:val="both"/>
        <w:rPr>
          <w:rFonts w:ascii="Arial" w:hAnsi="Arial" w:cs="Arial"/>
        </w:rPr>
      </w:pPr>
      <w:r>
        <w:rPr>
          <w:rFonts w:ascii="Arial" w:hAnsi="Arial" w:cs="Arial"/>
        </w:rPr>
        <w:t>Zakres przedmio</w:t>
      </w:r>
      <w:r w:rsidR="00162204">
        <w:rPr>
          <w:rFonts w:ascii="Arial" w:hAnsi="Arial" w:cs="Arial"/>
        </w:rPr>
        <w:t xml:space="preserve">towy zamówienia z podziałem na </w:t>
      </w:r>
      <w:r w:rsidR="00AA301C">
        <w:rPr>
          <w:rFonts w:ascii="Arial" w:hAnsi="Arial" w:cs="Arial"/>
        </w:rPr>
        <w:t>3</w:t>
      </w:r>
      <w:r>
        <w:rPr>
          <w:rFonts w:ascii="Arial" w:hAnsi="Arial" w:cs="Arial"/>
        </w:rPr>
        <w:t xml:space="preserve"> części:</w:t>
      </w:r>
    </w:p>
    <w:p w14:paraId="5D1E5C04" w14:textId="6BACCC81" w:rsidR="00B85851" w:rsidRPr="00B85851" w:rsidRDefault="00B85851" w:rsidP="00B85851">
      <w:pPr>
        <w:spacing w:after="0" w:line="240" w:lineRule="auto"/>
        <w:jc w:val="both"/>
        <w:rPr>
          <w:rFonts w:ascii="Arial" w:hAnsi="Arial" w:cs="Arial"/>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9"/>
        <w:gridCol w:w="1978"/>
        <w:gridCol w:w="23"/>
        <w:gridCol w:w="6482"/>
      </w:tblGrid>
      <w:tr w:rsidR="007638CC" w14:paraId="0F231313" w14:textId="77777777" w:rsidTr="00752886">
        <w:trPr>
          <w:trHeight w:val="28"/>
        </w:trPr>
        <w:tc>
          <w:tcPr>
            <w:tcW w:w="9042" w:type="dxa"/>
            <w:gridSpan w:val="4"/>
            <w:shd w:val="clear" w:color="auto" w:fill="92D050"/>
            <w:vAlign w:val="center"/>
          </w:tcPr>
          <w:p w14:paraId="4B68D0E7" w14:textId="3B64AE4F" w:rsidR="007638CC" w:rsidRPr="004716BE" w:rsidRDefault="007638CC" w:rsidP="004834B7">
            <w:pPr>
              <w:jc w:val="center"/>
              <w:rPr>
                <w:rFonts w:ascii="Arial" w:hAnsi="Arial" w:cs="Arial"/>
                <w:b/>
                <w:bCs/>
              </w:rPr>
            </w:pPr>
            <w:r w:rsidRPr="004716BE">
              <w:rPr>
                <w:rFonts w:ascii="Arial" w:hAnsi="Arial" w:cs="Arial"/>
                <w:b/>
                <w:bCs/>
              </w:rPr>
              <w:t xml:space="preserve">CZĘŚĆ </w:t>
            </w:r>
            <w:r w:rsidR="0029124F" w:rsidRPr="004716BE">
              <w:rPr>
                <w:rFonts w:ascii="Arial" w:hAnsi="Arial" w:cs="Arial"/>
                <w:b/>
                <w:bCs/>
              </w:rPr>
              <w:t>I</w:t>
            </w:r>
            <w:r w:rsidR="000C5A13">
              <w:t xml:space="preserve"> - </w:t>
            </w:r>
            <w:r w:rsidR="000C5A13" w:rsidRPr="000C5A13">
              <w:rPr>
                <w:rFonts w:ascii="Arial" w:hAnsi="Arial" w:cs="Arial"/>
                <w:b/>
                <w:bCs/>
              </w:rPr>
              <w:t>DOSTAWA SPRZĘTU KOMPUTEROWEGO NIEZBĘDNEGO DO WDROŻENIA SYSTEMU DO ELEKTRONICZNEGO ZARZĄDZANIA DOKUMENTACJĄ (EZD)</w:t>
            </w:r>
          </w:p>
        </w:tc>
      </w:tr>
      <w:tr w:rsidR="005C6405" w14:paraId="37883D22" w14:textId="48A1D383" w:rsidTr="00752886">
        <w:tc>
          <w:tcPr>
            <w:tcW w:w="9042" w:type="dxa"/>
            <w:gridSpan w:val="4"/>
            <w:shd w:val="clear" w:color="auto" w:fill="auto"/>
            <w:vAlign w:val="center"/>
          </w:tcPr>
          <w:p w14:paraId="033C2428" w14:textId="4BB5C719" w:rsidR="005C6405" w:rsidRPr="005C6405" w:rsidRDefault="005C6405">
            <w:pPr>
              <w:pStyle w:val="Akapitzlist"/>
              <w:numPr>
                <w:ilvl w:val="0"/>
                <w:numId w:val="11"/>
              </w:numPr>
              <w:ind w:left="301" w:hanging="284"/>
              <w:jc w:val="both"/>
              <w:rPr>
                <w:rFonts w:ascii="Arial" w:hAnsi="Arial" w:cs="Arial"/>
                <w:b/>
                <w:bCs/>
              </w:rPr>
            </w:pPr>
            <w:bookmarkStart w:id="0" w:name="_Hlk86751534"/>
            <w:r w:rsidRPr="005C6405">
              <w:rPr>
                <w:rFonts w:ascii="Arial" w:hAnsi="Arial" w:cs="Arial"/>
                <w:b/>
                <w:bCs/>
              </w:rPr>
              <w:t xml:space="preserve">SERWER – 1 </w:t>
            </w:r>
            <w:r w:rsidR="00A85711" w:rsidRPr="005C6405">
              <w:rPr>
                <w:rFonts w:ascii="Arial" w:hAnsi="Arial" w:cs="Arial"/>
                <w:b/>
                <w:bCs/>
              </w:rPr>
              <w:t xml:space="preserve">SZT. </w:t>
            </w:r>
          </w:p>
        </w:tc>
      </w:tr>
      <w:bookmarkEnd w:id="0"/>
      <w:tr w:rsidR="00E47E57" w:rsidRPr="00162204" w14:paraId="356E492F" w14:textId="77777777" w:rsidTr="00752886">
        <w:tc>
          <w:tcPr>
            <w:tcW w:w="559" w:type="dxa"/>
            <w:vAlign w:val="center"/>
          </w:tcPr>
          <w:p w14:paraId="53132C1F" w14:textId="567D0B4D" w:rsidR="00E47E57" w:rsidRPr="005C6405" w:rsidRDefault="00E47E57" w:rsidP="005C6405">
            <w:pPr>
              <w:rPr>
                <w:rFonts w:ascii="Arial" w:hAnsi="Arial" w:cs="Arial"/>
                <w:b/>
                <w:sz w:val="18"/>
                <w:szCs w:val="18"/>
              </w:rPr>
            </w:pPr>
          </w:p>
        </w:tc>
        <w:tc>
          <w:tcPr>
            <w:tcW w:w="1978" w:type="dxa"/>
            <w:vAlign w:val="center"/>
          </w:tcPr>
          <w:p w14:paraId="21907FF9" w14:textId="58DBBAC8" w:rsidR="00E47E57" w:rsidRPr="00BC329D" w:rsidRDefault="005C6405" w:rsidP="00792E5F">
            <w:pPr>
              <w:jc w:val="both"/>
              <w:rPr>
                <w:rFonts w:ascii="Arial" w:hAnsi="Arial" w:cs="Arial"/>
                <w:bCs/>
                <w:sz w:val="20"/>
                <w:szCs w:val="20"/>
              </w:rPr>
            </w:pPr>
            <w:r w:rsidRPr="00BC329D">
              <w:rPr>
                <w:rFonts w:ascii="Arial" w:eastAsia="Times New Roman" w:hAnsi="Arial" w:cs="Arial"/>
                <w:b/>
                <w:bCs/>
                <w:sz w:val="20"/>
                <w:szCs w:val="20"/>
              </w:rPr>
              <w:t>PARAMETR</w:t>
            </w:r>
            <w:r w:rsidRPr="00BC329D">
              <w:rPr>
                <w:rFonts w:ascii="Arial" w:eastAsia="Times New Roman" w:hAnsi="Arial" w:cs="Arial"/>
                <w:sz w:val="20"/>
                <w:szCs w:val="20"/>
              </w:rPr>
              <w:t> </w:t>
            </w:r>
          </w:p>
        </w:tc>
        <w:tc>
          <w:tcPr>
            <w:tcW w:w="6505" w:type="dxa"/>
            <w:gridSpan w:val="2"/>
            <w:vAlign w:val="center"/>
          </w:tcPr>
          <w:p w14:paraId="3F8A3DB6" w14:textId="303F911B" w:rsidR="00E47E57" w:rsidRPr="00BC329D" w:rsidRDefault="005C6405" w:rsidP="00792E5F">
            <w:pPr>
              <w:jc w:val="both"/>
              <w:rPr>
                <w:rFonts w:ascii="Arial" w:hAnsi="Arial" w:cs="Arial"/>
                <w:bCs/>
                <w:sz w:val="20"/>
                <w:szCs w:val="20"/>
              </w:rPr>
            </w:pPr>
            <w:r w:rsidRPr="00BC329D">
              <w:rPr>
                <w:rFonts w:ascii="Arial" w:eastAsia="Times New Roman" w:hAnsi="Arial" w:cs="Arial"/>
                <w:b/>
                <w:bCs/>
                <w:sz w:val="20"/>
                <w:szCs w:val="20"/>
              </w:rPr>
              <w:t>WYMAGAN</w:t>
            </w:r>
            <w:r w:rsidR="00ED6EA7">
              <w:rPr>
                <w:rFonts w:ascii="Arial" w:eastAsia="Times New Roman" w:hAnsi="Arial" w:cs="Arial"/>
                <w:b/>
                <w:bCs/>
                <w:sz w:val="20"/>
                <w:szCs w:val="20"/>
              </w:rPr>
              <w:t>E</w:t>
            </w:r>
            <w:r w:rsidRPr="00BC329D">
              <w:rPr>
                <w:rFonts w:ascii="Arial" w:eastAsia="Times New Roman" w:hAnsi="Arial" w:cs="Arial"/>
                <w:b/>
                <w:bCs/>
                <w:sz w:val="20"/>
                <w:szCs w:val="20"/>
              </w:rPr>
              <w:t xml:space="preserve"> MINIMALNE</w:t>
            </w:r>
            <w:r w:rsidR="00ED6EA7">
              <w:rPr>
                <w:rFonts w:ascii="Arial" w:eastAsia="Times New Roman" w:hAnsi="Arial" w:cs="Arial"/>
                <w:b/>
                <w:bCs/>
                <w:sz w:val="20"/>
                <w:szCs w:val="20"/>
              </w:rPr>
              <w:t xml:space="preserve"> PARAMETRY TECHNICZNE</w:t>
            </w:r>
          </w:p>
        </w:tc>
      </w:tr>
      <w:tr w:rsidR="00E47E57" w:rsidRPr="00162204" w14:paraId="136678A3" w14:textId="77777777" w:rsidTr="00752886">
        <w:tc>
          <w:tcPr>
            <w:tcW w:w="559" w:type="dxa"/>
            <w:vAlign w:val="center"/>
          </w:tcPr>
          <w:p w14:paraId="62FA5049" w14:textId="6EB321C3" w:rsidR="00E47E57" w:rsidRPr="00BC329D" w:rsidRDefault="00BC329D" w:rsidP="00792E5F">
            <w:pPr>
              <w:jc w:val="center"/>
              <w:rPr>
                <w:rFonts w:ascii="Arial" w:hAnsi="Arial" w:cs="Arial"/>
                <w:b/>
                <w:sz w:val="18"/>
                <w:szCs w:val="18"/>
              </w:rPr>
            </w:pPr>
            <w:r w:rsidRPr="00BC329D">
              <w:rPr>
                <w:rFonts w:ascii="Arial" w:hAnsi="Arial" w:cs="Arial"/>
                <w:b/>
                <w:sz w:val="18"/>
                <w:szCs w:val="18"/>
              </w:rPr>
              <w:t>1</w:t>
            </w:r>
            <w:r w:rsidR="00E47E57" w:rsidRPr="00BC329D">
              <w:rPr>
                <w:rFonts w:ascii="Arial" w:hAnsi="Arial" w:cs="Arial"/>
                <w:b/>
                <w:sz w:val="18"/>
                <w:szCs w:val="18"/>
              </w:rPr>
              <w:t>.</w:t>
            </w:r>
          </w:p>
        </w:tc>
        <w:tc>
          <w:tcPr>
            <w:tcW w:w="1978" w:type="dxa"/>
            <w:vAlign w:val="center"/>
          </w:tcPr>
          <w:p w14:paraId="37E6F3E9" w14:textId="5D77AB4E" w:rsidR="00E47E57" w:rsidRPr="00BC329D" w:rsidRDefault="00BC329D" w:rsidP="00792E5F">
            <w:pPr>
              <w:jc w:val="both"/>
              <w:rPr>
                <w:rFonts w:ascii="Arial" w:hAnsi="Arial" w:cs="Arial"/>
                <w:b/>
                <w:sz w:val="18"/>
                <w:szCs w:val="18"/>
              </w:rPr>
            </w:pPr>
            <w:r w:rsidRPr="00BC329D">
              <w:rPr>
                <w:rFonts w:ascii="Arial" w:hAnsi="Arial" w:cs="Arial"/>
                <w:b/>
                <w:sz w:val="18"/>
                <w:szCs w:val="18"/>
              </w:rPr>
              <w:t>Obudowa</w:t>
            </w:r>
          </w:p>
        </w:tc>
        <w:tc>
          <w:tcPr>
            <w:tcW w:w="6505" w:type="dxa"/>
            <w:gridSpan w:val="2"/>
            <w:vAlign w:val="center"/>
          </w:tcPr>
          <w:p w14:paraId="76C2348A" w14:textId="3FFDDC35" w:rsidR="00E47E57" w:rsidRPr="00162204" w:rsidRDefault="00BC329D" w:rsidP="00792E5F">
            <w:pPr>
              <w:jc w:val="both"/>
              <w:rPr>
                <w:rFonts w:ascii="Arial" w:hAnsi="Arial" w:cs="Arial"/>
                <w:bCs/>
                <w:sz w:val="18"/>
                <w:szCs w:val="18"/>
              </w:rPr>
            </w:pPr>
            <w:r w:rsidRPr="00BC329D">
              <w:rPr>
                <w:rFonts w:ascii="Arial" w:hAnsi="Arial" w:cs="Arial"/>
                <w:bCs/>
                <w:sz w:val="18"/>
                <w:szCs w:val="18"/>
              </w:rPr>
              <w:t>Obudowa Rack o wysokości max. 2U umożliwiającą instalację min. 8 dysków 3,5” z kompletem wysuwanych szyn umożliwiających montaż w szafie rack i</w:t>
            </w:r>
            <w:r w:rsidR="005F3F07">
              <w:rPr>
                <w:rFonts w:ascii="Arial" w:hAnsi="Arial" w:cs="Arial"/>
                <w:bCs/>
                <w:sz w:val="18"/>
                <w:szCs w:val="18"/>
              </w:rPr>
              <w:t> </w:t>
            </w:r>
            <w:r w:rsidRPr="00BC329D">
              <w:rPr>
                <w:rFonts w:ascii="Arial" w:hAnsi="Arial" w:cs="Arial"/>
                <w:bCs/>
                <w:sz w:val="18"/>
                <w:szCs w:val="18"/>
              </w:rPr>
              <w:t>wysuwanie serwera do celów serwisowych.</w:t>
            </w:r>
          </w:p>
        </w:tc>
      </w:tr>
      <w:tr w:rsidR="00E47E57" w:rsidRPr="00162204" w14:paraId="778207FC" w14:textId="77777777" w:rsidTr="00752886">
        <w:tc>
          <w:tcPr>
            <w:tcW w:w="559" w:type="dxa"/>
            <w:vAlign w:val="center"/>
          </w:tcPr>
          <w:p w14:paraId="6031D157" w14:textId="6D328AFE" w:rsidR="00E47E57" w:rsidRPr="00BC329D" w:rsidRDefault="00BC329D" w:rsidP="00792E5F">
            <w:pPr>
              <w:jc w:val="center"/>
              <w:rPr>
                <w:rFonts w:ascii="Arial" w:hAnsi="Arial" w:cs="Arial"/>
                <w:b/>
                <w:sz w:val="18"/>
                <w:szCs w:val="18"/>
              </w:rPr>
            </w:pPr>
            <w:r w:rsidRPr="00BC329D">
              <w:rPr>
                <w:rFonts w:ascii="Arial" w:hAnsi="Arial" w:cs="Arial"/>
                <w:b/>
                <w:sz w:val="18"/>
                <w:szCs w:val="18"/>
              </w:rPr>
              <w:t>2</w:t>
            </w:r>
            <w:r w:rsidR="00E47E57" w:rsidRPr="00BC329D">
              <w:rPr>
                <w:rFonts w:ascii="Arial" w:hAnsi="Arial" w:cs="Arial"/>
                <w:b/>
                <w:sz w:val="18"/>
                <w:szCs w:val="18"/>
              </w:rPr>
              <w:t>.</w:t>
            </w:r>
          </w:p>
        </w:tc>
        <w:tc>
          <w:tcPr>
            <w:tcW w:w="1978" w:type="dxa"/>
            <w:vAlign w:val="center"/>
          </w:tcPr>
          <w:p w14:paraId="7238F1B6" w14:textId="5941AF3A" w:rsidR="00E47E57" w:rsidRPr="00BC329D" w:rsidRDefault="00BC329D" w:rsidP="00792E5F">
            <w:pPr>
              <w:jc w:val="both"/>
              <w:rPr>
                <w:rFonts w:ascii="Arial" w:hAnsi="Arial" w:cs="Arial"/>
                <w:bCs/>
                <w:sz w:val="18"/>
                <w:szCs w:val="18"/>
              </w:rPr>
            </w:pPr>
            <w:r w:rsidRPr="00BC329D">
              <w:rPr>
                <w:rFonts w:ascii="Arial" w:eastAsia="Times New Roman" w:hAnsi="Arial" w:cs="Arial"/>
                <w:b/>
                <w:bCs/>
                <w:sz w:val="18"/>
                <w:szCs w:val="18"/>
              </w:rPr>
              <w:t>Płyta główna</w:t>
            </w:r>
            <w:r w:rsidRPr="00BC329D">
              <w:rPr>
                <w:rFonts w:ascii="Arial" w:eastAsia="Times New Roman" w:hAnsi="Arial" w:cs="Arial"/>
                <w:sz w:val="18"/>
                <w:szCs w:val="18"/>
              </w:rPr>
              <w:t> </w:t>
            </w:r>
          </w:p>
        </w:tc>
        <w:tc>
          <w:tcPr>
            <w:tcW w:w="6505" w:type="dxa"/>
            <w:gridSpan w:val="2"/>
            <w:vAlign w:val="center"/>
          </w:tcPr>
          <w:p w14:paraId="0D9DBDAB" w14:textId="4ABFAFEF" w:rsidR="00BE7FDE" w:rsidRPr="00162204" w:rsidRDefault="00BC329D" w:rsidP="000F7537">
            <w:pPr>
              <w:jc w:val="both"/>
              <w:rPr>
                <w:rFonts w:ascii="Arial" w:hAnsi="Arial" w:cs="Arial"/>
                <w:bCs/>
                <w:sz w:val="18"/>
                <w:szCs w:val="18"/>
              </w:rPr>
            </w:pPr>
            <w:r w:rsidRPr="00BC329D">
              <w:rPr>
                <w:rFonts w:ascii="Arial" w:hAnsi="Arial" w:cs="Arial"/>
                <w:bCs/>
                <w:sz w:val="18"/>
                <w:szCs w:val="18"/>
              </w:rPr>
              <w:t>Płyta główna z możliwością zainstalowania dwóch procesorów. Płyta główna musi być zaprojektowana przez producenta serwera i oznaczona jego znakiem firmowym.</w:t>
            </w:r>
          </w:p>
        </w:tc>
      </w:tr>
      <w:tr w:rsidR="00E47E57" w:rsidRPr="00162204" w14:paraId="02248542" w14:textId="77777777" w:rsidTr="00752886">
        <w:trPr>
          <w:trHeight w:val="96"/>
        </w:trPr>
        <w:tc>
          <w:tcPr>
            <w:tcW w:w="559" w:type="dxa"/>
            <w:vAlign w:val="center"/>
          </w:tcPr>
          <w:p w14:paraId="0C69FA81" w14:textId="0A0E9785" w:rsidR="00E47E57" w:rsidRPr="00BC329D" w:rsidRDefault="00BC329D" w:rsidP="00792E5F">
            <w:pPr>
              <w:jc w:val="center"/>
              <w:rPr>
                <w:rFonts w:ascii="Arial" w:hAnsi="Arial" w:cs="Arial"/>
                <w:b/>
                <w:sz w:val="18"/>
                <w:szCs w:val="18"/>
              </w:rPr>
            </w:pPr>
            <w:r w:rsidRPr="00BC329D">
              <w:rPr>
                <w:rFonts w:ascii="Arial" w:hAnsi="Arial" w:cs="Arial"/>
                <w:b/>
                <w:sz w:val="18"/>
                <w:szCs w:val="18"/>
              </w:rPr>
              <w:t>3</w:t>
            </w:r>
            <w:r w:rsidR="000F7537" w:rsidRPr="00BC329D">
              <w:rPr>
                <w:rFonts w:ascii="Arial" w:hAnsi="Arial" w:cs="Arial"/>
                <w:b/>
                <w:sz w:val="18"/>
                <w:szCs w:val="18"/>
              </w:rPr>
              <w:t>.</w:t>
            </w:r>
          </w:p>
        </w:tc>
        <w:tc>
          <w:tcPr>
            <w:tcW w:w="1978" w:type="dxa"/>
            <w:vAlign w:val="center"/>
          </w:tcPr>
          <w:p w14:paraId="58BBEB6C" w14:textId="05343205" w:rsidR="00E47E57" w:rsidRPr="00BC329D" w:rsidRDefault="00BC329D" w:rsidP="00792E5F">
            <w:pPr>
              <w:jc w:val="both"/>
              <w:rPr>
                <w:rFonts w:ascii="Arial" w:hAnsi="Arial" w:cs="Arial"/>
                <w:bCs/>
                <w:sz w:val="18"/>
                <w:szCs w:val="18"/>
              </w:rPr>
            </w:pPr>
            <w:r w:rsidRPr="00BC329D">
              <w:rPr>
                <w:rFonts w:ascii="Arial" w:hAnsi="Arial" w:cs="Arial"/>
                <w:b/>
                <w:bCs/>
                <w:sz w:val="18"/>
                <w:szCs w:val="18"/>
              </w:rPr>
              <w:t>Chipset</w:t>
            </w:r>
            <w:r w:rsidRPr="00BC329D">
              <w:rPr>
                <w:rFonts w:ascii="Arial" w:hAnsi="Arial" w:cs="Arial"/>
                <w:bCs/>
                <w:sz w:val="18"/>
                <w:szCs w:val="18"/>
              </w:rPr>
              <w:t> </w:t>
            </w:r>
          </w:p>
        </w:tc>
        <w:tc>
          <w:tcPr>
            <w:tcW w:w="6505" w:type="dxa"/>
            <w:gridSpan w:val="2"/>
            <w:vAlign w:val="center"/>
          </w:tcPr>
          <w:p w14:paraId="3C436FCB" w14:textId="214CBB74" w:rsidR="00E47E57" w:rsidRPr="00162204" w:rsidRDefault="00BC329D" w:rsidP="00792E5F">
            <w:pPr>
              <w:jc w:val="both"/>
              <w:rPr>
                <w:rFonts w:ascii="Arial" w:hAnsi="Arial" w:cs="Arial"/>
                <w:bCs/>
                <w:sz w:val="18"/>
                <w:szCs w:val="18"/>
              </w:rPr>
            </w:pPr>
            <w:r w:rsidRPr="00BC329D">
              <w:rPr>
                <w:rFonts w:ascii="Arial" w:hAnsi="Arial" w:cs="Arial"/>
                <w:bCs/>
                <w:sz w:val="18"/>
                <w:szCs w:val="18"/>
              </w:rPr>
              <w:t>Dedykowany przez producenta procesora do pracy w serwerach dwuprocesorowych</w:t>
            </w:r>
            <w:r w:rsidR="00C74DD5">
              <w:rPr>
                <w:rFonts w:ascii="Arial" w:hAnsi="Arial" w:cs="Arial"/>
                <w:bCs/>
                <w:sz w:val="18"/>
                <w:szCs w:val="18"/>
              </w:rPr>
              <w:t>.</w:t>
            </w:r>
          </w:p>
        </w:tc>
      </w:tr>
      <w:tr w:rsidR="00E47E57" w:rsidRPr="00162204" w14:paraId="5CB2A641" w14:textId="77777777" w:rsidTr="00752886">
        <w:tc>
          <w:tcPr>
            <w:tcW w:w="559" w:type="dxa"/>
            <w:vAlign w:val="center"/>
          </w:tcPr>
          <w:p w14:paraId="4E18E588" w14:textId="71DFC46F" w:rsidR="00E47E57" w:rsidRPr="00BC329D" w:rsidRDefault="00BC329D" w:rsidP="00792E5F">
            <w:pPr>
              <w:jc w:val="center"/>
              <w:rPr>
                <w:rFonts w:ascii="Arial" w:hAnsi="Arial" w:cs="Arial"/>
                <w:b/>
                <w:sz w:val="18"/>
                <w:szCs w:val="18"/>
              </w:rPr>
            </w:pPr>
            <w:r w:rsidRPr="00BC329D">
              <w:rPr>
                <w:rFonts w:ascii="Arial" w:hAnsi="Arial" w:cs="Arial"/>
                <w:b/>
                <w:sz w:val="18"/>
                <w:szCs w:val="18"/>
              </w:rPr>
              <w:t>4</w:t>
            </w:r>
            <w:r w:rsidR="000F7537" w:rsidRPr="00BC329D">
              <w:rPr>
                <w:rFonts w:ascii="Arial" w:hAnsi="Arial" w:cs="Arial"/>
                <w:b/>
                <w:sz w:val="18"/>
                <w:szCs w:val="18"/>
              </w:rPr>
              <w:t>.</w:t>
            </w:r>
          </w:p>
        </w:tc>
        <w:tc>
          <w:tcPr>
            <w:tcW w:w="1978" w:type="dxa"/>
            <w:vAlign w:val="center"/>
          </w:tcPr>
          <w:p w14:paraId="2C2A60DC" w14:textId="1763B9E2" w:rsidR="00E47E57" w:rsidRPr="00BC329D" w:rsidRDefault="00BC329D" w:rsidP="00792E5F">
            <w:pPr>
              <w:jc w:val="both"/>
              <w:rPr>
                <w:rFonts w:ascii="Arial" w:hAnsi="Arial" w:cs="Arial"/>
                <w:bCs/>
                <w:sz w:val="18"/>
                <w:szCs w:val="18"/>
              </w:rPr>
            </w:pPr>
            <w:r w:rsidRPr="00BC329D">
              <w:rPr>
                <w:rFonts w:ascii="Arial" w:hAnsi="Arial" w:cs="Arial"/>
                <w:b/>
                <w:bCs/>
                <w:sz w:val="18"/>
                <w:szCs w:val="18"/>
              </w:rPr>
              <w:t>Procesor</w:t>
            </w:r>
            <w:r w:rsidRPr="00BC329D">
              <w:rPr>
                <w:rFonts w:ascii="Arial" w:hAnsi="Arial" w:cs="Arial"/>
                <w:bCs/>
                <w:sz w:val="18"/>
                <w:szCs w:val="18"/>
              </w:rPr>
              <w:t> </w:t>
            </w:r>
          </w:p>
        </w:tc>
        <w:tc>
          <w:tcPr>
            <w:tcW w:w="6505" w:type="dxa"/>
            <w:gridSpan w:val="2"/>
            <w:vAlign w:val="center"/>
          </w:tcPr>
          <w:p w14:paraId="70D2A937" w14:textId="2E5E91B1" w:rsidR="00E47E57" w:rsidRPr="00162204" w:rsidRDefault="00BC329D" w:rsidP="000F7537">
            <w:pPr>
              <w:jc w:val="both"/>
              <w:rPr>
                <w:rFonts w:ascii="Arial" w:hAnsi="Arial" w:cs="Arial"/>
                <w:bCs/>
                <w:sz w:val="18"/>
                <w:szCs w:val="18"/>
              </w:rPr>
            </w:pPr>
            <w:r w:rsidRPr="00BC329D">
              <w:rPr>
                <w:rFonts w:ascii="Arial" w:hAnsi="Arial" w:cs="Arial"/>
                <w:bCs/>
                <w:sz w:val="18"/>
                <w:szCs w:val="18"/>
              </w:rPr>
              <w:t>Zainstalowane dwa procesory min. ośmio-rdzeniowe klasy x86 do pracy z</w:t>
            </w:r>
            <w:r w:rsidR="005F3F07">
              <w:rPr>
                <w:rFonts w:ascii="Arial" w:hAnsi="Arial" w:cs="Arial"/>
                <w:bCs/>
                <w:sz w:val="18"/>
                <w:szCs w:val="18"/>
              </w:rPr>
              <w:t> </w:t>
            </w:r>
            <w:r w:rsidRPr="00BC329D">
              <w:rPr>
                <w:rFonts w:ascii="Arial" w:hAnsi="Arial" w:cs="Arial"/>
                <w:bCs/>
                <w:sz w:val="18"/>
                <w:szCs w:val="18"/>
              </w:rPr>
              <w:t xml:space="preserve">zaoferowanym serwerem. Zaoferowany serwer w konfiguracji dwuprocesorowej musi osiągać wyniku min. </w:t>
            </w:r>
            <w:r w:rsidR="001353C3">
              <w:rPr>
                <w:rFonts w:ascii="Arial" w:hAnsi="Arial" w:cs="Arial"/>
                <w:bCs/>
                <w:sz w:val="18"/>
                <w:szCs w:val="18"/>
              </w:rPr>
              <w:t>143</w:t>
            </w:r>
            <w:r w:rsidRPr="00BC329D">
              <w:rPr>
                <w:rFonts w:ascii="Arial" w:hAnsi="Arial" w:cs="Arial"/>
                <w:bCs/>
                <w:sz w:val="18"/>
                <w:szCs w:val="18"/>
              </w:rPr>
              <w:t xml:space="preserve"> punkty w teście SPECrate2017_int_base dostępny na stronie www.spec.org. W celu weryfikacji tego parametru wynik testu załączyć do oferty.</w:t>
            </w:r>
          </w:p>
        </w:tc>
      </w:tr>
      <w:tr w:rsidR="00E47E57" w:rsidRPr="00162204" w14:paraId="22F5EF33" w14:textId="77777777" w:rsidTr="00752886">
        <w:tc>
          <w:tcPr>
            <w:tcW w:w="559" w:type="dxa"/>
            <w:vAlign w:val="center"/>
          </w:tcPr>
          <w:p w14:paraId="4CA0EE71" w14:textId="147506D8" w:rsidR="00E47E57" w:rsidRPr="00BC329D" w:rsidRDefault="00BC329D" w:rsidP="00792E5F">
            <w:pPr>
              <w:jc w:val="center"/>
              <w:rPr>
                <w:rFonts w:ascii="Arial" w:hAnsi="Arial" w:cs="Arial"/>
                <w:b/>
                <w:sz w:val="18"/>
                <w:szCs w:val="18"/>
              </w:rPr>
            </w:pPr>
            <w:r w:rsidRPr="00BC329D">
              <w:rPr>
                <w:rFonts w:ascii="Arial" w:hAnsi="Arial" w:cs="Arial"/>
                <w:b/>
                <w:sz w:val="18"/>
                <w:szCs w:val="18"/>
              </w:rPr>
              <w:t>5</w:t>
            </w:r>
            <w:r w:rsidR="000F7537" w:rsidRPr="00BC329D">
              <w:rPr>
                <w:rFonts w:ascii="Arial" w:hAnsi="Arial" w:cs="Arial"/>
                <w:b/>
                <w:sz w:val="18"/>
                <w:szCs w:val="18"/>
              </w:rPr>
              <w:t>.</w:t>
            </w:r>
          </w:p>
        </w:tc>
        <w:tc>
          <w:tcPr>
            <w:tcW w:w="1978" w:type="dxa"/>
            <w:vAlign w:val="center"/>
          </w:tcPr>
          <w:p w14:paraId="54E8554B" w14:textId="148A59D9" w:rsidR="00E47E57" w:rsidRPr="00BC329D" w:rsidRDefault="00BC329D" w:rsidP="00792E5F">
            <w:pPr>
              <w:jc w:val="both"/>
              <w:rPr>
                <w:rFonts w:ascii="Arial" w:hAnsi="Arial" w:cs="Arial"/>
                <w:bCs/>
                <w:sz w:val="18"/>
                <w:szCs w:val="18"/>
              </w:rPr>
            </w:pPr>
            <w:r w:rsidRPr="00BC329D">
              <w:rPr>
                <w:rFonts w:ascii="Arial" w:hAnsi="Arial" w:cs="Arial"/>
                <w:b/>
                <w:bCs/>
                <w:sz w:val="18"/>
                <w:szCs w:val="18"/>
              </w:rPr>
              <w:t>RAM</w:t>
            </w:r>
            <w:r w:rsidRPr="00BC329D">
              <w:rPr>
                <w:rFonts w:ascii="Arial" w:hAnsi="Arial" w:cs="Arial"/>
                <w:bCs/>
                <w:sz w:val="18"/>
                <w:szCs w:val="18"/>
              </w:rPr>
              <w:t> </w:t>
            </w:r>
          </w:p>
        </w:tc>
        <w:tc>
          <w:tcPr>
            <w:tcW w:w="6505" w:type="dxa"/>
            <w:gridSpan w:val="2"/>
            <w:vAlign w:val="center"/>
          </w:tcPr>
          <w:p w14:paraId="701CFBD4" w14:textId="71089749" w:rsidR="00E47E57" w:rsidRPr="00162204" w:rsidRDefault="00BC329D" w:rsidP="00792E5F">
            <w:pPr>
              <w:jc w:val="both"/>
              <w:rPr>
                <w:rFonts w:ascii="Arial" w:hAnsi="Arial" w:cs="Arial"/>
                <w:bCs/>
                <w:sz w:val="18"/>
                <w:szCs w:val="18"/>
              </w:rPr>
            </w:pPr>
            <w:r w:rsidRPr="00BC329D">
              <w:rPr>
                <w:rFonts w:ascii="Arial" w:hAnsi="Arial" w:cs="Arial"/>
                <w:bCs/>
                <w:sz w:val="18"/>
                <w:szCs w:val="18"/>
              </w:rPr>
              <w:t>Min. 128GB DDR4 RDIMM 3200MT/s, na płycie głównej powinno znajdować się minimum 16 slotów przeznaczonych do instalacji pamięci. Płyta główna powinna obsługiwać do 1TB pamięci RAM.</w:t>
            </w:r>
          </w:p>
        </w:tc>
      </w:tr>
      <w:tr w:rsidR="00E47E57" w:rsidRPr="00162204" w14:paraId="0D603C28" w14:textId="77777777" w:rsidTr="00752886">
        <w:tc>
          <w:tcPr>
            <w:tcW w:w="559" w:type="dxa"/>
            <w:vAlign w:val="center"/>
          </w:tcPr>
          <w:p w14:paraId="474ADAB2" w14:textId="17C00F42" w:rsidR="00E47E57" w:rsidRPr="00BC329D" w:rsidRDefault="00C74DD5" w:rsidP="00792E5F">
            <w:pPr>
              <w:jc w:val="center"/>
              <w:rPr>
                <w:rFonts w:ascii="Arial" w:hAnsi="Arial" w:cs="Arial"/>
                <w:bCs/>
                <w:sz w:val="18"/>
                <w:szCs w:val="18"/>
              </w:rPr>
            </w:pPr>
            <w:r>
              <w:rPr>
                <w:rFonts w:ascii="Arial" w:hAnsi="Arial" w:cs="Arial"/>
                <w:b/>
                <w:sz w:val="18"/>
                <w:szCs w:val="18"/>
              </w:rPr>
              <w:t>6</w:t>
            </w:r>
            <w:r w:rsidR="000F7537" w:rsidRPr="00C74DD5">
              <w:rPr>
                <w:rFonts w:ascii="Arial" w:hAnsi="Arial" w:cs="Arial"/>
                <w:b/>
                <w:sz w:val="18"/>
                <w:szCs w:val="18"/>
              </w:rPr>
              <w:t>.</w:t>
            </w:r>
          </w:p>
        </w:tc>
        <w:tc>
          <w:tcPr>
            <w:tcW w:w="1978" w:type="dxa"/>
            <w:vAlign w:val="center"/>
          </w:tcPr>
          <w:p w14:paraId="1DB4AA1F" w14:textId="54DB7116" w:rsidR="00E47E57" w:rsidRPr="00BC329D" w:rsidRDefault="00C74DD5" w:rsidP="00792E5F">
            <w:pPr>
              <w:jc w:val="both"/>
              <w:rPr>
                <w:rFonts w:ascii="Arial" w:hAnsi="Arial" w:cs="Arial"/>
                <w:bCs/>
                <w:sz w:val="18"/>
                <w:szCs w:val="18"/>
              </w:rPr>
            </w:pPr>
            <w:r w:rsidRPr="00C74DD5">
              <w:rPr>
                <w:rFonts w:ascii="Arial" w:hAnsi="Arial" w:cs="Arial"/>
                <w:b/>
                <w:bCs/>
                <w:sz w:val="18"/>
                <w:szCs w:val="18"/>
              </w:rPr>
              <w:t>Zabezpieczenia pamięci RAM</w:t>
            </w:r>
            <w:r w:rsidRPr="00C74DD5">
              <w:rPr>
                <w:rFonts w:ascii="Arial" w:hAnsi="Arial" w:cs="Arial"/>
                <w:bCs/>
                <w:sz w:val="18"/>
                <w:szCs w:val="18"/>
              </w:rPr>
              <w:t> </w:t>
            </w:r>
          </w:p>
        </w:tc>
        <w:tc>
          <w:tcPr>
            <w:tcW w:w="6505" w:type="dxa"/>
            <w:gridSpan w:val="2"/>
            <w:vAlign w:val="center"/>
          </w:tcPr>
          <w:p w14:paraId="36EF175E" w14:textId="19653E78" w:rsidR="00E47E57" w:rsidRPr="00162204" w:rsidRDefault="00C74DD5" w:rsidP="00792E5F">
            <w:pPr>
              <w:jc w:val="both"/>
              <w:rPr>
                <w:rFonts w:ascii="Arial" w:hAnsi="Arial" w:cs="Arial"/>
                <w:bCs/>
                <w:sz w:val="18"/>
                <w:szCs w:val="18"/>
              </w:rPr>
            </w:pPr>
            <w:r w:rsidRPr="00C74DD5">
              <w:rPr>
                <w:rFonts w:ascii="Arial" w:hAnsi="Arial" w:cs="Arial"/>
                <w:bCs/>
                <w:sz w:val="18"/>
                <w:szCs w:val="18"/>
              </w:rPr>
              <w:t>Advanced ECC, Memory Health Check, Memory Page Retire</w:t>
            </w:r>
            <w:r w:rsidR="0028283D">
              <w:rPr>
                <w:rFonts w:ascii="Arial" w:hAnsi="Arial" w:cs="Arial"/>
                <w:bCs/>
                <w:sz w:val="18"/>
                <w:szCs w:val="18"/>
              </w:rPr>
              <w:t>.</w:t>
            </w:r>
          </w:p>
        </w:tc>
      </w:tr>
      <w:tr w:rsidR="00E47E57" w:rsidRPr="00162204" w14:paraId="3FD6BF30" w14:textId="77777777" w:rsidTr="00752886">
        <w:tc>
          <w:tcPr>
            <w:tcW w:w="559" w:type="dxa"/>
            <w:vAlign w:val="center"/>
          </w:tcPr>
          <w:p w14:paraId="3FF07730" w14:textId="01A297B5" w:rsidR="00E47E57" w:rsidRPr="00C74DD5" w:rsidRDefault="00C74DD5" w:rsidP="00792E5F">
            <w:pPr>
              <w:jc w:val="center"/>
              <w:rPr>
                <w:rFonts w:ascii="Arial" w:hAnsi="Arial" w:cs="Arial"/>
                <w:b/>
                <w:sz w:val="18"/>
                <w:szCs w:val="18"/>
              </w:rPr>
            </w:pPr>
            <w:r w:rsidRPr="00C74DD5">
              <w:rPr>
                <w:rFonts w:ascii="Arial" w:hAnsi="Arial" w:cs="Arial"/>
                <w:b/>
                <w:sz w:val="18"/>
                <w:szCs w:val="18"/>
              </w:rPr>
              <w:t>7</w:t>
            </w:r>
            <w:r w:rsidR="000F7537" w:rsidRPr="00C74DD5">
              <w:rPr>
                <w:rFonts w:ascii="Arial" w:hAnsi="Arial" w:cs="Arial"/>
                <w:b/>
                <w:sz w:val="18"/>
                <w:szCs w:val="18"/>
              </w:rPr>
              <w:t>.</w:t>
            </w:r>
          </w:p>
        </w:tc>
        <w:tc>
          <w:tcPr>
            <w:tcW w:w="1978" w:type="dxa"/>
            <w:vAlign w:val="center"/>
          </w:tcPr>
          <w:p w14:paraId="0719502C" w14:textId="3CC7CB05" w:rsidR="00E47E57" w:rsidRPr="00BC329D" w:rsidRDefault="00C74DD5" w:rsidP="00792E5F">
            <w:pPr>
              <w:jc w:val="both"/>
              <w:rPr>
                <w:rFonts w:ascii="Arial" w:hAnsi="Arial" w:cs="Arial"/>
                <w:bCs/>
                <w:sz w:val="18"/>
                <w:szCs w:val="18"/>
              </w:rPr>
            </w:pPr>
            <w:r w:rsidRPr="00C74DD5">
              <w:rPr>
                <w:rFonts w:ascii="Arial" w:hAnsi="Arial" w:cs="Arial"/>
                <w:b/>
                <w:bCs/>
                <w:sz w:val="18"/>
                <w:szCs w:val="18"/>
              </w:rPr>
              <w:t>Gniazda PCIe</w:t>
            </w:r>
            <w:r w:rsidRPr="00C74DD5">
              <w:rPr>
                <w:rFonts w:ascii="Arial" w:hAnsi="Arial" w:cs="Arial"/>
                <w:bCs/>
                <w:sz w:val="18"/>
                <w:szCs w:val="18"/>
              </w:rPr>
              <w:t> </w:t>
            </w:r>
          </w:p>
        </w:tc>
        <w:tc>
          <w:tcPr>
            <w:tcW w:w="6505" w:type="dxa"/>
            <w:gridSpan w:val="2"/>
            <w:vAlign w:val="center"/>
          </w:tcPr>
          <w:p w14:paraId="71255264" w14:textId="0D421DAF" w:rsidR="00E47E57" w:rsidRPr="00162204" w:rsidRDefault="00C74DD5" w:rsidP="00716349">
            <w:pPr>
              <w:jc w:val="both"/>
              <w:rPr>
                <w:rFonts w:ascii="Arial" w:hAnsi="Arial" w:cs="Arial"/>
                <w:bCs/>
                <w:sz w:val="18"/>
                <w:szCs w:val="18"/>
              </w:rPr>
            </w:pPr>
            <w:r>
              <w:rPr>
                <w:rFonts w:ascii="Arial" w:hAnsi="Arial" w:cs="Arial"/>
                <w:bCs/>
                <w:sz w:val="18"/>
                <w:szCs w:val="18"/>
              </w:rPr>
              <w:t>M</w:t>
            </w:r>
            <w:r w:rsidRPr="00C74DD5">
              <w:rPr>
                <w:rFonts w:ascii="Arial" w:hAnsi="Arial" w:cs="Arial"/>
                <w:bCs/>
                <w:sz w:val="18"/>
                <w:szCs w:val="18"/>
              </w:rPr>
              <w:t>inimum 1 sloty PCIe x16 generacji min. 3 oraz 1 slot PCIe x4 generacji min. 3.</w:t>
            </w:r>
          </w:p>
        </w:tc>
      </w:tr>
      <w:tr w:rsidR="00E47E57" w:rsidRPr="00162204" w14:paraId="7746F9C4" w14:textId="77777777" w:rsidTr="00752886">
        <w:tc>
          <w:tcPr>
            <w:tcW w:w="559" w:type="dxa"/>
            <w:vAlign w:val="center"/>
          </w:tcPr>
          <w:p w14:paraId="2C716DD4" w14:textId="367AF853" w:rsidR="00E47E57" w:rsidRPr="00BC329D" w:rsidRDefault="00C74DD5" w:rsidP="00792E5F">
            <w:pPr>
              <w:jc w:val="center"/>
              <w:rPr>
                <w:rFonts w:ascii="Arial" w:hAnsi="Arial" w:cs="Arial"/>
                <w:bCs/>
                <w:sz w:val="18"/>
                <w:szCs w:val="18"/>
              </w:rPr>
            </w:pPr>
            <w:r>
              <w:rPr>
                <w:rFonts w:ascii="Arial" w:hAnsi="Arial" w:cs="Arial"/>
                <w:b/>
                <w:sz w:val="18"/>
                <w:szCs w:val="18"/>
              </w:rPr>
              <w:t>8</w:t>
            </w:r>
            <w:r w:rsidR="00716349" w:rsidRPr="00C74DD5">
              <w:rPr>
                <w:rFonts w:ascii="Arial" w:hAnsi="Arial" w:cs="Arial"/>
                <w:b/>
                <w:sz w:val="18"/>
                <w:szCs w:val="18"/>
              </w:rPr>
              <w:t>.</w:t>
            </w:r>
          </w:p>
        </w:tc>
        <w:tc>
          <w:tcPr>
            <w:tcW w:w="1978" w:type="dxa"/>
            <w:vAlign w:val="center"/>
          </w:tcPr>
          <w:p w14:paraId="168F2C3E" w14:textId="26955FF8" w:rsidR="00E47E57" w:rsidRPr="00BC329D" w:rsidRDefault="00C74DD5" w:rsidP="00792E5F">
            <w:pPr>
              <w:jc w:val="both"/>
              <w:rPr>
                <w:rFonts w:ascii="Arial" w:hAnsi="Arial" w:cs="Arial"/>
                <w:bCs/>
                <w:sz w:val="18"/>
                <w:szCs w:val="18"/>
              </w:rPr>
            </w:pPr>
            <w:r w:rsidRPr="00C74DD5">
              <w:rPr>
                <w:rFonts w:ascii="Arial" w:hAnsi="Arial" w:cs="Arial"/>
                <w:b/>
                <w:bCs/>
                <w:sz w:val="18"/>
                <w:szCs w:val="18"/>
              </w:rPr>
              <w:t>Interfejsy sieciowe</w:t>
            </w:r>
          </w:p>
        </w:tc>
        <w:tc>
          <w:tcPr>
            <w:tcW w:w="6505" w:type="dxa"/>
            <w:gridSpan w:val="2"/>
            <w:vAlign w:val="center"/>
          </w:tcPr>
          <w:p w14:paraId="3EA35FFD" w14:textId="77777777" w:rsidR="00AA301C" w:rsidRDefault="00C74DD5" w:rsidP="00AA301C">
            <w:pPr>
              <w:pStyle w:val="Akapitzlist"/>
              <w:numPr>
                <w:ilvl w:val="0"/>
                <w:numId w:val="46"/>
              </w:numPr>
              <w:ind w:left="321" w:hanging="283"/>
              <w:jc w:val="both"/>
              <w:rPr>
                <w:rFonts w:ascii="Arial" w:hAnsi="Arial" w:cs="Arial"/>
                <w:bCs/>
                <w:sz w:val="18"/>
                <w:szCs w:val="18"/>
              </w:rPr>
            </w:pPr>
            <w:r w:rsidRPr="00AA301C">
              <w:rPr>
                <w:rFonts w:ascii="Arial" w:hAnsi="Arial" w:cs="Arial"/>
                <w:bCs/>
                <w:sz w:val="18"/>
                <w:szCs w:val="18"/>
              </w:rPr>
              <w:t>dwa interfejsy 1Gb Ethernet RJ45</w:t>
            </w:r>
            <w:r w:rsidR="00AA301C">
              <w:rPr>
                <w:rFonts w:ascii="Arial" w:hAnsi="Arial" w:cs="Arial"/>
                <w:bCs/>
                <w:sz w:val="18"/>
                <w:szCs w:val="18"/>
              </w:rPr>
              <w:t>;</w:t>
            </w:r>
          </w:p>
          <w:p w14:paraId="0DA11248" w14:textId="072E3771" w:rsidR="00E47E57" w:rsidRPr="00AA301C" w:rsidRDefault="00C74DD5" w:rsidP="00C74DD5">
            <w:pPr>
              <w:pStyle w:val="Akapitzlist"/>
              <w:numPr>
                <w:ilvl w:val="0"/>
                <w:numId w:val="46"/>
              </w:numPr>
              <w:ind w:left="321" w:hanging="283"/>
              <w:jc w:val="both"/>
              <w:rPr>
                <w:rFonts w:ascii="Arial" w:hAnsi="Arial" w:cs="Arial"/>
                <w:bCs/>
                <w:sz w:val="18"/>
                <w:szCs w:val="18"/>
              </w:rPr>
            </w:pPr>
            <w:r w:rsidRPr="00AA301C">
              <w:rPr>
                <w:rFonts w:ascii="Arial" w:hAnsi="Arial" w:cs="Arial"/>
                <w:bCs/>
                <w:sz w:val="18"/>
                <w:szCs w:val="18"/>
              </w:rPr>
              <w:t>dwa interfejsy sieciowe 10Gb Ethernet w standardzie SFP+, dla każdego portu SFP+ należy dostarczyć kabel direct-attach o długości min. 3 metrów</w:t>
            </w:r>
            <w:r w:rsidR="00AA301C">
              <w:rPr>
                <w:rFonts w:ascii="Arial" w:hAnsi="Arial" w:cs="Arial"/>
                <w:bCs/>
                <w:sz w:val="18"/>
                <w:szCs w:val="18"/>
              </w:rPr>
              <w:t>;</w:t>
            </w:r>
          </w:p>
        </w:tc>
      </w:tr>
      <w:tr w:rsidR="00E47E57" w:rsidRPr="00162204" w14:paraId="61D1EF32" w14:textId="77777777" w:rsidTr="00752886">
        <w:tc>
          <w:tcPr>
            <w:tcW w:w="559" w:type="dxa"/>
            <w:vAlign w:val="center"/>
          </w:tcPr>
          <w:p w14:paraId="2EB15E74" w14:textId="6918500D" w:rsidR="00E47E57" w:rsidRPr="00BC329D" w:rsidRDefault="00C74DD5" w:rsidP="00792E5F">
            <w:pPr>
              <w:jc w:val="center"/>
              <w:rPr>
                <w:rFonts w:ascii="Arial" w:hAnsi="Arial" w:cs="Arial"/>
                <w:bCs/>
                <w:sz w:val="18"/>
                <w:szCs w:val="18"/>
              </w:rPr>
            </w:pPr>
            <w:r>
              <w:rPr>
                <w:rFonts w:ascii="Arial" w:hAnsi="Arial" w:cs="Arial"/>
                <w:b/>
                <w:sz w:val="18"/>
                <w:szCs w:val="18"/>
              </w:rPr>
              <w:t>9</w:t>
            </w:r>
            <w:r w:rsidR="00716349" w:rsidRPr="00C74DD5">
              <w:rPr>
                <w:rFonts w:ascii="Arial" w:hAnsi="Arial" w:cs="Arial"/>
                <w:b/>
                <w:sz w:val="18"/>
                <w:szCs w:val="18"/>
              </w:rPr>
              <w:t>.</w:t>
            </w:r>
          </w:p>
        </w:tc>
        <w:tc>
          <w:tcPr>
            <w:tcW w:w="1978" w:type="dxa"/>
            <w:vAlign w:val="center"/>
          </w:tcPr>
          <w:p w14:paraId="65815E62" w14:textId="1D683864" w:rsidR="00E47E57" w:rsidRPr="00BC329D" w:rsidRDefault="00C74DD5" w:rsidP="00792E5F">
            <w:pPr>
              <w:jc w:val="both"/>
              <w:rPr>
                <w:rFonts w:ascii="Arial" w:hAnsi="Arial" w:cs="Arial"/>
                <w:bCs/>
                <w:sz w:val="18"/>
                <w:szCs w:val="18"/>
              </w:rPr>
            </w:pPr>
            <w:r w:rsidRPr="00C74DD5">
              <w:rPr>
                <w:rFonts w:ascii="Arial" w:hAnsi="Arial" w:cs="Arial"/>
                <w:b/>
                <w:bCs/>
                <w:sz w:val="18"/>
                <w:szCs w:val="18"/>
              </w:rPr>
              <w:t>Dyski twarde</w:t>
            </w:r>
            <w:r w:rsidRPr="00C74DD5">
              <w:rPr>
                <w:rFonts w:ascii="Arial" w:hAnsi="Arial" w:cs="Arial"/>
                <w:bCs/>
                <w:sz w:val="18"/>
                <w:szCs w:val="18"/>
              </w:rPr>
              <w:t> </w:t>
            </w:r>
          </w:p>
        </w:tc>
        <w:tc>
          <w:tcPr>
            <w:tcW w:w="6505" w:type="dxa"/>
            <w:gridSpan w:val="2"/>
            <w:vAlign w:val="center"/>
          </w:tcPr>
          <w:p w14:paraId="327CB655"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Zainstalowane dyski: </w:t>
            </w:r>
          </w:p>
          <w:p w14:paraId="756BA44E" w14:textId="72E88BF8" w:rsidR="00C74DD5" w:rsidRDefault="00C74DD5" w:rsidP="00AA301C">
            <w:pPr>
              <w:pStyle w:val="Akapitzlist"/>
              <w:numPr>
                <w:ilvl w:val="0"/>
                <w:numId w:val="47"/>
              </w:numPr>
              <w:ind w:left="321" w:hanging="283"/>
              <w:jc w:val="both"/>
              <w:rPr>
                <w:rFonts w:ascii="Arial" w:hAnsi="Arial" w:cs="Arial"/>
                <w:bCs/>
                <w:sz w:val="18"/>
                <w:szCs w:val="18"/>
              </w:rPr>
            </w:pPr>
            <w:r w:rsidRPr="00AA301C">
              <w:rPr>
                <w:rFonts w:ascii="Arial" w:hAnsi="Arial" w:cs="Arial"/>
                <w:bCs/>
                <w:sz w:val="18"/>
                <w:szCs w:val="18"/>
              </w:rPr>
              <w:t>2 x 960 GB SSD SATA RI 6Gbps 512 2.5in Hot-plug</w:t>
            </w:r>
            <w:r w:rsidR="0028283D" w:rsidRPr="00AA301C">
              <w:rPr>
                <w:rFonts w:ascii="Arial" w:hAnsi="Arial" w:cs="Arial"/>
                <w:bCs/>
                <w:sz w:val="18"/>
                <w:szCs w:val="18"/>
              </w:rPr>
              <w:t>;</w:t>
            </w:r>
          </w:p>
          <w:p w14:paraId="22DCB35D" w14:textId="3E0A7EF2" w:rsidR="00C74DD5" w:rsidRPr="00AA301C" w:rsidRDefault="00C74DD5" w:rsidP="00C74DD5">
            <w:pPr>
              <w:pStyle w:val="Akapitzlist"/>
              <w:numPr>
                <w:ilvl w:val="0"/>
                <w:numId w:val="47"/>
              </w:numPr>
              <w:ind w:left="321" w:hanging="283"/>
              <w:jc w:val="both"/>
              <w:rPr>
                <w:rFonts w:ascii="Arial" w:hAnsi="Arial" w:cs="Arial"/>
                <w:bCs/>
                <w:sz w:val="18"/>
                <w:szCs w:val="18"/>
              </w:rPr>
            </w:pPr>
            <w:r w:rsidRPr="00AA301C">
              <w:rPr>
                <w:rFonts w:ascii="Arial" w:hAnsi="Arial" w:cs="Arial"/>
                <w:bCs/>
                <w:sz w:val="18"/>
                <w:szCs w:val="18"/>
              </w:rPr>
              <w:t>6 x 8TB 7200 RPM NLSAS 12Gbps  3.5in Hot-plug</w:t>
            </w:r>
            <w:r w:rsidR="0028283D" w:rsidRPr="00AA301C">
              <w:rPr>
                <w:rFonts w:ascii="Arial" w:hAnsi="Arial" w:cs="Arial"/>
                <w:bCs/>
                <w:sz w:val="18"/>
                <w:szCs w:val="18"/>
              </w:rPr>
              <w:t>;</w:t>
            </w:r>
          </w:p>
          <w:p w14:paraId="2F0EB210" w14:textId="07D9C6AA" w:rsidR="00E47E57" w:rsidRPr="00162204" w:rsidRDefault="00C74DD5" w:rsidP="00C74DD5">
            <w:pPr>
              <w:jc w:val="both"/>
              <w:rPr>
                <w:rFonts w:ascii="Arial" w:hAnsi="Arial" w:cs="Arial"/>
                <w:bCs/>
                <w:sz w:val="18"/>
                <w:szCs w:val="18"/>
              </w:rPr>
            </w:pPr>
            <w:r w:rsidRPr="00C74DD5">
              <w:rPr>
                <w:rFonts w:ascii="Arial" w:hAnsi="Arial" w:cs="Arial"/>
                <w:bCs/>
                <w:sz w:val="18"/>
                <w:szCs w:val="18"/>
              </w:rPr>
              <w:t>Możliwość zainstalowania dedykowanego modułu dla hypervisora wirtualizacyjnego, wyposażonego w nośniki typu flash o pojemności min. 64GB, z możliwością konfiguracji zabezpieczenia synchronizacji pomiędzy nośnikami z poziomu BIOS serwera, rozwiązanie nie może powodować zmiejszenia ilości wnęk na dyski twarde.</w:t>
            </w:r>
          </w:p>
        </w:tc>
      </w:tr>
      <w:tr w:rsidR="00E47E57" w:rsidRPr="00162204" w14:paraId="0C948259" w14:textId="77777777" w:rsidTr="00752886">
        <w:tc>
          <w:tcPr>
            <w:tcW w:w="559" w:type="dxa"/>
            <w:vAlign w:val="center"/>
          </w:tcPr>
          <w:p w14:paraId="4DD233C5" w14:textId="5AF29354" w:rsidR="00E47E57" w:rsidRPr="00BC329D" w:rsidRDefault="00C74DD5" w:rsidP="00792E5F">
            <w:pPr>
              <w:jc w:val="center"/>
              <w:rPr>
                <w:rFonts w:ascii="Arial" w:hAnsi="Arial" w:cs="Arial"/>
                <w:bCs/>
                <w:sz w:val="18"/>
                <w:szCs w:val="18"/>
              </w:rPr>
            </w:pPr>
            <w:r>
              <w:rPr>
                <w:rFonts w:ascii="Arial" w:hAnsi="Arial" w:cs="Arial"/>
                <w:b/>
                <w:sz w:val="18"/>
                <w:szCs w:val="18"/>
              </w:rPr>
              <w:t>10</w:t>
            </w:r>
            <w:r w:rsidR="00716349" w:rsidRPr="00C74DD5">
              <w:rPr>
                <w:rFonts w:ascii="Arial" w:hAnsi="Arial" w:cs="Arial"/>
                <w:b/>
                <w:sz w:val="18"/>
                <w:szCs w:val="18"/>
              </w:rPr>
              <w:t>.</w:t>
            </w:r>
          </w:p>
        </w:tc>
        <w:tc>
          <w:tcPr>
            <w:tcW w:w="1978" w:type="dxa"/>
            <w:vAlign w:val="center"/>
          </w:tcPr>
          <w:p w14:paraId="1418E7E8" w14:textId="450BCB54" w:rsidR="00E47E57" w:rsidRPr="00BC329D" w:rsidRDefault="00C74DD5" w:rsidP="00792E5F">
            <w:pPr>
              <w:jc w:val="both"/>
              <w:rPr>
                <w:rFonts w:ascii="Arial" w:hAnsi="Arial" w:cs="Arial"/>
                <w:bCs/>
                <w:sz w:val="18"/>
                <w:szCs w:val="18"/>
              </w:rPr>
            </w:pPr>
            <w:r w:rsidRPr="00C74DD5">
              <w:rPr>
                <w:rFonts w:ascii="Arial" w:hAnsi="Arial" w:cs="Arial"/>
                <w:b/>
                <w:bCs/>
                <w:sz w:val="18"/>
                <w:szCs w:val="18"/>
              </w:rPr>
              <w:t>Kontroler RAID</w:t>
            </w:r>
            <w:r w:rsidRPr="00C74DD5">
              <w:rPr>
                <w:rFonts w:ascii="Arial" w:hAnsi="Arial" w:cs="Arial"/>
                <w:bCs/>
                <w:sz w:val="18"/>
                <w:szCs w:val="18"/>
              </w:rPr>
              <w:t> </w:t>
            </w:r>
          </w:p>
        </w:tc>
        <w:tc>
          <w:tcPr>
            <w:tcW w:w="6505" w:type="dxa"/>
            <w:gridSpan w:val="2"/>
            <w:vAlign w:val="center"/>
          </w:tcPr>
          <w:p w14:paraId="1A8572DF" w14:textId="37713C8F" w:rsidR="00E47E57" w:rsidRPr="00162204" w:rsidRDefault="00C74DD5" w:rsidP="00716349">
            <w:pPr>
              <w:jc w:val="both"/>
              <w:rPr>
                <w:rFonts w:ascii="Arial" w:hAnsi="Arial" w:cs="Arial"/>
                <w:bCs/>
                <w:sz w:val="18"/>
                <w:szCs w:val="18"/>
              </w:rPr>
            </w:pPr>
            <w:r w:rsidRPr="00C74DD5">
              <w:rPr>
                <w:rFonts w:ascii="Arial" w:hAnsi="Arial" w:cs="Arial"/>
                <w:bCs/>
                <w:sz w:val="18"/>
                <w:szCs w:val="18"/>
              </w:rPr>
              <w:t>Sprzętowy kontroler dyskowy PCI-E z pojemnością cache 8GB, możliwe konfiguracje poziomów RAID: 0,1,5,6,10,50,60.</w:t>
            </w:r>
          </w:p>
        </w:tc>
      </w:tr>
      <w:tr w:rsidR="00E47E57" w:rsidRPr="00162204" w14:paraId="0F1D0B7F" w14:textId="77777777" w:rsidTr="00752886">
        <w:tc>
          <w:tcPr>
            <w:tcW w:w="559" w:type="dxa"/>
            <w:vAlign w:val="center"/>
          </w:tcPr>
          <w:p w14:paraId="38593FB0" w14:textId="711B0C89" w:rsidR="00E47E57" w:rsidRPr="00C74DD5" w:rsidRDefault="00C74DD5" w:rsidP="00792E5F">
            <w:pPr>
              <w:jc w:val="center"/>
              <w:rPr>
                <w:rFonts w:ascii="Arial" w:hAnsi="Arial" w:cs="Arial"/>
                <w:b/>
                <w:sz w:val="18"/>
                <w:szCs w:val="18"/>
              </w:rPr>
            </w:pPr>
            <w:r w:rsidRPr="00C74DD5">
              <w:rPr>
                <w:rFonts w:ascii="Arial" w:hAnsi="Arial" w:cs="Arial"/>
                <w:b/>
                <w:sz w:val="18"/>
                <w:szCs w:val="18"/>
              </w:rPr>
              <w:t>11</w:t>
            </w:r>
            <w:r w:rsidR="00716349" w:rsidRPr="00C74DD5">
              <w:rPr>
                <w:rFonts w:ascii="Arial" w:hAnsi="Arial" w:cs="Arial"/>
                <w:b/>
                <w:sz w:val="18"/>
                <w:szCs w:val="18"/>
              </w:rPr>
              <w:t>.</w:t>
            </w:r>
          </w:p>
        </w:tc>
        <w:tc>
          <w:tcPr>
            <w:tcW w:w="1978" w:type="dxa"/>
            <w:vAlign w:val="center"/>
          </w:tcPr>
          <w:p w14:paraId="52ED14FC" w14:textId="53FA3937" w:rsidR="00E47E57" w:rsidRPr="00BC329D" w:rsidRDefault="00C74DD5" w:rsidP="00792E5F">
            <w:pPr>
              <w:jc w:val="both"/>
              <w:rPr>
                <w:rFonts w:ascii="Arial" w:hAnsi="Arial" w:cs="Arial"/>
                <w:bCs/>
                <w:sz w:val="18"/>
                <w:szCs w:val="18"/>
              </w:rPr>
            </w:pPr>
            <w:r w:rsidRPr="00C74DD5">
              <w:rPr>
                <w:rFonts w:ascii="Arial" w:hAnsi="Arial" w:cs="Arial"/>
                <w:b/>
                <w:bCs/>
                <w:sz w:val="18"/>
                <w:szCs w:val="18"/>
                <w:lang w:val="de-DE"/>
              </w:rPr>
              <w:t>Wbudowane porty</w:t>
            </w:r>
            <w:r w:rsidRPr="00C74DD5">
              <w:rPr>
                <w:rFonts w:ascii="Arial" w:hAnsi="Arial" w:cs="Arial"/>
                <w:bCs/>
                <w:sz w:val="18"/>
                <w:szCs w:val="18"/>
              </w:rPr>
              <w:t> </w:t>
            </w:r>
          </w:p>
        </w:tc>
        <w:tc>
          <w:tcPr>
            <w:tcW w:w="6505" w:type="dxa"/>
            <w:gridSpan w:val="2"/>
            <w:vAlign w:val="center"/>
          </w:tcPr>
          <w:p w14:paraId="6C4ADD6A" w14:textId="3FA8BB39" w:rsidR="00E47E57" w:rsidRPr="00162204" w:rsidRDefault="0028283D" w:rsidP="00792E5F">
            <w:pPr>
              <w:jc w:val="both"/>
              <w:rPr>
                <w:rFonts w:ascii="Arial" w:hAnsi="Arial" w:cs="Arial"/>
                <w:bCs/>
                <w:sz w:val="18"/>
                <w:szCs w:val="18"/>
              </w:rPr>
            </w:pPr>
            <w:r>
              <w:rPr>
                <w:rFonts w:ascii="Arial" w:hAnsi="Arial" w:cs="Arial"/>
                <w:bCs/>
                <w:sz w:val="18"/>
                <w:szCs w:val="18"/>
              </w:rPr>
              <w:t>M</w:t>
            </w:r>
            <w:r w:rsidR="00C74DD5" w:rsidRPr="00C74DD5">
              <w:rPr>
                <w:rFonts w:ascii="Arial" w:hAnsi="Arial" w:cs="Arial"/>
                <w:bCs/>
                <w:sz w:val="18"/>
                <w:szCs w:val="18"/>
              </w:rPr>
              <w:t>in. port USB 2.0 oraz port USB 3.0, port VGA.</w:t>
            </w:r>
          </w:p>
        </w:tc>
      </w:tr>
      <w:tr w:rsidR="00E47E57" w:rsidRPr="00162204" w14:paraId="769DC7D1" w14:textId="77777777" w:rsidTr="00752886">
        <w:tc>
          <w:tcPr>
            <w:tcW w:w="559" w:type="dxa"/>
            <w:vAlign w:val="center"/>
          </w:tcPr>
          <w:p w14:paraId="684EAE79" w14:textId="1674C362" w:rsidR="00E47E57" w:rsidRPr="00C74DD5" w:rsidRDefault="00C74DD5" w:rsidP="00792E5F">
            <w:pPr>
              <w:jc w:val="center"/>
              <w:rPr>
                <w:rFonts w:ascii="Arial" w:hAnsi="Arial" w:cs="Arial"/>
                <w:b/>
                <w:sz w:val="18"/>
                <w:szCs w:val="18"/>
              </w:rPr>
            </w:pPr>
            <w:r w:rsidRPr="00C74DD5">
              <w:rPr>
                <w:rFonts w:ascii="Arial" w:hAnsi="Arial" w:cs="Arial"/>
                <w:b/>
                <w:sz w:val="18"/>
                <w:szCs w:val="18"/>
              </w:rPr>
              <w:t>12.</w:t>
            </w:r>
          </w:p>
        </w:tc>
        <w:tc>
          <w:tcPr>
            <w:tcW w:w="1978" w:type="dxa"/>
            <w:vAlign w:val="center"/>
          </w:tcPr>
          <w:p w14:paraId="2D883FA9" w14:textId="30D30422" w:rsidR="00E47E57" w:rsidRPr="00BC329D" w:rsidRDefault="00C74DD5" w:rsidP="00792E5F">
            <w:pPr>
              <w:jc w:val="both"/>
              <w:rPr>
                <w:rFonts w:ascii="Arial" w:hAnsi="Arial" w:cs="Arial"/>
                <w:bCs/>
                <w:sz w:val="18"/>
                <w:szCs w:val="18"/>
              </w:rPr>
            </w:pPr>
            <w:r w:rsidRPr="00C74DD5">
              <w:rPr>
                <w:rFonts w:ascii="Arial" w:hAnsi="Arial" w:cs="Arial"/>
                <w:b/>
                <w:bCs/>
                <w:sz w:val="18"/>
                <w:szCs w:val="18"/>
                <w:lang w:val="de-DE"/>
              </w:rPr>
              <w:t>Video</w:t>
            </w:r>
            <w:r w:rsidRPr="00C74DD5">
              <w:rPr>
                <w:rFonts w:ascii="Arial" w:hAnsi="Arial" w:cs="Arial"/>
                <w:bCs/>
                <w:sz w:val="18"/>
                <w:szCs w:val="18"/>
              </w:rPr>
              <w:t> </w:t>
            </w:r>
          </w:p>
        </w:tc>
        <w:tc>
          <w:tcPr>
            <w:tcW w:w="6505" w:type="dxa"/>
            <w:gridSpan w:val="2"/>
            <w:vAlign w:val="center"/>
          </w:tcPr>
          <w:p w14:paraId="5EFEF8DB" w14:textId="194CE3B7" w:rsidR="00E47E57" w:rsidRPr="00162204" w:rsidRDefault="00C74DD5" w:rsidP="00792E5F">
            <w:pPr>
              <w:jc w:val="both"/>
              <w:rPr>
                <w:rFonts w:ascii="Arial" w:hAnsi="Arial" w:cs="Arial"/>
                <w:bCs/>
                <w:sz w:val="18"/>
                <w:szCs w:val="18"/>
              </w:rPr>
            </w:pPr>
            <w:r w:rsidRPr="00C74DD5">
              <w:rPr>
                <w:rFonts w:ascii="Arial" w:hAnsi="Arial" w:cs="Arial"/>
                <w:bCs/>
                <w:sz w:val="18"/>
                <w:szCs w:val="18"/>
              </w:rPr>
              <w:t>Zintegrowana karta graficzna umożliwiająca wyświetlenie rozdzielczości min. 1600x900</w:t>
            </w:r>
            <w:r>
              <w:rPr>
                <w:rFonts w:ascii="Arial" w:hAnsi="Arial" w:cs="Arial"/>
                <w:bCs/>
                <w:sz w:val="18"/>
                <w:szCs w:val="18"/>
              </w:rPr>
              <w:t>.</w:t>
            </w:r>
          </w:p>
        </w:tc>
      </w:tr>
      <w:tr w:rsidR="00E47E57" w:rsidRPr="00162204" w14:paraId="15D6EBA3" w14:textId="77777777" w:rsidTr="00752886">
        <w:tc>
          <w:tcPr>
            <w:tcW w:w="559" w:type="dxa"/>
            <w:vAlign w:val="center"/>
          </w:tcPr>
          <w:p w14:paraId="1E078A19" w14:textId="29A131F5" w:rsidR="00E47E57" w:rsidRPr="00C74DD5" w:rsidRDefault="00C74DD5"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2249AD96" w14:textId="4B2696BF" w:rsidR="00E47E57" w:rsidRPr="00BC329D" w:rsidRDefault="00C74DD5" w:rsidP="00FF0D31">
            <w:pPr>
              <w:rPr>
                <w:rFonts w:ascii="Arial" w:hAnsi="Arial" w:cs="Arial"/>
                <w:bCs/>
                <w:sz w:val="18"/>
                <w:szCs w:val="18"/>
              </w:rPr>
            </w:pPr>
            <w:r w:rsidRPr="00C74DD5">
              <w:rPr>
                <w:rFonts w:ascii="Arial" w:hAnsi="Arial" w:cs="Arial"/>
                <w:b/>
                <w:bCs/>
                <w:sz w:val="18"/>
                <w:szCs w:val="18"/>
              </w:rPr>
              <w:t>Wentylatory</w:t>
            </w:r>
            <w:r w:rsidRPr="00C74DD5">
              <w:rPr>
                <w:rFonts w:ascii="Arial" w:hAnsi="Arial" w:cs="Arial"/>
                <w:bCs/>
                <w:sz w:val="18"/>
                <w:szCs w:val="18"/>
              </w:rPr>
              <w:t> </w:t>
            </w:r>
          </w:p>
        </w:tc>
        <w:tc>
          <w:tcPr>
            <w:tcW w:w="6505" w:type="dxa"/>
            <w:gridSpan w:val="2"/>
            <w:vAlign w:val="center"/>
          </w:tcPr>
          <w:p w14:paraId="7F95186C" w14:textId="35C8AE69" w:rsidR="00792E5F" w:rsidRPr="00BE7FDE" w:rsidRDefault="00C74DD5" w:rsidP="00CE576C">
            <w:pPr>
              <w:jc w:val="both"/>
              <w:rPr>
                <w:rFonts w:ascii="Arial" w:hAnsi="Arial" w:cs="Arial"/>
                <w:bCs/>
                <w:sz w:val="18"/>
                <w:szCs w:val="18"/>
              </w:rPr>
            </w:pPr>
            <w:r w:rsidRPr="00C74DD5">
              <w:rPr>
                <w:rFonts w:ascii="Arial" w:hAnsi="Arial" w:cs="Arial"/>
                <w:bCs/>
                <w:sz w:val="18"/>
                <w:szCs w:val="18"/>
              </w:rPr>
              <w:t>Redundantne</w:t>
            </w:r>
            <w:r>
              <w:rPr>
                <w:rFonts w:ascii="Arial" w:hAnsi="Arial" w:cs="Arial"/>
                <w:bCs/>
                <w:sz w:val="18"/>
                <w:szCs w:val="18"/>
              </w:rPr>
              <w:t>.</w:t>
            </w:r>
          </w:p>
        </w:tc>
      </w:tr>
      <w:tr w:rsidR="00FF0D31" w:rsidRPr="00162204" w14:paraId="11612B87" w14:textId="77777777" w:rsidTr="00752886">
        <w:tc>
          <w:tcPr>
            <w:tcW w:w="559" w:type="dxa"/>
            <w:vAlign w:val="center"/>
          </w:tcPr>
          <w:p w14:paraId="023B71F2" w14:textId="77777777" w:rsidR="00FF0D31" w:rsidRPr="00BC329D" w:rsidRDefault="00FF0D31" w:rsidP="00792E5F">
            <w:pPr>
              <w:jc w:val="center"/>
              <w:rPr>
                <w:rFonts w:ascii="Arial" w:hAnsi="Arial" w:cs="Arial"/>
                <w:bCs/>
                <w:sz w:val="18"/>
                <w:szCs w:val="18"/>
              </w:rPr>
            </w:pPr>
          </w:p>
        </w:tc>
        <w:tc>
          <w:tcPr>
            <w:tcW w:w="1978" w:type="dxa"/>
            <w:vAlign w:val="center"/>
          </w:tcPr>
          <w:p w14:paraId="3D8F0E95" w14:textId="2EDFA495" w:rsidR="00FF0D31" w:rsidRPr="00BC329D" w:rsidRDefault="00C74DD5" w:rsidP="00404A10">
            <w:pPr>
              <w:rPr>
                <w:rFonts w:ascii="Arial" w:hAnsi="Arial" w:cs="Arial"/>
                <w:sz w:val="18"/>
                <w:szCs w:val="18"/>
              </w:rPr>
            </w:pPr>
            <w:r w:rsidRPr="00C74DD5">
              <w:rPr>
                <w:rFonts w:ascii="Arial" w:hAnsi="Arial" w:cs="Arial"/>
                <w:b/>
                <w:bCs/>
                <w:sz w:val="18"/>
                <w:szCs w:val="18"/>
              </w:rPr>
              <w:t>Zasilacze</w:t>
            </w:r>
            <w:r w:rsidRPr="00C74DD5">
              <w:rPr>
                <w:rFonts w:ascii="Arial" w:hAnsi="Arial" w:cs="Arial"/>
                <w:sz w:val="18"/>
                <w:szCs w:val="18"/>
              </w:rPr>
              <w:t> </w:t>
            </w:r>
          </w:p>
        </w:tc>
        <w:tc>
          <w:tcPr>
            <w:tcW w:w="6505" w:type="dxa"/>
            <w:gridSpan w:val="2"/>
            <w:vAlign w:val="center"/>
          </w:tcPr>
          <w:p w14:paraId="342F306A" w14:textId="47234CF4" w:rsidR="00FF0D31" w:rsidRPr="00C74DD5" w:rsidRDefault="00C74DD5" w:rsidP="00BC329D">
            <w:pPr>
              <w:jc w:val="both"/>
              <w:rPr>
                <w:rFonts w:ascii="Arial" w:hAnsi="Arial" w:cs="Arial"/>
                <w:sz w:val="18"/>
                <w:szCs w:val="18"/>
              </w:rPr>
            </w:pPr>
            <w:r w:rsidRPr="00C74DD5">
              <w:rPr>
                <w:rFonts w:ascii="Arial" w:hAnsi="Arial" w:cs="Arial"/>
                <w:sz w:val="18"/>
                <w:szCs w:val="18"/>
              </w:rPr>
              <w:t>Min. dwa zasilacze Hot-Plug maksymalnie 800W</w:t>
            </w:r>
            <w:r w:rsidR="0028283D">
              <w:rPr>
                <w:rFonts w:ascii="Arial" w:hAnsi="Arial" w:cs="Arial"/>
                <w:sz w:val="18"/>
                <w:szCs w:val="18"/>
              </w:rPr>
              <w:t>.</w:t>
            </w:r>
          </w:p>
        </w:tc>
      </w:tr>
      <w:tr w:rsidR="00E47E57" w:rsidRPr="00162204" w14:paraId="08667DBF" w14:textId="77777777" w:rsidTr="00752886">
        <w:tc>
          <w:tcPr>
            <w:tcW w:w="559" w:type="dxa"/>
            <w:vAlign w:val="center"/>
          </w:tcPr>
          <w:p w14:paraId="711A7E30" w14:textId="011EE90B" w:rsidR="00E47E57" w:rsidRPr="00C74DD5" w:rsidRDefault="00C74DD5" w:rsidP="00792E5F">
            <w:pPr>
              <w:jc w:val="center"/>
              <w:rPr>
                <w:rFonts w:ascii="Arial" w:hAnsi="Arial" w:cs="Arial"/>
                <w:b/>
                <w:sz w:val="18"/>
                <w:szCs w:val="18"/>
              </w:rPr>
            </w:pPr>
            <w:r>
              <w:rPr>
                <w:rFonts w:ascii="Arial" w:hAnsi="Arial" w:cs="Arial"/>
                <w:b/>
                <w:sz w:val="18"/>
                <w:szCs w:val="18"/>
              </w:rPr>
              <w:t>14.</w:t>
            </w:r>
          </w:p>
        </w:tc>
        <w:tc>
          <w:tcPr>
            <w:tcW w:w="1978" w:type="dxa"/>
            <w:vAlign w:val="center"/>
          </w:tcPr>
          <w:p w14:paraId="2067FD90" w14:textId="2FAB9A2D" w:rsidR="00E47E57" w:rsidRPr="00BC329D" w:rsidRDefault="00C74DD5" w:rsidP="00792E5F">
            <w:pPr>
              <w:jc w:val="both"/>
              <w:rPr>
                <w:rFonts w:ascii="Arial" w:hAnsi="Arial" w:cs="Arial"/>
                <w:bCs/>
                <w:sz w:val="18"/>
                <w:szCs w:val="18"/>
              </w:rPr>
            </w:pPr>
            <w:r w:rsidRPr="00C74DD5">
              <w:rPr>
                <w:rFonts w:ascii="Arial" w:hAnsi="Arial" w:cs="Arial"/>
                <w:b/>
                <w:bCs/>
                <w:sz w:val="18"/>
                <w:szCs w:val="18"/>
              </w:rPr>
              <w:t>Bezpieczeństwo</w:t>
            </w:r>
            <w:r w:rsidRPr="00C74DD5">
              <w:rPr>
                <w:rFonts w:ascii="Arial" w:hAnsi="Arial" w:cs="Arial"/>
                <w:bCs/>
                <w:sz w:val="18"/>
                <w:szCs w:val="18"/>
              </w:rPr>
              <w:t> </w:t>
            </w:r>
          </w:p>
        </w:tc>
        <w:tc>
          <w:tcPr>
            <w:tcW w:w="6505" w:type="dxa"/>
            <w:gridSpan w:val="2"/>
            <w:vAlign w:val="center"/>
          </w:tcPr>
          <w:p w14:paraId="5F93AEF5"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Zatrzask górnej pokrywy oraz blokada na ramce panela zamykana na klucz służąca do ochrony nieautoryzowanego dostępu do dysków twardych. </w:t>
            </w:r>
          </w:p>
          <w:p w14:paraId="3FABE1E4"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Możliwość wyłączenia w BIOS funkcji przycisku zasilania. </w:t>
            </w:r>
          </w:p>
          <w:p w14:paraId="4005CF74" w14:textId="59221D0D" w:rsidR="00C74DD5" w:rsidRPr="00C74DD5" w:rsidRDefault="00C74DD5" w:rsidP="00C74DD5">
            <w:pPr>
              <w:jc w:val="both"/>
              <w:rPr>
                <w:rFonts w:ascii="Arial" w:hAnsi="Arial" w:cs="Arial"/>
                <w:bCs/>
                <w:sz w:val="18"/>
                <w:szCs w:val="18"/>
              </w:rPr>
            </w:pPr>
            <w:r w:rsidRPr="00C74DD5">
              <w:rPr>
                <w:rFonts w:ascii="Arial" w:hAnsi="Arial" w:cs="Arial"/>
                <w:bCs/>
                <w:sz w:val="18"/>
                <w:szCs w:val="18"/>
              </w:rPr>
              <w:lastRenderedPageBreak/>
              <w:t>BIOS ma możliwość przejścia do bezpiecznego trybu rozruchowego z</w:t>
            </w:r>
            <w:r w:rsidR="005F3F07">
              <w:rPr>
                <w:rFonts w:ascii="Arial" w:hAnsi="Arial" w:cs="Arial"/>
                <w:bCs/>
                <w:sz w:val="18"/>
                <w:szCs w:val="18"/>
              </w:rPr>
              <w:t> </w:t>
            </w:r>
            <w:r w:rsidRPr="00C74DD5">
              <w:rPr>
                <w:rFonts w:ascii="Arial" w:hAnsi="Arial" w:cs="Arial"/>
                <w:bCs/>
                <w:sz w:val="18"/>
                <w:szCs w:val="18"/>
              </w:rPr>
              <w:t xml:space="preserve">możliwością zarządzania blokadą zasilania, panelem sterowania oraz zmianą hasła </w:t>
            </w:r>
            <w:r>
              <w:rPr>
                <w:rFonts w:ascii="Arial" w:hAnsi="Arial" w:cs="Arial"/>
                <w:bCs/>
                <w:sz w:val="18"/>
                <w:szCs w:val="18"/>
              </w:rPr>
              <w:t>.</w:t>
            </w:r>
          </w:p>
          <w:p w14:paraId="39F476FF"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Wbudowany czujnik otwarcia obudowy współpracujący z BIOS i kartą zarządzającą. </w:t>
            </w:r>
          </w:p>
          <w:p w14:paraId="7285F704"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Moduł TPM 2.0 v3</w:t>
            </w:r>
          </w:p>
          <w:p w14:paraId="18624140" w14:textId="0CF11F5D" w:rsidR="00C74DD5" w:rsidRPr="00C74DD5" w:rsidRDefault="00C74DD5" w:rsidP="00C74DD5">
            <w:pPr>
              <w:jc w:val="both"/>
              <w:rPr>
                <w:rFonts w:ascii="Arial" w:hAnsi="Arial" w:cs="Arial"/>
                <w:bCs/>
                <w:sz w:val="18"/>
                <w:szCs w:val="18"/>
              </w:rPr>
            </w:pPr>
            <w:r w:rsidRPr="00C74DD5">
              <w:rPr>
                <w:rFonts w:ascii="Arial" w:hAnsi="Arial" w:cs="Arial"/>
                <w:bCs/>
                <w:sz w:val="18"/>
                <w:szCs w:val="18"/>
              </w:rPr>
              <w:t>Możliwość dynamicznego włączania i wyłączania portów USB na obudowie – bez potrzeby restartu serwera</w:t>
            </w:r>
            <w:r>
              <w:rPr>
                <w:rFonts w:ascii="Arial" w:hAnsi="Arial" w:cs="Arial"/>
                <w:bCs/>
                <w:sz w:val="18"/>
                <w:szCs w:val="18"/>
              </w:rPr>
              <w:t>.</w:t>
            </w:r>
          </w:p>
          <w:p w14:paraId="5077362F" w14:textId="304BFEEA" w:rsidR="00E47E57" w:rsidRPr="00162204" w:rsidRDefault="00C74DD5" w:rsidP="00C74DD5">
            <w:pPr>
              <w:jc w:val="both"/>
              <w:rPr>
                <w:rFonts w:ascii="Arial" w:hAnsi="Arial" w:cs="Arial"/>
                <w:bCs/>
                <w:sz w:val="18"/>
                <w:szCs w:val="18"/>
              </w:rPr>
            </w:pPr>
            <w:r w:rsidRPr="00C74DD5">
              <w:rPr>
                <w:rFonts w:ascii="Arial" w:hAnsi="Arial" w:cs="Arial"/>
                <w:bCs/>
                <w:sz w:val="18"/>
                <w:szCs w:val="18"/>
              </w:rPr>
              <w:t>Możliwość wymazania danych ze znajdujących się dysków wewnątrz serwera – niezależne od zainstalowanego systemu operacyjnego, uruchamiane z poziomu zarządzania serwerem</w:t>
            </w:r>
            <w:r w:rsidR="0028283D">
              <w:rPr>
                <w:rFonts w:ascii="Arial" w:hAnsi="Arial" w:cs="Arial"/>
                <w:bCs/>
                <w:sz w:val="18"/>
                <w:szCs w:val="18"/>
              </w:rPr>
              <w:t>.</w:t>
            </w:r>
          </w:p>
        </w:tc>
      </w:tr>
      <w:tr w:rsidR="00D37243" w:rsidRPr="00162204" w14:paraId="1E1F6F7F" w14:textId="77777777" w:rsidTr="00752886">
        <w:tc>
          <w:tcPr>
            <w:tcW w:w="559" w:type="dxa"/>
            <w:vAlign w:val="center"/>
          </w:tcPr>
          <w:p w14:paraId="4E2F17C5" w14:textId="5377A57E" w:rsidR="00D37243" w:rsidRPr="00C74DD5" w:rsidRDefault="00C74DD5" w:rsidP="00792E5F">
            <w:pPr>
              <w:jc w:val="center"/>
              <w:rPr>
                <w:rFonts w:ascii="Arial" w:hAnsi="Arial" w:cs="Arial"/>
                <w:b/>
                <w:sz w:val="18"/>
                <w:szCs w:val="18"/>
              </w:rPr>
            </w:pPr>
            <w:r w:rsidRPr="00C74DD5">
              <w:rPr>
                <w:rFonts w:ascii="Arial" w:hAnsi="Arial" w:cs="Arial"/>
                <w:b/>
                <w:sz w:val="18"/>
                <w:szCs w:val="18"/>
              </w:rPr>
              <w:lastRenderedPageBreak/>
              <w:t>15.</w:t>
            </w:r>
          </w:p>
        </w:tc>
        <w:tc>
          <w:tcPr>
            <w:tcW w:w="1978" w:type="dxa"/>
            <w:vAlign w:val="center"/>
          </w:tcPr>
          <w:p w14:paraId="7FAFC0B2" w14:textId="6C443F7E" w:rsidR="00D37243" w:rsidRPr="00BC329D" w:rsidRDefault="00C74DD5" w:rsidP="00792E5F">
            <w:pPr>
              <w:jc w:val="both"/>
              <w:rPr>
                <w:rFonts w:ascii="Arial" w:hAnsi="Arial" w:cs="Arial"/>
                <w:bCs/>
                <w:sz w:val="18"/>
                <w:szCs w:val="18"/>
              </w:rPr>
            </w:pPr>
            <w:r w:rsidRPr="00C74DD5">
              <w:rPr>
                <w:rFonts w:ascii="Arial" w:hAnsi="Arial" w:cs="Arial"/>
                <w:b/>
                <w:bCs/>
                <w:sz w:val="18"/>
                <w:szCs w:val="18"/>
              </w:rPr>
              <w:t>Karta Zarządzania</w:t>
            </w:r>
            <w:r w:rsidRPr="00C74DD5">
              <w:rPr>
                <w:rFonts w:ascii="Arial" w:hAnsi="Arial" w:cs="Arial"/>
                <w:bCs/>
                <w:sz w:val="18"/>
                <w:szCs w:val="18"/>
              </w:rPr>
              <w:t> </w:t>
            </w:r>
          </w:p>
        </w:tc>
        <w:tc>
          <w:tcPr>
            <w:tcW w:w="6505" w:type="dxa"/>
            <w:gridSpan w:val="2"/>
            <w:vAlign w:val="center"/>
          </w:tcPr>
          <w:p w14:paraId="4C4C9053"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Niezależna od zainstalowanego na serwerze systemu operacyjnego posiadająca dedykowane port RJ-45 Gigabit Ethernet umożliwiająca: </w:t>
            </w:r>
          </w:p>
          <w:p w14:paraId="01BC8329" w14:textId="77777777" w:rsidR="00CD31BC" w:rsidRDefault="00C74DD5">
            <w:pPr>
              <w:pStyle w:val="Akapitzlist"/>
              <w:numPr>
                <w:ilvl w:val="0"/>
                <w:numId w:val="8"/>
              </w:numPr>
              <w:ind w:left="314" w:hanging="283"/>
              <w:jc w:val="both"/>
              <w:rPr>
                <w:rFonts w:ascii="Arial" w:hAnsi="Arial" w:cs="Arial"/>
                <w:bCs/>
                <w:sz w:val="18"/>
                <w:szCs w:val="18"/>
              </w:rPr>
            </w:pPr>
            <w:r w:rsidRPr="009478D3">
              <w:rPr>
                <w:rFonts w:ascii="Arial" w:hAnsi="Arial" w:cs="Arial"/>
                <w:bCs/>
                <w:sz w:val="18"/>
                <w:szCs w:val="18"/>
              </w:rPr>
              <w:t>zdalny dostęp do graficznego interfejsu Web karty zarządzającej</w:t>
            </w:r>
            <w:r w:rsidR="00CD31BC">
              <w:rPr>
                <w:rFonts w:ascii="Arial" w:hAnsi="Arial" w:cs="Arial"/>
                <w:bCs/>
                <w:sz w:val="18"/>
                <w:szCs w:val="18"/>
              </w:rPr>
              <w:t>;</w:t>
            </w:r>
          </w:p>
          <w:p w14:paraId="7610FF0C"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szyfrowane połączenie (TLS) oraz autentykacje i autoryzację użytkownika</w:t>
            </w:r>
            <w:r w:rsidR="00CD31BC">
              <w:rPr>
                <w:rFonts w:ascii="Arial" w:hAnsi="Arial" w:cs="Arial"/>
                <w:bCs/>
                <w:sz w:val="18"/>
                <w:szCs w:val="18"/>
              </w:rPr>
              <w:t>;</w:t>
            </w:r>
          </w:p>
          <w:p w14:paraId="3FCB8F41"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podmontowania zdalnych wirtualnych napędów</w:t>
            </w:r>
            <w:r w:rsidR="00CD31BC">
              <w:rPr>
                <w:rFonts w:ascii="Arial" w:hAnsi="Arial" w:cs="Arial"/>
                <w:bCs/>
                <w:sz w:val="18"/>
                <w:szCs w:val="18"/>
              </w:rPr>
              <w:t>;</w:t>
            </w:r>
          </w:p>
          <w:p w14:paraId="5BF8945A"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wirtualną konsolę z dostępem do myszy, klawiatury</w:t>
            </w:r>
            <w:r w:rsidR="00CD31BC">
              <w:rPr>
                <w:rFonts w:ascii="Arial" w:hAnsi="Arial" w:cs="Arial"/>
                <w:bCs/>
                <w:sz w:val="18"/>
                <w:szCs w:val="18"/>
              </w:rPr>
              <w:t>;</w:t>
            </w:r>
          </w:p>
          <w:p w14:paraId="2B027F59" w14:textId="59E92F70" w:rsidR="00C74DD5"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wsparcie dla IPv6</w:t>
            </w:r>
            <w:r w:rsidR="00CD31BC">
              <w:rPr>
                <w:rFonts w:ascii="Arial" w:hAnsi="Arial" w:cs="Arial"/>
                <w:bCs/>
                <w:sz w:val="18"/>
                <w:szCs w:val="18"/>
              </w:rPr>
              <w:t>;</w:t>
            </w:r>
          </w:p>
          <w:p w14:paraId="597A57F5"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wsparcie dla SNMP; IPMI2.0, VLAN tagging, SSH</w:t>
            </w:r>
            <w:r w:rsidR="00CD31BC">
              <w:rPr>
                <w:rFonts w:ascii="Arial" w:hAnsi="Arial" w:cs="Arial"/>
                <w:bCs/>
                <w:sz w:val="18"/>
                <w:szCs w:val="18"/>
              </w:rPr>
              <w:t>;</w:t>
            </w:r>
          </w:p>
          <w:p w14:paraId="130FA8B8"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zdalnego monitorowania w czasie rzeczywistym poboru prądu przez serwer, dane historyczne powinny być dostępne przez min. 7 dni wstecz</w:t>
            </w:r>
            <w:r w:rsidR="00CD31BC">
              <w:rPr>
                <w:rFonts w:ascii="Arial" w:hAnsi="Arial" w:cs="Arial"/>
                <w:bCs/>
                <w:sz w:val="18"/>
                <w:szCs w:val="18"/>
              </w:rPr>
              <w:t>;</w:t>
            </w:r>
          </w:p>
          <w:p w14:paraId="708D0FDC"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zdalnego ustawienia limitu poboru prądu przez konkretny serwer</w:t>
            </w:r>
            <w:r w:rsidR="00CD31BC">
              <w:rPr>
                <w:rFonts w:ascii="Arial" w:hAnsi="Arial" w:cs="Arial"/>
                <w:bCs/>
                <w:sz w:val="18"/>
                <w:szCs w:val="18"/>
              </w:rPr>
              <w:t>;</w:t>
            </w:r>
          </w:p>
          <w:p w14:paraId="68F88119" w14:textId="3BC00C0C" w:rsidR="00C74DD5"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integracja z Active Directory</w:t>
            </w:r>
            <w:r w:rsidR="00CD31BC">
              <w:rPr>
                <w:rFonts w:ascii="Arial" w:hAnsi="Arial" w:cs="Arial"/>
                <w:bCs/>
                <w:sz w:val="18"/>
                <w:szCs w:val="18"/>
              </w:rPr>
              <w:t>;</w:t>
            </w:r>
          </w:p>
          <w:p w14:paraId="6B0DCC5E"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obsługi przez ośmiu administratorów jednocześnie</w:t>
            </w:r>
            <w:r w:rsidR="00CD31BC">
              <w:rPr>
                <w:rFonts w:ascii="Arial" w:hAnsi="Arial" w:cs="Arial"/>
                <w:bCs/>
                <w:sz w:val="18"/>
                <w:szCs w:val="18"/>
              </w:rPr>
              <w:t>;</w:t>
            </w:r>
          </w:p>
          <w:p w14:paraId="0C8C41FB" w14:textId="77777777" w:rsidR="00CD31BC" w:rsidRDefault="00CD31BC">
            <w:pPr>
              <w:pStyle w:val="Akapitzlist"/>
              <w:numPr>
                <w:ilvl w:val="0"/>
                <w:numId w:val="8"/>
              </w:numPr>
              <w:ind w:left="314" w:hanging="283"/>
              <w:jc w:val="both"/>
              <w:rPr>
                <w:rFonts w:ascii="Arial" w:hAnsi="Arial" w:cs="Arial"/>
                <w:bCs/>
                <w:sz w:val="18"/>
                <w:szCs w:val="18"/>
              </w:rPr>
            </w:pPr>
            <w:r>
              <w:rPr>
                <w:rFonts w:ascii="Arial" w:hAnsi="Arial" w:cs="Arial"/>
                <w:bCs/>
                <w:sz w:val="18"/>
                <w:szCs w:val="18"/>
              </w:rPr>
              <w:t>w</w:t>
            </w:r>
            <w:r w:rsidR="00C74DD5" w:rsidRPr="00CD31BC">
              <w:rPr>
                <w:rFonts w:ascii="Arial" w:hAnsi="Arial" w:cs="Arial"/>
                <w:bCs/>
                <w:sz w:val="18"/>
                <w:szCs w:val="18"/>
              </w:rPr>
              <w:t>sparcie dla automatycznej rejestracji DNS</w:t>
            </w:r>
            <w:r>
              <w:rPr>
                <w:rFonts w:ascii="Arial" w:hAnsi="Arial" w:cs="Arial"/>
                <w:bCs/>
                <w:sz w:val="18"/>
                <w:szCs w:val="18"/>
              </w:rPr>
              <w:t>;</w:t>
            </w:r>
          </w:p>
          <w:p w14:paraId="38192EC2"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wsparcie dla LLDP</w:t>
            </w:r>
            <w:r w:rsidR="00CD31BC">
              <w:rPr>
                <w:rFonts w:ascii="Arial" w:hAnsi="Arial" w:cs="Arial"/>
                <w:bCs/>
                <w:sz w:val="18"/>
                <w:szCs w:val="18"/>
              </w:rPr>
              <w:t>;</w:t>
            </w:r>
          </w:p>
          <w:p w14:paraId="7592F3E0"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wysyłanie do administratora maila z powiadomieniem o awarii lub zmianie konfiguracji sprzętowej</w:t>
            </w:r>
            <w:r w:rsidR="00CD31BC">
              <w:rPr>
                <w:rFonts w:ascii="Arial" w:hAnsi="Arial" w:cs="Arial"/>
                <w:bCs/>
                <w:sz w:val="18"/>
                <w:szCs w:val="18"/>
              </w:rPr>
              <w:t>;</w:t>
            </w:r>
          </w:p>
          <w:p w14:paraId="3AB250A2"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podłączenia lokalnego poprzez złącze RS-232</w:t>
            </w:r>
            <w:r w:rsidR="00CD31BC">
              <w:rPr>
                <w:rFonts w:ascii="Arial" w:hAnsi="Arial" w:cs="Arial"/>
                <w:bCs/>
                <w:sz w:val="18"/>
                <w:szCs w:val="18"/>
              </w:rPr>
              <w:t>;</w:t>
            </w:r>
          </w:p>
          <w:p w14:paraId="49E9AD37"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zarządzania bezpośredniego poprzez złącze microUSB umieszczone na froncie obudowy</w:t>
            </w:r>
            <w:r w:rsidR="00CD31BC">
              <w:rPr>
                <w:rFonts w:ascii="Arial" w:hAnsi="Arial" w:cs="Arial"/>
                <w:bCs/>
                <w:sz w:val="18"/>
                <w:szCs w:val="18"/>
              </w:rPr>
              <w:t>;</w:t>
            </w:r>
          </w:p>
          <w:p w14:paraId="3D82842B"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Monitorowanie zużycia dysków SSD</w:t>
            </w:r>
            <w:r w:rsidR="00CD31BC">
              <w:rPr>
                <w:rFonts w:ascii="Arial" w:hAnsi="Arial" w:cs="Arial"/>
                <w:bCs/>
                <w:sz w:val="18"/>
                <w:szCs w:val="18"/>
              </w:rPr>
              <w:t>;</w:t>
            </w:r>
          </w:p>
          <w:p w14:paraId="0E826FD0" w14:textId="77777777" w:rsidR="006071FF"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monitorowania z jednej konsoli min. 100 serwerami fizycznymi</w:t>
            </w:r>
            <w:r w:rsidR="00CD31BC">
              <w:rPr>
                <w:rFonts w:ascii="Arial" w:hAnsi="Arial" w:cs="Arial"/>
                <w:bCs/>
                <w:sz w:val="18"/>
                <w:szCs w:val="18"/>
              </w:rPr>
              <w:t>;</w:t>
            </w:r>
          </w:p>
          <w:p w14:paraId="368286F2" w14:textId="660E49F0"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utomatyczne zgłaszanie alertów do centrum serwisowego producenta</w:t>
            </w:r>
            <w:r>
              <w:rPr>
                <w:rFonts w:ascii="Arial" w:hAnsi="Arial" w:cs="Arial"/>
                <w:bCs/>
                <w:sz w:val="18"/>
                <w:szCs w:val="18"/>
              </w:rPr>
              <w:t>;</w:t>
            </w:r>
          </w:p>
          <w:p w14:paraId="183C9B86" w14:textId="62531507"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utomatyczne update firmware dla wszystkich komponentów serwera</w:t>
            </w:r>
            <w:r>
              <w:rPr>
                <w:rFonts w:ascii="Arial" w:hAnsi="Arial" w:cs="Arial"/>
                <w:bCs/>
                <w:sz w:val="18"/>
                <w:szCs w:val="18"/>
              </w:rPr>
              <w:t>;</w:t>
            </w:r>
          </w:p>
          <w:p w14:paraId="4678BC51" w14:textId="368F4F2D"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ożliwość przywrócenia poprzednich wersji firmware</w:t>
            </w:r>
            <w:r>
              <w:rPr>
                <w:rFonts w:ascii="Arial" w:hAnsi="Arial" w:cs="Arial"/>
                <w:bCs/>
                <w:sz w:val="18"/>
                <w:szCs w:val="18"/>
              </w:rPr>
              <w:t>;</w:t>
            </w:r>
          </w:p>
          <w:p w14:paraId="5AD082F7" w14:textId="6D8EEE22"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ożliwość eksportu eksportu/importu konfiguracji (ustawienie karty zarządzającej, BIOSu, kart sieciowych, HBA oraz konfiguracji kontrolera RAID) serwera do pliku XML lub JSON</w:t>
            </w:r>
            <w:r>
              <w:rPr>
                <w:rFonts w:ascii="Arial" w:hAnsi="Arial" w:cs="Arial"/>
                <w:bCs/>
                <w:sz w:val="18"/>
                <w:szCs w:val="18"/>
              </w:rPr>
              <w:t>;</w:t>
            </w:r>
          </w:p>
          <w:p w14:paraId="7A21A965" w14:textId="74EB8224"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ożliwość zaimportowania ustawień, poprzez bezpośrednie podłączenie plików konfiguracyjnych</w:t>
            </w:r>
            <w:r>
              <w:rPr>
                <w:rFonts w:ascii="Arial" w:hAnsi="Arial" w:cs="Arial"/>
                <w:bCs/>
                <w:sz w:val="18"/>
                <w:szCs w:val="18"/>
              </w:rPr>
              <w:t>;</w:t>
            </w:r>
          </w:p>
          <w:p w14:paraId="0498E981" w14:textId="5399567E"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utomatyczne tworzenie kopii ustawień serwera w oparciu o harmonogram</w:t>
            </w:r>
            <w:r>
              <w:rPr>
                <w:rFonts w:ascii="Arial" w:hAnsi="Arial" w:cs="Arial"/>
                <w:bCs/>
                <w:sz w:val="18"/>
                <w:szCs w:val="18"/>
              </w:rPr>
              <w:t>;</w:t>
            </w:r>
          </w:p>
          <w:p w14:paraId="4E82D3AF" w14:textId="1C3A76C9" w:rsidR="00C74DD5" w:rsidRP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ożliwość wykrywania odchyleń konfiguracji na poziomie konfiguracji UEFI oraz wersji firmware serwera</w:t>
            </w:r>
            <w:r>
              <w:rPr>
                <w:rFonts w:ascii="Arial" w:hAnsi="Arial" w:cs="Arial"/>
                <w:bCs/>
                <w:sz w:val="18"/>
                <w:szCs w:val="18"/>
              </w:rPr>
              <w:t>;</w:t>
            </w:r>
          </w:p>
          <w:p w14:paraId="14806E98" w14:textId="0BFFAFED" w:rsidR="00D37243" w:rsidRPr="00162204" w:rsidRDefault="00C74DD5" w:rsidP="00C74DD5">
            <w:pPr>
              <w:jc w:val="both"/>
              <w:rPr>
                <w:rFonts w:ascii="Arial" w:hAnsi="Arial" w:cs="Arial"/>
                <w:bCs/>
                <w:sz w:val="18"/>
                <w:szCs w:val="18"/>
              </w:rPr>
            </w:pPr>
            <w:r w:rsidRPr="00C74DD5">
              <w:rPr>
                <w:rFonts w:ascii="Arial" w:hAnsi="Arial" w:cs="Arial"/>
                <w:bCs/>
                <w:sz w:val="18"/>
                <w:szCs w:val="18"/>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w:t>
            </w:r>
          </w:p>
        </w:tc>
      </w:tr>
      <w:tr w:rsidR="00D37243" w:rsidRPr="00162204" w14:paraId="33C30389" w14:textId="77777777" w:rsidTr="00752886">
        <w:tc>
          <w:tcPr>
            <w:tcW w:w="559" w:type="dxa"/>
            <w:vAlign w:val="center"/>
          </w:tcPr>
          <w:p w14:paraId="1389781E" w14:textId="73D6C182" w:rsidR="00D37243" w:rsidRPr="009478D3" w:rsidRDefault="009478D3" w:rsidP="00792E5F">
            <w:pPr>
              <w:jc w:val="center"/>
              <w:rPr>
                <w:rFonts w:ascii="Arial" w:hAnsi="Arial" w:cs="Arial"/>
                <w:b/>
                <w:sz w:val="18"/>
                <w:szCs w:val="18"/>
              </w:rPr>
            </w:pPr>
            <w:r w:rsidRPr="009478D3">
              <w:rPr>
                <w:rFonts w:ascii="Arial" w:hAnsi="Arial" w:cs="Arial"/>
                <w:b/>
                <w:sz w:val="18"/>
                <w:szCs w:val="18"/>
              </w:rPr>
              <w:t>16.</w:t>
            </w:r>
          </w:p>
        </w:tc>
        <w:tc>
          <w:tcPr>
            <w:tcW w:w="1978" w:type="dxa"/>
            <w:vAlign w:val="center"/>
          </w:tcPr>
          <w:p w14:paraId="1BD1D34C" w14:textId="0BB1EFF5" w:rsidR="00D37243" w:rsidRPr="00BC329D" w:rsidRDefault="009478D3" w:rsidP="00792E5F">
            <w:pPr>
              <w:jc w:val="both"/>
              <w:rPr>
                <w:rFonts w:ascii="Arial" w:hAnsi="Arial" w:cs="Arial"/>
                <w:bCs/>
                <w:sz w:val="18"/>
                <w:szCs w:val="18"/>
              </w:rPr>
            </w:pPr>
            <w:r w:rsidRPr="009478D3">
              <w:rPr>
                <w:rFonts w:ascii="Arial" w:hAnsi="Arial" w:cs="Arial"/>
                <w:b/>
                <w:bCs/>
                <w:sz w:val="18"/>
                <w:szCs w:val="18"/>
              </w:rPr>
              <w:t>System Operacyjny</w:t>
            </w:r>
          </w:p>
        </w:tc>
        <w:tc>
          <w:tcPr>
            <w:tcW w:w="6505" w:type="dxa"/>
            <w:gridSpan w:val="2"/>
            <w:vAlign w:val="center"/>
          </w:tcPr>
          <w:p w14:paraId="3BBF53D1"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Microsoft Windows Server 2022 Standard lub równoważny.</w:t>
            </w:r>
          </w:p>
          <w:p w14:paraId="20E56A0B" w14:textId="6A7ADF4A" w:rsidR="009478D3" w:rsidRPr="009478D3" w:rsidRDefault="009478D3" w:rsidP="009478D3">
            <w:pPr>
              <w:jc w:val="both"/>
              <w:rPr>
                <w:rFonts w:ascii="Arial" w:hAnsi="Arial" w:cs="Arial"/>
                <w:bCs/>
                <w:sz w:val="18"/>
                <w:szCs w:val="18"/>
              </w:rPr>
            </w:pPr>
            <w:r w:rsidRPr="009478D3">
              <w:rPr>
                <w:rFonts w:ascii="Arial" w:hAnsi="Arial" w:cs="Arial"/>
                <w:bCs/>
                <w:sz w:val="18"/>
                <w:szCs w:val="18"/>
              </w:rPr>
              <w:t>Licencja bezterminowa zgodna z liczbą fizycznych rdzeni procesorów zainstalowanych w oferowanym serwerze</w:t>
            </w:r>
          </w:p>
          <w:p w14:paraId="1C21F3FA"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Opis równoważności dla Systemu Operacyjnego:</w:t>
            </w:r>
          </w:p>
          <w:p w14:paraId="5D997856"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Cechy równoważnego oprogramowania typu Microsoft Windows Server 2022 Standard Edition:</w:t>
            </w:r>
          </w:p>
          <w:p w14:paraId="63AA761F" w14:textId="2B8A7689" w:rsidR="009478D3" w:rsidRDefault="009478D3">
            <w:pPr>
              <w:pStyle w:val="Akapitzlist"/>
              <w:numPr>
                <w:ilvl w:val="0"/>
                <w:numId w:val="9"/>
              </w:numPr>
              <w:ind w:left="314" w:hanging="283"/>
              <w:jc w:val="both"/>
              <w:rPr>
                <w:rFonts w:ascii="Arial" w:hAnsi="Arial" w:cs="Arial"/>
                <w:bCs/>
                <w:sz w:val="18"/>
                <w:szCs w:val="18"/>
              </w:rPr>
            </w:pPr>
            <w:r w:rsidRPr="006071FF">
              <w:rPr>
                <w:rFonts w:ascii="Arial" w:hAnsi="Arial" w:cs="Arial"/>
                <w:bCs/>
                <w:sz w:val="18"/>
                <w:szCs w:val="18"/>
              </w:rPr>
              <w:t>Zamawiający dopuszcza zastosowanie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1D827F45" w14:textId="3986F3F1" w:rsidR="009478D3" w:rsidRDefault="009478D3">
            <w:pPr>
              <w:pStyle w:val="Akapitzlist"/>
              <w:numPr>
                <w:ilvl w:val="0"/>
                <w:numId w:val="9"/>
              </w:numPr>
              <w:ind w:left="314" w:hanging="283"/>
              <w:jc w:val="both"/>
              <w:rPr>
                <w:rFonts w:ascii="Arial" w:hAnsi="Arial" w:cs="Arial"/>
                <w:bCs/>
                <w:sz w:val="18"/>
                <w:szCs w:val="18"/>
              </w:rPr>
            </w:pPr>
            <w:r w:rsidRPr="006071FF">
              <w:rPr>
                <w:rFonts w:ascii="Arial" w:hAnsi="Arial" w:cs="Arial"/>
                <w:bCs/>
                <w:sz w:val="18"/>
                <w:szCs w:val="18"/>
              </w:rPr>
              <w:t>Oferowany system operacyjny musi posiadać następujące cechy, funkcje i</w:t>
            </w:r>
            <w:r w:rsidR="005F3F07">
              <w:rPr>
                <w:rFonts w:ascii="Arial" w:hAnsi="Arial" w:cs="Arial"/>
                <w:bCs/>
                <w:sz w:val="18"/>
                <w:szCs w:val="18"/>
              </w:rPr>
              <w:t> </w:t>
            </w:r>
            <w:r w:rsidRPr="006071FF">
              <w:rPr>
                <w:rFonts w:ascii="Arial" w:hAnsi="Arial" w:cs="Arial"/>
                <w:bCs/>
                <w:sz w:val="18"/>
                <w:szCs w:val="18"/>
              </w:rPr>
              <w:t>minimalne parametry:</w:t>
            </w:r>
          </w:p>
          <w:p w14:paraId="32594525" w14:textId="334EB942"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spółpraca z procesorami o architekturze x86-64</w:t>
            </w:r>
            <w:r>
              <w:rPr>
                <w:rFonts w:ascii="Arial" w:hAnsi="Arial" w:cs="Arial"/>
                <w:bCs/>
                <w:sz w:val="18"/>
                <w:szCs w:val="18"/>
              </w:rPr>
              <w:t>;</w:t>
            </w:r>
          </w:p>
          <w:p w14:paraId="25BE766F" w14:textId="3C800009"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lastRenderedPageBreak/>
              <w:t>i</w:t>
            </w:r>
            <w:r w:rsidR="009478D3" w:rsidRPr="006071FF">
              <w:rPr>
                <w:rFonts w:ascii="Arial" w:hAnsi="Arial" w:cs="Arial"/>
                <w:bCs/>
                <w:sz w:val="18"/>
                <w:szCs w:val="18"/>
              </w:rPr>
              <w:t>nstalacja i użytkowanie aplikacji 32-bit. i 64-bit. na dostarczonym systemie operacyjnym</w:t>
            </w:r>
            <w:r>
              <w:rPr>
                <w:rFonts w:ascii="Arial" w:hAnsi="Arial" w:cs="Arial"/>
                <w:bCs/>
                <w:sz w:val="18"/>
                <w:szCs w:val="18"/>
              </w:rPr>
              <w:t>;</w:t>
            </w:r>
          </w:p>
          <w:p w14:paraId="16D23993" w14:textId="282A67FF"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o</w:t>
            </w:r>
            <w:r w:rsidR="009478D3" w:rsidRPr="006071FF">
              <w:rPr>
                <w:rFonts w:ascii="Arial" w:hAnsi="Arial" w:cs="Arial"/>
                <w:bCs/>
                <w:sz w:val="18"/>
                <w:szCs w:val="18"/>
              </w:rPr>
              <w:t>bsługa dostępu wielościeżkowego do zasobów LAN poprzez kontrolery Gigabit Ethernet, w trybie równoważenia obciążenia łącza (load balancing) i redundancji łącza (failover) – natywnie lub z</w:t>
            </w:r>
            <w:r w:rsidR="005F3F07">
              <w:rPr>
                <w:rFonts w:ascii="Arial" w:hAnsi="Arial" w:cs="Arial"/>
                <w:bCs/>
                <w:sz w:val="18"/>
                <w:szCs w:val="18"/>
              </w:rPr>
              <w:t> </w:t>
            </w:r>
            <w:r w:rsidR="009478D3" w:rsidRPr="006071FF">
              <w:rPr>
                <w:rFonts w:ascii="Arial" w:hAnsi="Arial" w:cs="Arial"/>
                <w:bCs/>
                <w:sz w:val="18"/>
                <w:szCs w:val="18"/>
              </w:rPr>
              <w:t>wykorzystaniem sterowników producenta sprzętu</w:t>
            </w:r>
            <w:r w:rsidR="0028283D">
              <w:rPr>
                <w:rFonts w:ascii="Arial" w:hAnsi="Arial" w:cs="Arial"/>
                <w:bCs/>
                <w:sz w:val="18"/>
                <w:szCs w:val="18"/>
              </w:rPr>
              <w:t>;</w:t>
            </w:r>
          </w:p>
          <w:p w14:paraId="19F76730" w14:textId="04134EFC"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z</w:t>
            </w:r>
            <w:r w:rsidR="009478D3" w:rsidRPr="006071FF">
              <w:rPr>
                <w:rFonts w:ascii="Arial" w:hAnsi="Arial" w:cs="Arial"/>
                <w:bCs/>
                <w:sz w:val="18"/>
                <w:szCs w:val="18"/>
              </w:rPr>
              <w:t>awarta możliwość uruchomienia roli kontrolera domeny Microsoft Active Directory na poziomie minimum Microsoft Windows Server 2019</w:t>
            </w:r>
            <w:r>
              <w:rPr>
                <w:rFonts w:ascii="Arial" w:hAnsi="Arial" w:cs="Arial"/>
                <w:bCs/>
                <w:sz w:val="18"/>
                <w:szCs w:val="18"/>
              </w:rPr>
              <w:t>;</w:t>
            </w:r>
          </w:p>
          <w:p w14:paraId="433E6B69" w14:textId="209A278B"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l</w:t>
            </w:r>
            <w:r w:rsidR="009478D3" w:rsidRPr="006071FF">
              <w:rPr>
                <w:rFonts w:ascii="Arial" w:hAnsi="Arial" w:cs="Arial"/>
                <w:bCs/>
                <w:sz w:val="18"/>
                <w:szCs w:val="18"/>
              </w:rPr>
              <w:t>icencja musi uprawniać do uruchamiania wirtualnych środowisk serwerowego systemu operacyjnego za pomocą wbudowanych mechanizmów wirtualizacji</w:t>
            </w:r>
            <w:r>
              <w:rPr>
                <w:rFonts w:ascii="Arial" w:hAnsi="Arial" w:cs="Arial"/>
                <w:bCs/>
                <w:sz w:val="18"/>
                <w:szCs w:val="18"/>
              </w:rPr>
              <w:t>;</w:t>
            </w:r>
          </w:p>
          <w:p w14:paraId="4CAB8637" w14:textId="72B93B0E"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migracji maszyn wirtualnych bez zatrzymywania ich pracy między fizycznymi serwerami z uruchomionym mechanizmem wirtualizacji (hypervisor) przez sieć Ethernet, bez konieczności stosowania dodatkowych mechanizmów współdzielenia pamięci</w:t>
            </w:r>
            <w:r>
              <w:rPr>
                <w:rFonts w:ascii="Arial" w:hAnsi="Arial" w:cs="Arial"/>
                <w:bCs/>
                <w:sz w:val="18"/>
                <w:szCs w:val="18"/>
              </w:rPr>
              <w:t>;</w:t>
            </w:r>
          </w:p>
          <w:p w14:paraId="6B48DB79" w14:textId="052E9D4F"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a</w:t>
            </w:r>
            <w:r w:rsidR="009478D3" w:rsidRPr="006071FF">
              <w:rPr>
                <w:rFonts w:ascii="Arial" w:hAnsi="Arial" w:cs="Arial"/>
                <w:bCs/>
                <w:sz w:val="18"/>
                <w:szCs w:val="18"/>
              </w:rPr>
              <w:t>utomatyczna weryfikacja cyfrowych sygnatur sterowników w celu sprawdzenia, czy sterownik przeszedł testy jakości przeprowadzone przez producenta systemu operacyjnego</w:t>
            </w:r>
            <w:r>
              <w:rPr>
                <w:rFonts w:ascii="Arial" w:hAnsi="Arial" w:cs="Arial"/>
                <w:bCs/>
                <w:sz w:val="18"/>
                <w:szCs w:val="18"/>
              </w:rPr>
              <w:t>;</w:t>
            </w:r>
          </w:p>
          <w:p w14:paraId="65189595" w14:textId="343E6B11"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r>
              <w:rPr>
                <w:rFonts w:ascii="Arial" w:hAnsi="Arial" w:cs="Arial"/>
                <w:bCs/>
                <w:sz w:val="18"/>
                <w:szCs w:val="18"/>
              </w:rPr>
              <w:t>;</w:t>
            </w:r>
          </w:p>
          <w:p w14:paraId="7B2F733B" w14:textId="25B6B40D"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uruchamianie aplikacji internetowych wykorzystujących technologię ASP.NET</w:t>
            </w:r>
            <w:r>
              <w:rPr>
                <w:rFonts w:ascii="Arial" w:hAnsi="Arial" w:cs="Arial"/>
                <w:bCs/>
                <w:sz w:val="18"/>
                <w:szCs w:val="18"/>
              </w:rPr>
              <w:t>;</w:t>
            </w:r>
          </w:p>
          <w:p w14:paraId="6664932B" w14:textId="446E7D9A"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dystrybucji ruchu sieciowego HTTP pomiędzy kilka serwerów. Wbudowana zapora internetowa (firewall) z obsługą definiowanych reguł dla ochrony połączeń internetowych i</w:t>
            </w:r>
            <w:r w:rsidR="005F3F07">
              <w:rPr>
                <w:rFonts w:ascii="Arial" w:hAnsi="Arial" w:cs="Arial"/>
                <w:bCs/>
                <w:sz w:val="18"/>
                <w:szCs w:val="18"/>
              </w:rPr>
              <w:t> </w:t>
            </w:r>
            <w:r w:rsidR="009478D3" w:rsidRPr="006071FF">
              <w:rPr>
                <w:rFonts w:ascii="Arial" w:hAnsi="Arial" w:cs="Arial"/>
                <w:bCs/>
                <w:sz w:val="18"/>
                <w:szCs w:val="18"/>
              </w:rPr>
              <w:t>intranetowych</w:t>
            </w:r>
            <w:r>
              <w:rPr>
                <w:rFonts w:ascii="Arial" w:hAnsi="Arial" w:cs="Arial"/>
                <w:bCs/>
                <w:sz w:val="18"/>
                <w:szCs w:val="18"/>
              </w:rPr>
              <w:t>;</w:t>
            </w:r>
          </w:p>
          <w:p w14:paraId="3B6ED8D3" w14:textId="2A654FF7"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g</w:t>
            </w:r>
            <w:r w:rsidR="009478D3" w:rsidRPr="006071FF">
              <w:rPr>
                <w:rFonts w:ascii="Arial" w:hAnsi="Arial" w:cs="Arial"/>
                <w:bCs/>
                <w:sz w:val="18"/>
                <w:szCs w:val="18"/>
              </w:rPr>
              <w:t>raficzny interfejs użytkownika. Zlokalizowane w języku polskim, co najmniej następujące elementy: menu, przeglądarka internetowa, pomoc, komunikaty systemowe</w:t>
            </w:r>
            <w:r>
              <w:rPr>
                <w:rFonts w:ascii="Arial" w:hAnsi="Arial" w:cs="Arial"/>
                <w:bCs/>
                <w:sz w:val="18"/>
                <w:szCs w:val="18"/>
              </w:rPr>
              <w:t>;</w:t>
            </w:r>
          </w:p>
          <w:p w14:paraId="2680E853" w14:textId="6476D60D"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sparcie dla większości powszechnie używanych urządzeń peryferyjnych (drukarek, urządzeń sieciowych, standardów USB, Plug&amp;Play)</w:t>
            </w:r>
            <w:r>
              <w:rPr>
                <w:rFonts w:ascii="Arial" w:hAnsi="Arial" w:cs="Arial"/>
                <w:bCs/>
                <w:sz w:val="18"/>
                <w:szCs w:val="18"/>
              </w:rPr>
              <w:t>;</w:t>
            </w:r>
          </w:p>
          <w:p w14:paraId="3A5D918B" w14:textId="6CBCBDF3"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zdalnej konfiguracji, administrowania oraz aktualizowania systemu</w:t>
            </w:r>
            <w:r>
              <w:rPr>
                <w:rFonts w:ascii="Arial" w:hAnsi="Arial" w:cs="Arial"/>
                <w:bCs/>
                <w:sz w:val="18"/>
                <w:szCs w:val="18"/>
              </w:rPr>
              <w:t>;</w:t>
            </w:r>
          </w:p>
          <w:p w14:paraId="32A54FB9" w14:textId="0CF84277"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d</w:t>
            </w:r>
            <w:r w:rsidR="009478D3" w:rsidRPr="006071FF">
              <w:rPr>
                <w:rFonts w:ascii="Arial" w:hAnsi="Arial" w:cs="Arial"/>
                <w:bCs/>
                <w:sz w:val="18"/>
                <w:szCs w:val="18"/>
              </w:rPr>
              <w:t>ostępność bezpłatnych narzędzi producenta systemu umożliwiających badanie i wdrażanie zdefiniowanego zestawu polityk bezpieczeństwa. Pochodzący od producenta systemu serwis zarządzania polityką konsumpcji informacji w dokumentach (Digital Rights Management)</w:t>
            </w:r>
            <w:r>
              <w:rPr>
                <w:rFonts w:ascii="Arial" w:hAnsi="Arial" w:cs="Arial"/>
                <w:bCs/>
                <w:sz w:val="18"/>
                <w:szCs w:val="18"/>
              </w:rPr>
              <w:t>;</w:t>
            </w:r>
          </w:p>
          <w:p w14:paraId="0AF037F7" w14:textId="3403C0B1" w:rsidR="009478D3" w:rsidRPr="006071FF"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implementacji następujących funkcjonalności bez potrzeby instalowania dodatkowych produktów (oprogramowania) innych producentów wymagających dodatkowych licencji:</w:t>
            </w:r>
          </w:p>
          <w:p w14:paraId="3C9FA458" w14:textId="0DE862D0"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odstawowe usługi sieciowe: DHCP oraz DNS wspierający DNSSEC</w:t>
            </w:r>
            <w:r w:rsidR="006071FF">
              <w:rPr>
                <w:rFonts w:ascii="Arial" w:hAnsi="Arial" w:cs="Arial"/>
                <w:bCs/>
                <w:sz w:val="18"/>
                <w:szCs w:val="18"/>
              </w:rPr>
              <w:t>;</w:t>
            </w:r>
          </w:p>
          <w:p w14:paraId="5370A4DA" w14:textId="1A0C2219"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u</w:t>
            </w:r>
            <w:r w:rsidR="009478D3" w:rsidRPr="006071FF">
              <w:rPr>
                <w:rFonts w:ascii="Arial" w:hAnsi="Arial" w:cs="Arial"/>
                <w:bCs/>
                <w:sz w:val="18"/>
                <w:szCs w:val="18"/>
              </w:rPr>
              <w:t>sługi katalogowe oparte o LDAP i pozwalające na uwierzytelnianie użytkowników stacji roboczych, bez konieczności instalowania dodatkowego oprogramowania na tych stacjach</w:t>
            </w:r>
            <w:r w:rsidR="006071FF">
              <w:rPr>
                <w:rFonts w:ascii="Arial" w:hAnsi="Arial" w:cs="Arial"/>
                <w:bCs/>
                <w:sz w:val="18"/>
                <w:szCs w:val="18"/>
              </w:rPr>
              <w:t>;</w:t>
            </w:r>
          </w:p>
          <w:p w14:paraId="237113B7" w14:textId="27242192"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ozwalające na zarządzanie zasobami w sieci (użytkownicy, komputery, drukarki, udziały sieciowe</w:t>
            </w:r>
            <w:r w:rsidR="006071FF">
              <w:rPr>
                <w:rFonts w:ascii="Arial" w:hAnsi="Arial" w:cs="Arial"/>
                <w:bCs/>
                <w:sz w:val="18"/>
                <w:szCs w:val="18"/>
              </w:rPr>
              <w:t>;</w:t>
            </w:r>
          </w:p>
          <w:p w14:paraId="440E2920" w14:textId="24BB8911"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z</w:t>
            </w:r>
            <w:r w:rsidR="009478D3" w:rsidRPr="006071FF">
              <w:rPr>
                <w:rFonts w:ascii="Arial" w:hAnsi="Arial" w:cs="Arial"/>
                <w:bCs/>
                <w:sz w:val="18"/>
                <w:szCs w:val="18"/>
              </w:rPr>
              <w:t>dalna dystrybucja oprogramowania na stacje robocze</w:t>
            </w:r>
            <w:r w:rsidR="006071FF">
              <w:rPr>
                <w:rFonts w:ascii="Arial" w:hAnsi="Arial" w:cs="Arial"/>
                <w:bCs/>
                <w:sz w:val="18"/>
                <w:szCs w:val="18"/>
              </w:rPr>
              <w:t>;</w:t>
            </w:r>
          </w:p>
          <w:p w14:paraId="6E4C7BB3" w14:textId="3A5853B2"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raca zdalna na serwerze z wykorzystaniem terminala (cienkiego klienta) lub odpowiednio skonfigurowanej stacji roboczej</w:t>
            </w:r>
            <w:r w:rsidR="006071FF">
              <w:rPr>
                <w:rFonts w:ascii="Arial" w:hAnsi="Arial" w:cs="Arial"/>
                <w:bCs/>
                <w:sz w:val="18"/>
                <w:szCs w:val="18"/>
              </w:rPr>
              <w:t>;</w:t>
            </w:r>
          </w:p>
          <w:p w14:paraId="07328262" w14:textId="2E633325" w:rsidR="009478D3" w:rsidRPr="006071FF" w:rsidRDefault="009478D3">
            <w:pPr>
              <w:pStyle w:val="Akapitzlist"/>
              <w:numPr>
                <w:ilvl w:val="0"/>
                <w:numId w:val="10"/>
              </w:numPr>
              <w:ind w:left="1023" w:hanging="264"/>
              <w:jc w:val="both"/>
              <w:rPr>
                <w:rFonts w:ascii="Arial" w:hAnsi="Arial" w:cs="Arial"/>
                <w:bCs/>
                <w:sz w:val="18"/>
                <w:szCs w:val="18"/>
              </w:rPr>
            </w:pPr>
            <w:r w:rsidRPr="006071FF">
              <w:rPr>
                <w:rFonts w:ascii="Arial" w:hAnsi="Arial" w:cs="Arial"/>
                <w:bCs/>
                <w:sz w:val="18"/>
                <w:szCs w:val="18"/>
              </w:rPr>
              <w:t>PKI (Centrum Certyfikatów (CA), obsługa klucza publicznego i</w:t>
            </w:r>
            <w:r w:rsidR="006071FF" w:rsidRPr="006071FF">
              <w:rPr>
                <w:rFonts w:ascii="Arial" w:hAnsi="Arial" w:cs="Arial"/>
                <w:bCs/>
                <w:sz w:val="18"/>
                <w:szCs w:val="18"/>
              </w:rPr>
              <w:t> </w:t>
            </w:r>
            <w:r w:rsidRPr="006071FF">
              <w:rPr>
                <w:rFonts w:ascii="Arial" w:hAnsi="Arial" w:cs="Arial"/>
                <w:bCs/>
                <w:sz w:val="18"/>
                <w:szCs w:val="18"/>
              </w:rPr>
              <w:t>prywatnego) umożliwiające:</w:t>
            </w:r>
          </w:p>
          <w:p w14:paraId="37C0A2EC" w14:textId="084E84FD" w:rsidR="009478D3" w:rsidRDefault="006071FF" w:rsidP="005F3F07">
            <w:pPr>
              <w:ind w:left="1023"/>
              <w:jc w:val="both"/>
              <w:rPr>
                <w:rFonts w:ascii="Arial" w:hAnsi="Arial" w:cs="Arial"/>
                <w:bCs/>
                <w:sz w:val="18"/>
                <w:szCs w:val="18"/>
              </w:rPr>
            </w:pPr>
            <w:r>
              <w:rPr>
                <w:rFonts w:ascii="Arial" w:hAnsi="Arial" w:cs="Arial"/>
                <w:bCs/>
                <w:sz w:val="18"/>
                <w:szCs w:val="18"/>
              </w:rPr>
              <w:t>-</w:t>
            </w:r>
            <w:r w:rsidR="005F3F07">
              <w:rPr>
                <w:rFonts w:ascii="Arial" w:hAnsi="Arial" w:cs="Arial"/>
                <w:bCs/>
                <w:sz w:val="18"/>
                <w:szCs w:val="18"/>
              </w:rPr>
              <w:t xml:space="preserve"> </w:t>
            </w:r>
            <w:r w:rsidR="009478D3" w:rsidRPr="009478D3">
              <w:rPr>
                <w:rFonts w:ascii="Arial" w:hAnsi="Arial" w:cs="Arial"/>
                <w:bCs/>
                <w:sz w:val="18"/>
                <w:szCs w:val="18"/>
              </w:rPr>
              <w:t>Dystrybucję certyfikatów poprzez http</w:t>
            </w:r>
            <w:r w:rsidR="005F3F07">
              <w:rPr>
                <w:rFonts w:ascii="Arial" w:hAnsi="Arial" w:cs="Arial"/>
                <w:bCs/>
                <w:sz w:val="18"/>
                <w:szCs w:val="18"/>
              </w:rPr>
              <w:t>;</w:t>
            </w:r>
          </w:p>
          <w:p w14:paraId="7C43B447"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Konsolidację CA dla wielu lasów domeny</w:t>
            </w:r>
            <w:r>
              <w:rPr>
                <w:rFonts w:ascii="Arial" w:hAnsi="Arial" w:cs="Arial"/>
                <w:bCs/>
                <w:sz w:val="18"/>
                <w:szCs w:val="18"/>
              </w:rPr>
              <w:t>;</w:t>
            </w:r>
          </w:p>
          <w:p w14:paraId="78CAEC51" w14:textId="77777777" w:rsidR="005F3F07"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Automatyczne rejestrowania certyfikatów pomiędzy rożnymi lasami domen</w:t>
            </w:r>
            <w:r w:rsidR="005F3F07">
              <w:rPr>
                <w:rFonts w:ascii="Arial" w:hAnsi="Arial" w:cs="Arial"/>
                <w:bCs/>
                <w:sz w:val="18"/>
                <w:szCs w:val="18"/>
              </w:rPr>
              <w:t>;</w:t>
            </w:r>
          </w:p>
          <w:p w14:paraId="2A6A324C"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Szyfrowanie plików i folderów</w:t>
            </w:r>
            <w:r>
              <w:rPr>
                <w:rFonts w:ascii="Arial" w:hAnsi="Arial" w:cs="Arial"/>
                <w:bCs/>
                <w:sz w:val="18"/>
                <w:szCs w:val="18"/>
              </w:rPr>
              <w:t>;</w:t>
            </w:r>
          </w:p>
          <w:p w14:paraId="354C16C1" w14:textId="0D84E11E" w:rsidR="009478D3"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Szyfrowanie połączeń sieciowych pomiędzy serwerami oraz serwerami i stacjami roboczymi (IPSec)</w:t>
            </w:r>
            <w:r w:rsidR="005F3F07">
              <w:rPr>
                <w:rFonts w:ascii="Arial" w:hAnsi="Arial" w:cs="Arial"/>
                <w:bCs/>
                <w:sz w:val="18"/>
                <w:szCs w:val="18"/>
              </w:rPr>
              <w:t>;</w:t>
            </w:r>
          </w:p>
          <w:p w14:paraId="2450A099"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Serwis udostępniania stron WWW</w:t>
            </w:r>
            <w:r>
              <w:rPr>
                <w:rFonts w:ascii="Arial" w:hAnsi="Arial" w:cs="Arial"/>
                <w:bCs/>
                <w:sz w:val="18"/>
                <w:szCs w:val="18"/>
              </w:rPr>
              <w:t>;</w:t>
            </w:r>
          </w:p>
          <w:p w14:paraId="0E06A74E" w14:textId="06D51020" w:rsidR="005F3F07"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Wsparcie dla protokołu IP w wersji 6 (IPv6)</w:t>
            </w:r>
            <w:r w:rsidR="00AA301C">
              <w:rPr>
                <w:rFonts w:ascii="Arial" w:hAnsi="Arial" w:cs="Arial"/>
                <w:bCs/>
                <w:sz w:val="18"/>
                <w:szCs w:val="18"/>
              </w:rPr>
              <w:t>;</w:t>
            </w:r>
          </w:p>
          <w:p w14:paraId="03EA13A0" w14:textId="213D42B1" w:rsidR="009478D3" w:rsidRPr="009478D3" w:rsidRDefault="009478D3" w:rsidP="005F3F07">
            <w:pPr>
              <w:ind w:left="1023"/>
              <w:jc w:val="both"/>
              <w:rPr>
                <w:rFonts w:ascii="Arial" w:hAnsi="Arial" w:cs="Arial"/>
                <w:bCs/>
                <w:sz w:val="18"/>
                <w:szCs w:val="18"/>
              </w:rPr>
            </w:pPr>
            <w:r w:rsidRPr="009478D3">
              <w:rPr>
                <w:rFonts w:ascii="Arial" w:hAnsi="Arial" w:cs="Arial"/>
                <w:bCs/>
                <w:sz w:val="18"/>
                <w:szCs w:val="18"/>
              </w:rPr>
              <w:lastRenderedPageBreak/>
              <w:t>-</w:t>
            </w:r>
            <w:r w:rsidR="005F3F07">
              <w:rPr>
                <w:rFonts w:ascii="Arial" w:hAnsi="Arial" w:cs="Arial"/>
                <w:bCs/>
                <w:sz w:val="18"/>
                <w:szCs w:val="18"/>
              </w:rPr>
              <w:t xml:space="preserve"> </w:t>
            </w:r>
            <w:r w:rsidRPr="009478D3">
              <w:rPr>
                <w:rFonts w:ascii="Arial" w:hAnsi="Arial" w:cs="Arial"/>
                <w:bCs/>
                <w:sz w:val="18"/>
                <w:szCs w:val="18"/>
              </w:rPr>
              <w:t>Wbudowane usługi VPN pozwalające na zestawienie nielimitowanej liczby równoczesnych połączeń i niewymagające instalacji dodatkowego oprogramowania na komputerach z</w:t>
            </w:r>
            <w:r w:rsidR="005F3F07">
              <w:rPr>
                <w:rFonts w:ascii="Arial" w:hAnsi="Arial" w:cs="Arial"/>
                <w:bCs/>
                <w:sz w:val="18"/>
                <w:szCs w:val="18"/>
              </w:rPr>
              <w:t> </w:t>
            </w:r>
            <w:r w:rsidRPr="009478D3">
              <w:rPr>
                <w:rFonts w:ascii="Arial" w:hAnsi="Arial" w:cs="Arial"/>
                <w:bCs/>
                <w:sz w:val="18"/>
                <w:szCs w:val="18"/>
              </w:rPr>
              <w:t>systemem Windows</w:t>
            </w:r>
            <w:r w:rsidR="00AA301C">
              <w:rPr>
                <w:rFonts w:ascii="Arial" w:hAnsi="Arial" w:cs="Arial"/>
                <w:bCs/>
                <w:sz w:val="18"/>
                <w:szCs w:val="18"/>
              </w:rPr>
              <w:t>;</w:t>
            </w:r>
          </w:p>
          <w:p w14:paraId="45FF8C82" w14:textId="6D519B20"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automatycznej aktualizacji w oparciu o poprawki publikowane przez producenta wraz z dostępnością bezpłatnego rozwiązania producenta SSO umożliwiającego lokalną dystrybucję poprawek zatwierdzonych przez administratora, bez połączenia z</w:t>
            </w:r>
            <w:r w:rsidR="005F3F07">
              <w:rPr>
                <w:rFonts w:ascii="Arial" w:hAnsi="Arial" w:cs="Arial"/>
                <w:bCs/>
                <w:sz w:val="18"/>
                <w:szCs w:val="18"/>
              </w:rPr>
              <w:t> </w:t>
            </w:r>
            <w:r w:rsidRPr="005F3F07">
              <w:rPr>
                <w:rFonts w:ascii="Arial" w:hAnsi="Arial" w:cs="Arial"/>
                <w:bCs/>
                <w:sz w:val="18"/>
                <w:szCs w:val="18"/>
              </w:rPr>
              <w:t>siecią Internet</w:t>
            </w:r>
            <w:r w:rsidR="005F3F07">
              <w:rPr>
                <w:rFonts w:ascii="Arial" w:hAnsi="Arial" w:cs="Arial"/>
                <w:bCs/>
                <w:sz w:val="18"/>
                <w:szCs w:val="18"/>
              </w:rPr>
              <w:t>;</w:t>
            </w:r>
          </w:p>
          <w:p w14:paraId="77BE3795" w14:textId="44D0657A"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Wsparcie dostępu do zasobu dyskowego SSO poprzez wiele ścieżek (Multipath)</w:t>
            </w:r>
            <w:r w:rsidR="005F3F07">
              <w:rPr>
                <w:rFonts w:ascii="Arial" w:hAnsi="Arial" w:cs="Arial"/>
                <w:bCs/>
                <w:sz w:val="18"/>
                <w:szCs w:val="18"/>
              </w:rPr>
              <w:t>;</w:t>
            </w:r>
          </w:p>
          <w:p w14:paraId="57673F98" w14:textId="3A4D082C"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instalacji poprawek poprzez wgranie ich do obrazu instalacyjnego. Mechanizmy zdalnej administracji oraz mechanizmy (również działające zdalnie) administracji przez skrypty</w:t>
            </w:r>
            <w:r w:rsidR="005F3F07">
              <w:rPr>
                <w:rFonts w:ascii="Arial" w:hAnsi="Arial" w:cs="Arial"/>
                <w:bCs/>
                <w:sz w:val="18"/>
                <w:szCs w:val="18"/>
              </w:rPr>
              <w:t>;</w:t>
            </w:r>
          </w:p>
          <w:p w14:paraId="2EFF9CC9" w14:textId="072869B7" w:rsidR="009478D3" w:rsidRPr="005F3F07"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zarządzania przez wbudowane mechanizmy zgodne ze standardami WBEM oraz WS-Management organizacji DMTF</w:t>
            </w:r>
            <w:r w:rsidR="005F3F07">
              <w:rPr>
                <w:rFonts w:ascii="Arial" w:hAnsi="Arial" w:cs="Arial"/>
                <w:bCs/>
                <w:sz w:val="18"/>
                <w:szCs w:val="18"/>
              </w:rPr>
              <w:t>;</w:t>
            </w:r>
          </w:p>
          <w:p w14:paraId="5BA3BE29" w14:textId="1F2E9A72" w:rsidR="00D37243" w:rsidRPr="00162204" w:rsidRDefault="009478D3" w:rsidP="009478D3">
            <w:pPr>
              <w:jc w:val="both"/>
              <w:rPr>
                <w:rFonts w:ascii="Arial" w:hAnsi="Arial" w:cs="Arial"/>
                <w:bCs/>
                <w:sz w:val="18"/>
                <w:szCs w:val="18"/>
              </w:rPr>
            </w:pPr>
            <w:r w:rsidRPr="009478D3">
              <w:rPr>
                <w:rFonts w:ascii="Arial" w:hAnsi="Arial" w:cs="Arial"/>
                <w:bCs/>
                <w:sz w:val="18"/>
                <w:szCs w:val="18"/>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D37243" w:rsidRPr="00162204" w14:paraId="04E55A48" w14:textId="77777777" w:rsidTr="00752886">
        <w:tc>
          <w:tcPr>
            <w:tcW w:w="559" w:type="dxa"/>
            <w:vAlign w:val="center"/>
          </w:tcPr>
          <w:p w14:paraId="5B6B7409" w14:textId="22B63F78" w:rsidR="00D37243" w:rsidRPr="005F3F07" w:rsidRDefault="005F3F07" w:rsidP="00792E5F">
            <w:pPr>
              <w:jc w:val="center"/>
              <w:rPr>
                <w:rFonts w:ascii="Arial" w:hAnsi="Arial" w:cs="Arial"/>
                <w:b/>
                <w:sz w:val="18"/>
                <w:szCs w:val="18"/>
              </w:rPr>
            </w:pPr>
            <w:r>
              <w:rPr>
                <w:rFonts w:ascii="Arial" w:hAnsi="Arial" w:cs="Arial"/>
                <w:b/>
                <w:sz w:val="18"/>
                <w:szCs w:val="18"/>
              </w:rPr>
              <w:lastRenderedPageBreak/>
              <w:t>17.</w:t>
            </w:r>
          </w:p>
        </w:tc>
        <w:tc>
          <w:tcPr>
            <w:tcW w:w="1978" w:type="dxa"/>
            <w:vAlign w:val="center"/>
          </w:tcPr>
          <w:p w14:paraId="444F723C" w14:textId="3D36B14F" w:rsidR="00D37243" w:rsidRPr="00BC329D" w:rsidRDefault="005F3F07" w:rsidP="00792E5F">
            <w:pPr>
              <w:jc w:val="both"/>
              <w:rPr>
                <w:rFonts w:ascii="Arial" w:hAnsi="Arial" w:cs="Arial"/>
                <w:bCs/>
                <w:sz w:val="18"/>
                <w:szCs w:val="18"/>
              </w:rPr>
            </w:pPr>
            <w:r w:rsidRPr="005F3F07">
              <w:rPr>
                <w:rFonts w:ascii="Arial" w:hAnsi="Arial" w:cs="Arial"/>
                <w:b/>
                <w:bCs/>
                <w:sz w:val="18"/>
                <w:szCs w:val="18"/>
              </w:rPr>
              <w:t>Certyfikaty</w:t>
            </w:r>
            <w:r w:rsidRPr="005F3F07">
              <w:rPr>
                <w:rFonts w:ascii="Arial" w:hAnsi="Arial" w:cs="Arial"/>
                <w:bCs/>
                <w:sz w:val="18"/>
                <w:szCs w:val="18"/>
              </w:rPr>
              <w:t> </w:t>
            </w:r>
          </w:p>
        </w:tc>
        <w:tc>
          <w:tcPr>
            <w:tcW w:w="6505" w:type="dxa"/>
            <w:gridSpan w:val="2"/>
            <w:vAlign w:val="center"/>
          </w:tcPr>
          <w:p w14:paraId="614A736E" w14:textId="5D0BB4CC" w:rsidR="005F3F07" w:rsidRPr="005F3F07" w:rsidRDefault="005F3F07" w:rsidP="005F3F07">
            <w:pPr>
              <w:jc w:val="both"/>
              <w:rPr>
                <w:rFonts w:ascii="Arial" w:hAnsi="Arial" w:cs="Arial"/>
                <w:bCs/>
                <w:sz w:val="18"/>
                <w:szCs w:val="18"/>
              </w:rPr>
            </w:pPr>
            <w:r w:rsidRPr="005F3F07">
              <w:rPr>
                <w:rFonts w:ascii="Arial" w:hAnsi="Arial" w:cs="Arial"/>
                <w:bCs/>
                <w:sz w:val="18"/>
                <w:szCs w:val="18"/>
              </w:rPr>
              <w:t>Serwer musi być wyprodukowany zgodnie z normą ISO-9001:2015, ISO-14001, ISO 50001</w:t>
            </w:r>
            <w:r>
              <w:rPr>
                <w:rFonts w:ascii="Arial" w:hAnsi="Arial" w:cs="Arial"/>
                <w:bCs/>
                <w:sz w:val="18"/>
                <w:szCs w:val="18"/>
              </w:rPr>
              <w:t>.</w:t>
            </w:r>
            <w:r w:rsidRPr="005F3F07">
              <w:rPr>
                <w:rFonts w:ascii="Arial" w:hAnsi="Arial" w:cs="Arial"/>
                <w:bCs/>
                <w:sz w:val="18"/>
                <w:szCs w:val="18"/>
              </w:rPr>
              <w:t xml:space="preserve"> </w:t>
            </w:r>
          </w:p>
          <w:p w14:paraId="003B32C2"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Serwer musi posiadać deklaracja CE. </w:t>
            </w:r>
          </w:p>
          <w:p w14:paraId="36DE3007" w14:textId="49CC1C4A" w:rsidR="00D37243" w:rsidRPr="00162204" w:rsidRDefault="005F3F07" w:rsidP="005F3F07">
            <w:pPr>
              <w:jc w:val="both"/>
              <w:rPr>
                <w:rFonts w:ascii="Arial" w:hAnsi="Arial" w:cs="Arial"/>
                <w:bCs/>
                <w:sz w:val="18"/>
                <w:szCs w:val="18"/>
              </w:rPr>
            </w:pPr>
            <w:r w:rsidRPr="005F3F07">
              <w:rPr>
                <w:rFonts w:ascii="Arial" w:hAnsi="Arial" w:cs="Arial"/>
                <w:bCs/>
                <w:sz w:val="18"/>
                <w:szCs w:val="18"/>
              </w:rPr>
              <w:t>Oferowany serwer musi znajdować się na liście Windows Server Catalog i</w:t>
            </w:r>
            <w:r>
              <w:rPr>
                <w:rFonts w:ascii="Arial" w:hAnsi="Arial" w:cs="Arial"/>
                <w:bCs/>
                <w:sz w:val="18"/>
                <w:szCs w:val="18"/>
              </w:rPr>
              <w:t> </w:t>
            </w:r>
            <w:r w:rsidRPr="005F3F07">
              <w:rPr>
                <w:rFonts w:ascii="Arial" w:hAnsi="Arial" w:cs="Arial"/>
                <w:bCs/>
                <w:sz w:val="18"/>
                <w:szCs w:val="18"/>
              </w:rPr>
              <w:t>posiadać status „Certified for Windows” dla systemów Microsoft Windows 2019 x64, Microsoft Windows 2022.</w:t>
            </w:r>
          </w:p>
        </w:tc>
      </w:tr>
      <w:tr w:rsidR="00D37243" w:rsidRPr="00162204" w14:paraId="2F3B58B0" w14:textId="77777777" w:rsidTr="00752886">
        <w:tc>
          <w:tcPr>
            <w:tcW w:w="559" w:type="dxa"/>
            <w:vAlign w:val="center"/>
          </w:tcPr>
          <w:p w14:paraId="6B3FE1C3" w14:textId="637C7C73" w:rsidR="00D37243" w:rsidRPr="005F3F07" w:rsidRDefault="005F3F07"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0CC4E6C3" w14:textId="5EC7118A" w:rsidR="00D37243" w:rsidRPr="00BC329D" w:rsidRDefault="005F3F07" w:rsidP="00792E5F">
            <w:pPr>
              <w:jc w:val="both"/>
              <w:rPr>
                <w:rFonts w:ascii="Arial" w:hAnsi="Arial" w:cs="Arial"/>
                <w:bCs/>
                <w:sz w:val="18"/>
                <w:szCs w:val="18"/>
              </w:rPr>
            </w:pPr>
            <w:r w:rsidRPr="005F3F07">
              <w:rPr>
                <w:rFonts w:ascii="Arial" w:hAnsi="Arial" w:cs="Arial"/>
                <w:b/>
                <w:bCs/>
                <w:sz w:val="18"/>
                <w:szCs w:val="18"/>
              </w:rPr>
              <w:t>Normy Środowiskowe</w:t>
            </w:r>
            <w:r w:rsidRPr="005F3F07">
              <w:rPr>
                <w:rFonts w:ascii="Arial" w:hAnsi="Arial" w:cs="Arial"/>
                <w:bCs/>
                <w:sz w:val="18"/>
                <w:szCs w:val="18"/>
              </w:rPr>
              <w:t> </w:t>
            </w:r>
          </w:p>
        </w:tc>
        <w:tc>
          <w:tcPr>
            <w:tcW w:w="6505" w:type="dxa"/>
            <w:gridSpan w:val="2"/>
            <w:vAlign w:val="center"/>
          </w:tcPr>
          <w:p w14:paraId="78D5701F" w14:textId="732040B0" w:rsidR="00D37243" w:rsidRPr="00162204" w:rsidRDefault="005F3F07" w:rsidP="00AF4064">
            <w:pPr>
              <w:jc w:val="both"/>
              <w:rPr>
                <w:rFonts w:ascii="Arial" w:hAnsi="Arial" w:cs="Arial"/>
                <w:bCs/>
                <w:sz w:val="18"/>
                <w:szCs w:val="18"/>
              </w:rPr>
            </w:pPr>
            <w:r w:rsidRPr="005F3F07">
              <w:rPr>
                <w:rFonts w:ascii="Arial" w:hAnsi="Arial" w:cs="Arial"/>
                <w:bCs/>
                <w:sz w:val="18"/>
                <w:szCs w:val="18"/>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w:t>
            </w:r>
            <w:r>
              <w:rPr>
                <w:rFonts w:ascii="Arial" w:hAnsi="Arial" w:cs="Arial"/>
                <w:bCs/>
                <w:sz w:val="18"/>
                <w:szCs w:val="18"/>
              </w:rPr>
              <w:t> </w:t>
            </w:r>
            <w:r w:rsidRPr="005F3F07">
              <w:rPr>
                <w:rFonts w:ascii="Arial" w:hAnsi="Arial" w:cs="Arial"/>
                <w:bCs/>
                <w:sz w:val="18"/>
                <w:szCs w:val="18"/>
              </w:rPr>
              <w:t>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w:t>
            </w:r>
            <w:r>
              <w:rPr>
                <w:rFonts w:ascii="Arial" w:hAnsi="Arial" w:cs="Arial"/>
                <w:bCs/>
                <w:sz w:val="18"/>
                <w:szCs w:val="18"/>
              </w:rPr>
              <w:t> </w:t>
            </w:r>
            <w:r w:rsidRPr="005F3F07">
              <w:rPr>
                <w:rFonts w:ascii="Arial" w:hAnsi="Arial" w:cs="Arial"/>
                <w:bCs/>
                <w:sz w:val="18"/>
                <w:szCs w:val="18"/>
              </w:rPr>
              <w:t>dyrektywie RE 67/548/EEC. Potwierdzeniem spełnienia powyższego wymogu jest wydruk ze strony internetowej www.epeat.net potwierdzający spełnienie normy co najmniej Epeat Bronze według normy wprowadzonej w 2019 roku</w:t>
            </w:r>
            <w:r>
              <w:rPr>
                <w:rFonts w:ascii="Arial" w:hAnsi="Arial" w:cs="Arial"/>
                <w:bCs/>
                <w:sz w:val="18"/>
                <w:szCs w:val="18"/>
              </w:rPr>
              <w:t>.</w:t>
            </w:r>
            <w:r w:rsidRPr="005F3F07">
              <w:rPr>
                <w:rFonts w:ascii="Arial" w:hAnsi="Arial" w:cs="Arial"/>
                <w:bCs/>
                <w:sz w:val="18"/>
                <w:szCs w:val="18"/>
              </w:rPr>
              <w:t xml:space="preserve">    </w:t>
            </w:r>
          </w:p>
        </w:tc>
      </w:tr>
      <w:tr w:rsidR="005F3F07" w:rsidRPr="00162204" w14:paraId="0D98F273" w14:textId="77777777" w:rsidTr="00752886">
        <w:tc>
          <w:tcPr>
            <w:tcW w:w="559" w:type="dxa"/>
            <w:vAlign w:val="center"/>
          </w:tcPr>
          <w:p w14:paraId="4A866421" w14:textId="38131F48" w:rsidR="005F3F07" w:rsidRPr="005F3F07" w:rsidRDefault="005F3F07" w:rsidP="00792E5F">
            <w:pPr>
              <w:jc w:val="center"/>
              <w:rPr>
                <w:rFonts w:ascii="Arial" w:hAnsi="Arial" w:cs="Arial"/>
                <w:b/>
                <w:sz w:val="18"/>
                <w:szCs w:val="18"/>
              </w:rPr>
            </w:pPr>
            <w:r w:rsidRPr="005F3F07">
              <w:rPr>
                <w:rFonts w:ascii="Arial" w:hAnsi="Arial" w:cs="Arial"/>
                <w:b/>
                <w:sz w:val="18"/>
                <w:szCs w:val="18"/>
              </w:rPr>
              <w:t>19.</w:t>
            </w:r>
          </w:p>
        </w:tc>
        <w:tc>
          <w:tcPr>
            <w:tcW w:w="1978" w:type="dxa"/>
            <w:vAlign w:val="center"/>
          </w:tcPr>
          <w:p w14:paraId="20BC120B" w14:textId="40C0D6EE" w:rsidR="005F3F07" w:rsidRPr="00BC329D" w:rsidRDefault="005F3F07" w:rsidP="00792E5F">
            <w:pPr>
              <w:jc w:val="both"/>
              <w:rPr>
                <w:rFonts w:ascii="Arial" w:hAnsi="Arial" w:cs="Arial"/>
                <w:bCs/>
                <w:sz w:val="18"/>
                <w:szCs w:val="18"/>
              </w:rPr>
            </w:pPr>
            <w:r w:rsidRPr="005F3F07">
              <w:rPr>
                <w:rFonts w:ascii="Arial" w:hAnsi="Arial" w:cs="Arial"/>
                <w:b/>
                <w:bCs/>
                <w:sz w:val="18"/>
                <w:szCs w:val="18"/>
              </w:rPr>
              <w:t>Warunki gwarancji</w:t>
            </w:r>
            <w:r w:rsidRPr="005F3F07">
              <w:rPr>
                <w:rFonts w:ascii="Arial" w:hAnsi="Arial" w:cs="Arial"/>
                <w:bCs/>
                <w:sz w:val="18"/>
                <w:szCs w:val="18"/>
              </w:rPr>
              <w:t> </w:t>
            </w:r>
          </w:p>
        </w:tc>
        <w:tc>
          <w:tcPr>
            <w:tcW w:w="6505" w:type="dxa"/>
            <w:gridSpan w:val="2"/>
            <w:vAlign w:val="center"/>
          </w:tcPr>
          <w:p w14:paraId="26F731DC" w14:textId="7FC0820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5 lata gwarancji producenta z czasem reakcji do następnego dnia roboczego od przyjęcia zgłoszenia, możliwość zgłaszania awarii w trybie 365x7x24 poprzez ogólnopolską linię telefoniczną producenta. </w:t>
            </w:r>
          </w:p>
          <w:p w14:paraId="74409ED5"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Wymagane dołączenie do oferty oświadczenia Producenta potwierdzając, że Serwis urządzeń będzie realizowany bezpośrednio przez Producenta i/lub we współpracy z Autoryzowanym Partnerem Serwisowym Producenta. </w:t>
            </w:r>
          </w:p>
          <w:p w14:paraId="6E1A5061" w14:textId="6EE4594F" w:rsidR="005F3F07" w:rsidRPr="005F3F07" w:rsidRDefault="005F3F07" w:rsidP="005F3F07">
            <w:pPr>
              <w:jc w:val="both"/>
              <w:rPr>
                <w:rFonts w:ascii="Arial" w:hAnsi="Arial" w:cs="Arial"/>
                <w:bCs/>
                <w:sz w:val="18"/>
                <w:szCs w:val="18"/>
              </w:rPr>
            </w:pPr>
            <w:r w:rsidRPr="005F3F07">
              <w:rPr>
                <w:rFonts w:ascii="Arial" w:hAnsi="Arial" w:cs="Arial"/>
                <w:bCs/>
                <w:sz w:val="18"/>
                <w:szCs w:val="18"/>
              </w:rPr>
              <w:t>Oświadczenie producenta serwera, potwierdzające, że sprzęt pochodzi z</w:t>
            </w:r>
            <w:r>
              <w:rPr>
                <w:rFonts w:ascii="Arial" w:hAnsi="Arial" w:cs="Arial"/>
                <w:bCs/>
                <w:sz w:val="18"/>
                <w:szCs w:val="18"/>
              </w:rPr>
              <w:t> </w:t>
            </w:r>
            <w:r w:rsidRPr="005F3F07">
              <w:rPr>
                <w:rFonts w:ascii="Arial" w:hAnsi="Arial" w:cs="Arial"/>
                <w:bCs/>
                <w:sz w:val="18"/>
                <w:szCs w:val="18"/>
              </w:rPr>
              <w:t xml:space="preserve">oficjalnego kanału dystrybucyjnego producenta. </w:t>
            </w:r>
          </w:p>
          <w:p w14:paraId="6A0CF17B" w14:textId="028A94F3" w:rsidR="005F3F07" w:rsidRPr="00162204" w:rsidRDefault="005F3F07" w:rsidP="005F3F07">
            <w:pPr>
              <w:jc w:val="both"/>
              <w:rPr>
                <w:rFonts w:ascii="Arial" w:hAnsi="Arial" w:cs="Arial"/>
                <w:bCs/>
                <w:sz w:val="18"/>
                <w:szCs w:val="18"/>
              </w:rPr>
            </w:pPr>
            <w:r w:rsidRPr="005F3F07">
              <w:rPr>
                <w:rFonts w:ascii="Arial" w:hAnsi="Arial" w:cs="Arial"/>
                <w:bCs/>
                <w:sz w:val="18"/>
                <w:szCs w:val="18"/>
              </w:rPr>
              <w:t>Możliwość sprawdzenia statusu gwarancji poprzez stronę producenta podając unikatowy numer urządzenia, oraz pobieranie uaktualnień mikrokodu oraz sterowników nawet w przypadku wygaśnięcia gwarancji systemu.</w:t>
            </w:r>
          </w:p>
        </w:tc>
      </w:tr>
      <w:tr w:rsidR="005F3F07" w:rsidRPr="00162204" w14:paraId="3A484787" w14:textId="77777777" w:rsidTr="00752886">
        <w:tc>
          <w:tcPr>
            <w:tcW w:w="559" w:type="dxa"/>
            <w:vAlign w:val="center"/>
          </w:tcPr>
          <w:p w14:paraId="3F99D56F" w14:textId="5799A7DF" w:rsidR="005F3F07" w:rsidRPr="005F3F07" w:rsidRDefault="005F3F07" w:rsidP="00792E5F">
            <w:pPr>
              <w:jc w:val="center"/>
              <w:rPr>
                <w:rFonts w:ascii="Arial" w:hAnsi="Arial" w:cs="Arial"/>
                <w:b/>
                <w:sz w:val="18"/>
                <w:szCs w:val="18"/>
              </w:rPr>
            </w:pPr>
            <w:r>
              <w:rPr>
                <w:rFonts w:ascii="Arial" w:hAnsi="Arial" w:cs="Arial"/>
                <w:b/>
                <w:sz w:val="18"/>
                <w:szCs w:val="18"/>
              </w:rPr>
              <w:t>20.</w:t>
            </w:r>
          </w:p>
        </w:tc>
        <w:tc>
          <w:tcPr>
            <w:tcW w:w="1978" w:type="dxa"/>
            <w:vAlign w:val="center"/>
          </w:tcPr>
          <w:p w14:paraId="0B9DCAE2" w14:textId="4DB12200" w:rsidR="005F3F07" w:rsidRPr="00BC329D" w:rsidRDefault="005F3F07" w:rsidP="00792E5F">
            <w:pPr>
              <w:jc w:val="both"/>
              <w:rPr>
                <w:rFonts w:ascii="Arial" w:hAnsi="Arial" w:cs="Arial"/>
                <w:bCs/>
                <w:sz w:val="18"/>
                <w:szCs w:val="18"/>
              </w:rPr>
            </w:pPr>
            <w:r w:rsidRPr="005F3F07">
              <w:rPr>
                <w:rFonts w:ascii="Arial" w:hAnsi="Arial" w:cs="Arial"/>
                <w:b/>
                <w:bCs/>
                <w:sz w:val="18"/>
                <w:szCs w:val="18"/>
              </w:rPr>
              <w:t>Dokumentacja użytkownika</w:t>
            </w:r>
            <w:r w:rsidRPr="005F3F07">
              <w:rPr>
                <w:rFonts w:ascii="Arial" w:hAnsi="Arial" w:cs="Arial"/>
                <w:bCs/>
                <w:sz w:val="18"/>
                <w:szCs w:val="18"/>
              </w:rPr>
              <w:t> </w:t>
            </w:r>
          </w:p>
        </w:tc>
        <w:tc>
          <w:tcPr>
            <w:tcW w:w="6505" w:type="dxa"/>
            <w:gridSpan w:val="2"/>
            <w:vAlign w:val="center"/>
          </w:tcPr>
          <w:p w14:paraId="1BCE60D2"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Zamawiający wymaga dokumentacji w języku polskim lub angielskim. </w:t>
            </w:r>
          </w:p>
          <w:p w14:paraId="3F7D057C" w14:textId="576519A0" w:rsidR="005F3F07" w:rsidRPr="00162204" w:rsidRDefault="005F3F07" w:rsidP="005F3F07">
            <w:pPr>
              <w:jc w:val="both"/>
              <w:rPr>
                <w:rFonts w:ascii="Arial" w:hAnsi="Arial" w:cs="Arial"/>
                <w:bCs/>
                <w:sz w:val="18"/>
                <w:szCs w:val="18"/>
              </w:rPr>
            </w:pPr>
            <w:r w:rsidRPr="005F3F07">
              <w:rPr>
                <w:rFonts w:ascii="Arial" w:hAnsi="Arial" w:cs="Arial"/>
                <w:bCs/>
                <w:sz w:val="18"/>
                <w:szCs w:val="18"/>
              </w:rPr>
              <w:t>Możliwość telefonicznego sprawdzenia konfiguracji sprzętowej serwera oraz warunków gwarancji po podaniu numeru seryjnego bezpośrednio u producenta lub jego przedstawiciela.</w:t>
            </w:r>
          </w:p>
        </w:tc>
      </w:tr>
      <w:tr w:rsidR="005F3F07" w:rsidRPr="00162204" w14:paraId="1A23DCA3" w14:textId="77777777" w:rsidTr="00752886">
        <w:tc>
          <w:tcPr>
            <w:tcW w:w="559" w:type="dxa"/>
            <w:vAlign w:val="center"/>
          </w:tcPr>
          <w:p w14:paraId="20FAB2BD" w14:textId="41098BF1" w:rsidR="005F3F07" w:rsidRPr="005F3F07" w:rsidRDefault="005F3F07" w:rsidP="00792E5F">
            <w:pPr>
              <w:jc w:val="center"/>
              <w:rPr>
                <w:rFonts w:ascii="Arial" w:hAnsi="Arial" w:cs="Arial"/>
                <w:b/>
                <w:sz w:val="18"/>
                <w:szCs w:val="18"/>
              </w:rPr>
            </w:pPr>
            <w:r w:rsidRPr="005F3F07">
              <w:rPr>
                <w:rFonts w:ascii="Arial" w:hAnsi="Arial" w:cs="Arial"/>
                <w:b/>
                <w:sz w:val="18"/>
                <w:szCs w:val="18"/>
              </w:rPr>
              <w:t>21.</w:t>
            </w:r>
          </w:p>
        </w:tc>
        <w:tc>
          <w:tcPr>
            <w:tcW w:w="1978" w:type="dxa"/>
            <w:vAlign w:val="center"/>
          </w:tcPr>
          <w:p w14:paraId="4CA7CEC8" w14:textId="5F077244" w:rsidR="005F3F07" w:rsidRPr="00BC329D" w:rsidRDefault="005F3F07" w:rsidP="00792E5F">
            <w:pPr>
              <w:jc w:val="both"/>
              <w:rPr>
                <w:rFonts w:ascii="Arial" w:hAnsi="Arial" w:cs="Arial"/>
                <w:bCs/>
                <w:sz w:val="18"/>
                <w:szCs w:val="18"/>
              </w:rPr>
            </w:pPr>
            <w:r w:rsidRPr="005F3F07">
              <w:rPr>
                <w:rFonts w:ascii="Arial" w:hAnsi="Arial" w:cs="Arial"/>
                <w:b/>
                <w:bCs/>
                <w:sz w:val="18"/>
                <w:szCs w:val="18"/>
              </w:rPr>
              <w:t>Warunki dodatkowe</w:t>
            </w:r>
          </w:p>
        </w:tc>
        <w:tc>
          <w:tcPr>
            <w:tcW w:w="6505" w:type="dxa"/>
            <w:gridSpan w:val="2"/>
            <w:vAlign w:val="center"/>
          </w:tcPr>
          <w:p w14:paraId="5CB4AB7E" w14:textId="2B00BF3B" w:rsidR="005F3F07" w:rsidRPr="00162204" w:rsidRDefault="005F3F07" w:rsidP="00AF4064">
            <w:pPr>
              <w:jc w:val="both"/>
              <w:rPr>
                <w:rFonts w:ascii="Arial" w:hAnsi="Arial" w:cs="Arial"/>
                <w:bCs/>
                <w:sz w:val="18"/>
                <w:szCs w:val="18"/>
              </w:rPr>
            </w:pPr>
            <w:r w:rsidRPr="005F3F07">
              <w:rPr>
                <w:rFonts w:ascii="Arial" w:hAnsi="Arial" w:cs="Arial"/>
                <w:bCs/>
                <w:sz w:val="18"/>
                <w:szCs w:val="18"/>
              </w:rPr>
              <w:t>Zamawiający wymaga instalacji fizycznej serwera w serwerowni Zamawiającego oraz konfiguracji, instalacji na nim posiadanego przez Zamawiającego oprogramowania i przeszkolenie pracownika Zamawiającego.</w:t>
            </w:r>
          </w:p>
        </w:tc>
      </w:tr>
      <w:tr w:rsidR="00002585" w:rsidRPr="00162204" w14:paraId="249DCC1D" w14:textId="77777777" w:rsidTr="00752886">
        <w:trPr>
          <w:trHeight w:val="407"/>
        </w:trPr>
        <w:tc>
          <w:tcPr>
            <w:tcW w:w="2537" w:type="dxa"/>
            <w:gridSpan w:val="2"/>
            <w:shd w:val="clear" w:color="auto" w:fill="FFC000" w:themeFill="accent4"/>
            <w:vAlign w:val="center"/>
          </w:tcPr>
          <w:p w14:paraId="57561970" w14:textId="18C30E28" w:rsidR="00002585" w:rsidRPr="005F3F07" w:rsidRDefault="00002585" w:rsidP="00792E5F">
            <w:pPr>
              <w:jc w:val="both"/>
              <w:rPr>
                <w:rFonts w:ascii="Arial" w:hAnsi="Arial" w:cs="Arial"/>
                <w:b/>
                <w:bCs/>
                <w:sz w:val="18"/>
                <w:szCs w:val="18"/>
              </w:rPr>
            </w:pPr>
            <w:r>
              <w:rPr>
                <w:rFonts w:ascii="Arial" w:hAnsi="Arial" w:cs="Arial"/>
                <w:b/>
                <w:bCs/>
                <w:sz w:val="18"/>
                <w:szCs w:val="18"/>
              </w:rPr>
              <w:t>Cena jednostkowa netto:</w:t>
            </w:r>
          </w:p>
        </w:tc>
        <w:tc>
          <w:tcPr>
            <w:tcW w:w="6505" w:type="dxa"/>
            <w:gridSpan w:val="2"/>
            <w:shd w:val="clear" w:color="auto" w:fill="FFC000" w:themeFill="accent4"/>
            <w:vAlign w:val="center"/>
          </w:tcPr>
          <w:p w14:paraId="1D1AB4FB" w14:textId="77777777" w:rsidR="00002585" w:rsidRPr="005F3F07" w:rsidRDefault="00002585" w:rsidP="00AF4064">
            <w:pPr>
              <w:jc w:val="both"/>
              <w:rPr>
                <w:rFonts w:ascii="Arial" w:hAnsi="Arial" w:cs="Arial"/>
                <w:bCs/>
                <w:sz w:val="18"/>
                <w:szCs w:val="18"/>
              </w:rPr>
            </w:pPr>
          </w:p>
        </w:tc>
      </w:tr>
      <w:tr w:rsidR="005C6405" w:rsidRPr="00162204" w14:paraId="71A5AAD5" w14:textId="77777777" w:rsidTr="00752886">
        <w:trPr>
          <w:trHeight w:val="382"/>
        </w:trPr>
        <w:tc>
          <w:tcPr>
            <w:tcW w:w="9042" w:type="dxa"/>
            <w:gridSpan w:val="4"/>
            <w:vAlign w:val="center"/>
          </w:tcPr>
          <w:p w14:paraId="401E9E24" w14:textId="70A6303B" w:rsidR="005C6405" w:rsidRPr="005C6405" w:rsidRDefault="005C6405">
            <w:pPr>
              <w:pStyle w:val="Akapitzlist"/>
              <w:numPr>
                <w:ilvl w:val="0"/>
                <w:numId w:val="11"/>
              </w:numPr>
              <w:ind w:left="301" w:hanging="284"/>
              <w:jc w:val="both"/>
              <w:rPr>
                <w:rFonts w:ascii="Arial" w:hAnsi="Arial" w:cs="Arial"/>
                <w:b/>
              </w:rPr>
            </w:pPr>
            <w:r w:rsidRPr="005C6405">
              <w:rPr>
                <w:rFonts w:ascii="Arial" w:hAnsi="Arial" w:cs="Arial"/>
                <w:b/>
              </w:rPr>
              <w:t>DOSTAWA LICENCJI DOSTĘPOWYCH MICROSOFT WINDOWS SERVER 2022 - USER CAL – 60</w:t>
            </w:r>
            <w:r w:rsidR="00A85711">
              <w:rPr>
                <w:rFonts w:ascii="Arial" w:hAnsi="Arial" w:cs="Arial"/>
                <w:b/>
              </w:rPr>
              <w:t xml:space="preserve"> </w:t>
            </w:r>
            <w:r w:rsidRPr="005C6405">
              <w:rPr>
                <w:rFonts w:ascii="Arial" w:hAnsi="Arial" w:cs="Arial"/>
                <w:b/>
              </w:rPr>
              <w:t xml:space="preserve">SZT.  </w:t>
            </w:r>
          </w:p>
        </w:tc>
      </w:tr>
      <w:tr w:rsidR="005F3F07" w:rsidRPr="00162204" w14:paraId="7645113B" w14:textId="77777777" w:rsidTr="00752886">
        <w:tc>
          <w:tcPr>
            <w:tcW w:w="559" w:type="dxa"/>
            <w:vAlign w:val="center"/>
          </w:tcPr>
          <w:p w14:paraId="562742AF" w14:textId="1599CDED" w:rsidR="005F3F07" w:rsidRPr="005C6405" w:rsidRDefault="005F3F07" w:rsidP="00792E5F">
            <w:pPr>
              <w:jc w:val="center"/>
              <w:rPr>
                <w:rFonts w:ascii="Arial" w:hAnsi="Arial" w:cs="Arial"/>
                <w:b/>
                <w:sz w:val="18"/>
                <w:szCs w:val="18"/>
              </w:rPr>
            </w:pPr>
          </w:p>
        </w:tc>
        <w:tc>
          <w:tcPr>
            <w:tcW w:w="1978" w:type="dxa"/>
            <w:vAlign w:val="center"/>
          </w:tcPr>
          <w:p w14:paraId="3B361C66" w14:textId="502FEFC4" w:rsidR="005F3F07" w:rsidRPr="005C6405" w:rsidRDefault="005C6405" w:rsidP="00792E5F">
            <w:pPr>
              <w:jc w:val="both"/>
              <w:rPr>
                <w:rFonts w:ascii="Arial" w:hAnsi="Arial" w:cs="Arial"/>
                <w:b/>
                <w:sz w:val="18"/>
                <w:szCs w:val="18"/>
              </w:rPr>
            </w:pPr>
            <w:r w:rsidRPr="005C6405">
              <w:rPr>
                <w:rFonts w:ascii="Arial" w:hAnsi="Arial" w:cs="Arial"/>
                <w:b/>
                <w:sz w:val="18"/>
                <w:szCs w:val="18"/>
              </w:rPr>
              <w:t>Charakterystyka</w:t>
            </w:r>
          </w:p>
        </w:tc>
        <w:tc>
          <w:tcPr>
            <w:tcW w:w="6505" w:type="dxa"/>
            <w:gridSpan w:val="2"/>
            <w:vAlign w:val="center"/>
          </w:tcPr>
          <w:p w14:paraId="25EC5351" w14:textId="47C23513" w:rsidR="005F3F07" w:rsidRPr="00162204" w:rsidRDefault="005C6405" w:rsidP="00AF4064">
            <w:pPr>
              <w:jc w:val="both"/>
              <w:rPr>
                <w:rFonts w:ascii="Arial" w:hAnsi="Arial" w:cs="Arial"/>
                <w:bCs/>
                <w:sz w:val="18"/>
                <w:szCs w:val="18"/>
              </w:rPr>
            </w:pPr>
            <w:r w:rsidRPr="005C6405">
              <w:rPr>
                <w:rFonts w:ascii="Arial" w:hAnsi="Arial" w:cs="Arial"/>
                <w:bCs/>
                <w:sz w:val="18"/>
                <w:szCs w:val="18"/>
              </w:rPr>
              <w:t>Licencje dostępowe muszą umożliwiać dostęp każdemu użytkownikowi z</w:t>
            </w:r>
            <w:r w:rsidR="00A85711">
              <w:rPr>
                <w:rFonts w:ascii="Arial" w:hAnsi="Arial" w:cs="Arial"/>
                <w:bCs/>
                <w:sz w:val="18"/>
                <w:szCs w:val="18"/>
              </w:rPr>
              <w:t> </w:t>
            </w:r>
            <w:r w:rsidRPr="005C6405">
              <w:rPr>
                <w:rFonts w:ascii="Arial" w:hAnsi="Arial" w:cs="Arial"/>
                <w:bCs/>
                <w:sz w:val="18"/>
                <w:szCs w:val="18"/>
              </w:rPr>
              <w:t>dowolnego urządzenia do posiadanego przez Zamawiającego systemu serwerowego Windows Server 2022 Standard.</w:t>
            </w:r>
          </w:p>
        </w:tc>
      </w:tr>
      <w:tr w:rsidR="00002585" w:rsidRPr="00162204" w14:paraId="3AB7CD2C" w14:textId="77777777" w:rsidTr="00752886">
        <w:trPr>
          <w:trHeight w:val="405"/>
        </w:trPr>
        <w:tc>
          <w:tcPr>
            <w:tcW w:w="2537" w:type="dxa"/>
            <w:gridSpan w:val="2"/>
            <w:shd w:val="clear" w:color="auto" w:fill="FFC000" w:themeFill="accent4"/>
            <w:vAlign w:val="center"/>
          </w:tcPr>
          <w:p w14:paraId="312EE0F7" w14:textId="1AA61B31" w:rsidR="00002585" w:rsidRPr="005C6405" w:rsidRDefault="00002585" w:rsidP="00792E5F">
            <w:pPr>
              <w:jc w:val="both"/>
              <w:rPr>
                <w:rFonts w:ascii="Arial" w:hAnsi="Arial" w:cs="Arial"/>
                <w:b/>
                <w:sz w:val="18"/>
                <w:szCs w:val="18"/>
              </w:rPr>
            </w:pPr>
            <w:r>
              <w:rPr>
                <w:rFonts w:ascii="Arial" w:hAnsi="Arial" w:cs="Arial"/>
                <w:b/>
                <w:sz w:val="18"/>
                <w:szCs w:val="18"/>
              </w:rPr>
              <w:t>Cena jednostkowa netto:</w:t>
            </w:r>
          </w:p>
        </w:tc>
        <w:tc>
          <w:tcPr>
            <w:tcW w:w="6505" w:type="dxa"/>
            <w:gridSpan w:val="2"/>
            <w:shd w:val="clear" w:color="auto" w:fill="FFC000" w:themeFill="accent4"/>
            <w:vAlign w:val="center"/>
          </w:tcPr>
          <w:p w14:paraId="6E793374" w14:textId="77777777" w:rsidR="00002585" w:rsidRPr="005C6405" w:rsidRDefault="00002585" w:rsidP="00AF4064">
            <w:pPr>
              <w:jc w:val="both"/>
              <w:rPr>
                <w:rFonts w:ascii="Arial" w:hAnsi="Arial" w:cs="Arial"/>
                <w:bCs/>
                <w:sz w:val="18"/>
                <w:szCs w:val="18"/>
              </w:rPr>
            </w:pPr>
          </w:p>
        </w:tc>
      </w:tr>
      <w:tr w:rsidR="005C6405" w:rsidRPr="00162204" w14:paraId="5E0899CD" w14:textId="77777777" w:rsidTr="00752886">
        <w:tc>
          <w:tcPr>
            <w:tcW w:w="9042" w:type="dxa"/>
            <w:gridSpan w:val="4"/>
            <w:vAlign w:val="center"/>
          </w:tcPr>
          <w:p w14:paraId="01CE2FB3" w14:textId="36EE57AC" w:rsidR="005C6405" w:rsidRPr="005C6405" w:rsidRDefault="005C6405">
            <w:pPr>
              <w:pStyle w:val="Akapitzlist"/>
              <w:numPr>
                <w:ilvl w:val="0"/>
                <w:numId w:val="11"/>
              </w:numPr>
              <w:ind w:left="301" w:hanging="284"/>
              <w:jc w:val="both"/>
              <w:rPr>
                <w:rFonts w:ascii="Arial" w:hAnsi="Arial" w:cs="Arial"/>
                <w:b/>
              </w:rPr>
            </w:pPr>
            <w:r w:rsidRPr="005C6405">
              <w:rPr>
                <w:rFonts w:ascii="Arial" w:hAnsi="Arial" w:cs="Arial"/>
                <w:b/>
              </w:rPr>
              <w:t>DOSTAWA LICENCJI TERMINALOWYCH WINDOWS SERVER 2022 REMOTE DESKTOP SERVICES - USER CAL – 10</w:t>
            </w:r>
            <w:r w:rsidR="00A85711">
              <w:rPr>
                <w:rFonts w:ascii="Arial" w:hAnsi="Arial" w:cs="Arial"/>
                <w:b/>
              </w:rPr>
              <w:t xml:space="preserve"> </w:t>
            </w:r>
            <w:r w:rsidRPr="005C6405">
              <w:rPr>
                <w:rFonts w:ascii="Arial" w:hAnsi="Arial" w:cs="Arial"/>
                <w:b/>
              </w:rPr>
              <w:t>SZT.</w:t>
            </w:r>
          </w:p>
        </w:tc>
      </w:tr>
      <w:tr w:rsidR="005C6405" w:rsidRPr="00162204" w14:paraId="3CB0E1ED" w14:textId="77777777" w:rsidTr="00752886">
        <w:tc>
          <w:tcPr>
            <w:tcW w:w="559" w:type="dxa"/>
            <w:vAlign w:val="center"/>
          </w:tcPr>
          <w:p w14:paraId="0B013B06" w14:textId="77777777" w:rsidR="005C6405" w:rsidRPr="00BC329D" w:rsidRDefault="005C6405" w:rsidP="00792E5F">
            <w:pPr>
              <w:jc w:val="center"/>
              <w:rPr>
                <w:rFonts w:ascii="Arial" w:hAnsi="Arial" w:cs="Arial"/>
                <w:bCs/>
                <w:sz w:val="18"/>
                <w:szCs w:val="18"/>
              </w:rPr>
            </w:pPr>
          </w:p>
        </w:tc>
        <w:tc>
          <w:tcPr>
            <w:tcW w:w="1978" w:type="dxa"/>
            <w:vAlign w:val="center"/>
          </w:tcPr>
          <w:p w14:paraId="49420EB9" w14:textId="5CDE65DA" w:rsidR="005C6405" w:rsidRPr="00BC329D" w:rsidRDefault="005C6405" w:rsidP="00792E5F">
            <w:pPr>
              <w:jc w:val="both"/>
              <w:rPr>
                <w:rFonts w:ascii="Arial" w:hAnsi="Arial" w:cs="Arial"/>
                <w:bCs/>
                <w:sz w:val="18"/>
                <w:szCs w:val="18"/>
              </w:rPr>
            </w:pPr>
            <w:r w:rsidRPr="005C6405">
              <w:rPr>
                <w:rFonts w:ascii="Arial" w:hAnsi="Arial" w:cs="Arial"/>
                <w:b/>
                <w:bCs/>
                <w:sz w:val="18"/>
                <w:szCs w:val="18"/>
              </w:rPr>
              <w:t>Charakterystyka</w:t>
            </w:r>
          </w:p>
        </w:tc>
        <w:tc>
          <w:tcPr>
            <w:tcW w:w="6505" w:type="dxa"/>
            <w:gridSpan w:val="2"/>
            <w:vAlign w:val="center"/>
          </w:tcPr>
          <w:p w14:paraId="063BBC3B" w14:textId="0AF92E43" w:rsidR="005C6405" w:rsidRPr="00162204" w:rsidRDefault="005C6405" w:rsidP="00AF4064">
            <w:pPr>
              <w:jc w:val="both"/>
              <w:rPr>
                <w:rFonts w:ascii="Arial" w:hAnsi="Arial" w:cs="Arial"/>
                <w:bCs/>
                <w:sz w:val="18"/>
                <w:szCs w:val="18"/>
              </w:rPr>
            </w:pPr>
            <w:r w:rsidRPr="005C6405">
              <w:rPr>
                <w:rFonts w:ascii="Arial" w:hAnsi="Arial" w:cs="Arial"/>
                <w:bCs/>
                <w:sz w:val="18"/>
                <w:szCs w:val="18"/>
              </w:rPr>
              <w:t>Licencje muszą umożliwiać korzystanie z serwera terminalowego opartego o</w:t>
            </w:r>
            <w:r w:rsidR="00A85711">
              <w:rPr>
                <w:rFonts w:ascii="Arial" w:hAnsi="Arial" w:cs="Arial"/>
                <w:bCs/>
                <w:sz w:val="18"/>
                <w:szCs w:val="18"/>
              </w:rPr>
              <w:t> </w:t>
            </w:r>
            <w:r w:rsidRPr="005C6405">
              <w:rPr>
                <w:rFonts w:ascii="Arial" w:hAnsi="Arial" w:cs="Arial"/>
                <w:bCs/>
                <w:sz w:val="18"/>
                <w:szCs w:val="18"/>
              </w:rPr>
              <w:t>usługę Microsoft Windows Server do publikacji aplikacji i zdalnego dostępu do zasobów realizowanego z sieci LAN/WAN.</w:t>
            </w:r>
          </w:p>
        </w:tc>
      </w:tr>
      <w:tr w:rsidR="00002585" w:rsidRPr="00162204" w14:paraId="44EED631" w14:textId="77777777" w:rsidTr="00752886">
        <w:trPr>
          <w:trHeight w:val="470"/>
        </w:trPr>
        <w:tc>
          <w:tcPr>
            <w:tcW w:w="2537" w:type="dxa"/>
            <w:gridSpan w:val="2"/>
            <w:shd w:val="clear" w:color="auto" w:fill="FFC000" w:themeFill="accent4"/>
            <w:vAlign w:val="center"/>
          </w:tcPr>
          <w:p w14:paraId="71E7CBC4" w14:textId="29DD13E2" w:rsidR="00002585" w:rsidRPr="005C6405" w:rsidRDefault="00002585" w:rsidP="00792E5F">
            <w:pPr>
              <w:jc w:val="both"/>
              <w:rPr>
                <w:rFonts w:ascii="Arial" w:hAnsi="Arial" w:cs="Arial"/>
                <w:b/>
                <w:bCs/>
                <w:sz w:val="18"/>
                <w:szCs w:val="18"/>
              </w:rPr>
            </w:pPr>
            <w:r>
              <w:rPr>
                <w:rFonts w:ascii="Arial" w:hAnsi="Arial" w:cs="Arial"/>
                <w:b/>
                <w:bCs/>
                <w:sz w:val="18"/>
                <w:szCs w:val="18"/>
              </w:rPr>
              <w:t>Cena jednostkowa netto:</w:t>
            </w:r>
          </w:p>
        </w:tc>
        <w:tc>
          <w:tcPr>
            <w:tcW w:w="6505" w:type="dxa"/>
            <w:gridSpan w:val="2"/>
            <w:shd w:val="clear" w:color="auto" w:fill="FFC000" w:themeFill="accent4"/>
            <w:vAlign w:val="center"/>
          </w:tcPr>
          <w:p w14:paraId="648106CD" w14:textId="77777777" w:rsidR="00002585" w:rsidRPr="005C6405" w:rsidRDefault="00002585" w:rsidP="00AF4064">
            <w:pPr>
              <w:jc w:val="both"/>
              <w:rPr>
                <w:rFonts w:ascii="Arial" w:hAnsi="Arial" w:cs="Arial"/>
                <w:bCs/>
                <w:sz w:val="18"/>
                <w:szCs w:val="18"/>
              </w:rPr>
            </w:pPr>
          </w:p>
        </w:tc>
      </w:tr>
      <w:tr w:rsidR="00A85711" w:rsidRPr="00162204" w14:paraId="46440137" w14:textId="77777777" w:rsidTr="00752886">
        <w:tc>
          <w:tcPr>
            <w:tcW w:w="9042" w:type="dxa"/>
            <w:gridSpan w:val="4"/>
            <w:vAlign w:val="center"/>
          </w:tcPr>
          <w:p w14:paraId="47ACABB4" w14:textId="49159DF4" w:rsidR="00A85711" w:rsidRPr="00A85711" w:rsidRDefault="00A85711">
            <w:pPr>
              <w:pStyle w:val="Akapitzlist"/>
              <w:numPr>
                <w:ilvl w:val="0"/>
                <w:numId w:val="11"/>
              </w:numPr>
              <w:ind w:left="301" w:hanging="284"/>
              <w:jc w:val="both"/>
              <w:rPr>
                <w:rFonts w:ascii="Arial" w:hAnsi="Arial" w:cs="Arial"/>
                <w:b/>
              </w:rPr>
            </w:pPr>
            <w:r w:rsidRPr="00A85711">
              <w:rPr>
                <w:rFonts w:ascii="Arial" w:hAnsi="Arial" w:cs="Arial"/>
                <w:b/>
              </w:rPr>
              <w:t>DOSTAWA LICENCJI MICROSOFT SQL SERVER 2022 STANDARD EDITION – 1</w:t>
            </w:r>
            <w:r>
              <w:rPr>
                <w:rFonts w:ascii="Arial" w:hAnsi="Arial" w:cs="Arial"/>
                <w:b/>
              </w:rPr>
              <w:t> </w:t>
            </w:r>
            <w:r w:rsidRPr="00A85711">
              <w:rPr>
                <w:rFonts w:ascii="Arial" w:hAnsi="Arial" w:cs="Arial"/>
                <w:b/>
              </w:rPr>
              <w:t>SZT.</w:t>
            </w:r>
          </w:p>
        </w:tc>
      </w:tr>
      <w:tr w:rsidR="005C6405" w:rsidRPr="00162204" w14:paraId="6ECB0FAA" w14:textId="77777777" w:rsidTr="00752886">
        <w:tc>
          <w:tcPr>
            <w:tcW w:w="559" w:type="dxa"/>
            <w:vAlign w:val="center"/>
          </w:tcPr>
          <w:p w14:paraId="39EF793E" w14:textId="77777777" w:rsidR="005C6405" w:rsidRPr="00BC329D" w:rsidRDefault="005C6405" w:rsidP="00792E5F">
            <w:pPr>
              <w:jc w:val="center"/>
              <w:rPr>
                <w:rFonts w:ascii="Arial" w:hAnsi="Arial" w:cs="Arial"/>
                <w:bCs/>
                <w:sz w:val="18"/>
                <w:szCs w:val="18"/>
              </w:rPr>
            </w:pPr>
          </w:p>
        </w:tc>
        <w:tc>
          <w:tcPr>
            <w:tcW w:w="1978" w:type="dxa"/>
            <w:vAlign w:val="center"/>
          </w:tcPr>
          <w:p w14:paraId="330B0655" w14:textId="2E7D6D7C" w:rsidR="005C6405" w:rsidRPr="00BC329D" w:rsidRDefault="00A85711" w:rsidP="00792E5F">
            <w:pPr>
              <w:jc w:val="both"/>
              <w:rPr>
                <w:rFonts w:ascii="Arial" w:hAnsi="Arial" w:cs="Arial"/>
                <w:bCs/>
                <w:sz w:val="18"/>
                <w:szCs w:val="18"/>
              </w:rPr>
            </w:pPr>
            <w:r w:rsidRPr="00A85711">
              <w:rPr>
                <w:rFonts w:ascii="Arial" w:hAnsi="Arial" w:cs="Arial"/>
                <w:b/>
                <w:bCs/>
                <w:sz w:val="18"/>
                <w:szCs w:val="18"/>
              </w:rPr>
              <w:t>Charakterystyka</w:t>
            </w:r>
          </w:p>
        </w:tc>
        <w:tc>
          <w:tcPr>
            <w:tcW w:w="6505" w:type="dxa"/>
            <w:gridSpan w:val="2"/>
            <w:vAlign w:val="center"/>
          </w:tcPr>
          <w:p w14:paraId="24D0E25D" w14:textId="6D324EA8" w:rsidR="00A85711" w:rsidRPr="00A85711" w:rsidRDefault="00A85711" w:rsidP="00A85711">
            <w:pPr>
              <w:jc w:val="both"/>
              <w:rPr>
                <w:rFonts w:ascii="Arial" w:hAnsi="Arial" w:cs="Arial"/>
                <w:bCs/>
                <w:sz w:val="18"/>
                <w:szCs w:val="18"/>
              </w:rPr>
            </w:pPr>
            <w:r w:rsidRPr="00A85711">
              <w:rPr>
                <w:rFonts w:ascii="Arial" w:hAnsi="Arial" w:cs="Arial"/>
                <w:bCs/>
                <w:sz w:val="18"/>
                <w:szCs w:val="18"/>
              </w:rPr>
              <w:t>Licencja bezterminowa, Zamawiający dopuszcza możliwość dostawy licencji oprogramowania równoważnego, o parametrach nie gorszych niż wskazane, o</w:t>
            </w:r>
            <w:r>
              <w:rPr>
                <w:rFonts w:ascii="Arial" w:hAnsi="Arial" w:cs="Arial"/>
                <w:bCs/>
                <w:sz w:val="18"/>
                <w:szCs w:val="18"/>
              </w:rPr>
              <w:t> </w:t>
            </w:r>
            <w:r w:rsidRPr="00A85711">
              <w:rPr>
                <w:rFonts w:ascii="Arial" w:hAnsi="Arial" w:cs="Arial"/>
                <w:bCs/>
                <w:sz w:val="18"/>
                <w:szCs w:val="18"/>
              </w:rPr>
              <w:t xml:space="preserve">ile będzie to oprogramowanie w pełni zgodne i kompatybilne z używanymi przez Zamawiającego aplikacjami. </w:t>
            </w:r>
          </w:p>
          <w:p w14:paraId="7C88CFD7" w14:textId="07F8DA02" w:rsidR="00A85711" w:rsidRPr="00A85711" w:rsidRDefault="00A85711" w:rsidP="00A85711">
            <w:pPr>
              <w:jc w:val="both"/>
              <w:rPr>
                <w:rFonts w:ascii="Arial" w:hAnsi="Arial" w:cs="Arial"/>
                <w:bCs/>
                <w:sz w:val="18"/>
                <w:szCs w:val="18"/>
              </w:rPr>
            </w:pPr>
            <w:r>
              <w:rPr>
                <w:rFonts w:ascii="Arial" w:hAnsi="Arial" w:cs="Arial"/>
                <w:bCs/>
                <w:sz w:val="18"/>
                <w:szCs w:val="18"/>
              </w:rPr>
              <w:t>W</w:t>
            </w:r>
            <w:r w:rsidRPr="00A85711">
              <w:rPr>
                <w:rFonts w:ascii="Arial" w:hAnsi="Arial" w:cs="Arial"/>
                <w:bCs/>
                <w:sz w:val="18"/>
                <w:szCs w:val="18"/>
              </w:rPr>
              <w:t>ymagania minimalne:.</w:t>
            </w:r>
          </w:p>
          <w:p w14:paraId="0C6143A5" w14:textId="0B199EA4"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o</w:t>
            </w:r>
            <w:r w:rsidRPr="00A85711">
              <w:rPr>
                <w:rFonts w:ascii="Arial" w:hAnsi="Arial" w:cs="Arial"/>
                <w:bCs/>
                <w:sz w:val="18"/>
                <w:szCs w:val="18"/>
              </w:rPr>
              <w:t>programowanie silnika baz danych przeznaczone do instalacji w ramach lokalnej infrastruktury sprzętowej i programowej posiadanej przez Zamawiającego</w:t>
            </w:r>
            <w:r>
              <w:rPr>
                <w:rFonts w:ascii="Arial" w:hAnsi="Arial" w:cs="Arial"/>
                <w:bCs/>
                <w:sz w:val="18"/>
                <w:szCs w:val="18"/>
              </w:rPr>
              <w:t>;</w:t>
            </w:r>
          </w:p>
          <w:p w14:paraId="691F3283" w14:textId="7CE31A02"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i</w:t>
            </w:r>
            <w:r w:rsidRPr="00A85711">
              <w:rPr>
                <w:rFonts w:ascii="Arial" w:hAnsi="Arial" w:cs="Arial"/>
                <w:bCs/>
                <w:sz w:val="18"/>
                <w:szCs w:val="18"/>
              </w:rPr>
              <w:t>lość oferowanych licencji oprogramowania silnika baz danych musi zapewnić wykorzystanie mocy obliczeniowej min. 8 rdzeni procesora oraz min. 32GB pamięci RAM</w:t>
            </w:r>
            <w:r>
              <w:rPr>
                <w:rFonts w:ascii="Arial" w:hAnsi="Arial" w:cs="Arial"/>
                <w:bCs/>
                <w:sz w:val="18"/>
                <w:szCs w:val="18"/>
              </w:rPr>
              <w:t>;</w:t>
            </w:r>
          </w:p>
          <w:p w14:paraId="6CE1B7EF" w14:textId="7EA225AF" w:rsidR="00A85711" w:rsidRDefault="00A85711">
            <w:pPr>
              <w:pStyle w:val="Akapitzlist"/>
              <w:numPr>
                <w:ilvl w:val="0"/>
                <w:numId w:val="12"/>
              </w:numPr>
              <w:ind w:left="314" w:hanging="283"/>
              <w:jc w:val="both"/>
              <w:rPr>
                <w:rFonts w:ascii="Arial" w:hAnsi="Arial" w:cs="Arial"/>
                <w:bCs/>
                <w:sz w:val="18"/>
                <w:szCs w:val="18"/>
              </w:rPr>
            </w:pPr>
            <w:r w:rsidRPr="00A85711">
              <w:rPr>
                <w:rFonts w:ascii="Arial" w:hAnsi="Arial" w:cs="Arial"/>
                <w:bCs/>
                <w:sz w:val="18"/>
                <w:szCs w:val="18"/>
              </w:rPr>
              <w:t>ilość oferowanych licencji oprogramowania silnika baz danych musi umożliwiać pełne  wykorzystanie silnika dla min. 3 użytkowników z</w:t>
            </w:r>
            <w:r>
              <w:rPr>
                <w:rFonts w:ascii="Arial" w:hAnsi="Arial" w:cs="Arial"/>
                <w:bCs/>
                <w:sz w:val="18"/>
                <w:szCs w:val="18"/>
              </w:rPr>
              <w:t> </w:t>
            </w:r>
            <w:r w:rsidRPr="00A85711">
              <w:rPr>
                <w:rFonts w:ascii="Arial" w:hAnsi="Arial" w:cs="Arial"/>
                <w:bCs/>
                <w:sz w:val="18"/>
                <w:szCs w:val="18"/>
              </w:rPr>
              <w:t>nieograniczonej puli stanowisk dostępowych</w:t>
            </w:r>
            <w:r>
              <w:rPr>
                <w:rFonts w:ascii="Arial" w:hAnsi="Arial" w:cs="Arial"/>
                <w:bCs/>
                <w:sz w:val="18"/>
                <w:szCs w:val="18"/>
              </w:rPr>
              <w:t>;</w:t>
            </w:r>
          </w:p>
          <w:p w14:paraId="4DF39D9B" w14:textId="04A0DB4D"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silnikiem baz danych dostępne będzie z poziomu narzędzia graficznego (aplikacja typu desktop lub aplikacja obsługiwana w</w:t>
            </w:r>
            <w:r>
              <w:rPr>
                <w:rFonts w:ascii="Arial" w:hAnsi="Arial" w:cs="Arial"/>
                <w:bCs/>
                <w:sz w:val="18"/>
                <w:szCs w:val="18"/>
              </w:rPr>
              <w:t> </w:t>
            </w:r>
            <w:r w:rsidRPr="00A85711">
              <w:rPr>
                <w:rFonts w:ascii="Arial" w:hAnsi="Arial" w:cs="Arial"/>
                <w:bCs/>
                <w:sz w:val="18"/>
                <w:szCs w:val="18"/>
              </w:rPr>
              <w:t>przeglądarce WWW). Wszystkie funkcje zarządzania muszą być dostępne lokalnie bez wymaganego dostępu do sieci Internet. Narzędzie graficzne do zarządzania silnikiem musi zapewniać możliwość zarządzania i konfiguracji wszystkich usług implementowanych przez silnik baz danych</w:t>
            </w:r>
            <w:r>
              <w:rPr>
                <w:rFonts w:ascii="Arial" w:hAnsi="Arial" w:cs="Arial"/>
                <w:bCs/>
                <w:sz w:val="18"/>
                <w:szCs w:val="18"/>
              </w:rPr>
              <w:t>;</w:t>
            </w:r>
          </w:p>
          <w:p w14:paraId="6323D14F" w14:textId="550388CD"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d</w:t>
            </w:r>
            <w:r w:rsidRPr="00A85711">
              <w:rPr>
                <w:rFonts w:ascii="Arial" w:hAnsi="Arial" w:cs="Arial"/>
                <w:bCs/>
                <w:sz w:val="18"/>
                <w:szCs w:val="18"/>
              </w:rPr>
              <w:t>ostępna funkcja profilowania silnika baz danych, rejestrująca określone wg filtra zapytania spływające do silnika baz danych w czasie rzeczywistym w</w:t>
            </w:r>
            <w:r>
              <w:rPr>
                <w:rFonts w:ascii="Arial" w:hAnsi="Arial" w:cs="Arial"/>
                <w:bCs/>
                <w:sz w:val="18"/>
                <w:szCs w:val="18"/>
              </w:rPr>
              <w:t> </w:t>
            </w:r>
            <w:r w:rsidRPr="00A85711">
              <w:rPr>
                <w:rFonts w:ascii="Arial" w:hAnsi="Arial" w:cs="Arial"/>
                <w:bCs/>
                <w:sz w:val="18"/>
                <w:szCs w:val="18"/>
              </w:rPr>
              <w:t>formie dziennika zdarzeń, której zadaniem będzie identyfikacja ewentualnych problemów lub błędów w działaniu aplikacji</w:t>
            </w:r>
            <w:r>
              <w:rPr>
                <w:rFonts w:ascii="Arial" w:hAnsi="Arial" w:cs="Arial"/>
                <w:bCs/>
                <w:sz w:val="18"/>
                <w:szCs w:val="18"/>
              </w:rPr>
              <w:t>;</w:t>
            </w:r>
          </w:p>
          <w:p w14:paraId="7021A8B3" w14:textId="475EA2DC" w:rsidR="00A85711" w:rsidRP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silnikiem baz danych dostępne będzie z poziomu narzędzia linii poleceń umożliwiające automatyzację czynności administracyjnych, min.:</w:t>
            </w:r>
          </w:p>
          <w:p w14:paraId="5651D589" w14:textId="0DBBFE01"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w</w:t>
            </w:r>
            <w:r w:rsidRPr="00A85711">
              <w:rPr>
                <w:rFonts w:ascii="Arial" w:hAnsi="Arial" w:cs="Arial"/>
                <w:bCs/>
                <w:sz w:val="18"/>
                <w:szCs w:val="18"/>
              </w:rPr>
              <w:t>ykonywanie zadań kopii zapasowych</w:t>
            </w:r>
            <w:r>
              <w:rPr>
                <w:rFonts w:ascii="Arial" w:hAnsi="Arial" w:cs="Arial"/>
                <w:bCs/>
                <w:sz w:val="18"/>
                <w:szCs w:val="18"/>
              </w:rPr>
              <w:t>;</w:t>
            </w:r>
          </w:p>
          <w:p w14:paraId="1C79C203" w14:textId="1D80DDBE"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kontami użytkowników</w:t>
            </w:r>
            <w:r>
              <w:rPr>
                <w:rFonts w:ascii="Arial" w:hAnsi="Arial" w:cs="Arial"/>
                <w:bCs/>
                <w:sz w:val="18"/>
                <w:szCs w:val="18"/>
              </w:rPr>
              <w:t>;</w:t>
            </w:r>
          </w:p>
          <w:p w14:paraId="0614AD62" w14:textId="69083DC5"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uprawnieniami użytkowników</w:t>
            </w:r>
            <w:r>
              <w:rPr>
                <w:rFonts w:ascii="Arial" w:hAnsi="Arial" w:cs="Arial"/>
                <w:bCs/>
                <w:sz w:val="18"/>
                <w:szCs w:val="18"/>
              </w:rPr>
              <w:t>;</w:t>
            </w:r>
          </w:p>
          <w:p w14:paraId="624C363B" w14:textId="1E8E4DFD"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pracą silnika baz danych (min. akcje uruchomienia i</w:t>
            </w:r>
            <w:r>
              <w:rPr>
                <w:rFonts w:ascii="Arial" w:hAnsi="Arial" w:cs="Arial"/>
                <w:bCs/>
                <w:sz w:val="18"/>
                <w:szCs w:val="18"/>
              </w:rPr>
              <w:t> </w:t>
            </w:r>
            <w:r w:rsidRPr="00A85711">
              <w:rPr>
                <w:rFonts w:ascii="Arial" w:hAnsi="Arial" w:cs="Arial"/>
                <w:bCs/>
                <w:sz w:val="18"/>
                <w:szCs w:val="18"/>
              </w:rPr>
              <w:t>zatrzymania pracy silnika)</w:t>
            </w:r>
            <w:r>
              <w:rPr>
                <w:rFonts w:ascii="Arial" w:hAnsi="Arial" w:cs="Arial"/>
                <w:bCs/>
                <w:sz w:val="18"/>
                <w:szCs w:val="18"/>
              </w:rPr>
              <w:t>;</w:t>
            </w:r>
          </w:p>
          <w:p w14:paraId="20C96707" w14:textId="46182726" w:rsidR="00A85711" w:rsidRPr="00A85711" w:rsidRDefault="00A85711">
            <w:pPr>
              <w:pStyle w:val="Akapitzlist"/>
              <w:numPr>
                <w:ilvl w:val="0"/>
                <w:numId w:val="13"/>
              </w:numPr>
              <w:jc w:val="both"/>
              <w:rPr>
                <w:rFonts w:ascii="Arial" w:hAnsi="Arial" w:cs="Arial"/>
                <w:bCs/>
                <w:sz w:val="18"/>
                <w:szCs w:val="18"/>
              </w:rPr>
            </w:pPr>
            <w:r w:rsidRPr="00A85711">
              <w:rPr>
                <w:rFonts w:ascii="Arial" w:hAnsi="Arial" w:cs="Arial"/>
                <w:bCs/>
                <w:sz w:val="18"/>
                <w:szCs w:val="18"/>
              </w:rPr>
              <w:t>Wykonywanie zapisanych skryptów poleceń SQL z obsługą przekierowywania wyjścia na standardowe wyjście konsoli lub do pliku</w:t>
            </w:r>
            <w:r>
              <w:rPr>
                <w:rFonts w:ascii="Arial" w:hAnsi="Arial" w:cs="Arial"/>
                <w:bCs/>
                <w:sz w:val="18"/>
                <w:szCs w:val="18"/>
              </w:rPr>
              <w:t>;</w:t>
            </w:r>
          </w:p>
          <w:p w14:paraId="6982391A" w14:textId="143ED880"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o</w:t>
            </w:r>
            <w:r w:rsidRPr="00A85711">
              <w:rPr>
                <w:rFonts w:ascii="Arial" w:hAnsi="Arial" w:cs="Arial"/>
                <w:bCs/>
                <w:sz w:val="18"/>
                <w:szCs w:val="18"/>
              </w:rPr>
              <w:t>bsługa aktualizacji automatycznych dla silnika musi umożliwiać automatyczne ściąganie i instalację poprawek bezpieczeństwa producenta oprogramowania dla minimalizacji zagrożeń powodowanych przez wykryte luki w zabezpieczeniach oprogramowania silnika</w:t>
            </w:r>
            <w:r>
              <w:rPr>
                <w:rFonts w:ascii="Arial" w:hAnsi="Arial" w:cs="Arial"/>
                <w:bCs/>
                <w:sz w:val="18"/>
                <w:szCs w:val="18"/>
              </w:rPr>
              <w:t>;</w:t>
            </w:r>
          </w:p>
          <w:p w14:paraId="43D5982D" w14:textId="2597AB00"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s</w:t>
            </w:r>
            <w:r w:rsidRPr="00A85711">
              <w:rPr>
                <w:rFonts w:ascii="Arial" w:hAnsi="Arial" w:cs="Arial"/>
                <w:bCs/>
                <w:sz w:val="18"/>
                <w:szCs w:val="18"/>
              </w:rPr>
              <w:t>ilnik baz danych musi posiadać mechanizm pozwalający na duplikację określonych baz danych między dwiema instancjami, zapewniający replikację danych w czasie rzeczywistym</w:t>
            </w:r>
            <w:r>
              <w:rPr>
                <w:rFonts w:ascii="Arial" w:hAnsi="Arial" w:cs="Arial"/>
                <w:bCs/>
                <w:sz w:val="18"/>
                <w:szCs w:val="18"/>
              </w:rPr>
              <w:t>;</w:t>
            </w:r>
          </w:p>
          <w:p w14:paraId="3B5254F9" w14:textId="673D1A7A"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s</w:t>
            </w:r>
            <w:r w:rsidRPr="00A85711">
              <w:rPr>
                <w:rFonts w:ascii="Arial" w:hAnsi="Arial" w:cs="Arial"/>
                <w:bCs/>
                <w:sz w:val="18"/>
                <w:szCs w:val="18"/>
              </w:rPr>
              <w:t>ilnik baz danych musi obsługiwać mechanizm kompresji kopii zapasowych  w trakcie ich tworzenia</w:t>
            </w:r>
            <w:r>
              <w:rPr>
                <w:rFonts w:ascii="Arial" w:hAnsi="Arial" w:cs="Arial"/>
                <w:bCs/>
                <w:sz w:val="18"/>
                <w:szCs w:val="18"/>
              </w:rPr>
              <w:t>;</w:t>
            </w:r>
          </w:p>
          <w:p w14:paraId="347DE0D2" w14:textId="27976FB3" w:rsidR="00A85711" w:rsidRDefault="00E35119">
            <w:pPr>
              <w:pStyle w:val="Akapitzlist"/>
              <w:numPr>
                <w:ilvl w:val="0"/>
                <w:numId w:val="14"/>
              </w:numPr>
              <w:ind w:left="314" w:hanging="283"/>
              <w:jc w:val="both"/>
              <w:rPr>
                <w:rFonts w:ascii="Arial" w:hAnsi="Arial" w:cs="Arial"/>
                <w:bCs/>
                <w:sz w:val="18"/>
                <w:szCs w:val="18"/>
              </w:rPr>
            </w:pPr>
            <w:r>
              <w:rPr>
                <w:rFonts w:ascii="Arial" w:hAnsi="Arial" w:cs="Arial"/>
                <w:bCs/>
                <w:sz w:val="18"/>
                <w:szCs w:val="18"/>
              </w:rPr>
              <w:t>o</w:t>
            </w:r>
            <w:r w:rsidR="00A85711" w:rsidRPr="00E35119">
              <w:rPr>
                <w:rFonts w:ascii="Arial" w:hAnsi="Arial" w:cs="Arial"/>
                <w:bCs/>
                <w:sz w:val="18"/>
                <w:szCs w:val="18"/>
              </w:rPr>
              <w:t>bsługa automatycznego szyfrowania kopii zapasowych baz danych (w</w:t>
            </w:r>
            <w:r w:rsidR="00F23B6C">
              <w:rPr>
                <w:rFonts w:ascii="Arial" w:hAnsi="Arial" w:cs="Arial"/>
                <w:bCs/>
                <w:sz w:val="18"/>
                <w:szCs w:val="18"/>
              </w:rPr>
              <w:t> </w:t>
            </w:r>
            <w:r w:rsidR="00A85711" w:rsidRPr="00E35119">
              <w:rPr>
                <w:rFonts w:ascii="Arial" w:hAnsi="Arial" w:cs="Arial"/>
                <w:bCs/>
                <w:sz w:val="18"/>
                <w:szCs w:val="18"/>
              </w:rPr>
              <w:t>trakcie wykonywania) przy użyciu min. funkcji kryptograficznej AES-256 z</w:t>
            </w:r>
            <w:r w:rsidR="0090225C">
              <w:rPr>
                <w:rFonts w:ascii="Arial" w:hAnsi="Arial" w:cs="Arial"/>
                <w:bCs/>
                <w:sz w:val="18"/>
                <w:szCs w:val="18"/>
              </w:rPr>
              <w:t> </w:t>
            </w:r>
            <w:r w:rsidR="00A85711" w:rsidRPr="00E35119">
              <w:rPr>
                <w:rFonts w:ascii="Arial" w:hAnsi="Arial" w:cs="Arial"/>
                <w:bCs/>
                <w:sz w:val="18"/>
                <w:szCs w:val="18"/>
              </w:rPr>
              <w:t>użyciem klucza asymetrycznego. Możliwość szyfrowania kopii zapasowych baz danych niezaszyfrowanych</w:t>
            </w:r>
            <w:r>
              <w:rPr>
                <w:rFonts w:ascii="Arial" w:hAnsi="Arial" w:cs="Arial"/>
                <w:bCs/>
                <w:sz w:val="18"/>
                <w:szCs w:val="18"/>
              </w:rPr>
              <w:t>;</w:t>
            </w:r>
          </w:p>
          <w:p w14:paraId="4D7BF6D0" w14:textId="2CDF16AE" w:rsidR="00E35119" w:rsidRDefault="00E35119">
            <w:pPr>
              <w:pStyle w:val="Akapitzlist"/>
              <w:numPr>
                <w:ilvl w:val="0"/>
                <w:numId w:val="14"/>
              </w:numPr>
              <w:ind w:left="314" w:hanging="283"/>
              <w:jc w:val="both"/>
              <w:rPr>
                <w:rFonts w:ascii="Arial" w:hAnsi="Arial" w:cs="Arial"/>
                <w:bCs/>
                <w:sz w:val="18"/>
                <w:szCs w:val="18"/>
              </w:rPr>
            </w:pPr>
            <w:r w:rsidRPr="00E35119">
              <w:rPr>
                <w:rFonts w:ascii="Arial" w:hAnsi="Arial" w:cs="Arial"/>
                <w:bCs/>
                <w:sz w:val="18"/>
                <w:szCs w:val="18"/>
              </w:rPr>
              <w:t>w</w:t>
            </w:r>
            <w:r w:rsidR="00A85711" w:rsidRPr="00E35119">
              <w:rPr>
                <w:rFonts w:ascii="Arial" w:hAnsi="Arial" w:cs="Arial"/>
                <w:bCs/>
                <w:sz w:val="18"/>
                <w:szCs w:val="18"/>
              </w:rPr>
              <w:t>sparcie dla zastosowanych w MIK reguł bezpieczeństwa, min. zastosowanie mechanizmu weryfikacji dostatecznego poziomu długości i</w:t>
            </w:r>
            <w:r w:rsidR="0090225C">
              <w:rPr>
                <w:rFonts w:ascii="Arial" w:hAnsi="Arial" w:cs="Arial"/>
                <w:bCs/>
                <w:sz w:val="18"/>
                <w:szCs w:val="18"/>
              </w:rPr>
              <w:t> </w:t>
            </w:r>
            <w:r w:rsidR="00A85711" w:rsidRPr="00E35119">
              <w:rPr>
                <w:rFonts w:ascii="Arial" w:hAnsi="Arial" w:cs="Arial"/>
                <w:bCs/>
                <w:sz w:val="18"/>
                <w:szCs w:val="18"/>
              </w:rPr>
              <w:t>komplikacji haseł użytkowników, możliwość zintegrowania uwierzytelniania użytkowników z Active Directory</w:t>
            </w:r>
            <w:r>
              <w:rPr>
                <w:rFonts w:ascii="Arial" w:hAnsi="Arial" w:cs="Arial"/>
                <w:bCs/>
                <w:sz w:val="18"/>
                <w:szCs w:val="18"/>
              </w:rPr>
              <w:t>;</w:t>
            </w:r>
          </w:p>
          <w:p w14:paraId="4FF4970B" w14:textId="060687E3" w:rsidR="00A85711" w:rsidRPr="00E35119" w:rsidRDefault="00E35119">
            <w:pPr>
              <w:pStyle w:val="Akapitzlist"/>
              <w:numPr>
                <w:ilvl w:val="0"/>
                <w:numId w:val="14"/>
              </w:numPr>
              <w:ind w:left="314" w:hanging="283"/>
              <w:jc w:val="both"/>
              <w:rPr>
                <w:rFonts w:ascii="Arial" w:hAnsi="Arial" w:cs="Arial"/>
                <w:bCs/>
                <w:sz w:val="18"/>
                <w:szCs w:val="18"/>
              </w:rPr>
            </w:pPr>
            <w:r>
              <w:rPr>
                <w:rFonts w:ascii="Arial" w:hAnsi="Arial" w:cs="Arial"/>
                <w:bCs/>
                <w:sz w:val="18"/>
                <w:szCs w:val="18"/>
              </w:rPr>
              <w:lastRenderedPageBreak/>
              <w:t>a</w:t>
            </w:r>
            <w:r w:rsidR="00A85711" w:rsidRPr="00E35119">
              <w:rPr>
                <w:rFonts w:ascii="Arial" w:hAnsi="Arial" w:cs="Arial"/>
                <w:bCs/>
                <w:sz w:val="18"/>
                <w:szCs w:val="18"/>
              </w:rPr>
              <w:t>utomatyczne rejestrowanie zdarzeń silnika bazy danych w czasie rzeczywistym o następujących cechach:</w:t>
            </w:r>
          </w:p>
          <w:p w14:paraId="755368C5" w14:textId="272F05BF" w:rsidR="00A85711" w:rsidRDefault="00E35119">
            <w:pPr>
              <w:pStyle w:val="Akapitzlist"/>
              <w:numPr>
                <w:ilvl w:val="0"/>
                <w:numId w:val="15"/>
              </w:numPr>
              <w:jc w:val="both"/>
              <w:rPr>
                <w:rFonts w:ascii="Arial" w:hAnsi="Arial" w:cs="Arial"/>
                <w:bCs/>
                <w:sz w:val="18"/>
                <w:szCs w:val="18"/>
              </w:rPr>
            </w:pPr>
            <w:r>
              <w:rPr>
                <w:rFonts w:ascii="Arial" w:hAnsi="Arial" w:cs="Arial"/>
                <w:bCs/>
                <w:sz w:val="18"/>
                <w:szCs w:val="18"/>
              </w:rPr>
              <w:t>z</w:t>
            </w:r>
            <w:r w:rsidR="00A85711" w:rsidRPr="00E35119">
              <w:rPr>
                <w:rFonts w:ascii="Arial" w:hAnsi="Arial" w:cs="Arial"/>
                <w:bCs/>
                <w:sz w:val="18"/>
                <w:szCs w:val="18"/>
              </w:rPr>
              <w:t>redukowany do minimum negatywny wpływ logowania na wydajność silnika baz danych</w:t>
            </w:r>
            <w:r>
              <w:rPr>
                <w:rFonts w:ascii="Arial" w:hAnsi="Arial" w:cs="Arial"/>
                <w:bCs/>
                <w:sz w:val="18"/>
                <w:szCs w:val="18"/>
              </w:rPr>
              <w:t>;</w:t>
            </w:r>
          </w:p>
          <w:p w14:paraId="1BE73D5D" w14:textId="799336C6" w:rsidR="00A85711" w:rsidRPr="00E35119" w:rsidRDefault="00E35119">
            <w:pPr>
              <w:pStyle w:val="Akapitzlist"/>
              <w:numPr>
                <w:ilvl w:val="0"/>
                <w:numId w:val="15"/>
              </w:numPr>
              <w:jc w:val="both"/>
              <w:rPr>
                <w:rFonts w:ascii="Arial" w:hAnsi="Arial" w:cs="Arial"/>
                <w:bCs/>
                <w:sz w:val="18"/>
                <w:szCs w:val="18"/>
              </w:rPr>
            </w:pPr>
            <w:r>
              <w:rPr>
                <w:rFonts w:ascii="Arial" w:hAnsi="Arial" w:cs="Arial"/>
                <w:bCs/>
                <w:sz w:val="18"/>
                <w:szCs w:val="18"/>
              </w:rPr>
              <w:t>m</w:t>
            </w:r>
            <w:r w:rsidR="00A85711" w:rsidRPr="00E35119">
              <w:rPr>
                <w:rFonts w:ascii="Arial" w:hAnsi="Arial" w:cs="Arial"/>
                <w:bCs/>
                <w:sz w:val="18"/>
                <w:szCs w:val="18"/>
              </w:rPr>
              <w:t>ożliwość selektywnego wybierania rejestrowanych zdarzeń takich jak: monitorowanie stanu obciążenia silnika, operacje odczytu i zapisu danych na dysku, przekroczenie czasu wykonywania operacji, aktywność użytkownika</w:t>
            </w:r>
            <w:r>
              <w:rPr>
                <w:rFonts w:ascii="Arial" w:hAnsi="Arial" w:cs="Arial"/>
                <w:bCs/>
                <w:sz w:val="18"/>
                <w:szCs w:val="18"/>
              </w:rPr>
              <w:t>;</w:t>
            </w:r>
          </w:p>
          <w:p w14:paraId="1129CC90" w14:textId="0C9196EE" w:rsidR="00A85711" w:rsidRDefault="00E35119">
            <w:pPr>
              <w:pStyle w:val="Akapitzlist"/>
              <w:numPr>
                <w:ilvl w:val="0"/>
                <w:numId w:val="16"/>
              </w:numPr>
              <w:ind w:left="314" w:hanging="283"/>
              <w:jc w:val="both"/>
              <w:rPr>
                <w:rFonts w:ascii="Arial" w:hAnsi="Arial" w:cs="Arial"/>
                <w:bCs/>
                <w:sz w:val="18"/>
                <w:szCs w:val="18"/>
              </w:rPr>
            </w:pPr>
            <w:r>
              <w:rPr>
                <w:rFonts w:ascii="Arial" w:hAnsi="Arial" w:cs="Arial"/>
                <w:bCs/>
                <w:sz w:val="18"/>
                <w:szCs w:val="18"/>
              </w:rPr>
              <w:t>m</w:t>
            </w:r>
            <w:r w:rsidR="00A85711" w:rsidRPr="00E35119">
              <w:rPr>
                <w:rFonts w:ascii="Arial" w:hAnsi="Arial" w:cs="Arial"/>
                <w:bCs/>
                <w:sz w:val="18"/>
                <w:szCs w:val="18"/>
              </w:rPr>
              <w:t>ożliwość definiowania nowych typów danych przechowywania z obsługą danych hierarchicznych. Logika operacji nowego typu danych powinna być implementowana w zaproponowanym przez Wykonawcę języku programowania</w:t>
            </w:r>
            <w:r>
              <w:rPr>
                <w:rFonts w:ascii="Arial" w:hAnsi="Arial" w:cs="Arial"/>
                <w:bCs/>
                <w:sz w:val="18"/>
                <w:szCs w:val="18"/>
              </w:rPr>
              <w:t>;</w:t>
            </w:r>
          </w:p>
          <w:p w14:paraId="0B99777F" w14:textId="50E2F6BC" w:rsidR="00A85711" w:rsidRDefault="00E35119">
            <w:pPr>
              <w:pStyle w:val="Akapitzlist"/>
              <w:numPr>
                <w:ilvl w:val="0"/>
                <w:numId w:val="16"/>
              </w:numPr>
              <w:ind w:left="314" w:hanging="283"/>
              <w:jc w:val="both"/>
              <w:rPr>
                <w:rFonts w:ascii="Arial" w:hAnsi="Arial" w:cs="Arial"/>
                <w:bCs/>
                <w:sz w:val="18"/>
                <w:szCs w:val="18"/>
              </w:rPr>
            </w:pPr>
            <w:r w:rsidRPr="00E35119">
              <w:rPr>
                <w:rFonts w:ascii="Arial" w:hAnsi="Arial" w:cs="Arial"/>
                <w:bCs/>
                <w:sz w:val="18"/>
                <w:szCs w:val="18"/>
              </w:rPr>
              <w:t>o</w:t>
            </w:r>
            <w:r w:rsidR="00A85711" w:rsidRPr="00E35119">
              <w:rPr>
                <w:rFonts w:ascii="Arial" w:hAnsi="Arial" w:cs="Arial"/>
                <w:bCs/>
                <w:sz w:val="18"/>
                <w:szCs w:val="18"/>
              </w:rPr>
              <w:t>bsługa danych w formacie XML w zakresie umożliwiającym składowanie i</w:t>
            </w:r>
            <w:r w:rsidR="0090225C">
              <w:rPr>
                <w:rFonts w:ascii="Arial" w:hAnsi="Arial" w:cs="Arial"/>
                <w:bCs/>
                <w:sz w:val="18"/>
                <w:szCs w:val="18"/>
              </w:rPr>
              <w:t> </w:t>
            </w:r>
            <w:r w:rsidR="00A85711" w:rsidRPr="00E35119">
              <w:rPr>
                <w:rFonts w:ascii="Arial" w:hAnsi="Arial" w:cs="Arial"/>
                <w:bCs/>
                <w:sz w:val="18"/>
                <w:szCs w:val="18"/>
              </w:rPr>
              <w:t>obróbkę danych w postaci struktur XML. Silnik musi zapewniać typ danych do przechowywania kompletnych dokumentów XML w jednym polu tabeli oraz zapewnić mechanizm do walidacji struktur XML wykorzystując szablony XSD. Ponadto silnik musi udostępniać język zapytań zgodny ze standardem XQuery do obsługi struktur XML</w:t>
            </w:r>
            <w:r>
              <w:rPr>
                <w:rFonts w:ascii="Arial" w:hAnsi="Arial" w:cs="Arial"/>
                <w:bCs/>
                <w:sz w:val="18"/>
                <w:szCs w:val="18"/>
              </w:rPr>
              <w:t>;</w:t>
            </w:r>
          </w:p>
          <w:p w14:paraId="198A0C0B" w14:textId="45A7655E" w:rsidR="00A85711" w:rsidRPr="00E35119" w:rsidRDefault="00E35119">
            <w:pPr>
              <w:pStyle w:val="Akapitzlist"/>
              <w:numPr>
                <w:ilvl w:val="0"/>
                <w:numId w:val="16"/>
              </w:numPr>
              <w:ind w:left="314" w:hanging="283"/>
              <w:jc w:val="both"/>
              <w:rPr>
                <w:rFonts w:ascii="Arial" w:hAnsi="Arial" w:cs="Arial"/>
                <w:bCs/>
                <w:sz w:val="18"/>
                <w:szCs w:val="18"/>
              </w:rPr>
            </w:pPr>
            <w:r>
              <w:rPr>
                <w:rFonts w:ascii="Arial" w:hAnsi="Arial" w:cs="Arial"/>
                <w:bCs/>
                <w:sz w:val="18"/>
                <w:szCs w:val="18"/>
              </w:rPr>
              <w:t>o</w:t>
            </w:r>
            <w:r w:rsidR="00A85711" w:rsidRPr="00E35119">
              <w:rPr>
                <w:rFonts w:ascii="Arial" w:hAnsi="Arial" w:cs="Arial"/>
                <w:bCs/>
                <w:sz w:val="18"/>
                <w:szCs w:val="18"/>
              </w:rPr>
              <w:t>bsługa tworzenia funkcji i procedur w innych językach programowania z</w:t>
            </w:r>
            <w:r w:rsidR="0090225C">
              <w:rPr>
                <w:rFonts w:ascii="Arial" w:hAnsi="Arial" w:cs="Arial"/>
                <w:bCs/>
                <w:sz w:val="18"/>
                <w:szCs w:val="18"/>
              </w:rPr>
              <w:t> </w:t>
            </w:r>
            <w:r w:rsidR="00A85711" w:rsidRPr="00E35119">
              <w:rPr>
                <w:rFonts w:ascii="Arial" w:hAnsi="Arial" w:cs="Arial"/>
                <w:bCs/>
                <w:sz w:val="18"/>
                <w:szCs w:val="18"/>
              </w:rPr>
              <w:t>możliwością ich uruchomienia z poziomu zapytań SQL lub wyzwalaczy SQL Trigger</w:t>
            </w:r>
            <w:r>
              <w:rPr>
                <w:rFonts w:ascii="Arial" w:hAnsi="Arial" w:cs="Arial"/>
                <w:bCs/>
                <w:sz w:val="18"/>
                <w:szCs w:val="18"/>
              </w:rPr>
              <w:t>;</w:t>
            </w:r>
          </w:p>
          <w:p w14:paraId="48FEB74E" w14:textId="5FFCD1B8" w:rsidR="005C6405" w:rsidRPr="00162204" w:rsidRDefault="00A85711" w:rsidP="00A85711">
            <w:pPr>
              <w:jc w:val="both"/>
              <w:rPr>
                <w:rFonts w:ascii="Arial" w:hAnsi="Arial" w:cs="Arial"/>
                <w:bCs/>
                <w:sz w:val="18"/>
                <w:szCs w:val="18"/>
              </w:rPr>
            </w:pPr>
            <w:r w:rsidRPr="00A85711">
              <w:rPr>
                <w:rFonts w:ascii="Arial" w:hAnsi="Arial" w:cs="Arial"/>
                <w:bCs/>
                <w:sz w:val="18"/>
                <w:szCs w:val="18"/>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002585" w:rsidRPr="00162204" w14:paraId="1605BD59" w14:textId="77777777" w:rsidTr="00752886">
        <w:trPr>
          <w:trHeight w:val="482"/>
        </w:trPr>
        <w:tc>
          <w:tcPr>
            <w:tcW w:w="2537" w:type="dxa"/>
            <w:gridSpan w:val="2"/>
            <w:shd w:val="clear" w:color="auto" w:fill="FFC000" w:themeFill="accent4"/>
            <w:vAlign w:val="center"/>
          </w:tcPr>
          <w:p w14:paraId="41C85CF6" w14:textId="36B6587D" w:rsidR="00002585" w:rsidRPr="00A85711" w:rsidRDefault="00002585" w:rsidP="00792E5F">
            <w:pPr>
              <w:jc w:val="both"/>
              <w:rPr>
                <w:rFonts w:ascii="Arial" w:hAnsi="Arial" w:cs="Arial"/>
                <w:b/>
                <w:bCs/>
                <w:sz w:val="18"/>
                <w:szCs w:val="18"/>
              </w:rPr>
            </w:pPr>
            <w:r>
              <w:rPr>
                <w:rFonts w:ascii="Arial" w:hAnsi="Arial" w:cs="Arial"/>
                <w:b/>
                <w:bCs/>
                <w:sz w:val="18"/>
                <w:szCs w:val="18"/>
              </w:rPr>
              <w:lastRenderedPageBreak/>
              <w:t>Cena jednostkowa netto:</w:t>
            </w:r>
          </w:p>
        </w:tc>
        <w:tc>
          <w:tcPr>
            <w:tcW w:w="6505" w:type="dxa"/>
            <w:gridSpan w:val="2"/>
            <w:shd w:val="clear" w:color="auto" w:fill="FFC000" w:themeFill="accent4"/>
            <w:vAlign w:val="center"/>
          </w:tcPr>
          <w:p w14:paraId="3EA333C4" w14:textId="77777777" w:rsidR="00002585" w:rsidRPr="00A85711" w:rsidRDefault="00002585" w:rsidP="00A85711">
            <w:pPr>
              <w:jc w:val="both"/>
              <w:rPr>
                <w:rFonts w:ascii="Arial" w:hAnsi="Arial" w:cs="Arial"/>
                <w:bCs/>
                <w:sz w:val="18"/>
                <w:szCs w:val="18"/>
              </w:rPr>
            </w:pPr>
          </w:p>
        </w:tc>
      </w:tr>
      <w:tr w:rsidR="00B15959" w:rsidRPr="00162204" w14:paraId="33CE1EC0" w14:textId="77777777" w:rsidTr="00752886">
        <w:trPr>
          <w:trHeight w:val="382"/>
        </w:trPr>
        <w:tc>
          <w:tcPr>
            <w:tcW w:w="9042" w:type="dxa"/>
            <w:gridSpan w:val="4"/>
            <w:vAlign w:val="center"/>
          </w:tcPr>
          <w:p w14:paraId="4A0819AF" w14:textId="24519A9A" w:rsidR="00B15959" w:rsidRPr="00B15959" w:rsidRDefault="00B15959">
            <w:pPr>
              <w:pStyle w:val="Akapitzlist"/>
              <w:numPr>
                <w:ilvl w:val="0"/>
                <w:numId w:val="11"/>
              </w:numPr>
              <w:ind w:left="301" w:hanging="284"/>
              <w:jc w:val="both"/>
              <w:rPr>
                <w:rFonts w:ascii="Arial" w:hAnsi="Arial" w:cs="Arial"/>
                <w:b/>
              </w:rPr>
            </w:pPr>
            <w:r w:rsidRPr="00B15959">
              <w:rPr>
                <w:rFonts w:ascii="Arial" w:hAnsi="Arial" w:cs="Arial"/>
                <w:b/>
              </w:rPr>
              <w:t>DOSTAWA LICENCJI MICROSOFT SQL SERVER 2022 - USER CAL – 60 SZT.</w:t>
            </w:r>
          </w:p>
        </w:tc>
      </w:tr>
      <w:tr w:rsidR="005C6405" w:rsidRPr="00162204" w14:paraId="39196CA3" w14:textId="77777777" w:rsidTr="00752886">
        <w:tc>
          <w:tcPr>
            <w:tcW w:w="559" w:type="dxa"/>
            <w:vAlign w:val="center"/>
          </w:tcPr>
          <w:p w14:paraId="057E6CDE" w14:textId="77777777" w:rsidR="005C6405" w:rsidRPr="00BC329D" w:rsidRDefault="005C6405" w:rsidP="00792E5F">
            <w:pPr>
              <w:jc w:val="center"/>
              <w:rPr>
                <w:rFonts w:ascii="Arial" w:hAnsi="Arial" w:cs="Arial"/>
                <w:bCs/>
                <w:sz w:val="18"/>
                <w:szCs w:val="18"/>
              </w:rPr>
            </w:pPr>
          </w:p>
        </w:tc>
        <w:tc>
          <w:tcPr>
            <w:tcW w:w="1978" w:type="dxa"/>
            <w:vAlign w:val="center"/>
          </w:tcPr>
          <w:p w14:paraId="5E232E34" w14:textId="7B8262FA" w:rsidR="005C6405" w:rsidRPr="00BC329D" w:rsidRDefault="0090225C" w:rsidP="00792E5F">
            <w:pPr>
              <w:jc w:val="both"/>
              <w:rPr>
                <w:rFonts w:ascii="Arial" w:hAnsi="Arial" w:cs="Arial"/>
                <w:bCs/>
                <w:sz w:val="18"/>
                <w:szCs w:val="18"/>
              </w:rPr>
            </w:pPr>
            <w:r w:rsidRPr="0090225C">
              <w:rPr>
                <w:rFonts w:ascii="Arial" w:hAnsi="Arial" w:cs="Arial"/>
                <w:b/>
                <w:bCs/>
                <w:sz w:val="18"/>
                <w:szCs w:val="18"/>
              </w:rPr>
              <w:t>Charakterystyka</w:t>
            </w:r>
          </w:p>
        </w:tc>
        <w:tc>
          <w:tcPr>
            <w:tcW w:w="6505" w:type="dxa"/>
            <w:gridSpan w:val="2"/>
            <w:vAlign w:val="center"/>
          </w:tcPr>
          <w:p w14:paraId="06B06B84" w14:textId="153E1288" w:rsidR="005C6405" w:rsidRPr="00162204" w:rsidRDefault="0090225C" w:rsidP="0090225C">
            <w:pPr>
              <w:jc w:val="both"/>
              <w:rPr>
                <w:rFonts w:ascii="Arial" w:hAnsi="Arial" w:cs="Arial"/>
                <w:bCs/>
                <w:sz w:val="18"/>
                <w:szCs w:val="18"/>
              </w:rPr>
            </w:pPr>
            <w:r w:rsidRPr="0090225C">
              <w:rPr>
                <w:rFonts w:ascii="Arial" w:hAnsi="Arial" w:cs="Arial"/>
                <w:bCs/>
                <w:sz w:val="18"/>
                <w:szCs w:val="18"/>
              </w:rPr>
              <w:t>Licencje dostępowe muszą umożliwiać dostęp każdemu użytkownikowi z</w:t>
            </w:r>
            <w:r>
              <w:rPr>
                <w:rFonts w:ascii="Arial" w:hAnsi="Arial" w:cs="Arial"/>
                <w:bCs/>
                <w:sz w:val="18"/>
                <w:szCs w:val="18"/>
              </w:rPr>
              <w:t> </w:t>
            </w:r>
            <w:r w:rsidRPr="0090225C">
              <w:rPr>
                <w:rFonts w:ascii="Arial" w:hAnsi="Arial" w:cs="Arial"/>
                <w:bCs/>
                <w:sz w:val="18"/>
                <w:szCs w:val="18"/>
              </w:rPr>
              <w:t>dowolnego urządzenia do posiadanego przez Zamawiającego oprogramowania bazodanowego Microsoft SQL Server 2022 Standard.</w:t>
            </w:r>
          </w:p>
        </w:tc>
      </w:tr>
      <w:tr w:rsidR="00385FCD" w:rsidRPr="00162204" w14:paraId="6A70194B" w14:textId="77777777" w:rsidTr="00752886">
        <w:trPr>
          <w:trHeight w:val="460"/>
        </w:trPr>
        <w:tc>
          <w:tcPr>
            <w:tcW w:w="2537" w:type="dxa"/>
            <w:gridSpan w:val="2"/>
            <w:shd w:val="clear" w:color="auto" w:fill="FFC000" w:themeFill="accent4"/>
            <w:vAlign w:val="center"/>
          </w:tcPr>
          <w:p w14:paraId="2146F1BE" w14:textId="39794B67" w:rsidR="00385FCD" w:rsidRPr="0090225C" w:rsidRDefault="00385FCD" w:rsidP="00792E5F">
            <w:pPr>
              <w:jc w:val="both"/>
              <w:rPr>
                <w:rFonts w:ascii="Arial" w:hAnsi="Arial" w:cs="Arial"/>
                <w:b/>
                <w:bCs/>
                <w:sz w:val="18"/>
                <w:szCs w:val="18"/>
              </w:rPr>
            </w:pPr>
            <w:r>
              <w:rPr>
                <w:rFonts w:ascii="Arial" w:hAnsi="Arial" w:cs="Arial"/>
                <w:b/>
                <w:bCs/>
                <w:sz w:val="18"/>
                <w:szCs w:val="18"/>
              </w:rPr>
              <w:t>Cena jednostkowa netto:</w:t>
            </w:r>
          </w:p>
        </w:tc>
        <w:tc>
          <w:tcPr>
            <w:tcW w:w="6505" w:type="dxa"/>
            <w:gridSpan w:val="2"/>
            <w:shd w:val="clear" w:color="auto" w:fill="FFC000" w:themeFill="accent4"/>
            <w:vAlign w:val="center"/>
          </w:tcPr>
          <w:p w14:paraId="39B4DC31" w14:textId="77777777" w:rsidR="00385FCD" w:rsidRPr="0090225C" w:rsidRDefault="00385FCD" w:rsidP="0090225C">
            <w:pPr>
              <w:jc w:val="both"/>
              <w:rPr>
                <w:rFonts w:ascii="Arial" w:hAnsi="Arial" w:cs="Arial"/>
                <w:bCs/>
                <w:sz w:val="18"/>
                <w:szCs w:val="18"/>
              </w:rPr>
            </w:pPr>
          </w:p>
        </w:tc>
      </w:tr>
      <w:tr w:rsidR="0090225C" w:rsidRPr="00162204" w14:paraId="70CDAEBE" w14:textId="77777777" w:rsidTr="00752886">
        <w:trPr>
          <w:trHeight w:val="374"/>
        </w:trPr>
        <w:tc>
          <w:tcPr>
            <w:tcW w:w="9042" w:type="dxa"/>
            <w:gridSpan w:val="4"/>
            <w:vAlign w:val="center"/>
          </w:tcPr>
          <w:p w14:paraId="509EA285" w14:textId="068CC96E" w:rsidR="0090225C" w:rsidRPr="00EE3DE5" w:rsidRDefault="00EE3DE5">
            <w:pPr>
              <w:pStyle w:val="Akapitzlist"/>
              <w:numPr>
                <w:ilvl w:val="0"/>
                <w:numId w:val="11"/>
              </w:numPr>
              <w:ind w:left="301" w:hanging="284"/>
              <w:jc w:val="both"/>
              <w:rPr>
                <w:rFonts w:ascii="Arial" w:hAnsi="Arial" w:cs="Arial"/>
                <w:b/>
              </w:rPr>
            </w:pPr>
            <w:r w:rsidRPr="00EE3DE5">
              <w:rPr>
                <w:rFonts w:ascii="Arial" w:hAnsi="Arial" w:cs="Arial"/>
                <w:b/>
              </w:rPr>
              <w:t>SKANER DOKUMENTÓW – 2</w:t>
            </w:r>
            <w:r>
              <w:rPr>
                <w:rFonts w:ascii="Arial" w:hAnsi="Arial" w:cs="Arial"/>
                <w:b/>
              </w:rPr>
              <w:t xml:space="preserve"> </w:t>
            </w:r>
            <w:r w:rsidRPr="00EE3DE5">
              <w:rPr>
                <w:rFonts w:ascii="Arial" w:hAnsi="Arial" w:cs="Arial"/>
                <w:b/>
              </w:rPr>
              <w:t>SZT.</w:t>
            </w:r>
          </w:p>
        </w:tc>
      </w:tr>
      <w:tr w:rsidR="005C6405" w:rsidRPr="00162204" w14:paraId="438DF320" w14:textId="77777777" w:rsidTr="00752886">
        <w:tc>
          <w:tcPr>
            <w:tcW w:w="559" w:type="dxa"/>
            <w:vAlign w:val="center"/>
          </w:tcPr>
          <w:p w14:paraId="1DB5947B" w14:textId="77777777" w:rsidR="005C6405" w:rsidRPr="00BC329D" w:rsidRDefault="005C6405" w:rsidP="00792E5F">
            <w:pPr>
              <w:jc w:val="center"/>
              <w:rPr>
                <w:rFonts w:ascii="Arial" w:hAnsi="Arial" w:cs="Arial"/>
                <w:bCs/>
                <w:sz w:val="18"/>
                <w:szCs w:val="18"/>
              </w:rPr>
            </w:pPr>
          </w:p>
        </w:tc>
        <w:tc>
          <w:tcPr>
            <w:tcW w:w="1978" w:type="dxa"/>
            <w:vAlign w:val="center"/>
          </w:tcPr>
          <w:p w14:paraId="5A0DE40F" w14:textId="5DA2F783" w:rsidR="005C6405" w:rsidRPr="00BC329D" w:rsidRDefault="00CE621C" w:rsidP="00792E5F">
            <w:pPr>
              <w:jc w:val="both"/>
              <w:rPr>
                <w:rFonts w:ascii="Arial" w:hAnsi="Arial" w:cs="Arial"/>
                <w:bCs/>
                <w:sz w:val="18"/>
                <w:szCs w:val="18"/>
              </w:rPr>
            </w:pPr>
            <w:r w:rsidRPr="00CE621C">
              <w:rPr>
                <w:rFonts w:ascii="Arial" w:hAnsi="Arial" w:cs="Arial"/>
                <w:b/>
                <w:bCs/>
                <w:sz w:val="18"/>
                <w:szCs w:val="18"/>
              </w:rPr>
              <w:t>PARAMETR</w:t>
            </w:r>
            <w:r w:rsidRPr="00CE621C">
              <w:rPr>
                <w:rFonts w:ascii="Arial" w:hAnsi="Arial" w:cs="Arial"/>
                <w:bCs/>
                <w:sz w:val="18"/>
                <w:szCs w:val="18"/>
              </w:rPr>
              <w:t> </w:t>
            </w:r>
          </w:p>
        </w:tc>
        <w:tc>
          <w:tcPr>
            <w:tcW w:w="6505" w:type="dxa"/>
            <w:gridSpan w:val="2"/>
            <w:vAlign w:val="center"/>
          </w:tcPr>
          <w:p w14:paraId="61F30830" w14:textId="3B444A49" w:rsidR="005C6405" w:rsidRPr="00162204" w:rsidRDefault="00ED6EA7" w:rsidP="00AF4064">
            <w:pPr>
              <w:jc w:val="both"/>
              <w:rPr>
                <w:rFonts w:ascii="Arial" w:hAnsi="Arial" w:cs="Arial"/>
                <w:bCs/>
                <w:sz w:val="18"/>
                <w:szCs w:val="18"/>
              </w:rPr>
            </w:pPr>
            <w:r w:rsidRPr="00ED6EA7">
              <w:rPr>
                <w:rFonts w:ascii="Arial" w:hAnsi="Arial" w:cs="Arial"/>
                <w:b/>
                <w:bCs/>
                <w:sz w:val="18"/>
                <w:szCs w:val="18"/>
              </w:rPr>
              <w:t>WYMAGANE MINIMALNE PARAMETRY TECHNICZNE</w:t>
            </w:r>
          </w:p>
        </w:tc>
      </w:tr>
      <w:tr w:rsidR="005C6405" w:rsidRPr="00162204" w14:paraId="0B37CDEE" w14:textId="77777777" w:rsidTr="00752886">
        <w:tc>
          <w:tcPr>
            <w:tcW w:w="559" w:type="dxa"/>
            <w:vAlign w:val="center"/>
          </w:tcPr>
          <w:p w14:paraId="37B4FCB9" w14:textId="1DE1A806" w:rsidR="005C6405" w:rsidRPr="00EF6CA2" w:rsidRDefault="00EF6CA2" w:rsidP="00792E5F">
            <w:pPr>
              <w:jc w:val="center"/>
              <w:rPr>
                <w:rFonts w:ascii="Arial" w:hAnsi="Arial" w:cs="Arial"/>
                <w:b/>
                <w:sz w:val="18"/>
                <w:szCs w:val="18"/>
              </w:rPr>
            </w:pPr>
            <w:r>
              <w:rPr>
                <w:rFonts w:ascii="Arial" w:hAnsi="Arial" w:cs="Arial"/>
                <w:b/>
                <w:sz w:val="18"/>
                <w:szCs w:val="18"/>
              </w:rPr>
              <w:t>1.</w:t>
            </w:r>
          </w:p>
        </w:tc>
        <w:tc>
          <w:tcPr>
            <w:tcW w:w="1978" w:type="dxa"/>
            <w:vAlign w:val="center"/>
          </w:tcPr>
          <w:p w14:paraId="355026D7" w14:textId="79A5DB46" w:rsidR="005C6405" w:rsidRPr="00BC329D" w:rsidRDefault="0020585B" w:rsidP="00792E5F">
            <w:pPr>
              <w:jc w:val="both"/>
              <w:rPr>
                <w:rFonts w:ascii="Arial" w:hAnsi="Arial" w:cs="Arial"/>
                <w:bCs/>
                <w:sz w:val="18"/>
                <w:szCs w:val="18"/>
              </w:rPr>
            </w:pPr>
            <w:r w:rsidRPr="0020585B">
              <w:rPr>
                <w:rFonts w:ascii="Arial" w:hAnsi="Arial" w:cs="Arial"/>
                <w:b/>
                <w:bCs/>
                <w:sz w:val="18"/>
                <w:szCs w:val="18"/>
              </w:rPr>
              <w:t>Typ skanera</w:t>
            </w:r>
          </w:p>
        </w:tc>
        <w:tc>
          <w:tcPr>
            <w:tcW w:w="6505" w:type="dxa"/>
            <w:gridSpan w:val="2"/>
            <w:vAlign w:val="center"/>
          </w:tcPr>
          <w:p w14:paraId="552DE3E8" w14:textId="77777777" w:rsidR="0020585B" w:rsidRPr="0020585B" w:rsidRDefault="0020585B" w:rsidP="0020585B">
            <w:pPr>
              <w:jc w:val="both"/>
              <w:rPr>
                <w:rFonts w:ascii="Arial" w:hAnsi="Arial" w:cs="Arial"/>
                <w:bCs/>
                <w:sz w:val="18"/>
                <w:szCs w:val="18"/>
              </w:rPr>
            </w:pPr>
            <w:r w:rsidRPr="0020585B">
              <w:rPr>
                <w:rFonts w:ascii="Arial" w:hAnsi="Arial" w:cs="Arial"/>
                <w:bCs/>
                <w:sz w:val="18"/>
                <w:szCs w:val="18"/>
              </w:rPr>
              <w:t xml:space="preserve">Skaner z automatycznym podajnikiem dokumentów ADF  </w:t>
            </w:r>
          </w:p>
          <w:p w14:paraId="5EEED394" w14:textId="2C7F4017" w:rsidR="005C6405" w:rsidRPr="00162204" w:rsidRDefault="0020585B" w:rsidP="0020585B">
            <w:pPr>
              <w:jc w:val="both"/>
              <w:rPr>
                <w:rFonts w:ascii="Arial" w:hAnsi="Arial" w:cs="Arial"/>
                <w:bCs/>
                <w:sz w:val="18"/>
                <w:szCs w:val="18"/>
              </w:rPr>
            </w:pPr>
            <w:r w:rsidRPr="0020585B">
              <w:rPr>
                <w:rFonts w:ascii="Arial" w:hAnsi="Arial" w:cs="Arial"/>
                <w:bCs/>
                <w:sz w:val="18"/>
                <w:szCs w:val="18"/>
              </w:rPr>
              <w:t>oferowany skaner musi poprawnie współpracować z systemem elektronicznego zarządzania dokumentami (EZD PUW)</w:t>
            </w:r>
            <w:r>
              <w:rPr>
                <w:rFonts w:ascii="Arial" w:hAnsi="Arial" w:cs="Arial"/>
                <w:bCs/>
                <w:sz w:val="18"/>
                <w:szCs w:val="18"/>
              </w:rPr>
              <w:t>.</w:t>
            </w:r>
          </w:p>
        </w:tc>
      </w:tr>
      <w:tr w:rsidR="005C6405" w:rsidRPr="00162204" w14:paraId="2B8CC05A" w14:textId="77777777" w:rsidTr="00752886">
        <w:tc>
          <w:tcPr>
            <w:tcW w:w="559" w:type="dxa"/>
            <w:vAlign w:val="center"/>
          </w:tcPr>
          <w:p w14:paraId="76E3CBEB" w14:textId="5B4C3857" w:rsidR="005C6405" w:rsidRPr="00EF6CA2" w:rsidRDefault="00EF6CA2" w:rsidP="00792E5F">
            <w:pPr>
              <w:jc w:val="center"/>
              <w:rPr>
                <w:rFonts w:ascii="Arial" w:hAnsi="Arial" w:cs="Arial"/>
                <w:b/>
                <w:sz w:val="18"/>
                <w:szCs w:val="18"/>
              </w:rPr>
            </w:pPr>
            <w:r>
              <w:rPr>
                <w:rFonts w:ascii="Arial" w:hAnsi="Arial" w:cs="Arial"/>
                <w:b/>
                <w:sz w:val="18"/>
                <w:szCs w:val="18"/>
              </w:rPr>
              <w:t>2.</w:t>
            </w:r>
          </w:p>
        </w:tc>
        <w:tc>
          <w:tcPr>
            <w:tcW w:w="1978" w:type="dxa"/>
            <w:vAlign w:val="center"/>
          </w:tcPr>
          <w:p w14:paraId="1C12F9DF" w14:textId="4EBB104B" w:rsidR="005C6405" w:rsidRPr="00BC329D" w:rsidRDefault="0020585B" w:rsidP="00792E5F">
            <w:pPr>
              <w:jc w:val="both"/>
              <w:rPr>
                <w:rFonts w:ascii="Arial" w:hAnsi="Arial" w:cs="Arial"/>
                <w:bCs/>
                <w:sz w:val="18"/>
                <w:szCs w:val="18"/>
              </w:rPr>
            </w:pPr>
            <w:r w:rsidRPr="0020585B">
              <w:rPr>
                <w:rFonts w:ascii="Arial" w:hAnsi="Arial" w:cs="Arial"/>
                <w:b/>
                <w:bCs/>
                <w:sz w:val="18"/>
                <w:szCs w:val="18"/>
              </w:rPr>
              <w:t>Tryb skanowania</w:t>
            </w:r>
          </w:p>
        </w:tc>
        <w:tc>
          <w:tcPr>
            <w:tcW w:w="6505" w:type="dxa"/>
            <w:gridSpan w:val="2"/>
            <w:vAlign w:val="center"/>
          </w:tcPr>
          <w:p w14:paraId="1F08B176" w14:textId="28CA8D9F" w:rsidR="005C6405" w:rsidRPr="00162204" w:rsidRDefault="0020585B" w:rsidP="00AF4064">
            <w:pPr>
              <w:jc w:val="both"/>
              <w:rPr>
                <w:rFonts w:ascii="Arial" w:hAnsi="Arial" w:cs="Arial"/>
                <w:bCs/>
                <w:sz w:val="18"/>
                <w:szCs w:val="18"/>
              </w:rPr>
            </w:pPr>
            <w:r w:rsidRPr="0020585B">
              <w:rPr>
                <w:rFonts w:ascii="Arial" w:hAnsi="Arial" w:cs="Arial"/>
                <w:bCs/>
                <w:sz w:val="18"/>
                <w:szCs w:val="18"/>
              </w:rPr>
              <w:t>Skanowanie dwustronne jednoprzebiegowe (duplex); kolor/skala szarości/monochromatyczny</w:t>
            </w:r>
            <w:r>
              <w:rPr>
                <w:rFonts w:ascii="Arial" w:hAnsi="Arial" w:cs="Arial"/>
                <w:bCs/>
                <w:sz w:val="18"/>
                <w:szCs w:val="18"/>
              </w:rPr>
              <w:t>.</w:t>
            </w:r>
          </w:p>
        </w:tc>
      </w:tr>
      <w:tr w:rsidR="005C6405" w:rsidRPr="00162204" w14:paraId="005AD64F" w14:textId="77777777" w:rsidTr="00752886">
        <w:tc>
          <w:tcPr>
            <w:tcW w:w="559" w:type="dxa"/>
            <w:vAlign w:val="center"/>
          </w:tcPr>
          <w:p w14:paraId="51BC1748" w14:textId="0886C928" w:rsidR="005C6405" w:rsidRPr="00EF6CA2" w:rsidRDefault="00EF6CA2" w:rsidP="00792E5F">
            <w:pPr>
              <w:jc w:val="center"/>
              <w:rPr>
                <w:rFonts w:ascii="Arial" w:hAnsi="Arial" w:cs="Arial"/>
                <w:b/>
                <w:sz w:val="18"/>
                <w:szCs w:val="18"/>
              </w:rPr>
            </w:pPr>
            <w:r>
              <w:rPr>
                <w:rFonts w:ascii="Arial" w:hAnsi="Arial" w:cs="Arial"/>
                <w:b/>
                <w:sz w:val="18"/>
                <w:szCs w:val="18"/>
              </w:rPr>
              <w:t>3.</w:t>
            </w:r>
          </w:p>
        </w:tc>
        <w:tc>
          <w:tcPr>
            <w:tcW w:w="1978" w:type="dxa"/>
            <w:vAlign w:val="center"/>
          </w:tcPr>
          <w:p w14:paraId="37D61626" w14:textId="2C2288E5" w:rsidR="005C6405" w:rsidRPr="00BC329D" w:rsidRDefault="0020585B" w:rsidP="00792E5F">
            <w:pPr>
              <w:jc w:val="both"/>
              <w:rPr>
                <w:rFonts w:ascii="Arial" w:hAnsi="Arial" w:cs="Arial"/>
                <w:bCs/>
                <w:sz w:val="18"/>
                <w:szCs w:val="18"/>
              </w:rPr>
            </w:pPr>
            <w:r w:rsidRPr="0020585B">
              <w:rPr>
                <w:rFonts w:ascii="Arial" w:hAnsi="Arial" w:cs="Arial"/>
                <w:b/>
                <w:bCs/>
                <w:sz w:val="18"/>
                <w:szCs w:val="18"/>
              </w:rPr>
              <w:t>Przeznaczenie urządzenia</w:t>
            </w:r>
          </w:p>
        </w:tc>
        <w:tc>
          <w:tcPr>
            <w:tcW w:w="6505" w:type="dxa"/>
            <w:gridSpan w:val="2"/>
            <w:vAlign w:val="center"/>
          </w:tcPr>
          <w:p w14:paraId="2B1C8659" w14:textId="5AEBEF8B" w:rsidR="005C6405" w:rsidRPr="00162204" w:rsidRDefault="0020585B" w:rsidP="00AF4064">
            <w:pPr>
              <w:jc w:val="both"/>
              <w:rPr>
                <w:rFonts w:ascii="Arial" w:hAnsi="Arial" w:cs="Arial"/>
                <w:bCs/>
                <w:sz w:val="18"/>
                <w:szCs w:val="18"/>
              </w:rPr>
            </w:pPr>
            <w:r w:rsidRPr="0020585B">
              <w:rPr>
                <w:rFonts w:ascii="Arial" w:hAnsi="Arial" w:cs="Arial"/>
                <w:bCs/>
                <w:sz w:val="18"/>
                <w:szCs w:val="18"/>
              </w:rPr>
              <w:t>Skanowanie dokumentów o różnych formatach i gramaturach bez konieczności ich wcześniejszej segregacji</w:t>
            </w:r>
            <w:r>
              <w:rPr>
                <w:rFonts w:ascii="Arial" w:hAnsi="Arial" w:cs="Arial"/>
                <w:bCs/>
                <w:sz w:val="18"/>
                <w:szCs w:val="18"/>
              </w:rPr>
              <w:t>.</w:t>
            </w:r>
          </w:p>
        </w:tc>
      </w:tr>
      <w:tr w:rsidR="005C6405" w:rsidRPr="00162204" w14:paraId="3F96F60C" w14:textId="77777777" w:rsidTr="00752886">
        <w:tc>
          <w:tcPr>
            <w:tcW w:w="559" w:type="dxa"/>
            <w:vAlign w:val="center"/>
          </w:tcPr>
          <w:p w14:paraId="37DC3D3C" w14:textId="63E6C91A" w:rsidR="005C6405" w:rsidRPr="00EF6CA2" w:rsidRDefault="00EF6CA2" w:rsidP="00792E5F">
            <w:pPr>
              <w:jc w:val="center"/>
              <w:rPr>
                <w:rFonts w:ascii="Arial" w:hAnsi="Arial" w:cs="Arial"/>
                <w:b/>
                <w:sz w:val="18"/>
                <w:szCs w:val="18"/>
              </w:rPr>
            </w:pPr>
            <w:r>
              <w:rPr>
                <w:rFonts w:ascii="Arial" w:hAnsi="Arial" w:cs="Arial"/>
                <w:b/>
                <w:sz w:val="18"/>
                <w:szCs w:val="18"/>
              </w:rPr>
              <w:t>4.</w:t>
            </w:r>
          </w:p>
        </w:tc>
        <w:tc>
          <w:tcPr>
            <w:tcW w:w="1978" w:type="dxa"/>
            <w:vAlign w:val="center"/>
          </w:tcPr>
          <w:p w14:paraId="17260AE8" w14:textId="136E63C2" w:rsidR="005C6405" w:rsidRPr="00BC329D" w:rsidRDefault="0020585B" w:rsidP="00792E5F">
            <w:pPr>
              <w:jc w:val="both"/>
              <w:rPr>
                <w:rFonts w:ascii="Arial" w:hAnsi="Arial" w:cs="Arial"/>
                <w:bCs/>
                <w:sz w:val="18"/>
                <w:szCs w:val="18"/>
              </w:rPr>
            </w:pPr>
            <w:r w:rsidRPr="0020585B">
              <w:rPr>
                <w:rFonts w:ascii="Arial" w:hAnsi="Arial" w:cs="Arial"/>
                <w:b/>
                <w:bCs/>
                <w:sz w:val="18"/>
                <w:szCs w:val="18"/>
              </w:rPr>
              <w:t>Format skanowanych dokumentów</w:t>
            </w:r>
          </w:p>
        </w:tc>
        <w:tc>
          <w:tcPr>
            <w:tcW w:w="6505" w:type="dxa"/>
            <w:gridSpan w:val="2"/>
            <w:vAlign w:val="center"/>
          </w:tcPr>
          <w:p w14:paraId="297D1B8F" w14:textId="377A71E9" w:rsidR="005C6405" w:rsidRPr="00162204" w:rsidRDefault="0020585B" w:rsidP="00AF4064">
            <w:pPr>
              <w:jc w:val="both"/>
              <w:rPr>
                <w:rFonts w:ascii="Arial" w:hAnsi="Arial" w:cs="Arial"/>
                <w:bCs/>
                <w:sz w:val="18"/>
                <w:szCs w:val="18"/>
              </w:rPr>
            </w:pPr>
            <w:r w:rsidRPr="0020585B">
              <w:rPr>
                <w:rFonts w:ascii="Arial" w:hAnsi="Arial" w:cs="Arial"/>
                <w:bCs/>
                <w:sz w:val="18"/>
                <w:szCs w:val="18"/>
              </w:rPr>
              <w:t>A4, A5,A6,A7,B5,B6,B7 i mniejsze</w:t>
            </w:r>
            <w:r>
              <w:rPr>
                <w:rFonts w:ascii="Arial" w:hAnsi="Arial" w:cs="Arial"/>
                <w:bCs/>
                <w:sz w:val="18"/>
                <w:szCs w:val="18"/>
              </w:rPr>
              <w:t>.</w:t>
            </w:r>
          </w:p>
        </w:tc>
      </w:tr>
      <w:tr w:rsidR="005C6405" w:rsidRPr="00162204" w14:paraId="32898B5D" w14:textId="77777777" w:rsidTr="00752886">
        <w:tc>
          <w:tcPr>
            <w:tcW w:w="559" w:type="dxa"/>
            <w:vAlign w:val="center"/>
          </w:tcPr>
          <w:p w14:paraId="1D69ED93" w14:textId="38BAD830" w:rsidR="005C6405" w:rsidRPr="00EF6CA2" w:rsidRDefault="00EF6CA2" w:rsidP="00792E5F">
            <w:pPr>
              <w:jc w:val="center"/>
              <w:rPr>
                <w:rFonts w:ascii="Arial" w:hAnsi="Arial" w:cs="Arial"/>
                <w:b/>
                <w:sz w:val="18"/>
                <w:szCs w:val="18"/>
              </w:rPr>
            </w:pPr>
            <w:r>
              <w:rPr>
                <w:rFonts w:ascii="Arial" w:hAnsi="Arial" w:cs="Arial"/>
                <w:b/>
                <w:sz w:val="18"/>
                <w:szCs w:val="18"/>
              </w:rPr>
              <w:t>5.</w:t>
            </w:r>
          </w:p>
        </w:tc>
        <w:tc>
          <w:tcPr>
            <w:tcW w:w="1978" w:type="dxa"/>
            <w:vAlign w:val="center"/>
          </w:tcPr>
          <w:p w14:paraId="03CBD142" w14:textId="5EDE1382" w:rsidR="005C6405" w:rsidRPr="00BC329D" w:rsidRDefault="0020585B" w:rsidP="00792E5F">
            <w:pPr>
              <w:jc w:val="both"/>
              <w:rPr>
                <w:rFonts w:ascii="Arial" w:hAnsi="Arial" w:cs="Arial"/>
                <w:bCs/>
                <w:sz w:val="18"/>
                <w:szCs w:val="18"/>
              </w:rPr>
            </w:pPr>
            <w:r w:rsidRPr="0020585B">
              <w:rPr>
                <w:rFonts w:ascii="Arial" w:hAnsi="Arial" w:cs="Arial"/>
                <w:b/>
                <w:bCs/>
                <w:sz w:val="18"/>
                <w:szCs w:val="18"/>
              </w:rPr>
              <w:t>Ilość układów optycznych</w:t>
            </w:r>
          </w:p>
        </w:tc>
        <w:tc>
          <w:tcPr>
            <w:tcW w:w="6505" w:type="dxa"/>
            <w:gridSpan w:val="2"/>
            <w:vAlign w:val="center"/>
          </w:tcPr>
          <w:p w14:paraId="3D2794F0" w14:textId="4BF56E41" w:rsidR="005C6405" w:rsidRPr="00162204" w:rsidRDefault="0020585B" w:rsidP="00AF4064">
            <w:pPr>
              <w:jc w:val="both"/>
              <w:rPr>
                <w:rFonts w:ascii="Arial" w:hAnsi="Arial" w:cs="Arial"/>
                <w:bCs/>
                <w:sz w:val="18"/>
                <w:szCs w:val="18"/>
              </w:rPr>
            </w:pPr>
            <w:r w:rsidRPr="0020585B">
              <w:rPr>
                <w:rFonts w:ascii="Arial" w:hAnsi="Arial" w:cs="Arial"/>
                <w:bCs/>
                <w:sz w:val="18"/>
                <w:szCs w:val="18"/>
              </w:rPr>
              <w:t>2 - możliwość skanowania w trybie duplex z ADF</w:t>
            </w:r>
            <w:r>
              <w:rPr>
                <w:rFonts w:ascii="Arial" w:hAnsi="Arial" w:cs="Arial"/>
                <w:bCs/>
                <w:sz w:val="18"/>
                <w:szCs w:val="18"/>
              </w:rPr>
              <w:t>.</w:t>
            </w:r>
          </w:p>
        </w:tc>
      </w:tr>
      <w:tr w:rsidR="005C6405" w:rsidRPr="00162204" w14:paraId="32F043D0" w14:textId="77777777" w:rsidTr="00752886">
        <w:tc>
          <w:tcPr>
            <w:tcW w:w="559" w:type="dxa"/>
            <w:vAlign w:val="center"/>
          </w:tcPr>
          <w:p w14:paraId="61B42FE5" w14:textId="0F8EC812" w:rsidR="005C6405" w:rsidRPr="00EF6CA2" w:rsidRDefault="00EF6CA2" w:rsidP="00792E5F">
            <w:pPr>
              <w:jc w:val="center"/>
              <w:rPr>
                <w:rFonts w:ascii="Arial" w:hAnsi="Arial" w:cs="Arial"/>
                <w:b/>
                <w:sz w:val="18"/>
                <w:szCs w:val="18"/>
              </w:rPr>
            </w:pPr>
            <w:r>
              <w:rPr>
                <w:rFonts w:ascii="Arial" w:hAnsi="Arial" w:cs="Arial"/>
                <w:b/>
                <w:sz w:val="18"/>
                <w:szCs w:val="18"/>
              </w:rPr>
              <w:t>6.</w:t>
            </w:r>
          </w:p>
        </w:tc>
        <w:tc>
          <w:tcPr>
            <w:tcW w:w="1978" w:type="dxa"/>
            <w:vAlign w:val="center"/>
          </w:tcPr>
          <w:p w14:paraId="589E5E79" w14:textId="7A91CACA" w:rsidR="005C6405" w:rsidRPr="00BC329D" w:rsidRDefault="0020585B" w:rsidP="00792E5F">
            <w:pPr>
              <w:jc w:val="both"/>
              <w:rPr>
                <w:rFonts w:ascii="Arial" w:hAnsi="Arial" w:cs="Arial"/>
                <w:bCs/>
                <w:sz w:val="18"/>
                <w:szCs w:val="18"/>
              </w:rPr>
            </w:pPr>
            <w:r w:rsidRPr="0020585B">
              <w:rPr>
                <w:rFonts w:ascii="Arial" w:hAnsi="Arial" w:cs="Arial"/>
                <w:b/>
                <w:bCs/>
                <w:sz w:val="18"/>
                <w:szCs w:val="18"/>
              </w:rPr>
              <w:t>Element światłoczuły dla ADF</w:t>
            </w:r>
          </w:p>
        </w:tc>
        <w:tc>
          <w:tcPr>
            <w:tcW w:w="6505" w:type="dxa"/>
            <w:gridSpan w:val="2"/>
            <w:vAlign w:val="center"/>
          </w:tcPr>
          <w:p w14:paraId="4E9B3294" w14:textId="21939EEA" w:rsidR="005C6405" w:rsidRPr="00162204" w:rsidRDefault="0020585B" w:rsidP="00AF4064">
            <w:pPr>
              <w:jc w:val="both"/>
              <w:rPr>
                <w:rFonts w:ascii="Arial" w:hAnsi="Arial" w:cs="Arial"/>
                <w:bCs/>
                <w:sz w:val="18"/>
                <w:szCs w:val="18"/>
              </w:rPr>
            </w:pPr>
            <w:r w:rsidRPr="0020585B">
              <w:rPr>
                <w:rFonts w:ascii="Arial" w:hAnsi="Arial" w:cs="Arial"/>
                <w:bCs/>
                <w:sz w:val="18"/>
                <w:szCs w:val="18"/>
              </w:rPr>
              <w:t>CIS</w:t>
            </w:r>
            <w:r>
              <w:rPr>
                <w:rFonts w:ascii="Arial" w:hAnsi="Arial" w:cs="Arial"/>
                <w:bCs/>
                <w:sz w:val="18"/>
                <w:szCs w:val="18"/>
              </w:rPr>
              <w:t>.</w:t>
            </w:r>
          </w:p>
        </w:tc>
      </w:tr>
      <w:tr w:rsidR="00EE3DE5" w:rsidRPr="00162204" w14:paraId="5A3967A5" w14:textId="77777777" w:rsidTr="00752886">
        <w:tc>
          <w:tcPr>
            <w:tcW w:w="559" w:type="dxa"/>
            <w:vAlign w:val="center"/>
          </w:tcPr>
          <w:p w14:paraId="2BD2B266" w14:textId="137AEAE2" w:rsidR="00EE3DE5" w:rsidRPr="00EF6CA2" w:rsidRDefault="00EF6CA2" w:rsidP="00792E5F">
            <w:pPr>
              <w:jc w:val="center"/>
              <w:rPr>
                <w:rFonts w:ascii="Arial" w:hAnsi="Arial" w:cs="Arial"/>
                <w:b/>
                <w:sz w:val="18"/>
                <w:szCs w:val="18"/>
              </w:rPr>
            </w:pPr>
            <w:r>
              <w:rPr>
                <w:rFonts w:ascii="Arial" w:hAnsi="Arial" w:cs="Arial"/>
                <w:b/>
                <w:sz w:val="18"/>
                <w:szCs w:val="18"/>
              </w:rPr>
              <w:t>7.</w:t>
            </w:r>
          </w:p>
        </w:tc>
        <w:tc>
          <w:tcPr>
            <w:tcW w:w="1978" w:type="dxa"/>
            <w:vAlign w:val="center"/>
          </w:tcPr>
          <w:p w14:paraId="4D12B43E" w14:textId="47623FA8" w:rsidR="00EE3DE5" w:rsidRPr="00BC329D" w:rsidRDefault="0020585B" w:rsidP="00792E5F">
            <w:pPr>
              <w:jc w:val="both"/>
              <w:rPr>
                <w:rFonts w:ascii="Arial" w:hAnsi="Arial" w:cs="Arial"/>
                <w:bCs/>
                <w:sz w:val="18"/>
                <w:szCs w:val="18"/>
              </w:rPr>
            </w:pPr>
            <w:r w:rsidRPr="0020585B">
              <w:rPr>
                <w:rFonts w:ascii="Arial" w:hAnsi="Arial" w:cs="Arial"/>
                <w:b/>
                <w:bCs/>
                <w:sz w:val="18"/>
                <w:szCs w:val="18"/>
              </w:rPr>
              <w:t>Prędkość skanowania dla 300 DPI tryb cz&amp;b, skala szarości, kolor</w:t>
            </w:r>
          </w:p>
        </w:tc>
        <w:tc>
          <w:tcPr>
            <w:tcW w:w="6505" w:type="dxa"/>
            <w:gridSpan w:val="2"/>
            <w:vAlign w:val="center"/>
          </w:tcPr>
          <w:p w14:paraId="61998969" w14:textId="2D451114" w:rsidR="00EE3DE5" w:rsidRPr="00162204" w:rsidRDefault="002D7541" w:rsidP="00AF4064">
            <w:pPr>
              <w:jc w:val="both"/>
              <w:rPr>
                <w:rFonts w:ascii="Arial" w:hAnsi="Arial" w:cs="Arial"/>
                <w:bCs/>
                <w:sz w:val="18"/>
                <w:szCs w:val="18"/>
              </w:rPr>
            </w:pPr>
            <w:r>
              <w:rPr>
                <w:rFonts w:ascii="Arial" w:hAnsi="Arial" w:cs="Arial"/>
                <w:bCs/>
                <w:sz w:val="18"/>
                <w:szCs w:val="18"/>
              </w:rPr>
              <w:t>M</w:t>
            </w:r>
            <w:r w:rsidR="0020585B" w:rsidRPr="0020585B">
              <w:rPr>
                <w:rFonts w:ascii="Arial" w:hAnsi="Arial" w:cs="Arial"/>
                <w:bCs/>
                <w:sz w:val="18"/>
                <w:szCs w:val="18"/>
              </w:rPr>
              <w:t>inimum 60 arkuszy/min, minimum 120 obrazów/min</w:t>
            </w:r>
            <w:r w:rsidR="0020585B">
              <w:rPr>
                <w:rFonts w:ascii="Arial" w:hAnsi="Arial" w:cs="Arial"/>
                <w:bCs/>
                <w:sz w:val="18"/>
                <w:szCs w:val="18"/>
              </w:rPr>
              <w:t>.</w:t>
            </w:r>
          </w:p>
        </w:tc>
      </w:tr>
      <w:tr w:rsidR="00EE3DE5" w:rsidRPr="00162204" w14:paraId="3A7127CB" w14:textId="77777777" w:rsidTr="00752886">
        <w:tc>
          <w:tcPr>
            <w:tcW w:w="559" w:type="dxa"/>
            <w:vAlign w:val="center"/>
          </w:tcPr>
          <w:p w14:paraId="674A115C" w14:textId="07CE444D" w:rsidR="00EE3DE5" w:rsidRPr="00EF6CA2" w:rsidRDefault="00EF6CA2" w:rsidP="00792E5F">
            <w:pPr>
              <w:jc w:val="center"/>
              <w:rPr>
                <w:rFonts w:ascii="Arial" w:hAnsi="Arial" w:cs="Arial"/>
                <w:b/>
                <w:sz w:val="18"/>
                <w:szCs w:val="18"/>
              </w:rPr>
            </w:pPr>
            <w:r>
              <w:rPr>
                <w:rFonts w:ascii="Arial" w:hAnsi="Arial" w:cs="Arial"/>
                <w:b/>
                <w:sz w:val="18"/>
                <w:szCs w:val="18"/>
              </w:rPr>
              <w:t>8.</w:t>
            </w:r>
          </w:p>
        </w:tc>
        <w:tc>
          <w:tcPr>
            <w:tcW w:w="1978" w:type="dxa"/>
            <w:vAlign w:val="center"/>
          </w:tcPr>
          <w:p w14:paraId="1F88F042" w14:textId="35A1FA43" w:rsidR="00EE3DE5" w:rsidRPr="00BC329D" w:rsidRDefault="0020585B" w:rsidP="00792E5F">
            <w:pPr>
              <w:jc w:val="both"/>
              <w:rPr>
                <w:rFonts w:ascii="Arial" w:hAnsi="Arial" w:cs="Arial"/>
                <w:bCs/>
                <w:sz w:val="18"/>
                <w:szCs w:val="18"/>
              </w:rPr>
            </w:pPr>
            <w:r w:rsidRPr="0020585B">
              <w:rPr>
                <w:rFonts w:ascii="Arial" w:hAnsi="Arial" w:cs="Arial"/>
                <w:b/>
                <w:bCs/>
                <w:sz w:val="18"/>
                <w:szCs w:val="18"/>
              </w:rPr>
              <w:t>Rozdzielczość optyczna</w:t>
            </w:r>
          </w:p>
        </w:tc>
        <w:tc>
          <w:tcPr>
            <w:tcW w:w="6505" w:type="dxa"/>
            <w:gridSpan w:val="2"/>
            <w:vAlign w:val="center"/>
          </w:tcPr>
          <w:p w14:paraId="6375D4CA" w14:textId="4DBFA17A" w:rsidR="00EE3DE5" w:rsidRPr="00162204" w:rsidRDefault="0020585B" w:rsidP="00AF4064">
            <w:pPr>
              <w:jc w:val="both"/>
              <w:rPr>
                <w:rFonts w:ascii="Arial" w:hAnsi="Arial" w:cs="Arial"/>
                <w:bCs/>
                <w:sz w:val="18"/>
                <w:szCs w:val="18"/>
              </w:rPr>
            </w:pPr>
            <w:r w:rsidRPr="0020585B">
              <w:rPr>
                <w:rFonts w:ascii="Arial" w:hAnsi="Arial" w:cs="Arial"/>
                <w:bCs/>
                <w:sz w:val="18"/>
                <w:szCs w:val="18"/>
              </w:rPr>
              <w:t>600 DPI</w:t>
            </w:r>
            <w:r>
              <w:rPr>
                <w:rFonts w:ascii="Arial" w:hAnsi="Arial" w:cs="Arial"/>
                <w:bCs/>
                <w:sz w:val="18"/>
                <w:szCs w:val="18"/>
              </w:rPr>
              <w:t>.</w:t>
            </w:r>
          </w:p>
        </w:tc>
      </w:tr>
      <w:tr w:rsidR="00EE3DE5" w:rsidRPr="00162204" w14:paraId="4BD150D1" w14:textId="77777777" w:rsidTr="00752886">
        <w:tc>
          <w:tcPr>
            <w:tcW w:w="559" w:type="dxa"/>
            <w:vAlign w:val="center"/>
          </w:tcPr>
          <w:p w14:paraId="22106B7E" w14:textId="2F0532C4" w:rsidR="00EE3DE5" w:rsidRPr="00EF6CA2" w:rsidRDefault="00EF6CA2" w:rsidP="00792E5F">
            <w:pPr>
              <w:jc w:val="center"/>
              <w:rPr>
                <w:rFonts w:ascii="Arial" w:hAnsi="Arial" w:cs="Arial"/>
                <w:b/>
                <w:sz w:val="18"/>
                <w:szCs w:val="18"/>
              </w:rPr>
            </w:pPr>
            <w:r>
              <w:rPr>
                <w:rFonts w:ascii="Arial" w:hAnsi="Arial" w:cs="Arial"/>
                <w:b/>
                <w:sz w:val="18"/>
                <w:szCs w:val="18"/>
              </w:rPr>
              <w:t>9.</w:t>
            </w:r>
          </w:p>
        </w:tc>
        <w:tc>
          <w:tcPr>
            <w:tcW w:w="1978" w:type="dxa"/>
            <w:vAlign w:val="center"/>
          </w:tcPr>
          <w:p w14:paraId="6AF884F5" w14:textId="2D977277" w:rsidR="00EE3DE5" w:rsidRPr="00BC329D" w:rsidRDefault="0020585B" w:rsidP="00792E5F">
            <w:pPr>
              <w:jc w:val="both"/>
              <w:rPr>
                <w:rFonts w:ascii="Arial" w:hAnsi="Arial" w:cs="Arial"/>
                <w:bCs/>
                <w:sz w:val="18"/>
                <w:szCs w:val="18"/>
              </w:rPr>
            </w:pPr>
            <w:r w:rsidRPr="0020585B">
              <w:rPr>
                <w:rFonts w:ascii="Arial" w:hAnsi="Arial" w:cs="Arial"/>
                <w:b/>
                <w:bCs/>
                <w:sz w:val="18"/>
                <w:szCs w:val="18"/>
              </w:rPr>
              <w:t>Rozdzielczość wyjściowa</w:t>
            </w:r>
          </w:p>
        </w:tc>
        <w:tc>
          <w:tcPr>
            <w:tcW w:w="6505" w:type="dxa"/>
            <w:gridSpan w:val="2"/>
            <w:vAlign w:val="center"/>
          </w:tcPr>
          <w:p w14:paraId="5B119015" w14:textId="4BA29E1C" w:rsidR="00EE3DE5" w:rsidRPr="00162204" w:rsidRDefault="0020585B" w:rsidP="00AF4064">
            <w:pPr>
              <w:jc w:val="both"/>
              <w:rPr>
                <w:rFonts w:ascii="Arial" w:hAnsi="Arial" w:cs="Arial"/>
                <w:bCs/>
                <w:sz w:val="18"/>
                <w:szCs w:val="18"/>
              </w:rPr>
            </w:pPr>
            <w:r w:rsidRPr="0020585B">
              <w:rPr>
                <w:rFonts w:ascii="Arial" w:hAnsi="Arial" w:cs="Arial"/>
                <w:bCs/>
                <w:sz w:val="18"/>
                <w:szCs w:val="18"/>
              </w:rPr>
              <w:t>100-1200 DPI</w:t>
            </w:r>
            <w:r>
              <w:rPr>
                <w:rFonts w:ascii="Arial" w:hAnsi="Arial" w:cs="Arial"/>
                <w:bCs/>
                <w:sz w:val="18"/>
                <w:szCs w:val="18"/>
              </w:rPr>
              <w:t>.</w:t>
            </w:r>
          </w:p>
        </w:tc>
      </w:tr>
      <w:tr w:rsidR="00EE3DE5" w:rsidRPr="00162204" w14:paraId="1F7E9C50" w14:textId="77777777" w:rsidTr="00752886">
        <w:tc>
          <w:tcPr>
            <w:tcW w:w="559" w:type="dxa"/>
            <w:vAlign w:val="center"/>
          </w:tcPr>
          <w:p w14:paraId="38163DF0" w14:textId="3D7E8937" w:rsidR="00EE3DE5" w:rsidRPr="00EF6CA2" w:rsidRDefault="00EF6CA2" w:rsidP="00792E5F">
            <w:pPr>
              <w:jc w:val="center"/>
              <w:rPr>
                <w:rFonts w:ascii="Arial" w:hAnsi="Arial" w:cs="Arial"/>
                <w:b/>
                <w:sz w:val="18"/>
                <w:szCs w:val="18"/>
              </w:rPr>
            </w:pPr>
            <w:r>
              <w:rPr>
                <w:rFonts w:ascii="Arial" w:hAnsi="Arial" w:cs="Arial"/>
                <w:b/>
                <w:sz w:val="18"/>
                <w:szCs w:val="18"/>
              </w:rPr>
              <w:lastRenderedPageBreak/>
              <w:t>10.</w:t>
            </w:r>
          </w:p>
        </w:tc>
        <w:tc>
          <w:tcPr>
            <w:tcW w:w="1978" w:type="dxa"/>
            <w:vAlign w:val="center"/>
          </w:tcPr>
          <w:p w14:paraId="4852FC20" w14:textId="60E0BB9F" w:rsidR="00EE3DE5" w:rsidRPr="00BC329D" w:rsidRDefault="0020585B" w:rsidP="00792E5F">
            <w:pPr>
              <w:jc w:val="both"/>
              <w:rPr>
                <w:rFonts w:ascii="Arial" w:hAnsi="Arial" w:cs="Arial"/>
                <w:bCs/>
                <w:sz w:val="18"/>
                <w:szCs w:val="18"/>
              </w:rPr>
            </w:pPr>
            <w:r w:rsidRPr="0020585B">
              <w:rPr>
                <w:rFonts w:ascii="Arial" w:hAnsi="Arial" w:cs="Arial"/>
                <w:b/>
                <w:bCs/>
                <w:sz w:val="18"/>
                <w:szCs w:val="18"/>
              </w:rPr>
              <w:t>Panel kontrolny</w:t>
            </w:r>
          </w:p>
        </w:tc>
        <w:tc>
          <w:tcPr>
            <w:tcW w:w="6505" w:type="dxa"/>
            <w:gridSpan w:val="2"/>
            <w:vAlign w:val="center"/>
          </w:tcPr>
          <w:p w14:paraId="329F2C98" w14:textId="38987B61" w:rsidR="00EE3DE5" w:rsidRPr="00162204" w:rsidRDefault="0020585B" w:rsidP="00AF4064">
            <w:pPr>
              <w:jc w:val="both"/>
              <w:rPr>
                <w:rFonts w:ascii="Arial" w:hAnsi="Arial" w:cs="Arial"/>
                <w:bCs/>
                <w:sz w:val="18"/>
                <w:szCs w:val="18"/>
              </w:rPr>
            </w:pPr>
            <w:r w:rsidRPr="0020585B">
              <w:rPr>
                <w:rFonts w:ascii="Arial" w:hAnsi="Arial" w:cs="Arial"/>
                <w:bCs/>
                <w:sz w:val="18"/>
                <w:szCs w:val="18"/>
              </w:rPr>
              <w:t>Kolorowy LCD, z polskim interfejsem użytkownika o wielkości co najmniej  3,5 cala z możliwością predefiniowania profili skanowania, ich indywidualnego opisu i uruchamiania z poziomu skanera</w:t>
            </w:r>
            <w:r>
              <w:rPr>
                <w:rFonts w:ascii="Arial" w:hAnsi="Arial" w:cs="Arial"/>
                <w:bCs/>
                <w:sz w:val="18"/>
                <w:szCs w:val="18"/>
              </w:rPr>
              <w:t>.</w:t>
            </w:r>
          </w:p>
        </w:tc>
      </w:tr>
      <w:tr w:rsidR="00EE3DE5" w:rsidRPr="00162204" w14:paraId="16FB2742" w14:textId="77777777" w:rsidTr="00752886">
        <w:tc>
          <w:tcPr>
            <w:tcW w:w="559" w:type="dxa"/>
            <w:vAlign w:val="center"/>
          </w:tcPr>
          <w:p w14:paraId="573F5B6A" w14:textId="28F97B4C" w:rsidR="00EE3DE5" w:rsidRPr="00EF6CA2" w:rsidRDefault="00EF6CA2" w:rsidP="00792E5F">
            <w:pPr>
              <w:jc w:val="center"/>
              <w:rPr>
                <w:rFonts w:ascii="Arial" w:hAnsi="Arial" w:cs="Arial"/>
                <w:b/>
                <w:sz w:val="18"/>
                <w:szCs w:val="18"/>
              </w:rPr>
            </w:pPr>
            <w:r>
              <w:rPr>
                <w:rFonts w:ascii="Arial" w:hAnsi="Arial" w:cs="Arial"/>
                <w:b/>
                <w:sz w:val="18"/>
                <w:szCs w:val="18"/>
              </w:rPr>
              <w:t>11.</w:t>
            </w:r>
          </w:p>
        </w:tc>
        <w:tc>
          <w:tcPr>
            <w:tcW w:w="1978" w:type="dxa"/>
            <w:vAlign w:val="center"/>
          </w:tcPr>
          <w:p w14:paraId="34A2CDBF" w14:textId="34DAD205" w:rsidR="00EE3DE5" w:rsidRPr="00BC329D" w:rsidRDefault="0020585B" w:rsidP="00792E5F">
            <w:pPr>
              <w:jc w:val="both"/>
              <w:rPr>
                <w:rFonts w:ascii="Arial" w:hAnsi="Arial" w:cs="Arial"/>
                <w:bCs/>
                <w:sz w:val="18"/>
                <w:szCs w:val="18"/>
              </w:rPr>
            </w:pPr>
            <w:r w:rsidRPr="0020585B">
              <w:rPr>
                <w:rFonts w:ascii="Arial" w:hAnsi="Arial" w:cs="Arial"/>
                <w:b/>
                <w:bCs/>
                <w:sz w:val="18"/>
                <w:szCs w:val="18"/>
              </w:rPr>
              <w:t>Automatyczny podajnik dokumentów</w:t>
            </w:r>
          </w:p>
        </w:tc>
        <w:tc>
          <w:tcPr>
            <w:tcW w:w="6505" w:type="dxa"/>
            <w:gridSpan w:val="2"/>
            <w:vAlign w:val="center"/>
          </w:tcPr>
          <w:p w14:paraId="64BBE2DD" w14:textId="4093BA29" w:rsidR="00EE3DE5" w:rsidRPr="00162204" w:rsidRDefault="0020585B" w:rsidP="00AF4064">
            <w:pPr>
              <w:jc w:val="both"/>
              <w:rPr>
                <w:rFonts w:ascii="Arial" w:hAnsi="Arial" w:cs="Arial"/>
                <w:bCs/>
                <w:sz w:val="18"/>
                <w:szCs w:val="18"/>
              </w:rPr>
            </w:pPr>
            <w:r w:rsidRPr="0020585B">
              <w:rPr>
                <w:rFonts w:ascii="Arial" w:hAnsi="Arial" w:cs="Arial"/>
                <w:bCs/>
                <w:sz w:val="18"/>
                <w:szCs w:val="18"/>
              </w:rPr>
              <w:t>80 arkuszy A4 o gramaturze 80g/m2</w:t>
            </w:r>
            <w:r w:rsidR="00C1540F">
              <w:rPr>
                <w:rFonts w:ascii="Arial" w:hAnsi="Arial" w:cs="Arial"/>
                <w:bCs/>
                <w:sz w:val="18"/>
                <w:szCs w:val="18"/>
              </w:rPr>
              <w:t>.</w:t>
            </w:r>
          </w:p>
        </w:tc>
      </w:tr>
      <w:tr w:rsidR="00EE3DE5" w:rsidRPr="00162204" w14:paraId="08C638E2" w14:textId="77777777" w:rsidTr="00752886">
        <w:tc>
          <w:tcPr>
            <w:tcW w:w="559" w:type="dxa"/>
            <w:vAlign w:val="center"/>
          </w:tcPr>
          <w:p w14:paraId="3C1DC2D4" w14:textId="37171EDA" w:rsidR="00EE3DE5" w:rsidRPr="00EF6CA2" w:rsidRDefault="00EF6CA2" w:rsidP="00792E5F">
            <w:pPr>
              <w:jc w:val="center"/>
              <w:rPr>
                <w:rFonts w:ascii="Arial" w:hAnsi="Arial" w:cs="Arial"/>
                <w:b/>
                <w:sz w:val="18"/>
                <w:szCs w:val="18"/>
              </w:rPr>
            </w:pPr>
            <w:r>
              <w:rPr>
                <w:rFonts w:ascii="Arial" w:hAnsi="Arial" w:cs="Arial"/>
                <w:b/>
                <w:sz w:val="18"/>
                <w:szCs w:val="18"/>
              </w:rPr>
              <w:t>12.</w:t>
            </w:r>
          </w:p>
        </w:tc>
        <w:tc>
          <w:tcPr>
            <w:tcW w:w="1978" w:type="dxa"/>
            <w:vAlign w:val="center"/>
          </w:tcPr>
          <w:p w14:paraId="5CC80D2A" w14:textId="5E8AC8B6" w:rsidR="00EE3DE5" w:rsidRPr="00BC329D" w:rsidRDefault="0020585B" w:rsidP="00792E5F">
            <w:pPr>
              <w:jc w:val="both"/>
              <w:rPr>
                <w:rFonts w:ascii="Arial" w:hAnsi="Arial" w:cs="Arial"/>
                <w:bCs/>
                <w:sz w:val="18"/>
                <w:szCs w:val="18"/>
              </w:rPr>
            </w:pPr>
            <w:r w:rsidRPr="0020585B">
              <w:rPr>
                <w:rFonts w:ascii="Arial" w:hAnsi="Arial" w:cs="Arial"/>
                <w:b/>
                <w:bCs/>
                <w:sz w:val="18"/>
                <w:szCs w:val="18"/>
              </w:rPr>
              <w:t>Tryb skanowania kopert</w:t>
            </w:r>
          </w:p>
        </w:tc>
        <w:tc>
          <w:tcPr>
            <w:tcW w:w="6505" w:type="dxa"/>
            <w:gridSpan w:val="2"/>
            <w:vAlign w:val="center"/>
          </w:tcPr>
          <w:p w14:paraId="01ADEF69" w14:textId="00183F46" w:rsidR="00EE3DE5" w:rsidRPr="00162204" w:rsidRDefault="002D7541" w:rsidP="00AF4064">
            <w:pPr>
              <w:jc w:val="both"/>
              <w:rPr>
                <w:rFonts w:ascii="Arial" w:hAnsi="Arial" w:cs="Arial"/>
                <w:bCs/>
                <w:sz w:val="18"/>
                <w:szCs w:val="18"/>
              </w:rPr>
            </w:pPr>
            <w:r>
              <w:rPr>
                <w:rFonts w:ascii="Arial" w:hAnsi="Arial" w:cs="Arial"/>
                <w:bCs/>
                <w:sz w:val="18"/>
                <w:szCs w:val="18"/>
              </w:rPr>
              <w:t>O</w:t>
            </w:r>
            <w:r w:rsidR="0020585B" w:rsidRPr="0020585B">
              <w:rPr>
                <w:rFonts w:ascii="Arial" w:hAnsi="Arial" w:cs="Arial"/>
                <w:bCs/>
                <w:sz w:val="18"/>
                <w:szCs w:val="18"/>
              </w:rPr>
              <w:t>pcjonalnie A3 lub A4</w:t>
            </w:r>
            <w:r w:rsidR="00C1540F">
              <w:rPr>
                <w:rFonts w:ascii="Arial" w:hAnsi="Arial" w:cs="Arial"/>
                <w:bCs/>
                <w:sz w:val="18"/>
                <w:szCs w:val="18"/>
              </w:rPr>
              <w:t>.</w:t>
            </w:r>
          </w:p>
        </w:tc>
      </w:tr>
      <w:tr w:rsidR="00EE3DE5" w:rsidRPr="00162204" w14:paraId="6D5868C8" w14:textId="77777777" w:rsidTr="00752886">
        <w:tc>
          <w:tcPr>
            <w:tcW w:w="559" w:type="dxa"/>
            <w:vAlign w:val="center"/>
          </w:tcPr>
          <w:p w14:paraId="3780F040" w14:textId="040DFE54" w:rsidR="00EE3DE5" w:rsidRPr="00EF6CA2" w:rsidRDefault="00EF6CA2"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688D8FEB" w14:textId="255DF487" w:rsidR="00EE3DE5" w:rsidRPr="00BC329D" w:rsidRDefault="0020585B" w:rsidP="00792E5F">
            <w:pPr>
              <w:jc w:val="both"/>
              <w:rPr>
                <w:rFonts w:ascii="Arial" w:hAnsi="Arial" w:cs="Arial"/>
                <w:bCs/>
                <w:sz w:val="18"/>
                <w:szCs w:val="18"/>
              </w:rPr>
            </w:pPr>
            <w:r w:rsidRPr="0020585B">
              <w:rPr>
                <w:rFonts w:ascii="Arial" w:hAnsi="Arial" w:cs="Arial"/>
                <w:b/>
                <w:bCs/>
                <w:sz w:val="18"/>
                <w:szCs w:val="18"/>
              </w:rPr>
              <w:t>Poprawa jakości skanowanych dokumentów dla Twain i ISIS</w:t>
            </w:r>
          </w:p>
        </w:tc>
        <w:tc>
          <w:tcPr>
            <w:tcW w:w="6505" w:type="dxa"/>
            <w:gridSpan w:val="2"/>
            <w:vAlign w:val="center"/>
          </w:tcPr>
          <w:p w14:paraId="19D722A2" w14:textId="22BEA645" w:rsidR="00EE3DE5" w:rsidRPr="00162204" w:rsidRDefault="0020585B" w:rsidP="00AF4064">
            <w:pPr>
              <w:jc w:val="both"/>
              <w:rPr>
                <w:rFonts w:ascii="Arial" w:hAnsi="Arial" w:cs="Arial"/>
                <w:bCs/>
                <w:sz w:val="18"/>
                <w:szCs w:val="18"/>
              </w:rPr>
            </w:pPr>
            <w:r w:rsidRPr="0020585B">
              <w:rPr>
                <w:rFonts w:ascii="Arial" w:hAnsi="Arial" w:cs="Arial"/>
                <w:bCs/>
                <w:sz w:val="18"/>
                <w:szCs w:val="18"/>
              </w:rPr>
              <w:t>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fizyczne układanie dokumentów do krawędzi (likwidacja przekosu)</w:t>
            </w:r>
            <w:r w:rsidR="00C1540F">
              <w:rPr>
                <w:rFonts w:ascii="Arial" w:hAnsi="Arial" w:cs="Arial"/>
                <w:bCs/>
                <w:sz w:val="18"/>
                <w:szCs w:val="18"/>
              </w:rPr>
              <w:t>.</w:t>
            </w:r>
          </w:p>
        </w:tc>
      </w:tr>
      <w:tr w:rsidR="00EE3DE5" w:rsidRPr="00162204" w14:paraId="69805A5C" w14:textId="77777777" w:rsidTr="00752886">
        <w:tc>
          <w:tcPr>
            <w:tcW w:w="559" w:type="dxa"/>
            <w:vAlign w:val="center"/>
          </w:tcPr>
          <w:p w14:paraId="03ADE8C7" w14:textId="346B33FC" w:rsidR="00EE3DE5" w:rsidRPr="00EF6CA2" w:rsidRDefault="00EF6CA2" w:rsidP="00792E5F">
            <w:pPr>
              <w:jc w:val="center"/>
              <w:rPr>
                <w:rFonts w:ascii="Arial" w:hAnsi="Arial" w:cs="Arial"/>
                <w:b/>
                <w:sz w:val="18"/>
                <w:szCs w:val="18"/>
              </w:rPr>
            </w:pPr>
            <w:r>
              <w:rPr>
                <w:rFonts w:ascii="Arial" w:hAnsi="Arial" w:cs="Arial"/>
                <w:b/>
                <w:sz w:val="18"/>
                <w:szCs w:val="18"/>
              </w:rPr>
              <w:t>14.</w:t>
            </w:r>
          </w:p>
        </w:tc>
        <w:tc>
          <w:tcPr>
            <w:tcW w:w="1978" w:type="dxa"/>
            <w:vAlign w:val="center"/>
          </w:tcPr>
          <w:p w14:paraId="41C7CA79" w14:textId="305C07E6" w:rsidR="00EE3DE5" w:rsidRPr="00BC329D" w:rsidRDefault="00C1540F" w:rsidP="00792E5F">
            <w:pPr>
              <w:jc w:val="both"/>
              <w:rPr>
                <w:rFonts w:ascii="Arial" w:hAnsi="Arial" w:cs="Arial"/>
                <w:bCs/>
                <w:sz w:val="18"/>
                <w:szCs w:val="18"/>
              </w:rPr>
            </w:pPr>
            <w:r w:rsidRPr="00C1540F">
              <w:rPr>
                <w:rFonts w:ascii="Arial" w:hAnsi="Arial" w:cs="Arial"/>
                <w:b/>
                <w:bCs/>
                <w:sz w:val="18"/>
                <w:szCs w:val="18"/>
              </w:rPr>
              <w:t>Format plik wyjściowego</w:t>
            </w:r>
          </w:p>
        </w:tc>
        <w:tc>
          <w:tcPr>
            <w:tcW w:w="6505" w:type="dxa"/>
            <w:gridSpan w:val="2"/>
            <w:vAlign w:val="center"/>
          </w:tcPr>
          <w:p w14:paraId="28AF55EE" w14:textId="771ED9D4" w:rsidR="00EE3DE5" w:rsidRPr="00162204" w:rsidRDefault="00C1540F" w:rsidP="00AF4064">
            <w:pPr>
              <w:jc w:val="both"/>
              <w:rPr>
                <w:rFonts w:ascii="Arial" w:hAnsi="Arial" w:cs="Arial"/>
                <w:bCs/>
                <w:sz w:val="18"/>
                <w:szCs w:val="18"/>
              </w:rPr>
            </w:pPr>
            <w:r w:rsidRPr="00C1540F">
              <w:rPr>
                <w:rFonts w:ascii="Arial" w:hAnsi="Arial" w:cs="Arial"/>
                <w:bCs/>
                <w:sz w:val="18"/>
                <w:szCs w:val="18"/>
              </w:rPr>
              <w:t>tiff, jpg, bmp, pdf, pdf przeszukiwalny do j. polskiego, doc,xls oraz rtf do j.</w:t>
            </w:r>
            <w:r w:rsidR="00AA301C">
              <w:rPr>
                <w:rFonts w:ascii="Arial" w:hAnsi="Arial" w:cs="Arial"/>
                <w:bCs/>
                <w:sz w:val="18"/>
                <w:szCs w:val="18"/>
              </w:rPr>
              <w:t> </w:t>
            </w:r>
            <w:r w:rsidRPr="00C1540F">
              <w:rPr>
                <w:rFonts w:ascii="Arial" w:hAnsi="Arial" w:cs="Arial"/>
                <w:bCs/>
                <w:sz w:val="18"/>
                <w:szCs w:val="18"/>
              </w:rPr>
              <w:t>polskiego</w:t>
            </w:r>
            <w:r>
              <w:rPr>
                <w:rFonts w:ascii="Arial" w:hAnsi="Arial" w:cs="Arial"/>
                <w:bCs/>
                <w:sz w:val="18"/>
                <w:szCs w:val="18"/>
              </w:rPr>
              <w:t>.</w:t>
            </w:r>
          </w:p>
        </w:tc>
      </w:tr>
      <w:tr w:rsidR="00EE3DE5" w:rsidRPr="00162204" w14:paraId="2B51098F" w14:textId="77777777" w:rsidTr="00752886">
        <w:tc>
          <w:tcPr>
            <w:tcW w:w="559" w:type="dxa"/>
            <w:vAlign w:val="center"/>
          </w:tcPr>
          <w:p w14:paraId="7C175F86" w14:textId="070605FC" w:rsidR="00EE3DE5" w:rsidRPr="00EF6CA2" w:rsidRDefault="00EF6CA2" w:rsidP="00792E5F">
            <w:pPr>
              <w:jc w:val="center"/>
              <w:rPr>
                <w:rFonts w:ascii="Arial" w:hAnsi="Arial" w:cs="Arial"/>
                <w:b/>
                <w:sz w:val="18"/>
                <w:szCs w:val="18"/>
              </w:rPr>
            </w:pPr>
            <w:r>
              <w:rPr>
                <w:rFonts w:ascii="Arial" w:hAnsi="Arial" w:cs="Arial"/>
                <w:b/>
                <w:sz w:val="18"/>
                <w:szCs w:val="18"/>
              </w:rPr>
              <w:t>15.</w:t>
            </w:r>
          </w:p>
        </w:tc>
        <w:tc>
          <w:tcPr>
            <w:tcW w:w="1978" w:type="dxa"/>
            <w:vAlign w:val="center"/>
          </w:tcPr>
          <w:p w14:paraId="27B88B4C" w14:textId="4C824CA6" w:rsidR="00EE3DE5" w:rsidRPr="00BC329D" w:rsidRDefault="00C1540F" w:rsidP="00792E5F">
            <w:pPr>
              <w:jc w:val="both"/>
              <w:rPr>
                <w:rFonts w:ascii="Arial" w:hAnsi="Arial" w:cs="Arial"/>
                <w:bCs/>
                <w:sz w:val="18"/>
                <w:szCs w:val="18"/>
              </w:rPr>
            </w:pPr>
            <w:r w:rsidRPr="00C1540F">
              <w:rPr>
                <w:rFonts w:ascii="Arial" w:hAnsi="Arial" w:cs="Arial"/>
                <w:b/>
                <w:bCs/>
                <w:sz w:val="18"/>
                <w:szCs w:val="18"/>
              </w:rPr>
              <w:t>Format pliku indeksowego</w:t>
            </w:r>
          </w:p>
        </w:tc>
        <w:tc>
          <w:tcPr>
            <w:tcW w:w="6505" w:type="dxa"/>
            <w:gridSpan w:val="2"/>
            <w:vAlign w:val="center"/>
          </w:tcPr>
          <w:p w14:paraId="6DC4A093" w14:textId="421B16E2" w:rsidR="00EE3DE5" w:rsidRPr="00162204" w:rsidRDefault="00C1540F" w:rsidP="00AF4064">
            <w:pPr>
              <w:jc w:val="both"/>
              <w:rPr>
                <w:rFonts w:ascii="Arial" w:hAnsi="Arial" w:cs="Arial"/>
                <w:bCs/>
                <w:sz w:val="18"/>
                <w:szCs w:val="18"/>
              </w:rPr>
            </w:pPr>
            <w:r w:rsidRPr="00C1540F">
              <w:rPr>
                <w:rFonts w:ascii="Arial" w:hAnsi="Arial" w:cs="Arial"/>
                <w:bCs/>
                <w:sz w:val="18"/>
                <w:szCs w:val="18"/>
              </w:rPr>
              <w:t>Możliwość generowania pliku xml lub csv  -  zawierającego informację na temat liczby zeskanowanych stron, nazwy pliku oraz wartości odczytanego kodu kreskowego np.: Interleaved 2 of 5, Code 3 of 9, Code 128, Codabar, UPC-A, UPC-E, EAN-13, EAN-8, PDF417, QR code</w:t>
            </w:r>
            <w:r>
              <w:rPr>
                <w:rFonts w:ascii="Arial" w:hAnsi="Arial" w:cs="Arial"/>
                <w:bCs/>
                <w:sz w:val="18"/>
                <w:szCs w:val="18"/>
              </w:rPr>
              <w:t>.</w:t>
            </w:r>
          </w:p>
        </w:tc>
      </w:tr>
      <w:tr w:rsidR="00EE3DE5" w:rsidRPr="00162204" w14:paraId="120C46AF" w14:textId="77777777" w:rsidTr="00752886">
        <w:tc>
          <w:tcPr>
            <w:tcW w:w="559" w:type="dxa"/>
            <w:vAlign w:val="center"/>
          </w:tcPr>
          <w:p w14:paraId="5EE88AFD" w14:textId="45C89C7F" w:rsidR="00EE3DE5" w:rsidRPr="00EF6CA2" w:rsidRDefault="00EF6CA2" w:rsidP="00792E5F">
            <w:pPr>
              <w:jc w:val="center"/>
              <w:rPr>
                <w:rFonts w:ascii="Arial" w:hAnsi="Arial" w:cs="Arial"/>
                <w:b/>
                <w:sz w:val="18"/>
                <w:szCs w:val="18"/>
              </w:rPr>
            </w:pPr>
            <w:r>
              <w:rPr>
                <w:rFonts w:ascii="Arial" w:hAnsi="Arial" w:cs="Arial"/>
                <w:b/>
                <w:sz w:val="18"/>
                <w:szCs w:val="18"/>
              </w:rPr>
              <w:t>16.</w:t>
            </w:r>
          </w:p>
        </w:tc>
        <w:tc>
          <w:tcPr>
            <w:tcW w:w="1978" w:type="dxa"/>
            <w:vAlign w:val="center"/>
          </w:tcPr>
          <w:p w14:paraId="1A28F629" w14:textId="21ED48FF"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Wsparcie dla sterowników</w:t>
            </w:r>
          </w:p>
        </w:tc>
        <w:tc>
          <w:tcPr>
            <w:tcW w:w="6505" w:type="dxa"/>
            <w:gridSpan w:val="2"/>
            <w:vAlign w:val="center"/>
          </w:tcPr>
          <w:p w14:paraId="30784C1A" w14:textId="2449B32C" w:rsidR="00EE3DE5" w:rsidRPr="00162204" w:rsidRDefault="00C1540F" w:rsidP="00AF4064">
            <w:pPr>
              <w:jc w:val="both"/>
              <w:rPr>
                <w:rFonts w:ascii="Arial" w:hAnsi="Arial" w:cs="Arial"/>
                <w:bCs/>
                <w:sz w:val="18"/>
                <w:szCs w:val="18"/>
              </w:rPr>
            </w:pPr>
            <w:r w:rsidRPr="00C1540F">
              <w:rPr>
                <w:rFonts w:ascii="Arial" w:hAnsi="Arial" w:cs="Arial"/>
                <w:bCs/>
                <w:sz w:val="18"/>
                <w:szCs w:val="18"/>
              </w:rPr>
              <w:t>Możliwość generowania pliku xml lub csv  -  zawierającego informację na temat liczby zeskanowanych stron, nazwy pliku oraz wartości odczytanego kodu kreskowego np.: Interleaved 2 of 5, Code 3 of 9, Code 128, Codabar, UPC-A, UPC-E, EAN-13, EAN-8, PDF417, QR code</w:t>
            </w:r>
            <w:r>
              <w:rPr>
                <w:rFonts w:ascii="Arial" w:hAnsi="Arial" w:cs="Arial"/>
                <w:bCs/>
                <w:sz w:val="18"/>
                <w:szCs w:val="18"/>
              </w:rPr>
              <w:t>.</w:t>
            </w:r>
          </w:p>
        </w:tc>
      </w:tr>
      <w:tr w:rsidR="00EE3DE5" w:rsidRPr="00162204" w14:paraId="1C039991" w14:textId="77777777" w:rsidTr="00752886">
        <w:tc>
          <w:tcPr>
            <w:tcW w:w="559" w:type="dxa"/>
            <w:vAlign w:val="center"/>
          </w:tcPr>
          <w:p w14:paraId="7C0054C1" w14:textId="3A571BA6" w:rsidR="00EE3DE5" w:rsidRPr="00EF6CA2" w:rsidRDefault="00EF6CA2" w:rsidP="00792E5F">
            <w:pPr>
              <w:jc w:val="center"/>
              <w:rPr>
                <w:rFonts w:ascii="Arial" w:hAnsi="Arial" w:cs="Arial"/>
                <w:b/>
                <w:sz w:val="18"/>
                <w:szCs w:val="18"/>
              </w:rPr>
            </w:pPr>
            <w:r>
              <w:rPr>
                <w:rFonts w:ascii="Arial" w:hAnsi="Arial" w:cs="Arial"/>
                <w:b/>
                <w:sz w:val="18"/>
                <w:szCs w:val="18"/>
              </w:rPr>
              <w:t>17.</w:t>
            </w:r>
          </w:p>
        </w:tc>
        <w:tc>
          <w:tcPr>
            <w:tcW w:w="1978" w:type="dxa"/>
            <w:vAlign w:val="center"/>
          </w:tcPr>
          <w:p w14:paraId="33C05E42" w14:textId="4B9FEC96" w:rsidR="00EE3DE5" w:rsidRPr="00BC329D" w:rsidRDefault="00C1540F" w:rsidP="00792E5F">
            <w:pPr>
              <w:jc w:val="both"/>
              <w:rPr>
                <w:rFonts w:ascii="Arial" w:hAnsi="Arial" w:cs="Arial"/>
                <w:bCs/>
                <w:sz w:val="18"/>
                <w:szCs w:val="18"/>
              </w:rPr>
            </w:pPr>
            <w:r w:rsidRPr="00C1540F">
              <w:rPr>
                <w:rFonts w:ascii="Arial" w:hAnsi="Arial" w:cs="Arial"/>
                <w:b/>
                <w:bCs/>
                <w:sz w:val="18"/>
                <w:szCs w:val="18"/>
              </w:rPr>
              <w:t>Interfejs komunikacyjny z PC</w:t>
            </w:r>
          </w:p>
        </w:tc>
        <w:tc>
          <w:tcPr>
            <w:tcW w:w="6505" w:type="dxa"/>
            <w:gridSpan w:val="2"/>
            <w:vAlign w:val="center"/>
          </w:tcPr>
          <w:p w14:paraId="75ECE469" w14:textId="3A6B5502" w:rsidR="00EE3DE5" w:rsidRPr="00162204" w:rsidRDefault="00C1540F" w:rsidP="00AF4064">
            <w:pPr>
              <w:jc w:val="both"/>
              <w:rPr>
                <w:rFonts w:ascii="Arial" w:hAnsi="Arial" w:cs="Arial"/>
                <w:bCs/>
                <w:sz w:val="18"/>
                <w:szCs w:val="18"/>
              </w:rPr>
            </w:pPr>
            <w:r w:rsidRPr="00C1540F">
              <w:rPr>
                <w:rFonts w:ascii="Arial" w:hAnsi="Arial" w:cs="Arial"/>
                <w:bCs/>
                <w:sz w:val="18"/>
                <w:szCs w:val="18"/>
              </w:rPr>
              <w:t>USB 3.1 lub szybszy, LAN wbudowany w urządzenie, WIFI</w:t>
            </w:r>
            <w:r>
              <w:rPr>
                <w:rFonts w:ascii="Arial" w:hAnsi="Arial" w:cs="Arial"/>
                <w:bCs/>
                <w:sz w:val="18"/>
                <w:szCs w:val="18"/>
              </w:rPr>
              <w:t>.</w:t>
            </w:r>
          </w:p>
        </w:tc>
      </w:tr>
      <w:tr w:rsidR="00EE3DE5" w:rsidRPr="00162204" w14:paraId="33D11127" w14:textId="77777777" w:rsidTr="00752886">
        <w:tc>
          <w:tcPr>
            <w:tcW w:w="559" w:type="dxa"/>
            <w:vAlign w:val="center"/>
          </w:tcPr>
          <w:p w14:paraId="5127083F" w14:textId="5247004C" w:rsidR="00EE3DE5" w:rsidRPr="00EF6CA2" w:rsidRDefault="00EF6CA2"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6174380B" w14:textId="38FF6F5C" w:rsidR="00EE3DE5" w:rsidRPr="00BC329D" w:rsidRDefault="00C1540F" w:rsidP="00792E5F">
            <w:pPr>
              <w:jc w:val="both"/>
              <w:rPr>
                <w:rFonts w:ascii="Arial" w:hAnsi="Arial" w:cs="Arial"/>
                <w:bCs/>
                <w:sz w:val="18"/>
                <w:szCs w:val="18"/>
              </w:rPr>
            </w:pPr>
            <w:r w:rsidRPr="00C1540F">
              <w:rPr>
                <w:rFonts w:ascii="Arial" w:hAnsi="Arial" w:cs="Arial"/>
                <w:b/>
                <w:bCs/>
                <w:sz w:val="18"/>
                <w:szCs w:val="18"/>
              </w:rPr>
              <w:t>Obciążenie dzienne</w:t>
            </w:r>
          </w:p>
        </w:tc>
        <w:tc>
          <w:tcPr>
            <w:tcW w:w="6505" w:type="dxa"/>
            <w:gridSpan w:val="2"/>
            <w:vAlign w:val="center"/>
          </w:tcPr>
          <w:p w14:paraId="4296F20F" w14:textId="5AF8831B" w:rsidR="00EE3DE5" w:rsidRPr="00162204" w:rsidRDefault="002D7541" w:rsidP="00AF4064">
            <w:pPr>
              <w:jc w:val="both"/>
              <w:rPr>
                <w:rFonts w:ascii="Arial" w:hAnsi="Arial" w:cs="Arial"/>
                <w:bCs/>
                <w:sz w:val="18"/>
                <w:szCs w:val="18"/>
              </w:rPr>
            </w:pPr>
            <w:r>
              <w:rPr>
                <w:rFonts w:ascii="Arial" w:hAnsi="Arial" w:cs="Arial"/>
                <w:bCs/>
                <w:sz w:val="18"/>
                <w:szCs w:val="18"/>
              </w:rPr>
              <w:t>M</w:t>
            </w:r>
            <w:r w:rsidR="00C1540F" w:rsidRPr="00C1540F">
              <w:rPr>
                <w:rFonts w:ascii="Arial" w:hAnsi="Arial" w:cs="Arial"/>
                <w:bCs/>
                <w:sz w:val="18"/>
                <w:szCs w:val="18"/>
              </w:rPr>
              <w:t>inimum 8 000 skanów</w:t>
            </w:r>
            <w:r w:rsidR="00C1540F">
              <w:rPr>
                <w:rFonts w:ascii="Arial" w:hAnsi="Arial" w:cs="Arial"/>
                <w:bCs/>
                <w:sz w:val="18"/>
                <w:szCs w:val="18"/>
              </w:rPr>
              <w:t>.</w:t>
            </w:r>
          </w:p>
        </w:tc>
      </w:tr>
      <w:tr w:rsidR="00EE3DE5" w:rsidRPr="00162204" w14:paraId="4ECC2731" w14:textId="77777777" w:rsidTr="00752886">
        <w:tc>
          <w:tcPr>
            <w:tcW w:w="559" w:type="dxa"/>
            <w:vAlign w:val="center"/>
          </w:tcPr>
          <w:p w14:paraId="768BC7A0" w14:textId="4D99A400" w:rsidR="00EE3DE5" w:rsidRPr="00EF6CA2" w:rsidRDefault="00EF6CA2" w:rsidP="00792E5F">
            <w:pPr>
              <w:jc w:val="center"/>
              <w:rPr>
                <w:rFonts w:ascii="Arial" w:hAnsi="Arial" w:cs="Arial"/>
                <w:b/>
                <w:sz w:val="18"/>
                <w:szCs w:val="18"/>
              </w:rPr>
            </w:pPr>
            <w:r>
              <w:rPr>
                <w:rFonts w:ascii="Arial" w:hAnsi="Arial" w:cs="Arial"/>
                <w:b/>
                <w:sz w:val="18"/>
                <w:szCs w:val="18"/>
              </w:rPr>
              <w:t>19.</w:t>
            </w:r>
          </w:p>
        </w:tc>
        <w:tc>
          <w:tcPr>
            <w:tcW w:w="1978" w:type="dxa"/>
            <w:vAlign w:val="center"/>
          </w:tcPr>
          <w:p w14:paraId="6B7649BF" w14:textId="486A401E" w:rsidR="00EE3DE5" w:rsidRPr="00BC329D" w:rsidRDefault="00C1540F" w:rsidP="00792E5F">
            <w:pPr>
              <w:jc w:val="both"/>
              <w:rPr>
                <w:rFonts w:ascii="Arial" w:hAnsi="Arial" w:cs="Arial"/>
                <w:bCs/>
                <w:sz w:val="18"/>
                <w:szCs w:val="18"/>
              </w:rPr>
            </w:pPr>
            <w:r w:rsidRPr="00C1540F">
              <w:rPr>
                <w:rFonts w:ascii="Arial" w:hAnsi="Arial" w:cs="Arial"/>
                <w:b/>
                <w:bCs/>
                <w:sz w:val="18"/>
                <w:szCs w:val="18"/>
              </w:rPr>
              <w:t>Maksymalna wspierana przez skaner długość dokumentu</w:t>
            </w:r>
          </w:p>
        </w:tc>
        <w:tc>
          <w:tcPr>
            <w:tcW w:w="6505" w:type="dxa"/>
            <w:gridSpan w:val="2"/>
            <w:vAlign w:val="center"/>
          </w:tcPr>
          <w:p w14:paraId="33F811B5" w14:textId="695D79CD" w:rsidR="00EE3DE5" w:rsidRPr="00162204" w:rsidRDefault="00C1540F" w:rsidP="00AF4064">
            <w:pPr>
              <w:jc w:val="both"/>
              <w:rPr>
                <w:rFonts w:ascii="Arial" w:hAnsi="Arial" w:cs="Arial"/>
                <w:bCs/>
                <w:sz w:val="18"/>
                <w:szCs w:val="18"/>
              </w:rPr>
            </w:pPr>
            <w:r w:rsidRPr="00C1540F">
              <w:rPr>
                <w:rFonts w:ascii="Arial" w:hAnsi="Arial" w:cs="Arial"/>
                <w:bCs/>
                <w:sz w:val="18"/>
                <w:szCs w:val="18"/>
              </w:rPr>
              <w:t>3000 mm</w:t>
            </w:r>
            <w:r>
              <w:rPr>
                <w:rFonts w:ascii="Arial" w:hAnsi="Arial" w:cs="Arial"/>
                <w:bCs/>
                <w:sz w:val="18"/>
                <w:szCs w:val="18"/>
              </w:rPr>
              <w:t>.</w:t>
            </w:r>
          </w:p>
        </w:tc>
      </w:tr>
      <w:tr w:rsidR="00EE3DE5" w:rsidRPr="00162204" w14:paraId="2C8DB3BF" w14:textId="77777777" w:rsidTr="00752886">
        <w:tc>
          <w:tcPr>
            <w:tcW w:w="559" w:type="dxa"/>
            <w:vAlign w:val="center"/>
          </w:tcPr>
          <w:p w14:paraId="090865DC" w14:textId="56BD54C8" w:rsidR="00EE3DE5" w:rsidRPr="00EF6CA2" w:rsidRDefault="00EF6CA2" w:rsidP="00792E5F">
            <w:pPr>
              <w:jc w:val="center"/>
              <w:rPr>
                <w:rFonts w:ascii="Arial" w:hAnsi="Arial" w:cs="Arial"/>
                <w:b/>
                <w:sz w:val="18"/>
                <w:szCs w:val="18"/>
              </w:rPr>
            </w:pPr>
            <w:r>
              <w:rPr>
                <w:rFonts w:ascii="Arial" w:hAnsi="Arial" w:cs="Arial"/>
                <w:b/>
                <w:sz w:val="18"/>
                <w:szCs w:val="18"/>
              </w:rPr>
              <w:t>20.</w:t>
            </w:r>
          </w:p>
        </w:tc>
        <w:tc>
          <w:tcPr>
            <w:tcW w:w="1978" w:type="dxa"/>
            <w:vAlign w:val="center"/>
          </w:tcPr>
          <w:p w14:paraId="22386158" w14:textId="2CBE11A1" w:rsidR="00EE3DE5" w:rsidRPr="00BC329D" w:rsidRDefault="00C1540F" w:rsidP="00792E5F">
            <w:pPr>
              <w:jc w:val="both"/>
              <w:rPr>
                <w:rFonts w:ascii="Arial" w:hAnsi="Arial" w:cs="Arial"/>
                <w:bCs/>
                <w:sz w:val="18"/>
                <w:szCs w:val="18"/>
              </w:rPr>
            </w:pPr>
            <w:r w:rsidRPr="00C1540F">
              <w:rPr>
                <w:rFonts w:ascii="Arial" w:hAnsi="Arial" w:cs="Arial"/>
                <w:b/>
                <w:bCs/>
                <w:sz w:val="18"/>
                <w:szCs w:val="18"/>
              </w:rPr>
              <w:t>Zakres gramatury skanowanych dokumentów dla ADF</w:t>
            </w:r>
          </w:p>
        </w:tc>
        <w:tc>
          <w:tcPr>
            <w:tcW w:w="6505" w:type="dxa"/>
            <w:gridSpan w:val="2"/>
            <w:vAlign w:val="center"/>
          </w:tcPr>
          <w:p w14:paraId="67FB3E30" w14:textId="154D9BC8" w:rsidR="00EE3DE5" w:rsidRPr="00162204" w:rsidRDefault="002D7541" w:rsidP="00AF4064">
            <w:pPr>
              <w:jc w:val="both"/>
              <w:rPr>
                <w:rFonts w:ascii="Arial" w:hAnsi="Arial" w:cs="Arial"/>
                <w:bCs/>
                <w:sz w:val="18"/>
                <w:szCs w:val="18"/>
              </w:rPr>
            </w:pPr>
            <w:r>
              <w:rPr>
                <w:rFonts w:ascii="Arial" w:hAnsi="Arial" w:cs="Arial"/>
                <w:bCs/>
                <w:sz w:val="18"/>
                <w:szCs w:val="18"/>
              </w:rPr>
              <w:t>O</w:t>
            </w:r>
            <w:r w:rsidR="00C1540F" w:rsidRPr="00C1540F">
              <w:rPr>
                <w:rFonts w:ascii="Arial" w:hAnsi="Arial" w:cs="Arial"/>
                <w:bCs/>
                <w:sz w:val="18"/>
                <w:szCs w:val="18"/>
              </w:rPr>
              <w:t>d 27g/m2 do 433g/m2</w:t>
            </w:r>
            <w:r w:rsidR="00C1540F">
              <w:rPr>
                <w:rFonts w:ascii="Arial" w:hAnsi="Arial" w:cs="Arial"/>
                <w:bCs/>
                <w:sz w:val="18"/>
                <w:szCs w:val="18"/>
              </w:rPr>
              <w:t>.</w:t>
            </w:r>
          </w:p>
        </w:tc>
      </w:tr>
      <w:tr w:rsidR="00EE3DE5" w:rsidRPr="00162204" w14:paraId="52BE7866" w14:textId="77777777" w:rsidTr="00752886">
        <w:tc>
          <w:tcPr>
            <w:tcW w:w="559" w:type="dxa"/>
            <w:vAlign w:val="center"/>
          </w:tcPr>
          <w:p w14:paraId="533566F9" w14:textId="7BC16001" w:rsidR="00EE3DE5" w:rsidRPr="00EF6CA2" w:rsidRDefault="00EF6CA2" w:rsidP="00792E5F">
            <w:pPr>
              <w:jc w:val="center"/>
              <w:rPr>
                <w:rFonts w:ascii="Arial" w:hAnsi="Arial" w:cs="Arial"/>
                <w:b/>
                <w:sz w:val="18"/>
                <w:szCs w:val="18"/>
              </w:rPr>
            </w:pPr>
            <w:r>
              <w:rPr>
                <w:rFonts w:ascii="Arial" w:hAnsi="Arial" w:cs="Arial"/>
                <w:b/>
                <w:sz w:val="18"/>
                <w:szCs w:val="18"/>
              </w:rPr>
              <w:t>21.</w:t>
            </w:r>
          </w:p>
        </w:tc>
        <w:tc>
          <w:tcPr>
            <w:tcW w:w="1978" w:type="dxa"/>
            <w:vAlign w:val="center"/>
          </w:tcPr>
          <w:p w14:paraId="42BC4E53" w14:textId="74F9E6A7" w:rsidR="00EE3DE5" w:rsidRPr="00BC329D" w:rsidRDefault="00C1540F" w:rsidP="00792E5F">
            <w:pPr>
              <w:jc w:val="both"/>
              <w:rPr>
                <w:rFonts w:ascii="Arial" w:hAnsi="Arial" w:cs="Arial"/>
                <w:bCs/>
                <w:sz w:val="18"/>
                <w:szCs w:val="18"/>
              </w:rPr>
            </w:pPr>
            <w:r w:rsidRPr="00C1540F">
              <w:rPr>
                <w:rFonts w:ascii="Arial" w:hAnsi="Arial" w:cs="Arial"/>
                <w:b/>
                <w:bCs/>
                <w:sz w:val="18"/>
                <w:szCs w:val="18"/>
              </w:rPr>
              <w:t>Ochrona dokumentów przed zgnieceniem za pomocą czujnika akustycznego</w:t>
            </w:r>
          </w:p>
        </w:tc>
        <w:tc>
          <w:tcPr>
            <w:tcW w:w="6505" w:type="dxa"/>
            <w:gridSpan w:val="2"/>
            <w:vAlign w:val="center"/>
          </w:tcPr>
          <w:p w14:paraId="4D15A742" w14:textId="578EC731"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sidRPr="00C1540F">
              <w:rPr>
                <w:rFonts w:ascii="Arial" w:hAnsi="Arial" w:cs="Arial"/>
                <w:bCs/>
                <w:sz w:val="18"/>
                <w:szCs w:val="18"/>
              </w:rPr>
              <w:t>ak - z regulacją poziomu czułości w sterowniku skanera</w:t>
            </w:r>
            <w:r w:rsidR="0028283D">
              <w:rPr>
                <w:rFonts w:ascii="Arial" w:hAnsi="Arial" w:cs="Arial"/>
                <w:bCs/>
                <w:sz w:val="18"/>
                <w:szCs w:val="18"/>
              </w:rPr>
              <w:t>.</w:t>
            </w:r>
          </w:p>
        </w:tc>
      </w:tr>
      <w:tr w:rsidR="00EE3DE5" w:rsidRPr="00162204" w14:paraId="4745D4F3" w14:textId="77777777" w:rsidTr="00752886">
        <w:tc>
          <w:tcPr>
            <w:tcW w:w="559" w:type="dxa"/>
            <w:vAlign w:val="center"/>
          </w:tcPr>
          <w:p w14:paraId="701DD0B2" w14:textId="71E60CA7" w:rsidR="00EE3DE5" w:rsidRPr="00EF6CA2" w:rsidRDefault="00EF6CA2" w:rsidP="00792E5F">
            <w:pPr>
              <w:jc w:val="center"/>
              <w:rPr>
                <w:rFonts w:ascii="Arial" w:hAnsi="Arial" w:cs="Arial"/>
                <w:b/>
                <w:sz w:val="18"/>
                <w:szCs w:val="18"/>
              </w:rPr>
            </w:pPr>
            <w:r>
              <w:rPr>
                <w:rFonts w:ascii="Arial" w:hAnsi="Arial" w:cs="Arial"/>
                <w:b/>
                <w:sz w:val="18"/>
                <w:szCs w:val="18"/>
              </w:rPr>
              <w:t>22.</w:t>
            </w:r>
          </w:p>
        </w:tc>
        <w:tc>
          <w:tcPr>
            <w:tcW w:w="1978" w:type="dxa"/>
            <w:vAlign w:val="center"/>
          </w:tcPr>
          <w:p w14:paraId="42DC2F3B" w14:textId="701335EF" w:rsidR="00EE3DE5" w:rsidRPr="00BC329D" w:rsidRDefault="00C1540F" w:rsidP="00792E5F">
            <w:pPr>
              <w:jc w:val="both"/>
              <w:rPr>
                <w:rFonts w:ascii="Arial" w:hAnsi="Arial" w:cs="Arial"/>
                <w:bCs/>
                <w:sz w:val="18"/>
                <w:szCs w:val="18"/>
              </w:rPr>
            </w:pPr>
            <w:r w:rsidRPr="00C1540F">
              <w:rPr>
                <w:rFonts w:ascii="Arial" w:hAnsi="Arial" w:cs="Arial"/>
                <w:b/>
                <w:bCs/>
                <w:sz w:val="18"/>
                <w:szCs w:val="18"/>
              </w:rPr>
              <w:t>Czujnik podwójnych pobrań dokumentów</w:t>
            </w:r>
          </w:p>
        </w:tc>
        <w:tc>
          <w:tcPr>
            <w:tcW w:w="6505" w:type="dxa"/>
            <w:gridSpan w:val="2"/>
            <w:vAlign w:val="center"/>
          </w:tcPr>
          <w:p w14:paraId="140CB9EF" w14:textId="1B7C9226"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73C500CB" w14:textId="77777777" w:rsidTr="00752886">
        <w:tc>
          <w:tcPr>
            <w:tcW w:w="559" w:type="dxa"/>
            <w:vAlign w:val="center"/>
          </w:tcPr>
          <w:p w14:paraId="5D0740EC" w14:textId="244CBEE3" w:rsidR="00EE3DE5" w:rsidRPr="00EF6CA2" w:rsidRDefault="00EF6CA2" w:rsidP="00792E5F">
            <w:pPr>
              <w:jc w:val="center"/>
              <w:rPr>
                <w:rFonts w:ascii="Arial" w:hAnsi="Arial" w:cs="Arial"/>
                <w:b/>
                <w:sz w:val="18"/>
                <w:szCs w:val="18"/>
              </w:rPr>
            </w:pPr>
            <w:r>
              <w:rPr>
                <w:rFonts w:ascii="Arial" w:hAnsi="Arial" w:cs="Arial"/>
                <w:b/>
                <w:sz w:val="18"/>
                <w:szCs w:val="18"/>
              </w:rPr>
              <w:t>23.</w:t>
            </w:r>
          </w:p>
        </w:tc>
        <w:tc>
          <w:tcPr>
            <w:tcW w:w="1978" w:type="dxa"/>
            <w:vAlign w:val="center"/>
          </w:tcPr>
          <w:p w14:paraId="7A5284FB" w14:textId="7A8628E4"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Wsparcie producenta dla skanowania kart</w:t>
            </w:r>
          </w:p>
        </w:tc>
        <w:tc>
          <w:tcPr>
            <w:tcW w:w="6505" w:type="dxa"/>
            <w:gridSpan w:val="2"/>
            <w:vAlign w:val="center"/>
          </w:tcPr>
          <w:p w14:paraId="4AC49CED" w14:textId="14FF6C23"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788A589D" w14:textId="77777777" w:rsidTr="00752886">
        <w:tc>
          <w:tcPr>
            <w:tcW w:w="559" w:type="dxa"/>
            <w:vAlign w:val="center"/>
          </w:tcPr>
          <w:p w14:paraId="67BC5DA3" w14:textId="18032562" w:rsidR="00EE3DE5" w:rsidRPr="00EF6CA2" w:rsidRDefault="00EF6CA2" w:rsidP="00792E5F">
            <w:pPr>
              <w:jc w:val="center"/>
              <w:rPr>
                <w:rFonts w:ascii="Arial" w:hAnsi="Arial" w:cs="Arial"/>
                <w:b/>
                <w:sz w:val="18"/>
                <w:szCs w:val="18"/>
              </w:rPr>
            </w:pPr>
            <w:r>
              <w:rPr>
                <w:rFonts w:ascii="Arial" w:hAnsi="Arial" w:cs="Arial"/>
                <w:b/>
                <w:sz w:val="18"/>
                <w:szCs w:val="18"/>
              </w:rPr>
              <w:t>24.</w:t>
            </w:r>
          </w:p>
        </w:tc>
        <w:tc>
          <w:tcPr>
            <w:tcW w:w="1978" w:type="dxa"/>
            <w:vAlign w:val="center"/>
          </w:tcPr>
          <w:p w14:paraId="406113A7" w14:textId="5CB31617" w:rsidR="00EE3DE5" w:rsidRPr="00BC329D" w:rsidRDefault="00C1540F" w:rsidP="00792E5F">
            <w:pPr>
              <w:jc w:val="both"/>
              <w:rPr>
                <w:rFonts w:ascii="Arial" w:hAnsi="Arial" w:cs="Arial"/>
                <w:bCs/>
                <w:sz w:val="18"/>
                <w:szCs w:val="18"/>
              </w:rPr>
            </w:pPr>
            <w:r w:rsidRPr="00C1540F">
              <w:rPr>
                <w:rFonts w:ascii="Arial" w:hAnsi="Arial" w:cs="Arial"/>
                <w:b/>
                <w:bCs/>
                <w:sz w:val="18"/>
                <w:szCs w:val="18"/>
              </w:rPr>
              <w:t>Aplikacja do odczytu kodów kreskowych</w:t>
            </w:r>
          </w:p>
        </w:tc>
        <w:tc>
          <w:tcPr>
            <w:tcW w:w="6505" w:type="dxa"/>
            <w:gridSpan w:val="2"/>
            <w:vAlign w:val="center"/>
          </w:tcPr>
          <w:p w14:paraId="673BB48C" w14:textId="25E43443"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6585E0E5" w14:textId="77777777" w:rsidTr="00752886">
        <w:tc>
          <w:tcPr>
            <w:tcW w:w="559" w:type="dxa"/>
            <w:vAlign w:val="center"/>
          </w:tcPr>
          <w:p w14:paraId="6E76859B" w14:textId="608365F3" w:rsidR="00EE3DE5" w:rsidRPr="00EF6CA2" w:rsidRDefault="00EF6CA2" w:rsidP="00792E5F">
            <w:pPr>
              <w:jc w:val="center"/>
              <w:rPr>
                <w:rFonts w:ascii="Arial" w:hAnsi="Arial" w:cs="Arial"/>
                <w:b/>
                <w:sz w:val="18"/>
                <w:szCs w:val="18"/>
              </w:rPr>
            </w:pPr>
            <w:r>
              <w:rPr>
                <w:rFonts w:ascii="Arial" w:hAnsi="Arial" w:cs="Arial"/>
                <w:b/>
                <w:sz w:val="18"/>
                <w:szCs w:val="18"/>
              </w:rPr>
              <w:t>25.</w:t>
            </w:r>
          </w:p>
        </w:tc>
        <w:tc>
          <w:tcPr>
            <w:tcW w:w="1978" w:type="dxa"/>
            <w:vAlign w:val="center"/>
          </w:tcPr>
          <w:p w14:paraId="53F06DD7" w14:textId="02C4581D"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Wspierane systemy operacyjne dla sterowników TWAIN oraz ISIS</w:t>
            </w:r>
          </w:p>
        </w:tc>
        <w:tc>
          <w:tcPr>
            <w:tcW w:w="6505" w:type="dxa"/>
            <w:gridSpan w:val="2"/>
            <w:vAlign w:val="center"/>
          </w:tcPr>
          <w:p w14:paraId="49B2A58D" w14:textId="7D97D4AF" w:rsidR="00EE3DE5" w:rsidRPr="00162204" w:rsidRDefault="00C1540F" w:rsidP="00C1540F">
            <w:pPr>
              <w:jc w:val="both"/>
              <w:rPr>
                <w:rFonts w:ascii="Arial" w:hAnsi="Arial" w:cs="Arial"/>
                <w:bCs/>
                <w:sz w:val="18"/>
                <w:szCs w:val="18"/>
              </w:rPr>
            </w:pPr>
            <w:r w:rsidRPr="00C1540F">
              <w:rPr>
                <w:rFonts w:ascii="Arial" w:hAnsi="Arial" w:cs="Arial"/>
                <w:bCs/>
                <w:sz w:val="18"/>
                <w:szCs w:val="18"/>
              </w:rPr>
              <w:t>Windows 7 SP1 (wersja 32-bitowa</w:t>
            </w:r>
            <w:r w:rsidR="0028283D">
              <w:rPr>
                <w:rFonts w:ascii="Arial" w:hAnsi="Arial" w:cs="Arial"/>
                <w:bCs/>
                <w:sz w:val="18"/>
                <w:szCs w:val="18"/>
              </w:rPr>
              <w:t xml:space="preserve"> </w:t>
            </w:r>
            <w:r w:rsidRPr="00C1540F">
              <w:rPr>
                <w:rFonts w:ascii="Arial" w:hAnsi="Arial" w:cs="Arial"/>
                <w:bCs/>
                <w:sz w:val="18"/>
                <w:szCs w:val="18"/>
              </w:rPr>
              <w:t>i 64-bitowa), Windows 8 (wersja 32-bitowa i</w:t>
            </w:r>
            <w:r w:rsidR="00F23B6C">
              <w:rPr>
                <w:rFonts w:ascii="Arial" w:hAnsi="Arial" w:cs="Arial"/>
                <w:bCs/>
                <w:sz w:val="18"/>
                <w:szCs w:val="18"/>
              </w:rPr>
              <w:t> </w:t>
            </w:r>
            <w:r w:rsidRPr="00C1540F">
              <w:rPr>
                <w:rFonts w:ascii="Arial" w:hAnsi="Arial" w:cs="Arial"/>
                <w:bCs/>
                <w:sz w:val="18"/>
                <w:szCs w:val="18"/>
              </w:rPr>
              <w:t>64-bitowa), Windows 8.1 (wersja 32-bitowa i 64-bitowa), Windows 10 (wersja 32-bitowa i 64-bitowa), Windows Server 2012 x64, Windows Server 2016 x64, Linu</w:t>
            </w:r>
            <w:r w:rsidR="0044062A">
              <w:rPr>
                <w:rFonts w:ascii="Arial" w:hAnsi="Arial" w:cs="Arial"/>
                <w:bCs/>
                <w:sz w:val="18"/>
                <w:szCs w:val="18"/>
              </w:rPr>
              <w:t>x.</w:t>
            </w:r>
          </w:p>
        </w:tc>
      </w:tr>
      <w:tr w:rsidR="00EE3DE5" w:rsidRPr="00162204" w14:paraId="13071DC8" w14:textId="77777777" w:rsidTr="00752886">
        <w:tc>
          <w:tcPr>
            <w:tcW w:w="559" w:type="dxa"/>
            <w:vAlign w:val="center"/>
          </w:tcPr>
          <w:p w14:paraId="5C11A6C1" w14:textId="5B41892D" w:rsidR="00EE3DE5" w:rsidRPr="00EF6CA2" w:rsidRDefault="00EF6CA2" w:rsidP="00792E5F">
            <w:pPr>
              <w:jc w:val="center"/>
              <w:rPr>
                <w:rFonts w:ascii="Arial" w:hAnsi="Arial" w:cs="Arial"/>
                <w:b/>
                <w:sz w:val="18"/>
                <w:szCs w:val="18"/>
              </w:rPr>
            </w:pPr>
            <w:r>
              <w:rPr>
                <w:rFonts w:ascii="Arial" w:hAnsi="Arial" w:cs="Arial"/>
                <w:b/>
                <w:sz w:val="18"/>
                <w:szCs w:val="18"/>
              </w:rPr>
              <w:t>26.</w:t>
            </w:r>
          </w:p>
        </w:tc>
        <w:tc>
          <w:tcPr>
            <w:tcW w:w="1978" w:type="dxa"/>
            <w:vAlign w:val="center"/>
          </w:tcPr>
          <w:p w14:paraId="2C3713BB" w14:textId="3DB1CF18" w:rsidR="00EE3DE5" w:rsidRPr="00BC329D" w:rsidRDefault="00C1540F" w:rsidP="00792E5F">
            <w:pPr>
              <w:jc w:val="both"/>
              <w:rPr>
                <w:rFonts w:ascii="Arial" w:hAnsi="Arial" w:cs="Arial"/>
                <w:bCs/>
                <w:sz w:val="18"/>
                <w:szCs w:val="18"/>
              </w:rPr>
            </w:pPr>
            <w:r w:rsidRPr="00C1540F">
              <w:rPr>
                <w:rFonts w:ascii="Arial" w:hAnsi="Arial" w:cs="Arial"/>
                <w:b/>
                <w:bCs/>
                <w:sz w:val="18"/>
                <w:szCs w:val="18"/>
              </w:rPr>
              <w:t>Zarządzanie i monitoring</w:t>
            </w:r>
          </w:p>
        </w:tc>
        <w:tc>
          <w:tcPr>
            <w:tcW w:w="6505" w:type="dxa"/>
            <w:gridSpan w:val="2"/>
            <w:vAlign w:val="center"/>
          </w:tcPr>
          <w:p w14:paraId="57FCA9B3" w14:textId="7C5C11EE" w:rsidR="00EE3DE5" w:rsidRPr="00162204" w:rsidRDefault="00C1540F" w:rsidP="00AF4064">
            <w:pPr>
              <w:jc w:val="both"/>
              <w:rPr>
                <w:rFonts w:ascii="Arial" w:hAnsi="Arial" w:cs="Arial"/>
                <w:bCs/>
                <w:sz w:val="18"/>
                <w:szCs w:val="18"/>
              </w:rPr>
            </w:pPr>
            <w:r w:rsidRPr="00C1540F">
              <w:rPr>
                <w:rFonts w:ascii="Arial" w:hAnsi="Arial" w:cs="Arial"/>
                <w:bCs/>
                <w:sz w:val="18"/>
                <w:szCs w:val="18"/>
              </w:rPr>
              <w:t>Skaner musi współpracować z aplikacją do zdalnej aktualizacji sterowników z</w:t>
            </w:r>
            <w:r w:rsidR="00B16275">
              <w:rPr>
                <w:rFonts w:ascii="Arial" w:hAnsi="Arial" w:cs="Arial"/>
                <w:bCs/>
                <w:sz w:val="18"/>
                <w:szCs w:val="18"/>
              </w:rPr>
              <w:t> </w:t>
            </w:r>
            <w:r w:rsidRPr="00C1540F">
              <w:rPr>
                <w:rFonts w:ascii="Arial" w:hAnsi="Arial" w:cs="Arial"/>
                <w:bCs/>
                <w:sz w:val="18"/>
                <w:szCs w:val="18"/>
              </w:rPr>
              <w:t>poziomu serwera oraz umożliwiać zdalną konfiguracja profili skanowania z</w:t>
            </w:r>
            <w:r w:rsidR="00B16275">
              <w:rPr>
                <w:rFonts w:ascii="Arial" w:hAnsi="Arial" w:cs="Arial"/>
                <w:bCs/>
                <w:sz w:val="18"/>
                <w:szCs w:val="18"/>
              </w:rPr>
              <w:t> </w:t>
            </w:r>
            <w:r w:rsidRPr="00C1540F">
              <w:rPr>
                <w:rFonts w:ascii="Arial" w:hAnsi="Arial" w:cs="Arial"/>
                <w:bCs/>
                <w:sz w:val="18"/>
                <w:szCs w:val="18"/>
              </w:rPr>
              <w:t>poziomu serwera, generowanie raportów dotyczących stanu zużycia skanera i części eksploatacyjnych, generowanie monitów dotyczących np. potrzeby przeprowadzenia konserwacji skanera</w:t>
            </w:r>
            <w:r w:rsidR="0044062A">
              <w:rPr>
                <w:rFonts w:ascii="Arial" w:hAnsi="Arial" w:cs="Arial"/>
                <w:bCs/>
                <w:sz w:val="18"/>
                <w:szCs w:val="18"/>
              </w:rPr>
              <w:t>.</w:t>
            </w:r>
          </w:p>
        </w:tc>
      </w:tr>
      <w:tr w:rsidR="00EE3DE5" w:rsidRPr="00162204" w14:paraId="19EFFA9D" w14:textId="77777777" w:rsidTr="00752886">
        <w:tc>
          <w:tcPr>
            <w:tcW w:w="559" w:type="dxa"/>
            <w:vAlign w:val="center"/>
          </w:tcPr>
          <w:p w14:paraId="130E4EC3" w14:textId="3229252B" w:rsidR="00EE3DE5" w:rsidRPr="00EF6CA2" w:rsidRDefault="00EF6CA2" w:rsidP="00792E5F">
            <w:pPr>
              <w:jc w:val="center"/>
              <w:rPr>
                <w:rFonts w:ascii="Arial" w:hAnsi="Arial" w:cs="Arial"/>
                <w:b/>
                <w:sz w:val="18"/>
                <w:szCs w:val="18"/>
              </w:rPr>
            </w:pPr>
            <w:r>
              <w:rPr>
                <w:rFonts w:ascii="Arial" w:hAnsi="Arial" w:cs="Arial"/>
                <w:b/>
                <w:sz w:val="18"/>
                <w:szCs w:val="18"/>
              </w:rPr>
              <w:t>27.</w:t>
            </w:r>
          </w:p>
        </w:tc>
        <w:tc>
          <w:tcPr>
            <w:tcW w:w="1978" w:type="dxa"/>
            <w:vAlign w:val="center"/>
          </w:tcPr>
          <w:p w14:paraId="26F03ECC" w14:textId="2986E0F4" w:rsidR="00EE3DE5" w:rsidRPr="00BC329D" w:rsidRDefault="00C1540F" w:rsidP="00792E5F">
            <w:pPr>
              <w:jc w:val="both"/>
              <w:rPr>
                <w:rFonts w:ascii="Arial" w:hAnsi="Arial" w:cs="Arial"/>
                <w:bCs/>
                <w:sz w:val="18"/>
                <w:szCs w:val="18"/>
              </w:rPr>
            </w:pPr>
            <w:r w:rsidRPr="00C1540F">
              <w:rPr>
                <w:rFonts w:ascii="Arial" w:hAnsi="Arial" w:cs="Arial"/>
                <w:b/>
                <w:bCs/>
                <w:sz w:val="18"/>
                <w:szCs w:val="18"/>
              </w:rPr>
              <w:t>Gwarancja</w:t>
            </w:r>
          </w:p>
        </w:tc>
        <w:tc>
          <w:tcPr>
            <w:tcW w:w="6505" w:type="dxa"/>
            <w:gridSpan w:val="2"/>
            <w:vAlign w:val="center"/>
          </w:tcPr>
          <w:p w14:paraId="69A5D52C" w14:textId="7328D8EF" w:rsidR="00EE3DE5" w:rsidRPr="00162204" w:rsidRDefault="00C1540F" w:rsidP="00AF4064">
            <w:pPr>
              <w:jc w:val="both"/>
              <w:rPr>
                <w:rFonts w:ascii="Arial" w:hAnsi="Arial" w:cs="Arial"/>
                <w:bCs/>
                <w:sz w:val="18"/>
                <w:szCs w:val="18"/>
              </w:rPr>
            </w:pPr>
            <w:r w:rsidRPr="00C1540F">
              <w:rPr>
                <w:rFonts w:ascii="Arial" w:hAnsi="Arial" w:cs="Arial"/>
                <w:bCs/>
                <w:sz w:val="18"/>
                <w:szCs w:val="18"/>
              </w:rPr>
              <w:t>36 miesięcy NBD</w:t>
            </w:r>
            <w:r w:rsidR="0044062A">
              <w:rPr>
                <w:rFonts w:ascii="Arial" w:hAnsi="Arial" w:cs="Arial"/>
                <w:bCs/>
                <w:sz w:val="18"/>
                <w:szCs w:val="18"/>
              </w:rPr>
              <w:t>.</w:t>
            </w:r>
          </w:p>
        </w:tc>
      </w:tr>
      <w:tr w:rsidR="00C1540F" w:rsidRPr="00162204" w14:paraId="1A4EFAEA" w14:textId="77777777" w:rsidTr="00752886">
        <w:tc>
          <w:tcPr>
            <w:tcW w:w="559" w:type="dxa"/>
            <w:vAlign w:val="center"/>
          </w:tcPr>
          <w:p w14:paraId="0EFC537B" w14:textId="67A62281" w:rsidR="00C1540F" w:rsidRPr="00EF6CA2" w:rsidRDefault="00EF6CA2" w:rsidP="00792E5F">
            <w:pPr>
              <w:jc w:val="center"/>
              <w:rPr>
                <w:rFonts w:ascii="Arial" w:hAnsi="Arial" w:cs="Arial"/>
                <w:b/>
                <w:sz w:val="18"/>
                <w:szCs w:val="18"/>
              </w:rPr>
            </w:pPr>
            <w:r>
              <w:rPr>
                <w:rFonts w:ascii="Arial" w:hAnsi="Arial" w:cs="Arial"/>
                <w:b/>
                <w:sz w:val="18"/>
                <w:szCs w:val="18"/>
              </w:rPr>
              <w:t>28.</w:t>
            </w:r>
          </w:p>
        </w:tc>
        <w:tc>
          <w:tcPr>
            <w:tcW w:w="1978" w:type="dxa"/>
            <w:vAlign w:val="center"/>
          </w:tcPr>
          <w:p w14:paraId="011B4C03" w14:textId="2EC15F51" w:rsidR="00C1540F" w:rsidRPr="00BC329D" w:rsidRDefault="00C1540F" w:rsidP="00792E5F">
            <w:pPr>
              <w:jc w:val="both"/>
              <w:rPr>
                <w:rFonts w:ascii="Arial" w:hAnsi="Arial" w:cs="Arial"/>
                <w:bCs/>
                <w:sz w:val="18"/>
                <w:szCs w:val="18"/>
              </w:rPr>
            </w:pPr>
            <w:r w:rsidRPr="00C1540F">
              <w:rPr>
                <w:rFonts w:ascii="Arial" w:hAnsi="Arial" w:cs="Arial"/>
                <w:b/>
                <w:bCs/>
                <w:sz w:val="18"/>
                <w:szCs w:val="18"/>
              </w:rPr>
              <w:t>Waga</w:t>
            </w:r>
          </w:p>
        </w:tc>
        <w:tc>
          <w:tcPr>
            <w:tcW w:w="6505" w:type="dxa"/>
            <w:gridSpan w:val="2"/>
            <w:vAlign w:val="center"/>
          </w:tcPr>
          <w:p w14:paraId="0F3FB6A8" w14:textId="0117443C" w:rsidR="00C1540F" w:rsidRPr="00162204" w:rsidRDefault="002D7541" w:rsidP="00AF4064">
            <w:pPr>
              <w:jc w:val="both"/>
              <w:rPr>
                <w:rFonts w:ascii="Arial" w:hAnsi="Arial" w:cs="Arial"/>
                <w:bCs/>
                <w:sz w:val="18"/>
                <w:szCs w:val="18"/>
              </w:rPr>
            </w:pPr>
            <w:r>
              <w:rPr>
                <w:rFonts w:ascii="Arial" w:hAnsi="Arial" w:cs="Arial"/>
                <w:bCs/>
                <w:sz w:val="18"/>
                <w:szCs w:val="18"/>
              </w:rPr>
              <w:t>D</w:t>
            </w:r>
            <w:r w:rsidR="00C1540F" w:rsidRPr="00C1540F">
              <w:rPr>
                <w:rFonts w:ascii="Arial" w:hAnsi="Arial" w:cs="Arial"/>
                <w:bCs/>
                <w:sz w:val="18"/>
                <w:szCs w:val="18"/>
              </w:rPr>
              <w:t>o 3,5kg</w:t>
            </w:r>
            <w:r w:rsidR="0044062A">
              <w:rPr>
                <w:rFonts w:ascii="Arial" w:hAnsi="Arial" w:cs="Arial"/>
                <w:bCs/>
                <w:sz w:val="18"/>
                <w:szCs w:val="18"/>
              </w:rPr>
              <w:t>.</w:t>
            </w:r>
          </w:p>
        </w:tc>
      </w:tr>
      <w:tr w:rsidR="00C1540F" w:rsidRPr="00162204" w14:paraId="20938A2E" w14:textId="77777777" w:rsidTr="00752886">
        <w:tc>
          <w:tcPr>
            <w:tcW w:w="559" w:type="dxa"/>
            <w:vAlign w:val="center"/>
          </w:tcPr>
          <w:p w14:paraId="62FCA49B" w14:textId="49FBBBB0" w:rsidR="00C1540F" w:rsidRPr="00EF6CA2" w:rsidRDefault="00EF6CA2" w:rsidP="00792E5F">
            <w:pPr>
              <w:jc w:val="center"/>
              <w:rPr>
                <w:rFonts w:ascii="Arial" w:hAnsi="Arial" w:cs="Arial"/>
                <w:b/>
                <w:sz w:val="18"/>
                <w:szCs w:val="18"/>
              </w:rPr>
            </w:pPr>
            <w:r>
              <w:rPr>
                <w:rFonts w:ascii="Arial" w:hAnsi="Arial" w:cs="Arial"/>
                <w:b/>
                <w:sz w:val="18"/>
                <w:szCs w:val="18"/>
              </w:rPr>
              <w:t>29.</w:t>
            </w:r>
          </w:p>
        </w:tc>
        <w:tc>
          <w:tcPr>
            <w:tcW w:w="1978" w:type="dxa"/>
            <w:vAlign w:val="center"/>
          </w:tcPr>
          <w:p w14:paraId="1143BC58" w14:textId="4854086E" w:rsidR="00C1540F" w:rsidRPr="00BC329D" w:rsidRDefault="00C1540F" w:rsidP="00792E5F">
            <w:pPr>
              <w:jc w:val="both"/>
              <w:rPr>
                <w:rFonts w:ascii="Arial" w:hAnsi="Arial" w:cs="Arial"/>
                <w:bCs/>
                <w:sz w:val="18"/>
                <w:szCs w:val="18"/>
              </w:rPr>
            </w:pPr>
            <w:r w:rsidRPr="00C1540F">
              <w:rPr>
                <w:rFonts w:ascii="Arial" w:hAnsi="Arial" w:cs="Arial"/>
                <w:b/>
                <w:bCs/>
                <w:sz w:val="18"/>
                <w:szCs w:val="18"/>
              </w:rPr>
              <w:t>Pobór mocy</w:t>
            </w:r>
          </w:p>
        </w:tc>
        <w:tc>
          <w:tcPr>
            <w:tcW w:w="6505" w:type="dxa"/>
            <w:gridSpan w:val="2"/>
            <w:vAlign w:val="center"/>
          </w:tcPr>
          <w:p w14:paraId="6E9D38A8" w14:textId="74A16B90" w:rsidR="00C1540F" w:rsidRPr="00162204" w:rsidRDefault="002D7541" w:rsidP="00AF4064">
            <w:pPr>
              <w:jc w:val="both"/>
              <w:rPr>
                <w:rFonts w:ascii="Arial" w:hAnsi="Arial" w:cs="Arial"/>
                <w:bCs/>
                <w:sz w:val="18"/>
                <w:szCs w:val="18"/>
              </w:rPr>
            </w:pPr>
            <w:r>
              <w:rPr>
                <w:rFonts w:ascii="Arial" w:hAnsi="Arial" w:cs="Arial"/>
                <w:bCs/>
                <w:sz w:val="18"/>
                <w:szCs w:val="18"/>
              </w:rPr>
              <w:t>T</w:t>
            </w:r>
            <w:r w:rsidR="00C1540F" w:rsidRPr="00C1540F">
              <w:rPr>
                <w:rFonts w:ascii="Arial" w:hAnsi="Arial" w:cs="Arial"/>
                <w:bCs/>
                <w:sz w:val="18"/>
                <w:szCs w:val="18"/>
              </w:rPr>
              <w:t>ryb pracy do 36W, do 5W w trybie uśpienia</w:t>
            </w:r>
            <w:r w:rsidR="0044062A">
              <w:rPr>
                <w:rFonts w:ascii="Arial" w:hAnsi="Arial" w:cs="Arial"/>
                <w:bCs/>
                <w:sz w:val="18"/>
                <w:szCs w:val="18"/>
              </w:rPr>
              <w:t>.</w:t>
            </w:r>
          </w:p>
        </w:tc>
      </w:tr>
      <w:tr w:rsidR="00C1540F" w:rsidRPr="00162204" w14:paraId="31A30F3D" w14:textId="77777777" w:rsidTr="00752886">
        <w:tc>
          <w:tcPr>
            <w:tcW w:w="559" w:type="dxa"/>
            <w:vAlign w:val="center"/>
          </w:tcPr>
          <w:p w14:paraId="5728D802" w14:textId="5F14B9D8" w:rsidR="00C1540F" w:rsidRPr="00EF6CA2" w:rsidRDefault="00EF6CA2" w:rsidP="00792E5F">
            <w:pPr>
              <w:jc w:val="center"/>
              <w:rPr>
                <w:rFonts w:ascii="Arial" w:hAnsi="Arial" w:cs="Arial"/>
                <w:b/>
                <w:sz w:val="18"/>
                <w:szCs w:val="18"/>
              </w:rPr>
            </w:pPr>
            <w:r>
              <w:rPr>
                <w:rFonts w:ascii="Arial" w:hAnsi="Arial" w:cs="Arial"/>
                <w:b/>
                <w:sz w:val="18"/>
                <w:szCs w:val="18"/>
              </w:rPr>
              <w:t>30.</w:t>
            </w:r>
          </w:p>
        </w:tc>
        <w:tc>
          <w:tcPr>
            <w:tcW w:w="1978" w:type="dxa"/>
            <w:vAlign w:val="center"/>
          </w:tcPr>
          <w:p w14:paraId="54F3A1A3" w14:textId="12F3CD9E" w:rsidR="00C1540F" w:rsidRPr="00BC329D" w:rsidRDefault="00C1540F" w:rsidP="00792E5F">
            <w:pPr>
              <w:jc w:val="both"/>
              <w:rPr>
                <w:rFonts w:ascii="Arial" w:hAnsi="Arial" w:cs="Arial"/>
                <w:bCs/>
                <w:sz w:val="18"/>
                <w:szCs w:val="18"/>
              </w:rPr>
            </w:pPr>
            <w:r w:rsidRPr="00C1540F">
              <w:rPr>
                <w:rFonts w:ascii="Arial" w:hAnsi="Arial" w:cs="Arial"/>
                <w:b/>
                <w:bCs/>
                <w:sz w:val="18"/>
                <w:szCs w:val="18"/>
              </w:rPr>
              <w:t>Deklaracja zgodności</w:t>
            </w:r>
          </w:p>
        </w:tc>
        <w:tc>
          <w:tcPr>
            <w:tcW w:w="6505" w:type="dxa"/>
            <w:gridSpan w:val="2"/>
            <w:vAlign w:val="center"/>
          </w:tcPr>
          <w:p w14:paraId="218CCD0C" w14:textId="6FA8753D" w:rsidR="00C1540F" w:rsidRPr="00162204" w:rsidRDefault="00C1540F" w:rsidP="00AF4064">
            <w:pPr>
              <w:jc w:val="both"/>
              <w:rPr>
                <w:rFonts w:ascii="Arial" w:hAnsi="Arial" w:cs="Arial"/>
                <w:bCs/>
                <w:sz w:val="18"/>
                <w:szCs w:val="18"/>
              </w:rPr>
            </w:pPr>
            <w:r w:rsidRPr="00C1540F">
              <w:rPr>
                <w:rFonts w:ascii="Arial" w:hAnsi="Arial" w:cs="Arial"/>
                <w:bCs/>
                <w:sz w:val="18"/>
                <w:szCs w:val="18"/>
              </w:rPr>
              <w:t>Urządzenie musi posiadać oznakowanie CE</w:t>
            </w:r>
            <w:r w:rsidR="0044062A">
              <w:rPr>
                <w:rFonts w:ascii="Arial" w:hAnsi="Arial" w:cs="Arial"/>
                <w:bCs/>
                <w:sz w:val="18"/>
                <w:szCs w:val="18"/>
              </w:rPr>
              <w:t>.</w:t>
            </w:r>
          </w:p>
        </w:tc>
      </w:tr>
      <w:tr w:rsidR="00C1540F" w:rsidRPr="00162204" w14:paraId="0C1B1ABE" w14:textId="77777777" w:rsidTr="00752886">
        <w:tc>
          <w:tcPr>
            <w:tcW w:w="559" w:type="dxa"/>
            <w:vAlign w:val="center"/>
          </w:tcPr>
          <w:p w14:paraId="578C74BF" w14:textId="2533228A" w:rsidR="00C1540F" w:rsidRPr="00EF6CA2" w:rsidRDefault="00EF6CA2" w:rsidP="00792E5F">
            <w:pPr>
              <w:jc w:val="center"/>
              <w:rPr>
                <w:rFonts w:ascii="Arial" w:hAnsi="Arial" w:cs="Arial"/>
                <w:b/>
                <w:sz w:val="18"/>
                <w:szCs w:val="18"/>
              </w:rPr>
            </w:pPr>
            <w:r>
              <w:rPr>
                <w:rFonts w:ascii="Arial" w:hAnsi="Arial" w:cs="Arial"/>
                <w:b/>
                <w:sz w:val="18"/>
                <w:szCs w:val="18"/>
              </w:rPr>
              <w:lastRenderedPageBreak/>
              <w:t>31.</w:t>
            </w:r>
          </w:p>
        </w:tc>
        <w:tc>
          <w:tcPr>
            <w:tcW w:w="1978" w:type="dxa"/>
            <w:vAlign w:val="center"/>
          </w:tcPr>
          <w:p w14:paraId="42679835" w14:textId="643530EA" w:rsidR="00C1540F" w:rsidRPr="00BC329D" w:rsidRDefault="00C1540F" w:rsidP="00792E5F">
            <w:pPr>
              <w:jc w:val="both"/>
              <w:rPr>
                <w:rFonts w:ascii="Arial" w:hAnsi="Arial" w:cs="Arial"/>
                <w:bCs/>
                <w:sz w:val="18"/>
                <w:szCs w:val="18"/>
              </w:rPr>
            </w:pPr>
            <w:r w:rsidRPr="00C1540F">
              <w:rPr>
                <w:rFonts w:ascii="Arial" w:hAnsi="Arial" w:cs="Arial"/>
                <w:b/>
                <w:bCs/>
                <w:sz w:val="18"/>
                <w:szCs w:val="18"/>
              </w:rPr>
              <w:t>Ochrona środowiska</w:t>
            </w:r>
          </w:p>
        </w:tc>
        <w:tc>
          <w:tcPr>
            <w:tcW w:w="6505" w:type="dxa"/>
            <w:gridSpan w:val="2"/>
            <w:vAlign w:val="center"/>
          </w:tcPr>
          <w:p w14:paraId="1B46F469" w14:textId="5A306BF1" w:rsidR="00C1540F" w:rsidRPr="00162204" w:rsidRDefault="00C1540F" w:rsidP="00AF4064">
            <w:pPr>
              <w:jc w:val="both"/>
              <w:rPr>
                <w:rFonts w:ascii="Arial" w:hAnsi="Arial" w:cs="Arial"/>
                <w:bCs/>
                <w:sz w:val="18"/>
                <w:szCs w:val="18"/>
              </w:rPr>
            </w:pPr>
            <w:r w:rsidRPr="00C1540F">
              <w:rPr>
                <w:rFonts w:ascii="Arial" w:hAnsi="Arial" w:cs="Arial"/>
                <w:bCs/>
                <w:sz w:val="18"/>
                <w:szCs w:val="18"/>
              </w:rPr>
              <w:t>Oferowany sprzęt musi spełniać wymogi specyfikacji technicznej Energy Star i</w:t>
            </w:r>
            <w:r w:rsidR="00B16275">
              <w:rPr>
                <w:rFonts w:ascii="Arial" w:hAnsi="Arial" w:cs="Arial"/>
                <w:bCs/>
                <w:sz w:val="18"/>
                <w:szCs w:val="18"/>
              </w:rPr>
              <w:t> </w:t>
            </w:r>
            <w:r w:rsidRPr="00C1540F">
              <w:rPr>
                <w:rFonts w:ascii="Arial" w:hAnsi="Arial" w:cs="Arial"/>
                <w:bCs/>
                <w:sz w:val="18"/>
                <w:szCs w:val="18"/>
              </w:rPr>
              <w:t>posiadać oznaczenie znakiem  usługowym ENERGY STAR lub spełniać kryteria efektywności energetycznej co najmniej równoważne  z koniecznymi do uzyskania takiego oznaczenia. Zgodność z normą EPEAT.</w:t>
            </w:r>
          </w:p>
        </w:tc>
      </w:tr>
      <w:tr w:rsidR="00C1540F" w:rsidRPr="00162204" w14:paraId="086438A4" w14:textId="77777777" w:rsidTr="00752886">
        <w:tc>
          <w:tcPr>
            <w:tcW w:w="559" w:type="dxa"/>
            <w:vAlign w:val="center"/>
          </w:tcPr>
          <w:p w14:paraId="06DDA027" w14:textId="02D88774" w:rsidR="00C1540F" w:rsidRPr="00EF6CA2" w:rsidRDefault="00EF6CA2" w:rsidP="00792E5F">
            <w:pPr>
              <w:jc w:val="center"/>
              <w:rPr>
                <w:rFonts w:ascii="Arial" w:hAnsi="Arial" w:cs="Arial"/>
                <w:b/>
                <w:sz w:val="18"/>
                <w:szCs w:val="18"/>
              </w:rPr>
            </w:pPr>
            <w:r>
              <w:rPr>
                <w:rFonts w:ascii="Arial" w:hAnsi="Arial" w:cs="Arial"/>
                <w:b/>
                <w:sz w:val="18"/>
                <w:szCs w:val="18"/>
              </w:rPr>
              <w:t>32.</w:t>
            </w:r>
          </w:p>
        </w:tc>
        <w:tc>
          <w:tcPr>
            <w:tcW w:w="1978" w:type="dxa"/>
            <w:vAlign w:val="center"/>
          </w:tcPr>
          <w:p w14:paraId="7F55A353" w14:textId="5DDE8FA5" w:rsidR="00C1540F" w:rsidRPr="00BC329D" w:rsidRDefault="00C1540F" w:rsidP="00792E5F">
            <w:pPr>
              <w:jc w:val="both"/>
              <w:rPr>
                <w:rFonts w:ascii="Arial" w:hAnsi="Arial" w:cs="Arial"/>
                <w:bCs/>
                <w:sz w:val="18"/>
                <w:szCs w:val="18"/>
              </w:rPr>
            </w:pPr>
            <w:r w:rsidRPr="00C1540F">
              <w:rPr>
                <w:rFonts w:ascii="Arial" w:hAnsi="Arial" w:cs="Arial"/>
                <w:b/>
                <w:bCs/>
                <w:sz w:val="18"/>
                <w:szCs w:val="18"/>
              </w:rPr>
              <w:t>Oświadczenia</w:t>
            </w:r>
          </w:p>
        </w:tc>
        <w:tc>
          <w:tcPr>
            <w:tcW w:w="6505" w:type="dxa"/>
            <w:gridSpan w:val="2"/>
            <w:vAlign w:val="center"/>
          </w:tcPr>
          <w:p w14:paraId="27D88CB2" w14:textId="23B535F6" w:rsidR="00C1540F" w:rsidRPr="00C1540F" w:rsidRDefault="00C1540F" w:rsidP="00C1540F">
            <w:pPr>
              <w:jc w:val="both"/>
              <w:rPr>
                <w:rFonts w:ascii="Arial" w:hAnsi="Arial" w:cs="Arial"/>
                <w:bCs/>
                <w:sz w:val="18"/>
                <w:szCs w:val="18"/>
              </w:rPr>
            </w:pPr>
            <w:r w:rsidRPr="00C1540F">
              <w:rPr>
                <w:rFonts w:ascii="Arial" w:hAnsi="Arial" w:cs="Arial"/>
                <w:bCs/>
                <w:sz w:val="18"/>
                <w:szCs w:val="18"/>
              </w:rPr>
              <w:t>Oświadczenie producenta, że w przypadku nie wywiązania się z obowiązków gwarancyjnych oferenta przejmie na siebie wszelkie  zobowiązania związane z</w:t>
            </w:r>
            <w:r w:rsidR="00B16275">
              <w:rPr>
                <w:rFonts w:ascii="Arial" w:hAnsi="Arial" w:cs="Arial"/>
                <w:bCs/>
                <w:sz w:val="18"/>
                <w:szCs w:val="18"/>
              </w:rPr>
              <w:t> </w:t>
            </w:r>
            <w:r w:rsidRPr="00C1540F">
              <w:rPr>
                <w:rFonts w:ascii="Arial" w:hAnsi="Arial" w:cs="Arial"/>
                <w:bCs/>
                <w:sz w:val="18"/>
                <w:szCs w:val="18"/>
              </w:rPr>
              <w:t>serwisem urządzeń.</w:t>
            </w:r>
          </w:p>
          <w:p w14:paraId="399A6115" w14:textId="77777777" w:rsidR="00C1540F" w:rsidRPr="00C1540F" w:rsidRDefault="00C1540F" w:rsidP="00C1540F">
            <w:pPr>
              <w:jc w:val="both"/>
              <w:rPr>
                <w:rFonts w:ascii="Arial" w:hAnsi="Arial" w:cs="Arial"/>
                <w:bCs/>
                <w:sz w:val="18"/>
                <w:szCs w:val="18"/>
              </w:rPr>
            </w:pPr>
            <w:r w:rsidRPr="00C1540F">
              <w:rPr>
                <w:rFonts w:ascii="Arial" w:hAnsi="Arial" w:cs="Arial"/>
                <w:bCs/>
                <w:sz w:val="18"/>
                <w:szCs w:val="18"/>
              </w:rPr>
              <w:t>Oświadczenie potwierdzające pochodzenie oferowanego sprzętu z oficjalnego polskiego kanału dystrybucji, podpisane przez producenta.</w:t>
            </w:r>
          </w:p>
          <w:p w14:paraId="136798F9" w14:textId="728B22FD" w:rsidR="00C1540F" w:rsidRPr="00162204" w:rsidRDefault="00C1540F" w:rsidP="00C1540F">
            <w:pPr>
              <w:jc w:val="both"/>
              <w:rPr>
                <w:rFonts w:ascii="Arial" w:hAnsi="Arial" w:cs="Arial"/>
                <w:bCs/>
                <w:sz w:val="18"/>
                <w:szCs w:val="18"/>
              </w:rPr>
            </w:pPr>
            <w:r w:rsidRPr="00C1540F">
              <w:rPr>
                <w:rFonts w:ascii="Arial" w:hAnsi="Arial" w:cs="Arial"/>
                <w:bCs/>
                <w:sz w:val="18"/>
                <w:szCs w:val="18"/>
              </w:rPr>
              <w:t>Serwis gwarancyjny oraz konserwacja urządzeń musi być świadczona przez organizację serwisową producenta lub firmę certyfikowaną przez producenta do świadczenia usług serwisowych, mającą swoją placówkę serwisową na terenie Polski. Dokumenty potwierdzające spełnienie ww. należy dołączyć do oferty.</w:t>
            </w:r>
          </w:p>
        </w:tc>
      </w:tr>
      <w:tr w:rsidR="00385FCD" w:rsidRPr="00162204" w14:paraId="43147854" w14:textId="77777777" w:rsidTr="00752886">
        <w:trPr>
          <w:trHeight w:val="466"/>
        </w:trPr>
        <w:tc>
          <w:tcPr>
            <w:tcW w:w="2537" w:type="dxa"/>
            <w:gridSpan w:val="2"/>
            <w:shd w:val="clear" w:color="auto" w:fill="FFC000" w:themeFill="accent4"/>
            <w:vAlign w:val="center"/>
          </w:tcPr>
          <w:p w14:paraId="2C9B469E" w14:textId="6BC26FC2" w:rsidR="00385FCD" w:rsidRPr="00C1540F" w:rsidRDefault="00385FCD" w:rsidP="00792E5F">
            <w:pPr>
              <w:jc w:val="both"/>
              <w:rPr>
                <w:rFonts w:ascii="Arial" w:hAnsi="Arial" w:cs="Arial"/>
                <w:b/>
                <w:bCs/>
                <w:sz w:val="18"/>
                <w:szCs w:val="18"/>
              </w:rPr>
            </w:pPr>
            <w:r>
              <w:rPr>
                <w:rFonts w:ascii="Arial" w:hAnsi="Arial" w:cs="Arial"/>
                <w:b/>
                <w:bCs/>
                <w:sz w:val="18"/>
                <w:szCs w:val="18"/>
              </w:rPr>
              <w:t>Cena jednostkowa netto:</w:t>
            </w:r>
          </w:p>
        </w:tc>
        <w:tc>
          <w:tcPr>
            <w:tcW w:w="6505" w:type="dxa"/>
            <w:gridSpan w:val="2"/>
            <w:shd w:val="clear" w:color="auto" w:fill="FFC000" w:themeFill="accent4"/>
            <w:vAlign w:val="center"/>
          </w:tcPr>
          <w:p w14:paraId="5BF0E1D4" w14:textId="77777777" w:rsidR="00385FCD" w:rsidRPr="00C1540F" w:rsidRDefault="00385FCD" w:rsidP="00C1540F">
            <w:pPr>
              <w:jc w:val="both"/>
              <w:rPr>
                <w:rFonts w:ascii="Arial" w:hAnsi="Arial" w:cs="Arial"/>
                <w:bCs/>
                <w:sz w:val="18"/>
                <w:szCs w:val="18"/>
              </w:rPr>
            </w:pPr>
          </w:p>
        </w:tc>
      </w:tr>
      <w:tr w:rsidR="00B16275" w:rsidRPr="00162204" w14:paraId="08016196" w14:textId="77777777" w:rsidTr="00752886">
        <w:trPr>
          <w:trHeight w:val="408"/>
        </w:trPr>
        <w:tc>
          <w:tcPr>
            <w:tcW w:w="9042" w:type="dxa"/>
            <w:gridSpan w:val="4"/>
            <w:vAlign w:val="center"/>
          </w:tcPr>
          <w:p w14:paraId="57D45658" w14:textId="74468AE0" w:rsidR="00B16275" w:rsidRPr="00B16275" w:rsidRDefault="00B16275">
            <w:pPr>
              <w:pStyle w:val="Akapitzlist"/>
              <w:numPr>
                <w:ilvl w:val="0"/>
                <w:numId w:val="11"/>
              </w:numPr>
              <w:ind w:left="301" w:hanging="284"/>
              <w:jc w:val="both"/>
              <w:rPr>
                <w:rFonts w:ascii="Arial" w:hAnsi="Arial" w:cs="Arial"/>
                <w:b/>
              </w:rPr>
            </w:pPr>
            <w:r w:rsidRPr="00B16275">
              <w:rPr>
                <w:rFonts w:ascii="Arial" w:hAnsi="Arial" w:cs="Arial"/>
                <w:b/>
              </w:rPr>
              <w:t>DRUKARKA ETYKIET – 2 SZT.</w:t>
            </w:r>
          </w:p>
        </w:tc>
      </w:tr>
      <w:tr w:rsidR="00C1540F" w:rsidRPr="00162204" w14:paraId="5EC59EA0" w14:textId="77777777" w:rsidTr="00752886">
        <w:tc>
          <w:tcPr>
            <w:tcW w:w="559" w:type="dxa"/>
            <w:vAlign w:val="center"/>
          </w:tcPr>
          <w:p w14:paraId="38097562" w14:textId="77777777" w:rsidR="00C1540F" w:rsidRPr="0020585B" w:rsidRDefault="00C1540F" w:rsidP="00792E5F">
            <w:pPr>
              <w:jc w:val="center"/>
              <w:rPr>
                <w:rFonts w:ascii="Arial" w:hAnsi="Arial" w:cs="Arial"/>
                <w:b/>
                <w:sz w:val="18"/>
                <w:szCs w:val="18"/>
              </w:rPr>
            </w:pPr>
          </w:p>
        </w:tc>
        <w:tc>
          <w:tcPr>
            <w:tcW w:w="1978" w:type="dxa"/>
            <w:vAlign w:val="center"/>
          </w:tcPr>
          <w:p w14:paraId="5DE90BCA" w14:textId="5E10827D" w:rsidR="00C1540F" w:rsidRPr="00BC329D" w:rsidRDefault="00B16275" w:rsidP="00792E5F">
            <w:pPr>
              <w:jc w:val="both"/>
              <w:rPr>
                <w:rFonts w:ascii="Arial" w:hAnsi="Arial" w:cs="Arial"/>
                <w:bCs/>
                <w:sz w:val="18"/>
                <w:szCs w:val="18"/>
              </w:rPr>
            </w:pPr>
            <w:r w:rsidRPr="00B16275">
              <w:rPr>
                <w:rFonts w:ascii="Arial" w:hAnsi="Arial" w:cs="Arial"/>
                <w:b/>
                <w:bCs/>
                <w:sz w:val="18"/>
                <w:szCs w:val="18"/>
              </w:rPr>
              <w:t>PARAMETR</w:t>
            </w:r>
            <w:r w:rsidRPr="00B16275">
              <w:rPr>
                <w:rFonts w:ascii="Arial" w:hAnsi="Arial" w:cs="Arial"/>
                <w:bCs/>
                <w:sz w:val="18"/>
                <w:szCs w:val="18"/>
              </w:rPr>
              <w:t> </w:t>
            </w:r>
          </w:p>
        </w:tc>
        <w:tc>
          <w:tcPr>
            <w:tcW w:w="6505" w:type="dxa"/>
            <w:gridSpan w:val="2"/>
            <w:vAlign w:val="center"/>
          </w:tcPr>
          <w:p w14:paraId="50762065" w14:textId="6FBA75A7" w:rsidR="00C1540F" w:rsidRPr="00162204" w:rsidRDefault="00ED6EA7" w:rsidP="00AF4064">
            <w:pPr>
              <w:jc w:val="both"/>
              <w:rPr>
                <w:rFonts w:ascii="Arial" w:hAnsi="Arial" w:cs="Arial"/>
                <w:bCs/>
                <w:sz w:val="18"/>
                <w:szCs w:val="18"/>
              </w:rPr>
            </w:pPr>
            <w:r w:rsidRPr="00ED6EA7">
              <w:rPr>
                <w:rFonts w:ascii="Arial" w:hAnsi="Arial" w:cs="Arial"/>
                <w:b/>
                <w:bCs/>
                <w:sz w:val="18"/>
                <w:szCs w:val="18"/>
              </w:rPr>
              <w:t>WYMAGANE MINIMALNE PARAMETRY TECHNICZNE</w:t>
            </w:r>
          </w:p>
        </w:tc>
      </w:tr>
      <w:tr w:rsidR="00C1540F" w:rsidRPr="00162204" w14:paraId="503B600F" w14:textId="77777777" w:rsidTr="00752886">
        <w:tc>
          <w:tcPr>
            <w:tcW w:w="559" w:type="dxa"/>
            <w:vAlign w:val="center"/>
          </w:tcPr>
          <w:p w14:paraId="5E635B75" w14:textId="2B338183" w:rsidR="00C1540F" w:rsidRPr="0020585B" w:rsidRDefault="002D7541" w:rsidP="00792E5F">
            <w:pPr>
              <w:jc w:val="center"/>
              <w:rPr>
                <w:rFonts w:ascii="Arial" w:hAnsi="Arial" w:cs="Arial"/>
                <w:b/>
                <w:sz w:val="18"/>
                <w:szCs w:val="18"/>
              </w:rPr>
            </w:pPr>
            <w:r>
              <w:rPr>
                <w:rFonts w:ascii="Arial" w:hAnsi="Arial" w:cs="Arial"/>
                <w:b/>
                <w:sz w:val="18"/>
                <w:szCs w:val="18"/>
              </w:rPr>
              <w:t>1.</w:t>
            </w:r>
          </w:p>
        </w:tc>
        <w:tc>
          <w:tcPr>
            <w:tcW w:w="1978" w:type="dxa"/>
            <w:vAlign w:val="center"/>
          </w:tcPr>
          <w:p w14:paraId="24B87098" w14:textId="1CC25011" w:rsidR="00C1540F" w:rsidRPr="002D7541" w:rsidRDefault="002D7541" w:rsidP="00792E5F">
            <w:pPr>
              <w:jc w:val="both"/>
              <w:rPr>
                <w:rFonts w:ascii="Arial" w:hAnsi="Arial" w:cs="Arial"/>
                <w:b/>
                <w:sz w:val="18"/>
                <w:szCs w:val="18"/>
              </w:rPr>
            </w:pPr>
            <w:r>
              <w:rPr>
                <w:rFonts w:ascii="Arial" w:hAnsi="Arial" w:cs="Arial"/>
                <w:b/>
                <w:sz w:val="18"/>
                <w:szCs w:val="18"/>
              </w:rPr>
              <w:t>T</w:t>
            </w:r>
            <w:r w:rsidR="00EF6CA2" w:rsidRPr="002D7541">
              <w:rPr>
                <w:rFonts w:ascii="Arial" w:hAnsi="Arial" w:cs="Arial"/>
                <w:b/>
                <w:sz w:val="18"/>
                <w:szCs w:val="18"/>
              </w:rPr>
              <w:t>echnologia druku</w:t>
            </w:r>
          </w:p>
        </w:tc>
        <w:tc>
          <w:tcPr>
            <w:tcW w:w="6505" w:type="dxa"/>
            <w:gridSpan w:val="2"/>
            <w:vAlign w:val="center"/>
          </w:tcPr>
          <w:p w14:paraId="52C44FEF" w14:textId="2CA68931" w:rsidR="00C1540F" w:rsidRPr="00162204" w:rsidRDefault="002D7541" w:rsidP="00AF4064">
            <w:pPr>
              <w:jc w:val="both"/>
              <w:rPr>
                <w:rFonts w:ascii="Arial" w:hAnsi="Arial" w:cs="Arial"/>
                <w:bCs/>
                <w:sz w:val="18"/>
                <w:szCs w:val="18"/>
              </w:rPr>
            </w:pPr>
            <w:r>
              <w:rPr>
                <w:rFonts w:ascii="Arial" w:hAnsi="Arial" w:cs="Arial"/>
                <w:bCs/>
                <w:sz w:val="18"/>
                <w:szCs w:val="18"/>
              </w:rPr>
              <w:t>T</w:t>
            </w:r>
            <w:r w:rsidR="00EF6CA2" w:rsidRPr="00EF6CA2">
              <w:rPr>
                <w:rFonts w:ascii="Arial" w:hAnsi="Arial" w:cs="Arial"/>
                <w:bCs/>
                <w:sz w:val="18"/>
                <w:szCs w:val="18"/>
              </w:rPr>
              <w:t>ermotransferowy</w:t>
            </w:r>
            <w:r w:rsidR="0044062A">
              <w:rPr>
                <w:rFonts w:ascii="Arial" w:hAnsi="Arial" w:cs="Arial"/>
                <w:bCs/>
                <w:sz w:val="18"/>
                <w:szCs w:val="18"/>
              </w:rPr>
              <w:t>.</w:t>
            </w:r>
          </w:p>
        </w:tc>
      </w:tr>
      <w:tr w:rsidR="00C1540F" w:rsidRPr="00162204" w14:paraId="51D6184B" w14:textId="77777777" w:rsidTr="00752886">
        <w:tc>
          <w:tcPr>
            <w:tcW w:w="559" w:type="dxa"/>
            <w:vAlign w:val="center"/>
          </w:tcPr>
          <w:p w14:paraId="10E1104B" w14:textId="74F9923F" w:rsidR="00C1540F" w:rsidRPr="0020585B" w:rsidRDefault="002D7541" w:rsidP="00792E5F">
            <w:pPr>
              <w:jc w:val="center"/>
              <w:rPr>
                <w:rFonts w:ascii="Arial" w:hAnsi="Arial" w:cs="Arial"/>
                <w:b/>
                <w:sz w:val="18"/>
                <w:szCs w:val="18"/>
              </w:rPr>
            </w:pPr>
            <w:r>
              <w:rPr>
                <w:rFonts w:ascii="Arial" w:hAnsi="Arial" w:cs="Arial"/>
                <w:b/>
                <w:sz w:val="18"/>
                <w:szCs w:val="18"/>
              </w:rPr>
              <w:t>2.</w:t>
            </w:r>
          </w:p>
        </w:tc>
        <w:tc>
          <w:tcPr>
            <w:tcW w:w="1978" w:type="dxa"/>
            <w:vAlign w:val="center"/>
          </w:tcPr>
          <w:p w14:paraId="253AD5DB" w14:textId="6E0C1B6E" w:rsidR="00C1540F" w:rsidRPr="002D7541" w:rsidRDefault="002D7541" w:rsidP="00792E5F">
            <w:pPr>
              <w:jc w:val="both"/>
              <w:rPr>
                <w:rFonts w:ascii="Arial" w:hAnsi="Arial" w:cs="Arial"/>
                <w:b/>
                <w:sz w:val="18"/>
                <w:szCs w:val="18"/>
              </w:rPr>
            </w:pPr>
            <w:r>
              <w:rPr>
                <w:rFonts w:ascii="Arial" w:hAnsi="Arial" w:cs="Arial"/>
                <w:b/>
                <w:sz w:val="18"/>
                <w:szCs w:val="18"/>
              </w:rPr>
              <w:t>R</w:t>
            </w:r>
            <w:r w:rsidR="00EF6CA2" w:rsidRPr="002D7541">
              <w:rPr>
                <w:rFonts w:ascii="Arial" w:hAnsi="Arial" w:cs="Arial"/>
                <w:b/>
                <w:sz w:val="18"/>
                <w:szCs w:val="18"/>
              </w:rPr>
              <w:t>ozdzielczość druku</w:t>
            </w:r>
          </w:p>
        </w:tc>
        <w:tc>
          <w:tcPr>
            <w:tcW w:w="6505" w:type="dxa"/>
            <w:gridSpan w:val="2"/>
            <w:vAlign w:val="center"/>
          </w:tcPr>
          <w:p w14:paraId="5D2AE668" w14:textId="0BE9E329"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203 dpi</w:t>
            </w:r>
            <w:r w:rsidR="0044062A">
              <w:rPr>
                <w:rFonts w:ascii="Arial" w:hAnsi="Arial" w:cs="Arial"/>
                <w:bCs/>
                <w:sz w:val="18"/>
                <w:szCs w:val="18"/>
              </w:rPr>
              <w:t>.</w:t>
            </w:r>
          </w:p>
        </w:tc>
      </w:tr>
      <w:tr w:rsidR="00C1540F" w:rsidRPr="00162204" w14:paraId="2C1ED5DF" w14:textId="77777777" w:rsidTr="00752886">
        <w:tc>
          <w:tcPr>
            <w:tcW w:w="559" w:type="dxa"/>
            <w:vAlign w:val="center"/>
          </w:tcPr>
          <w:p w14:paraId="1D6EE065" w14:textId="4E05AFBD" w:rsidR="00C1540F" w:rsidRPr="0020585B" w:rsidRDefault="002D7541" w:rsidP="00792E5F">
            <w:pPr>
              <w:jc w:val="center"/>
              <w:rPr>
                <w:rFonts w:ascii="Arial" w:hAnsi="Arial" w:cs="Arial"/>
                <w:b/>
                <w:sz w:val="18"/>
                <w:szCs w:val="18"/>
              </w:rPr>
            </w:pPr>
            <w:r>
              <w:rPr>
                <w:rFonts w:ascii="Arial" w:hAnsi="Arial" w:cs="Arial"/>
                <w:b/>
                <w:sz w:val="18"/>
                <w:szCs w:val="18"/>
              </w:rPr>
              <w:t>3.</w:t>
            </w:r>
          </w:p>
        </w:tc>
        <w:tc>
          <w:tcPr>
            <w:tcW w:w="1978" w:type="dxa"/>
            <w:vAlign w:val="center"/>
          </w:tcPr>
          <w:p w14:paraId="41A352CA" w14:textId="50D67C1A"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szerokość druku</w:t>
            </w:r>
          </w:p>
        </w:tc>
        <w:tc>
          <w:tcPr>
            <w:tcW w:w="6505" w:type="dxa"/>
            <w:gridSpan w:val="2"/>
            <w:vAlign w:val="center"/>
          </w:tcPr>
          <w:p w14:paraId="31ABEFE4" w14:textId="26BC64E0"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100 mm</w:t>
            </w:r>
            <w:r w:rsidR="0044062A">
              <w:rPr>
                <w:rFonts w:ascii="Arial" w:hAnsi="Arial" w:cs="Arial"/>
                <w:bCs/>
                <w:sz w:val="18"/>
                <w:szCs w:val="18"/>
              </w:rPr>
              <w:t>.</w:t>
            </w:r>
          </w:p>
        </w:tc>
      </w:tr>
      <w:tr w:rsidR="00C1540F" w:rsidRPr="00162204" w14:paraId="4213FD73" w14:textId="77777777" w:rsidTr="00752886">
        <w:tc>
          <w:tcPr>
            <w:tcW w:w="559" w:type="dxa"/>
            <w:vAlign w:val="center"/>
          </w:tcPr>
          <w:p w14:paraId="35FF8FE6" w14:textId="1D712A37" w:rsidR="00C1540F" w:rsidRPr="0020585B" w:rsidRDefault="002D7541" w:rsidP="00792E5F">
            <w:pPr>
              <w:jc w:val="center"/>
              <w:rPr>
                <w:rFonts w:ascii="Arial" w:hAnsi="Arial" w:cs="Arial"/>
                <w:b/>
                <w:sz w:val="18"/>
                <w:szCs w:val="18"/>
              </w:rPr>
            </w:pPr>
            <w:r>
              <w:rPr>
                <w:rFonts w:ascii="Arial" w:hAnsi="Arial" w:cs="Arial"/>
                <w:b/>
                <w:sz w:val="18"/>
                <w:szCs w:val="18"/>
              </w:rPr>
              <w:t>4.</w:t>
            </w:r>
          </w:p>
        </w:tc>
        <w:tc>
          <w:tcPr>
            <w:tcW w:w="1978" w:type="dxa"/>
            <w:vAlign w:val="center"/>
          </w:tcPr>
          <w:p w14:paraId="284033C3" w14:textId="6F4BF552"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długość druku</w:t>
            </w:r>
          </w:p>
        </w:tc>
        <w:tc>
          <w:tcPr>
            <w:tcW w:w="6505" w:type="dxa"/>
            <w:gridSpan w:val="2"/>
            <w:vAlign w:val="center"/>
          </w:tcPr>
          <w:p w14:paraId="420E8513" w14:textId="2476BC12"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w:t>
            </w:r>
            <w:r w:rsidR="00D36D8F">
              <w:rPr>
                <w:rFonts w:ascii="Arial" w:hAnsi="Arial" w:cs="Arial"/>
                <w:bCs/>
                <w:sz w:val="18"/>
                <w:szCs w:val="18"/>
              </w:rPr>
              <w:t>.</w:t>
            </w:r>
            <w:r w:rsidR="00EF6CA2" w:rsidRPr="00EF6CA2">
              <w:rPr>
                <w:rFonts w:ascii="Arial" w:hAnsi="Arial" w:cs="Arial"/>
                <w:bCs/>
                <w:sz w:val="18"/>
                <w:szCs w:val="18"/>
              </w:rPr>
              <w:t xml:space="preserve"> 900 mm</w:t>
            </w:r>
            <w:r w:rsidR="0044062A">
              <w:rPr>
                <w:rFonts w:ascii="Arial" w:hAnsi="Arial" w:cs="Arial"/>
                <w:bCs/>
                <w:sz w:val="18"/>
                <w:szCs w:val="18"/>
              </w:rPr>
              <w:t>.</w:t>
            </w:r>
          </w:p>
        </w:tc>
      </w:tr>
      <w:tr w:rsidR="00C1540F" w:rsidRPr="00162204" w14:paraId="1A2623D2" w14:textId="77777777" w:rsidTr="00752886">
        <w:tc>
          <w:tcPr>
            <w:tcW w:w="559" w:type="dxa"/>
            <w:vAlign w:val="center"/>
          </w:tcPr>
          <w:p w14:paraId="13EEEC90" w14:textId="0ED4703D" w:rsidR="00C1540F" w:rsidRPr="0020585B" w:rsidRDefault="002D7541" w:rsidP="00792E5F">
            <w:pPr>
              <w:jc w:val="center"/>
              <w:rPr>
                <w:rFonts w:ascii="Arial" w:hAnsi="Arial" w:cs="Arial"/>
                <w:b/>
                <w:sz w:val="18"/>
                <w:szCs w:val="18"/>
              </w:rPr>
            </w:pPr>
            <w:r>
              <w:rPr>
                <w:rFonts w:ascii="Arial" w:hAnsi="Arial" w:cs="Arial"/>
                <w:b/>
                <w:sz w:val="18"/>
                <w:szCs w:val="18"/>
              </w:rPr>
              <w:t>5.</w:t>
            </w:r>
          </w:p>
        </w:tc>
        <w:tc>
          <w:tcPr>
            <w:tcW w:w="1978" w:type="dxa"/>
            <w:vAlign w:val="center"/>
          </w:tcPr>
          <w:p w14:paraId="4FF6043D" w14:textId="7189B463"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inimalna szerokość etykiety</w:t>
            </w:r>
          </w:p>
        </w:tc>
        <w:tc>
          <w:tcPr>
            <w:tcW w:w="6505" w:type="dxa"/>
            <w:gridSpan w:val="2"/>
            <w:vAlign w:val="center"/>
          </w:tcPr>
          <w:p w14:paraId="2C0D6D48" w14:textId="7A19B815"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26 mm</w:t>
            </w:r>
            <w:r w:rsidR="0044062A">
              <w:rPr>
                <w:rFonts w:ascii="Arial" w:hAnsi="Arial" w:cs="Arial"/>
                <w:bCs/>
                <w:sz w:val="18"/>
                <w:szCs w:val="18"/>
              </w:rPr>
              <w:t>.</w:t>
            </w:r>
          </w:p>
        </w:tc>
      </w:tr>
      <w:tr w:rsidR="00B16275" w:rsidRPr="00162204" w14:paraId="02F55294" w14:textId="77777777" w:rsidTr="00752886">
        <w:tc>
          <w:tcPr>
            <w:tcW w:w="559" w:type="dxa"/>
            <w:vAlign w:val="center"/>
          </w:tcPr>
          <w:p w14:paraId="3DEC178B" w14:textId="3AFEAF73" w:rsidR="00B16275" w:rsidRPr="0020585B" w:rsidRDefault="002D7541" w:rsidP="00792E5F">
            <w:pPr>
              <w:jc w:val="center"/>
              <w:rPr>
                <w:rFonts w:ascii="Arial" w:hAnsi="Arial" w:cs="Arial"/>
                <w:b/>
                <w:sz w:val="18"/>
                <w:szCs w:val="18"/>
              </w:rPr>
            </w:pPr>
            <w:r>
              <w:rPr>
                <w:rFonts w:ascii="Arial" w:hAnsi="Arial" w:cs="Arial"/>
                <w:b/>
                <w:sz w:val="18"/>
                <w:szCs w:val="18"/>
              </w:rPr>
              <w:t>6.</w:t>
            </w:r>
          </w:p>
        </w:tc>
        <w:tc>
          <w:tcPr>
            <w:tcW w:w="1978" w:type="dxa"/>
            <w:vAlign w:val="center"/>
          </w:tcPr>
          <w:p w14:paraId="255010C1" w14:textId="2283D528"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szerokość etykiety</w:t>
            </w:r>
          </w:p>
        </w:tc>
        <w:tc>
          <w:tcPr>
            <w:tcW w:w="6505" w:type="dxa"/>
            <w:gridSpan w:val="2"/>
            <w:vAlign w:val="center"/>
          </w:tcPr>
          <w:p w14:paraId="0B9F8D1D" w14:textId="47B7EAA6"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108 mm</w:t>
            </w:r>
            <w:r w:rsidR="0044062A">
              <w:rPr>
                <w:rFonts w:ascii="Arial" w:hAnsi="Arial" w:cs="Arial"/>
                <w:bCs/>
                <w:sz w:val="18"/>
                <w:szCs w:val="18"/>
              </w:rPr>
              <w:t>.</w:t>
            </w:r>
          </w:p>
        </w:tc>
      </w:tr>
      <w:tr w:rsidR="00B16275" w:rsidRPr="00162204" w14:paraId="5660993B" w14:textId="77777777" w:rsidTr="00752886">
        <w:tc>
          <w:tcPr>
            <w:tcW w:w="559" w:type="dxa"/>
            <w:vAlign w:val="center"/>
          </w:tcPr>
          <w:p w14:paraId="186D9E5B" w14:textId="5418C110" w:rsidR="00B16275" w:rsidRPr="0020585B" w:rsidRDefault="002D7541" w:rsidP="00792E5F">
            <w:pPr>
              <w:jc w:val="center"/>
              <w:rPr>
                <w:rFonts w:ascii="Arial" w:hAnsi="Arial" w:cs="Arial"/>
                <w:b/>
                <w:sz w:val="18"/>
                <w:szCs w:val="18"/>
              </w:rPr>
            </w:pPr>
            <w:r>
              <w:rPr>
                <w:rFonts w:ascii="Arial" w:hAnsi="Arial" w:cs="Arial"/>
                <w:b/>
                <w:sz w:val="18"/>
                <w:szCs w:val="18"/>
              </w:rPr>
              <w:t>7.</w:t>
            </w:r>
          </w:p>
        </w:tc>
        <w:tc>
          <w:tcPr>
            <w:tcW w:w="1978" w:type="dxa"/>
            <w:vAlign w:val="center"/>
          </w:tcPr>
          <w:p w14:paraId="4060D171" w14:textId="6DA89347"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inimalna długość etykiety</w:t>
            </w:r>
          </w:p>
        </w:tc>
        <w:tc>
          <w:tcPr>
            <w:tcW w:w="6505" w:type="dxa"/>
            <w:gridSpan w:val="2"/>
            <w:vAlign w:val="center"/>
          </w:tcPr>
          <w:p w14:paraId="5D4FB85C" w14:textId="75B1C73B"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9,5 mm</w:t>
            </w:r>
            <w:r w:rsidR="0044062A">
              <w:rPr>
                <w:rFonts w:ascii="Arial" w:hAnsi="Arial" w:cs="Arial"/>
                <w:bCs/>
                <w:sz w:val="18"/>
                <w:szCs w:val="18"/>
              </w:rPr>
              <w:t>.</w:t>
            </w:r>
          </w:p>
        </w:tc>
      </w:tr>
      <w:tr w:rsidR="00B16275" w:rsidRPr="00162204" w14:paraId="23E168FF" w14:textId="77777777" w:rsidTr="00752886">
        <w:tc>
          <w:tcPr>
            <w:tcW w:w="559" w:type="dxa"/>
            <w:vAlign w:val="center"/>
          </w:tcPr>
          <w:p w14:paraId="52E35748" w14:textId="034BFDEF" w:rsidR="00B16275" w:rsidRPr="0020585B" w:rsidRDefault="002D7541" w:rsidP="00792E5F">
            <w:pPr>
              <w:jc w:val="center"/>
              <w:rPr>
                <w:rFonts w:ascii="Arial" w:hAnsi="Arial" w:cs="Arial"/>
                <w:b/>
                <w:sz w:val="18"/>
                <w:szCs w:val="18"/>
              </w:rPr>
            </w:pPr>
            <w:r>
              <w:rPr>
                <w:rFonts w:ascii="Arial" w:hAnsi="Arial" w:cs="Arial"/>
                <w:b/>
                <w:sz w:val="18"/>
                <w:szCs w:val="18"/>
              </w:rPr>
              <w:t>8.</w:t>
            </w:r>
          </w:p>
        </w:tc>
        <w:tc>
          <w:tcPr>
            <w:tcW w:w="1978" w:type="dxa"/>
            <w:vAlign w:val="center"/>
          </w:tcPr>
          <w:p w14:paraId="76983FBE" w14:textId="2EEF150B"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długość etykiety</w:t>
            </w:r>
          </w:p>
        </w:tc>
        <w:tc>
          <w:tcPr>
            <w:tcW w:w="6505" w:type="dxa"/>
            <w:gridSpan w:val="2"/>
            <w:vAlign w:val="center"/>
          </w:tcPr>
          <w:p w14:paraId="49D24D04" w14:textId="403515F9"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900 mm</w:t>
            </w:r>
            <w:r w:rsidR="0044062A">
              <w:rPr>
                <w:rFonts w:ascii="Arial" w:hAnsi="Arial" w:cs="Arial"/>
                <w:bCs/>
                <w:sz w:val="18"/>
                <w:szCs w:val="18"/>
              </w:rPr>
              <w:t>.</w:t>
            </w:r>
          </w:p>
        </w:tc>
      </w:tr>
      <w:tr w:rsidR="00B16275" w:rsidRPr="00162204" w14:paraId="312AE0B2" w14:textId="77777777" w:rsidTr="00752886">
        <w:tc>
          <w:tcPr>
            <w:tcW w:w="559" w:type="dxa"/>
            <w:vAlign w:val="center"/>
          </w:tcPr>
          <w:p w14:paraId="1985D09C" w14:textId="233E8F17" w:rsidR="00B16275" w:rsidRPr="0020585B" w:rsidRDefault="002D7541" w:rsidP="00792E5F">
            <w:pPr>
              <w:jc w:val="center"/>
              <w:rPr>
                <w:rFonts w:ascii="Arial" w:hAnsi="Arial" w:cs="Arial"/>
                <w:b/>
                <w:sz w:val="18"/>
                <w:szCs w:val="18"/>
              </w:rPr>
            </w:pPr>
            <w:r>
              <w:rPr>
                <w:rFonts w:ascii="Arial" w:hAnsi="Arial" w:cs="Arial"/>
                <w:b/>
                <w:sz w:val="18"/>
                <w:szCs w:val="18"/>
              </w:rPr>
              <w:t>9.</w:t>
            </w:r>
          </w:p>
        </w:tc>
        <w:tc>
          <w:tcPr>
            <w:tcW w:w="1978" w:type="dxa"/>
            <w:vAlign w:val="center"/>
          </w:tcPr>
          <w:p w14:paraId="3DA0BF92" w14:textId="1CF989A0" w:rsidR="00B16275" w:rsidRPr="002D7541" w:rsidRDefault="002D7541" w:rsidP="00792E5F">
            <w:pPr>
              <w:jc w:val="both"/>
              <w:rPr>
                <w:rFonts w:ascii="Arial" w:hAnsi="Arial" w:cs="Arial"/>
                <w:b/>
                <w:sz w:val="18"/>
                <w:szCs w:val="18"/>
              </w:rPr>
            </w:pPr>
            <w:r>
              <w:rPr>
                <w:rFonts w:ascii="Arial" w:hAnsi="Arial" w:cs="Arial"/>
                <w:b/>
                <w:sz w:val="18"/>
                <w:szCs w:val="18"/>
              </w:rPr>
              <w:t>P</w:t>
            </w:r>
            <w:r w:rsidR="00EF6CA2" w:rsidRPr="002D7541">
              <w:rPr>
                <w:rFonts w:ascii="Arial" w:hAnsi="Arial" w:cs="Arial"/>
                <w:b/>
                <w:sz w:val="18"/>
                <w:szCs w:val="18"/>
              </w:rPr>
              <w:t>rędkość druku</w:t>
            </w:r>
          </w:p>
        </w:tc>
        <w:tc>
          <w:tcPr>
            <w:tcW w:w="6505" w:type="dxa"/>
            <w:gridSpan w:val="2"/>
            <w:vAlign w:val="center"/>
          </w:tcPr>
          <w:p w14:paraId="5AE22824" w14:textId="4F98CEE4"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100 mm/sekundę</w:t>
            </w:r>
            <w:r w:rsidR="0044062A">
              <w:rPr>
                <w:rFonts w:ascii="Arial" w:hAnsi="Arial" w:cs="Arial"/>
                <w:bCs/>
                <w:sz w:val="18"/>
                <w:szCs w:val="18"/>
              </w:rPr>
              <w:t>.</w:t>
            </w:r>
          </w:p>
        </w:tc>
      </w:tr>
      <w:tr w:rsidR="00B16275" w:rsidRPr="00162204" w14:paraId="3D4AA87D" w14:textId="77777777" w:rsidTr="00752886">
        <w:tc>
          <w:tcPr>
            <w:tcW w:w="559" w:type="dxa"/>
            <w:vAlign w:val="center"/>
          </w:tcPr>
          <w:p w14:paraId="54FACA8E" w14:textId="6CE5AEDC" w:rsidR="00B16275" w:rsidRPr="0020585B" w:rsidRDefault="002D7541" w:rsidP="00792E5F">
            <w:pPr>
              <w:jc w:val="center"/>
              <w:rPr>
                <w:rFonts w:ascii="Arial" w:hAnsi="Arial" w:cs="Arial"/>
                <w:b/>
                <w:sz w:val="18"/>
                <w:szCs w:val="18"/>
              </w:rPr>
            </w:pPr>
            <w:r>
              <w:rPr>
                <w:rFonts w:ascii="Arial" w:hAnsi="Arial" w:cs="Arial"/>
                <w:b/>
                <w:sz w:val="18"/>
                <w:szCs w:val="18"/>
              </w:rPr>
              <w:t>10.</w:t>
            </w:r>
          </w:p>
        </w:tc>
        <w:tc>
          <w:tcPr>
            <w:tcW w:w="1978" w:type="dxa"/>
            <w:vAlign w:val="center"/>
          </w:tcPr>
          <w:p w14:paraId="343984C6" w14:textId="34B77CBA" w:rsidR="00B16275" w:rsidRPr="002D7541" w:rsidRDefault="002D7541" w:rsidP="00792E5F">
            <w:pPr>
              <w:jc w:val="both"/>
              <w:rPr>
                <w:rFonts w:ascii="Arial" w:hAnsi="Arial" w:cs="Arial"/>
                <w:b/>
                <w:sz w:val="18"/>
                <w:szCs w:val="18"/>
              </w:rPr>
            </w:pPr>
            <w:r>
              <w:rPr>
                <w:rFonts w:ascii="Arial" w:hAnsi="Arial" w:cs="Arial"/>
                <w:b/>
                <w:sz w:val="18"/>
                <w:szCs w:val="18"/>
              </w:rPr>
              <w:t>S</w:t>
            </w:r>
            <w:r w:rsidR="00EF6CA2" w:rsidRPr="002D7541">
              <w:rPr>
                <w:rFonts w:ascii="Arial" w:hAnsi="Arial" w:cs="Arial"/>
                <w:b/>
                <w:sz w:val="18"/>
                <w:szCs w:val="18"/>
              </w:rPr>
              <w:t>zerokość taśmy</w:t>
            </w:r>
          </w:p>
        </w:tc>
        <w:tc>
          <w:tcPr>
            <w:tcW w:w="6505" w:type="dxa"/>
            <w:gridSpan w:val="2"/>
            <w:vAlign w:val="center"/>
          </w:tcPr>
          <w:p w14:paraId="1DA77BF2" w14:textId="3445EE13" w:rsidR="00B16275" w:rsidRPr="00162204" w:rsidRDefault="002D7541" w:rsidP="00AF4064">
            <w:pPr>
              <w:jc w:val="both"/>
              <w:rPr>
                <w:rFonts w:ascii="Arial" w:hAnsi="Arial" w:cs="Arial"/>
                <w:bCs/>
                <w:sz w:val="18"/>
                <w:szCs w:val="18"/>
              </w:rPr>
            </w:pPr>
            <w:r>
              <w:rPr>
                <w:rFonts w:ascii="Arial" w:hAnsi="Arial" w:cs="Arial"/>
                <w:bCs/>
                <w:sz w:val="18"/>
                <w:szCs w:val="18"/>
              </w:rPr>
              <w:t>C</w:t>
            </w:r>
            <w:r w:rsidR="00EF6CA2" w:rsidRPr="00EF6CA2">
              <w:rPr>
                <w:rFonts w:ascii="Arial" w:hAnsi="Arial" w:cs="Arial"/>
                <w:bCs/>
                <w:sz w:val="18"/>
                <w:szCs w:val="18"/>
              </w:rPr>
              <w:t>o najmniej w zakresie 34 - 110 mm</w:t>
            </w:r>
            <w:r w:rsidR="0044062A">
              <w:rPr>
                <w:rFonts w:ascii="Arial" w:hAnsi="Arial" w:cs="Arial"/>
                <w:bCs/>
                <w:sz w:val="18"/>
                <w:szCs w:val="18"/>
              </w:rPr>
              <w:t>.</w:t>
            </w:r>
          </w:p>
        </w:tc>
      </w:tr>
      <w:tr w:rsidR="00EF6CA2" w:rsidRPr="00162204" w14:paraId="1989947E" w14:textId="77777777" w:rsidTr="00752886">
        <w:tc>
          <w:tcPr>
            <w:tcW w:w="559" w:type="dxa"/>
            <w:vAlign w:val="center"/>
          </w:tcPr>
          <w:p w14:paraId="076BFA93" w14:textId="1CC52FB2" w:rsidR="00EF6CA2" w:rsidRPr="0020585B" w:rsidRDefault="002D7541" w:rsidP="00792E5F">
            <w:pPr>
              <w:jc w:val="center"/>
              <w:rPr>
                <w:rFonts w:ascii="Arial" w:hAnsi="Arial" w:cs="Arial"/>
                <w:b/>
                <w:sz w:val="18"/>
                <w:szCs w:val="18"/>
              </w:rPr>
            </w:pPr>
            <w:r>
              <w:rPr>
                <w:rFonts w:ascii="Arial" w:hAnsi="Arial" w:cs="Arial"/>
                <w:b/>
                <w:sz w:val="18"/>
                <w:szCs w:val="18"/>
              </w:rPr>
              <w:t>11.</w:t>
            </w:r>
          </w:p>
        </w:tc>
        <w:tc>
          <w:tcPr>
            <w:tcW w:w="1978" w:type="dxa"/>
            <w:vAlign w:val="center"/>
          </w:tcPr>
          <w:p w14:paraId="54788FA6" w14:textId="4ECC9CC0" w:rsidR="00EF6CA2" w:rsidRPr="002D7541" w:rsidRDefault="00EF6CA2" w:rsidP="00792E5F">
            <w:pPr>
              <w:jc w:val="both"/>
              <w:rPr>
                <w:rFonts w:ascii="Arial" w:hAnsi="Arial" w:cs="Arial"/>
                <w:b/>
                <w:sz w:val="18"/>
                <w:szCs w:val="18"/>
              </w:rPr>
            </w:pPr>
          </w:p>
        </w:tc>
        <w:tc>
          <w:tcPr>
            <w:tcW w:w="6505" w:type="dxa"/>
            <w:gridSpan w:val="2"/>
            <w:vAlign w:val="center"/>
          </w:tcPr>
          <w:p w14:paraId="302BC0A0" w14:textId="189EA8C4" w:rsidR="00EF6CA2" w:rsidRPr="00162204" w:rsidRDefault="002D7541" w:rsidP="00AF4064">
            <w:pPr>
              <w:jc w:val="both"/>
              <w:rPr>
                <w:rFonts w:ascii="Arial" w:hAnsi="Arial" w:cs="Arial"/>
                <w:bCs/>
                <w:sz w:val="18"/>
                <w:szCs w:val="18"/>
              </w:rPr>
            </w:pPr>
            <w:r>
              <w:rPr>
                <w:rFonts w:ascii="Arial" w:hAnsi="Arial" w:cs="Arial"/>
                <w:bCs/>
                <w:sz w:val="18"/>
                <w:szCs w:val="18"/>
              </w:rPr>
              <w:t>W</w:t>
            </w:r>
            <w:r w:rsidR="00EF6CA2" w:rsidRPr="00EF6CA2">
              <w:rPr>
                <w:rFonts w:ascii="Arial" w:hAnsi="Arial" w:cs="Arial"/>
                <w:bCs/>
                <w:sz w:val="18"/>
                <w:szCs w:val="18"/>
              </w:rPr>
              <w:t>budowany interfejs USB w wersji min. 2.0, dołączony przewód sygnałowy o</w:t>
            </w:r>
            <w:r w:rsidR="00F23B6C">
              <w:rPr>
                <w:rFonts w:ascii="Arial" w:hAnsi="Arial" w:cs="Arial"/>
                <w:bCs/>
                <w:sz w:val="18"/>
                <w:szCs w:val="18"/>
              </w:rPr>
              <w:t> </w:t>
            </w:r>
            <w:r w:rsidR="00EF6CA2" w:rsidRPr="00EF6CA2">
              <w:rPr>
                <w:rFonts w:ascii="Arial" w:hAnsi="Arial" w:cs="Arial"/>
                <w:bCs/>
                <w:sz w:val="18"/>
                <w:szCs w:val="18"/>
              </w:rPr>
              <w:t>długości min. 3m</w:t>
            </w:r>
            <w:r w:rsidR="0044062A">
              <w:rPr>
                <w:rFonts w:ascii="Arial" w:hAnsi="Arial" w:cs="Arial"/>
                <w:bCs/>
                <w:sz w:val="18"/>
                <w:szCs w:val="18"/>
              </w:rPr>
              <w:t>.</w:t>
            </w:r>
          </w:p>
        </w:tc>
      </w:tr>
      <w:tr w:rsidR="00EF6CA2" w:rsidRPr="00162204" w14:paraId="24F45FEF" w14:textId="77777777" w:rsidTr="00752886">
        <w:tc>
          <w:tcPr>
            <w:tcW w:w="559" w:type="dxa"/>
            <w:vAlign w:val="center"/>
          </w:tcPr>
          <w:p w14:paraId="4E125B7F" w14:textId="3ED0BD9E" w:rsidR="00EF6CA2" w:rsidRPr="0020585B" w:rsidRDefault="002D7541" w:rsidP="00792E5F">
            <w:pPr>
              <w:jc w:val="center"/>
              <w:rPr>
                <w:rFonts w:ascii="Arial" w:hAnsi="Arial" w:cs="Arial"/>
                <w:b/>
                <w:sz w:val="18"/>
                <w:szCs w:val="18"/>
              </w:rPr>
            </w:pPr>
            <w:r>
              <w:rPr>
                <w:rFonts w:ascii="Arial" w:hAnsi="Arial" w:cs="Arial"/>
                <w:b/>
                <w:sz w:val="18"/>
                <w:szCs w:val="18"/>
              </w:rPr>
              <w:t>12.</w:t>
            </w:r>
          </w:p>
        </w:tc>
        <w:tc>
          <w:tcPr>
            <w:tcW w:w="1978" w:type="dxa"/>
            <w:vAlign w:val="center"/>
          </w:tcPr>
          <w:p w14:paraId="314CFA0B" w14:textId="4520FEB4" w:rsidR="00EF6CA2" w:rsidRPr="002D7541" w:rsidRDefault="00EF6CA2" w:rsidP="00792E5F">
            <w:pPr>
              <w:jc w:val="both"/>
              <w:rPr>
                <w:rFonts w:ascii="Arial" w:hAnsi="Arial" w:cs="Arial"/>
                <w:b/>
                <w:sz w:val="18"/>
                <w:szCs w:val="18"/>
              </w:rPr>
            </w:pPr>
            <w:r w:rsidRPr="002D7541">
              <w:rPr>
                <w:rFonts w:ascii="Arial" w:hAnsi="Arial" w:cs="Arial"/>
                <w:b/>
                <w:sz w:val="18"/>
                <w:szCs w:val="18"/>
              </w:rPr>
              <w:t>Języki programowania</w:t>
            </w:r>
          </w:p>
        </w:tc>
        <w:tc>
          <w:tcPr>
            <w:tcW w:w="6505" w:type="dxa"/>
            <w:gridSpan w:val="2"/>
            <w:vAlign w:val="center"/>
          </w:tcPr>
          <w:p w14:paraId="712148D7" w14:textId="00EF9DD2" w:rsidR="00EF6CA2" w:rsidRPr="00162204" w:rsidRDefault="00EF6CA2" w:rsidP="00AF4064">
            <w:pPr>
              <w:jc w:val="both"/>
              <w:rPr>
                <w:rFonts w:ascii="Arial" w:hAnsi="Arial" w:cs="Arial"/>
                <w:bCs/>
                <w:sz w:val="18"/>
                <w:szCs w:val="18"/>
              </w:rPr>
            </w:pPr>
            <w:r w:rsidRPr="00EF6CA2">
              <w:rPr>
                <w:rFonts w:ascii="Arial" w:hAnsi="Arial" w:cs="Arial"/>
                <w:bCs/>
                <w:sz w:val="18"/>
                <w:szCs w:val="18"/>
              </w:rPr>
              <w:t>EPL, ZPL</w:t>
            </w:r>
            <w:r w:rsidR="0044062A">
              <w:rPr>
                <w:rFonts w:ascii="Arial" w:hAnsi="Arial" w:cs="Arial"/>
                <w:bCs/>
                <w:sz w:val="18"/>
                <w:szCs w:val="18"/>
              </w:rPr>
              <w:t>.</w:t>
            </w:r>
          </w:p>
        </w:tc>
      </w:tr>
      <w:tr w:rsidR="00EF6CA2" w:rsidRPr="00162204" w14:paraId="1D6B23C2" w14:textId="77777777" w:rsidTr="00752886">
        <w:tc>
          <w:tcPr>
            <w:tcW w:w="559" w:type="dxa"/>
            <w:vAlign w:val="center"/>
          </w:tcPr>
          <w:p w14:paraId="4E11292B" w14:textId="1A9DD410" w:rsidR="00EF6CA2" w:rsidRPr="0020585B" w:rsidRDefault="002D7541"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03652C31" w14:textId="24C98C4B" w:rsidR="00EF6CA2" w:rsidRPr="002D7541" w:rsidRDefault="002D7541" w:rsidP="00792E5F">
            <w:pPr>
              <w:jc w:val="both"/>
              <w:rPr>
                <w:rFonts w:ascii="Arial" w:hAnsi="Arial" w:cs="Arial"/>
                <w:b/>
                <w:sz w:val="18"/>
                <w:szCs w:val="18"/>
              </w:rPr>
            </w:pPr>
            <w:r>
              <w:rPr>
                <w:rFonts w:ascii="Arial" w:hAnsi="Arial" w:cs="Arial"/>
                <w:b/>
                <w:sz w:val="18"/>
                <w:szCs w:val="18"/>
              </w:rPr>
              <w:t>O</w:t>
            </w:r>
            <w:r w:rsidR="00EF6CA2" w:rsidRPr="002D7541">
              <w:rPr>
                <w:rFonts w:ascii="Arial" w:hAnsi="Arial" w:cs="Arial"/>
                <w:b/>
                <w:sz w:val="18"/>
                <w:szCs w:val="18"/>
              </w:rPr>
              <w:t>bsługiwane kody kreskowe (co najmniej)</w:t>
            </w:r>
          </w:p>
        </w:tc>
        <w:tc>
          <w:tcPr>
            <w:tcW w:w="6505" w:type="dxa"/>
            <w:gridSpan w:val="2"/>
            <w:vAlign w:val="center"/>
          </w:tcPr>
          <w:p w14:paraId="5B5D17E9" w14:textId="03863D76" w:rsidR="00EF6CA2" w:rsidRPr="00162204" w:rsidRDefault="00EF6CA2" w:rsidP="00AF4064">
            <w:pPr>
              <w:jc w:val="both"/>
              <w:rPr>
                <w:rFonts w:ascii="Arial" w:hAnsi="Arial" w:cs="Arial"/>
                <w:bCs/>
                <w:sz w:val="18"/>
                <w:szCs w:val="18"/>
              </w:rPr>
            </w:pPr>
            <w:r w:rsidRPr="00EF6CA2">
              <w:rPr>
                <w:rFonts w:ascii="Arial" w:hAnsi="Arial" w:cs="Arial"/>
                <w:bCs/>
                <w:sz w:val="18"/>
                <w:szCs w:val="18"/>
              </w:rPr>
              <w:t>1D: Code 39, Code 128 (A, B or C user selectable/Auto select), UCC/EAN-128, Code 93, Codabar, Interleaved 2 of 5, UPC-A, UPC-E,UPC-A with 2 and 5 add on, Plessey, POSTNET, German Post, Japanese Postnet 2D: PDF-417, Macro PDF-417, Maxi Code (Modes 2, 3, 4, 6), QR Code</w:t>
            </w:r>
            <w:r w:rsidR="0044062A">
              <w:rPr>
                <w:rFonts w:ascii="Arial" w:hAnsi="Arial" w:cs="Arial"/>
                <w:bCs/>
                <w:sz w:val="18"/>
                <w:szCs w:val="18"/>
              </w:rPr>
              <w:t>.</w:t>
            </w:r>
          </w:p>
        </w:tc>
      </w:tr>
      <w:tr w:rsidR="00EF6CA2" w:rsidRPr="00162204" w14:paraId="05C3DB0B" w14:textId="77777777" w:rsidTr="00752886">
        <w:tc>
          <w:tcPr>
            <w:tcW w:w="559" w:type="dxa"/>
            <w:vAlign w:val="center"/>
          </w:tcPr>
          <w:p w14:paraId="32478259" w14:textId="0361786C" w:rsidR="00EF6CA2" w:rsidRPr="0020585B" w:rsidRDefault="002D7541" w:rsidP="00792E5F">
            <w:pPr>
              <w:jc w:val="center"/>
              <w:rPr>
                <w:rFonts w:ascii="Arial" w:hAnsi="Arial" w:cs="Arial"/>
                <w:b/>
                <w:sz w:val="18"/>
                <w:szCs w:val="18"/>
              </w:rPr>
            </w:pPr>
            <w:r>
              <w:rPr>
                <w:rFonts w:ascii="Arial" w:hAnsi="Arial" w:cs="Arial"/>
                <w:b/>
                <w:sz w:val="18"/>
                <w:szCs w:val="18"/>
              </w:rPr>
              <w:t>14.</w:t>
            </w:r>
          </w:p>
        </w:tc>
        <w:tc>
          <w:tcPr>
            <w:tcW w:w="1978" w:type="dxa"/>
            <w:vAlign w:val="center"/>
          </w:tcPr>
          <w:p w14:paraId="7C6064FF"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190F9495" w14:textId="36025A2B" w:rsidR="00EF6CA2" w:rsidRPr="00162204" w:rsidRDefault="002D7541" w:rsidP="00AF4064">
            <w:pPr>
              <w:jc w:val="both"/>
              <w:rPr>
                <w:rFonts w:ascii="Arial" w:hAnsi="Arial" w:cs="Arial"/>
                <w:bCs/>
                <w:sz w:val="18"/>
                <w:szCs w:val="18"/>
              </w:rPr>
            </w:pPr>
            <w:r>
              <w:rPr>
                <w:rFonts w:ascii="Arial" w:hAnsi="Arial" w:cs="Arial"/>
                <w:bCs/>
                <w:sz w:val="18"/>
                <w:szCs w:val="18"/>
              </w:rPr>
              <w:t>D</w:t>
            </w:r>
            <w:r w:rsidRPr="002D7541">
              <w:rPr>
                <w:rFonts w:ascii="Arial" w:hAnsi="Arial" w:cs="Arial"/>
                <w:bCs/>
                <w:sz w:val="18"/>
                <w:szCs w:val="18"/>
              </w:rPr>
              <w:t>ołączony przewód zasilający i w przypadku wykorzystywania zasilacza zewnętrznego zasilacz musi być dołączony do urządzenia, odrywacz,  instalacyjny dysk DVD-ROM lub pendrive ze sterownikami (TWAIN) i</w:t>
            </w:r>
            <w:r w:rsidR="00F23B6C">
              <w:rPr>
                <w:rFonts w:ascii="Arial" w:hAnsi="Arial" w:cs="Arial"/>
                <w:bCs/>
                <w:sz w:val="18"/>
                <w:szCs w:val="18"/>
              </w:rPr>
              <w:t> </w:t>
            </w:r>
            <w:r w:rsidRPr="002D7541">
              <w:rPr>
                <w:rFonts w:ascii="Arial" w:hAnsi="Arial" w:cs="Arial"/>
                <w:bCs/>
                <w:sz w:val="18"/>
                <w:szCs w:val="18"/>
              </w:rPr>
              <w:t>oprogramowaniem</w:t>
            </w:r>
            <w:r w:rsidR="0044062A">
              <w:rPr>
                <w:rFonts w:ascii="Arial" w:hAnsi="Arial" w:cs="Arial"/>
                <w:bCs/>
                <w:sz w:val="18"/>
                <w:szCs w:val="18"/>
              </w:rPr>
              <w:t>.</w:t>
            </w:r>
          </w:p>
        </w:tc>
      </w:tr>
      <w:tr w:rsidR="00EF6CA2" w:rsidRPr="00162204" w14:paraId="3A663341" w14:textId="77777777" w:rsidTr="00752886">
        <w:tc>
          <w:tcPr>
            <w:tcW w:w="559" w:type="dxa"/>
            <w:vAlign w:val="center"/>
          </w:tcPr>
          <w:p w14:paraId="45B6F057" w14:textId="0666D2EA" w:rsidR="00EF6CA2" w:rsidRPr="0020585B" w:rsidRDefault="002D7541" w:rsidP="00792E5F">
            <w:pPr>
              <w:jc w:val="center"/>
              <w:rPr>
                <w:rFonts w:ascii="Arial" w:hAnsi="Arial" w:cs="Arial"/>
                <w:b/>
                <w:sz w:val="18"/>
                <w:szCs w:val="18"/>
              </w:rPr>
            </w:pPr>
            <w:r>
              <w:rPr>
                <w:rFonts w:ascii="Arial" w:hAnsi="Arial" w:cs="Arial"/>
                <w:b/>
                <w:sz w:val="18"/>
                <w:szCs w:val="18"/>
              </w:rPr>
              <w:t>15.</w:t>
            </w:r>
          </w:p>
        </w:tc>
        <w:tc>
          <w:tcPr>
            <w:tcW w:w="1978" w:type="dxa"/>
            <w:vAlign w:val="center"/>
          </w:tcPr>
          <w:p w14:paraId="162F0E0D" w14:textId="1999E7F2" w:rsidR="00EF6CA2" w:rsidRPr="002D7541" w:rsidRDefault="002D7541" w:rsidP="00792E5F">
            <w:pPr>
              <w:jc w:val="both"/>
              <w:rPr>
                <w:rFonts w:ascii="Arial" w:hAnsi="Arial" w:cs="Arial"/>
                <w:b/>
                <w:sz w:val="18"/>
                <w:szCs w:val="18"/>
              </w:rPr>
            </w:pPr>
            <w:r w:rsidRPr="002D7541">
              <w:rPr>
                <w:rFonts w:ascii="Arial" w:hAnsi="Arial" w:cs="Arial"/>
                <w:b/>
                <w:sz w:val="18"/>
                <w:szCs w:val="18"/>
              </w:rPr>
              <w:t>Waga</w:t>
            </w:r>
          </w:p>
        </w:tc>
        <w:tc>
          <w:tcPr>
            <w:tcW w:w="6505" w:type="dxa"/>
            <w:gridSpan w:val="2"/>
            <w:vAlign w:val="center"/>
          </w:tcPr>
          <w:p w14:paraId="263AD766" w14:textId="594CB594" w:rsidR="00EF6CA2" w:rsidRPr="00162204" w:rsidRDefault="002D7541" w:rsidP="00AF4064">
            <w:pPr>
              <w:jc w:val="both"/>
              <w:rPr>
                <w:rFonts w:ascii="Arial" w:hAnsi="Arial" w:cs="Arial"/>
                <w:bCs/>
                <w:sz w:val="18"/>
                <w:szCs w:val="18"/>
              </w:rPr>
            </w:pPr>
            <w:r>
              <w:rPr>
                <w:rFonts w:ascii="Arial" w:hAnsi="Arial" w:cs="Arial"/>
                <w:bCs/>
                <w:sz w:val="18"/>
                <w:szCs w:val="18"/>
              </w:rPr>
              <w:t>M</w:t>
            </w:r>
            <w:r w:rsidRPr="002D7541">
              <w:rPr>
                <w:rFonts w:ascii="Arial" w:hAnsi="Arial" w:cs="Arial"/>
                <w:bCs/>
                <w:sz w:val="18"/>
                <w:szCs w:val="18"/>
              </w:rPr>
              <w:t>ax 2,5 kg</w:t>
            </w:r>
            <w:r w:rsidR="0044062A">
              <w:rPr>
                <w:rFonts w:ascii="Arial" w:hAnsi="Arial" w:cs="Arial"/>
                <w:bCs/>
                <w:sz w:val="18"/>
                <w:szCs w:val="18"/>
              </w:rPr>
              <w:t>.</w:t>
            </w:r>
          </w:p>
        </w:tc>
      </w:tr>
      <w:tr w:rsidR="00EF6CA2" w:rsidRPr="00162204" w14:paraId="6A9F6320" w14:textId="77777777" w:rsidTr="00752886">
        <w:tc>
          <w:tcPr>
            <w:tcW w:w="559" w:type="dxa"/>
            <w:vAlign w:val="center"/>
          </w:tcPr>
          <w:p w14:paraId="7DC91E39" w14:textId="0E89EEE6" w:rsidR="00EF6CA2" w:rsidRPr="0020585B" w:rsidRDefault="002D7541" w:rsidP="00792E5F">
            <w:pPr>
              <w:jc w:val="center"/>
              <w:rPr>
                <w:rFonts w:ascii="Arial" w:hAnsi="Arial" w:cs="Arial"/>
                <w:b/>
                <w:sz w:val="18"/>
                <w:szCs w:val="18"/>
              </w:rPr>
            </w:pPr>
            <w:r>
              <w:rPr>
                <w:rFonts w:ascii="Arial" w:hAnsi="Arial" w:cs="Arial"/>
                <w:b/>
                <w:sz w:val="18"/>
                <w:szCs w:val="18"/>
              </w:rPr>
              <w:t>16.</w:t>
            </w:r>
          </w:p>
        </w:tc>
        <w:tc>
          <w:tcPr>
            <w:tcW w:w="1978" w:type="dxa"/>
            <w:vAlign w:val="center"/>
          </w:tcPr>
          <w:p w14:paraId="27997A34"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45F1DC5B" w14:textId="41BA7A74" w:rsidR="00EF6CA2" w:rsidRPr="00162204" w:rsidRDefault="002D7541" w:rsidP="00AF4064">
            <w:pPr>
              <w:jc w:val="both"/>
              <w:rPr>
                <w:rFonts w:ascii="Arial" w:hAnsi="Arial" w:cs="Arial"/>
                <w:bCs/>
                <w:sz w:val="18"/>
                <w:szCs w:val="18"/>
              </w:rPr>
            </w:pPr>
            <w:r>
              <w:rPr>
                <w:rFonts w:ascii="Arial" w:hAnsi="Arial" w:cs="Arial"/>
                <w:bCs/>
                <w:sz w:val="18"/>
                <w:szCs w:val="18"/>
              </w:rPr>
              <w:t>D</w:t>
            </w:r>
            <w:r w:rsidRPr="002D7541">
              <w:rPr>
                <w:rFonts w:ascii="Arial" w:hAnsi="Arial" w:cs="Arial"/>
                <w:bCs/>
                <w:sz w:val="18"/>
                <w:szCs w:val="18"/>
              </w:rPr>
              <w:t>rukarka musi bez żadnego problemu współpracować z systemem elektronicznego zarządzania dokumentacja EZD PUW.</w:t>
            </w:r>
          </w:p>
        </w:tc>
      </w:tr>
      <w:tr w:rsidR="00EF6CA2" w:rsidRPr="00162204" w14:paraId="710CB50E" w14:textId="77777777" w:rsidTr="00752886">
        <w:tc>
          <w:tcPr>
            <w:tcW w:w="559" w:type="dxa"/>
            <w:vAlign w:val="center"/>
          </w:tcPr>
          <w:p w14:paraId="7FAABB2E" w14:textId="6A8E5063" w:rsidR="00EF6CA2" w:rsidRPr="0020585B" w:rsidRDefault="002D7541" w:rsidP="00792E5F">
            <w:pPr>
              <w:jc w:val="center"/>
              <w:rPr>
                <w:rFonts w:ascii="Arial" w:hAnsi="Arial" w:cs="Arial"/>
                <w:b/>
                <w:sz w:val="18"/>
                <w:szCs w:val="18"/>
              </w:rPr>
            </w:pPr>
            <w:r>
              <w:rPr>
                <w:rFonts w:ascii="Arial" w:hAnsi="Arial" w:cs="Arial"/>
                <w:b/>
                <w:sz w:val="18"/>
                <w:szCs w:val="18"/>
              </w:rPr>
              <w:t>17.</w:t>
            </w:r>
          </w:p>
        </w:tc>
        <w:tc>
          <w:tcPr>
            <w:tcW w:w="1978" w:type="dxa"/>
            <w:vAlign w:val="center"/>
          </w:tcPr>
          <w:p w14:paraId="53DBDDE1"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34DBD87B" w14:textId="08AF4020" w:rsidR="00EF6CA2" w:rsidRPr="00162204" w:rsidRDefault="002D7541" w:rsidP="00AF4064">
            <w:pPr>
              <w:jc w:val="both"/>
              <w:rPr>
                <w:rFonts w:ascii="Arial" w:hAnsi="Arial" w:cs="Arial"/>
                <w:bCs/>
                <w:sz w:val="18"/>
                <w:szCs w:val="18"/>
              </w:rPr>
            </w:pPr>
            <w:r>
              <w:rPr>
                <w:rFonts w:ascii="Arial" w:hAnsi="Arial" w:cs="Arial"/>
                <w:bCs/>
                <w:sz w:val="18"/>
                <w:szCs w:val="18"/>
              </w:rPr>
              <w:t>U</w:t>
            </w:r>
            <w:r w:rsidRPr="002D7541">
              <w:rPr>
                <w:rFonts w:ascii="Arial" w:hAnsi="Arial" w:cs="Arial"/>
                <w:bCs/>
                <w:sz w:val="18"/>
                <w:szCs w:val="18"/>
              </w:rPr>
              <w:t>rządzenia muszą być fabrycznie nowe, pochodzić z legalnego źródła, zakupione w autoryzowanym kanale sprzedaży producenta w Polsce i objęte standardowym pakietem usług gwarancyjnych zawartych w cenie urządzenia i</w:t>
            </w:r>
            <w:r w:rsidR="00F23B6C">
              <w:rPr>
                <w:rFonts w:ascii="Arial" w:hAnsi="Arial" w:cs="Arial"/>
                <w:bCs/>
                <w:sz w:val="18"/>
                <w:szCs w:val="18"/>
              </w:rPr>
              <w:t> </w:t>
            </w:r>
            <w:r w:rsidRPr="002D7541">
              <w:rPr>
                <w:rFonts w:ascii="Arial" w:hAnsi="Arial" w:cs="Arial"/>
                <w:bCs/>
                <w:sz w:val="18"/>
                <w:szCs w:val="18"/>
              </w:rPr>
              <w:t>świadczonych przez sieć serwisową producenta na terenie Polski</w:t>
            </w:r>
          </w:p>
        </w:tc>
      </w:tr>
      <w:tr w:rsidR="00EF6CA2" w:rsidRPr="00162204" w14:paraId="69191887" w14:textId="77777777" w:rsidTr="00752886">
        <w:trPr>
          <w:trHeight w:val="418"/>
        </w:trPr>
        <w:tc>
          <w:tcPr>
            <w:tcW w:w="559" w:type="dxa"/>
            <w:vAlign w:val="center"/>
          </w:tcPr>
          <w:p w14:paraId="0F8ADA24" w14:textId="772403E4" w:rsidR="00EF6CA2" w:rsidRPr="0020585B" w:rsidRDefault="002D7541"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5CDF5AE3" w14:textId="0F408B4E" w:rsidR="00EF6CA2" w:rsidRPr="002D7541" w:rsidRDefault="002D7541" w:rsidP="00792E5F">
            <w:pPr>
              <w:jc w:val="both"/>
              <w:rPr>
                <w:rFonts w:ascii="Arial" w:hAnsi="Arial" w:cs="Arial"/>
                <w:b/>
                <w:sz w:val="18"/>
                <w:szCs w:val="18"/>
              </w:rPr>
            </w:pPr>
            <w:r w:rsidRPr="002D7541">
              <w:rPr>
                <w:rFonts w:ascii="Arial" w:hAnsi="Arial" w:cs="Arial"/>
                <w:b/>
                <w:sz w:val="18"/>
                <w:szCs w:val="18"/>
              </w:rPr>
              <w:t>Gwarancja</w:t>
            </w:r>
          </w:p>
        </w:tc>
        <w:tc>
          <w:tcPr>
            <w:tcW w:w="6505" w:type="dxa"/>
            <w:gridSpan w:val="2"/>
            <w:vAlign w:val="center"/>
          </w:tcPr>
          <w:p w14:paraId="7FAE9F10" w14:textId="62F69638" w:rsidR="00EF6CA2" w:rsidRPr="00162204" w:rsidRDefault="002D7541" w:rsidP="00AF4064">
            <w:pPr>
              <w:jc w:val="both"/>
              <w:rPr>
                <w:rFonts w:ascii="Arial" w:hAnsi="Arial" w:cs="Arial"/>
                <w:bCs/>
                <w:sz w:val="18"/>
                <w:szCs w:val="18"/>
              </w:rPr>
            </w:pPr>
            <w:r>
              <w:rPr>
                <w:rFonts w:ascii="Arial" w:hAnsi="Arial" w:cs="Arial"/>
                <w:bCs/>
                <w:sz w:val="18"/>
                <w:szCs w:val="18"/>
              </w:rPr>
              <w:t>M</w:t>
            </w:r>
            <w:r w:rsidRPr="002D7541">
              <w:rPr>
                <w:rFonts w:ascii="Arial" w:hAnsi="Arial" w:cs="Arial"/>
                <w:bCs/>
                <w:sz w:val="18"/>
                <w:szCs w:val="18"/>
              </w:rPr>
              <w:t>in. 2 lata gwarancji</w:t>
            </w:r>
          </w:p>
        </w:tc>
      </w:tr>
      <w:tr w:rsidR="00002585" w:rsidRPr="00162204" w14:paraId="32020235" w14:textId="77777777" w:rsidTr="00752886">
        <w:trPr>
          <w:trHeight w:val="469"/>
        </w:trPr>
        <w:tc>
          <w:tcPr>
            <w:tcW w:w="2537" w:type="dxa"/>
            <w:gridSpan w:val="2"/>
            <w:shd w:val="clear" w:color="auto" w:fill="FFC000" w:themeFill="accent4"/>
            <w:vAlign w:val="center"/>
          </w:tcPr>
          <w:p w14:paraId="15103089" w14:textId="547686DF" w:rsidR="00002585" w:rsidRPr="002D7541" w:rsidRDefault="00002585" w:rsidP="00792E5F">
            <w:pPr>
              <w:jc w:val="both"/>
              <w:rPr>
                <w:rFonts w:ascii="Arial" w:hAnsi="Arial" w:cs="Arial"/>
                <w:b/>
                <w:sz w:val="18"/>
                <w:szCs w:val="18"/>
              </w:rPr>
            </w:pPr>
            <w:r>
              <w:rPr>
                <w:rFonts w:ascii="Arial" w:hAnsi="Arial" w:cs="Arial"/>
                <w:b/>
                <w:sz w:val="18"/>
                <w:szCs w:val="18"/>
              </w:rPr>
              <w:t>Cena jednostkowa netto:</w:t>
            </w:r>
          </w:p>
        </w:tc>
        <w:tc>
          <w:tcPr>
            <w:tcW w:w="6505" w:type="dxa"/>
            <w:gridSpan w:val="2"/>
            <w:shd w:val="clear" w:color="auto" w:fill="FFC000" w:themeFill="accent4"/>
            <w:vAlign w:val="center"/>
          </w:tcPr>
          <w:p w14:paraId="2922AADF" w14:textId="77777777" w:rsidR="00002585" w:rsidRDefault="00002585" w:rsidP="00002585">
            <w:pPr>
              <w:jc w:val="right"/>
              <w:rPr>
                <w:rFonts w:ascii="Arial" w:hAnsi="Arial" w:cs="Arial"/>
                <w:bCs/>
                <w:sz w:val="18"/>
                <w:szCs w:val="18"/>
              </w:rPr>
            </w:pPr>
          </w:p>
        </w:tc>
      </w:tr>
      <w:tr w:rsidR="00CB7954" w:rsidRPr="00162204" w14:paraId="74E83CB2" w14:textId="77777777" w:rsidTr="00752886">
        <w:trPr>
          <w:trHeight w:val="953"/>
        </w:trPr>
        <w:tc>
          <w:tcPr>
            <w:tcW w:w="9042" w:type="dxa"/>
            <w:gridSpan w:val="4"/>
            <w:vAlign w:val="center"/>
          </w:tcPr>
          <w:p w14:paraId="4652E356" w14:textId="52ECBAFB" w:rsidR="00752886" w:rsidRDefault="00752886" w:rsidP="00AF4064">
            <w:pPr>
              <w:jc w:val="both"/>
              <w:rPr>
                <w:rFonts w:ascii="Arial" w:hAnsi="Arial" w:cs="Arial"/>
                <w:bCs/>
                <w:sz w:val="18"/>
                <w:szCs w:val="18"/>
              </w:rPr>
            </w:pPr>
          </w:p>
        </w:tc>
      </w:tr>
      <w:tr w:rsidR="00C729A7" w:rsidRPr="00172565" w14:paraId="6552F5D0" w14:textId="77777777" w:rsidTr="00752886">
        <w:tc>
          <w:tcPr>
            <w:tcW w:w="9042" w:type="dxa"/>
            <w:gridSpan w:val="4"/>
            <w:shd w:val="clear" w:color="auto" w:fill="92D050"/>
            <w:vAlign w:val="center"/>
          </w:tcPr>
          <w:p w14:paraId="65D98868" w14:textId="58FF3DA5" w:rsidR="00C729A7" w:rsidRPr="00C729A7" w:rsidRDefault="00C729A7" w:rsidP="00C729A7">
            <w:pPr>
              <w:jc w:val="center"/>
              <w:rPr>
                <w:rFonts w:ascii="Arial" w:hAnsi="Arial" w:cs="Arial"/>
                <w:b/>
                <w:bCs/>
              </w:rPr>
            </w:pPr>
            <w:r w:rsidRPr="00C729A7">
              <w:rPr>
                <w:rFonts w:ascii="Arial" w:hAnsi="Arial" w:cs="Arial"/>
                <w:b/>
                <w:bCs/>
              </w:rPr>
              <w:lastRenderedPageBreak/>
              <w:t>CZĘŚĆ II</w:t>
            </w:r>
            <w:r w:rsidR="000C5A13">
              <w:rPr>
                <w:rFonts w:ascii="Arial" w:hAnsi="Arial" w:cs="Arial"/>
                <w:b/>
                <w:bCs/>
              </w:rPr>
              <w:t xml:space="preserve"> – DOSTAWA </w:t>
            </w:r>
            <w:r w:rsidR="00752886">
              <w:rPr>
                <w:rFonts w:ascii="Arial" w:hAnsi="Arial" w:cs="Arial"/>
                <w:b/>
                <w:bCs/>
              </w:rPr>
              <w:t xml:space="preserve">SPRZĘTU KOMPUTEROWEGO, </w:t>
            </w:r>
            <w:r w:rsidR="000C5A13" w:rsidRPr="000C5A13">
              <w:rPr>
                <w:rFonts w:ascii="Arial" w:hAnsi="Arial" w:cs="Arial"/>
                <w:b/>
                <w:bCs/>
              </w:rPr>
              <w:t>SERWERA NAS ORAZ DYSKÓW DO SERWERA NAS - BACKUP PRZEZNACZONY DO SYSTEMU (EZD), URZĄDZENIA WIELOFUNKCYJNEGO</w:t>
            </w:r>
            <w:r w:rsidR="00752886">
              <w:rPr>
                <w:rFonts w:ascii="Arial" w:hAnsi="Arial" w:cs="Arial"/>
                <w:b/>
                <w:bCs/>
              </w:rPr>
              <w:t xml:space="preserve"> </w:t>
            </w:r>
            <w:r w:rsidR="000C5A13">
              <w:rPr>
                <w:rFonts w:ascii="Arial" w:hAnsi="Arial" w:cs="Arial"/>
                <w:b/>
                <w:bCs/>
              </w:rPr>
              <w:t xml:space="preserve">ORAZ </w:t>
            </w:r>
            <w:r w:rsidR="000C5A13" w:rsidRPr="000B18B7">
              <w:rPr>
                <w:rFonts w:ascii="Arial" w:hAnsi="Arial" w:cs="Arial"/>
                <w:b/>
                <w:bCs/>
              </w:rPr>
              <w:t>ZAPOR</w:t>
            </w:r>
            <w:r w:rsidR="000C5A13">
              <w:rPr>
                <w:rFonts w:ascii="Arial" w:hAnsi="Arial" w:cs="Arial"/>
                <w:b/>
                <w:bCs/>
              </w:rPr>
              <w:t>Y</w:t>
            </w:r>
            <w:r w:rsidR="000C5A13" w:rsidRPr="000B18B7">
              <w:rPr>
                <w:rFonts w:ascii="Arial" w:hAnsi="Arial" w:cs="Arial"/>
                <w:b/>
                <w:bCs/>
              </w:rPr>
              <w:t xml:space="preserve"> SIECIOW</w:t>
            </w:r>
            <w:r w:rsidR="000C5A13">
              <w:rPr>
                <w:rFonts w:ascii="Arial" w:hAnsi="Arial" w:cs="Arial"/>
                <w:b/>
                <w:bCs/>
              </w:rPr>
              <w:t>EJ</w:t>
            </w:r>
            <w:r w:rsidR="000C5A13" w:rsidRPr="000B18B7">
              <w:rPr>
                <w:rFonts w:ascii="Arial" w:hAnsi="Arial" w:cs="Arial"/>
                <w:b/>
                <w:bCs/>
              </w:rPr>
              <w:t xml:space="preserve"> UTM WRAZ Z 12 MIESIĘCZNĄ SUBSKRYPCJĄ  </w:t>
            </w:r>
          </w:p>
        </w:tc>
      </w:tr>
      <w:tr w:rsidR="00C729A7" w:rsidRPr="00172565" w14:paraId="1E0F4DCC" w14:textId="77777777" w:rsidTr="00752886">
        <w:trPr>
          <w:trHeight w:val="391"/>
        </w:trPr>
        <w:tc>
          <w:tcPr>
            <w:tcW w:w="9042" w:type="dxa"/>
            <w:gridSpan w:val="4"/>
            <w:vAlign w:val="center"/>
          </w:tcPr>
          <w:p w14:paraId="49B0C8AC" w14:textId="22BC3CCB" w:rsidR="00C729A7" w:rsidRPr="00C729A7" w:rsidRDefault="00C729A7">
            <w:pPr>
              <w:pStyle w:val="Akapitzlist"/>
              <w:numPr>
                <w:ilvl w:val="0"/>
                <w:numId w:val="19"/>
              </w:numPr>
              <w:ind w:left="301" w:hanging="284"/>
              <w:rPr>
                <w:rFonts w:ascii="Arial" w:hAnsi="Arial" w:cs="Arial"/>
                <w:b/>
                <w:bCs/>
                <w:sz w:val="20"/>
                <w:szCs w:val="20"/>
              </w:rPr>
            </w:pPr>
            <w:r w:rsidRPr="00C729A7">
              <w:rPr>
                <w:rFonts w:ascii="Arial" w:hAnsi="Arial" w:cs="Arial"/>
                <w:b/>
                <w:bCs/>
                <w:sz w:val="20"/>
                <w:szCs w:val="20"/>
              </w:rPr>
              <w:t>KOMPUTER ALL-IN-ONE Z PAKIETEM BIUROWYM – 11 szt.</w:t>
            </w:r>
          </w:p>
        </w:tc>
      </w:tr>
      <w:tr w:rsidR="00C729A7" w:rsidRPr="000E257E" w14:paraId="30A52966" w14:textId="77777777" w:rsidTr="00752886">
        <w:tc>
          <w:tcPr>
            <w:tcW w:w="559" w:type="dxa"/>
            <w:vAlign w:val="center"/>
          </w:tcPr>
          <w:p w14:paraId="4C284062" w14:textId="77777777" w:rsidR="00C729A7" w:rsidRPr="000E257E" w:rsidRDefault="00C729A7" w:rsidP="005467CD">
            <w:pPr>
              <w:jc w:val="center"/>
              <w:rPr>
                <w:rFonts w:ascii="Arial" w:hAnsi="Arial" w:cs="Arial"/>
                <w:b/>
                <w:bCs/>
                <w:sz w:val="18"/>
                <w:szCs w:val="18"/>
              </w:rPr>
            </w:pPr>
          </w:p>
        </w:tc>
        <w:tc>
          <w:tcPr>
            <w:tcW w:w="2001" w:type="dxa"/>
            <w:gridSpan w:val="2"/>
            <w:vAlign w:val="center"/>
          </w:tcPr>
          <w:p w14:paraId="3F3ACF10" w14:textId="2822B87C" w:rsidR="00C729A7" w:rsidRPr="001F7900" w:rsidRDefault="00C729A7" w:rsidP="005467CD">
            <w:pPr>
              <w:jc w:val="both"/>
              <w:rPr>
                <w:rFonts w:ascii="Arial" w:hAnsi="Arial" w:cs="Arial"/>
                <w:b/>
                <w:bCs/>
                <w:sz w:val="20"/>
                <w:szCs w:val="20"/>
              </w:rPr>
            </w:pPr>
            <w:r w:rsidRPr="001F7900">
              <w:rPr>
                <w:rFonts w:ascii="Arial" w:eastAsia="Times New Roman" w:hAnsi="Arial" w:cs="Arial"/>
                <w:b/>
                <w:sz w:val="20"/>
                <w:szCs w:val="20"/>
                <w:lang w:eastAsia="pl-PL"/>
              </w:rPr>
              <w:t>P</w:t>
            </w:r>
            <w:r w:rsidR="001F7900" w:rsidRPr="001F7900">
              <w:rPr>
                <w:rFonts w:ascii="Arial" w:eastAsia="Times New Roman" w:hAnsi="Arial" w:cs="Arial"/>
                <w:b/>
                <w:sz w:val="20"/>
                <w:szCs w:val="20"/>
                <w:lang w:eastAsia="pl-PL"/>
              </w:rPr>
              <w:t>ARAMETR</w:t>
            </w:r>
          </w:p>
        </w:tc>
        <w:tc>
          <w:tcPr>
            <w:tcW w:w="6482" w:type="dxa"/>
            <w:vAlign w:val="center"/>
          </w:tcPr>
          <w:p w14:paraId="4E265C06" w14:textId="35A141FA" w:rsidR="00C729A7" w:rsidRPr="001F7900" w:rsidRDefault="00ED6EA7" w:rsidP="005467CD">
            <w:pPr>
              <w:jc w:val="both"/>
              <w:rPr>
                <w:rFonts w:ascii="Arial" w:hAnsi="Arial" w:cs="Arial"/>
                <w:b/>
                <w:bCs/>
                <w:sz w:val="20"/>
                <w:szCs w:val="20"/>
              </w:rPr>
            </w:pPr>
            <w:r w:rsidRPr="00ED6EA7">
              <w:rPr>
                <w:rFonts w:ascii="Arial" w:eastAsia="Times New Roman" w:hAnsi="Arial" w:cs="Arial"/>
                <w:b/>
                <w:sz w:val="20"/>
                <w:szCs w:val="20"/>
                <w:lang w:eastAsia="pl-PL"/>
              </w:rPr>
              <w:t>WYMAGANE MINIMALNE PARAMETRY TECHNICZNE</w:t>
            </w:r>
          </w:p>
        </w:tc>
      </w:tr>
      <w:tr w:rsidR="00C729A7" w:rsidRPr="000E257E" w14:paraId="5F05CFDD" w14:textId="77777777" w:rsidTr="00752886">
        <w:tc>
          <w:tcPr>
            <w:tcW w:w="559" w:type="dxa"/>
            <w:vAlign w:val="center"/>
          </w:tcPr>
          <w:p w14:paraId="4B31F204"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w:t>
            </w:r>
          </w:p>
        </w:tc>
        <w:tc>
          <w:tcPr>
            <w:tcW w:w="2001" w:type="dxa"/>
            <w:gridSpan w:val="2"/>
            <w:vAlign w:val="center"/>
          </w:tcPr>
          <w:p w14:paraId="561E53A0"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Typ</w:t>
            </w:r>
          </w:p>
        </w:tc>
        <w:tc>
          <w:tcPr>
            <w:tcW w:w="6482" w:type="dxa"/>
            <w:vAlign w:val="center"/>
          </w:tcPr>
          <w:p w14:paraId="647B0899" w14:textId="77777777"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Komputer stacjonarny. Typu All in One, komputer fabrycznie wbudowany w</w:t>
            </w:r>
            <w:r>
              <w:rPr>
                <w:rFonts w:ascii="Arial" w:eastAsia="Times New Roman" w:hAnsi="Arial" w:cs="Arial"/>
                <w:bCs/>
                <w:sz w:val="18"/>
                <w:szCs w:val="18"/>
                <w:lang w:eastAsia="pl-PL"/>
              </w:rPr>
              <w:t> </w:t>
            </w:r>
            <w:r w:rsidRPr="000E257E">
              <w:rPr>
                <w:rFonts w:ascii="Arial" w:eastAsia="Times New Roman" w:hAnsi="Arial" w:cs="Arial"/>
                <w:bCs/>
                <w:sz w:val="18"/>
                <w:szCs w:val="18"/>
                <w:lang w:eastAsia="pl-PL"/>
              </w:rPr>
              <w:t>obudowę monitora, nie dopuszcza się komputerów podłączanych do monitora w dedykowanych zatokach.</w:t>
            </w:r>
          </w:p>
        </w:tc>
      </w:tr>
      <w:tr w:rsidR="00C729A7" w:rsidRPr="000E257E" w14:paraId="771F0062" w14:textId="77777777" w:rsidTr="00752886">
        <w:tc>
          <w:tcPr>
            <w:tcW w:w="559" w:type="dxa"/>
            <w:vAlign w:val="center"/>
          </w:tcPr>
          <w:p w14:paraId="7D043BE8"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2.</w:t>
            </w:r>
          </w:p>
        </w:tc>
        <w:tc>
          <w:tcPr>
            <w:tcW w:w="2001" w:type="dxa"/>
            <w:gridSpan w:val="2"/>
            <w:vAlign w:val="center"/>
          </w:tcPr>
          <w:p w14:paraId="267B1F54"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Procesor</w:t>
            </w:r>
          </w:p>
        </w:tc>
        <w:tc>
          <w:tcPr>
            <w:tcW w:w="6482" w:type="dxa"/>
            <w:vAlign w:val="center"/>
          </w:tcPr>
          <w:p w14:paraId="5C6DB0A8" w14:textId="77777777"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 xml:space="preserve">Procesor wielordzeniowy posiadający min. 18MB pamięci podręcznej Cache dedykowany do pracy w komputerach stacjonarnych, osiągający w teście Passmark CPU Mark, w kategorii Average CPU Mark wynik co najmniej </w:t>
            </w:r>
            <w:r>
              <w:rPr>
                <w:rFonts w:ascii="Arial" w:eastAsia="Times New Roman" w:hAnsi="Arial" w:cs="Arial"/>
                <w:bCs/>
                <w:sz w:val="18"/>
                <w:szCs w:val="18"/>
                <w:lang w:eastAsia="pl-PL"/>
              </w:rPr>
              <w:t>19600</w:t>
            </w:r>
            <w:r w:rsidRPr="000E257E">
              <w:rPr>
                <w:rFonts w:ascii="Arial" w:eastAsia="Times New Roman" w:hAnsi="Arial" w:cs="Arial"/>
                <w:bCs/>
                <w:sz w:val="18"/>
                <w:szCs w:val="18"/>
                <w:lang w:eastAsia="pl-PL"/>
              </w:rPr>
              <w:t xml:space="preserve"> pkt. według wyników opublikowanych na stronie </w:t>
            </w:r>
            <w:hyperlink r:id="rId8" w:history="1">
              <w:r w:rsidRPr="000E257E">
                <w:rPr>
                  <w:rFonts w:ascii="Arial" w:eastAsia="Times New Roman" w:hAnsi="Arial" w:cs="Arial"/>
                  <w:bCs/>
                  <w:color w:val="0000FF"/>
                  <w:sz w:val="18"/>
                  <w:szCs w:val="18"/>
                  <w:u w:val="single"/>
                  <w:lang w:eastAsia="pl-PL"/>
                </w:rPr>
                <w:t>https://www.cpubenchmark.net/cpu_list.php</w:t>
              </w:r>
            </w:hyperlink>
          </w:p>
        </w:tc>
      </w:tr>
      <w:tr w:rsidR="00C729A7" w:rsidRPr="000E257E" w14:paraId="4163B575" w14:textId="77777777" w:rsidTr="00752886">
        <w:tc>
          <w:tcPr>
            <w:tcW w:w="559" w:type="dxa"/>
            <w:vAlign w:val="center"/>
          </w:tcPr>
          <w:p w14:paraId="7B5EAA4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3.</w:t>
            </w:r>
          </w:p>
        </w:tc>
        <w:tc>
          <w:tcPr>
            <w:tcW w:w="2001" w:type="dxa"/>
            <w:gridSpan w:val="2"/>
            <w:vAlign w:val="center"/>
          </w:tcPr>
          <w:p w14:paraId="79B68D26"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Pamięć RAM</w:t>
            </w:r>
          </w:p>
        </w:tc>
        <w:tc>
          <w:tcPr>
            <w:tcW w:w="6482" w:type="dxa"/>
            <w:vAlign w:val="center"/>
          </w:tcPr>
          <w:p w14:paraId="6B51EFA6"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16GB DDR4 3200MHz, jeden slot wolny. Możliwość rozbudowy do min 64GB.</w:t>
            </w:r>
          </w:p>
        </w:tc>
      </w:tr>
      <w:tr w:rsidR="00C729A7" w:rsidRPr="000E257E" w14:paraId="03DF1F2B" w14:textId="77777777" w:rsidTr="00752886">
        <w:tc>
          <w:tcPr>
            <w:tcW w:w="559" w:type="dxa"/>
            <w:vAlign w:val="center"/>
          </w:tcPr>
          <w:p w14:paraId="2935109D"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4.</w:t>
            </w:r>
          </w:p>
        </w:tc>
        <w:tc>
          <w:tcPr>
            <w:tcW w:w="2001" w:type="dxa"/>
            <w:gridSpan w:val="2"/>
            <w:vAlign w:val="center"/>
          </w:tcPr>
          <w:p w14:paraId="73CB18F8"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Pamięć masowa</w:t>
            </w:r>
          </w:p>
        </w:tc>
        <w:tc>
          <w:tcPr>
            <w:tcW w:w="6482" w:type="dxa"/>
            <w:vAlign w:val="center"/>
          </w:tcPr>
          <w:p w14:paraId="5189DC4D" w14:textId="6EDEC920" w:rsidR="00C729A7" w:rsidRPr="000E257E" w:rsidRDefault="00C729A7" w:rsidP="005467CD">
            <w:pPr>
              <w:jc w:val="both"/>
              <w:rPr>
                <w:rFonts w:ascii="Arial" w:eastAsia="Times New Roman" w:hAnsi="Arial" w:cs="Arial"/>
                <w:bCs/>
                <w:sz w:val="18"/>
                <w:szCs w:val="18"/>
                <w:lang w:val="sv-SE"/>
              </w:rPr>
            </w:pPr>
            <w:r w:rsidRPr="000E257E">
              <w:rPr>
                <w:rFonts w:ascii="Arial" w:eastAsia="Times New Roman" w:hAnsi="Arial" w:cs="Arial"/>
                <w:bCs/>
                <w:sz w:val="18"/>
                <w:szCs w:val="18"/>
                <w:lang w:val="sv-SE"/>
              </w:rPr>
              <w:t>512GB SSD M.2 NVMe</w:t>
            </w:r>
            <w:r w:rsidR="0044062A">
              <w:rPr>
                <w:rFonts w:ascii="Arial" w:eastAsia="Times New Roman" w:hAnsi="Arial" w:cs="Arial"/>
                <w:bCs/>
                <w:sz w:val="18"/>
                <w:szCs w:val="18"/>
                <w:lang w:val="sv-SE"/>
              </w:rPr>
              <w:t>.</w:t>
            </w:r>
          </w:p>
          <w:p w14:paraId="30D559B4" w14:textId="73D6D313"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val="sv-SE"/>
              </w:rPr>
              <w:t>Możliwość instalacji dodatkowego dysku twardego</w:t>
            </w:r>
            <w:r w:rsidR="0044062A">
              <w:rPr>
                <w:rFonts w:ascii="Arial" w:eastAsia="Times New Roman" w:hAnsi="Arial" w:cs="Arial"/>
                <w:bCs/>
                <w:sz w:val="18"/>
                <w:szCs w:val="18"/>
                <w:lang w:val="sv-SE"/>
              </w:rPr>
              <w:t>.</w:t>
            </w:r>
          </w:p>
        </w:tc>
      </w:tr>
      <w:tr w:rsidR="00C729A7" w:rsidRPr="000E257E" w14:paraId="1D8E1838" w14:textId="77777777" w:rsidTr="00752886">
        <w:tc>
          <w:tcPr>
            <w:tcW w:w="559" w:type="dxa"/>
            <w:vAlign w:val="center"/>
          </w:tcPr>
          <w:p w14:paraId="21BB60C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5.</w:t>
            </w:r>
          </w:p>
        </w:tc>
        <w:tc>
          <w:tcPr>
            <w:tcW w:w="2001" w:type="dxa"/>
            <w:gridSpan w:val="2"/>
            <w:vAlign w:val="center"/>
          </w:tcPr>
          <w:p w14:paraId="2C7BA56E"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Karta graficzna</w:t>
            </w:r>
          </w:p>
        </w:tc>
        <w:tc>
          <w:tcPr>
            <w:tcW w:w="6482" w:type="dxa"/>
            <w:vAlign w:val="center"/>
          </w:tcPr>
          <w:p w14:paraId="1E863438" w14:textId="136C62E3"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Zintegrowana</w:t>
            </w:r>
            <w:r w:rsidR="0044062A">
              <w:rPr>
                <w:rFonts w:ascii="Arial" w:eastAsia="Times New Roman" w:hAnsi="Arial" w:cs="Arial"/>
                <w:bCs/>
                <w:sz w:val="18"/>
                <w:szCs w:val="18"/>
                <w:lang w:eastAsia="pl-PL"/>
              </w:rPr>
              <w:t>.</w:t>
            </w:r>
          </w:p>
        </w:tc>
      </w:tr>
      <w:tr w:rsidR="00C729A7" w:rsidRPr="000E257E" w14:paraId="4280A57D" w14:textId="77777777" w:rsidTr="00752886">
        <w:tc>
          <w:tcPr>
            <w:tcW w:w="559" w:type="dxa"/>
            <w:vAlign w:val="center"/>
          </w:tcPr>
          <w:p w14:paraId="6F43E7F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6.</w:t>
            </w:r>
          </w:p>
        </w:tc>
        <w:tc>
          <w:tcPr>
            <w:tcW w:w="2001" w:type="dxa"/>
            <w:gridSpan w:val="2"/>
            <w:vAlign w:val="center"/>
          </w:tcPr>
          <w:p w14:paraId="1B261352"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Matryca</w:t>
            </w:r>
          </w:p>
        </w:tc>
        <w:tc>
          <w:tcPr>
            <w:tcW w:w="6482" w:type="dxa"/>
            <w:vAlign w:val="center"/>
          </w:tcPr>
          <w:p w14:paraId="1EBFF38D"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Matryca FHD (1920 x 1080) w rozmiarze min. 23.8”, z powłoką przeciwodblaskową o typowych parametrach nie gorszych niż:</w:t>
            </w:r>
          </w:p>
          <w:p w14:paraId="44EF3BFE" w14:textId="7E08BB81" w:rsidR="00C729A7" w:rsidRDefault="00C729A7">
            <w:pPr>
              <w:numPr>
                <w:ilvl w:val="0"/>
                <w:numId w:val="17"/>
              </w:numPr>
              <w:ind w:left="298" w:hanging="283"/>
              <w:jc w:val="both"/>
              <w:rPr>
                <w:rFonts w:ascii="Arial" w:hAnsi="Arial" w:cs="Arial"/>
                <w:bCs/>
                <w:sz w:val="18"/>
                <w:szCs w:val="18"/>
              </w:rPr>
            </w:pPr>
            <w:r w:rsidRPr="000E257E">
              <w:rPr>
                <w:rFonts w:ascii="Arial" w:hAnsi="Arial" w:cs="Arial"/>
                <w:bCs/>
                <w:sz w:val="18"/>
                <w:szCs w:val="18"/>
              </w:rPr>
              <w:t>Jasność 250cd/m2</w:t>
            </w:r>
            <w:r w:rsidR="001F7900">
              <w:rPr>
                <w:rFonts w:ascii="Arial" w:hAnsi="Arial" w:cs="Arial"/>
                <w:bCs/>
                <w:sz w:val="18"/>
                <w:szCs w:val="18"/>
              </w:rPr>
              <w:t>;</w:t>
            </w:r>
            <w:r w:rsidRPr="000E257E">
              <w:rPr>
                <w:rFonts w:ascii="Arial" w:hAnsi="Arial" w:cs="Arial"/>
                <w:bCs/>
                <w:sz w:val="18"/>
                <w:szCs w:val="18"/>
              </w:rPr>
              <w:t xml:space="preserve"> </w:t>
            </w:r>
          </w:p>
          <w:p w14:paraId="28DD5BF6" w14:textId="300E33E2" w:rsidR="00C729A7" w:rsidRDefault="00C729A7">
            <w:pPr>
              <w:numPr>
                <w:ilvl w:val="0"/>
                <w:numId w:val="17"/>
              </w:numPr>
              <w:ind w:left="298" w:hanging="283"/>
              <w:jc w:val="both"/>
              <w:rPr>
                <w:rFonts w:ascii="Arial" w:hAnsi="Arial" w:cs="Arial"/>
                <w:bCs/>
                <w:sz w:val="18"/>
                <w:szCs w:val="18"/>
              </w:rPr>
            </w:pPr>
            <w:r w:rsidRPr="001F7900">
              <w:rPr>
                <w:rFonts w:ascii="Arial" w:hAnsi="Arial" w:cs="Arial"/>
                <w:bCs/>
                <w:sz w:val="18"/>
                <w:szCs w:val="18"/>
              </w:rPr>
              <w:t>Kontrast 1000:1</w:t>
            </w:r>
            <w:r w:rsidR="001F7900">
              <w:rPr>
                <w:rFonts w:ascii="Arial" w:hAnsi="Arial" w:cs="Arial"/>
                <w:bCs/>
                <w:sz w:val="18"/>
                <w:szCs w:val="18"/>
              </w:rPr>
              <w:t>;</w:t>
            </w:r>
          </w:p>
          <w:p w14:paraId="4F1DBA4B" w14:textId="2BE92DDC" w:rsidR="00C729A7" w:rsidRPr="001F7900" w:rsidRDefault="00C729A7">
            <w:pPr>
              <w:numPr>
                <w:ilvl w:val="0"/>
                <w:numId w:val="17"/>
              </w:numPr>
              <w:ind w:left="298" w:hanging="283"/>
              <w:jc w:val="both"/>
              <w:rPr>
                <w:rFonts w:ascii="Arial" w:hAnsi="Arial" w:cs="Arial"/>
                <w:bCs/>
                <w:sz w:val="18"/>
                <w:szCs w:val="18"/>
              </w:rPr>
            </w:pPr>
            <w:r w:rsidRPr="001F7900">
              <w:rPr>
                <w:rFonts w:ascii="Arial" w:hAnsi="Arial" w:cs="Arial"/>
                <w:bCs/>
                <w:sz w:val="18"/>
                <w:szCs w:val="18"/>
              </w:rPr>
              <w:t>Kąty widzenia matrycy 178 stopni (+/-89 stopni) poziomo oraz pionowo</w:t>
            </w:r>
            <w:r w:rsidR="001F7900">
              <w:rPr>
                <w:rFonts w:ascii="Arial" w:hAnsi="Arial" w:cs="Arial"/>
                <w:bCs/>
                <w:sz w:val="18"/>
                <w:szCs w:val="18"/>
              </w:rPr>
              <w:t>;</w:t>
            </w:r>
          </w:p>
        </w:tc>
      </w:tr>
      <w:tr w:rsidR="00C729A7" w:rsidRPr="000E257E" w14:paraId="005243DB" w14:textId="77777777" w:rsidTr="00752886">
        <w:tc>
          <w:tcPr>
            <w:tcW w:w="559" w:type="dxa"/>
            <w:vAlign w:val="center"/>
          </w:tcPr>
          <w:p w14:paraId="5C5988DF"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7.</w:t>
            </w:r>
          </w:p>
        </w:tc>
        <w:tc>
          <w:tcPr>
            <w:tcW w:w="2001" w:type="dxa"/>
            <w:gridSpan w:val="2"/>
            <w:vAlign w:val="center"/>
          </w:tcPr>
          <w:p w14:paraId="71E4B265"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Wyposażenie multimedialne</w:t>
            </w:r>
          </w:p>
        </w:tc>
        <w:tc>
          <w:tcPr>
            <w:tcW w:w="6482" w:type="dxa"/>
            <w:vAlign w:val="center"/>
          </w:tcPr>
          <w:p w14:paraId="6D9CAF4B"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Karta dźwiękowa zintegrowana z płytą główną, wbudowane dwa głośniki min. 2W na kanał. </w:t>
            </w:r>
          </w:p>
          <w:p w14:paraId="2EFDD1F3" w14:textId="401A4FFE"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Wbudowana w obudowę matrycy cyfrowa kamera 2,0 MP. Mechanicznie chowana w obudowie (nie dopuszcza się kamer przekręcanych)</w:t>
            </w:r>
            <w:r w:rsidR="0044062A">
              <w:rPr>
                <w:rFonts w:ascii="Arial" w:hAnsi="Arial" w:cs="Arial"/>
                <w:bCs/>
                <w:sz w:val="18"/>
                <w:szCs w:val="18"/>
              </w:rPr>
              <w:t>.</w:t>
            </w:r>
          </w:p>
          <w:p w14:paraId="5A6C1AF0"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Wbudowane w obudowę dwa mikrofony.</w:t>
            </w:r>
          </w:p>
        </w:tc>
      </w:tr>
      <w:tr w:rsidR="00C729A7" w:rsidRPr="000E257E" w14:paraId="223AA608" w14:textId="77777777" w:rsidTr="00752886">
        <w:tc>
          <w:tcPr>
            <w:tcW w:w="559" w:type="dxa"/>
            <w:vAlign w:val="center"/>
          </w:tcPr>
          <w:p w14:paraId="6F01D3CA"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8.</w:t>
            </w:r>
          </w:p>
        </w:tc>
        <w:tc>
          <w:tcPr>
            <w:tcW w:w="2001" w:type="dxa"/>
            <w:gridSpan w:val="2"/>
            <w:vAlign w:val="center"/>
          </w:tcPr>
          <w:p w14:paraId="3426E52B"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Obudowa</w:t>
            </w:r>
          </w:p>
        </w:tc>
        <w:tc>
          <w:tcPr>
            <w:tcW w:w="6482" w:type="dxa"/>
            <w:vAlign w:val="center"/>
          </w:tcPr>
          <w:p w14:paraId="5332835A"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Typu All-in-One zintegrowana z monitorem min. 23,8”. Obudowa musi umożliwiać zastosowanie zabezpieczenia fizycznego w postaci linki metalowej lub kłódki. Demontaż tylnej pokrywy musi odbywać się bez użycia narzędzi. Komputer musi posiadać możliwość zainstalowania na ścianie przy wykorzystaniu ściennego systemu montażowego VESA 100.</w:t>
            </w:r>
          </w:p>
          <w:p w14:paraId="53E600A4" w14:textId="4C7B9F96" w:rsidR="00C729A7" w:rsidRPr="000E257E" w:rsidRDefault="00C729A7" w:rsidP="005467CD">
            <w:pPr>
              <w:jc w:val="both"/>
              <w:rPr>
                <w:rFonts w:ascii="Arial" w:hAnsi="Arial" w:cs="Arial"/>
                <w:bCs/>
                <w:sz w:val="18"/>
                <w:szCs w:val="18"/>
              </w:rPr>
            </w:pPr>
            <w:r w:rsidRPr="000E257E">
              <w:rPr>
                <w:rFonts w:ascii="Arial" w:hAnsi="Arial" w:cs="Arial"/>
                <w:bCs/>
                <w:sz w:val="18"/>
                <w:szCs w:val="18"/>
              </w:rPr>
              <w:t>Zasilacz wewnętrzny o mocy min. 160W o efektywności min. 85% przy obciążeniu zasilacza na poziomie 50% (nie dopuszcza się zasilaczy zewnętrznych)</w:t>
            </w:r>
            <w:r w:rsidR="0044062A">
              <w:rPr>
                <w:rFonts w:ascii="Arial" w:hAnsi="Arial" w:cs="Arial"/>
                <w:bCs/>
                <w:sz w:val="18"/>
                <w:szCs w:val="18"/>
              </w:rPr>
              <w:t>.</w:t>
            </w:r>
          </w:p>
          <w:p w14:paraId="39B37177"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Zasilacz w oferowanym komputerze musi się znajdować na stronie </w:t>
            </w:r>
            <w:hyperlink r:id="rId9" w:history="1">
              <w:r w:rsidRPr="000E257E">
                <w:rPr>
                  <w:rFonts w:ascii="Arial" w:eastAsia="Times New Roman" w:hAnsi="Arial" w:cs="Arial"/>
                  <w:bCs/>
                  <w:color w:val="0000FF"/>
                  <w:sz w:val="18"/>
                  <w:szCs w:val="18"/>
                  <w:u w:val="single"/>
                  <w:lang w:eastAsia="pl-PL"/>
                </w:rPr>
                <w:t>http://www.plugloadsolutions.com/80pluspowersupplies.aspx</w:t>
              </w:r>
            </w:hyperlink>
          </w:p>
          <w:p w14:paraId="3414AC8F"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Wbudowany w obudowie wizualny system diagnostyczny, służący do sygnalizowania i diagnozowania problemów z komputerem i jego komponentami, w szczególności: uszkodzenia lub braku pamięci RAM, uszkodzenia płyty głównej, awarii procesora. System diagnostyczny nie może wykorzystywać minimalnej ilości wolnych slotów wymaganych w specyfikacji. </w:t>
            </w:r>
          </w:p>
          <w:p w14:paraId="182CCAFC"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Podstawa jednostki typu All – in – One musi umożliwiać:</w:t>
            </w:r>
          </w:p>
          <w:p w14:paraId="0973E1A5"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Regulację pochyłu pionowego w zakresie od -5 do 30 stopni.</w:t>
            </w:r>
          </w:p>
          <w:p w14:paraId="3DA41DFB"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Regulację wysokości w zakresie minimum 10 cm.</w:t>
            </w:r>
          </w:p>
          <w:p w14:paraId="5C1EF202"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Ustawienie jednostki w trybie Pivot.</w:t>
            </w:r>
          </w:p>
          <w:p w14:paraId="2A37300A"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Obrót podstawy w lewą oraz prawą stronę.</w:t>
            </w:r>
          </w:p>
        </w:tc>
      </w:tr>
      <w:tr w:rsidR="00C729A7" w:rsidRPr="000E257E" w14:paraId="3F4B9FC2" w14:textId="77777777" w:rsidTr="00752886">
        <w:tc>
          <w:tcPr>
            <w:tcW w:w="559" w:type="dxa"/>
            <w:vAlign w:val="center"/>
          </w:tcPr>
          <w:p w14:paraId="3F0055CD"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9.</w:t>
            </w:r>
          </w:p>
        </w:tc>
        <w:tc>
          <w:tcPr>
            <w:tcW w:w="2001" w:type="dxa"/>
            <w:gridSpan w:val="2"/>
            <w:vAlign w:val="center"/>
          </w:tcPr>
          <w:p w14:paraId="0AE86B99"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Zdalne zarządzanie</w:t>
            </w:r>
          </w:p>
        </w:tc>
        <w:tc>
          <w:tcPr>
            <w:tcW w:w="6482" w:type="dxa"/>
            <w:vAlign w:val="center"/>
          </w:tcPr>
          <w:p w14:paraId="1174830F"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w:t>
            </w:r>
            <w:r>
              <w:rPr>
                <w:rFonts w:ascii="Arial" w:hAnsi="Arial" w:cs="Arial"/>
                <w:bCs/>
                <w:sz w:val="18"/>
                <w:szCs w:val="18"/>
              </w:rPr>
              <w:t> </w:t>
            </w:r>
            <w:r w:rsidRPr="000E257E">
              <w:rPr>
                <w:rFonts w:ascii="Arial" w:hAnsi="Arial" w:cs="Arial"/>
                <w:bCs/>
                <w:sz w:val="18"/>
                <w:szCs w:val="18"/>
              </w:rPr>
              <w:t>oparciu o protokół IPv4 oraz IPv6, a także zapewniająca min.:</w:t>
            </w:r>
          </w:p>
          <w:p w14:paraId="77879606" w14:textId="77777777" w:rsidR="001F7900"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Monitorowanie konfiguracji komponentów komputera - CPU, Pamięć, HDD wersja BIOS płyty głównej;</w:t>
            </w:r>
          </w:p>
          <w:p w14:paraId="1E09B748" w14:textId="29355B5F"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Zdalną konfigurację ustawień BIOS</w:t>
            </w:r>
            <w:r w:rsidR="001F7900">
              <w:rPr>
                <w:rFonts w:ascii="Arial" w:hAnsi="Arial" w:cs="Arial"/>
                <w:bCs/>
                <w:sz w:val="18"/>
                <w:szCs w:val="18"/>
              </w:rPr>
              <w:t>;</w:t>
            </w:r>
          </w:p>
          <w:p w14:paraId="75C8FC00" w14:textId="0BE254EC"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Zdalne przejęcie konsoli tekstowej systemu, przekierowanie procesu ładowania systemu operacyjnego z wirtualnego CD ROM lub FDD z serwera zarządzającego;</w:t>
            </w:r>
          </w:p>
          <w:p w14:paraId="3A788AB4" w14:textId="68045739"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Zapis i przechowywanie dodatkowych informacji o wersji zainstalowanego oprogramowania i zdalny odczyt tych informacji (wersja, zainstalowane uaktualnienia, sygnatury wirusów, itp.) z wbudowanej pamięci nieulotnej</w:t>
            </w:r>
            <w:r w:rsidR="001F7900">
              <w:rPr>
                <w:rFonts w:ascii="Arial" w:hAnsi="Arial" w:cs="Arial"/>
                <w:bCs/>
                <w:sz w:val="18"/>
                <w:szCs w:val="18"/>
              </w:rPr>
              <w:t>;</w:t>
            </w:r>
          </w:p>
          <w:p w14:paraId="3D6DFB39" w14:textId="6A17EDC2" w:rsidR="00C729A7" w:rsidRPr="001F7900"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lastRenderedPageBreak/>
              <w:t>Technologia zarządzania i monitorowania komputerem na poziomie sprzętowym powinna być zgodna z otwartymi standardami DMTF WS-MAN (</w:t>
            </w:r>
            <w:hyperlink r:id="rId10" w:history="1">
              <w:r w:rsidRPr="001F7900">
                <w:rPr>
                  <w:rStyle w:val="Hipercze"/>
                  <w:rFonts w:ascii="Arial" w:hAnsi="Arial" w:cs="Arial"/>
                  <w:bCs/>
                  <w:sz w:val="18"/>
                  <w:szCs w:val="18"/>
                </w:rPr>
                <w:t>http://www.dmtf.org/standards/wsman</w:t>
              </w:r>
            </w:hyperlink>
            <w:r w:rsidRPr="001F7900">
              <w:rPr>
                <w:rFonts w:ascii="Arial" w:hAnsi="Arial" w:cs="Arial"/>
                <w:bCs/>
                <w:sz w:val="18"/>
                <w:szCs w:val="18"/>
              </w:rPr>
              <w:t>) oraz DASH (</w:t>
            </w:r>
            <w:hyperlink r:id="rId11" w:history="1">
              <w:r w:rsidRPr="001F7900">
                <w:rPr>
                  <w:rStyle w:val="Hipercze"/>
                  <w:rFonts w:ascii="Arial" w:hAnsi="Arial" w:cs="Arial"/>
                  <w:bCs/>
                  <w:sz w:val="18"/>
                  <w:szCs w:val="18"/>
                </w:rPr>
                <w:t>http://www.dmtf.org/standards/mgmt/dash/</w:t>
              </w:r>
            </w:hyperlink>
            <w:r w:rsidRPr="001F7900">
              <w:rPr>
                <w:rFonts w:ascii="Arial" w:hAnsi="Arial" w:cs="Arial"/>
                <w:bCs/>
                <w:sz w:val="18"/>
                <w:szCs w:val="18"/>
              </w:rPr>
              <w:t xml:space="preserve">) </w:t>
            </w:r>
          </w:p>
        </w:tc>
      </w:tr>
      <w:tr w:rsidR="00C729A7" w:rsidRPr="00172565" w14:paraId="58088A18" w14:textId="77777777" w:rsidTr="00752886">
        <w:tc>
          <w:tcPr>
            <w:tcW w:w="559" w:type="dxa"/>
            <w:vAlign w:val="center"/>
          </w:tcPr>
          <w:p w14:paraId="533CBE73"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lastRenderedPageBreak/>
              <w:t>10.</w:t>
            </w:r>
          </w:p>
        </w:tc>
        <w:tc>
          <w:tcPr>
            <w:tcW w:w="2001" w:type="dxa"/>
            <w:gridSpan w:val="2"/>
            <w:vAlign w:val="center"/>
          </w:tcPr>
          <w:p w14:paraId="5C632DF9"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Bezpieczeństwo</w:t>
            </w:r>
          </w:p>
        </w:tc>
        <w:tc>
          <w:tcPr>
            <w:tcW w:w="6482" w:type="dxa"/>
            <w:vAlign w:val="center"/>
          </w:tcPr>
          <w:p w14:paraId="63E78E62" w14:textId="3DA60EF1" w:rsidR="00C729A7" w:rsidRPr="00C776F4" w:rsidRDefault="00C729A7" w:rsidP="005467CD">
            <w:pPr>
              <w:jc w:val="both"/>
              <w:rPr>
                <w:rFonts w:ascii="Arial" w:hAnsi="Arial" w:cs="Arial"/>
                <w:bCs/>
                <w:sz w:val="18"/>
                <w:szCs w:val="18"/>
              </w:rPr>
            </w:pPr>
            <w:r w:rsidRPr="00C776F4">
              <w:rPr>
                <w:rFonts w:ascii="Arial" w:hAnsi="Arial" w:cs="Arial"/>
                <w:bCs/>
                <w:sz w:val="18"/>
                <w:szCs w:val="18"/>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r w:rsidR="0044062A">
              <w:rPr>
                <w:rFonts w:ascii="Arial" w:hAnsi="Arial" w:cs="Arial"/>
                <w:bCs/>
                <w:sz w:val="18"/>
                <w:szCs w:val="18"/>
              </w:rPr>
              <w:t>.</w:t>
            </w:r>
          </w:p>
          <w:p w14:paraId="454E3924"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w:t>
            </w:r>
          </w:p>
          <w:p w14:paraId="64F2F75D" w14:textId="2697F80A" w:rsidR="00C729A7" w:rsidRPr="00172565" w:rsidRDefault="00C729A7" w:rsidP="005467CD">
            <w:pPr>
              <w:jc w:val="both"/>
              <w:rPr>
                <w:rFonts w:ascii="Arial" w:hAnsi="Arial" w:cs="Arial"/>
                <w:bCs/>
                <w:sz w:val="20"/>
                <w:szCs w:val="20"/>
              </w:rPr>
            </w:pPr>
            <w:r w:rsidRPr="00C776F4">
              <w:rPr>
                <w:rFonts w:ascii="Arial" w:hAnsi="Arial" w:cs="Arial"/>
                <w:bCs/>
                <w:sz w:val="18"/>
                <w:szCs w:val="18"/>
              </w:rPr>
              <w:t>Czujnik otwarcia obudowy, musi zbierać zdarzenia i zapisywać je w BIOS</w:t>
            </w:r>
            <w:r w:rsidR="0044062A">
              <w:rPr>
                <w:rFonts w:ascii="Arial" w:hAnsi="Arial" w:cs="Arial"/>
                <w:bCs/>
                <w:sz w:val="18"/>
                <w:szCs w:val="18"/>
              </w:rPr>
              <w:t>.</w:t>
            </w:r>
          </w:p>
        </w:tc>
      </w:tr>
      <w:tr w:rsidR="00C729A7" w:rsidRPr="00C776F4" w14:paraId="696AB44A" w14:textId="77777777" w:rsidTr="00752886">
        <w:tc>
          <w:tcPr>
            <w:tcW w:w="559" w:type="dxa"/>
            <w:vAlign w:val="center"/>
          </w:tcPr>
          <w:p w14:paraId="5AA6965B"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11.</w:t>
            </w:r>
          </w:p>
        </w:tc>
        <w:tc>
          <w:tcPr>
            <w:tcW w:w="2001" w:type="dxa"/>
            <w:gridSpan w:val="2"/>
            <w:vAlign w:val="center"/>
          </w:tcPr>
          <w:p w14:paraId="43E30084"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BIOS</w:t>
            </w:r>
          </w:p>
        </w:tc>
        <w:tc>
          <w:tcPr>
            <w:tcW w:w="6482" w:type="dxa"/>
            <w:vAlign w:val="center"/>
          </w:tcPr>
          <w:p w14:paraId="7697B186"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w:t>
            </w:r>
            <w:r>
              <w:rPr>
                <w:rFonts w:ascii="Arial" w:hAnsi="Arial" w:cs="Arial"/>
                <w:bCs/>
                <w:sz w:val="18"/>
                <w:szCs w:val="18"/>
              </w:rPr>
              <w:t> </w:t>
            </w:r>
            <w:r w:rsidRPr="00C776F4">
              <w:rPr>
                <w:rFonts w:ascii="Arial" w:hAnsi="Arial" w:cs="Arial"/>
                <w:bCs/>
                <w:sz w:val="18"/>
                <w:szCs w:val="18"/>
              </w:rPr>
              <w:t>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w:t>
            </w:r>
            <w:r>
              <w:rPr>
                <w:rFonts w:ascii="Arial" w:hAnsi="Arial" w:cs="Arial"/>
                <w:bCs/>
                <w:sz w:val="18"/>
                <w:szCs w:val="18"/>
              </w:rPr>
              <w:t> </w:t>
            </w:r>
            <w:r w:rsidRPr="00C776F4">
              <w:rPr>
                <w:rFonts w:ascii="Arial" w:hAnsi="Arial" w:cs="Arial"/>
                <w:bCs/>
                <w:sz w:val="18"/>
                <w:szCs w:val="18"/>
              </w:rPr>
              <w:t>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34825F43"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088D514E"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Funkcja blokowania/odblokowania BOOT-owania stacji roboczej z</w:t>
            </w:r>
            <w:r>
              <w:rPr>
                <w:rFonts w:ascii="Arial" w:hAnsi="Arial" w:cs="Arial"/>
                <w:bCs/>
                <w:sz w:val="18"/>
                <w:szCs w:val="18"/>
              </w:rPr>
              <w:t> </w:t>
            </w:r>
            <w:r w:rsidRPr="00C776F4">
              <w:rPr>
                <w:rFonts w:ascii="Arial" w:hAnsi="Arial" w:cs="Arial"/>
                <w:bCs/>
                <w:sz w:val="18"/>
                <w:szCs w:val="18"/>
              </w:rPr>
              <w:t>zewnętrznych urządzeń, możliwość ustawienia hasła</w:t>
            </w:r>
            <w:r>
              <w:rPr>
                <w:rFonts w:ascii="Arial" w:hAnsi="Arial" w:cs="Arial"/>
                <w:bCs/>
                <w:sz w:val="18"/>
                <w:szCs w:val="18"/>
              </w:rPr>
              <w:t xml:space="preserve"> </w:t>
            </w:r>
            <w:r w:rsidRPr="00C776F4">
              <w:rPr>
                <w:rFonts w:ascii="Arial" w:hAnsi="Arial" w:cs="Arial"/>
                <w:bCs/>
                <w:sz w:val="18"/>
                <w:szCs w:val="18"/>
              </w:rPr>
              <w:t xml:space="preserve">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3074C726"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Dedykowane pole inwentarzowe umożliwiająca wpisanie oznaczenia sprzętu. Pole po nadaniu numeru nie może być edytowalne.</w:t>
            </w:r>
          </w:p>
          <w:p w14:paraId="0B08BDEC"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C729A7" w:rsidRPr="00172565" w14:paraId="0962866F" w14:textId="77777777" w:rsidTr="00752886">
        <w:tc>
          <w:tcPr>
            <w:tcW w:w="559" w:type="dxa"/>
            <w:vAlign w:val="center"/>
          </w:tcPr>
          <w:p w14:paraId="3D93658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12.</w:t>
            </w:r>
          </w:p>
        </w:tc>
        <w:tc>
          <w:tcPr>
            <w:tcW w:w="2001" w:type="dxa"/>
            <w:gridSpan w:val="2"/>
            <w:vAlign w:val="center"/>
          </w:tcPr>
          <w:p w14:paraId="5AA9F1E9" w14:textId="77777777" w:rsidR="00C729A7" w:rsidRPr="001F7900" w:rsidRDefault="00C729A7" w:rsidP="005467CD">
            <w:pPr>
              <w:rPr>
                <w:rFonts w:ascii="Arial" w:hAnsi="Arial" w:cs="Arial"/>
                <w:b/>
                <w:sz w:val="18"/>
                <w:szCs w:val="18"/>
              </w:rPr>
            </w:pPr>
            <w:r w:rsidRPr="001F7900">
              <w:rPr>
                <w:rFonts w:ascii="Arial" w:eastAsia="Times New Roman" w:hAnsi="Arial" w:cs="Arial"/>
                <w:b/>
                <w:sz w:val="18"/>
                <w:szCs w:val="18"/>
                <w:lang w:eastAsia="pl-PL"/>
              </w:rPr>
              <w:t>Certyfikaty i standardy</w:t>
            </w:r>
          </w:p>
        </w:tc>
        <w:tc>
          <w:tcPr>
            <w:tcW w:w="6482" w:type="dxa"/>
            <w:vAlign w:val="center"/>
          </w:tcPr>
          <w:p w14:paraId="44B24EA3" w14:textId="2D4AB52D" w:rsidR="00C729A7" w:rsidRPr="006A412A" w:rsidRDefault="00C729A7" w:rsidP="005467CD">
            <w:pPr>
              <w:jc w:val="both"/>
              <w:rPr>
                <w:rFonts w:ascii="Arial" w:hAnsi="Arial" w:cs="Arial"/>
                <w:bCs/>
                <w:sz w:val="18"/>
                <w:szCs w:val="18"/>
              </w:rPr>
            </w:pPr>
            <w:r w:rsidRPr="006A412A">
              <w:rPr>
                <w:rFonts w:ascii="Arial" w:hAnsi="Arial" w:cs="Arial"/>
                <w:bCs/>
                <w:sz w:val="18"/>
                <w:szCs w:val="18"/>
              </w:rPr>
              <w:t>Certyfikat ISO9001 dla producenta sprzętu</w:t>
            </w:r>
            <w:r w:rsidR="0044062A">
              <w:rPr>
                <w:rFonts w:ascii="Arial" w:hAnsi="Arial" w:cs="Arial"/>
                <w:bCs/>
                <w:sz w:val="18"/>
                <w:szCs w:val="18"/>
              </w:rPr>
              <w:t>.</w:t>
            </w:r>
          </w:p>
          <w:p w14:paraId="077F98A3" w14:textId="26154E66" w:rsidR="00C729A7" w:rsidRPr="006A412A" w:rsidRDefault="00C729A7" w:rsidP="005467CD">
            <w:pPr>
              <w:jc w:val="both"/>
              <w:rPr>
                <w:rFonts w:ascii="Arial" w:hAnsi="Arial" w:cs="Arial"/>
                <w:bCs/>
                <w:sz w:val="18"/>
                <w:szCs w:val="18"/>
              </w:rPr>
            </w:pPr>
            <w:r w:rsidRPr="006A412A">
              <w:rPr>
                <w:rFonts w:ascii="Arial" w:hAnsi="Arial" w:cs="Arial"/>
                <w:bCs/>
                <w:sz w:val="18"/>
                <w:szCs w:val="18"/>
              </w:rPr>
              <w:t>Deklaracja zgodności CE</w:t>
            </w:r>
            <w:r w:rsidR="0044062A">
              <w:rPr>
                <w:rFonts w:ascii="Arial" w:hAnsi="Arial" w:cs="Arial"/>
                <w:bCs/>
                <w:sz w:val="18"/>
                <w:szCs w:val="18"/>
              </w:rPr>
              <w:t>.</w:t>
            </w:r>
            <w:r w:rsidRPr="006A412A">
              <w:rPr>
                <w:rFonts w:ascii="Arial" w:hAnsi="Arial" w:cs="Arial"/>
                <w:bCs/>
                <w:sz w:val="18"/>
                <w:szCs w:val="18"/>
              </w:rPr>
              <w:t xml:space="preserve"> </w:t>
            </w:r>
          </w:p>
          <w:p w14:paraId="450F5B63" w14:textId="1A6D6ABC" w:rsidR="00C729A7" w:rsidRPr="006A412A" w:rsidRDefault="00C729A7" w:rsidP="005467CD">
            <w:pPr>
              <w:jc w:val="both"/>
              <w:rPr>
                <w:rFonts w:ascii="Arial" w:hAnsi="Arial" w:cs="Arial"/>
                <w:bCs/>
                <w:sz w:val="18"/>
                <w:szCs w:val="18"/>
              </w:rPr>
            </w:pPr>
            <w:r w:rsidRPr="006A412A">
              <w:rPr>
                <w:rFonts w:ascii="Arial" w:hAnsi="Arial" w:cs="Arial"/>
                <w:bCs/>
                <w:sz w:val="18"/>
                <w:szCs w:val="18"/>
              </w:rPr>
              <w:t>Urządzenia wyprodukowane są przez producenta, zgodnie z normą PN-EN  ISO 50001</w:t>
            </w:r>
            <w:r w:rsidR="0044062A">
              <w:rPr>
                <w:rFonts w:ascii="Arial" w:hAnsi="Arial" w:cs="Arial"/>
                <w:bCs/>
                <w:sz w:val="18"/>
                <w:szCs w:val="18"/>
              </w:rPr>
              <w:t>.</w:t>
            </w:r>
          </w:p>
          <w:p w14:paraId="7931CB50" w14:textId="72A4734E" w:rsidR="00C729A7" w:rsidRPr="006A412A" w:rsidRDefault="00C729A7" w:rsidP="005467CD">
            <w:pPr>
              <w:jc w:val="both"/>
              <w:rPr>
                <w:rFonts w:ascii="Arial" w:hAnsi="Arial" w:cs="Arial"/>
                <w:bCs/>
                <w:sz w:val="18"/>
                <w:szCs w:val="18"/>
              </w:rPr>
            </w:pPr>
            <w:r w:rsidRPr="006A412A">
              <w:rPr>
                <w:rFonts w:ascii="Arial" w:hAnsi="Arial" w:cs="Arial"/>
                <w:bCs/>
                <w:sz w:val="18"/>
                <w:szCs w:val="18"/>
              </w:rPr>
              <w:t xml:space="preserve">Certyfikat TCO Edge, wymagana certyfikacja na stronie: </w:t>
            </w:r>
            <w:hyperlink r:id="rId12" w:history="1">
              <w:r w:rsidR="001F7900" w:rsidRPr="000A13EF">
                <w:rPr>
                  <w:rStyle w:val="Hipercze"/>
                  <w:rFonts w:ascii="Arial" w:hAnsi="Arial" w:cs="Arial"/>
                  <w:bCs/>
                  <w:sz w:val="18"/>
                  <w:szCs w:val="18"/>
                </w:rPr>
                <w:t>http://tcocertified.com/product-finder/</w:t>
              </w:r>
            </w:hyperlink>
            <w:r w:rsidR="001F7900">
              <w:rPr>
                <w:rFonts w:ascii="Arial" w:hAnsi="Arial" w:cs="Arial"/>
                <w:bCs/>
                <w:sz w:val="18"/>
                <w:szCs w:val="18"/>
              </w:rPr>
              <w:t xml:space="preserve"> </w:t>
            </w:r>
            <w:r w:rsidR="0044062A">
              <w:rPr>
                <w:rFonts w:ascii="Arial" w:hAnsi="Arial" w:cs="Arial"/>
                <w:bCs/>
                <w:sz w:val="18"/>
                <w:szCs w:val="18"/>
              </w:rPr>
              <w:t>.</w:t>
            </w:r>
          </w:p>
          <w:p w14:paraId="0651C0EA" w14:textId="77777777" w:rsidR="00C729A7" w:rsidRPr="00172565" w:rsidRDefault="00C729A7" w:rsidP="005467CD">
            <w:pPr>
              <w:jc w:val="both"/>
              <w:rPr>
                <w:rFonts w:ascii="Arial" w:hAnsi="Arial" w:cs="Arial"/>
                <w:bCs/>
                <w:sz w:val="20"/>
                <w:szCs w:val="20"/>
              </w:rPr>
            </w:pPr>
            <w:r w:rsidRPr="006A412A">
              <w:rPr>
                <w:rFonts w:ascii="Arial" w:hAnsi="Arial" w:cs="Arial"/>
                <w:bCs/>
                <w:sz w:val="18"/>
                <w:szCs w:val="18"/>
              </w:rPr>
              <w:lastRenderedPageBreak/>
              <w:t>Potwierdzenie spełnienia kryteriów środowiskowych, w tym zgodności z</w:t>
            </w:r>
            <w:r>
              <w:rPr>
                <w:rFonts w:ascii="Arial" w:hAnsi="Arial" w:cs="Arial"/>
                <w:bCs/>
                <w:sz w:val="18"/>
                <w:szCs w:val="18"/>
              </w:rPr>
              <w:t> </w:t>
            </w:r>
            <w:r w:rsidRPr="006A412A">
              <w:rPr>
                <w:rFonts w:ascii="Arial" w:hAnsi="Arial" w:cs="Arial"/>
                <w:bCs/>
                <w:sz w:val="18"/>
                <w:szCs w:val="18"/>
              </w:rPr>
              <w:t>dyrektywą RoHS Unii Europejskiej o eliminacji substancji niebezpiecznych w</w:t>
            </w:r>
            <w:r>
              <w:rPr>
                <w:rFonts w:ascii="Arial" w:hAnsi="Arial" w:cs="Arial"/>
                <w:bCs/>
                <w:sz w:val="18"/>
                <w:szCs w:val="18"/>
              </w:rPr>
              <w:t> </w:t>
            </w:r>
            <w:r w:rsidRPr="006A412A">
              <w:rPr>
                <w:rFonts w:ascii="Arial" w:hAnsi="Arial" w:cs="Arial"/>
                <w:bCs/>
                <w:sz w:val="18"/>
                <w:szCs w:val="18"/>
              </w:rPr>
              <w:t>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C729A7" w:rsidRPr="006A412A" w14:paraId="06E63B88" w14:textId="77777777" w:rsidTr="00752886">
        <w:tc>
          <w:tcPr>
            <w:tcW w:w="559" w:type="dxa"/>
            <w:vAlign w:val="center"/>
          </w:tcPr>
          <w:p w14:paraId="23CC175C"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lastRenderedPageBreak/>
              <w:t>13.</w:t>
            </w:r>
          </w:p>
        </w:tc>
        <w:tc>
          <w:tcPr>
            <w:tcW w:w="2001" w:type="dxa"/>
            <w:gridSpan w:val="2"/>
            <w:vAlign w:val="center"/>
          </w:tcPr>
          <w:p w14:paraId="67A8DF63"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Ergonomia</w:t>
            </w:r>
          </w:p>
        </w:tc>
        <w:tc>
          <w:tcPr>
            <w:tcW w:w="6482" w:type="dxa"/>
            <w:vAlign w:val="center"/>
          </w:tcPr>
          <w:p w14:paraId="548ED74B" w14:textId="29E85C57" w:rsidR="00C729A7" w:rsidRPr="001F7900" w:rsidRDefault="00C729A7" w:rsidP="005467CD">
            <w:pPr>
              <w:jc w:val="both"/>
              <w:rPr>
                <w:rFonts w:ascii="Arial" w:hAnsi="Arial" w:cs="Arial"/>
                <w:bCs/>
                <w:sz w:val="18"/>
                <w:szCs w:val="18"/>
              </w:rPr>
            </w:pPr>
            <w:r w:rsidRPr="001F7900">
              <w:rPr>
                <w:rFonts w:ascii="Arial" w:hAnsi="Arial" w:cs="Arial"/>
                <w:bCs/>
                <w:sz w:val="18"/>
                <w:szCs w:val="18"/>
              </w:rPr>
              <w:t>Głośność jednostki centralnej mierzona zgodnie z normą ISO 7779 oraz wykazana zgodnie z normą ISO 9296 w pozycji operatora w trybie pracy jałowej dysku twardego (IDLE) wynosząca maksymalnie 26 dB</w:t>
            </w:r>
            <w:r w:rsidR="0044062A">
              <w:rPr>
                <w:rFonts w:ascii="Arial" w:hAnsi="Arial" w:cs="Arial"/>
                <w:bCs/>
                <w:sz w:val="18"/>
                <w:szCs w:val="18"/>
              </w:rPr>
              <w:t>.</w:t>
            </w:r>
          </w:p>
        </w:tc>
      </w:tr>
      <w:tr w:rsidR="00C729A7" w:rsidRPr="002B5370" w14:paraId="492B7353" w14:textId="77777777" w:rsidTr="00752886">
        <w:tc>
          <w:tcPr>
            <w:tcW w:w="559" w:type="dxa"/>
            <w:vAlign w:val="center"/>
          </w:tcPr>
          <w:p w14:paraId="4986775E"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14.</w:t>
            </w:r>
          </w:p>
        </w:tc>
        <w:tc>
          <w:tcPr>
            <w:tcW w:w="2001" w:type="dxa"/>
            <w:gridSpan w:val="2"/>
            <w:vAlign w:val="center"/>
          </w:tcPr>
          <w:p w14:paraId="469E3C5F"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System operacyjny</w:t>
            </w:r>
          </w:p>
        </w:tc>
        <w:tc>
          <w:tcPr>
            <w:tcW w:w="6482" w:type="dxa"/>
            <w:vAlign w:val="center"/>
          </w:tcPr>
          <w:p w14:paraId="3F7EDF94" w14:textId="77777777" w:rsidR="00C729A7" w:rsidRPr="001F7900" w:rsidRDefault="00C729A7" w:rsidP="005467CD">
            <w:pPr>
              <w:jc w:val="both"/>
              <w:rPr>
                <w:rFonts w:ascii="Arial" w:eastAsia="Times New Roman" w:hAnsi="Arial" w:cs="Arial"/>
                <w:b/>
                <w:bCs/>
                <w:sz w:val="18"/>
                <w:szCs w:val="18"/>
                <w:bdr w:val="none" w:sz="0" w:space="0" w:color="auto" w:frame="1"/>
                <w:lang w:eastAsia="pl-PL"/>
              </w:rPr>
            </w:pPr>
            <w:r w:rsidRPr="001F7900">
              <w:rPr>
                <w:rFonts w:ascii="Arial" w:eastAsia="Times New Roman" w:hAnsi="Arial" w:cs="Arial"/>
                <w:bCs/>
                <w:sz w:val="18"/>
                <w:szCs w:val="18"/>
                <w:lang w:eastAsia="pl-PL"/>
              </w:rPr>
              <w:t>Zainstalowany system operacyjny Windows 11 Professional, klucz licencyjny zapisany trwale w BIOS, umożliwiać reinstalację systemu operacyjnego bez potrzeby ręcznego wpisywania klucza licencyjnego.</w:t>
            </w:r>
            <w:r w:rsidRPr="001F7900">
              <w:rPr>
                <w:rFonts w:ascii="Arial" w:eastAsia="Times New Roman" w:hAnsi="Arial" w:cs="Arial"/>
                <w:b/>
                <w:bCs/>
                <w:sz w:val="18"/>
                <w:szCs w:val="18"/>
                <w:bdr w:val="none" w:sz="0" w:space="0" w:color="auto" w:frame="1"/>
                <w:lang w:eastAsia="pl-PL"/>
              </w:rPr>
              <w:t xml:space="preserve"> </w:t>
            </w:r>
          </w:p>
          <w:p w14:paraId="01540D28" w14:textId="77777777" w:rsidR="00C729A7" w:rsidRPr="001F7900" w:rsidRDefault="00C729A7" w:rsidP="005467CD">
            <w:pPr>
              <w:jc w:val="both"/>
              <w:rPr>
                <w:rFonts w:ascii="Arial" w:hAnsi="Arial" w:cs="Arial"/>
                <w:bCs/>
                <w:sz w:val="18"/>
                <w:szCs w:val="18"/>
                <w:bdr w:val="none" w:sz="0" w:space="0" w:color="auto" w:frame="1"/>
              </w:rPr>
            </w:pPr>
            <w:r w:rsidRPr="001F7900">
              <w:rPr>
                <w:rFonts w:ascii="Arial" w:hAnsi="Arial" w:cs="Arial"/>
                <w:bCs/>
                <w:sz w:val="18"/>
                <w:szCs w:val="18"/>
                <w:bdr w:val="none" w:sz="0" w:space="0" w:color="auto" w:frame="1"/>
              </w:rPr>
              <w:t>Parametry równoważności dla systemu operacyjnego:</w:t>
            </w:r>
          </w:p>
          <w:p w14:paraId="10896996" w14:textId="77777777" w:rsidR="00C729A7" w:rsidRP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Interfejs graficzny użytkownika pozwalający na obsługę:</w:t>
            </w:r>
          </w:p>
          <w:p w14:paraId="02A45FDC" w14:textId="78D44EDA" w:rsidR="00C729A7"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Klasyczną przy pomocy klawiatury i myszy</w:t>
            </w:r>
            <w:r w:rsidR="001F7900">
              <w:rPr>
                <w:rFonts w:ascii="Arial" w:hAnsi="Arial" w:cs="Arial"/>
                <w:sz w:val="18"/>
                <w:szCs w:val="18"/>
              </w:rPr>
              <w:t>;</w:t>
            </w:r>
          </w:p>
          <w:p w14:paraId="76FE3B05" w14:textId="671F1260" w:rsidR="00C729A7" w:rsidRPr="001F7900"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Dotykową umożliwiającą sterowanie dotykiem na urządzeniach typu tablet lub monitorach dotykowych</w:t>
            </w:r>
            <w:r w:rsidR="001F7900">
              <w:rPr>
                <w:rFonts w:ascii="Arial" w:hAnsi="Arial" w:cs="Arial"/>
                <w:sz w:val="18"/>
                <w:szCs w:val="18"/>
              </w:rPr>
              <w:t>;</w:t>
            </w:r>
          </w:p>
          <w:p w14:paraId="122B2AF1" w14:textId="738A58F0"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Interfejsy użytkownika dostępne w wielu językach do wyboru w czasie instalacji – w tym Polskim i Angielskim</w:t>
            </w:r>
            <w:r w:rsidR="001F7900">
              <w:rPr>
                <w:rFonts w:ascii="Arial" w:hAnsi="Arial" w:cs="Arial"/>
                <w:sz w:val="18"/>
                <w:szCs w:val="18"/>
              </w:rPr>
              <w:t>.</w:t>
            </w:r>
          </w:p>
          <w:p w14:paraId="5CF8FA89" w14:textId="77777777" w:rsid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Zlokalizowane w języku polskim, co najmniej następujące elementy: menu, odtwarzacz multimediów, klient poczty elektronicznej z kalendarzem spotkań, pomoc, komunikaty systemowe</w:t>
            </w:r>
            <w:r w:rsidR="001F7900">
              <w:rPr>
                <w:rFonts w:ascii="Arial" w:hAnsi="Arial" w:cs="Arial"/>
                <w:sz w:val="18"/>
                <w:szCs w:val="18"/>
              </w:rPr>
              <w:t>.</w:t>
            </w:r>
          </w:p>
          <w:p w14:paraId="32A485FE" w14:textId="3BEBDCA6"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Wbudowany mechanizm pobierania map wektorowych z możliwością wykorzystania go przez zainstalowane w systemie aplikacje</w:t>
            </w:r>
            <w:r w:rsidR="001F7900">
              <w:rPr>
                <w:rFonts w:ascii="Arial" w:hAnsi="Arial" w:cs="Arial"/>
                <w:sz w:val="18"/>
                <w:szCs w:val="18"/>
              </w:rPr>
              <w:t>.</w:t>
            </w:r>
          </w:p>
          <w:p w14:paraId="6CB52D06" w14:textId="70EF3D84"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Wbudowany system pomocy w języku polskim</w:t>
            </w:r>
            <w:r w:rsidR="001F7900">
              <w:rPr>
                <w:rFonts w:ascii="Arial" w:hAnsi="Arial" w:cs="Arial"/>
                <w:sz w:val="18"/>
                <w:szCs w:val="18"/>
              </w:rPr>
              <w:t>.</w:t>
            </w:r>
          </w:p>
          <w:p w14:paraId="7D8D3184" w14:textId="6E7C7AB9"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Graficzne środowisko instalacji i konfiguracji dostępne w języku polskim</w:t>
            </w:r>
            <w:r w:rsidR="001F7900">
              <w:rPr>
                <w:rFonts w:ascii="Arial" w:hAnsi="Arial" w:cs="Arial"/>
                <w:sz w:val="18"/>
                <w:szCs w:val="18"/>
              </w:rPr>
              <w:t>.</w:t>
            </w:r>
          </w:p>
          <w:p w14:paraId="2CB19C5A"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Funkcje związane z obsługą komputerów typu tablet, z wbudowanym modułem „uczenia się” pisma użytkownika – obsługa języka polskiego.</w:t>
            </w:r>
          </w:p>
          <w:p w14:paraId="34C7E4DD"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Funkcjonalność rozpoznawania mowy, pozwalającą na sterowanie komputerem głosowo, wraz z modułem „uczenia się” głosu użytkownika.</w:t>
            </w:r>
          </w:p>
          <w:p w14:paraId="73A3C6A7" w14:textId="632DCA14"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dokonywania bezpłatnych aktualizacji i poprawek w ramach wersji systemu operacyjnego poprzez Internet, mechanizmem udostępnianym przez producenta z mechanizmem sprawdzającym, które z</w:t>
            </w:r>
            <w:r w:rsidR="001F7900">
              <w:rPr>
                <w:rFonts w:ascii="Arial" w:hAnsi="Arial" w:cs="Arial"/>
                <w:sz w:val="18"/>
                <w:szCs w:val="18"/>
              </w:rPr>
              <w:t> </w:t>
            </w:r>
            <w:r w:rsidRPr="001F7900">
              <w:rPr>
                <w:rFonts w:ascii="Arial" w:hAnsi="Arial" w:cs="Arial"/>
                <w:sz w:val="18"/>
                <w:szCs w:val="18"/>
              </w:rPr>
              <w:t>poprawek są potrzebne</w:t>
            </w:r>
            <w:r w:rsidR="001F7900">
              <w:rPr>
                <w:rFonts w:ascii="Arial" w:hAnsi="Arial" w:cs="Arial"/>
                <w:sz w:val="18"/>
                <w:szCs w:val="18"/>
              </w:rPr>
              <w:t>.</w:t>
            </w:r>
          </w:p>
          <w:p w14:paraId="6D08E2BC" w14:textId="54021A7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dokonywania aktualizacji i poprawek systemu poprzez mechanizm zarządzany przez administratora systemu Zamawiającego</w:t>
            </w:r>
            <w:r w:rsidR="001F7900">
              <w:rPr>
                <w:rFonts w:ascii="Arial" w:hAnsi="Arial" w:cs="Arial"/>
                <w:sz w:val="18"/>
                <w:szCs w:val="18"/>
              </w:rPr>
              <w:t>.</w:t>
            </w:r>
          </w:p>
          <w:p w14:paraId="08EF400F" w14:textId="3F51F613"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Dostępność bezpłatnych biuletynów bezpieczeństwa związanych z działaniem systemu operacyjnego</w:t>
            </w:r>
            <w:r w:rsidR="001F7900">
              <w:rPr>
                <w:rFonts w:ascii="Arial" w:hAnsi="Arial" w:cs="Arial"/>
                <w:sz w:val="18"/>
                <w:szCs w:val="18"/>
              </w:rPr>
              <w:t>.</w:t>
            </w:r>
          </w:p>
          <w:p w14:paraId="2E2100D8" w14:textId="77777777" w:rsid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Wbudowana zapora internetowa (firewall) dla ochrony połączeń internetowych; zintegrowana z systemem konsola do zarządzania ustawieniami zapory i regułami IP v4 i v6</w:t>
            </w:r>
            <w:r w:rsidR="001F7900">
              <w:rPr>
                <w:rFonts w:ascii="Arial" w:hAnsi="Arial" w:cs="Arial"/>
                <w:sz w:val="18"/>
                <w:szCs w:val="18"/>
              </w:rPr>
              <w:t>.</w:t>
            </w:r>
          </w:p>
          <w:p w14:paraId="0E9AB4A7" w14:textId="5ECE6308"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 xml:space="preserve"> Wbudowane mechanizmy ochrony antywirusowej i przeciw złośliwemu oprogramowaniu z zapewnionymi bezpłatnymi aktualizacjami</w:t>
            </w:r>
            <w:r w:rsidR="001F7900">
              <w:rPr>
                <w:rFonts w:ascii="Arial" w:hAnsi="Arial" w:cs="Arial"/>
                <w:sz w:val="18"/>
                <w:szCs w:val="18"/>
              </w:rPr>
              <w:t>.</w:t>
            </w:r>
          </w:p>
          <w:p w14:paraId="6011148D" w14:textId="03289B8B"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Wsparcie dla większości powszechnie używanych urządzeń peryferyjnych (drukarek, urządzeń sieciowych, standardów USB, Plug&amp;Play, Wi-Fi)</w:t>
            </w:r>
            <w:r w:rsidR="001F7900">
              <w:rPr>
                <w:rFonts w:ascii="Arial" w:hAnsi="Arial" w:cs="Arial"/>
                <w:sz w:val="18"/>
                <w:szCs w:val="18"/>
              </w:rPr>
              <w:t>.</w:t>
            </w:r>
          </w:p>
          <w:p w14:paraId="0A4E53AC" w14:textId="558E8AEC"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Funkcjonalność automatycznej zmiany domyślnej drukarki w zależności od sieci, do której podłączony jest komputer</w:t>
            </w:r>
            <w:r w:rsidR="001F7900">
              <w:rPr>
                <w:rFonts w:ascii="Arial" w:hAnsi="Arial" w:cs="Arial"/>
                <w:sz w:val="18"/>
                <w:szCs w:val="18"/>
              </w:rPr>
              <w:t>.</w:t>
            </w:r>
          </w:p>
          <w:p w14:paraId="79EC96EB" w14:textId="25C56230"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zarządzania stacją roboczą poprzez polityki grupowe – przez politykę rozumiemy zestaw reguł definiujących lub ograniczających funkcjonalność systemu lub aplikacji</w:t>
            </w:r>
            <w:r w:rsidR="001F7900">
              <w:rPr>
                <w:rFonts w:ascii="Arial" w:hAnsi="Arial" w:cs="Arial"/>
                <w:sz w:val="18"/>
                <w:szCs w:val="18"/>
              </w:rPr>
              <w:t>.</w:t>
            </w:r>
          </w:p>
          <w:p w14:paraId="0466A05F" w14:textId="18FFC5AA"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Rozbudowane, definiowalne polityki bezpieczeństwa – polityki dla systemu operacyjnego i dla wskazanych aplikacji</w:t>
            </w:r>
            <w:r w:rsidR="001F7900">
              <w:rPr>
                <w:rFonts w:ascii="Arial" w:hAnsi="Arial" w:cs="Arial"/>
                <w:sz w:val="18"/>
                <w:szCs w:val="18"/>
              </w:rPr>
              <w:t>.</w:t>
            </w:r>
          </w:p>
          <w:p w14:paraId="70231EAC" w14:textId="257BF59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zdalnej automatycznej instalacji, konfiguracji, administrowania oraz aktualizowania systemu, zgodnie z określonymi uprawnieniami poprzez polityki grupowe</w:t>
            </w:r>
            <w:r w:rsidR="001F7900">
              <w:rPr>
                <w:rFonts w:ascii="Arial" w:hAnsi="Arial" w:cs="Arial"/>
                <w:sz w:val="18"/>
                <w:szCs w:val="18"/>
              </w:rPr>
              <w:t>.</w:t>
            </w:r>
          </w:p>
          <w:p w14:paraId="0E5C953D"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Zabezpieczony hasłem hierarchiczny dostęp do systemu, konta i profile użytkowników zarządzane zdalnie; praca systemu w trybie ochrony kont użytkowników.</w:t>
            </w:r>
          </w:p>
          <w:p w14:paraId="10D5F63E"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 pozwalający użytkownikowi zarejestrowanego w systemie przedsiębiorstwa/instytucji urządzenia na uprawniony dostęp do zasobów tego systemu.</w:t>
            </w:r>
          </w:p>
          <w:p w14:paraId="7B545B06" w14:textId="14D728F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 xml:space="preserve">Zintegrowany z systemem moduł wyszukiwania informacji (plików różnego typu, tekstów, metadanych) dostępny z kilku poziomów: poziom menu, poziom otwartego okna systemu operacyjnego; system wyszukiwania </w:t>
            </w:r>
            <w:r w:rsidRPr="001F7900">
              <w:rPr>
                <w:rFonts w:ascii="Arial" w:hAnsi="Arial" w:cs="Arial"/>
                <w:sz w:val="18"/>
                <w:szCs w:val="18"/>
              </w:rPr>
              <w:lastRenderedPageBreak/>
              <w:t>oparty na konfigurowalnym przez użytkownika module indeksacji zasobów lokalnych</w:t>
            </w:r>
            <w:r w:rsidR="001F7900">
              <w:rPr>
                <w:rFonts w:ascii="Arial" w:hAnsi="Arial" w:cs="Arial"/>
                <w:sz w:val="18"/>
                <w:szCs w:val="18"/>
              </w:rPr>
              <w:t>.</w:t>
            </w:r>
          </w:p>
          <w:p w14:paraId="6E34DF5A" w14:textId="2EB6563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Zintegrowany z systemem operacyjnym moduł synchronizacji komputera z</w:t>
            </w:r>
            <w:r w:rsidR="001F7900">
              <w:rPr>
                <w:rFonts w:ascii="Arial" w:hAnsi="Arial" w:cs="Arial"/>
                <w:sz w:val="18"/>
                <w:szCs w:val="18"/>
              </w:rPr>
              <w:t> </w:t>
            </w:r>
            <w:r w:rsidRPr="001F7900">
              <w:rPr>
                <w:rFonts w:ascii="Arial" w:hAnsi="Arial" w:cs="Arial"/>
                <w:sz w:val="18"/>
                <w:szCs w:val="18"/>
              </w:rPr>
              <w:t xml:space="preserve">urządzeniami zewnętrznymi.  </w:t>
            </w:r>
          </w:p>
          <w:p w14:paraId="7D69685E" w14:textId="391483B3" w:rsidR="00C729A7" w:rsidRP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lang w:val="en-US"/>
              </w:rPr>
              <w:t>Ob</w:t>
            </w:r>
            <w:r w:rsidR="00752886">
              <w:rPr>
                <w:rFonts w:ascii="Arial" w:hAnsi="Arial" w:cs="Arial"/>
                <w:sz w:val="18"/>
                <w:szCs w:val="18"/>
                <w:lang w:val="en-US"/>
              </w:rPr>
              <w:t>sługa</w:t>
            </w:r>
            <w:r w:rsidRPr="001F7900">
              <w:rPr>
                <w:rFonts w:ascii="Arial" w:hAnsi="Arial" w:cs="Arial"/>
                <w:sz w:val="18"/>
                <w:szCs w:val="18"/>
                <w:lang w:val="en-US"/>
              </w:rPr>
              <w:t xml:space="preserve"> </w:t>
            </w:r>
            <w:r w:rsidR="001F7900" w:rsidRPr="001F7900">
              <w:rPr>
                <w:rFonts w:ascii="Arial" w:hAnsi="Arial" w:cs="Arial"/>
                <w:sz w:val="18"/>
                <w:szCs w:val="18"/>
                <w:lang w:val="en-US"/>
              </w:rPr>
              <w:t>standard</w:t>
            </w:r>
            <w:r w:rsidRPr="001F7900">
              <w:rPr>
                <w:rFonts w:ascii="Arial" w:hAnsi="Arial" w:cs="Arial"/>
                <w:sz w:val="18"/>
                <w:szCs w:val="18"/>
                <w:lang w:val="en-US"/>
              </w:rPr>
              <w:t xml:space="preserve"> NFC (near field communication)</w:t>
            </w:r>
            <w:r w:rsidR="001F7900">
              <w:rPr>
                <w:rFonts w:ascii="Arial" w:hAnsi="Arial" w:cs="Arial"/>
                <w:sz w:val="18"/>
                <w:szCs w:val="18"/>
                <w:lang w:val="en-US"/>
              </w:rPr>
              <w:t>.</w:t>
            </w:r>
          </w:p>
          <w:p w14:paraId="4FD5D4E9" w14:textId="12E6EF78"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przystosowania stanowiska dla osób niepełnosprawnych (np. słabo widzących)</w:t>
            </w:r>
            <w:r w:rsidR="001F7900">
              <w:rPr>
                <w:rFonts w:ascii="Arial" w:hAnsi="Arial" w:cs="Arial"/>
                <w:sz w:val="18"/>
                <w:szCs w:val="18"/>
              </w:rPr>
              <w:t>.</w:t>
            </w:r>
          </w:p>
          <w:p w14:paraId="5955C4BC" w14:textId="77622B0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Wsparcie dla IPSEC oparte na politykach – wdrażanie IPSEC oparte na zestawach reguł definiujących ustawienia zarządzanych w sposób centralny</w:t>
            </w:r>
            <w:r w:rsidR="001F7900">
              <w:rPr>
                <w:rFonts w:ascii="Arial" w:hAnsi="Arial" w:cs="Arial"/>
                <w:sz w:val="18"/>
                <w:szCs w:val="18"/>
              </w:rPr>
              <w:t>.</w:t>
            </w:r>
          </w:p>
          <w:p w14:paraId="4A69552F" w14:textId="5428004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Automatyczne występowanie i używanie (wystawianie) certyfikatów PKI X.509</w:t>
            </w:r>
            <w:r w:rsidR="001F7900">
              <w:rPr>
                <w:rFonts w:ascii="Arial" w:hAnsi="Arial" w:cs="Arial"/>
                <w:sz w:val="18"/>
                <w:szCs w:val="18"/>
              </w:rPr>
              <w:t>.</w:t>
            </w:r>
          </w:p>
          <w:p w14:paraId="45F5D3B3" w14:textId="77777777" w:rsidR="00C729A7" w:rsidRP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Mechanizmy uwierzytelniania w oparciu o:</w:t>
            </w:r>
          </w:p>
          <w:p w14:paraId="02C75BE3" w14:textId="015751C5" w:rsidR="00C729A7" w:rsidRDefault="001F7900">
            <w:pPr>
              <w:pStyle w:val="Akapitzlist"/>
              <w:numPr>
                <w:ilvl w:val="1"/>
                <w:numId w:val="18"/>
              </w:numPr>
              <w:ind w:left="582" w:hanging="284"/>
              <w:jc w:val="both"/>
              <w:rPr>
                <w:rFonts w:ascii="Arial" w:hAnsi="Arial" w:cs="Arial"/>
                <w:sz w:val="18"/>
                <w:szCs w:val="18"/>
              </w:rPr>
            </w:pPr>
            <w:r>
              <w:rPr>
                <w:rFonts w:ascii="Arial" w:hAnsi="Arial" w:cs="Arial"/>
                <w:sz w:val="18"/>
                <w:szCs w:val="18"/>
              </w:rPr>
              <w:t>l</w:t>
            </w:r>
            <w:r w:rsidR="00C729A7" w:rsidRPr="001F7900">
              <w:rPr>
                <w:rFonts w:ascii="Arial" w:hAnsi="Arial" w:cs="Arial"/>
                <w:sz w:val="18"/>
                <w:szCs w:val="18"/>
              </w:rPr>
              <w:t>ogin i hasło</w:t>
            </w:r>
            <w:r>
              <w:rPr>
                <w:rFonts w:ascii="Arial" w:hAnsi="Arial" w:cs="Arial"/>
                <w:sz w:val="18"/>
                <w:szCs w:val="18"/>
              </w:rPr>
              <w:t>;</w:t>
            </w:r>
          </w:p>
          <w:p w14:paraId="351CCF7C" w14:textId="1D6B649A" w:rsidR="00C729A7" w:rsidRDefault="001F7900">
            <w:pPr>
              <w:pStyle w:val="Akapitzlist"/>
              <w:numPr>
                <w:ilvl w:val="1"/>
                <w:numId w:val="18"/>
              </w:numPr>
              <w:ind w:left="582" w:hanging="284"/>
              <w:jc w:val="both"/>
              <w:rPr>
                <w:rFonts w:ascii="Arial" w:hAnsi="Arial" w:cs="Arial"/>
                <w:sz w:val="18"/>
                <w:szCs w:val="18"/>
              </w:rPr>
            </w:pPr>
            <w:r>
              <w:rPr>
                <w:rFonts w:ascii="Arial" w:hAnsi="Arial" w:cs="Arial"/>
                <w:sz w:val="18"/>
                <w:szCs w:val="18"/>
              </w:rPr>
              <w:t>k</w:t>
            </w:r>
            <w:r w:rsidR="00C729A7" w:rsidRPr="001F7900">
              <w:rPr>
                <w:rFonts w:ascii="Arial" w:hAnsi="Arial" w:cs="Arial"/>
                <w:sz w:val="18"/>
                <w:szCs w:val="18"/>
              </w:rPr>
              <w:t>arty z certyfikatami (smartcard)</w:t>
            </w:r>
            <w:r>
              <w:rPr>
                <w:rFonts w:ascii="Arial" w:hAnsi="Arial" w:cs="Arial"/>
                <w:sz w:val="18"/>
                <w:szCs w:val="18"/>
              </w:rPr>
              <w:t>;</w:t>
            </w:r>
          </w:p>
          <w:p w14:paraId="2D508E7C" w14:textId="73F3F052" w:rsidR="00C729A7"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Wirtualne karty (logowanie w oparciu o certyfikat chroniony poprzez moduł TPM)</w:t>
            </w:r>
            <w:r w:rsidR="001F7900">
              <w:rPr>
                <w:rFonts w:ascii="Arial" w:hAnsi="Arial" w:cs="Arial"/>
                <w:sz w:val="18"/>
                <w:szCs w:val="18"/>
              </w:rPr>
              <w:t>;</w:t>
            </w:r>
          </w:p>
          <w:p w14:paraId="0676EBA4" w14:textId="092F999E" w:rsidR="00C729A7" w:rsidRPr="001F7900"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Wirtualnej tożsamości użytkownika potwierdzanej za pomocą usług katalogowych 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użytkownika z żądaniem PINu. Mechanizm musi być ze specyfikacją FIDO</w:t>
            </w:r>
            <w:r w:rsidR="00FE4FB0">
              <w:rPr>
                <w:rFonts w:ascii="Arial" w:hAnsi="Arial" w:cs="Arial"/>
                <w:sz w:val="18"/>
                <w:szCs w:val="18"/>
              </w:rPr>
              <w:t>;</w:t>
            </w:r>
          </w:p>
          <w:p w14:paraId="1B3A95B9"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Mechanizmy wieloskładnikowego uwierzytelniania.</w:t>
            </w:r>
          </w:p>
          <w:p w14:paraId="318E94F4" w14:textId="146217AC"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uwierzytelniania na bazie Kerberos v. 5</w:t>
            </w:r>
            <w:r w:rsidR="00FE4FB0">
              <w:rPr>
                <w:rFonts w:ascii="Arial" w:hAnsi="Arial" w:cs="Arial"/>
                <w:sz w:val="18"/>
                <w:szCs w:val="18"/>
              </w:rPr>
              <w:t>.</w:t>
            </w:r>
          </w:p>
          <w:p w14:paraId="45F517B4" w14:textId="13AAACF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do uwierzytelnienia urządzenia na bazie certyfikatu</w:t>
            </w:r>
            <w:r w:rsidR="00FE4FB0">
              <w:rPr>
                <w:rFonts w:ascii="Arial" w:hAnsi="Arial" w:cs="Arial"/>
                <w:sz w:val="18"/>
                <w:szCs w:val="18"/>
              </w:rPr>
              <w:t>.</w:t>
            </w:r>
          </w:p>
          <w:p w14:paraId="669B1DAB" w14:textId="26506792"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algorytmów Suite B (RFC 4869)</w:t>
            </w:r>
            <w:r w:rsidR="00FE4FB0">
              <w:rPr>
                <w:rFonts w:ascii="Arial" w:hAnsi="Arial" w:cs="Arial"/>
                <w:sz w:val="18"/>
                <w:szCs w:val="18"/>
              </w:rPr>
              <w:t>.</w:t>
            </w:r>
          </w:p>
          <w:p w14:paraId="67CE1BAF" w14:textId="4BC75FF1"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ograniczający możliwość uruchamiania aplikacji tylko do podpisanych cyfrowo (zaufanych) aplikacji zgodnie z politykami określonymi w organizacji</w:t>
            </w:r>
            <w:r w:rsidR="00FE4FB0">
              <w:rPr>
                <w:rFonts w:ascii="Arial" w:hAnsi="Arial" w:cs="Arial"/>
                <w:sz w:val="18"/>
                <w:szCs w:val="18"/>
              </w:rPr>
              <w:t>.</w:t>
            </w:r>
          </w:p>
          <w:p w14:paraId="6908FE5C" w14:textId="6B515C8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r w:rsidR="00FE4FB0">
              <w:rPr>
                <w:rFonts w:ascii="Arial" w:hAnsi="Arial" w:cs="Arial"/>
                <w:sz w:val="18"/>
                <w:szCs w:val="18"/>
              </w:rPr>
              <w:t>.</w:t>
            </w:r>
          </w:p>
          <w:p w14:paraId="1912FDF2" w14:textId="2783EEA6"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Izolacja mechanizmów bezpieczeństwa w dedykowanym środowisku wirtualnym</w:t>
            </w:r>
            <w:r w:rsidR="00FE4FB0">
              <w:rPr>
                <w:rFonts w:ascii="Arial" w:hAnsi="Arial" w:cs="Arial"/>
                <w:sz w:val="18"/>
                <w:szCs w:val="18"/>
              </w:rPr>
              <w:t>.</w:t>
            </w:r>
          </w:p>
          <w:p w14:paraId="08A4DD52" w14:textId="6ABD8C18"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automatyzacji dołączania do domeny i odłączania się od domeny</w:t>
            </w:r>
            <w:r w:rsidR="00FE4FB0">
              <w:rPr>
                <w:rFonts w:ascii="Arial" w:hAnsi="Arial" w:cs="Arial"/>
                <w:sz w:val="18"/>
                <w:szCs w:val="18"/>
              </w:rPr>
              <w:t>.</w:t>
            </w:r>
          </w:p>
          <w:p w14:paraId="37CB534E" w14:textId="26AC5249"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zarządzania narzędziami zgodnymi ze specyfikacją Open Mobile Alliance (OMA) Device Management (DM) protocol 2.0</w:t>
            </w:r>
            <w:r w:rsidR="00FE4FB0">
              <w:rPr>
                <w:rFonts w:ascii="Arial" w:hAnsi="Arial" w:cs="Arial"/>
                <w:sz w:val="18"/>
                <w:szCs w:val="18"/>
              </w:rPr>
              <w:t>.</w:t>
            </w:r>
          </w:p>
          <w:p w14:paraId="0E4799E0" w14:textId="2BBB3E5C"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selektywnego usuwania konfiguracji oraz danych określonych jako dane organizacji</w:t>
            </w:r>
            <w:r w:rsidR="00FE4FB0">
              <w:rPr>
                <w:rFonts w:ascii="Arial" w:hAnsi="Arial" w:cs="Arial"/>
                <w:sz w:val="18"/>
                <w:szCs w:val="18"/>
              </w:rPr>
              <w:t>.</w:t>
            </w:r>
          </w:p>
          <w:p w14:paraId="6BE6E53D" w14:textId="50F2235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konfiguracji trybu „kioskowego” dającego dostęp tylko do wybranych aplikacji i funkcji systemu</w:t>
            </w:r>
            <w:r w:rsidR="00FE4FB0">
              <w:rPr>
                <w:rFonts w:ascii="Arial" w:hAnsi="Arial" w:cs="Arial"/>
                <w:sz w:val="18"/>
                <w:szCs w:val="18"/>
              </w:rPr>
              <w:t>.</w:t>
            </w:r>
          </w:p>
          <w:p w14:paraId="13F53E36" w14:textId="63B01DF8"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wbudowanej zapory ogniowej dla Internet Key Exchange v. 2 (IKEv2) dla warstwy transportowej IPsec</w:t>
            </w:r>
            <w:r w:rsidR="00FE4FB0">
              <w:rPr>
                <w:rFonts w:ascii="Arial" w:hAnsi="Arial" w:cs="Arial"/>
                <w:sz w:val="18"/>
                <w:szCs w:val="18"/>
              </w:rPr>
              <w:t>.</w:t>
            </w:r>
          </w:p>
          <w:p w14:paraId="42606A92" w14:textId="7CEF52B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Wbudowane narzędzia służące do administracji, do wykonywania kopii zapasowych polityk i ich odtwarzania oraz generowania raportów z ustawień polityk</w:t>
            </w:r>
            <w:r w:rsidR="00FE4FB0">
              <w:rPr>
                <w:rFonts w:ascii="Arial" w:hAnsi="Arial" w:cs="Arial"/>
                <w:sz w:val="18"/>
                <w:szCs w:val="18"/>
              </w:rPr>
              <w:t>.</w:t>
            </w:r>
          </w:p>
          <w:p w14:paraId="07E52B6C" w14:textId="7414B8A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środowisk Java i .NET Framework 4.x – możliwość uruchomienia aplikacji działających we wskazanych środowiskach</w:t>
            </w:r>
            <w:r w:rsidR="00FE4FB0">
              <w:rPr>
                <w:rFonts w:ascii="Arial" w:hAnsi="Arial" w:cs="Arial"/>
                <w:sz w:val="18"/>
                <w:szCs w:val="18"/>
              </w:rPr>
              <w:t>.</w:t>
            </w:r>
          </w:p>
          <w:p w14:paraId="7DBF938A" w14:textId="77817AC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JScript i VBScript – możliwość uruchamiania interpretera poleceń</w:t>
            </w:r>
            <w:r w:rsidR="00FE4FB0">
              <w:rPr>
                <w:rFonts w:ascii="Arial" w:hAnsi="Arial" w:cs="Arial"/>
                <w:sz w:val="18"/>
                <w:szCs w:val="18"/>
              </w:rPr>
              <w:t>.</w:t>
            </w:r>
          </w:p>
          <w:p w14:paraId="398C1603" w14:textId="4A1C1A04"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Zdalna pomoc i współdzielenie aplikacji – możliwość zdalnego przejęcia sesji zalogowanego użytkownika celem rozwiązania problemu z komputerem</w:t>
            </w:r>
            <w:r w:rsidR="00FE4FB0">
              <w:rPr>
                <w:rFonts w:ascii="Arial" w:hAnsi="Arial" w:cs="Arial"/>
                <w:sz w:val="18"/>
                <w:szCs w:val="18"/>
              </w:rPr>
              <w:t>.</w:t>
            </w:r>
          </w:p>
          <w:p w14:paraId="4E3534C0" w14:textId="0B28F09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pozwalający na dostosowanie konfiguracji systemu dla wielu użytkowników w organizacji bez konieczności tworzenia obrazu instalacyjnego. (provisioning)</w:t>
            </w:r>
            <w:r w:rsidR="00FE4FB0">
              <w:rPr>
                <w:rFonts w:ascii="Arial" w:hAnsi="Arial" w:cs="Arial"/>
                <w:sz w:val="18"/>
                <w:szCs w:val="18"/>
              </w:rPr>
              <w:t>.</w:t>
            </w:r>
          </w:p>
          <w:p w14:paraId="6A358469" w14:textId="7E5A5DA9"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Rozwiązanie służące do automatycznego zbudowania obrazu systemu wraz z aplikacjami. Obraz systemu służyć ma do automatycznego </w:t>
            </w:r>
            <w:r w:rsidRPr="00FE4FB0">
              <w:rPr>
                <w:rFonts w:ascii="Arial" w:hAnsi="Arial" w:cs="Arial"/>
                <w:sz w:val="18"/>
                <w:szCs w:val="18"/>
              </w:rPr>
              <w:lastRenderedPageBreak/>
              <w:t>upowszechnienia systemu operacyjnego inicjowanego i wykonywanego w całości poprzez sieć komputerową</w:t>
            </w:r>
            <w:r w:rsidR="00FE4FB0">
              <w:rPr>
                <w:rFonts w:ascii="Arial" w:hAnsi="Arial" w:cs="Arial"/>
                <w:sz w:val="18"/>
                <w:szCs w:val="18"/>
              </w:rPr>
              <w:t>.</w:t>
            </w:r>
          </w:p>
          <w:p w14:paraId="2225A81B" w14:textId="6D2BFE9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Rozwiązanie ma umożliwiające wdrożenie nowego obrazu poprzez zdalną instalację</w:t>
            </w:r>
            <w:r w:rsidR="00FE4FB0">
              <w:rPr>
                <w:rFonts w:ascii="Arial" w:hAnsi="Arial" w:cs="Arial"/>
                <w:sz w:val="18"/>
                <w:szCs w:val="18"/>
              </w:rPr>
              <w:t>.</w:t>
            </w:r>
          </w:p>
          <w:p w14:paraId="19AEE63B" w14:textId="1F0C8F1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Transakcyjny system plików pozwalający na stosowanie przydziałów (ang. quota) na dysku dla użytkowników oraz zapewniający większą niezawodność i pozwalający tworzyć kopie zapasowe</w:t>
            </w:r>
            <w:r w:rsidR="00FE4FB0">
              <w:rPr>
                <w:rFonts w:ascii="Arial" w:hAnsi="Arial" w:cs="Arial"/>
                <w:sz w:val="18"/>
                <w:szCs w:val="18"/>
              </w:rPr>
              <w:t>.</w:t>
            </w:r>
          </w:p>
          <w:p w14:paraId="65C337C7" w14:textId="029A1B3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Zarządzanie kontami użytkowników sieci oraz urządzeniami sieciowymi tj. drukarki, modemy, woluminy dyskowe, usługi katalogowe</w:t>
            </w:r>
            <w:r w:rsidR="00FE4FB0">
              <w:rPr>
                <w:rFonts w:ascii="Arial" w:hAnsi="Arial" w:cs="Arial"/>
                <w:sz w:val="18"/>
                <w:szCs w:val="18"/>
              </w:rPr>
              <w:t>.</w:t>
            </w:r>
          </w:p>
          <w:p w14:paraId="0D3FBF0A" w14:textId="436677FA"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Udostępnianie wbudowanego modemu</w:t>
            </w:r>
            <w:r w:rsidR="00FE4FB0">
              <w:rPr>
                <w:rFonts w:ascii="Arial" w:hAnsi="Arial" w:cs="Arial"/>
                <w:sz w:val="18"/>
                <w:szCs w:val="18"/>
              </w:rPr>
              <w:t>.</w:t>
            </w:r>
          </w:p>
          <w:p w14:paraId="61908BC4" w14:textId="1C802DE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Oprogramowanie dla tworzenia kopii zapasowych (Backup); automatyczne wykonywanie kopii plików z możliwością automatycznego przywrócenia wersji wcześniejszej</w:t>
            </w:r>
            <w:r w:rsidR="00FE4FB0">
              <w:rPr>
                <w:rFonts w:ascii="Arial" w:hAnsi="Arial" w:cs="Arial"/>
                <w:sz w:val="18"/>
                <w:szCs w:val="18"/>
              </w:rPr>
              <w:t>.</w:t>
            </w:r>
          </w:p>
          <w:p w14:paraId="014ED3B2" w14:textId="289A395B"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przywracania obrazu plików systemowych do uprzednio zapisanej postaci</w:t>
            </w:r>
            <w:r w:rsidR="00FE4FB0">
              <w:rPr>
                <w:rFonts w:ascii="Arial" w:hAnsi="Arial" w:cs="Arial"/>
                <w:sz w:val="18"/>
                <w:szCs w:val="18"/>
              </w:rPr>
              <w:t>.</w:t>
            </w:r>
          </w:p>
          <w:p w14:paraId="481BFFF2" w14:textId="6989FFC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r w:rsidR="00FE4FB0">
              <w:rPr>
                <w:rFonts w:ascii="Arial" w:hAnsi="Arial" w:cs="Arial"/>
                <w:sz w:val="18"/>
                <w:szCs w:val="18"/>
              </w:rPr>
              <w:t>.</w:t>
            </w:r>
          </w:p>
          <w:p w14:paraId="7536CE2A" w14:textId="3989FDFD"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blokowania lub dopuszczania dowolnych urządzeń peryferyjnych za pomocą polityk grupowych (np. przy użyciu numerów identyfikacyjnych sprzętu)</w:t>
            </w:r>
            <w:r w:rsidR="00FE4FB0">
              <w:rPr>
                <w:rFonts w:ascii="Arial" w:hAnsi="Arial" w:cs="Arial"/>
                <w:sz w:val="18"/>
                <w:szCs w:val="18"/>
              </w:rPr>
              <w:t>.</w:t>
            </w:r>
          </w:p>
          <w:p w14:paraId="52901219" w14:textId="732A4D8B"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Wbudowany mechanizm wirtualizacji typu hypervisor, umożliwiający, zgodnie z uprawnieniami licencyjnymi, uruchomienie do 4 maszyn wirtualnych</w:t>
            </w:r>
            <w:r w:rsidR="00FE4FB0">
              <w:rPr>
                <w:rFonts w:ascii="Arial" w:hAnsi="Arial" w:cs="Arial"/>
                <w:sz w:val="18"/>
                <w:szCs w:val="18"/>
              </w:rPr>
              <w:t>.</w:t>
            </w:r>
          </w:p>
          <w:p w14:paraId="7C133833" w14:textId="177894B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szyfrowania dysków wewnętrznych i zewnętrznych z możliwością szyfrowania ograniczonego do danych użytkownika</w:t>
            </w:r>
            <w:r w:rsidR="00FE4FB0">
              <w:rPr>
                <w:rFonts w:ascii="Arial" w:hAnsi="Arial" w:cs="Arial"/>
                <w:sz w:val="18"/>
                <w:szCs w:val="18"/>
              </w:rPr>
              <w:t>.</w:t>
            </w:r>
          </w:p>
          <w:p w14:paraId="085FE4AE" w14:textId="77777777"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Wbudowane w system narzędzie do szyfrowania partycji systemowych komputera, z możliwością przechowywania certyfikatów w mikrochipie TPM (Trusted Platform Module) w wersji minimum 1.2 lub na kluczach pamięci przenośnej USB.</w:t>
            </w:r>
          </w:p>
          <w:p w14:paraId="61D4AD44" w14:textId="28C8951A"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Wbudowane w system narzędzie do szyfrowania dysków przenośnych, z możliwością centralnego zarządzania poprzez polityki grupowe, pozwalające na wymuszenie szyfrowania dysków przenośnych</w:t>
            </w:r>
            <w:r w:rsidR="00FE4FB0">
              <w:rPr>
                <w:rFonts w:ascii="Arial" w:hAnsi="Arial" w:cs="Arial"/>
                <w:sz w:val="18"/>
                <w:szCs w:val="18"/>
              </w:rPr>
              <w:t>.</w:t>
            </w:r>
          </w:p>
          <w:p w14:paraId="3708038A" w14:textId="77777777"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tworzenia i przechowywania kopii zapasowych kluczy odzyskiwania do szyfrowania partycji w usługach katalogowych.</w:t>
            </w:r>
          </w:p>
          <w:p w14:paraId="497C85F2" w14:textId="77777777" w:rsidR="00C729A7" w:rsidRPr="00FE4FB0" w:rsidRDefault="00C729A7">
            <w:pPr>
              <w:pStyle w:val="Akapitzlist"/>
              <w:numPr>
                <w:ilvl w:val="0"/>
                <w:numId w:val="18"/>
              </w:numPr>
              <w:ind w:left="301" w:hanging="284"/>
              <w:jc w:val="both"/>
              <w:rPr>
                <w:rFonts w:ascii="Arial" w:hAnsi="Arial" w:cs="Arial"/>
                <w:sz w:val="18"/>
                <w:szCs w:val="18"/>
              </w:rPr>
            </w:pPr>
            <w:r w:rsidRPr="00FE4FB0">
              <w:rPr>
                <w:rFonts w:ascii="Arial" w:hAnsi="Arial" w:cs="Arial"/>
                <w:sz w:val="18"/>
                <w:szCs w:val="18"/>
                <w:lang w:val="en-US"/>
              </w:rPr>
              <w:t>Możliwość instalowania dodatkowych języków interfejsu systemu operacyjnego oraz możliwość zmiany języka bez konieczności reinstalacji systemu.</w:t>
            </w:r>
          </w:p>
        </w:tc>
      </w:tr>
      <w:tr w:rsidR="00C729A7" w:rsidRPr="00172565" w14:paraId="0F45B599" w14:textId="77777777" w:rsidTr="00752886">
        <w:tc>
          <w:tcPr>
            <w:tcW w:w="559" w:type="dxa"/>
            <w:vAlign w:val="center"/>
          </w:tcPr>
          <w:p w14:paraId="22F40BE6"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lastRenderedPageBreak/>
              <w:t>15.</w:t>
            </w:r>
          </w:p>
        </w:tc>
        <w:tc>
          <w:tcPr>
            <w:tcW w:w="2001" w:type="dxa"/>
            <w:gridSpan w:val="2"/>
            <w:vAlign w:val="center"/>
          </w:tcPr>
          <w:p w14:paraId="07793ABE"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Wymagania dodatkowe</w:t>
            </w:r>
          </w:p>
        </w:tc>
        <w:tc>
          <w:tcPr>
            <w:tcW w:w="6482" w:type="dxa"/>
            <w:vAlign w:val="center"/>
          </w:tcPr>
          <w:p w14:paraId="50CF49BD"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Wbudowane porty: </w:t>
            </w:r>
          </w:p>
          <w:p w14:paraId="3B4CB2C6"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1x  DisplayPort++ 1.4/HDCP 2.3 </w:t>
            </w:r>
          </w:p>
          <w:p w14:paraId="08732AFA"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1x HDMI In 1.4a</w:t>
            </w:r>
          </w:p>
          <w:p w14:paraId="45447284"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 x HDMI Out 2.0</w:t>
            </w:r>
          </w:p>
          <w:p w14:paraId="6DEA068B"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USB 3.2 Gen 2 Type-C port </w:t>
            </w:r>
          </w:p>
          <w:p w14:paraId="460A0578"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5x USB 3.2 Type-A port</w:t>
            </w:r>
          </w:p>
          <w:p w14:paraId="0980B9EB" w14:textId="6061BBA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Wymagane porty USB wbudowane, nie dopuszcza się stosowania rozgałęziaczy, hub’ów itp. Wszystkie porty dostępne dla użytkownika w</w:t>
            </w:r>
            <w:r>
              <w:rPr>
                <w:rFonts w:ascii="Arial" w:eastAsia="Times New Roman" w:hAnsi="Arial" w:cs="Arial"/>
                <w:bCs/>
                <w:sz w:val="18"/>
                <w:szCs w:val="18"/>
                <w:lang w:eastAsia="pl-PL"/>
              </w:rPr>
              <w:t> </w:t>
            </w:r>
            <w:r w:rsidRPr="002B5370">
              <w:rPr>
                <w:rFonts w:ascii="Arial" w:eastAsia="Times New Roman" w:hAnsi="Arial" w:cs="Arial"/>
                <w:bCs/>
                <w:sz w:val="18"/>
                <w:szCs w:val="18"/>
                <w:lang w:eastAsia="pl-PL"/>
              </w:rPr>
              <w:t>najniższej możliwej regulacji wysokości</w:t>
            </w:r>
            <w:r w:rsidR="00F23B6C">
              <w:rPr>
                <w:rFonts w:ascii="Arial" w:eastAsia="Times New Roman" w:hAnsi="Arial" w:cs="Arial"/>
                <w:bCs/>
                <w:sz w:val="18"/>
                <w:szCs w:val="18"/>
                <w:lang w:eastAsia="pl-PL"/>
              </w:rPr>
              <w:t>.</w:t>
            </w:r>
          </w:p>
          <w:p w14:paraId="2A69205F"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Universal audio jack </w:t>
            </w:r>
          </w:p>
          <w:p w14:paraId="1E0BB89A"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Line-out audio </w:t>
            </w:r>
          </w:p>
          <w:p w14:paraId="42B5A87D"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1x  RJ-45 port 10/100/1000 Mbps</w:t>
            </w:r>
          </w:p>
          <w:p w14:paraId="4E0D9442"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Płyta główna </w:t>
            </w:r>
            <w:r w:rsidRPr="002B5370">
              <w:rPr>
                <w:rFonts w:ascii="Arial" w:eastAsia="Times New Roman" w:hAnsi="Arial" w:cs="Arial"/>
                <w:bCs/>
                <w:sz w:val="18"/>
                <w:szCs w:val="18"/>
              </w:rPr>
              <w:t xml:space="preserve">zaprojektowana i wyprodukowana na zlecenie producenta komputera, trwale oznaczona logo producenta oferowanej jednostki, dedykowana dla danego urządzenia; </w:t>
            </w:r>
            <w:r w:rsidRPr="002B5370">
              <w:rPr>
                <w:rFonts w:ascii="Arial" w:eastAsia="Times New Roman" w:hAnsi="Arial" w:cs="Arial"/>
                <w:bCs/>
                <w:sz w:val="18"/>
                <w:szCs w:val="18"/>
                <w:lang w:eastAsia="pl-PL"/>
              </w:rPr>
              <w:t>wyposażona w min. 2 złącza DIMM z</w:t>
            </w:r>
            <w:r>
              <w:rPr>
                <w:rFonts w:ascii="Arial" w:eastAsia="Times New Roman" w:hAnsi="Arial" w:cs="Arial"/>
                <w:bCs/>
                <w:sz w:val="18"/>
                <w:szCs w:val="18"/>
                <w:lang w:eastAsia="pl-PL"/>
              </w:rPr>
              <w:t> </w:t>
            </w:r>
            <w:r w:rsidRPr="002B5370">
              <w:rPr>
                <w:rFonts w:ascii="Arial" w:eastAsia="Times New Roman" w:hAnsi="Arial" w:cs="Arial"/>
                <w:bCs/>
                <w:sz w:val="18"/>
                <w:szCs w:val="18"/>
                <w:lang w:eastAsia="pl-PL"/>
              </w:rPr>
              <w:t>obsługą do 64GB DDR4 pamięci RAM, min. 2 złącza M.2  dla dysku twardego oraz 1 złącze M.2 karty WiFi.</w:t>
            </w:r>
          </w:p>
          <w:p w14:paraId="79FD8170" w14:textId="2004BB56" w:rsidR="00C729A7" w:rsidRPr="002B5370" w:rsidRDefault="00C729A7" w:rsidP="005467CD">
            <w:pPr>
              <w:rPr>
                <w:rFonts w:ascii="Arial" w:eastAsia="Times New Roman" w:hAnsi="Arial" w:cs="Arial"/>
                <w:bCs/>
                <w:sz w:val="18"/>
                <w:szCs w:val="18"/>
                <w:lang w:eastAsia="pl-PL"/>
              </w:rPr>
            </w:pPr>
            <w:r w:rsidRPr="002B5370">
              <w:rPr>
                <w:rFonts w:ascii="Arial" w:eastAsia="Times New Roman" w:hAnsi="Arial" w:cs="Arial"/>
                <w:bCs/>
                <w:sz w:val="18"/>
                <w:szCs w:val="18"/>
                <w:lang w:eastAsia="pl-PL"/>
              </w:rPr>
              <w:t>Klawiatura USB w układzie polski programisty</w:t>
            </w:r>
            <w:r w:rsidR="00F23B6C">
              <w:rPr>
                <w:rFonts w:ascii="Arial" w:eastAsia="Times New Roman" w:hAnsi="Arial" w:cs="Arial"/>
                <w:bCs/>
                <w:sz w:val="18"/>
                <w:szCs w:val="18"/>
                <w:lang w:eastAsia="pl-PL"/>
              </w:rPr>
              <w:t>.</w:t>
            </w:r>
          </w:p>
          <w:p w14:paraId="0D5BA13F" w14:textId="7093A569" w:rsidR="00C729A7" w:rsidRPr="00172565" w:rsidRDefault="00C729A7" w:rsidP="005467CD">
            <w:pPr>
              <w:jc w:val="both"/>
              <w:rPr>
                <w:rFonts w:ascii="Arial" w:hAnsi="Arial" w:cs="Arial"/>
                <w:bCs/>
                <w:sz w:val="20"/>
                <w:szCs w:val="20"/>
              </w:rPr>
            </w:pPr>
            <w:r w:rsidRPr="002B5370">
              <w:rPr>
                <w:rFonts w:ascii="Arial" w:eastAsia="Times New Roman" w:hAnsi="Arial" w:cs="Arial"/>
                <w:bCs/>
                <w:sz w:val="18"/>
                <w:szCs w:val="18"/>
                <w:lang w:eastAsia="pl-PL"/>
              </w:rPr>
              <w:t>Mysz optyczna USB z dwoma przyciskami oraz rolką (scroll)</w:t>
            </w:r>
            <w:r w:rsidR="00F23B6C">
              <w:rPr>
                <w:rFonts w:ascii="Arial" w:eastAsia="Times New Roman" w:hAnsi="Arial" w:cs="Arial"/>
                <w:bCs/>
                <w:sz w:val="18"/>
                <w:szCs w:val="18"/>
                <w:lang w:eastAsia="pl-PL"/>
              </w:rPr>
              <w:t>.</w:t>
            </w:r>
          </w:p>
        </w:tc>
      </w:tr>
      <w:tr w:rsidR="00C729A7" w:rsidRPr="00172565" w14:paraId="32BE6F0A" w14:textId="77777777" w:rsidTr="00752886">
        <w:tc>
          <w:tcPr>
            <w:tcW w:w="559" w:type="dxa"/>
            <w:vAlign w:val="center"/>
          </w:tcPr>
          <w:p w14:paraId="00545B8B"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t xml:space="preserve">16. </w:t>
            </w:r>
          </w:p>
        </w:tc>
        <w:tc>
          <w:tcPr>
            <w:tcW w:w="2001" w:type="dxa"/>
            <w:gridSpan w:val="2"/>
            <w:vAlign w:val="center"/>
          </w:tcPr>
          <w:p w14:paraId="3F48965F"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Warunki gwarancji</w:t>
            </w:r>
          </w:p>
          <w:p w14:paraId="5EBDA12A" w14:textId="77777777" w:rsidR="00C729A7" w:rsidRPr="001F7900" w:rsidRDefault="00C729A7" w:rsidP="005467CD">
            <w:pPr>
              <w:jc w:val="both"/>
              <w:rPr>
                <w:rFonts w:ascii="Arial" w:hAnsi="Arial" w:cs="Arial"/>
                <w:b/>
                <w:sz w:val="20"/>
                <w:szCs w:val="20"/>
              </w:rPr>
            </w:pPr>
            <w:r w:rsidRPr="001F7900">
              <w:rPr>
                <w:rFonts w:ascii="Arial" w:hAnsi="Arial" w:cs="Arial"/>
                <w:b/>
                <w:sz w:val="18"/>
                <w:szCs w:val="18"/>
              </w:rPr>
              <w:t>Wsparcie techniczne</w:t>
            </w:r>
          </w:p>
        </w:tc>
        <w:tc>
          <w:tcPr>
            <w:tcW w:w="6482" w:type="dxa"/>
            <w:vAlign w:val="center"/>
          </w:tcPr>
          <w:p w14:paraId="2BDCAAA4" w14:textId="77777777" w:rsidR="00C729A7" w:rsidRPr="002B5370" w:rsidRDefault="00C729A7" w:rsidP="005467CD">
            <w:pPr>
              <w:rPr>
                <w:rFonts w:ascii="Arial" w:hAnsi="Arial" w:cs="Arial"/>
                <w:bCs/>
                <w:sz w:val="18"/>
                <w:szCs w:val="18"/>
              </w:rPr>
            </w:pPr>
            <w:r w:rsidRPr="002B5370">
              <w:rPr>
                <w:rFonts w:ascii="Arial" w:hAnsi="Arial" w:cs="Arial"/>
                <w:bCs/>
                <w:sz w:val="18"/>
                <w:szCs w:val="18"/>
              </w:rPr>
              <w:t>3-letnia gwarancja producenta świadczona na miejscu u klienta, Czas reakcji serwisu - do końca następnego dnia roboczego.</w:t>
            </w:r>
          </w:p>
          <w:p w14:paraId="4B8B1C03" w14:textId="77777777" w:rsidR="00C729A7" w:rsidRPr="00172565" w:rsidRDefault="00C729A7" w:rsidP="005467CD">
            <w:pPr>
              <w:jc w:val="both"/>
              <w:rPr>
                <w:rFonts w:ascii="Arial" w:hAnsi="Arial" w:cs="Arial"/>
                <w:bCs/>
                <w:sz w:val="20"/>
                <w:szCs w:val="20"/>
              </w:rPr>
            </w:pPr>
            <w:r w:rsidRPr="002B5370">
              <w:rPr>
                <w:rFonts w:ascii="Arial" w:eastAsia="Times New Roman" w:hAnsi="Arial" w:cs="Arial"/>
                <w:bCs/>
                <w:sz w:val="18"/>
                <w:szCs w:val="18"/>
                <w:lang w:eastAsia="pl-PL"/>
              </w:rPr>
              <w:t>Firma serwisująca musi posiadać ISO 9001:2008 na świadczenie usług serwisowych oraz posiadać autoryzacje producenta urządzeń – dokumenty potwierdzające należy załączyć do oferty.</w:t>
            </w:r>
          </w:p>
        </w:tc>
      </w:tr>
      <w:tr w:rsidR="00C729A7" w:rsidRPr="00172565" w14:paraId="17AA29F3" w14:textId="77777777" w:rsidTr="00752886">
        <w:tc>
          <w:tcPr>
            <w:tcW w:w="559" w:type="dxa"/>
            <w:vAlign w:val="center"/>
          </w:tcPr>
          <w:p w14:paraId="4EB6A534"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t>17.</w:t>
            </w:r>
          </w:p>
        </w:tc>
        <w:tc>
          <w:tcPr>
            <w:tcW w:w="2001" w:type="dxa"/>
            <w:gridSpan w:val="2"/>
            <w:vAlign w:val="center"/>
          </w:tcPr>
          <w:p w14:paraId="4FEC9C2C"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Dodatkowe oprogramowanie</w:t>
            </w:r>
          </w:p>
        </w:tc>
        <w:tc>
          <w:tcPr>
            <w:tcW w:w="6482" w:type="dxa"/>
            <w:vAlign w:val="center"/>
          </w:tcPr>
          <w:p w14:paraId="43302D7C"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Oprogramowanie producenta komputera z nieograniczoną czasowo licencją na użytkowanie umożliwiające:</w:t>
            </w:r>
          </w:p>
          <w:p w14:paraId="2A4DBE4C" w14:textId="0FBC5C0A" w:rsidR="00C729A7" w:rsidRPr="002B5370" w:rsidRDefault="00C729A7" w:rsidP="005467CD">
            <w:pPr>
              <w:jc w:val="both"/>
              <w:rPr>
                <w:rFonts w:ascii="Arial" w:hAnsi="Arial" w:cs="Arial"/>
                <w:bCs/>
                <w:sz w:val="18"/>
                <w:szCs w:val="18"/>
              </w:rPr>
            </w:pPr>
            <w:r w:rsidRPr="002B5370">
              <w:rPr>
                <w:rFonts w:ascii="Arial" w:hAnsi="Arial" w:cs="Arial"/>
                <w:bCs/>
                <w:sz w:val="18"/>
                <w:szCs w:val="18"/>
              </w:rPr>
              <w:lastRenderedPageBreak/>
              <w:t>- upgrade i instalacje wszystkich sterowników, aplikacji dostarczonych w</w:t>
            </w:r>
            <w:r w:rsidR="00F23B6C">
              <w:rPr>
                <w:rFonts w:ascii="Arial" w:hAnsi="Arial" w:cs="Arial"/>
                <w:bCs/>
                <w:sz w:val="18"/>
                <w:szCs w:val="18"/>
              </w:rPr>
              <w:t> </w:t>
            </w:r>
            <w:r w:rsidRPr="002B5370">
              <w:rPr>
                <w:rFonts w:ascii="Arial" w:hAnsi="Arial" w:cs="Arial"/>
                <w:bCs/>
                <w:sz w:val="18"/>
                <w:szCs w:val="18"/>
              </w:rPr>
              <w:t xml:space="preserve">obrazie systemu operacyjnego producenta, BIOS’u z certyfikatem zgodności producenta do najnowszej dostępnej wersji, </w:t>
            </w:r>
          </w:p>
          <w:p w14:paraId="038A31B2"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67A12319"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dostęp do wykazu najnowszych aktualizacji z podziałem na krytyczne (wymagające natychmiastowej instalacji), rekomendowane i opcjonalne</w:t>
            </w:r>
          </w:p>
          <w:p w14:paraId="2BCC6115"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włączenie/wyłączenie funkcji automatycznego restartu w przypadku, kiedy jest wymagany przy instalacji sterownika, aplikacji </w:t>
            </w:r>
          </w:p>
          <w:p w14:paraId="5AB524CA"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sprawdzenie historii aktualizacji z informacją, jakie sterowniki były instalowane z dokładną datą i wersją (rewizja wydania)</w:t>
            </w:r>
          </w:p>
          <w:p w14:paraId="72514221" w14:textId="1B05F68D" w:rsidR="00C729A7" w:rsidRPr="002B5370" w:rsidRDefault="00C729A7" w:rsidP="005467CD">
            <w:pPr>
              <w:jc w:val="both"/>
              <w:rPr>
                <w:rFonts w:ascii="Arial" w:hAnsi="Arial" w:cs="Arial"/>
                <w:bCs/>
                <w:sz w:val="18"/>
                <w:szCs w:val="18"/>
              </w:rPr>
            </w:pPr>
            <w:r w:rsidRPr="002B5370">
              <w:rPr>
                <w:rFonts w:ascii="Arial" w:hAnsi="Arial" w:cs="Arial"/>
                <w:bCs/>
                <w:sz w:val="18"/>
                <w:szCs w:val="18"/>
              </w:rPr>
              <w:t>- dostęp do wykaz wymaganych sterowników, aplikacji, BIOS’u z informacją o</w:t>
            </w:r>
            <w:r w:rsidR="00F23B6C">
              <w:rPr>
                <w:rFonts w:ascii="Arial" w:hAnsi="Arial" w:cs="Arial"/>
                <w:bCs/>
                <w:sz w:val="18"/>
                <w:szCs w:val="18"/>
              </w:rPr>
              <w:t> </w:t>
            </w:r>
            <w:r w:rsidRPr="002B5370">
              <w:rPr>
                <w:rFonts w:ascii="Arial" w:hAnsi="Arial" w:cs="Arial"/>
                <w:bCs/>
                <w:sz w:val="18"/>
                <w:szCs w:val="18"/>
              </w:rPr>
              <w:t>zainstalowanej obecnie wersji dla oferowanego komputera z możliwością exportu do pliku o rozszerzeniu *.xml</w:t>
            </w:r>
          </w:p>
          <w:p w14:paraId="3262E9A5" w14:textId="77777777" w:rsidR="00C729A7" w:rsidRPr="00172565" w:rsidRDefault="00C729A7" w:rsidP="005467CD">
            <w:pPr>
              <w:jc w:val="both"/>
              <w:rPr>
                <w:rFonts w:ascii="Arial" w:hAnsi="Arial" w:cs="Arial"/>
                <w:bCs/>
                <w:sz w:val="20"/>
                <w:szCs w:val="20"/>
              </w:rPr>
            </w:pPr>
            <w:r w:rsidRPr="002B5370">
              <w:rPr>
                <w:rFonts w:ascii="Arial" w:hAnsi="Arial" w:cs="Arial"/>
                <w:bCs/>
                <w:sz w:val="18"/>
                <w:szCs w:val="18"/>
              </w:rPr>
              <w:t>- dostęp do raportu uwzględniającego informacje o znalezionych, pobranych i</w:t>
            </w:r>
            <w:r>
              <w:rPr>
                <w:rFonts w:ascii="Arial" w:hAnsi="Arial" w:cs="Arial"/>
                <w:bCs/>
                <w:sz w:val="18"/>
                <w:szCs w:val="18"/>
              </w:rPr>
              <w:t> </w:t>
            </w:r>
            <w:r w:rsidRPr="002B5370">
              <w:rPr>
                <w:rFonts w:ascii="Arial" w:hAnsi="Arial" w:cs="Arial"/>
                <w:bCs/>
                <w:sz w:val="18"/>
                <w:szCs w:val="18"/>
              </w:rPr>
              <w:t>zainstalowanych aktualizacjach z informacją, jakich komponentów dotyczyły, możliwość exportu takiego raportu do pliku *.xml</w:t>
            </w:r>
          </w:p>
        </w:tc>
      </w:tr>
      <w:tr w:rsidR="00C729A7" w:rsidRPr="007801BD" w14:paraId="6516DFC0" w14:textId="77777777" w:rsidTr="00752886">
        <w:tc>
          <w:tcPr>
            <w:tcW w:w="559" w:type="dxa"/>
            <w:vAlign w:val="center"/>
          </w:tcPr>
          <w:p w14:paraId="7617FBEE"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lastRenderedPageBreak/>
              <w:t>18.</w:t>
            </w:r>
          </w:p>
        </w:tc>
        <w:tc>
          <w:tcPr>
            <w:tcW w:w="2001" w:type="dxa"/>
            <w:gridSpan w:val="2"/>
            <w:vAlign w:val="center"/>
          </w:tcPr>
          <w:p w14:paraId="1128E38F"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Oprogramowanie biurowe</w:t>
            </w:r>
          </w:p>
        </w:tc>
        <w:tc>
          <w:tcPr>
            <w:tcW w:w="6482" w:type="dxa"/>
            <w:vAlign w:val="center"/>
          </w:tcPr>
          <w:p w14:paraId="68AE8F6E"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1) Zamawiający wymaga dostarczenia licencji wieczystej oprogramowania w</w:t>
            </w:r>
            <w:r>
              <w:rPr>
                <w:rFonts w:ascii="Arial" w:eastAsia="Arial" w:hAnsi="Arial" w:cs="Arial"/>
                <w:sz w:val="18"/>
                <w:szCs w:val="18"/>
                <w:lang w:eastAsia="ar-SA"/>
              </w:rPr>
              <w:t> </w:t>
            </w:r>
            <w:r w:rsidRPr="007801BD">
              <w:rPr>
                <w:rFonts w:ascii="Arial" w:eastAsia="Arial" w:hAnsi="Arial" w:cs="Arial"/>
                <w:sz w:val="18"/>
                <w:szCs w:val="18"/>
                <w:lang w:eastAsia="ar-SA"/>
              </w:rPr>
              <w:t>najnowszej na dzień składania ofert wersji, wyposażonego w następujące wbudowane funkcjonalności, bez użycia dodatkowych aplikacji:</w:t>
            </w:r>
          </w:p>
          <w:p w14:paraId="0BC16ECB"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dostępność pakietu w wersjach 32-bit oraz 64-bit, stały dostęp do najnowszych aktualizacji zakupionej wersji oprogramowania,</w:t>
            </w:r>
          </w:p>
          <w:p w14:paraId="16C41094"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możliwość dostosowania dokumentów i szablonów do potrzeb użytkownika, oraz narzędzia umożliwiające dystrybucję odpowiednich szablonów do właściwych odbiorców.</w:t>
            </w:r>
          </w:p>
          <w:p w14:paraId="7ABCC565"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2)</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Wymagania odnośnie interfejsu użytkownika:</w:t>
            </w:r>
          </w:p>
          <w:p w14:paraId="36EDA668" w14:textId="328BC02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ełna polska wersja językowa interfejsu użytkownika.</w:t>
            </w:r>
          </w:p>
          <w:p w14:paraId="5615C137" w14:textId="3EACFB0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rostota i intuicyjność obsługi, pozwalająca na pracę osobom nieposiadającym umiejętności technicznych.</w:t>
            </w:r>
          </w:p>
          <w:p w14:paraId="1BA2483A" w14:textId="1B5E494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3)</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programowanie musi umożliwiać tworzenie i edycję dokumentów elektronicznych w ustalonym standardzie, który spełnia następujące warunki:</w:t>
            </w:r>
          </w:p>
          <w:p w14:paraId="3BB9AC77"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posiada kompletny i publicznie dostępny opis formatu,</w:t>
            </w:r>
          </w:p>
          <w:p w14:paraId="5D1A3170"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 ze zm.),</w:t>
            </w:r>
          </w:p>
          <w:p w14:paraId="50E77838"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umożliwia kreowanie plików w formacie XML,</w:t>
            </w:r>
          </w:p>
          <w:p w14:paraId="5AFBD0B6"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wspiera w swojej specyfikacji podpis elektroniczny w formacie XAdES.</w:t>
            </w:r>
          </w:p>
          <w:p w14:paraId="0982C431"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4)</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W skład oprogramowania muszą wchodzić narzędzia programistyczne umożliwiające automatyzację pracy i wymianę danych pomiędzy dokumentami i aplikacjami (język makropoleceń, język skryptowy).</w:t>
            </w:r>
          </w:p>
          <w:p w14:paraId="78AD38C1"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5)</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Do aplikacji musi być dostępna pełna dokumentacja w języku polskim.</w:t>
            </w:r>
          </w:p>
          <w:p w14:paraId="286743B8"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6)</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Pakiet zintegrowanych aplikacji biurowych musi zawierać nieograniczone czasowo ani funkcjonalnie następujące składowe:</w:t>
            </w:r>
          </w:p>
          <w:p w14:paraId="1C9DAA36" w14:textId="5603AC5F"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e</w:t>
            </w:r>
            <w:r w:rsidRPr="007801BD">
              <w:rPr>
                <w:rFonts w:ascii="Arial" w:eastAsia="Arial" w:hAnsi="Arial" w:cs="Arial"/>
                <w:sz w:val="18"/>
                <w:szCs w:val="18"/>
                <w:lang w:eastAsia="ar-SA"/>
              </w:rPr>
              <w:t>dytor tekstów.</w:t>
            </w:r>
          </w:p>
          <w:p w14:paraId="67978E37" w14:textId="0F6BF1D5"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a</w:t>
            </w:r>
            <w:r w:rsidRPr="007801BD">
              <w:rPr>
                <w:rFonts w:ascii="Arial" w:eastAsia="Arial" w:hAnsi="Arial" w:cs="Arial"/>
                <w:sz w:val="18"/>
                <w:szCs w:val="18"/>
                <w:lang w:eastAsia="ar-SA"/>
              </w:rPr>
              <w:t>rkusz kalkulacyjny.</w:t>
            </w:r>
          </w:p>
          <w:p w14:paraId="3C37C174" w14:textId="3561C3C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przygotowywania i prowadzenia prezentacji.</w:t>
            </w:r>
          </w:p>
          <w:p w14:paraId="42054114" w14:textId="6A2B6C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zarządzania informacją prywatną.</w:t>
            </w:r>
          </w:p>
          <w:p w14:paraId="5E9E701C"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Zabezpieczenie dokumentów hasłem przed odczytem oraz przed wprowadzaniem modyfikacji.</w:t>
            </w:r>
          </w:p>
          <w:p w14:paraId="7F3FC5D3" w14:textId="63BD56E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 xml:space="preserve">7) </w:t>
            </w:r>
            <w:r w:rsidR="00F23B6C">
              <w:rPr>
                <w:rFonts w:ascii="Arial" w:eastAsia="Arial" w:hAnsi="Arial" w:cs="Arial"/>
                <w:sz w:val="18"/>
                <w:szCs w:val="18"/>
                <w:lang w:eastAsia="ar-SA"/>
              </w:rPr>
              <w:t>a</w:t>
            </w:r>
            <w:r w:rsidRPr="007801BD">
              <w:rPr>
                <w:rFonts w:ascii="Arial" w:eastAsia="Arial" w:hAnsi="Arial" w:cs="Arial"/>
                <w:sz w:val="18"/>
                <w:szCs w:val="18"/>
                <w:lang w:eastAsia="ar-SA"/>
              </w:rPr>
              <w:t>rkusz kalkulacyjny musi umożliwiać:</w:t>
            </w:r>
          </w:p>
          <w:p w14:paraId="4C951FD2" w14:textId="230E3CB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raportów tabelarycznych.</w:t>
            </w:r>
          </w:p>
          <w:p w14:paraId="0FF291FC" w14:textId="5183570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wykresów liniowych (wraz linią trendu), słupkowych, kołowych.</w:t>
            </w:r>
          </w:p>
          <w:p w14:paraId="67D72A17" w14:textId="0B096A9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arkuszy kalkulacyjnych zawierających teksty, dane liczbowe oraz formuły przeprowadzające operacje matematyczne, logiczne, tekstowe, statystyczne oraz operacje na danych finansowych i na miarach czasu.</w:t>
            </w:r>
          </w:p>
          <w:p w14:paraId="4476A160" w14:textId="404AE20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raportów z zewnętrznych źródeł danych (inne arkusze kalkulacyjne, bazy danych zgodne z ODBC, pliki tekstowe, pliki XML, webservice).</w:t>
            </w:r>
          </w:p>
          <w:p w14:paraId="1619C4BB" w14:textId="3E0BAA3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lastRenderedPageBreak/>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bsługę kostek OLAP oraz tworzenie i edycję kwerend bazodanowych i</w:t>
            </w:r>
            <w:r>
              <w:rPr>
                <w:rFonts w:ascii="Arial" w:eastAsia="Arial" w:hAnsi="Arial" w:cs="Arial"/>
                <w:sz w:val="18"/>
                <w:szCs w:val="18"/>
                <w:lang w:eastAsia="ar-SA"/>
              </w:rPr>
              <w:t> </w:t>
            </w:r>
            <w:r w:rsidRPr="007801BD">
              <w:rPr>
                <w:rFonts w:ascii="Arial" w:eastAsia="Arial" w:hAnsi="Arial" w:cs="Arial"/>
                <w:sz w:val="18"/>
                <w:szCs w:val="18"/>
                <w:lang w:eastAsia="ar-SA"/>
              </w:rPr>
              <w:t>webowych. Narzędzia wspomagające analizę statystyczną i finansową, analizę wariantową i rozwiązywanie problemów optymalizacyjnych.</w:t>
            </w:r>
          </w:p>
          <w:p w14:paraId="759D0023" w14:textId="463913C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raportów tabeli przestawnych umożliwiających dynamiczną zmianę wymiarów oraz wykresów bazujących na danych z tabeli przestawnych.</w:t>
            </w:r>
          </w:p>
          <w:p w14:paraId="231B467D" w14:textId="3E877DDC"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w</w:t>
            </w:r>
            <w:r w:rsidRPr="007801BD">
              <w:rPr>
                <w:rFonts w:ascii="Arial" w:eastAsia="Arial" w:hAnsi="Arial" w:cs="Arial"/>
                <w:sz w:val="18"/>
                <w:szCs w:val="18"/>
                <w:lang w:eastAsia="ar-SA"/>
              </w:rPr>
              <w:t>yszukiwanie i zamianę danych.</w:t>
            </w:r>
          </w:p>
          <w:p w14:paraId="686BE1FB" w14:textId="288DD2E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w</w:t>
            </w:r>
            <w:r w:rsidRPr="007801BD">
              <w:rPr>
                <w:rFonts w:ascii="Arial" w:eastAsia="Arial" w:hAnsi="Arial" w:cs="Arial"/>
                <w:sz w:val="18"/>
                <w:szCs w:val="18"/>
                <w:lang w:eastAsia="ar-SA"/>
              </w:rPr>
              <w:t>ykonywanie analiz danych przy użyciu formatowania warunkowego.</w:t>
            </w:r>
          </w:p>
          <w:p w14:paraId="0DC93959" w14:textId="2704663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wykresów prognoz i trendów na podstawie danych historycznych z użyciem algorytmu ETS.</w:t>
            </w:r>
          </w:p>
          <w:p w14:paraId="7BA9B2AB" w14:textId="7D6F536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azywanie komórek arkusza i odwoływanie się w formułach po takiej nazwie.</w:t>
            </w:r>
          </w:p>
          <w:p w14:paraId="383831D3" w14:textId="6649570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k.</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agrywanie, tworzenie i edycję makr automatyzujących wykonywanie czynności.</w:t>
            </w:r>
          </w:p>
          <w:p w14:paraId="5EDC2E1D" w14:textId="49286416"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l.</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f</w:t>
            </w:r>
            <w:r w:rsidRPr="007801BD">
              <w:rPr>
                <w:rFonts w:ascii="Arial" w:eastAsia="Arial" w:hAnsi="Arial" w:cs="Arial"/>
                <w:sz w:val="18"/>
                <w:szCs w:val="18"/>
                <w:lang w:eastAsia="ar-SA"/>
              </w:rPr>
              <w:t>ormatowanie czasu, daty i wartości finansowych z polskim formatem.</w:t>
            </w:r>
          </w:p>
          <w:p w14:paraId="3FE1ECCC" w14:textId="335D9A3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m.</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apis wielu arkuszy kalkulacyjnych w jednym pliku.</w:t>
            </w:r>
          </w:p>
          <w:p w14:paraId="594614EA" w14:textId="2BE4B41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n.</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i</w:t>
            </w:r>
            <w:r w:rsidRPr="007801BD">
              <w:rPr>
                <w:rFonts w:ascii="Arial" w:eastAsia="Arial" w:hAnsi="Arial" w:cs="Arial"/>
                <w:sz w:val="18"/>
                <w:szCs w:val="18"/>
                <w:lang w:eastAsia="ar-SA"/>
              </w:rPr>
              <w:t>nteligentne uzupełnianie komórek w kolumnie według rozpoznanych wzorców, wraz z ich możliwością poprawiania poprzez modyfikację proponowanych formuł.</w:t>
            </w:r>
          </w:p>
          <w:p w14:paraId="5CD84170" w14:textId="4DC6D7AD" w:rsidR="00C729A7" w:rsidRPr="007801BD" w:rsidRDefault="00C729A7" w:rsidP="00F23B6C">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o.</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przedstawienia różnych wykresów przed ich finalnym wyborem (tylko po</w:t>
            </w:r>
            <w:r w:rsidR="00F23B6C">
              <w:rPr>
                <w:rFonts w:ascii="Arial" w:eastAsia="Times New Roman" w:hAnsi="Arial" w:cs="Arial"/>
                <w:sz w:val="18"/>
                <w:szCs w:val="18"/>
                <w:lang w:eastAsia="ar-SA"/>
              </w:rPr>
              <w:t xml:space="preserve"> </w:t>
            </w:r>
            <w:r w:rsidRPr="007801BD">
              <w:rPr>
                <w:rFonts w:ascii="Arial" w:eastAsia="Arial" w:hAnsi="Arial" w:cs="Arial"/>
                <w:sz w:val="18"/>
                <w:szCs w:val="18"/>
                <w:lang w:eastAsia="ar-SA"/>
              </w:rPr>
              <w:t>najechaniu znacznikiem myszy na dany rodzaj wykresu).</w:t>
            </w:r>
          </w:p>
          <w:p w14:paraId="6F5347EA"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Zachowanie pełnej zgodności z formatami plików utworzonych za pomocą oprogramowania Microsoft Excel 2010, 2013, 2016, 2019, 365 z</w:t>
            </w:r>
            <w:r>
              <w:rPr>
                <w:rFonts w:ascii="Arial" w:eastAsia="Arial" w:hAnsi="Arial" w:cs="Arial"/>
                <w:sz w:val="18"/>
                <w:szCs w:val="18"/>
                <w:lang w:eastAsia="ar-SA"/>
              </w:rPr>
              <w:t> </w:t>
            </w:r>
            <w:r w:rsidRPr="007801BD">
              <w:rPr>
                <w:rFonts w:ascii="Arial" w:eastAsia="Arial" w:hAnsi="Arial" w:cs="Arial"/>
                <w:sz w:val="18"/>
                <w:szCs w:val="18"/>
                <w:lang w:eastAsia="ar-SA"/>
              </w:rPr>
              <w:t>uwzględnieniem poprawnej realizacji użytych w nich funkcji specjalnych i</w:t>
            </w:r>
            <w:r>
              <w:rPr>
                <w:rFonts w:ascii="Arial" w:eastAsia="Arial" w:hAnsi="Arial" w:cs="Arial"/>
                <w:sz w:val="18"/>
                <w:szCs w:val="18"/>
                <w:lang w:eastAsia="ar-SA"/>
              </w:rPr>
              <w:t> </w:t>
            </w:r>
            <w:r w:rsidRPr="007801BD">
              <w:rPr>
                <w:rFonts w:ascii="Arial" w:eastAsia="Arial" w:hAnsi="Arial" w:cs="Arial"/>
                <w:sz w:val="18"/>
                <w:szCs w:val="18"/>
                <w:lang w:eastAsia="ar-SA"/>
              </w:rPr>
              <w:t>makropoleceń.</w:t>
            </w:r>
          </w:p>
          <w:p w14:paraId="68FAE13A"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q.</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Zabezpieczenie dokumentów hasłem przed odczytem oraz przed wprowadzaniem modyfikacji.</w:t>
            </w:r>
          </w:p>
          <w:p w14:paraId="7B9F6CC5"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8)</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Narzędzie do przygotowywania i prowadzenia prezentacji musi umożliwiać:</w:t>
            </w:r>
          </w:p>
          <w:p w14:paraId="2E1CC7B1" w14:textId="7E83E53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rzygotowywanie prezentacji multimedialnych, które będą:</w:t>
            </w:r>
          </w:p>
          <w:p w14:paraId="21258A2C" w14:textId="4AE450B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rezentowanie przy użyciu projektora multimedialnego</w:t>
            </w:r>
          </w:p>
          <w:p w14:paraId="38328EA7" w14:textId="6E8B3C1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d</w:t>
            </w:r>
            <w:r w:rsidRPr="007801BD">
              <w:rPr>
                <w:rFonts w:ascii="Arial" w:eastAsia="Arial" w:hAnsi="Arial" w:cs="Arial"/>
                <w:sz w:val="18"/>
                <w:szCs w:val="18"/>
                <w:lang w:eastAsia="ar-SA"/>
              </w:rPr>
              <w:t>rukowanie w formacie umożliwiającym robienie notatek</w:t>
            </w:r>
          </w:p>
          <w:p w14:paraId="06978040" w14:textId="3F6E7A0A"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apisanie jako prezentacja tylko do odczytu.</w:t>
            </w:r>
          </w:p>
          <w:p w14:paraId="7D1FDA15" w14:textId="7324A09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agrywanie narracji i dołączanie jej do prezentacji.</w:t>
            </w:r>
          </w:p>
          <w:p w14:paraId="49FE58BB" w14:textId="162C472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patrywanie slajdów notatkami dla prezentera.</w:t>
            </w:r>
          </w:p>
          <w:p w14:paraId="3D9ED693" w14:textId="36A3C005"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mieszczanie i formatowanie tekstów, obiektów graficznych, tabel, nagrań dźwiękowych i wideo.</w:t>
            </w:r>
          </w:p>
          <w:p w14:paraId="119A9AAD" w14:textId="7EA8790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mieszczanie tabel i wykresów pochodzących z arkusza kalkulacyjnego.</w:t>
            </w:r>
          </w:p>
          <w:p w14:paraId="732C8715" w14:textId="79AB639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dświeżenie wykresu znajdującego się w prezentacji po zmianie danych w</w:t>
            </w:r>
            <w:r>
              <w:rPr>
                <w:rFonts w:ascii="Arial" w:eastAsia="Arial" w:hAnsi="Arial" w:cs="Arial"/>
                <w:sz w:val="18"/>
                <w:szCs w:val="18"/>
                <w:lang w:eastAsia="ar-SA"/>
              </w:rPr>
              <w:t> </w:t>
            </w:r>
            <w:r w:rsidRPr="007801BD">
              <w:rPr>
                <w:rFonts w:ascii="Arial" w:eastAsia="Arial" w:hAnsi="Arial" w:cs="Arial"/>
                <w:sz w:val="18"/>
                <w:szCs w:val="18"/>
                <w:lang w:eastAsia="ar-SA"/>
              </w:rPr>
              <w:t>źródłowym arkuszu kalkulacyjnym.</w:t>
            </w:r>
          </w:p>
          <w:p w14:paraId="0E471F3A" w14:textId="07979E8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tworzenia animacji obiektów i całych slajdów.</w:t>
            </w:r>
          </w:p>
          <w:p w14:paraId="5985AB71" w14:textId="1E7E822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rowadzenie prezentacji w trybie prezentera, gdzie slajdy są widoczne na jednym monitorze lub projektorze, a na drugim widoczne są slajdy i notatki prezentera, z możliwością podglądu następnego slajdu.</w:t>
            </w:r>
          </w:p>
          <w:p w14:paraId="780EF0CE" w14:textId="5EADCAF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ełna zgodność z formatami plików utworzonych za pomocą oprogramowania MS PowerPoint 2010, 2013, 2016, 2019 i 365.</w:t>
            </w:r>
          </w:p>
          <w:p w14:paraId="7038F81C" w14:textId="2C86DAC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9)</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zarządzania informacją prywatną (pocztą elektroniczną, kalendarzem, kontaktami i zadaniami) musi umożliwiać:</w:t>
            </w:r>
          </w:p>
          <w:p w14:paraId="54932BF4" w14:textId="2071147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obieranie i wysyłanie poczty elektronicznej z serwera pocztowego.</w:t>
            </w:r>
          </w:p>
          <w:p w14:paraId="7559C282" w14:textId="38CBB9C1" w:rsidR="00C729A7" w:rsidRPr="007801BD" w:rsidRDefault="00C729A7" w:rsidP="00F23B6C">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rzechowywanie wiadomości na serwerze lub w lokalnym pliku tworzonym z</w:t>
            </w:r>
            <w:r w:rsidR="00F23B6C">
              <w:rPr>
                <w:rFonts w:ascii="Arial" w:eastAsia="Times New Roman" w:hAnsi="Arial" w:cs="Arial"/>
                <w:sz w:val="18"/>
                <w:szCs w:val="18"/>
                <w:lang w:eastAsia="ar-SA"/>
              </w:rPr>
              <w:t xml:space="preserve"> </w:t>
            </w:r>
            <w:r w:rsidRPr="007801BD">
              <w:rPr>
                <w:rFonts w:ascii="Arial" w:eastAsia="Arial" w:hAnsi="Arial" w:cs="Arial"/>
                <w:sz w:val="18"/>
                <w:szCs w:val="18"/>
                <w:lang w:eastAsia="ar-SA"/>
              </w:rPr>
              <w:t>zastosowaniem efektywnej kompresji danych.</w:t>
            </w:r>
          </w:p>
          <w:p w14:paraId="0F87E70C" w14:textId="31D2039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f</w:t>
            </w:r>
            <w:r w:rsidRPr="007801BD">
              <w:rPr>
                <w:rFonts w:ascii="Arial" w:eastAsia="Arial" w:hAnsi="Arial" w:cs="Arial"/>
                <w:sz w:val="18"/>
                <w:szCs w:val="18"/>
                <w:lang w:eastAsia="ar-SA"/>
              </w:rPr>
              <w:t>iltrowanie niechcianej poczty elektronicznej (SPAM) oraz określanie listy zablokowanych i bezpiecznych nadawców.</w:t>
            </w:r>
          </w:p>
          <w:p w14:paraId="6BB76789" w14:textId="0954CA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katalogów, pozwalających katalogować pocztę elektroniczną.</w:t>
            </w:r>
          </w:p>
          <w:p w14:paraId="760BEB1A" w14:textId="0051A1F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a</w:t>
            </w:r>
            <w:r w:rsidRPr="007801BD">
              <w:rPr>
                <w:rFonts w:ascii="Arial" w:eastAsia="Arial" w:hAnsi="Arial" w:cs="Arial"/>
                <w:sz w:val="18"/>
                <w:szCs w:val="18"/>
                <w:lang w:eastAsia="ar-SA"/>
              </w:rPr>
              <w:t>utomatyczne grupowanie poczty o tym samym tytule.</w:t>
            </w:r>
          </w:p>
          <w:p w14:paraId="424739DC" w14:textId="5A715A7F"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reguł przenoszących automatycznie nową pocztę elektroniczną do określonych katalogów bazując na słowach zawartych w tytule, adresie nadawcy i odbiorcy.</w:t>
            </w:r>
          </w:p>
          <w:p w14:paraId="418378AD" w14:textId="0A8A64E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flagowanie poczty elektronicznej z określeniem terminu przypomnienia, oddzielnie dla nadawcy i adresatów.</w:t>
            </w:r>
          </w:p>
          <w:p w14:paraId="6BB950D3" w14:textId="7F98201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echanizm ustalania liczby wiadomości, które mają być synchronizowane lokalnie,</w:t>
            </w:r>
          </w:p>
          <w:p w14:paraId="3F5E8F89" w14:textId="56B8B99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kalendarzem.</w:t>
            </w:r>
          </w:p>
          <w:p w14:paraId="29B54F5E" w14:textId="4067E4E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dostępnianie kalendarza innym użytkownikom z możliwością określania uprawnień użytkowników.</w:t>
            </w:r>
          </w:p>
          <w:p w14:paraId="2BB27F66" w14:textId="6ADAE1E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k.</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rzeglądanie kalendarza innych użytkowników.</w:t>
            </w:r>
          </w:p>
          <w:p w14:paraId="79CE3302" w14:textId="71BCAA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l.</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apraszanie uczestników na spotkanie, co po ich akceptacji powoduje automatyczne wprowadzenie spotkania w ich kalendarzach.</w:t>
            </w:r>
          </w:p>
          <w:p w14:paraId="7687D473" w14:textId="53BD74C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lastRenderedPageBreak/>
              <w:t>m.</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listą zadań.</w:t>
            </w:r>
          </w:p>
          <w:p w14:paraId="53EE4260" w14:textId="21D3A97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n.</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lecanie zadań innym użytkownikom.</w:t>
            </w:r>
          </w:p>
          <w:p w14:paraId="76754DCA" w14:textId="0AA0349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o.</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listą kontaktów.</w:t>
            </w:r>
          </w:p>
          <w:p w14:paraId="0D363453" w14:textId="35FD646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p.</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dostępnianie listy kontaktów innym użytkownikom.</w:t>
            </w:r>
          </w:p>
          <w:p w14:paraId="73820407" w14:textId="4E8711F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q.</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rzeglądanie listy kontaktów innych użytkowników.</w:t>
            </w:r>
          </w:p>
          <w:p w14:paraId="5DE1835E" w14:textId="71AD1C1C" w:rsidR="00C729A7" w:rsidRPr="007801BD" w:rsidRDefault="00C729A7" w:rsidP="005467CD">
            <w:pPr>
              <w:suppressAutoHyphens/>
              <w:ind w:left="283" w:hanging="283"/>
              <w:jc w:val="both"/>
              <w:rPr>
                <w:rFonts w:ascii="Arial" w:eastAsia="Arial" w:hAnsi="Arial" w:cs="Arial"/>
                <w:sz w:val="18"/>
                <w:szCs w:val="18"/>
                <w:lang w:eastAsia="ar-SA"/>
              </w:rPr>
            </w:pPr>
            <w:r w:rsidRPr="007801BD">
              <w:rPr>
                <w:rFonts w:ascii="Arial" w:eastAsia="Arial" w:hAnsi="Arial" w:cs="Arial"/>
                <w:sz w:val="18"/>
                <w:szCs w:val="18"/>
                <w:lang w:eastAsia="ar-SA"/>
              </w:rPr>
              <w:t>r.</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przesyłania kontaktów innym użytkowników</w:t>
            </w:r>
          </w:p>
          <w:p w14:paraId="2F798CAF" w14:textId="6F99E36A" w:rsidR="00C729A7" w:rsidRPr="007801BD" w:rsidRDefault="00C729A7" w:rsidP="00F23B6C">
            <w:pPr>
              <w:tabs>
                <w:tab w:val="left" w:pos="68"/>
              </w:tabs>
              <w:ind w:left="298" w:hanging="298"/>
              <w:jc w:val="both"/>
              <w:rPr>
                <w:rFonts w:ascii="Arial" w:hAnsi="Arial" w:cs="Arial"/>
                <w:bCs/>
                <w:sz w:val="18"/>
                <w:szCs w:val="18"/>
              </w:rPr>
            </w:pPr>
            <w:r w:rsidRPr="007801BD">
              <w:rPr>
                <w:rFonts w:ascii="Arial" w:eastAsia="Arial" w:hAnsi="Arial" w:cs="Arial"/>
                <w:sz w:val="18"/>
                <w:szCs w:val="18"/>
                <w:lang w:eastAsia="ar-SA"/>
              </w:rPr>
              <w:t>s.</w:t>
            </w:r>
            <w:r>
              <w:rPr>
                <w:rFonts w:ascii="Arial" w:eastAsia="Arial" w:hAnsi="Arial" w:cs="Arial"/>
                <w:sz w:val="18"/>
                <w:szCs w:val="18"/>
                <w:lang w:eastAsia="ar-SA"/>
              </w:rPr>
              <w:t xml:space="preserve"> </w:t>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wykorzystania do komunikacji z serwerem pocztowym mechanizmu MAPI poprzez http.</w:t>
            </w:r>
          </w:p>
        </w:tc>
      </w:tr>
      <w:tr w:rsidR="00385FCD" w:rsidRPr="007801BD" w14:paraId="6FF6C382" w14:textId="77777777" w:rsidTr="00752886">
        <w:trPr>
          <w:trHeight w:val="405"/>
        </w:trPr>
        <w:tc>
          <w:tcPr>
            <w:tcW w:w="2560" w:type="dxa"/>
            <w:gridSpan w:val="3"/>
            <w:shd w:val="clear" w:color="auto" w:fill="FFC000" w:themeFill="accent4"/>
            <w:vAlign w:val="center"/>
          </w:tcPr>
          <w:p w14:paraId="617C3B0E" w14:textId="3179BECE" w:rsidR="00385FCD" w:rsidRPr="001F7900" w:rsidRDefault="00385FCD" w:rsidP="005467CD">
            <w:pPr>
              <w:jc w:val="both"/>
              <w:rPr>
                <w:rFonts w:ascii="Arial" w:hAnsi="Arial" w:cs="Arial"/>
                <w:b/>
                <w:sz w:val="18"/>
                <w:szCs w:val="18"/>
              </w:rPr>
            </w:pPr>
            <w:r>
              <w:rPr>
                <w:rFonts w:ascii="Arial" w:hAnsi="Arial" w:cs="Arial"/>
                <w:b/>
                <w:sz w:val="18"/>
                <w:szCs w:val="18"/>
              </w:rPr>
              <w:lastRenderedPageBreak/>
              <w:t>Cena jednostkowa netto:</w:t>
            </w:r>
          </w:p>
        </w:tc>
        <w:tc>
          <w:tcPr>
            <w:tcW w:w="6482" w:type="dxa"/>
            <w:shd w:val="clear" w:color="auto" w:fill="FFC000" w:themeFill="accent4"/>
            <w:vAlign w:val="center"/>
          </w:tcPr>
          <w:p w14:paraId="75F26AC3" w14:textId="77777777" w:rsidR="00385FCD" w:rsidRPr="007801BD" w:rsidRDefault="00385FCD" w:rsidP="005467CD">
            <w:pPr>
              <w:suppressAutoHyphens/>
              <w:ind w:left="283" w:hanging="283"/>
              <w:jc w:val="both"/>
              <w:rPr>
                <w:rFonts w:ascii="Arial" w:eastAsia="Arial" w:hAnsi="Arial" w:cs="Arial"/>
                <w:sz w:val="18"/>
                <w:szCs w:val="18"/>
                <w:lang w:eastAsia="ar-SA"/>
              </w:rPr>
            </w:pPr>
          </w:p>
        </w:tc>
      </w:tr>
      <w:tr w:rsidR="00ED6EA7" w:rsidRPr="007801BD" w14:paraId="5682D5AC" w14:textId="77777777" w:rsidTr="00752886">
        <w:trPr>
          <w:trHeight w:val="284"/>
        </w:trPr>
        <w:tc>
          <w:tcPr>
            <w:tcW w:w="9042" w:type="dxa"/>
            <w:gridSpan w:val="4"/>
            <w:vAlign w:val="center"/>
          </w:tcPr>
          <w:p w14:paraId="3F4BB59B" w14:textId="4480C98D" w:rsidR="00ED6EA7" w:rsidRPr="00ED6EA7" w:rsidRDefault="00ED6EA7">
            <w:pPr>
              <w:pStyle w:val="Akapitzlist"/>
              <w:numPr>
                <w:ilvl w:val="0"/>
                <w:numId w:val="19"/>
              </w:numPr>
              <w:suppressAutoHyphens/>
              <w:ind w:left="299" w:hanging="284"/>
              <w:jc w:val="both"/>
              <w:rPr>
                <w:rFonts w:ascii="Arial" w:eastAsia="Arial" w:hAnsi="Arial" w:cs="Arial"/>
                <w:b/>
                <w:bCs/>
                <w:sz w:val="20"/>
                <w:szCs w:val="20"/>
                <w:lang w:eastAsia="ar-SA"/>
              </w:rPr>
            </w:pPr>
            <w:r w:rsidRPr="00ED6EA7">
              <w:rPr>
                <w:rFonts w:ascii="Arial" w:eastAsia="Arial" w:hAnsi="Arial" w:cs="Arial"/>
                <w:b/>
                <w:bCs/>
                <w:sz w:val="20"/>
                <w:szCs w:val="20"/>
                <w:lang w:eastAsia="ar-SA"/>
              </w:rPr>
              <w:t>SERWER NAS Z OPROGRAMOWANIEM – 1 szt.</w:t>
            </w:r>
          </w:p>
        </w:tc>
      </w:tr>
      <w:tr w:rsidR="00ED6EA7" w:rsidRPr="007801BD" w14:paraId="08E01DFD" w14:textId="77777777" w:rsidTr="00752886">
        <w:tc>
          <w:tcPr>
            <w:tcW w:w="559" w:type="dxa"/>
            <w:vAlign w:val="center"/>
          </w:tcPr>
          <w:p w14:paraId="5B0C804E" w14:textId="77777777" w:rsidR="00ED6EA7" w:rsidRPr="001F7900" w:rsidRDefault="00ED6EA7" w:rsidP="005467CD">
            <w:pPr>
              <w:jc w:val="center"/>
              <w:rPr>
                <w:rFonts w:ascii="Arial" w:hAnsi="Arial" w:cs="Arial"/>
                <w:b/>
                <w:sz w:val="20"/>
                <w:szCs w:val="20"/>
              </w:rPr>
            </w:pPr>
          </w:p>
        </w:tc>
        <w:tc>
          <w:tcPr>
            <w:tcW w:w="2001" w:type="dxa"/>
            <w:gridSpan w:val="2"/>
            <w:vAlign w:val="center"/>
          </w:tcPr>
          <w:p w14:paraId="09A30588" w14:textId="0E4CF686" w:rsidR="00ED6EA7" w:rsidRPr="001F7900" w:rsidRDefault="00ED6EA7" w:rsidP="005467CD">
            <w:pPr>
              <w:jc w:val="both"/>
              <w:rPr>
                <w:rFonts w:ascii="Arial" w:hAnsi="Arial" w:cs="Arial"/>
                <w:b/>
                <w:sz w:val="18"/>
                <w:szCs w:val="18"/>
              </w:rPr>
            </w:pPr>
            <w:r>
              <w:rPr>
                <w:rFonts w:ascii="Arial" w:hAnsi="Arial" w:cs="Arial"/>
                <w:b/>
                <w:sz w:val="18"/>
                <w:szCs w:val="18"/>
              </w:rPr>
              <w:t>PARAMETRY</w:t>
            </w:r>
          </w:p>
        </w:tc>
        <w:tc>
          <w:tcPr>
            <w:tcW w:w="6482" w:type="dxa"/>
            <w:vAlign w:val="center"/>
          </w:tcPr>
          <w:p w14:paraId="4E17FA0A" w14:textId="301BB639" w:rsidR="00ED6EA7" w:rsidRPr="00ED6EA7" w:rsidRDefault="00ED6EA7" w:rsidP="005467CD">
            <w:pPr>
              <w:suppressAutoHyphens/>
              <w:ind w:left="283" w:hanging="283"/>
              <w:jc w:val="both"/>
              <w:rPr>
                <w:rFonts w:ascii="Arial" w:eastAsia="Arial" w:hAnsi="Arial" w:cs="Arial"/>
                <w:b/>
                <w:bCs/>
                <w:sz w:val="20"/>
                <w:szCs w:val="20"/>
                <w:lang w:eastAsia="ar-SA"/>
              </w:rPr>
            </w:pPr>
            <w:r w:rsidRPr="00ED6EA7">
              <w:rPr>
                <w:rFonts w:ascii="Arial" w:eastAsia="Arial" w:hAnsi="Arial" w:cs="Arial"/>
                <w:b/>
                <w:bCs/>
                <w:sz w:val="20"/>
                <w:szCs w:val="20"/>
                <w:lang w:eastAsia="ar-SA"/>
              </w:rPr>
              <w:t>WYMAGANE MINIMALNE PARAMETRY TECHNICZNE</w:t>
            </w:r>
          </w:p>
        </w:tc>
      </w:tr>
      <w:tr w:rsidR="00ED6EA7" w:rsidRPr="007801BD" w14:paraId="61DC7B9F" w14:textId="77777777" w:rsidTr="00752886">
        <w:tc>
          <w:tcPr>
            <w:tcW w:w="559" w:type="dxa"/>
            <w:vAlign w:val="center"/>
          </w:tcPr>
          <w:p w14:paraId="64CD8FC5" w14:textId="0DF69F69" w:rsidR="00ED6EA7" w:rsidRPr="00ED6EA7" w:rsidRDefault="00ED6EA7" w:rsidP="005467CD">
            <w:pPr>
              <w:jc w:val="center"/>
              <w:rPr>
                <w:rFonts w:ascii="Arial" w:hAnsi="Arial" w:cs="Arial"/>
                <w:b/>
                <w:sz w:val="18"/>
                <w:szCs w:val="18"/>
              </w:rPr>
            </w:pPr>
            <w:r w:rsidRPr="00ED6EA7">
              <w:rPr>
                <w:rFonts w:ascii="Arial" w:hAnsi="Arial" w:cs="Arial"/>
                <w:b/>
                <w:sz w:val="18"/>
                <w:szCs w:val="18"/>
              </w:rPr>
              <w:t>1.</w:t>
            </w:r>
          </w:p>
        </w:tc>
        <w:tc>
          <w:tcPr>
            <w:tcW w:w="2001" w:type="dxa"/>
            <w:gridSpan w:val="2"/>
            <w:vAlign w:val="center"/>
          </w:tcPr>
          <w:p w14:paraId="3D11728D" w14:textId="280D3102" w:rsidR="00ED6EA7" w:rsidRPr="00ED6EA7" w:rsidRDefault="00ED6EA7" w:rsidP="005467CD">
            <w:pPr>
              <w:jc w:val="both"/>
              <w:rPr>
                <w:rFonts w:ascii="Arial" w:hAnsi="Arial" w:cs="Arial"/>
                <w:b/>
                <w:sz w:val="18"/>
                <w:szCs w:val="18"/>
              </w:rPr>
            </w:pPr>
            <w:r w:rsidRPr="00ED6EA7">
              <w:rPr>
                <w:rFonts w:ascii="Arial" w:hAnsi="Arial" w:cs="Arial"/>
                <w:b/>
                <w:sz w:val="18"/>
                <w:szCs w:val="18"/>
              </w:rPr>
              <w:t>Typ urządzenia</w:t>
            </w:r>
          </w:p>
        </w:tc>
        <w:tc>
          <w:tcPr>
            <w:tcW w:w="6482" w:type="dxa"/>
            <w:vAlign w:val="center"/>
          </w:tcPr>
          <w:p w14:paraId="616459F8" w14:textId="66619C42" w:rsidR="00ED6EA7" w:rsidRPr="00ED6EA7" w:rsidRDefault="00ED6EA7" w:rsidP="005467CD">
            <w:pPr>
              <w:suppressAutoHyphens/>
              <w:ind w:left="283" w:hanging="283"/>
              <w:jc w:val="both"/>
              <w:rPr>
                <w:rFonts w:ascii="Arial" w:eastAsia="Arial" w:hAnsi="Arial" w:cs="Arial"/>
                <w:sz w:val="18"/>
                <w:szCs w:val="18"/>
                <w:lang w:eastAsia="ar-SA"/>
              </w:rPr>
            </w:pPr>
            <w:r w:rsidRPr="00ED6EA7">
              <w:rPr>
                <w:rFonts w:ascii="Arial" w:eastAsia="Arial" w:hAnsi="Arial" w:cs="Arial"/>
                <w:sz w:val="18"/>
                <w:szCs w:val="18"/>
                <w:lang w:eastAsia="ar-SA"/>
              </w:rPr>
              <w:t>Serwer NAS</w:t>
            </w:r>
            <w:r w:rsidR="0049186D">
              <w:rPr>
                <w:rFonts w:ascii="Arial" w:eastAsia="Arial" w:hAnsi="Arial" w:cs="Arial"/>
                <w:sz w:val="18"/>
                <w:szCs w:val="18"/>
                <w:lang w:eastAsia="ar-SA"/>
              </w:rPr>
              <w:t>.</w:t>
            </w:r>
          </w:p>
        </w:tc>
      </w:tr>
      <w:tr w:rsidR="00ED6EA7" w:rsidRPr="007801BD" w14:paraId="6CBCE146" w14:textId="77777777" w:rsidTr="00752886">
        <w:tc>
          <w:tcPr>
            <w:tcW w:w="559" w:type="dxa"/>
            <w:vAlign w:val="center"/>
          </w:tcPr>
          <w:p w14:paraId="53E8358D" w14:textId="39E878FF" w:rsidR="00ED6EA7" w:rsidRPr="00ED6EA7" w:rsidRDefault="00ED6EA7"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0E5B5637" w14:textId="3464F42E" w:rsidR="00ED6EA7" w:rsidRPr="00ED6EA7" w:rsidRDefault="00ED6EA7" w:rsidP="005467CD">
            <w:pPr>
              <w:jc w:val="both"/>
              <w:rPr>
                <w:rFonts w:ascii="Arial" w:hAnsi="Arial" w:cs="Arial"/>
                <w:b/>
                <w:sz w:val="18"/>
                <w:szCs w:val="18"/>
              </w:rPr>
            </w:pPr>
            <w:r w:rsidRPr="00ED6EA7">
              <w:rPr>
                <w:rFonts w:ascii="Arial" w:hAnsi="Arial" w:cs="Arial"/>
                <w:b/>
                <w:sz w:val="18"/>
                <w:szCs w:val="18"/>
              </w:rPr>
              <w:t>Obudowa</w:t>
            </w:r>
          </w:p>
        </w:tc>
        <w:tc>
          <w:tcPr>
            <w:tcW w:w="6482" w:type="dxa"/>
            <w:vAlign w:val="center"/>
          </w:tcPr>
          <w:p w14:paraId="61073659" w14:textId="49B46F23" w:rsidR="00ED6EA7" w:rsidRPr="00ED6EA7" w:rsidRDefault="00ED6EA7" w:rsidP="005467CD">
            <w:pPr>
              <w:suppressAutoHyphens/>
              <w:ind w:left="283" w:hanging="283"/>
              <w:jc w:val="both"/>
              <w:rPr>
                <w:rFonts w:ascii="Arial" w:eastAsia="Arial" w:hAnsi="Arial" w:cs="Arial"/>
                <w:b/>
                <w:bCs/>
                <w:sz w:val="18"/>
                <w:szCs w:val="18"/>
                <w:lang w:eastAsia="ar-SA"/>
              </w:rPr>
            </w:pPr>
            <w:r>
              <w:rPr>
                <w:rFonts w:ascii="Arial" w:hAnsi="Arial" w:cs="Arial"/>
                <w:bCs/>
                <w:sz w:val="18"/>
                <w:szCs w:val="18"/>
              </w:rPr>
              <w:t>Rack</w:t>
            </w:r>
            <w:r w:rsidR="0049186D">
              <w:rPr>
                <w:rFonts w:ascii="Arial" w:hAnsi="Arial" w:cs="Arial"/>
                <w:bCs/>
                <w:sz w:val="18"/>
                <w:szCs w:val="18"/>
              </w:rPr>
              <w:t>.</w:t>
            </w:r>
          </w:p>
        </w:tc>
      </w:tr>
      <w:tr w:rsidR="00ED6EA7" w:rsidRPr="007801BD" w14:paraId="38102D50" w14:textId="77777777" w:rsidTr="00752886">
        <w:tc>
          <w:tcPr>
            <w:tcW w:w="559" w:type="dxa"/>
            <w:vAlign w:val="center"/>
          </w:tcPr>
          <w:p w14:paraId="6169459A" w14:textId="2561DE47" w:rsidR="00ED6EA7" w:rsidRPr="00ED6EA7" w:rsidRDefault="00ED6EA7"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1EA01916" w14:textId="39AD6C85" w:rsidR="00ED6EA7" w:rsidRPr="00ED6EA7" w:rsidRDefault="00ED6EA7" w:rsidP="005467CD">
            <w:pPr>
              <w:jc w:val="both"/>
              <w:rPr>
                <w:rFonts w:ascii="Arial" w:hAnsi="Arial" w:cs="Arial"/>
                <w:b/>
                <w:sz w:val="18"/>
                <w:szCs w:val="18"/>
              </w:rPr>
            </w:pPr>
            <w:r w:rsidRPr="00ED6EA7">
              <w:rPr>
                <w:rFonts w:ascii="Arial" w:hAnsi="Arial" w:cs="Arial"/>
                <w:b/>
                <w:bCs/>
                <w:sz w:val="18"/>
                <w:szCs w:val="18"/>
              </w:rPr>
              <w:t xml:space="preserve">Procesor   </w:t>
            </w:r>
          </w:p>
        </w:tc>
        <w:tc>
          <w:tcPr>
            <w:tcW w:w="6482" w:type="dxa"/>
            <w:vAlign w:val="center"/>
          </w:tcPr>
          <w:p w14:paraId="0A12E0FC" w14:textId="77777777" w:rsidR="00ED6EA7" w:rsidRPr="00ED6EA7" w:rsidRDefault="00ED6EA7" w:rsidP="00ED6EA7">
            <w:pPr>
              <w:suppressAutoHyphens/>
              <w:ind w:left="283" w:hanging="283"/>
              <w:jc w:val="both"/>
              <w:rPr>
                <w:rFonts w:ascii="Arial" w:eastAsia="Arial" w:hAnsi="Arial" w:cs="Arial"/>
                <w:sz w:val="18"/>
                <w:szCs w:val="18"/>
                <w:lang w:eastAsia="ar-SA"/>
              </w:rPr>
            </w:pPr>
            <w:r w:rsidRPr="00ED6EA7">
              <w:rPr>
                <w:rFonts w:ascii="Arial" w:eastAsia="Arial" w:hAnsi="Arial" w:cs="Arial"/>
                <w:sz w:val="18"/>
                <w:szCs w:val="18"/>
                <w:lang w:eastAsia="ar-SA"/>
              </w:rPr>
              <w:t xml:space="preserve">Ośmiordzeniowy procesor o taktowaniu bazowym 2,0 GHz, maksymalnie </w:t>
            </w:r>
          </w:p>
          <w:p w14:paraId="7EEF294B" w14:textId="0F8F9499" w:rsidR="00ED6EA7" w:rsidRPr="00ED6EA7" w:rsidRDefault="00ED6EA7" w:rsidP="00ED6EA7">
            <w:pPr>
              <w:suppressAutoHyphens/>
              <w:ind w:left="11" w:hanging="11"/>
              <w:jc w:val="both"/>
              <w:rPr>
                <w:rFonts w:ascii="Arial" w:eastAsia="Arial" w:hAnsi="Arial" w:cs="Arial"/>
                <w:sz w:val="18"/>
                <w:szCs w:val="18"/>
                <w:lang w:eastAsia="ar-SA"/>
              </w:rPr>
            </w:pPr>
            <w:r w:rsidRPr="00ED6EA7">
              <w:rPr>
                <w:rFonts w:ascii="Arial" w:eastAsia="Arial" w:hAnsi="Arial" w:cs="Arial"/>
                <w:sz w:val="18"/>
                <w:szCs w:val="18"/>
                <w:lang w:eastAsia="ar-SA"/>
              </w:rPr>
              <w:t>2,7 GHz z technologią Turbo Boost osiągający w teście PassMark w terminie pomiędzy dniem zamieszczenia ogłoszenia na patformie zakupowej ROPS w</w:t>
            </w:r>
            <w:r w:rsidR="00752886">
              <w:rPr>
                <w:rFonts w:ascii="Arial" w:eastAsia="Arial" w:hAnsi="Arial" w:cs="Arial"/>
                <w:sz w:val="18"/>
                <w:szCs w:val="18"/>
                <w:lang w:eastAsia="ar-SA"/>
              </w:rPr>
              <w:t> </w:t>
            </w:r>
            <w:r w:rsidRPr="00ED6EA7">
              <w:rPr>
                <w:rFonts w:ascii="Arial" w:eastAsia="Arial" w:hAnsi="Arial" w:cs="Arial"/>
                <w:sz w:val="18"/>
                <w:szCs w:val="18"/>
                <w:lang w:eastAsia="ar-SA"/>
              </w:rPr>
              <w:t>Rzeszowie a terminem złożenia oferty co najmniej 9000 punktów</w:t>
            </w:r>
            <w:r w:rsidR="0049186D">
              <w:rPr>
                <w:rFonts w:ascii="Arial" w:eastAsia="Arial" w:hAnsi="Arial" w:cs="Arial"/>
                <w:sz w:val="18"/>
                <w:szCs w:val="18"/>
                <w:lang w:eastAsia="ar-SA"/>
              </w:rPr>
              <w:t>.</w:t>
            </w:r>
          </w:p>
        </w:tc>
      </w:tr>
      <w:tr w:rsidR="00ED6EA7" w:rsidRPr="007801BD" w14:paraId="7456B016" w14:textId="77777777" w:rsidTr="00752886">
        <w:tc>
          <w:tcPr>
            <w:tcW w:w="559" w:type="dxa"/>
            <w:vAlign w:val="center"/>
          </w:tcPr>
          <w:p w14:paraId="5FA734B2" w14:textId="7095579B" w:rsidR="00ED6EA7" w:rsidRPr="00ED6EA7" w:rsidRDefault="00647D4A"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2C9D7A51" w14:textId="08D6B3FA" w:rsidR="00ED6EA7" w:rsidRPr="00ED6EA7" w:rsidRDefault="00647D4A" w:rsidP="005467CD">
            <w:pPr>
              <w:jc w:val="both"/>
              <w:rPr>
                <w:rFonts w:ascii="Arial" w:hAnsi="Arial" w:cs="Arial"/>
                <w:b/>
                <w:sz w:val="18"/>
                <w:szCs w:val="18"/>
              </w:rPr>
            </w:pPr>
            <w:r w:rsidRPr="00647D4A">
              <w:rPr>
                <w:rFonts w:ascii="Arial" w:hAnsi="Arial" w:cs="Arial"/>
                <w:b/>
                <w:bCs/>
                <w:sz w:val="18"/>
                <w:szCs w:val="18"/>
              </w:rPr>
              <w:t xml:space="preserve">Sprzętowy mechanizm szyfrowania  </w:t>
            </w:r>
          </w:p>
        </w:tc>
        <w:tc>
          <w:tcPr>
            <w:tcW w:w="6482" w:type="dxa"/>
            <w:vAlign w:val="center"/>
          </w:tcPr>
          <w:p w14:paraId="306A2D40" w14:textId="04114D36" w:rsidR="00ED6EA7" w:rsidRPr="00ED6EA7" w:rsidRDefault="00647D4A" w:rsidP="005467CD">
            <w:pPr>
              <w:suppressAutoHyphens/>
              <w:ind w:left="283" w:hanging="283"/>
              <w:jc w:val="both"/>
              <w:rPr>
                <w:rFonts w:ascii="Arial" w:eastAsia="Arial" w:hAnsi="Arial" w:cs="Arial"/>
                <w:b/>
                <w:bCs/>
                <w:sz w:val="18"/>
                <w:szCs w:val="18"/>
                <w:lang w:eastAsia="ar-SA"/>
              </w:rPr>
            </w:pPr>
            <w:r>
              <w:rPr>
                <w:rFonts w:ascii="Arial" w:hAnsi="Arial" w:cs="Arial"/>
                <w:bCs/>
                <w:sz w:val="18"/>
                <w:szCs w:val="18"/>
              </w:rPr>
              <w:t>Tak (AES-NI)</w:t>
            </w:r>
            <w:r w:rsidR="0049186D">
              <w:rPr>
                <w:rFonts w:ascii="Arial" w:hAnsi="Arial" w:cs="Arial"/>
                <w:bCs/>
                <w:sz w:val="18"/>
                <w:szCs w:val="18"/>
              </w:rPr>
              <w:t>.</w:t>
            </w:r>
          </w:p>
        </w:tc>
      </w:tr>
      <w:tr w:rsidR="00ED6EA7" w:rsidRPr="007801BD" w14:paraId="30869530" w14:textId="77777777" w:rsidTr="00752886">
        <w:tc>
          <w:tcPr>
            <w:tcW w:w="559" w:type="dxa"/>
            <w:vAlign w:val="center"/>
          </w:tcPr>
          <w:p w14:paraId="6F210953" w14:textId="60118BE0" w:rsidR="00ED6EA7" w:rsidRPr="00ED6EA7" w:rsidRDefault="00647D4A" w:rsidP="005467CD">
            <w:pPr>
              <w:jc w:val="center"/>
              <w:rPr>
                <w:rFonts w:ascii="Arial" w:hAnsi="Arial" w:cs="Arial"/>
                <w:b/>
                <w:sz w:val="18"/>
                <w:szCs w:val="18"/>
              </w:rPr>
            </w:pPr>
            <w:r>
              <w:rPr>
                <w:rFonts w:ascii="Arial" w:hAnsi="Arial" w:cs="Arial"/>
                <w:b/>
                <w:sz w:val="18"/>
                <w:szCs w:val="18"/>
              </w:rPr>
              <w:t>5.</w:t>
            </w:r>
          </w:p>
        </w:tc>
        <w:tc>
          <w:tcPr>
            <w:tcW w:w="2001" w:type="dxa"/>
            <w:gridSpan w:val="2"/>
            <w:vAlign w:val="center"/>
          </w:tcPr>
          <w:p w14:paraId="616FA6F7" w14:textId="6E0D40BC" w:rsidR="00ED6EA7" w:rsidRPr="00ED6EA7" w:rsidRDefault="0049186D" w:rsidP="005467CD">
            <w:pPr>
              <w:jc w:val="both"/>
              <w:rPr>
                <w:rFonts w:ascii="Arial" w:hAnsi="Arial" w:cs="Arial"/>
                <w:b/>
                <w:sz w:val="18"/>
                <w:szCs w:val="18"/>
              </w:rPr>
            </w:pPr>
            <w:r w:rsidRPr="0049186D">
              <w:rPr>
                <w:rFonts w:ascii="Arial" w:hAnsi="Arial" w:cs="Arial"/>
                <w:b/>
                <w:sz w:val="18"/>
                <w:szCs w:val="18"/>
              </w:rPr>
              <w:t>Pamięć  RAM</w:t>
            </w:r>
          </w:p>
        </w:tc>
        <w:tc>
          <w:tcPr>
            <w:tcW w:w="6482" w:type="dxa"/>
            <w:vAlign w:val="center"/>
          </w:tcPr>
          <w:p w14:paraId="13654EA4" w14:textId="26CBD315" w:rsidR="00ED6EA7" w:rsidRPr="0049186D" w:rsidRDefault="0049186D" w:rsidP="0049186D">
            <w:pPr>
              <w:suppressAutoHyphens/>
              <w:ind w:left="11" w:hanging="11"/>
              <w:jc w:val="both"/>
              <w:rPr>
                <w:rFonts w:ascii="Arial" w:eastAsia="Arial" w:hAnsi="Arial" w:cs="Arial"/>
                <w:sz w:val="18"/>
                <w:szCs w:val="18"/>
                <w:lang w:eastAsia="ar-SA"/>
              </w:rPr>
            </w:pPr>
            <w:r>
              <w:rPr>
                <w:rFonts w:ascii="Arial" w:eastAsia="Arial" w:hAnsi="Arial" w:cs="Arial"/>
                <w:sz w:val="18"/>
                <w:szCs w:val="18"/>
                <w:lang w:eastAsia="ar-SA"/>
              </w:rPr>
              <w:t>M</w:t>
            </w:r>
            <w:r w:rsidRPr="0049186D">
              <w:rPr>
                <w:rFonts w:ascii="Arial" w:eastAsia="Arial" w:hAnsi="Arial" w:cs="Arial"/>
                <w:sz w:val="18"/>
                <w:szCs w:val="18"/>
                <w:lang w:eastAsia="ar-SA"/>
              </w:rPr>
              <w:t>in. 16 GB pamięci ECC UDIMM z możliwością rozszerzenia do min. 64 GB</w:t>
            </w:r>
            <w:r>
              <w:rPr>
                <w:rFonts w:ascii="Arial" w:eastAsia="Arial" w:hAnsi="Arial" w:cs="Arial"/>
                <w:sz w:val="18"/>
                <w:szCs w:val="18"/>
                <w:lang w:eastAsia="ar-SA"/>
              </w:rPr>
              <w:t>.</w:t>
            </w:r>
          </w:p>
        </w:tc>
      </w:tr>
      <w:tr w:rsidR="00ED6EA7" w:rsidRPr="007801BD" w14:paraId="2832D362" w14:textId="77777777" w:rsidTr="00752886">
        <w:tc>
          <w:tcPr>
            <w:tcW w:w="559" w:type="dxa"/>
            <w:vAlign w:val="center"/>
          </w:tcPr>
          <w:p w14:paraId="36162157" w14:textId="12C65C75" w:rsidR="00ED6EA7" w:rsidRPr="00ED6EA7" w:rsidRDefault="0049186D"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0A09C45A" w14:textId="4CAD6F1C" w:rsidR="00ED6EA7" w:rsidRPr="00ED6EA7" w:rsidRDefault="0049186D" w:rsidP="005467CD">
            <w:pPr>
              <w:jc w:val="both"/>
              <w:rPr>
                <w:rFonts w:ascii="Arial" w:hAnsi="Arial" w:cs="Arial"/>
                <w:b/>
                <w:sz w:val="18"/>
                <w:szCs w:val="18"/>
              </w:rPr>
            </w:pPr>
            <w:r w:rsidRPr="0049186D">
              <w:rPr>
                <w:rFonts w:ascii="Arial" w:hAnsi="Arial" w:cs="Arial"/>
                <w:b/>
                <w:sz w:val="18"/>
                <w:szCs w:val="18"/>
              </w:rPr>
              <w:t>Możliwości rozbudowy</w:t>
            </w:r>
          </w:p>
        </w:tc>
        <w:tc>
          <w:tcPr>
            <w:tcW w:w="6482" w:type="dxa"/>
            <w:vAlign w:val="center"/>
          </w:tcPr>
          <w:p w14:paraId="33BE5796" w14:textId="0E7CD770"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Sprzęt powinien być wyposażony w min. 12 kieszeni na dyski twarde typu hot-swap z możliwością rozszerzenia do 36 dysków łącznie przy użyciu dodatkowych jednostek rozszerzających podłączanych do jednostki głównej za pomocą gniazd rozszerzeń Infiniband.</w:t>
            </w:r>
          </w:p>
        </w:tc>
      </w:tr>
      <w:tr w:rsidR="00ED6EA7" w:rsidRPr="007801BD" w14:paraId="54FB1975" w14:textId="77777777" w:rsidTr="00752886">
        <w:tc>
          <w:tcPr>
            <w:tcW w:w="559" w:type="dxa"/>
            <w:vAlign w:val="center"/>
          </w:tcPr>
          <w:p w14:paraId="40E431CA" w14:textId="2881F5DA" w:rsidR="00ED6EA7" w:rsidRPr="00ED6EA7" w:rsidRDefault="0049186D" w:rsidP="005467CD">
            <w:pPr>
              <w:jc w:val="center"/>
              <w:rPr>
                <w:rFonts w:ascii="Arial" w:hAnsi="Arial" w:cs="Arial"/>
                <w:b/>
                <w:sz w:val="18"/>
                <w:szCs w:val="18"/>
              </w:rPr>
            </w:pPr>
            <w:r>
              <w:rPr>
                <w:rFonts w:ascii="Arial" w:hAnsi="Arial" w:cs="Arial"/>
                <w:b/>
                <w:sz w:val="18"/>
                <w:szCs w:val="18"/>
              </w:rPr>
              <w:t>7.</w:t>
            </w:r>
          </w:p>
        </w:tc>
        <w:tc>
          <w:tcPr>
            <w:tcW w:w="2001" w:type="dxa"/>
            <w:gridSpan w:val="2"/>
            <w:vAlign w:val="center"/>
          </w:tcPr>
          <w:p w14:paraId="0D56EE66" w14:textId="12BFB9FC" w:rsidR="00ED6EA7" w:rsidRPr="00ED6EA7" w:rsidRDefault="0049186D" w:rsidP="005467CD">
            <w:pPr>
              <w:jc w:val="both"/>
              <w:rPr>
                <w:rFonts w:ascii="Arial" w:hAnsi="Arial" w:cs="Arial"/>
                <w:b/>
                <w:sz w:val="18"/>
                <w:szCs w:val="18"/>
              </w:rPr>
            </w:pPr>
            <w:r w:rsidRPr="0049186D">
              <w:rPr>
                <w:rFonts w:ascii="Arial" w:hAnsi="Arial" w:cs="Arial"/>
                <w:b/>
                <w:sz w:val="18"/>
                <w:szCs w:val="18"/>
              </w:rPr>
              <w:t>Dyski twarde</w:t>
            </w:r>
          </w:p>
        </w:tc>
        <w:tc>
          <w:tcPr>
            <w:tcW w:w="6482" w:type="dxa"/>
            <w:vAlign w:val="center"/>
          </w:tcPr>
          <w:p w14:paraId="5B0474A1" w14:textId="01B31EA8"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Urządzenie główne musi być wyposażone w 10szt. dysków twardych SATA 3.5” tego samego producenta co urządzenie klasy korporacyjnej o pojemności min. 12 TB każdy. Średni czas do awarii (MTTF) musi wynosić min. 2.5 mln godzin</w:t>
            </w:r>
            <w:r w:rsidR="00E855DB">
              <w:rPr>
                <w:rFonts w:ascii="Arial" w:hAnsi="Arial" w:cs="Arial"/>
                <w:bCs/>
                <w:sz w:val="18"/>
                <w:szCs w:val="18"/>
              </w:rPr>
              <w:t>.</w:t>
            </w:r>
          </w:p>
        </w:tc>
      </w:tr>
      <w:tr w:rsidR="00ED6EA7" w:rsidRPr="007801BD" w14:paraId="30352E4B" w14:textId="77777777" w:rsidTr="00752886">
        <w:trPr>
          <w:trHeight w:hRule="exact" w:val="743"/>
        </w:trPr>
        <w:tc>
          <w:tcPr>
            <w:tcW w:w="559" w:type="dxa"/>
            <w:vAlign w:val="center"/>
          </w:tcPr>
          <w:p w14:paraId="400C7698" w14:textId="31D1418E" w:rsidR="00ED6EA7" w:rsidRPr="00ED6EA7" w:rsidRDefault="0049186D" w:rsidP="005467CD">
            <w:pPr>
              <w:jc w:val="center"/>
              <w:rPr>
                <w:rFonts w:ascii="Arial" w:hAnsi="Arial" w:cs="Arial"/>
                <w:b/>
                <w:sz w:val="18"/>
                <w:szCs w:val="18"/>
              </w:rPr>
            </w:pPr>
            <w:r>
              <w:rPr>
                <w:rFonts w:ascii="Arial" w:hAnsi="Arial" w:cs="Arial"/>
                <w:b/>
                <w:sz w:val="18"/>
                <w:szCs w:val="18"/>
              </w:rPr>
              <w:t>8.</w:t>
            </w:r>
          </w:p>
        </w:tc>
        <w:tc>
          <w:tcPr>
            <w:tcW w:w="2001" w:type="dxa"/>
            <w:gridSpan w:val="2"/>
            <w:vAlign w:val="center"/>
          </w:tcPr>
          <w:p w14:paraId="392E7DEF" w14:textId="79D2EE7E" w:rsidR="00ED6EA7" w:rsidRPr="00ED6EA7" w:rsidRDefault="0049186D" w:rsidP="005467CD">
            <w:pPr>
              <w:jc w:val="both"/>
              <w:rPr>
                <w:rFonts w:ascii="Arial" w:hAnsi="Arial" w:cs="Arial"/>
                <w:b/>
                <w:sz w:val="18"/>
                <w:szCs w:val="18"/>
              </w:rPr>
            </w:pPr>
            <w:r w:rsidRPr="0049186D">
              <w:rPr>
                <w:rFonts w:ascii="Arial" w:hAnsi="Arial" w:cs="Arial"/>
                <w:b/>
                <w:sz w:val="18"/>
                <w:szCs w:val="18"/>
              </w:rPr>
              <w:t xml:space="preserve">Porty zewnętrzne  </w:t>
            </w:r>
          </w:p>
        </w:tc>
        <w:tc>
          <w:tcPr>
            <w:tcW w:w="6482" w:type="dxa"/>
            <w:vAlign w:val="center"/>
          </w:tcPr>
          <w:p w14:paraId="51201184" w14:textId="77777777" w:rsidR="0049186D" w:rsidRDefault="0049186D" w:rsidP="0049186D">
            <w:pPr>
              <w:jc w:val="both"/>
              <w:rPr>
                <w:rFonts w:ascii="Arial" w:hAnsi="Arial" w:cs="Arial"/>
                <w:bCs/>
                <w:sz w:val="18"/>
                <w:szCs w:val="18"/>
              </w:rPr>
            </w:pPr>
            <w:r>
              <w:rPr>
                <w:rFonts w:ascii="Arial" w:hAnsi="Arial" w:cs="Arial"/>
                <w:bCs/>
                <w:sz w:val="18"/>
                <w:szCs w:val="18"/>
              </w:rPr>
              <w:t xml:space="preserve">Minimum: </w:t>
            </w:r>
          </w:p>
          <w:p w14:paraId="5F48D13C" w14:textId="4E50B53B" w:rsidR="0049186D" w:rsidRDefault="0049186D" w:rsidP="0049186D">
            <w:pPr>
              <w:pStyle w:val="Akapitzlist"/>
              <w:numPr>
                <w:ilvl w:val="0"/>
                <w:numId w:val="2"/>
              </w:numPr>
              <w:spacing w:after="160" w:line="259" w:lineRule="auto"/>
              <w:ind w:left="294" w:hanging="283"/>
              <w:jc w:val="both"/>
              <w:rPr>
                <w:rFonts w:ascii="Arial" w:hAnsi="Arial" w:cs="Arial"/>
                <w:bCs/>
                <w:sz w:val="18"/>
                <w:szCs w:val="18"/>
              </w:rPr>
            </w:pPr>
            <w:r>
              <w:rPr>
                <w:rFonts w:ascii="Arial" w:hAnsi="Arial" w:cs="Arial"/>
                <w:bCs/>
                <w:sz w:val="18"/>
                <w:szCs w:val="18"/>
              </w:rPr>
              <w:t>2 porty USB 3.2.1</w:t>
            </w:r>
            <w:r w:rsidR="00E855DB">
              <w:rPr>
                <w:rFonts w:ascii="Arial" w:hAnsi="Arial" w:cs="Arial"/>
                <w:bCs/>
                <w:sz w:val="18"/>
                <w:szCs w:val="18"/>
              </w:rPr>
              <w:t>;</w:t>
            </w:r>
          </w:p>
          <w:p w14:paraId="47A21610" w14:textId="09457BF1" w:rsidR="00ED6EA7" w:rsidRPr="0049186D" w:rsidRDefault="0049186D" w:rsidP="0049186D">
            <w:pPr>
              <w:pStyle w:val="Akapitzlist"/>
              <w:numPr>
                <w:ilvl w:val="0"/>
                <w:numId w:val="2"/>
              </w:numPr>
              <w:spacing w:after="160" w:line="259" w:lineRule="auto"/>
              <w:ind w:left="294" w:hanging="283"/>
              <w:jc w:val="both"/>
              <w:rPr>
                <w:rFonts w:ascii="Arial" w:hAnsi="Arial" w:cs="Arial"/>
                <w:bCs/>
                <w:sz w:val="18"/>
                <w:szCs w:val="18"/>
              </w:rPr>
            </w:pPr>
            <w:r w:rsidRPr="0049186D">
              <w:rPr>
                <w:rFonts w:ascii="Arial" w:hAnsi="Arial" w:cs="Arial"/>
                <w:bCs/>
                <w:sz w:val="18"/>
                <w:szCs w:val="18"/>
              </w:rPr>
              <w:t>2 gniazda rozszerzenia</w:t>
            </w:r>
            <w:r w:rsidR="00E855DB">
              <w:rPr>
                <w:rFonts w:ascii="Arial" w:hAnsi="Arial" w:cs="Arial"/>
                <w:bCs/>
                <w:sz w:val="18"/>
                <w:szCs w:val="18"/>
              </w:rPr>
              <w:t>;</w:t>
            </w:r>
          </w:p>
        </w:tc>
      </w:tr>
      <w:tr w:rsidR="00ED6EA7" w:rsidRPr="007801BD" w14:paraId="27CB7A32" w14:textId="77777777" w:rsidTr="00752886">
        <w:trPr>
          <w:trHeight w:hRule="exact" w:val="1055"/>
        </w:trPr>
        <w:tc>
          <w:tcPr>
            <w:tcW w:w="559" w:type="dxa"/>
            <w:vAlign w:val="center"/>
          </w:tcPr>
          <w:p w14:paraId="492D7565" w14:textId="68880FED" w:rsidR="00ED6EA7" w:rsidRPr="00ED6EA7" w:rsidRDefault="0049186D" w:rsidP="005467CD">
            <w:pPr>
              <w:jc w:val="center"/>
              <w:rPr>
                <w:rFonts w:ascii="Arial" w:hAnsi="Arial" w:cs="Arial"/>
                <w:b/>
                <w:sz w:val="18"/>
                <w:szCs w:val="18"/>
              </w:rPr>
            </w:pPr>
            <w:r>
              <w:rPr>
                <w:rFonts w:ascii="Arial" w:hAnsi="Arial" w:cs="Arial"/>
                <w:b/>
                <w:sz w:val="18"/>
                <w:szCs w:val="18"/>
              </w:rPr>
              <w:t>9.</w:t>
            </w:r>
          </w:p>
        </w:tc>
        <w:tc>
          <w:tcPr>
            <w:tcW w:w="2001" w:type="dxa"/>
            <w:gridSpan w:val="2"/>
            <w:vAlign w:val="center"/>
          </w:tcPr>
          <w:p w14:paraId="6FFD9116" w14:textId="736BB18E" w:rsidR="00ED6EA7" w:rsidRPr="00ED6EA7" w:rsidRDefault="0049186D" w:rsidP="005467CD">
            <w:pPr>
              <w:jc w:val="both"/>
              <w:rPr>
                <w:rFonts w:ascii="Arial" w:hAnsi="Arial" w:cs="Arial"/>
                <w:b/>
                <w:sz w:val="18"/>
                <w:szCs w:val="18"/>
              </w:rPr>
            </w:pPr>
            <w:r w:rsidRPr="0049186D">
              <w:rPr>
                <w:rFonts w:ascii="Arial" w:hAnsi="Arial" w:cs="Arial"/>
                <w:b/>
                <w:bCs/>
                <w:sz w:val="18"/>
                <w:szCs w:val="18"/>
              </w:rPr>
              <w:t>Porty sieciowe</w:t>
            </w:r>
          </w:p>
        </w:tc>
        <w:tc>
          <w:tcPr>
            <w:tcW w:w="6482" w:type="dxa"/>
            <w:vAlign w:val="center"/>
          </w:tcPr>
          <w:p w14:paraId="5E02A4EC" w14:textId="77777777" w:rsidR="0049186D" w:rsidRDefault="0049186D" w:rsidP="0049186D">
            <w:pPr>
              <w:jc w:val="both"/>
              <w:rPr>
                <w:rFonts w:ascii="Arial" w:hAnsi="Arial" w:cs="Arial"/>
                <w:bCs/>
                <w:sz w:val="18"/>
                <w:szCs w:val="18"/>
              </w:rPr>
            </w:pPr>
            <w:r>
              <w:rPr>
                <w:rFonts w:ascii="Arial" w:hAnsi="Arial" w:cs="Arial"/>
                <w:bCs/>
                <w:sz w:val="18"/>
                <w:szCs w:val="18"/>
              </w:rPr>
              <w:t xml:space="preserve">Minimum: </w:t>
            </w:r>
          </w:p>
          <w:p w14:paraId="267DC73B" w14:textId="75CD4A72" w:rsidR="0049186D" w:rsidRDefault="0049186D" w:rsidP="0049186D">
            <w:pPr>
              <w:pStyle w:val="Akapitzlist"/>
              <w:numPr>
                <w:ilvl w:val="0"/>
                <w:numId w:val="3"/>
              </w:numPr>
              <w:spacing w:after="160" w:line="259" w:lineRule="auto"/>
              <w:ind w:left="294" w:hanging="283"/>
              <w:jc w:val="both"/>
              <w:rPr>
                <w:rFonts w:ascii="Arial" w:hAnsi="Arial" w:cs="Arial"/>
                <w:bCs/>
                <w:sz w:val="18"/>
                <w:szCs w:val="18"/>
              </w:rPr>
            </w:pPr>
            <w:r>
              <w:rPr>
                <w:rFonts w:ascii="Arial" w:hAnsi="Arial" w:cs="Arial"/>
                <w:bCs/>
                <w:sz w:val="18"/>
                <w:szCs w:val="18"/>
              </w:rPr>
              <w:t>4 porty 1GbE RJ45 (z obsługą funkcji Link Aggregation / przełączania awaryjnego)</w:t>
            </w:r>
            <w:r w:rsidR="00E855DB">
              <w:rPr>
                <w:rFonts w:ascii="Arial" w:hAnsi="Arial" w:cs="Arial"/>
                <w:bCs/>
                <w:sz w:val="18"/>
                <w:szCs w:val="18"/>
              </w:rPr>
              <w:t>;</w:t>
            </w:r>
          </w:p>
          <w:p w14:paraId="6DB3DA52" w14:textId="5FADDEBD" w:rsidR="00ED6EA7" w:rsidRPr="0049186D" w:rsidRDefault="0049186D" w:rsidP="0049186D">
            <w:pPr>
              <w:pStyle w:val="Akapitzlist"/>
              <w:numPr>
                <w:ilvl w:val="0"/>
                <w:numId w:val="3"/>
              </w:numPr>
              <w:spacing w:after="160" w:line="259" w:lineRule="auto"/>
              <w:ind w:left="294" w:hanging="283"/>
              <w:jc w:val="both"/>
              <w:rPr>
                <w:rFonts w:ascii="Arial" w:hAnsi="Arial" w:cs="Arial"/>
                <w:bCs/>
                <w:sz w:val="18"/>
                <w:szCs w:val="18"/>
              </w:rPr>
            </w:pPr>
            <w:r w:rsidRPr="0049186D">
              <w:rPr>
                <w:rFonts w:ascii="Arial" w:hAnsi="Arial" w:cs="Arial"/>
                <w:bCs/>
                <w:sz w:val="18"/>
                <w:szCs w:val="18"/>
              </w:rPr>
              <w:t>2 porty 10Gbe SFP+ (wykonawca dostarczy 2 kable DAC 10Gb SFP+)</w:t>
            </w:r>
            <w:r w:rsidR="00E855DB">
              <w:rPr>
                <w:rFonts w:ascii="Arial" w:hAnsi="Arial" w:cs="Arial"/>
                <w:bCs/>
                <w:sz w:val="18"/>
                <w:szCs w:val="18"/>
              </w:rPr>
              <w:t>;</w:t>
            </w:r>
          </w:p>
        </w:tc>
      </w:tr>
      <w:tr w:rsidR="00ED6EA7" w:rsidRPr="007801BD" w14:paraId="2F4FDA7D" w14:textId="77777777" w:rsidTr="00752886">
        <w:tc>
          <w:tcPr>
            <w:tcW w:w="559" w:type="dxa"/>
            <w:vAlign w:val="center"/>
          </w:tcPr>
          <w:p w14:paraId="441B9420" w14:textId="3D76F0CB" w:rsidR="00ED6EA7" w:rsidRPr="00ED6EA7" w:rsidRDefault="0049186D"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710E5FCC" w14:textId="180652CD" w:rsidR="00ED6EA7" w:rsidRPr="00ED6EA7" w:rsidRDefault="0049186D" w:rsidP="005467CD">
            <w:pPr>
              <w:jc w:val="both"/>
              <w:rPr>
                <w:rFonts w:ascii="Arial" w:hAnsi="Arial" w:cs="Arial"/>
                <w:b/>
                <w:sz w:val="18"/>
                <w:szCs w:val="18"/>
              </w:rPr>
            </w:pPr>
            <w:r w:rsidRPr="0049186D">
              <w:rPr>
                <w:rFonts w:ascii="Arial" w:hAnsi="Arial" w:cs="Arial"/>
                <w:b/>
                <w:sz w:val="18"/>
                <w:szCs w:val="18"/>
              </w:rPr>
              <w:t>Funkcja Wake on LAN/WAN</w:t>
            </w:r>
          </w:p>
        </w:tc>
        <w:tc>
          <w:tcPr>
            <w:tcW w:w="6482" w:type="dxa"/>
            <w:vAlign w:val="center"/>
          </w:tcPr>
          <w:p w14:paraId="4F7DFC96" w14:textId="4FABC23C" w:rsidR="00ED6EA7" w:rsidRPr="0049186D" w:rsidRDefault="0049186D" w:rsidP="0049186D">
            <w:pPr>
              <w:suppressAutoHyphens/>
              <w:ind w:left="11" w:hanging="11"/>
              <w:jc w:val="both"/>
              <w:rPr>
                <w:rFonts w:ascii="Arial" w:eastAsia="Arial" w:hAnsi="Arial" w:cs="Arial"/>
                <w:sz w:val="18"/>
                <w:szCs w:val="18"/>
                <w:lang w:eastAsia="ar-SA"/>
              </w:rPr>
            </w:pPr>
            <w:r w:rsidRPr="0049186D">
              <w:rPr>
                <w:rFonts w:ascii="Arial" w:eastAsia="Arial" w:hAnsi="Arial" w:cs="Arial"/>
                <w:sz w:val="18"/>
                <w:szCs w:val="18"/>
                <w:lang w:eastAsia="ar-SA"/>
              </w:rPr>
              <w:t>Tak</w:t>
            </w:r>
            <w:r w:rsidR="00E855DB">
              <w:rPr>
                <w:rFonts w:ascii="Arial" w:eastAsia="Arial" w:hAnsi="Arial" w:cs="Arial"/>
                <w:sz w:val="18"/>
                <w:szCs w:val="18"/>
                <w:lang w:eastAsia="ar-SA"/>
              </w:rPr>
              <w:t>.</w:t>
            </w:r>
          </w:p>
        </w:tc>
      </w:tr>
      <w:tr w:rsidR="00ED6EA7" w:rsidRPr="007801BD" w14:paraId="0BEB0850" w14:textId="77777777" w:rsidTr="00752886">
        <w:tc>
          <w:tcPr>
            <w:tcW w:w="559" w:type="dxa"/>
            <w:vAlign w:val="center"/>
          </w:tcPr>
          <w:p w14:paraId="257DB8A4" w14:textId="383D0275" w:rsidR="00ED6EA7" w:rsidRPr="00ED6EA7" w:rsidRDefault="0049186D"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63212D23" w14:textId="11948D3F" w:rsidR="00ED6EA7" w:rsidRPr="00ED6EA7" w:rsidRDefault="0049186D" w:rsidP="005467CD">
            <w:pPr>
              <w:jc w:val="both"/>
              <w:rPr>
                <w:rFonts w:ascii="Arial" w:hAnsi="Arial" w:cs="Arial"/>
                <w:b/>
                <w:sz w:val="18"/>
                <w:szCs w:val="18"/>
              </w:rPr>
            </w:pPr>
            <w:r w:rsidRPr="0049186D">
              <w:rPr>
                <w:rFonts w:ascii="Arial" w:hAnsi="Arial" w:cs="Arial"/>
                <w:b/>
                <w:bCs/>
                <w:sz w:val="18"/>
                <w:szCs w:val="18"/>
              </w:rPr>
              <w:t>Gniazdo rozszerzeń PCIe 3.0</w:t>
            </w:r>
          </w:p>
        </w:tc>
        <w:tc>
          <w:tcPr>
            <w:tcW w:w="6482" w:type="dxa"/>
            <w:vAlign w:val="center"/>
          </w:tcPr>
          <w:p w14:paraId="0ACD9573" w14:textId="0B476247"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Min. 2x 8-liniowe gniazdo x8 (Gen.3)</w:t>
            </w:r>
            <w:r w:rsidR="00E855DB">
              <w:rPr>
                <w:rFonts w:ascii="Arial" w:hAnsi="Arial" w:cs="Arial"/>
                <w:bCs/>
                <w:sz w:val="18"/>
                <w:szCs w:val="18"/>
              </w:rPr>
              <w:t>.</w:t>
            </w:r>
          </w:p>
        </w:tc>
      </w:tr>
      <w:tr w:rsidR="00ED6EA7" w:rsidRPr="007801BD" w14:paraId="70CD8DCC" w14:textId="77777777" w:rsidTr="00752886">
        <w:tc>
          <w:tcPr>
            <w:tcW w:w="559" w:type="dxa"/>
            <w:vAlign w:val="center"/>
          </w:tcPr>
          <w:p w14:paraId="52AAACFE" w14:textId="1E9542DD" w:rsidR="00ED6EA7" w:rsidRPr="00ED6EA7" w:rsidRDefault="0049186D" w:rsidP="005467CD">
            <w:pPr>
              <w:jc w:val="center"/>
              <w:rPr>
                <w:rFonts w:ascii="Arial" w:hAnsi="Arial" w:cs="Arial"/>
                <w:b/>
                <w:sz w:val="18"/>
                <w:szCs w:val="18"/>
              </w:rPr>
            </w:pPr>
            <w:r>
              <w:rPr>
                <w:rFonts w:ascii="Arial" w:hAnsi="Arial" w:cs="Arial"/>
                <w:b/>
                <w:sz w:val="18"/>
                <w:szCs w:val="18"/>
              </w:rPr>
              <w:t>12.</w:t>
            </w:r>
          </w:p>
        </w:tc>
        <w:tc>
          <w:tcPr>
            <w:tcW w:w="2001" w:type="dxa"/>
            <w:gridSpan w:val="2"/>
            <w:vAlign w:val="center"/>
          </w:tcPr>
          <w:p w14:paraId="78BB747F" w14:textId="01C5D17C" w:rsidR="00ED6EA7" w:rsidRPr="00ED6EA7" w:rsidRDefault="0049186D" w:rsidP="005467CD">
            <w:pPr>
              <w:jc w:val="both"/>
              <w:rPr>
                <w:rFonts w:ascii="Arial" w:hAnsi="Arial" w:cs="Arial"/>
                <w:b/>
                <w:sz w:val="18"/>
                <w:szCs w:val="18"/>
              </w:rPr>
            </w:pPr>
            <w:r w:rsidRPr="0049186D">
              <w:rPr>
                <w:rFonts w:ascii="Arial" w:hAnsi="Arial" w:cs="Arial"/>
                <w:b/>
                <w:bCs/>
                <w:sz w:val="18"/>
                <w:szCs w:val="18"/>
              </w:rPr>
              <w:t>Wentylator obudowy</w:t>
            </w:r>
          </w:p>
        </w:tc>
        <w:tc>
          <w:tcPr>
            <w:tcW w:w="6482" w:type="dxa"/>
            <w:vAlign w:val="center"/>
          </w:tcPr>
          <w:p w14:paraId="4A711F60" w14:textId="4C91E62E"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Min. 4 wentylatory 80 mm x 80 mm</w:t>
            </w:r>
            <w:r w:rsidR="00E855DB">
              <w:rPr>
                <w:rFonts w:ascii="Arial" w:hAnsi="Arial" w:cs="Arial"/>
                <w:bCs/>
                <w:sz w:val="18"/>
                <w:szCs w:val="18"/>
              </w:rPr>
              <w:t>.</w:t>
            </w:r>
          </w:p>
        </w:tc>
      </w:tr>
      <w:tr w:rsidR="00ED6EA7" w:rsidRPr="007801BD" w14:paraId="1B873168" w14:textId="77777777" w:rsidTr="00752886">
        <w:tc>
          <w:tcPr>
            <w:tcW w:w="559" w:type="dxa"/>
            <w:vAlign w:val="center"/>
          </w:tcPr>
          <w:p w14:paraId="18C5C8D7" w14:textId="3A20B1CA" w:rsidR="00ED6EA7" w:rsidRPr="00ED6EA7" w:rsidRDefault="004222F4"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76B6B226" w14:textId="62DD707B" w:rsidR="00ED6EA7" w:rsidRPr="00ED6EA7" w:rsidRDefault="004222F4" w:rsidP="005467CD">
            <w:pPr>
              <w:jc w:val="both"/>
              <w:rPr>
                <w:rFonts w:ascii="Arial" w:hAnsi="Arial" w:cs="Arial"/>
                <w:b/>
                <w:sz w:val="18"/>
                <w:szCs w:val="18"/>
              </w:rPr>
            </w:pPr>
            <w:r w:rsidRPr="004222F4">
              <w:rPr>
                <w:rFonts w:ascii="Arial" w:hAnsi="Arial" w:cs="Arial"/>
                <w:b/>
                <w:bCs/>
                <w:sz w:val="18"/>
                <w:szCs w:val="18"/>
              </w:rPr>
              <w:t>Obsługiwane protokoły sieciowe</w:t>
            </w:r>
          </w:p>
        </w:tc>
        <w:tc>
          <w:tcPr>
            <w:tcW w:w="6482" w:type="dxa"/>
            <w:vAlign w:val="center"/>
          </w:tcPr>
          <w:p w14:paraId="6C7C17F4" w14:textId="77777777" w:rsidR="004222F4" w:rsidRDefault="004222F4" w:rsidP="004222F4">
            <w:pPr>
              <w:jc w:val="both"/>
              <w:rPr>
                <w:rFonts w:ascii="Arial" w:hAnsi="Arial" w:cs="Arial"/>
                <w:bCs/>
                <w:sz w:val="18"/>
                <w:szCs w:val="18"/>
              </w:rPr>
            </w:pPr>
            <w:r>
              <w:rPr>
                <w:rFonts w:ascii="Arial" w:hAnsi="Arial" w:cs="Arial"/>
                <w:bCs/>
                <w:sz w:val="18"/>
                <w:szCs w:val="18"/>
              </w:rPr>
              <w:t xml:space="preserve">Min. SMB1 (CIFS), SMB2, SMB3, NFSv3, NFSv4, NFSv4.1, NFS </w:t>
            </w:r>
          </w:p>
          <w:p w14:paraId="59DD5809" w14:textId="143848E2" w:rsidR="00ED6EA7" w:rsidRPr="00ED6EA7" w:rsidRDefault="004222F4" w:rsidP="004222F4">
            <w:pPr>
              <w:suppressAutoHyphens/>
              <w:ind w:left="11" w:hanging="11"/>
              <w:jc w:val="both"/>
              <w:rPr>
                <w:rFonts w:ascii="Arial" w:eastAsia="Arial" w:hAnsi="Arial" w:cs="Arial"/>
                <w:b/>
                <w:bCs/>
                <w:sz w:val="18"/>
                <w:szCs w:val="18"/>
                <w:lang w:eastAsia="ar-SA"/>
              </w:rPr>
            </w:pPr>
            <w:r>
              <w:rPr>
                <w:rFonts w:ascii="Arial" w:hAnsi="Arial" w:cs="Arial"/>
                <w:bCs/>
                <w:sz w:val="18"/>
                <w:szCs w:val="18"/>
              </w:rPr>
              <w:t>Kerberized sessions, iSCSI, HTTP, HTTPs, FTP, SNMP, LDAP, CalDAV</w:t>
            </w:r>
            <w:r w:rsidR="00E855DB">
              <w:rPr>
                <w:rFonts w:ascii="Arial" w:hAnsi="Arial" w:cs="Arial"/>
                <w:bCs/>
                <w:sz w:val="18"/>
                <w:szCs w:val="18"/>
              </w:rPr>
              <w:t>.</w:t>
            </w:r>
          </w:p>
        </w:tc>
      </w:tr>
      <w:tr w:rsidR="00ED6EA7" w:rsidRPr="007801BD" w14:paraId="3A4D6F8E" w14:textId="77777777" w:rsidTr="00752886">
        <w:tc>
          <w:tcPr>
            <w:tcW w:w="559" w:type="dxa"/>
            <w:vAlign w:val="center"/>
          </w:tcPr>
          <w:p w14:paraId="2C7F17FB" w14:textId="59C870C0" w:rsidR="00ED6EA7" w:rsidRPr="00ED6EA7" w:rsidRDefault="004222F4" w:rsidP="005467CD">
            <w:pPr>
              <w:jc w:val="center"/>
              <w:rPr>
                <w:rFonts w:ascii="Arial" w:hAnsi="Arial" w:cs="Arial"/>
                <w:b/>
                <w:sz w:val="18"/>
                <w:szCs w:val="18"/>
              </w:rPr>
            </w:pPr>
            <w:r>
              <w:rPr>
                <w:rFonts w:ascii="Arial" w:hAnsi="Arial" w:cs="Arial"/>
                <w:b/>
                <w:sz w:val="18"/>
                <w:szCs w:val="18"/>
              </w:rPr>
              <w:t>14.</w:t>
            </w:r>
          </w:p>
        </w:tc>
        <w:tc>
          <w:tcPr>
            <w:tcW w:w="2001" w:type="dxa"/>
            <w:gridSpan w:val="2"/>
            <w:vAlign w:val="center"/>
          </w:tcPr>
          <w:p w14:paraId="22C7D0AD" w14:textId="6EF21FA6" w:rsidR="00ED6EA7" w:rsidRPr="00ED6EA7" w:rsidRDefault="004222F4" w:rsidP="005467CD">
            <w:pPr>
              <w:jc w:val="both"/>
              <w:rPr>
                <w:rFonts w:ascii="Arial" w:hAnsi="Arial" w:cs="Arial"/>
                <w:b/>
                <w:sz w:val="18"/>
                <w:szCs w:val="18"/>
              </w:rPr>
            </w:pPr>
            <w:r w:rsidRPr="004222F4">
              <w:rPr>
                <w:rFonts w:ascii="Arial" w:hAnsi="Arial" w:cs="Arial"/>
                <w:b/>
                <w:bCs/>
                <w:sz w:val="18"/>
                <w:szCs w:val="18"/>
              </w:rPr>
              <w:t>Obsługiwane systemy plików</w:t>
            </w:r>
          </w:p>
        </w:tc>
        <w:tc>
          <w:tcPr>
            <w:tcW w:w="6482" w:type="dxa"/>
            <w:vAlign w:val="center"/>
          </w:tcPr>
          <w:p w14:paraId="6F6CB20E" w14:textId="77777777" w:rsidR="004222F4" w:rsidRDefault="004222F4" w:rsidP="004222F4">
            <w:pPr>
              <w:jc w:val="both"/>
              <w:rPr>
                <w:rFonts w:ascii="Arial" w:hAnsi="Arial" w:cs="Arial"/>
                <w:bCs/>
                <w:sz w:val="18"/>
                <w:szCs w:val="18"/>
              </w:rPr>
            </w:pPr>
            <w:r>
              <w:rPr>
                <w:rFonts w:ascii="Arial" w:hAnsi="Arial" w:cs="Arial"/>
                <w:bCs/>
                <w:sz w:val="18"/>
                <w:szCs w:val="18"/>
              </w:rPr>
              <w:t xml:space="preserve">Min.: </w:t>
            </w:r>
          </w:p>
          <w:p w14:paraId="03F62088" w14:textId="2C46E515" w:rsidR="004222F4" w:rsidRDefault="004222F4" w:rsidP="004222F4">
            <w:pPr>
              <w:pStyle w:val="Akapitzlist"/>
              <w:numPr>
                <w:ilvl w:val="0"/>
                <w:numId w:val="4"/>
              </w:numPr>
              <w:ind w:left="294" w:hanging="283"/>
              <w:jc w:val="both"/>
              <w:rPr>
                <w:rFonts w:ascii="Arial" w:hAnsi="Arial" w:cs="Arial"/>
                <w:bCs/>
                <w:sz w:val="18"/>
                <w:szCs w:val="18"/>
              </w:rPr>
            </w:pPr>
            <w:r>
              <w:rPr>
                <w:rFonts w:ascii="Arial" w:hAnsi="Arial" w:cs="Arial"/>
                <w:bCs/>
                <w:sz w:val="18"/>
                <w:szCs w:val="18"/>
              </w:rPr>
              <w:t>Wewnętrzny: Btrfs, ext4</w:t>
            </w:r>
            <w:r w:rsidR="00E855DB">
              <w:rPr>
                <w:rFonts w:ascii="Arial" w:hAnsi="Arial" w:cs="Arial"/>
                <w:bCs/>
                <w:sz w:val="18"/>
                <w:szCs w:val="18"/>
              </w:rPr>
              <w:t>;</w:t>
            </w:r>
          </w:p>
          <w:p w14:paraId="669D442D" w14:textId="36CF2A1A" w:rsidR="00ED6EA7" w:rsidRPr="004222F4" w:rsidRDefault="004222F4" w:rsidP="004222F4">
            <w:pPr>
              <w:pStyle w:val="Akapitzlist"/>
              <w:numPr>
                <w:ilvl w:val="0"/>
                <w:numId w:val="4"/>
              </w:numPr>
              <w:ind w:left="294" w:hanging="283"/>
              <w:jc w:val="both"/>
              <w:rPr>
                <w:rFonts w:ascii="Arial" w:hAnsi="Arial" w:cs="Arial"/>
                <w:bCs/>
                <w:sz w:val="18"/>
                <w:szCs w:val="18"/>
              </w:rPr>
            </w:pPr>
            <w:r w:rsidRPr="004222F4">
              <w:rPr>
                <w:rFonts w:ascii="Arial" w:hAnsi="Arial" w:cs="Arial"/>
                <w:bCs/>
                <w:sz w:val="18"/>
                <w:szCs w:val="18"/>
              </w:rPr>
              <w:t>Zewnętrzny: Btrfs, ext4, ext3, FAT, NTFS, HFS+</w:t>
            </w:r>
            <w:r w:rsidR="00E855DB">
              <w:rPr>
                <w:rFonts w:ascii="Arial" w:hAnsi="Arial" w:cs="Arial"/>
                <w:bCs/>
                <w:sz w:val="18"/>
                <w:szCs w:val="18"/>
              </w:rPr>
              <w:t>;</w:t>
            </w:r>
          </w:p>
        </w:tc>
      </w:tr>
      <w:tr w:rsidR="00ED6EA7" w:rsidRPr="007801BD" w14:paraId="29A3E80E" w14:textId="77777777" w:rsidTr="00752886">
        <w:tc>
          <w:tcPr>
            <w:tcW w:w="559" w:type="dxa"/>
            <w:vAlign w:val="center"/>
          </w:tcPr>
          <w:p w14:paraId="47BD6211" w14:textId="27BECB1F" w:rsidR="00ED6EA7" w:rsidRPr="00ED6EA7" w:rsidRDefault="004222F4" w:rsidP="005467CD">
            <w:pPr>
              <w:jc w:val="center"/>
              <w:rPr>
                <w:rFonts w:ascii="Arial" w:hAnsi="Arial" w:cs="Arial"/>
                <w:b/>
                <w:sz w:val="18"/>
                <w:szCs w:val="18"/>
              </w:rPr>
            </w:pPr>
            <w:r>
              <w:rPr>
                <w:rFonts w:ascii="Arial" w:hAnsi="Arial" w:cs="Arial"/>
                <w:b/>
                <w:sz w:val="18"/>
                <w:szCs w:val="18"/>
              </w:rPr>
              <w:t>15.</w:t>
            </w:r>
          </w:p>
        </w:tc>
        <w:tc>
          <w:tcPr>
            <w:tcW w:w="2001" w:type="dxa"/>
            <w:gridSpan w:val="2"/>
            <w:vAlign w:val="center"/>
          </w:tcPr>
          <w:p w14:paraId="47680AF4" w14:textId="4DB7AA86" w:rsidR="00ED6EA7" w:rsidRPr="00ED6EA7" w:rsidRDefault="004222F4" w:rsidP="005467CD">
            <w:pPr>
              <w:jc w:val="both"/>
              <w:rPr>
                <w:rFonts w:ascii="Arial" w:hAnsi="Arial" w:cs="Arial"/>
                <w:b/>
                <w:sz w:val="18"/>
                <w:szCs w:val="18"/>
              </w:rPr>
            </w:pPr>
            <w:r w:rsidRPr="004222F4">
              <w:rPr>
                <w:rFonts w:ascii="Arial" w:hAnsi="Arial" w:cs="Arial"/>
                <w:b/>
                <w:bCs/>
                <w:sz w:val="18"/>
                <w:szCs w:val="18"/>
              </w:rPr>
              <w:t>Zarządzanie pamięcią masową</w:t>
            </w:r>
          </w:p>
        </w:tc>
        <w:tc>
          <w:tcPr>
            <w:tcW w:w="6482" w:type="dxa"/>
            <w:vAlign w:val="center"/>
          </w:tcPr>
          <w:p w14:paraId="6803FB86" w14:textId="448EE842"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Maksymalny rozmiar pojedynczego wolumenu: 108 TB /</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7BD525AF" w14:textId="39710A63" w:rsidR="004222F4" w:rsidRPr="004222F4" w:rsidRDefault="004222F4" w:rsidP="004222F4">
            <w:pPr>
              <w:suppressAutoHyphens/>
              <w:ind w:left="11" w:hanging="11"/>
              <w:jc w:val="both"/>
              <w:rPr>
                <w:rFonts w:ascii="Arial" w:eastAsia="Arial" w:hAnsi="Arial" w:cs="Arial"/>
                <w:sz w:val="18"/>
                <w:szCs w:val="18"/>
                <w:lang w:eastAsia="ar-SA"/>
              </w:rPr>
            </w:pPr>
            <w:r w:rsidRPr="004222F4">
              <w:rPr>
                <w:rFonts w:ascii="Arial" w:eastAsia="Arial" w:hAnsi="Arial" w:cs="Arial"/>
                <w:sz w:val="18"/>
                <w:szCs w:val="18"/>
                <w:lang w:eastAsia="ar-SA"/>
              </w:rPr>
              <w:t xml:space="preserve">      200 TB (wymagana pamięć RAM 32 GB)</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760E4819" w14:textId="40A84CB6"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Minimalny liczba wewnętrznych wolumenów: 128</w:t>
            </w:r>
            <w:r w:rsidR="00E855DB">
              <w:rPr>
                <w:rFonts w:ascii="Arial" w:eastAsia="Arial" w:hAnsi="Arial" w:cs="Arial"/>
                <w:sz w:val="18"/>
                <w:szCs w:val="18"/>
                <w:lang w:eastAsia="ar-SA"/>
              </w:rPr>
              <w:t>;</w:t>
            </w:r>
          </w:p>
          <w:p w14:paraId="7A2A0174" w14:textId="1393A64E"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Minimalny liczba obiektów iSCSI Target: 256</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3886BD2C" w14:textId="021D3315"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Minimalny liczba jednostek iSCSI LUN: 512</w:t>
            </w:r>
            <w:r w:rsidR="00E855DB">
              <w:rPr>
                <w:rFonts w:ascii="Arial" w:eastAsia="Arial" w:hAnsi="Arial" w:cs="Arial"/>
                <w:sz w:val="18"/>
                <w:szCs w:val="18"/>
                <w:lang w:eastAsia="ar-SA"/>
              </w:rPr>
              <w:t>;</w:t>
            </w:r>
          </w:p>
          <w:p w14:paraId="7D79183D" w14:textId="353D5ADC" w:rsidR="00ED6EA7" w:rsidRPr="00ED6EA7" w:rsidRDefault="004222F4" w:rsidP="004222F4">
            <w:pPr>
              <w:suppressAutoHyphens/>
              <w:ind w:left="11" w:hanging="11"/>
              <w:jc w:val="both"/>
              <w:rPr>
                <w:rFonts w:ascii="Arial" w:eastAsia="Arial" w:hAnsi="Arial" w:cs="Arial"/>
                <w:b/>
                <w:bCs/>
                <w:sz w:val="18"/>
                <w:szCs w:val="18"/>
                <w:lang w:eastAsia="ar-SA"/>
              </w:rPr>
            </w:pPr>
            <w:r w:rsidRPr="004222F4">
              <w:rPr>
                <w:rFonts w:ascii="Arial" w:eastAsia="Arial" w:hAnsi="Arial" w:cs="Arial"/>
                <w:sz w:val="18"/>
                <w:szCs w:val="18"/>
                <w:lang w:eastAsia="ar-SA"/>
              </w:rPr>
              <w:t>Obsługa klonowania/migawek jednostek iSCSI LUN</w:t>
            </w:r>
            <w:r w:rsidR="00E855DB">
              <w:rPr>
                <w:rFonts w:ascii="Arial" w:eastAsia="Arial" w:hAnsi="Arial" w:cs="Arial"/>
                <w:sz w:val="18"/>
                <w:szCs w:val="18"/>
                <w:lang w:eastAsia="ar-SA"/>
              </w:rPr>
              <w:t>;</w:t>
            </w:r>
          </w:p>
        </w:tc>
      </w:tr>
      <w:tr w:rsidR="00ED6EA7" w:rsidRPr="007801BD" w14:paraId="0C342F78" w14:textId="77777777" w:rsidTr="00752886">
        <w:tc>
          <w:tcPr>
            <w:tcW w:w="559" w:type="dxa"/>
            <w:vAlign w:val="center"/>
          </w:tcPr>
          <w:p w14:paraId="100A195C" w14:textId="188FB89A" w:rsidR="00ED6EA7" w:rsidRPr="00ED6EA7" w:rsidRDefault="004222F4"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6E7BA1B4" w14:textId="7526F506" w:rsidR="00ED6EA7" w:rsidRPr="00ED6EA7" w:rsidRDefault="004222F4" w:rsidP="005467CD">
            <w:pPr>
              <w:jc w:val="both"/>
              <w:rPr>
                <w:rFonts w:ascii="Arial" w:hAnsi="Arial" w:cs="Arial"/>
                <w:b/>
                <w:sz w:val="18"/>
                <w:szCs w:val="18"/>
              </w:rPr>
            </w:pPr>
            <w:r w:rsidRPr="004222F4">
              <w:rPr>
                <w:rFonts w:ascii="Arial" w:hAnsi="Arial" w:cs="Arial"/>
                <w:b/>
                <w:sz w:val="18"/>
                <w:szCs w:val="18"/>
              </w:rPr>
              <w:t>Obsługiwane typy macierzy RAID</w:t>
            </w:r>
          </w:p>
        </w:tc>
        <w:tc>
          <w:tcPr>
            <w:tcW w:w="6482" w:type="dxa"/>
            <w:vAlign w:val="center"/>
          </w:tcPr>
          <w:p w14:paraId="17F77AF1" w14:textId="0DD3868A" w:rsidR="00ED6EA7" w:rsidRPr="00ED6EA7" w:rsidRDefault="004222F4"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Synology RAID F1, Podstawowy (Basic), JBOD, RAID 0, RAID 1, RAID 5, RAID 6, RAID 10</w:t>
            </w:r>
            <w:r w:rsidR="00E855DB">
              <w:rPr>
                <w:rFonts w:ascii="Arial" w:hAnsi="Arial" w:cs="Arial"/>
                <w:bCs/>
                <w:sz w:val="18"/>
                <w:szCs w:val="18"/>
              </w:rPr>
              <w:t>.</w:t>
            </w:r>
          </w:p>
        </w:tc>
      </w:tr>
      <w:tr w:rsidR="00ED6EA7" w:rsidRPr="007801BD" w14:paraId="3FB0574A" w14:textId="77777777" w:rsidTr="00752886">
        <w:tc>
          <w:tcPr>
            <w:tcW w:w="559" w:type="dxa"/>
            <w:vAlign w:val="center"/>
          </w:tcPr>
          <w:p w14:paraId="69A85FAA" w14:textId="1385269D" w:rsidR="00ED6EA7" w:rsidRPr="00ED6EA7" w:rsidRDefault="004222F4" w:rsidP="005467CD">
            <w:pPr>
              <w:jc w:val="center"/>
              <w:rPr>
                <w:rFonts w:ascii="Arial" w:hAnsi="Arial" w:cs="Arial"/>
                <w:b/>
                <w:sz w:val="18"/>
                <w:szCs w:val="18"/>
              </w:rPr>
            </w:pPr>
            <w:r>
              <w:rPr>
                <w:rFonts w:ascii="Arial" w:hAnsi="Arial" w:cs="Arial"/>
                <w:b/>
                <w:sz w:val="18"/>
                <w:szCs w:val="18"/>
              </w:rPr>
              <w:t>17.</w:t>
            </w:r>
          </w:p>
        </w:tc>
        <w:tc>
          <w:tcPr>
            <w:tcW w:w="2001" w:type="dxa"/>
            <w:gridSpan w:val="2"/>
            <w:vAlign w:val="center"/>
          </w:tcPr>
          <w:p w14:paraId="7B6AE8F3" w14:textId="05F99873" w:rsidR="00ED6EA7" w:rsidRPr="004222F4" w:rsidRDefault="004222F4" w:rsidP="005467CD">
            <w:pPr>
              <w:jc w:val="both"/>
              <w:rPr>
                <w:rFonts w:ascii="Arial" w:hAnsi="Arial" w:cs="Arial"/>
                <w:b/>
                <w:sz w:val="18"/>
                <w:szCs w:val="18"/>
              </w:rPr>
            </w:pPr>
            <w:r w:rsidRPr="004222F4">
              <w:rPr>
                <w:rFonts w:ascii="Arial" w:hAnsi="Arial" w:cs="Arial"/>
                <w:b/>
                <w:sz w:val="18"/>
                <w:szCs w:val="18"/>
              </w:rPr>
              <w:t>Funkcja udostępniania plików</w:t>
            </w:r>
          </w:p>
        </w:tc>
        <w:tc>
          <w:tcPr>
            <w:tcW w:w="6482" w:type="dxa"/>
            <w:vAlign w:val="center"/>
          </w:tcPr>
          <w:p w14:paraId="7425E1E9" w14:textId="5070BA58"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kont użytkowników: 16</w:t>
            </w:r>
            <w:r w:rsidR="00E855DB">
              <w:rPr>
                <w:rFonts w:ascii="Arial" w:eastAsia="Arial" w:hAnsi="Arial" w:cs="Arial"/>
                <w:sz w:val="18"/>
                <w:szCs w:val="18"/>
                <w:lang w:eastAsia="ar-SA"/>
              </w:rPr>
              <w:t> </w:t>
            </w:r>
            <w:r w:rsidRPr="004222F4">
              <w:rPr>
                <w:rFonts w:ascii="Arial" w:eastAsia="Arial" w:hAnsi="Arial" w:cs="Arial"/>
                <w:sz w:val="18"/>
                <w:szCs w:val="18"/>
                <w:lang w:eastAsia="ar-SA"/>
              </w:rPr>
              <w:t>000</w:t>
            </w:r>
            <w:r w:rsidR="00E855DB">
              <w:rPr>
                <w:rFonts w:ascii="Arial" w:eastAsia="Arial" w:hAnsi="Arial" w:cs="Arial"/>
                <w:sz w:val="18"/>
                <w:szCs w:val="18"/>
                <w:lang w:eastAsia="ar-SA"/>
              </w:rPr>
              <w:t>;</w:t>
            </w:r>
          </w:p>
          <w:p w14:paraId="1DD18A40" w14:textId="0FA9A4CD"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grup użytkowników: 512</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0AB18A8D" w14:textId="7A241659"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folderów współdzielonych: 512</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4F77BD92" w14:textId="557A5848" w:rsidR="00ED6EA7" w:rsidRP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jednoczesnych połączeń CIFS/AFP/FTP: 2000</w:t>
            </w:r>
            <w:r w:rsidR="00E855DB">
              <w:rPr>
                <w:rFonts w:ascii="Arial" w:eastAsia="Arial" w:hAnsi="Arial" w:cs="Arial"/>
                <w:sz w:val="18"/>
                <w:szCs w:val="18"/>
                <w:lang w:eastAsia="ar-SA"/>
              </w:rPr>
              <w:t>;</w:t>
            </w:r>
          </w:p>
        </w:tc>
      </w:tr>
      <w:tr w:rsidR="00ED6EA7" w:rsidRPr="007801BD" w14:paraId="429AEA45" w14:textId="77777777" w:rsidTr="00752886">
        <w:tc>
          <w:tcPr>
            <w:tcW w:w="559" w:type="dxa"/>
            <w:vAlign w:val="center"/>
          </w:tcPr>
          <w:p w14:paraId="6B119622" w14:textId="18D80B03" w:rsidR="00ED6EA7" w:rsidRPr="00ED6EA7" w:rsidRDefault="004222F4" w:rsidP="005467CD">
            <w:pPr>
              <w:jc w:val="center"/>
              <w:rPr>
                <w:rFonts w:ascii="Arial" w:hAnsi="Arial" w:cs="Arial"/>
                <w:b/>
                <w:sz w:val="18"/>
                <w:szCs w:val="18"/>
              </w:rPr>
            </w:pPr>
            <w:r>
              <w:rPr>
                <w:rFonts w:ascii="Arial" w:hAnsi="Arial" w:cs="Arial"/>
                <w:b/>
                <w:sz w:val="18"/>
                <w:szCs w:val="18"/>
              </w:rPr>
              <w:t>18.</w:t>
            </w:r>
          </w:p>
        </w:tc>
        <w:tc>
          <w:tcPr>
            <w:tcW w:w="2001" w:type="dxa"/>
            <w:gridSpan w:val="2"/>
            <w:vAlign w:val="center"/>
          </w:tcPr>
          <w:p w14:paraId="1CB997E8" w14:textId="35B6C0EE" w:rsidR="00ED6EA7" w:rsidRPr="00ED6EA7" w:rsidRDefault="004222F4" w:rsidP="005467CD">
            <w:pPr>
              <w:jc w:val="both"/>
              <w:rPr>
                <w:rFonts w:ascii="Arial" w:hAnsi="Arial" w:cs="Arial"/>
                <w:b/>
                <w:sz w:val="18"/>
                <w:szCs w:val="18"/>
              </w:rPr>
            </w:pPr>
            <w:r w:rsidRPr="004222F4">
              <w:rPr>
                <w:rFonts w:ascii="Arial" w:hAnsi="Arial" w:cs="Arial"/>
                <w:b/>
                <w:bCs/>
                <w:sz w:val="18"/>
                <w:szCs w:val="18"/>
              </w:rPr>
              <w:t>Uprawnienia</w:t>
            </w:r>
          </w:p>
        </w:tc>
        <w:tc>
          <w:tcPr>
            <w:tcW w:w="6482" w:type="dxa"/>
            <w:vAlign w:val="center"/>
          </w:tcPr>
          <w:p w14:paraId="17055502" w14:textId="5199970D" w:rsidR="00ED6EA7" w:rsidRPr="00ED6EA7" w:rsidRDefault="004222F4"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Uprawnienia aplikacji listy kontroli dostępu systemu Windows (ACL)</w:t>
            </w:r>
            <w:r w:rsidR="00E855DB">
              <w:rPr>
                <w:rFonts w:ascii="Arial" w:hAnsi="Arial" w:cs="Arial"/>
                <w:bCs/>
                <w:sz w:val="18"/>
                <w:szCs w:val="18"/>
              </w:rPr>
              <w:t>.</w:t>
            </w:r>
          </w:p>
        </w:tc>
      </w:tr>
      <w:tr w:rsidR="00ED6EA7" w:rsidRPr="007801BD" w14:paraId="13E7E1CD" w14:textId="77777777" w:rsidTr="00752886">
        <w:tc>
          <w:tcPr>
            <w:tcW w:w="559" w:type="dxa"/>
            <w:vAlign w:val="center"/>
          </w:tcPr>
          <w:p w14:paraId="4C1A29EA" w14:textId="7566E5BC" w:rsidR="00ED6EA7" w:rsidRPr="00ED6EA7" w:rsidRDefault="004222F4"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22C6CF79" w14:textId="66882943" w:rsidR="00ED6EA7" w:rsidRPr="00ED6EA7" w:rsidRDefault="00C57F18" w:rsidP="005467CD">
            <w:pPr>
              <w:jc w:val="both"/>
              <w:rPr>
                <w:rFonts w:ascii="Arial" w:hAnsi="Arial" w:cs="Arial"/>
                <w:b/>
                <w:sz w:val="18"/>
                <w:szCs w:val="18"/>
              </w:rPr>
            </w:pPr>
            <w:r w:rsidRPr="00C57F18">
              <w:rPr>
                <w:rFonts w:ascii="Arial" w:hAnsi="Arial" w:cs="Arial"/>
                <w:b/>
                <w:bCs/>
                <w:sz w:val="18"/>
                <w:szCs w:val="18"/>
              </w:rPr>
              <w:t>Wirtualizacja</w:t>
            </w:r>
          </w:p>
        </w:tc>
        <w:tc>
          <w:tcPr>
            <w:tcW w:w="6482" w:type="dxa"/>
            <w:vAlign w:val="center"/>
          </w:tcPr>
          <w:p w14:paraId="40122A27" w14:textId="0C449FD9"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Obsługa VMware vSphere®, Microsoft Hyper-V®, Citrix®, OpenStack®</w:t>
            </w:r>
            <w:r w:rsidR="00E855DB">
              <w:rPr>
                <w:rFonts w:ascii="Arial" w:hAnsi="Arial" w:cs="Arial"/>
                <w:bCs/>
                <w:sz w:val="18"/>
                <w:szCs w:val="18"/>
              </w:rPr>
              <w:t>.</w:t>
            </w:r>
          </w:p>
        </w:tc>
      </w:tr>
      <w:tr w:rsidR="00ED6EA7" w:rsidRPr="007801BD" w14:paraId="1A72E3AB" w14:textId="77777777" w:rsidTr="00752886">
        <w:tc>
          <w:tcPr>
            <w:tcW w:w="559" w:type="dxa"/>
            <w:vAlign w:val="center"/>
          </w:tcPr>
          <w:p w14:paraId="41CE41D3" w14:textId="38F3E1A4" w:rsidR="00ED6EA7" w:rsidRPr="00ED6EA7" w:rsidRDefault="00C57F18" w:rsidP="005467CD">
            <w:pPr>
              <w:jc w:val="center"/>
              <w:rPr>
                <w:rFonts w:ascii="Arial" w:hAnsi="Arial" w:cs="Arial"/>
                <w:b/>
                <w:sz w:val="18"/>
                <w:szCs w:val="18"/>
              </w:rPr>
            </w:pPr>
            <w:r>
              <w:rPr>
                <w:rFonts w:ascii="Arial" w:hAnsi="Arial" w:cs="Arial"/>
                <w:b/>
                <w:sz w:val="18"/>
                <w:szCs w:val="18"/>
              </w:rPr>
              <w:lastRenderedPageBreak/>
              <w:t>20.</w:t>
            </w:r>
          </w:p>
        </w:tc>
        <w:tc>
          <w:tcPr>
            <w:tcW w:w="2001" w:type="dxa"/>
            <w:gridSpan w:val="2"/>
            <w:vAlign w:val="center"/>
          </w:tcPr>
          <w:p w14:paraId="20C01904" w14:textId="2E2B7556" w:rsidR="00ED6EA7" w:rsidRPr="00ED6EA7" w:rsidRDefault="00C57F18" w:rsidP="005467CD">
            <w:pPr>
              <w:jc w:val="both"/>
              <w:rPr>
                <w:rFonts w:ascii="Arial" w:hAnsi="Arial" w:cs="Arial"/>
                <w:b/>
                <w:sz w:val="18"/>
                <w:szCs w:val="18"/>
              </w:rPr>
            </w:pPr>
            <w:r w:rsidRPr="00C57F18">
              <w:rPr>
                <w:rFonts w:ascii="Arial" w:hAnsi="Arial" w:cs="Arial"/>
                <w:b/>
                <w:bCs/>
                <w:sz w:val="18"/>
                <w:szCs w:val="18"/>
              </w:rPr>
              <w:t>Usługa katalogowa</w:t>
            </w:r>
          </w:p>
        </w:tc>
        <w:tc>
          <w:tcPr>
            <w:tcW w:w="6482" w:type="dxa"/>
            <w:vAlign w:val="center"/>
          </w:tcPr>
          <w:p w14:paraId="048C6E5F" w14:textId="3FB4FE4E" w:rsidR="00ED6EA7" w:rsidRPr="00C57F18" w:rsidRDefault="00C57F18" w:rsidP="0049186D">
            <w:pPr>
              <w:suppressAutoHyphens/>
              <w:ind w:left="11" w:hanging="11"/>
              <w:jc w:val="both"/>
              <w:rPr>
                <w:rFonts w:ascii="Arial" w:eastAsia="Arial" w:hAnsi="Arial" w:cs="Arial"/>
                <w:sz w:val="18"/>
                <w:szCs w:val="18"/>
                <w:lang w:eastAsia="ar-SA"/>
              </w:rPr>
            </w:pPr>
            <w:r w:rsidRPr="00C57F18">
              <w:rPr>
                <w:rFonts w:ascii="Arial" w:eastAsia="Arial" w:hAnsi="Arial" w:cs="Arial"/>
                <w:sz w:val="18"/>
                <w:szCs w:val="18"/>
                <w:lang w:eastAsia="ar-SA"/>
              </w:rPr>
              <w:t>Integracja z usługami Windows® AD Logowanie użytkowników domeny przez protokoły SMB/NFS/AFP/FTP lub aplikację File Station, integracja z LDAP</w:t>
            </w:r>
            <w:r w:rsidR="00E855DB">
              <w:rPr>
                <w:rFonts w:ascii="Arial" w:eastAsia="Arial" w:hAnsi="Arial" w:cs="Arial"/>
                <w:sz w:val="18"/>
                <w:szCs w:val="18"/>
                <w:lang w:eastAsia="ar-SA"/>
              </w:rPr>
              <w:t>.</w:t>
            </w:r>
          </w:p>
        </w:tc>
      </w:tr>
      <w:tr w:rsidR="00ED6EA7" w:rsidRPr="007801BD" w14:paraId="1B50C8D0" w14:textId="77777777" w:rsidTr="00752886">
        <w:tc>
          <w:tcPr>
            <w:tcW w:w="559" w:type="dxa"/>
            <w:vAlign w:val="center"/>
          </w:tcPr>
          <w:p w14:paraId="4494D097" w14:textId="3EAC5D7F" w:rsidR="00ED6EA7" w:rsidRPr="00ED6EA7" w:rsidRDefault="00C57F18" w:rsidP="005467CD">
            <w:pPr>
              <w:jc w:val="center"/>
              <w:rPr>
                <w:rFonts w:ascii="Arial" w:hAnsi="Arial" w:cs="Arial"/>
                <w:b/>
                <w:sz w:val="18"/>
                <w:szCs w:val="18"/>
              </w:rPr>
            </w:pPr>
            <w:r>
              <w:rPr>
                <w:rFonts w:ascii="Arial" w:hAnsi="Arial" w:cs="Arial"/>
                <w:b/>
                <w:sz w:val="18"/>
                <w:szCs w:val="18"/>
              </w:rPr>
              <w:t>21.</w:t>
            </w:r>
          </w:p>
        </w:tc>
        <w:tc>
          <w:tcPr>
            <w:tcW w:w="2001" w:type="dxa"/>
            <w:gridSpan w:val="2"/>
            <w:vAlign w:val="center"/>
          </w:tcPr>
          <w:p w14:paraId="1C1316E9" w14:textId="7BD3F888" w:rsidR="00ED6EA7" w:rsidRPr="00ED6EA7" w:rsidRDefault="00C57F18" w:rsidP="005467CD">
            <w:pPr>
              <w:jc w:val="both"/>
              <w:rPr>
                <w:rFonts w:ascii="Arial" w:hAnsi="Arial" w:cs="Arial"/>
                <w:b/>
                <w:sz w:val="18"/>
                <w:szCs w:val="18"/>
              </w:rPr>
            </w:pPr>
            <w:r w:rsidRPr="00C57F18">
              <w:rPr>
                <w:rFonts w:ascii="Arial" w:hAnsi="Arial" w:cs="Arial"/>
                <w:b/>
                <w:sz w:val="18"/>
                <w:szCs w:val="18"/>
              </w:rPr>
              <w:t>Bezpieczeństwo</w:t>
            </w:r>
          </w:p>
        </w:tc>
        <w:tc>
          <w:tcPr>
            <w:tcW w:w="6482" w:type="dxa"/>
            <w:vAlign w:val="center"/>
          </w:tcPr>
          <w:p w14:paraId="2362AB42" w14:textId="1D8CD233"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Zapora, szyfrowanie folderu współdzielonego, szyfrowanie SMB, FTP przez SSL/TLS, SFTP, rsync przez SSH, automatyczne blokowanie logowania, obsługa Let's Encrypt, HTTPS (dostosowywane mechanizmy szyfrowania)</w:t>
            </w:r>
            <w:r w:rsidR="00E855DB">
              <w:rPr>
                <w:rFonts w:ascii="Arial" w:hAnsi="Arial" w:cs="Arial"/>
                <w:bCs/>
                <w:sz w:val="18"/>
                <w:szCs w:val="18"/>
              </w:rPr>
              <w:t>.</w:t>
            </w:r>
          </w:p>
        </w:tc>
      </w:tr>
      <w:tr w:rsidR="00ED6EA7" w:rsidRPr="007801BD" w14:paraId="27100CCF" w14:textId="77777777" w:rsidTr="00752886">
        <w:tc>
          <w:tcPr>
            <w:tcW w:w="559" w:type="dxa"/>
            <w:vAlign w:val="center"/>
          </w:tcPr>
          <w:p w14:paraId="05349222" w14:textId="7E20D276" w:rsidR="00ED6EA7" w:rsidRPr="00ED6EA7" w:rsidRDefault="00C57F18" w:rsidP="005467CD">
            <w:pPr>
              <w:jc w:val="center"/>
              <w:rPr>
                <w:rFonts w:ascii="Arial" w:hAnsi="Arial" w:cs="Arial"/>
                <w:b/>
                <w:sz w:val="18"/>
                <w:szCs w:val="18"/>
              </w:rPr>
            </w:pPr>
            <w:r>
              <w:rPr>
                <w:rFonts w:ascii="Arial" w:hAnsi="Arial" w:cs="Arial"/>
                <w:b/>
                <w:sz w:val="18"/>
                <w:szCs w:val="18"/>
              </w:rPr>
              <w:t>22.</w:t>
            </w:r>
          </w:p>
        </w:tc>
        <w:tc>
          <w:tcPr>
            <w:tcW w:w="2001" w:type="dxa"/>
            <w:gridSpan w:val="2"/>
            <w:vAlign w:val="center"/>
          </w:tcPr>
          <w:p w14:paraId="4CD6C92A" w14:textId="1C7A3827" w:rsidR="00ED6EA7" w:rsidRPr="00ED6EA7" w:rsidRDefault="00C57F18" w:rsidP="005467CD">
            <w:pPr>
              <w:jc w:val="both"/>
              <w:rPr>
                <w:rFonts w:ascii="Arial" w:hAnsi="Arial" w:cs="Arial"/>
                <w:b/>
                <w:sz w:val="18"/>
                <w:szCs w:val="18"/>
              </w:rPr>
            </w:pPr>
            <w:r w:rsidRPr="00C57F18">
              <w:rPr>
                <w:rFonts w:ascii="Arial" w:hAnsi="Arial" w:cs="Arial"/>
                <w:b/>
                <w:bCs/>
                <w:sz w:val="18"/>
                <w:szCs w:val="18"/>
              </w:rPr>
              <w:t>Obsługiwane systemy klienckie</w:t>
            </w:r>
          </w:p>
        </w:tc>
        <w:tc>
          <w:tcPr>
            <w:tcW w:w="6482" w:type="dxa"/>
            <w:vAlign w:val="center"/>
          </w:tcPr>
          <w:p w14:paraId="66F02D8B" w14:textId="3E68BC87"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Windows® 7 i nowsze, macOS® 10.12 i nowsze</w:t>
            </w:r>
            <w:r w:rsidR="00E855DB">
              <w:rPr>
                <w:rFonts w:ascii="Arial" w:hAnsi="Arial" w:cs="Arial"/>
                <w:bCs/>
                <w:sz w:val="18"/>
                <w:szCs w:val="18"/>
              </w:rPr>
              <w:t>.</w:t>
            </w:r>
          </w:p>
        </w:tc>
      </w:tr>
      <w:tr w:rsidR="00ED6EA7" w:rsidRPr="007801BD" w14:paraId="00FB4FED" w14:textId="77777777" w:rsidTr="00752886">
        <w:tc>
          <w:tcPr>
            <w:tcW w:w="559" w:type="dxa"/>
            <w:vAlign w:val="center"/>
          </w:tcPr>
          <w:p w14:paraId="2DC8167A" w14:textId="05ABB2E9" w:rsidR="00ED6EA7" w:rsidRPr="00ED6EA7" w:rsidRDefault="00C57F18" w:rsidP="005467CD">
            <w:pPr>
              <w:jc w:val="center"/>
              <w:rPr>
                <w:rFonts w:ascii="Arial" w:hAnsi="Arial" w:cs="Arial"/>
                <w:b/>
                <w:sz w:val="18"/>
                <w:szCs w:val="18"/>
              </w:rPr>
            </w:pPr>
            <w:r>
              <w:rPr>
                <w:rFonts w:ascii="Arial" w:hAnsi="Arial" w:cs="Arial"/>
                <w:b/>
                <w:sz w:val="18"/>
                <w:szCs w:val="18"/>
              </w:rPr>
              <w:t>23.</w:t>
            </w:r>
          </w:p>
        </w:tc>
        <w:tc>
          <w:tcPr>
            <w:tcW w:w="2001" w:type="dxa"/>
            <w:gridSpan w:val="2"/>
            <w:vAlign w:val="center"/>
          </w:tcPr>
          <w:p w14:paraId="7012FF6A" w14:textId="4E4E2F83" w:rsidR="00ED6EA7" w:rsidRPr="00ED6EA7" w:rsidRDefault="00C57F18" w:rsidP="005467CD">
            <w:pPr>
              <w:jc w:val="both"/>
              <w:rPr>
                <w:rFonts w:ascii="Arial" w:hAnsi="Arial" w:cs="Arial"/>
                <w:b/>
                <w:sz w:val="18"/>
                <w:szCs w:val="18"/>
              </w:rPr>
            </w:pPr>
            <w:r w:rsidRPr="00C57F18">
              <w:rPr>
                <w:rFonts w:ascii="Arial" w:hAnsi="Arial" w:cs="Arial"/>
                <w:b/>
                <w:bCs/>
                <w:sz w:val="18"/>
                <w:szCs w:val="18"/>
              </w:rPr>
              <w:t>Obsługiwane przeglądarki</w:t>
            </w:r>
          </w:p>
        </w:tc>
        <w:tc>
          <w:tcPr>
            <w:tcW w:w="6482" w:type="dxa"/>
            <w:vAlign w:val="center"/>
          </w:tcPr>
          <w:p w14:paraId="23DD6F15" w14:textId="2FF8C94A" w:rsidR="00ED6EA7" w:rsidRPr="00E855DB" w:rsidRDefault="00C57F18" w:rsidP="00E855DB">
            <w:pPr>
              <w:jc w:val="both"/>
              <w:rPr>
                <w:rFonts w:ascii="Arial" w:hAnsi="Arial" w:cs="Arial"/>
                <w:bCs/>
                <w:sz w:val="18"/>
                <w:szCs w:val="18"/>
              </w:rPr>
            </w:pPr>
            <w:r>
              <w:rPr>
                <w:rFonts w:ascii="Arial" w:hAnsi="Arial" w:cs="Arial"/>
                <w:bCs/>
                <w:sz w:val="18"/>
                <w:szCs w:val="18"/>
              </w:rPr>
              <w:t>Chrome®, Firefox®, Edge®, Internet Explorer® 10 i nowsze, Safari® 10 i</w:t>
            </w:r>
            <w:r w:rsidR="00E855DB">
              <w:rPr>
                <w:rFonts w:ascii="Arial" w:hAnsi="Arial" w:cs="Arial"/>
                <w:bCs/>
                <w:sz w:val="18"/>
                <w:szCs w:val="18"/>
              </w:rPr>
              <w:t> </w:t>
            </w:r>
            <w:r>
              <w:rPr>
                <w:rFonts w:ascii="Arial" w:hAnsi="Arial" w:cs="Arial"/>
                <w:bCs/>
                <w:sz w:val="18"/>
                <w:szCs w:val="18"/>
              </w:rPr>
              <w:t>nowsze, Safari (iOS 10 i nowsze), Chrome (Android™ 6.0 i nowsze) na tabletach</w:t>
            </w:r>
            <w:r w:rsidR="00E855DB">
              <w:rPr>
                <w:rFonts w:ascii="Arial" w:hAnsi="Arial" w:cs="Arial"/>
                <w:bCs/>
                <w:sz w:val="18"/>
                <w:szCs w:val="18"/>
              </w:rPr>
              <w:t>.</w:t>
            </w:r>
          </w:p>
        </w:tc>
      </w:tr>
      <w:tr w:rsidR="00ED6EA7" w:rsidRPr="007801BD" w14:paraId="770C1C55" w14:textId="77777777" w:rsidTr="00752886">
        <w:tc>
          <w:tcPr>
            <w:tcW w:w="559" w:type="dxa"/>
            <w:vAlign w:val="center"/>
          </w:tcPr>
          <w:p w14:paraId="4435DBAA" w14:textId="349F4B5D" w:rsidR="00ED6EA7" w:rsidRPr="00ED6EA7" w:rsidRDefault="00C57F18" w:rsidP="005467CD">
            <w:pPr>
              <w:jc w:val="center"/>
              <w:rPr>
                <w:rFonts w:ascii="Arial" w:hAnsi="Arial" w:cs="Arial"/>
                <w:b/>
                <w:sz w:val="18"/>
                <w:szCs w:val="18"/>
              </w:rPr>
            </w:pPr>
            <w:r>
              <w:rPr>
                <w:rFonts w:ascii="Arial" w:hAnsi="Arial" w:cs="Arial"/>
                <w:b/>
                <w:sz w:val="18"/>
                <w:szCs w:val="18"/>
              </w:rPr>
              <w:t>24.</w:t>
            </w:r>
          </w:p>
        </w:tc>
        <w:tc>
          <w:tcPr>
            <w:tcW w:w="2001" w:type="dxa"/>
            <w:gridSpan w:val="2"/>
            <w:vAlign w:val="center"/>
          </w:tcPr>
          <w:p w14:paraId="6138D4CF" w14:textId="1A78CD09" w:rsidR="00ED6EA7" w:rsidRPr="00ED6EA7" w:rsidRDefault="00C57F18" w:rsidP="005467CD">
            <w:pPr>
              <w:jc w:val="both"/>
              <w:rPr>
                <w:rFonts w:ascii="Arial" w:hAnsi="Arial" w:cs="Arial"/>
                <w:b/>
                <w:sz w:val="18"/>
                <w:szCs w:val="18"/>
              </w:rPr>
            </w:pPr>
            <w:r w:rsidRPr="00C57F18">
              <w:rPr>
                <w:rFonts w:ascii="Arial" w:hAnsi="Arial" w:cs="Arial"/>
                <w:b/>
                <w:bCs/>
                <w:sz w:val="18"/>
                <w:szCs w:val="18"/>
              </w:rPr>
              <w:t>Zasilanie</w:t>
            </w:r>
          </w:p>
        </w:tc>
        <w:tc>
          <w:tcPr>
            <w:tcW w:w="6482" w:type="dxa"/>
            <w:vAlign w:val="center"/>
          </w:tcPr>
          <w:p w14:paraId="5C48FC83" w14:textId="3D729515"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Wymogiem jest dostarczenie sprzętu wyposażonego w nadmiarowy zasilacz.</w:t>
            </w:r>
          </w:p>
        </w:tc>
      </w:tr>
      <w:tr w:rsidR="00ED6EA7" w:rsidRPr="007801BD" w14:paraId="4474C358" w14:textId="77777777" w:rsidTr="00752886">
        <w:tc>
          <w:tcPr>
            <w:tcW w:w="559" w:type="dxa"/>
            <w:vAlign w:val="center"/>
          </w:tcPr>
          <w:p w14:paraId="26A7D48E" w14:textId="00619977" w:rsidR="00ED6EA7" w:rsidRPr="00ED6EA7" w:rsidRDefault="002A3A71" w:rsidP="005467CD">
            <w:pPr>
              <w:jc w:val="center"/>
              <w:rPr>
                <w:rFonts w:ascii="Arial" w:hAnsi="Arial" w:cs="Arial"/>
                <w:b/>
                <w:sz w:val="18"/>
                <w:szCs w:val="18"/>
              </w:rPr>
            </w:pPr>
            <w:r>
              <w:rPr>
                <w:rFonts w:ascii="Arial" w:hAnsi="Arial" w:cs="Arial"/>
                <w:b/>
                <w:sz w:val="18"/>
                <w:szCs w:val="18"/>
              </w:rPr>
              <w:t>25.</w:t>
            </w:r>
          </w:p>
        </w:tc>
        <w:tc>
          <w:tcPr>
            <w:tcW w:w="2001" w:type="dxa"/>
            <w:gridSpan w:val="2"/>
            <w:vAlign w:val="center"/>
          </w:tcPr>
          <w:p w14:paraId="0F91FFD0" w14:textId="0501F95B" w:rsidR="00ED6EA7" w:rsidRPr="00ED6EA7" w:rsidRDefault="002A3A71" w:rsidP="005467CD">
            <w:pPr>
              <w:jc w:val="both"/>
              <w:rPr>
                <w:rFonts w:ascii="Arial" w:hAnsi="Arial" w:cs="Arial"/>
                <w:b/>
                <w:sz w:val="18"/>
                <w:szCs w:val="18"/>
              </w:rPr>
            </w:pPr>
            <w:r w:rsidRPr="002A3A71">
              <w:rPr>
                <w:rFonts w:ascii="Arial" w:hAnsi="Arial" w:cs="Arial"/>
                <w:b/>
                <w:bCs/>
                <w:sz w:val="18"/>
                <w:szCs w:val="18"/>
              </w:rPr>
              <w:t>Oprogramowanie</w:t>
            </w:r>
          </w:p>
        </w:tc>
        <w:tc>
          <w:tcPr>
            <w:tcW w:w="6482" w:type="dxa"/>
            <w:vAlign w:val="center"/>
          </w:tcPr>
          <w:p w14:paraId="751E97F6" w14:textId="4D7214AC" w:rsidR="002A3A71" w:rsidRDefault="002A3A71">
            <w:pPr>
              <w:pStyle w:val="Akapitzlist"/>
              <w:numPr>
                <w:ilvl w:val="0"/>
                <w:numId w:val="6"/>
              </w:numPr>
              <w:spacing w:after="160" w:line="259" w:lineRule="auto"/>
              <w:ind w:left="298" w:hanging="311"/>
              <w:jc w:val="both"/>
              <w:rPr>
                <w:rFonts w:ascii="Arial" w:hAnsi="Arial" w:cs="Arial"/>
                <w:bCs/>
                <w:sz w:val="18"/>
                <w:szCs w:val="18"/>
              </w:rPr>
            </w:pPr>
            <w:r>
              <w:rPr>
                <w:rFonts w:ascii="Arial" w:hAnsi="Arial" w:cs="Arial"/>
                <w:bCs/>
                <w:sz w:val="18"/>
                <w:szCs w:val="18"/>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r w:rsidR="00E855DB">
              <w:rPr>
                <w:rFonts w:ascii="Arial" w:hAnsi="Arial" w:cs="Arial"/>
                <w:bCs/>
                <w:sz w:val="18"/>
                <w:szCs w:val="18"/>
              </w:rPr>
              <w:t>;</w:t>
            </w:r>
          </w:p>
          <w:p w14:paraId="31B8B353" w14:textId="28EC022B" w:rsidR="002A3A71"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r w:rsidR="00E855DB">
              <w:rPr>
                <w:rFonts w:ascii="Arial" w:hAnsi="Arial" w:cs="Arial"/>
                <w:bCs/>
                <w:sz w:val="18"/>
                <w:szCs w:val="18"/>
              </w:rPr>
              <w:t>;</w:t>
            </w:r>
          </w:p>
          <w:p w14:paraId="15C453D7" w14:textId="2916280B" w:rsidR="002A3A71"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Wymaga się zapewnienia darmowej aplikacji do realizacji chmury prywatnej bez opłat cyklicznych, która będzie posiadała wygodną konsolę administratora zarządzaną z GUI a także agenty na urządzenia PC/MAC oraz aplikację mobilną na Android/iOS. Usługa powinna umożliwiać udostępnianie zasobów serwera NAS, synchronizację i tworzenie kopii zapasowych podłączonych urządzeń a także wspierać algorytm Intelliversioning. Ponadto omawiana usługa powinna umożliwiać pracę z dokumentami biurowymi (edytor tekstowy, arkusz kalkulacyjny, pokaz slajdów) i wpierać wersjonowanie oraz edycję tworzonych plików office w czasie rzeczywistym</w:t>
            </w:r>
            <w:r w:rsidR="00E855DB">
              <w:rPr>
                <w:rFonts w:ascii="Arial" w:hAnsi="Arial" w:cs="Arial"/>
                <w:bCs/>
                <w:sz w:val="18"/>
                <w:szCs w:val="18"/>
              </w:rPr>
              <w:t>;</w:t>
            </w:r>
          </w:p>
          <w:p w14:paraId="6F0F9930" w14:textId="0A610F21" w:rsidR="00ED6EA7" w:rsidRPr="00562057"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r w:rsidR="00E855DB">
              <w:rPr>
                <w:rFonts w:ascii="Arial" w:hAnsi="Arial" w:cs="Arial"/>
                <w:bCs/>
                <w:sz w:val="18"/>
                <w:szCs w:val="18"/>
              </w:rPr>
              <w:t>;</w:t>
            </w:r>
          </w:p>
        </w:tc>
      </w:tr>
      <w:tr w:rsidR="00ED6EA7" w:rsidRPr="007801BD" w14:paraId="65BDC28E" w14:textId="77777777" w:rsidTr="00752886">
        <w:trPr>
          <w:trHeight w:hRule="exact" w:val="1069"/>
        </w:trPr>
        <w:tc>
          <w:tcPr>
            <w:tcW w:w="559" w:type="dxa"/>
            <w:vAlign w:val="center"/>
          </w:tcPr>
          <w:p w14:paraId="4E76D904" w14:textId="3B93ED6E" w:rsidR="00ED6EA7" w:rsidRPr="00ED6EA7" w:rsidRDefault="002A3A71" w:rsidP="005467CD">
            <w:pPr>
              <w:jc w:val="center"/>
              <w:rPr>
                <w:rFonts w:ascii="Arial" w:hAnsi="Arial" w:cs="Arial"/>
                <w:b/>
                <w:sz w:val="18"/>
                <w:szCs w:val="18"/>
              </w:rPr>
            </w:pPr>
            <w:r>
              <w:rPr>
                <w:rFonts w:ascii="Arial" w:hAnsi="Arial" w:cs="Arial"/>
                <w:b/>
                <w:sz w:val="18"/>
                <w:szCs w:val="18"/>
              </w:rPr>
              <w:t>26.</w:t>
            </w:r>
          </w:p>
        </w:tc>
        <w:tc>
          <w:tcPr>
            <w:tcW w:w="2001" w:type="dxa"/>
            <w:gridSpan w:val="2"/>
            <w:vAlign w:val="center"/>
          </w:tcPr>
          <w:p w14:paraId="40704452" w14:textId="64333960" w:rsidR="00ED6EA7" w:rsidRPr="00ED6EA7" w:rsidRDefault="002A3A71" w:rsidP="005467CD">
            <w:pPr>
              <w:jc w:val="both"/>
              <w:rPr>
                <w:rFonts w:ascii="Arial" w:hAnsi="Arial" w:cs="Arial"/>
                <w:b/>
                <w:sz w:val="18"/>
                <w:szCs w:val="18"/>
              </w:rPr>
            </w:pPr>
            <w:r w:rsidRPr="002A3A71">
              <w:rPr>
                <w:rFonts w:ascii="Arial" w:hAnsi="Arial" w:cs="Arial"/>
                <w:b/>
                <w:sz w:val="18"/>
                <w:szCs w:val="18"/>
              </w:rPr>
              <w:t>Konserwacja</w:t>
            </w:r>
          </w:p>
        </w:tc>
        <w:tc>
          <w:tcPr>
            <w:tcW w:w="6482" w:type="dxa"/>
            <w:vAlign w:val="center"/>
          </w:tcPr>
          <w:p w14:paraId="4A00DB4C" w14:textId="488E17F0" w:rsidR="002A3A71" w:rsidRDefault="002A3A71">
            <w:pPr>
              <w:pStyle w:val="Akapitzlist"/>
              <w:numPr>
                <w:ilvl w:val="0"/>
                <w:numId w:val="7"/>
              </w:numPr>
              <w:spacing w:after="160" w:line="259" w:lineRule="auto"/>
              <w:ind w:left="322" w:hanging="311"/>
              <w:jc w:val="both"/>
              <w:rPr>
                <w:rFonts w:ascii="Arial" w:hAnsi="Arial" w:cs="Arial"/>
                <w:bCs/>
                <w:sz w:val="18"/>
                <w:szCs w:val="18"/>
              </w:rPr>
            </w:pPr>
            <w:r>
              <w:rPr>
                <w:rFonts w:ascii="Arial" w:hAnsi="Arial" w:cs="Arial"/>
                <w:bCs/>
                <w:sz w:val="18"/>
                <w:szCs w:val="18"/>
              </w:rPr>
              <w:t>Konserwację urządzenia należy przeprowadzać przy użyciu dodatkowych, wygodnych w użyciu przesuwnych szyn rack dostarczonych z zestawem</w:t>
            </w:r>
            <w:r w:rsidR="00E855DB">
              <w:rPr>
                <w:rFonts w:ascii="Arial" w:hAnsi="Arial" w:cs="Arial"/>
                <w:bCs/>
                <w:sz w:val="18"/>
                <w:szCs w:val="18"/>
              </w:rPr>
              <w:t>;</w:t>
            </w:r>
          </w:p>
          <w:p w14:paraId="2DF9DDC6" w14:textId="4551B813" w:rsidR="00ED6EA7" w:rsidRPr="002A3A71" w:rsidRDefault="002A3A71">
            <w:pPr>
              <w:pStyle w:val="Akapitzlist"/>
              <w:numPr>
                <w:ilvl w:val="0"/>
                <w:numId w:val="7"/>
              </w:numPr>
              <w:spacing w:after="160" w:line="259" w:lineRule="auto"/>
              <w:ind w:left="322" w:hanging="311"/>
              <w:jc w:val="both"/>
              <w:rPr>
                <w:rFonts w:ascii="Arial" w:hAnsi="Arial" w:cs="Arial"/>
                <w:bCs/>
                <w:sz w:val="18"/>
                <w:szCs w:val="18"/>
              </w:rPr>
            </w:pPr>
            <w:r w:rsidRPr="002A3A71">
              <w:rPr>
                <w:rFonts w:ascii="Arial" w:hAnsi="Arial" w:cs="Arial"/>
                <w:bCs/>
                <w:sz w:val="18"/>
                <w:szCs w:val="18"/>
              </w:rPr>
              <w:t>Wymiana modułu zasilacza ma przebiegać w szybki i bezpieczny sposób bez wyłączania urządzenia oraz bez użycia narzędzi</w:t>
            </w:r>
            <w:r w:rsidR="00E855DB">
              <w:rPr>
                <w:rFonts w:ascii="Arial" w:hAnsi="Arial" w:cs="Arial"/>
                <w:bCs/>
                <w:sz w:val="18"/>
                <w:szCs w:val="18"/>
              </w:rPr>
              <w:t>;</w:t>
            </w:r>
          </w:p>
        </w:tc>
      </w:tr>
      <w:tr w:rsidR="00ED6EA7" w:rsidRPr="007801BD" w14:paraId="09323F63" w14:textId="77777777" w:rsidTr="00752886">
        <w:tc>
          <w:tcPr>
            <w:tcW w:w="559" w:type="dxa"/>
            <w:vAlign w:val="center"/>
          </w:tcPr>
          <w:p w14:paraId="3BDDA252" w14:textId="6B35F17F" w:rsidR="00ED6EA7" w:rsidRPr="00ED6EA7" w:rsidRDefault="002A3A71" w:rsidP="005467CD">
            <w:pPr>
              <w:jc w:val="center"/>
              <w:rPr>
                <w:rFonts w:ascii="Arial" w:hAnsi="Arial" w:cs="Arial"/>
                <w:b/>
                <w:sz w:val="18"/>
                <w:szCs w:val="18"/>
              </w:rPr>
            </w:pPr>
            <w:r>
              <w:rPr>
                <w:rFonts w:ascii="Arial" w:hAnsi="Arial" w:cs="Arial"/>
                <w:b/>
                <w:sz w:val="18"/>
                <w:szCs w:val="18"/>
              </w:rPr>
              <w:t>27.</w:t>
            </w:r>
          </w:p>
        </w:tc>
        <w:tc>
          <w:tcPr>
            <w:tcW w:w="2001" w:type="dxa"/>
            <w:gridSpan w:val="2"/>
            <w:vAlign w:val="center"/>
          </w:tcPr>
          <w:p w14:paraId="40A8EA5F" w14:textId="0CCA9476" w:rsidR="00ED6EA7" w:rsidRPr="00ED6EA7" w:rsidRDefault="002A3A71" w:rsidP="005467CD">
            <w:pPr>
              <w:jc w:val="both"/>
              <w:rPr>
                <w:rFonts w:ascii="Arial" w:hAnsi="Arial" w:cs="Arial"/>
                <w:b/>
                <w:sz w:val="18"/>
                <w:szCs w:val="18"/>
              </w:rPr>
            </w:pPr>
            <w:r w:rsidRPr="002A3A71">
              <w:rPr>
                <w:rFonts w:ascii="Arial" w:hAnsi="Arial" w:cs="Arial"/>
                <w:b/>
                <w:bCs/>
                <w:sz w:val="18"/>
                <w:szCs w:val="18"/>
              </w:rPr>
              <w:t>Gwarancja</w:t>
            </w:r>
          </w:p>
        </w:tc>
        <w:tc>
          <w:tcPr>
            <w:tcW w:w="6482" w:type="dxa"/>
            <w:vAlign w:val="center"/>
          </w:tcPr>
          <w:p w14:paraId="07EFBEA2" w14:textId="77777777" w:rsidR="00B82A3D" w:rsidRPr="00B82A3D" w:rsidRDefault="00B82A3D" w:rsidP="00B82A3D">
            <w:pPr>
              <w:suppressAutoHyphens/>
              <w:ind w:left="11" w:hanging="11"/>
              <w:jc w:val="both"/>
              <w:rPr>
                <w:rFonts w:ascii="Arial" w:eastAsia="Arial" w:hAnsi="Arial" w:cs="Arial"/>
                <w:sz w:val="18"/>
                <w:szCs w:val="18"/>
                <w:lang w:eastAsia="ar-SA"/>
              </w:rPr>
            </w:pPr>
            <w:r w:rsidRPr="00B82A3D">
              <w:rPr>
                <w:rFonts w:ascii="Arial" w:eastAsia="Arial" w:hAnsi="Arial" w:cs="Arial"/>
                <w:sz w:val="18"/>
                <w:szCs w:val="18"/>
                <w:lang w:eastAsia="ar-SA"/>
              </w:rPr>
              <w:t xml:space="preserve">Wykonawca udzieli gwarancji: </w:t>
            </w:r>
          </w:p>
          <w:p w14:paraId="53102230" w14:textId="6B0F7C81" w:rsidR="00B82A3D" w:rsidRDefault="00B82A3D">
            <w:pPr>
              <w:pStyle w:val="Akapitzlist"/>
              <w:numPr>
                <w:ilvl w:val="0"/>
                <w:numId w:val="22"/>
              </w:numPr>
              <w:suppressAutoHyphens/>
              <w:ind w:left="294" w:hanging="283"/>
              <w:jc w:val="both"/>
              <w:rPr>
                <w:rFonts w:ascii="Arial" w:eastAsia="Arial" w:hAnsi="Arial" w:cs="Arial"/>
                <w:sz w:val="18"/>
                <w:szCs w:val="18"/>
                <w:lang w:eastAsia="ar-SA"/>
              </w:rPr>
            </w:pPr>
            <w:r w:rsidRPr="00B82A3D">
              <w:rPr>
                <w:rFonts w:ascii="Arial" w:eastAsia="Arial" w:hAnsi="Arial" w:cs="Arial"/>
                <w:sz w:val="18"/>
                <w:szCs w:val="18"/>
                <w:lang w:eastAsia="ar-SA"/>
              </w:rPr>
              <w:t>5 lat na urządzenia główne</w:t>
            </w:r>
            <w:r w:rsidR="00E855DB">
              <w:rPr>
                <w:rFonts w:ascii="Arial" w:eastAsia="Arial" w:hAnsi="Arial" w:cs="Arial"/>
                <w:sz w:val="18"/>
                <w:szCs w:val="18"/>
                <w:lang w:eastAsia="ar-SA"/>
              </w:rPr>
              <w:t>;</w:t>
            </w:r>
          </w:p>
          <w:p w14:paraId="2B341C66" w14:textId="4C284544" w:rsidR="00ED6EA7" w:rsidRPr="00B82A3D" w:rsidRDefault="00B82A3D">
            <w:pPr>
              <w:pStyle w:val="Akapitzlist"/>
              <w:numPr>
                <w:ilvl w:val="0"/>
                <w:numId w:val="22"/>
              </w:numPr>
              <w:suppressAutoHyphens/>
              <w:ind w:left="294" w:hanging="283"/>
              <w:jc w:val="both"/>
              <w:rPr>
                <w:rFonts w:ascii="Arial" w:eastAsia="Arial" w:hAnsi="Arial" w:cs="Arial"/>
                <w:sz w:val="18"/>
                <w:szCs w:val="18"/>
                <w:lang w:eastAsia="ar-SA"/>
              </w:rPr>
            </w:pPr>
            <w:r w:rsidRPr="00B82A3D">
              <w:rPr>
                <w:rFonts w:ascii="Arial" w:eastAsia="Arial" w:hAnsi="Arial" w:cs="Arial"/>
                <w:sz w:val="18"/>
                <w:szCs w:val="18"/>
                <w:lang w:eastAsia="ar-SA"/>
              </w:rPr>
              <w:t>5 lat gwarancji na dyski twarde</w:t>
            </w:r>
            <w:r w:rsidR="00E855DB">
              <w:rPr>
                <w:rFonts w:ascii="Arial" w:eastAsia="Arial" w:hAnsi="Arial" w:cs="Arial"/>
                <w:sz w:val="18"/>
                <w:szCs w:val="18"/>
                <w:lang w:eastAsia="ar-SA"/>
              </w:rPr>
              <w:t>;</w:t>
            </w:r>
          </w:p>
        </w:tc>
      </w:tr>
      <w:tr w:rsidR="00ED6EA7" w:rsidRPr="007801BD" w14:paraId="4B36B546" w14:textId="77777777" w:rsidTr="00752886">
        <w:tc>
          <w:tcPr>
            <w:tcW w:w="559" w:type="dxa"/>
            <w:vAlign w:val="center"/>
          </w:tcPr>
          <w:p w14:paraId="67B673A2" w14:textId="1303D1C2" w:rsidR="00ED6EA7" w:rsidRPr="00ED6EA7" w:rsidRDefault="00B82A3D" w:rsidP="005467CD">
            <w:pPr>
              <w:jc w:val="center"/>
              <w:rPr>
                <w:rFonts w:ascii="Arial" w:hAnsi="Arial" w:cs="Arial"/>
                <w:b/>
                <w:sz w:val="18"/>
                <w:szCs w:val="18"/>
              </w:rPr>
            </w:pPr>
            <w:r>
              <w:rPr>
                <w:rFonts w:ascii="Arial" w:hAnsi="Arial" w:cs="Arial"/>
                <w:b/>
                <w:sz w:val="18"/>
                <w:szCs w:val="18"/>
              </w:rPr>
              <w:t>28.</w:t>
            </w:r>
          </w:p>
        </w:tc>
        <w:tc>
          <w:tcPr>
            <w:tcW w:w="2001" w:type="dxa"/>
            <w:gridSpan w:val="2"/>
            <w:vAlign w:val="center"/>
          </w:tcPr>
          <w:p w14:paraId="5D7EF04E" w14:textId="30BDB765" w:rsidR="00ED6EA7" w:rsidRPr="00ED6EA7" w:rsidRDefault="00B82A3D" w:rsidP="005467CD">
            <w:pPr>
              <w:jc w:val="both"/>
              <w:rPr>
                <w:rFonts w:ascii="Arial" w:hAnsi="Arial" w:cs="Arial"/>
                <w:b/>
                <w:sz w:val="18"/>
                <w:szCs w:val="18"/>
              </w:rPr>
            </w:pPr>
            <w:r w:rsidRPr="00B82A3D">
              <w:rPr>
                <w:rFonts w:ascii="Arial" w:hAnsi="Arial" w:cs="Arial"/>
                <w:b/>
                <w:sz w:val="18"/>
                <w:szCs w:val="18"/>
              </w:rPr>
              <w:t>Warunki dodatkowe</w:t>
            </w:r>
          </w:p>
        </w:tc>
        <w:tc>
          <w:tcPr>
            <w:tcW w:w="6482" w:type="dxa"/>
            <w:vAlign w:val="center"/>
          </w:tcPr>
          <w:p w14:paraId="69D5D419" w14:textId="7639B751" w:rsidR="00ED6EA7" w:rsidRPr="00ED6EA7" w:rsidRDefault="00B82A3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Wykonawca zainstaluje fizycznie dostarczony serwer NAS w szafie zamawiającego, przeprowadzi konfigurację według wytycznych Zamawiającego oraz dokona przeszkolenia pracownika Zamawiającego.</w:t>
            </w:r>
          </w:p>
        </w:tc>
      </w:tr>
      <w:tr w:rsidR="00385FCD" w:rsidRPr="007801BD" w14:paraId="183ED0AB" w14:textId="77777777" w:rsidTr="00752886">
        <w:trPr>
          <w:trHeight w:val="461"/>
        </w:trPr>
        <w:tc>
          <w:tcPr>
            <w:tcW w:w="2560" w:type="dxa"/>
            <w:gridSpan w:val="3"/>
            <w:shd w:val="clear" w:color="auto" w:fill="FFC000" w:themeFill="accent4"/>
            <w:vAlign w:val="center"/>
          </w:tcPr>
          <w:p w14:paraId="3949A42F" w14:textId="3AF9BA16" w:rsidR="00385FCD" w:rsidRPr="00B82A3D" w:rsidRDefault="00385FCD" w:rsidP="005467CD">
            <w:pPr>
              <w:jc w:val="both"/>
              <w:rPr>
                <w:rFonts w:ascii="Arial" w:hAnsi="Arial" w:cs="Arial"/>
                <w:b/>
                <w:sz w:val="18"/>
                <w:szCs w:val="18"/>
              </w:rPr>
            </w:pPr>
            <w:r>
              <w:rPr>
                <w:rFonts w:ascii="Arial" w:hAnsi="Arial" w:cs="Arial"/>
                <w:b/>
                <w:sz w:val="18"/>
                <w:szCs w:val="18"/>
              </w:rPr>
              <w:t>Cena jednostkowa netto:</w:t>
            </w:r>
          </w:p>
        </w:tc>
        <w:tc>
          <w:tcPr>
            <w:tcW w:w="6482" w:type="dxa"/>
            <w:shd w:val="clear" w:color="auto" w:fill="FFC000" w:themeFill="accent4"/>
            <w:vAlign w:val="center"/>
          </w:tcPr>
          <w:p w14:paraId="592C6C2D" w14:textId="77777777" w:rsidR="00385FCD" w:rsidRDefault="00385FCD" w:rsidP="0049186D">
            <w:pPr>
              <w:suppressAutoHyphens/>
              <w:ind w:left="11" w:hanging="11"/>
              <w:jc w:val="both"/>
              <w:rPr>
                <w:rFonts w:ascii="Arial" w:hAnsi="Arial" w:cs="Arial"/>
                <w:bCs/>
                <w:sz w:val="18"/>
                <w:szCs w:val="18"/>
              </w:rPr>
            </w:pPr>
          </w:p>
        </w:tc>
      </w:tr>
      <w:tr w:rsidR="00B06581" w:rsidRPr="007801BD" w14:paraId="3912BDA5" w14:textId="77777777" w:rsidTr="00752886">
        <w:trPr>
          <w:trHeight w:val="372"/>
        </w:trPr>
        <w:tc>
          <w:tcPr>
            <w:tcW w:w="9042" w:type="dxa"/>
            <w:gridSpan w:val="4"/>
            <w:vAlign w:val="center"/>
          </w:tcPr>
          <w:p w14:paraId="6CC0BCAA" w14:textId="4FF50138" w:rsidR="00B06581" w:rsidRPr="00B06581" w:rsidRDefault="00B06581">
            <w:pPr>
              <w:pStyle w:val="Akapitzlist"/>
              <w:numPr>
                <w:ilvl w:val="0"/>
                <w:numId w:val="19"/>
              </w:numPr>
              <w:suppressAutoHyphens/>
              <w:ind w:left="301" w:hanging="284"/>
              <w:jc w:val="both"/>
              <w:rPr>
                <w:rFonts w:ascii="Arial" w:hAnsi="Arial" w:cs="Arial"/>
                <w:b/>
              </w:rPr>
            </w:pPr>
            <w:r w:rsidRPr="00B06581">
              <w:rPr>
                <w:rFonts w:ascii="Arial" w:hAnsi="Arial" w:cs="Arial"/>
                <w:b/>
              </w:rPr>
              <w:t>URZĄDZENIE WIELOFUNKCYJNE LASEROWE KOLOROWE A3 – 1 SZT.</w:t>
            </w:r>
          </w:p>
        </w:tc>
      </w:tr>
      <w:tr w:rsidR="00B06581" w:rsidRPr="007801BD" w14:paraId="28C55A1F" w14:textId="77777777" w:rsidTr="00752886">
        <w:tc>
          <w:tcPr>
            <w:tcW w:w="559" w:type="dxa"/>
            <w:vAlign w:val="center"/>
          </w:tcPr>
          <w:p w14:paraId="30508494" w14:textId="77777777" w:rsidR="00B06581" w:rsidRDefault="00B06581" w:rsidP="005467CD">
            <w:pPr>
              <w:jc w:val="center"/>
              <w:rPr>
                <w:rFonts w:ascii="Arial" w:hAnsi="Arial" w:cs="Arial"/>
                <w:b/>
                <w:sz w:val="18"/>
                <w:szCs w:val="18"/>
              </w:rPr>
            </w:pPr>
          </w:p>
        </w:tc>
        <w:tc>
          <w:tcPr>
            <w:tcW w:w="2001" w:type="dxa"/>
            <w:gridSpan w:val="2"/>
            <w:vAlign w:val="center"/>
          </w:tcPr>
          <w:p w14:paraId="1BFADF22" w14:textId="1D7A9C11" w:rsidR="00B06581" w:rsidRPr="00B82A3D" w:rsidRDefault="00B06581" w:rsidP="005467CD">
            <w:pPr>
              <w:jc w:val="both"/>
              <w:rPr>
                <w:rFonts w:ascii="Arial" w:hAnsi="Arial" w:cs="Arial"/>
                <w:b/>
                <w:sz w:val="18"/>
                <w:szCs w:val="18"/>
              </w:rPr>
            </w:pPr>
            <w:r>
              <w:rPr>
                <w:rFonts w:ascii="Arial" w:hAnsi="Arial" w:cs="Arial"/>
                <w:b/>
                <w:sz w:val="18"/>
                <w:szCs w:val="18"/>
              </w:rPr>
              <w:t>PARAMETRY</w:t>
            </w:r>
          </w:p>
        </w:tc>
        <w:tc>
          <w:tcPr>
            <w:tcW w:w="6482" w:type="dxa"/>
            <w:vAlign w:val="center"/>
          </w:tcPr>
          <w:p w14:paraId="024EEC21" w14:textId="56F24E93" w:rsidR="00B06581" w:rsidRDefault="00B06581" w:rsidP="0049186D">
            <w:pPr>
              <w:suppressAutoHyphens/>
              <w:ind w:left="11" w:hanging="11"/>
              <w:jc w:val="both"/>
              <w:rPr>
                <w:rFonts w:ascii="Arial" w:hAnsi="Arial" w:cs="Arial"/>
                <w:bCs/>
                <w:sz w:val="18"/>
                <w:szCs w:val="18"/>
              </w:rPr>
            </w:pPr>
            <w:r w:rsidRPr="00ED6EA7">
              <w:rPr>
                <w:rFonts w:ascii="Arial" w:eastAsia="Arial" w:hAnsi="Arial" w:cs="Arial"/>
                <w:b/>
                <w:bCs/>
                <w:sz w:val="20"/>
                <w:szCs w:val="20"/>
                <w:lang w:eastAsia="ar-SA"/>
              </w:rPr>
              <w:t>WYMAGANE MINIMALNE PARAMETRY TECHNICZNE</w:t>
            </w:r>
          </w:p>
        </w:tc>
      </w:tr>
      <w:tr w:rsidR="00B06581" w:rsidRPr="007801BD" w14:paraId="62726CE5" w14:textId="77777777" w:rsidTr="00752886">
        <w:tc>
          <w:tcPr>
            <w:tcW w:w="559" w:type="dxa"/>
            <w:vAlign w:val="center"/>
          </w:tcPr>
          <w:p w14:paraId="16AB9D03" w14:textId="589A32D3" w:rsidR="00B06581" w:rsidRDefault="00B93EB8" w:rsidP="005467CD">
            <w:pPr>
              <w:jc w:val="center"/>
              <w:rPr>
                <w:rFonts w:ascii="Arial" w:hAnsi="Arial" w:cs="Arial"/>
                <w:b/>
                <w:sz w:val="18"/>
                <w:szCs w:val="18"/>
              </w:rPr>
            </w:pPr>
            <w:r>
              <w:rPr>
                <w:rFonts w:ascii="Arial" w:hAnsi="Arial" w:cs="Arial"/>
                <w:b/>
                <w:sz w:val="18"/>
                <w:szCs w:val="18"/>
              </w:rPr>
              <w:lastRenderedPageBreak/>
              <w:t>1.</w:t>
            </w:r>
          </w:p>
        </w:tc>
        <w:tc>
          <w:tcPr>
            <w:tcW w:w="2001" w:type="dxa"/>
            <w:gridSpan w:val="2"/>
            <w:vAlign w:val="center"/>
          </w:tcPr>
          <w:p w14:paraId="50B33230" w14:textId="0E1BF399" w:rsidR="00B06581" w:rsidRPr="00B82A3D" w:rsidRDefault="00B06581" w:rsidP="005467CD">
            <w:pPr>
              <w:jc w:val="both"/>
              <w:rPr>
                <w:rFonts w:ascii="Arial" w:hAnsi="Arial" w:cs="Arial"/>
                <w:b/>
                <w:sz w:val="18"/>
                <w:szCs w:val="18"/>
              </w:rPr>
            </w:pPr>
            <w:r w:rsidRPr="00B06581">
              <w:rPr>
                <w:rFonts w:ascii="Arial" w:hAnsi="Arial" w:cs="Arial"/>
                <w:b/>
                <w:sz w:val="18"/>
                <w:szCs w:val="18"/>
              </w:rPr>
              <w:t>Typ urządzenia</w:t>
            </w:r>
          </w:p>
        </w:tc>
        <w:tc>
          <w:tcPr>
            <w:tcW w:w="6482" w:type="dxa"/>
            <w:vAlign w:val="center"/>
          </w:tcPr>
          <w:p w14:paraId="05993AD3" w14:textId="445F1559" w:rsidR="00B06581" w:rsidRDefault="00B06581" w:rsidP="0049186D">
            <w:pPr>
              <w:suppressAutoHyphens/>
              <w:ind w:left="11" w:hanging="11"/>
              <w:jc w:val="both"/>
              <w:rPr>
                <w:rFonts w:ascii="Arial" w:hAnsi="Arial" w:cs="Arial"/>
                <w:bCs/>
                <w:sz w:val="18"/>
                <w:szCs w:val="18"/>
              </w:rPr>
            </w:pPr>
            <w:r w:rsidRPr="00B06581">
              <w:rPr>
                <w:rFonts w:ascii="Arial" w:hAnsi="Arial" w:cs="Arial"/>
                <w:bCs/>
                <w:sz w:val="18"/>
                <w:szCs w:val="18"/>
              </w:rPr>
              <w:t>urządzenie wielofunkcyjne: drukarka kolorowa, kopiarka kolorowa, skaner kolorowy</w:t>
            </w:r>
            <w:r w:rsidR="0065731A">
              <w:rPr>
                <w:rFonts w:ascii="Arial" w:hAnsi="Arial" w:cs="Arial"/>
                <w:bCs/>
                <w:sz w:val="18"/>
                <w:szCs w:val="18"/>
              </w:rPr>
              <w:t>.</w:t>
            </w:r>
          </w:p>
        </w:tc>
      </w:tr>
      <w:tr w:rsidR="00B06581" w:rsidRPr="007801BD" w14:paraId="61E29B1D" w14:textId="77777777" w:rsidTr="00752886">
        <w:tc>
          <w:tcPr>
            <w:tcW w:w="559" w:type="dxa"/>
            <w:vAlign w:val="center"/>
          </w:tcPr>
          <w:p w14:paraId="3A23C2D0" w14:textId="4D14EAC9" w:rsidR="00B06581" w:rsidRDefault="00B93EB8"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08F5779D" w14:textId="28330D7E" w:rsidR="00B06581" w:rsidRPr="00B82A3D" w:rsidRDefault="00B06581" w:rsidP="005467CD">
            <w:pPr>
              <w:jc w:val="both"/>
              <w:rPr>
                <w:rFonts w:ascii="Arial" w:hAnsi="Arial" w:cs="Arial"/>
                <w:b/>
                <w:sz w:val="18"/>
                <w:szCs w:val="18"/>
              </w:rPr>
            </w:pPr>
            <w:r w:rsidRPr="00B06581">
              <w:rPr>
                <w:rFonts w:ascii="Arial" w:hAnsi="Arial" w:cs="Arial"/>
                <w:b/>
                <w:sz w:val="18"/>
                <w:szCs w:val="18"/>
              </w:rPr>
              <w:t>Prędkość druku</w:t>
            </w:r>
          </w:p>
        </w:tc>
        <w:tc>
          <w:tcPr>
            <w:tcW w:w="6482" w:type="dxa"/>
            <w:vAlign w:val="center"/>
          </w:tcPr>
          <w:p w14:paraId="3C40D470" w14:textId="0EC2D080" w:rsidR="00B06581" w:rsidRPr="00B06581" w:rsidRDefault="00B06581" w:rsidP="00B06581">
            <w:pPr>
              <w:suppressAutoHyphens/>
              <w:ind w:left="11" w:hanging="11"/>
              <w:jc w:val="both"/>
              <w:rPr>
                <w:rFonts w:ascii="Arial" w:hAnsi="Arial" w:cs="Arial"/>
                <w:bCs/>
                <w:sz w:val="18"/>
                <w:szCs w:val="18"/>
              </w:rPr>
            </w:pPr>
            <w:r w:rsidRPr="00B06581">
              <w:rPr>
                <w:rFonts w:ascii="Arial" w:hAnsi="Arial" w:cs="Arial"/>
                <w:bCs/>
                <w:sz w:val="18"/>
                <w:szCs w:val="18"/>
              </w:rPr>
              <w:t>mono i kolor min. 25 stron A4 na minutę</w:t>
            </w:r>
            <w:r w:rsidR="0065731A">
              <w:rPr>
                <w:rFonts w:ascii="Arial" w:hAnsi="Arial" w:cs="Arial"/>
                <w:bCs/>
                <w:sz w:val="18"/>
                <w:szCs w:val="18"/>
              </w:rPr>
              <w:t>;</w:t>
            </w:r>
          </w:p>
          <w:p w14:paraId="4BFA718A" w14:textId="12446356" w:rsidR="00B06581" w:rsidRDefault="00B06581" w:rsidP="00B06581">
            <w:pPr>
              <w:suppressAutoHyphens/>
              <w:ind w:left="11" w:hanging="11"/>
              <w:jc w:val="both"/>
              <w:rPr>
                <w:rFonts w:ascii="Arial" w:hAnsi="Arial" w:cs="Arial"/>
                <w:bCs/>
                <w:sz w:val="18"/>
                <w:szCs w:val="18"/>
              </w:rPr>
            </w:pPr>
            <w:r w:rsidRPr="00B06581">
              <w:rPr>
                <w:rFonts w:ascii="Arial" w:hAnsi="Arial" w:cs="Arial"/>
                <w:bCs/>
                <w:sz w:val="18"/>
                <w:szCs w:val="18"/>
              </w:rPr>
              <w:t xml:space="preserve">                    </w:t>
            </w:r>
            <w:r w:rsidR="00752886">
              <w:rPr>
                <w:rFonts w:ascii="Arial" w:hAnsi="Arial" w:cs="Arial"/>
                <w:bCs/>
                <w:sz w:val="18"/>
                <w:szCs w:val="18"/>
              </w:rPr>
              <w:t xml:space="preserve"> </w:t>
            </w:r>
            <w:r w:rsidRPr="00B06581">
              <w:rPr>
                <w:rFonts w:ascii="Arial" w:hAnsi="Arial" w:cs="Arial"/>
                <w:bCs/>
                <w:sz w:val="18"/>
                <w:szCs w:val="18"/>
              </w:rPr>
              <w:t>min. 15 stron A3 na minutę</w:t>
            </w:r>
            <w:r w:rsidR="0065731A">
              <w:rPr>
                <w:rFonts w:ascii="Arial" w:hAnsi="Arial" w:cs="Arial"/>
                <w:bCs/>
                <w:sz w:val="18"/>
                <w:szCs w:val="18"/>
              </w:rPr>
              <w:t>;</w:t>
            </w:r>
          </w:p>
        </w:tc>
      </w:tr>
      <w:tr w:rsidR="00B06581" w:rsidRPr="007801BD" w14:paraId="4765193E" w14:textId="77777777" w:rsidTr="00752886">
        <w:tc>
          <w:tcPr>
            <w:tcW w:w="559" w:type="dxa"/>
            <w:vAlign w:val="center"/>
          </w:tcPr>
          <w:p w14:paraId="4D659B86" w14:textId="67ECCE66" w:rsidR="00B06581" w:rsidRDefault="00B93EB8"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4E0C4469" w14:textId="73023500" w:rsidR="00B06581" w:rsidRPr="00B82A3D" w:rsidRDefault="00B06581" w:rsidP="005467CD">
            <w:pPr>
              <w:jc w:val="both"/>
              <w:rPr>
                <w:rFonts w:ascii="Arial" w:hAnsi="Arial" w:cs="Arial"/>
                <w:b/>
                <w:sz w:val="18"/>
                <w:szCs w:val="18"/>
              </w:rPr>
            </w:pPr>
            <w:r w:rsidRPr="00B06581">
              <w:rPr>
                <w:rFonts w:ascii="Arial" w:hAnsi="Arial" w:cs="Arial"/>
                <w:b/>
                <w:sz w:val="18"/>
                <w:szCs w:val="18"/>
              </w:rPr>
              <w:t>Technologia druku</w:t>
            </w:r>
          </w:p>
        </w:tc>
        <w:tc>
          <w:tcPr>
            <w:tcW w:w="6482" w:type="dxa"/>
            <w:vAlign w:val="center"/>
          </w:tcPr>
          <w:p w14:paraId="47A95D17" w14:textId="4C928B67" w:rsidR="00B06581" w:rsidRDefault="00B06581" w:rsidP="0049186D">
            <w:pPr>
              <w:suppressAutoHyphens/>
              <w:ind w:left="11" w:hanging="11"/>
              <w:jc w:val="both"/>
              <w:rPr>
                <w:rFonts w:ascii="Arial" w:hAnsi="Arial" w:cs="Arial"/>
                <w:bCs/>
                <w:sz w:val="18"/>
                <w:szCs w:val="18"/>
              </w:rPr>
            </w:pPr>
            <w:r w:rsidRPr="00B06581">
              <w:rPr>
                <w:rFonts w:ascii="Arial" w:hAnsi="Arial" w:cs="Arial"/>
                <w:bCs/>
                <w:sz w:val="18"/>
                <w:szCs w:val="18"/>
              </w:rPr>
              <w:t>laserowa kolorowa C,M,Y,K</w:t>
            </w:r>
            <w:r w:rsidR="0065731A">
              <w:rPr>
                <w:rFonts w:ascii="Arial" w:hAnsi="Arial" w:cs="Arial"/>
                <w:bCs/>
                <w:sz w:val="18"/>
                <w:szCs w:val="18"/>
              </w:rPr>
              <w:t>.</w:t>
            </w:r>
          </w:p>
        </w:tc>
      </w:tr>
      <w:tr w:rsidR="00B06581" w:rsidRPr="007801BD" w14:paraId="5713D25B" w14:textId="77777777" w:rsidTr="00752886">
        <w:tc>
          <w:tcPr>
            <w:tcW w:w="559" w:type="dxa"/>
            <w:vAlign w:val="center"/>
          </w:tcPr>
          <w:p w14:paraId="6A8F2871" w14:textId="4664F694" w:rsidR="00B06581" w:rsidRDefault="00B93EB8"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110F693F" w14:textId="46E0BC39" w:rsidR="00B06581" w:rsidRPr="00B82A3D" w:rsidRDefault="00B06581" w:rsidP="005467CD">
            <w:pPr>
              <w:jc w:val="both"/>
              <w:rPr>
                <w:rFonts w:ascii="Arial" w:hAnsi="Arial" w:cs="Arial"/>
                <w:b/>
                <w:sz w:val="18"/>
                <w:szCs w:val="18"/>
              </w:rPr>
            </w:pPr>
            <w:r w:rsidRPr="00B06581">
              <w:rPr>
                <w:rFonts w:ascii="Arial" w:hAnsi="Arial" w:cs="Arial"/>
                <w:b/>
                <w:sz w:val="18"/>
                <w:szCs w:val="18"/>
              </w:rPr>
              <w:t>Panel dotykowy/ rozdzielczość</w:t>
            </w:r>
          </w:p>
        </w:tc>
        <w:tc>
          <w:tcPr>
            <w:tcW w:w="6482" w:type="dxa"/>
            <w:vAlign w:val="center"/>
          </w:tcPr>
          <w:p w14:paraId="17454279" w14:textId="0A38718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Panel dotykowy o minimalnej przekątnej 10,1” oraz rozdzielczości 1024 x 600 personalizowany w języku polskim, z możliwością wyświetlania interfejsów zewnętrznych aplikacji np. do zarządzania wydrukiem, systemów OCR.</w:t>
            </w:r>
          </w:p>
        </w:tc>
      </w:tr>
      <w:tr w:rsidR="00B06581" w:rsidRPr="007801BD" w14:paraId="3FD720B6" w14:textId="77777777" w:rsidTr="00752886">
        <w:tc>
          <w:tcPr>
            <w:tcW w:w="559" w:type="dxa"/>
            <w:vAlign w:val="center"/>
          </w:tcPr>
          <w:p w14:paraId="2E79C1F4" w14:textId="04578224" w:rsidR="00B06581" w:rsidRDefault="00B93EB8" w:rsidP="005467CD">
            <w:pPr>
              <w:jc w:val="center"/>
              <w:rPr>
                <w:rFonts w:ascii="Arial" w:hAnsi="Arial" w:cs="Arial"/>
                <w:b/>
                <w:sz w:val="18"/>
                <w:szCs w:val="18"/>
              </w:rPr>
            </w:pPr>
            <w:r>
              <w:rPr>
                <w:rFonts w:ascii="Arial" w:hAnsi="Arial" w:cs="Arial"/>
                <w:b/>
                <w:sz w:val="18"/>
                <w:szCs w:val="18"/>
              </w:rPr>
              <w:t>5.</w:t>
            </w:r>
          </w:p>
        </w:tc>
        <w:tc>
          <w:tcPr>
            <w:tcW w:w="2001" w:type="dxa"/>
            <w:gridSpan w:val="2"/>
            <w:vAlign w:val="center"/>
          </w:tcPr>
          <w:p w14:paraId="10127FC4" w14:textId="02A6BB48" w:rsidR="00B06581" w:rsidRPr="00B82A3D" w:rsidRDefault="0086549B" w:rsidP="005467CD">
            <w:pPr>
              <w:jc w:val="both"/>
              <w:rPr>
                <w:rFonts w:ascii="Arial" w:hAnsi="Arial" w:cs="Arial"/>
                <w:b/>
                <w:sz w:val="18"/>
                <w:szCs w:val="18"/>
              </w:rPr>
            </w:pPr>
            <w:r w:rsidRPr="0086549B">
              <w:rPr>
                <w:rFonts w:ascii="Arial" w:hAnsi="Arial" w:cs="Arial"/>
                <w:b/>
                <w:sz w:val="18"/>
                <w:szCs w:val="18"/>
              </w:rPr>
              <w:t>Maksymalny format papieru</w:t>
            </w:r>
          </w:p>
        </w:tc>
        <w:tc>
          <w:tcPr>
            <w:tcW w:w="6482" w:type="dxa"/>
            <w:vAlign w:val="center"/>
          </w:tcPr>
          <w:p w14:paraId="30BC38AD" w14:textId="2CFADFA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mniejszy niż SRA3, możliwość wydruku banderowego</w:t>
            </w:r>
            <w:r w:rsidR="0065731A">
              <w:rPr>
                <w:rFonts w:ascii="Arial" w:hAnsi="Arial" w:cs="Arial"/>
                <w:bCs/>
                <w:sz w:val="18"/>
                <w:szCs w:val="18"/>
              </w:rPr>
              <w:t>.</w:t>
            </w:r>
          </w:p>
        </w:tc>
      </w:tr>
      <w:tr w:rsidR="00B06581" w:rsidRPr="007801BD" w14:paraId="2D43E35A" w14:textId="77777777" w:rsidTr="00752886">
        <w:tc>
          <w:tcPr>
            <w:tcW w:w="559" w:type="dxa"/>
            <w:vAlign w:val="center"/>
          </w:tcPr>
          <w:p w14:paraId="3B0EB41E" w14:textId="2189880C" w:rsidR="00B06581" w:rsidRDefault="00B93EB8"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3E20C01C" w14:textId="5F7F625B" w:rsidR="00B06581" w:rsidRPr="00B82A3D" w:rsidRDefault="0086549B" w:rsidP="005467CD">
            <w:pPr>
              <w:jc w:val="both"/>
              <w:rPr>
                <w:rFonts w:ascii="Arial" w:hAnsi="Arial" w:cs="Arial"/>
                <w:b/>
                <w:sz w:val="18"/>
                <w:szCs w:val="18"/>
              </w:rPr>
            </w:pPr>
            <w:r w:rsidRPr="0086549B">
              <w:rPr>
                <w:rFonts w:ascii="Arial" w:hAnsi="Arial" w:cs="Arial"/>
                <w:b/>
                <w:sz w:val="18"/>
                <w:szCs w:val="18"/>
              </w:rPr>
              <w:t>Czas nagrzewania</w:t>
            </w:r>
          </w:p>
        </w:tc>
        <w:tc>
          <w:tcPr>
            <w:tcW w:w="6482" w:type="dxa"/>
            <w:vAlign w:val="center"/>
          </w:tcPr>
          <w:p w14:paraId="0976CA84" w14:textId="2F62354D"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więcej niż 13 sekundy</w:t>
            </w:r>
            <w:r w:rsidR="0065731A">
              <w:rPr>
                <w:rFonts w:ascii="Arial" w:hAnsi="Arial" w:cs="Arial"/>
                <w:bCs/>
                <w:sz w:val="18"/>
                <w:szCs w:val="18"/>
              </w:rPr>
              <w:t>.</w:t>
            </w:r>
          </w:p>
        </w:tc>
      </w:tr>
      <w:tr w:rsidR="00B06581" w:rsidRPr="007801BD" w14:paraId="2335CDA8" w14:textId="77777777" w:rsidTr="00752886">
        <w:tc>
          <w:tcPr>
            <w:tcW w:w="559" w:type="dxa"/>
            <w:vAlign w:val="center"/>
          </w:tcPr>
          <w:p w14:paraId="2075AC6B" w14:textId="6C7830DE" w:rsidR="00B06581" w:rsidRDefault="00B93EB8" w:rsidP="005467CD">
            <w:pPr>
              <w:jc w:val="center"/>
              <w:rPr>
                <w:rFonts w:ascii="Arial" w:hAnsi="Arial" w:cs="Arial"/>
                <w:b/>
                <w:sz w:val="18"/>
                <w:szCs w:val="18"/>
              </w:rPr>
            </w:pPr>
            <w:r>
              <w:rPr>
                <w:rFonts w:ascii="Arial" w:hAnsi="Arial" w:cs="Arial"/>
                <w:b/>
                <w:sz w:val="18"/>
                <w:szCs w:val="18"/>
              </w:rPr>
              <w:t>7.</w:t>
            </w:r>
          </w:p>
        </w:tc>
        <w:tc>
          <w:tcPr>
            <w:tcW w:w="2001" w:type="dxa"/>
            <w:gridSpan w:val="2"/>
            <w:vAlign w:val="center"/>
          </w:tcPr>
          <w:p w14:paraId="5D644B9A" w14:textId="6AD67F6A" w:rsidR="00B06581" w:rsidRPr="00B82A3D" w:rsidRDefault="0086549B" w:rsidP="005467CD">
            <w:pPr>
              <w:jc w:val="both"/>
              <w:rPr>
                <w:rFonts w:ascii="Arial" w:hAnsi="Arial" w:cs="Arial"/>
                <w:b/>
                <w:sz w:val="18"/>
                <w:szCs w:val="18"/>
              </w:rPr>
            </w:pPr>
            <w:r w:rsidRPr="0086549B">
              <w:rPr>
                <w:rFonts w:ascii="Arial" w:hAnsi="Arial" w:cs="Arial"/>
                <w:b/>
                <w:sz w:val="18"/>
                <w:szCs w:val="18"/>
              </w:rPr>
              <w:t>Czas wykonania pierwszej kopii</w:t>
            </w:r>
          </w:p>
        </w:tc>
        <w:tc>
          <w:tcPr>
            <w:tcW w:w="6482" w:type="dxa"/>
            <w:vAlign w:val="center"/>
          </w:tcPr>
          <w:p w14:paraId="6BB53EC4" w14:textId="65A39094"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więcej niż 5,2 sekund mono, nie więcej niż 6,9 sekundy kolor</w:t>
            </w:r>
            <w:r w:rsidR="0065731A">
              <w:rPr>
                <w:rFonts w:ascii="Arial" w:hAnsi="Arial" w:cs="Arial"/>
                <w:bCs/>
                <w:sz w:val="18"/>
                <w:szCs w:val="18"/>
              </w:rPr>
              <w:t>.</w:t>
            </w:r>
          </w:p>
        </w:tc>
      </w:tr>
      <w:tr w:rsidR="00B06581" w:rsidRPr="007801BD" w14:paraId="3EE78216" w14:textId="77777777" w:rsidTr="00752886">
        <w:tc>
          <w:tcPr>
            <w:tcW w:w="559" w:type="dxa"/>
            <w:vAlign w:val="center"/>
          </w:tcPr>
          <w:p w14:paraId="010F610B" w14:textId="0F0CFF15" w:rsidR="00B06581" w:rsidRDefault="00B93EB8" w:rsidP="005467CD">
            <w:pPr>
              <w:jc w:val="center"/>
              <w:rPr>
                <w:rFonts w:ascii="Arial" w:hAnsi="Arial" w:cs="Arial"/>
                <w:b/>
                <w:sz w:val="18"/>
                <w:szCs w:val="18"/>
              </w:rPr>
            </w:pPr>
            <w:r>
              <w:rPr>
                <w:rFonts w:ascii="Arial" w:hAnsi="Arial" w:cs="Arial"/>
                <w:b/>
                <w:sz w:val="18"/>
                <w:szCs w:val="18"/>
              </w:rPr>
              <w:t>8.</w:t>
            </w:r>
          </w:p>
        </w:tc>
        <w:tc>
          <w:tcPr>
            <w:tcW w:w="2001" w:type="dxa"/>
            <w:gridSpan w:val="2"/>
            <w:vAlign w:val="center"/>
          </w:tcPr>
          <w:p w14:paraId="460A8BAF" w14:textId="6A0DE702" w:rsidR="00B06581" w:rsidRPr="00B82A3D" w:rsidRDefault="0086549B" w:rsidP="005467CD">
            <w:pPr>
              <w:jc w:val="both"/>
              <w:rPr>
                <w:rFonts w:ascii="Arial" w:hAnsi="Arial" w:cs="Arial"/>
                <w:b/>
                <w:sz w:val="18"/>
                <w:szCs w:val="18"/>
              </w:rPr>
            </w:pPr>
            <w:r w:rsidRPr="0086549B">
              <w:rPr>
                <w:rFonts w:ascii="Arial" w:hAnsi="Arial" w:cs="Arial"/>
                <w:b/>
                <w:sz w:val="18"/>
                <w:szCs w:val="18"/>
              </w:rPr>
              <w:t>Wejściowa obsługa papieru</w:t>
            </w:r>
          </w:p>
        </w:tc>
        <w:tc>
          <w:tcPr>
            <w:tcW w:w="6482" w:type="dxa"/>
            <w:vAlign w:val="center"/>
          </w:tcPr>
          <w:p w14:paraId="1D9D8441" w14:textId="4EEE7427"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2 kasety uniwersalne o pojemności nie mniejszej niż 500 arkuszy każda, taca ręczna o pojemności nie mniejszej niż 150 arkuszy</w:t>
            </w:r>
            <w:r w:rsidR="0065731A">
              <w:rPr>
                <w:rFonts w:ascii="Arial" w:hAnsi="Arial" w:cs="Arial"/>
                <w:bCs/>
                <w:sz w:val="18"/>
                <w:szCs w:val="18"/>
              </w:rPr>
              <w:t>.</w:t>
            </w:r>
          </w:p>
        </w:tc>
      </w:tr>
      <w:tr w:rsidR="00B06581" w:rsidRPr="007801BD" w14:paraId="706FAB46" w14:textId="77777777" w:rsidTr="00752886">
        <w:tc>
          <w:tcPr>
            <w:tcW w:w="559" w:type="dxa"/>
            <w:vAlign w:val="center"/>
          </w:tcPr>
          <w:p w14:paraId="527662FA" w14:textId="73019AAE" w:rsidR="00B06581" w:rsidRDefault="00B93EB8" w:rsidP="005467CD">
            <w:pPr>
              <w:jc w:val="center"/>
              <w:rPr>
                <w:rFonts w:ascii="Arial" w:hAnsi="Arial" w:cs="Arial"/>
                <w:b/>
                <w:sz w:val="18"/>
                <w:szCs w:val="18"/>
              </w:rPr>
            </w:pPr>
            <w:r>
              <w:rPr>
                <w:rFonts w:ascii="Arial" w:hAnsi="Arial" w:cs="Arial"/>
                <w:b/>
                <w:sz w:val="18"/>
                <w:szCs w:val="18"/>
              </w:rPr>
              <w:t>9.</w:t>
            </w:r>
          </w:p>
        </w:tc>
        <w:tc>
          <w:tcPr>
            <w:tcW w:w="2001" w:type="dxa"/>
            <w:gridSpan w:val="2"/>
            <w:vAlign w:val="center"/>
          </w:tcPr>
          <w:p w14:paraId="22BFFA9F" w14:textId="4630F4E7" w:rsidR="00B06581" w:rsidRPr="00B82A3D" w:rsidRDefault="0086549B" w:rsidP="005467CD">
            <w:pPr>
              <w:jc w:val="both"/>
              <w:rPr>
                <w:rFonts w:ascii="Arial" w:hAnsi="Arial" w:cs="Arial"/>
                <w:b/>
                <w:sz w:val="18"/>
                <w:szCs w:val="18"/>
              </w:rPr>
            </w:pPr>
            <w:r w:rsidRPr="0086549B">
              <w:rPr>
                <w:rFonts w:ascii="Arial" w:hAnsi="Arial" w:cs="Arial"/>
                <w:b/>
                <w:sz w:val="18"/>
                <w:szCs w:val="18"/>
              </w:rPr>
              <w:t>Obsługiwana gramatura papieru</w:t>
            </w:r>
          </w:p>
        </w:tc>
        <w:tc>
          <w:tcPr>
            <w:tcW w:w="6482" w:type="dxa"/>
            <w:vAlign w:val="center"/>
          </w:tcPr>
          <w:p w14:paraId="39FE6B85" w14:textId="2CEAD5B5" w:rsidR="00B06581" w:rsidRPr="0065731A"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od 52 do 300 g/m</w:t>
            </w:r>
            <w:r w:rsidRPr="0086549B">
              <w:rPr>
                <w:rFonts w:ascii="Arial" w:hAnsi="Arial" w:cs="Arial"/>
                <w:bCs/>
                <w:sz w:val="18"/>
                <w:szCs w:val="18"/>
                <w:vertAlign w:val="superscript"/>
              </w:rPr>
              <w:t>2</w:t>
            </w:r>
            <w:r w:rsidR="0065731A">
              <w:rPr>
                <w:rFonts w:ascii="Arial" w:hAnsi="Arial" w:cs="Arial"/>
                <w:bCs/>
                <w:sz w:val="18"/>
                <w:szCs w:val="18"/>
              </w:rPr>
              <w:t>.</w:t>
            </w:r>
          </w:p>
        </w:tc>
      </w:tr>
      <w:tr w:rsidR="00B06581" w:rsidRPr="007801BD" w14:paraId="6B918D8A" w14:textId="77777777" w:rsidTr="00752886">
        <w:tc>
          <w:tcPr>
            <w:tcW w:w="559" w:type="dxa"/>
            <w:vAlign w:val="center"/>
          </w:tcPr>
          <w:p w14:paraId="070A9418" w14:textId="2DF545C0" w:rsidR="00B06581" w:rsidRDefault="00B93EB8"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3BE01358" w14:textId="41E79FEA" w:rsidR="00B06581" w:rsidRPr="00B82A3D" w:rsidRDefault="0086549B" w:rsidP="005467CD">
            <w:pPr>
              <w:jc w:val="both"/>
              <w:rPr>
                <w:rFonts w:ascii="Arial" w:hAnsi="Arial" w:cs="Arial"/>
                <w:b/>
                <w:sz w:val="18"/>
                <w:szCs w:val="18"/>
              </w:rPr>
            </w:pPr>
            <w:r w:rsidRPr="0086549B">
              <w:rPr>
                <w:rFonts w:ascii="Arial" w:hAnsi="Arial" w:cs="Arial"/>
                <w:b/>
                <w:sz w:val="18"/>
                <w:szCs w:val="18"/>
              </w:rPr>
              <w:t>Automatyczny podajnik dokumentów</w:t>
            </w:r>
          </w:p>
        </w:tc>
        <w:tc>
          <w:tcPr>
            <w:tcW w:w="6482" w:type="dxa"/>
            <w:vAlign w:val="center"/>
          </w:tcPr>
          <w:p w14:paraId="1E52DA68" w14:textId="48155CEA"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wymagany, z funkcją odwracania, o pojemności nie mniejszej niż 100 arkuszy,  obsługujący formaty A6-A3; w gramaturze 35-128 g/m²</w:t>
            </w:r>
            <w:r w:rsidR="0065731A">
              <w:rPr>
                <w:rFonts w:ascii="Arial" w:hAnsi="Arial" w:cs="Arial"/>
                <w:bCs/>
                <w:sz w:val="18"/>
                <w:szCs w:val="18"/>
              </w:rPr>
              <w:t>.</w:t>
            </w:r>
          </w:p>
        </w:tc>
      </w:tr>
      <w:tr w:rsidR="00B06581" w:rsidRPr="007801BD" w14:paraId="61CB9765" w14:textId="77777777" w:rsidTr="00752886">
        <w:tc>
          <w:tcPr>
            <w:tcW w:w="559" w:type="dxa"/>
            <w:vAlign w:val="center"/>
          </w:tcPr>
          <w:p w14:paraId="49EFC518" w14:textId="69AD68AC" w:rsidR="00B06581" w:rsidRDefault="00B93EB8"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0E68FB2B" w14:textId="09F6619E" w:rsidR="00B06581" w:rsidRPr="00B82A3D" w:rsidRDefault="0086549B" w:rsidP="005467CD">
            <w:pPr>
              <w:jc w:val="both"/>
              <w:rPr>
                <w:rFonts w:ascii="Arial" w:hAnsi="Arial" w:cs="Arial"/>
                <w:b/>
                <w:sz w:val="18"/>
                <w:szCs w:val="18"/>
              </w:rPr>
            </w:pPr>
            <w:r w:rsidRPr="0086549B">
              <w:rPr>
                <w:rFonts w:ascii="Arial" w:hAnsi="Arial" w:cs="Arial"/>
                <w:b/>
                <w:sz w:val="18"/>
                <w:szCs w:val="18"/>
              </w:rPr>
              <w:t>Prędkość skanowania</w:t>
            </w:r>
          </w:p>
        </w:tc>
        <w:tc>
          <w:tcPr>
            <w:tcW w:w="6482" w:type="dxa"/>
            <w:vAlign w:val="center"/>
          </w:tcPr>
          <w:p w14:paraId="6C78651A" w14:textId="769A66E1"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Min. 80 oryginałów/min. (300 dpi) zarówno w kolorze jak i w mono</w:t>
            </w:r>
            <w:r w:rsidR="0065731A">
              <w:rPr>
                <w:rFonts w:ascii="Arial" w:hAnsi="Arial" w:cs="Arial"/>
                <w:bCs/>
                <w:sz w:val="18"/>
                <w:szCs w:val="18"/>
              </w:rPr>
              <w:t>.</w:t>
            </w:r>
          </w:p>
        </w:tc>
      </w:tr>
      <w:tr w:rsidR="00B06581" w:rsidRPr="007801BD" w14:paraId="5E7BD01D" w14:textId="77777777" w:rsidTr="00752886">
        <w:tc>
          <w:tcPr>
            <w:tcW w:w="559" w:type="dxa"/>
            <w:vAlign w:val="center"/>
          </w:tcPr>
          <w:p w14:paraId="5A7BEEC2" w14:textId="21DE9B41" w:rsidR="00B06581" w:rsidRDefault="00B93EB8" w:rsidP="005467CD">
            <w:pPr>
              <w:jc w:val="center"/>
              <w:rPr>
                <w:rFonts w:ascii="Arial" w:hAnsi="Arial" w:cs="Arial"/>
                <w:b/>
                <w:sz w:val="18"/>
                <w:szCs w:val="18"/>
              </w:rPr>
            </w:pPr>
            <w:r>
              <w:rPr>
                <w:rFonts w:ascii="Arial" w:hAnsi="Arial" w:cs="Arial"/>
                <w:b/>
                <w:sz w:val="18"/>
                <w:szCs w:val="18"/>
              </w:rPr>
              <w:t>12.</w:t>
            </w:r>
          </w:p>
        </w:tc>
        <w:tc>
          <w:tcPr>
            <w:tcW w:w="2001" w:type="dxa"/>
            <w:gridSpan w:val="2"/>
            <w:vAlign w:val="center"/>
          </w:tcPr>
          <w:p w14:paraId="5F8365FC" w14:textId="30A87114" w:rsidR="00B06581" w:rsidRPr="00B82A3D" w:rsidRDefault="0086549B" w:rsidP="005467CD">
            <w:pPr>
              <w:jc w:val="both"/>
              <w:rPr>
                <w:rFonts w:ascii="Arial" w:hAnsi="Arial" w:cs="Arial"/>
                <w:b/>
                <w:sz w:val="18"/>
                <w:szCs w:val="18"/>
              </w:rPr>
            </w:pPr>
            <w:r w:rsidRPr="0086549B">
              <w:rPr>
                <w:rFonts w:ascii="Arial" w:hAnsi="Arial" w:cs="Arial"/>
                <w:b/>
                <w:sz w:val="18"/>
                <w:szCs w:val="18"/>
              </w:rPr>
              <w:t>Funkcja zoom</w:t>
            </w:r>
          </w:p>
        </w:tc>
        <w:tc>
          <w:tcPr>
            <w:tcW w:w="6482" w:type="dxa"/>
            <w:vAlign w:val="center"/>
          </w:tcPr>
          <w:p w14:paraId="4EEC68C3" w14:textId="1C69B8D5"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od 25-400% w odstępach 0.1% ; automatyczne powiększenie</w:t>
            </w:r>
            <w:r w:rsidR="0065731A">
              <w:rPr>
                <w:rFonts w:ascii="Arial" w:hAnsi="Arial" w:cs="Arial"/>
                <w:bCs/>
                <w:sz w:val="18"/>
                <w:szCs w:val="18"/>
              </w:rPr>
              <w:t>.</w:t>
            </w:r>
          </w:p>
        </w:tc>
      </w:tr>
      <w:tr w:rsidR="00B06581" w:rsidRPr="007801BD" w14:paraId="6E9739B9" w14:textId="77777777" w:rsidTr="00752886">
        <w:tc>
          <w:tcPr>
            <w:tcW w:w="559" w:type="dxa"/>
            <w:vAlign w:val="center"/>
          </w:tcPr>
          <w:p w14:paraId="4EEBC91E" w14:textId="5801CBE9" w:rsidR="00B06581" w:rsidRDefault="00B93EB8"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468F62E8" w14:textId="6455016A" w:rsidR="00B06581" w:rsidRPr="00B82A3D" w:rsidRDefault="0086549B" w:rsidP="005467CD">
            <w:pPr>
              <w:jc w:val="both"/>
              <w:rPr>
                <w:rFonts w:ascii="Arial" w:hAnsi="Arial" w:cs="Arial"/>
                <w:b/>
                <w:sz w:val="18"/>
                <w:szCs w:val="18"/>
              </w:rPr>
            </w:pPr>
            <w:r w:rsidRPr="0086549B">
              <w:rPr>
                <w:rFonts w:ascii="Arial" w:hAnsi="Arial" w:cs="Arial"/>
                <w:b/>
                <w:sz w:val="18"/>
                <w:szCs w:val="18"/>
              </w:rPr>
              <w:t>Zużycie Energii</w:t>
            </w:r>
          </w:p>
        </w:tc>
        <w:tc>
          <w:tcPr>
            <w:tcW w:w="6482" w:type="dxa"/>
            <w:vAlign w:val="center"/>
          </w:tcPr>
          <w:p w14:paraId="05D2446A" w14:textId="1EE476DB"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220–240 V / 50/60 Hz; o mocy  1,58 kW TEC Value 0.9KWh</w:t>
            </w:r>
            <w:r w:rsidR="0065731A">
              <w:rPr>
                <w:rFonts w:ascii="Arial" w:hAnsi="Arial" w:cs="Arial"/>
                <w:bCs/>
                <w:sz w:val="18"/>
                <w:szCs w:val="18"/>
              </w:rPr>
              <w:t>.</w:t>
            </w:r>
          </w:p>
        </w:tc>
      </w:tr>
      <w:tr w:rsidR="00B06581" w:rsidRPr="007801BD" w14:paraId="760BF440" w14:textId="77777777" w:rsidTr="00752886">
        <w:tc>
          <w:tcPr>
            <w:tcW w:w="559" w:type="dxa"/>
            <w:vAlign w:val="center"/>
          </w:tcPr>
          <w:p w14:paraId="3A8E5648" w14:textId="2390E208" w:rsidR="00B06581" w:rsidRDefault="00B93EB8" w:rsidP="005467CD">
            <w:pPr>
              <w:jc w:val="center"/>
              <w:rPr>
                <w:rFonts w:ascii="Arial" w:hAnsi="Arial" w:cs="Arial"/>
                <w:b/>
                <w:sz w:val="18"/>
                <w:szCs w:val="18"/>
              </w:rPr>
            </w:pPr>
            <w:r>
              <w:rPr>
                <w:rFonts w:ascii="Arial" w:hAnsi="Arial" w:cs="Arial"/>
                <w:b/>
                <w:sz w:val="18"/>
                <w:szCs w:val="18"/>
              </w:rPr>
              <w:t>14.</w:t>
            </w:r>
          </w:p>
        </w:tc>
        <w:tc>
          <w:tcPr>
            <w:tcW w:w="2001" w:type="dxa"/>
            <w:gridSpan w:val="2"/>
            <w:vAlign w:val="center"/>
          </w:tcPr>
          <w:p w14:paraId="0190ED8A" w14:textId="12D2E59C" w:rsidR="00B06581" w:rsidRPr="00B82A3D" w:rsidRDefault="0086549B" w:rsidP="005467CD">
            <w:pPr>
              <w:jc w:val="both"/>
              <w:rPr>
                <w:rFonts w:ascii="Arial" w:hAnsi="Arial" w:cs="Arial"/>
                <w:b/>
                <w:sz w:val="18"/>
                <w:szCs w:val="18"/>
              </w:rPr>
            </w:pPr>
            <w:r w:rsidRPr="0086549B">
              <w:rPr>
                <w:rFonts w:ascii="Arial" w:hAnsi="Arial" w:cs="Arial"/>
                <w:b/>
                <w:sz w:val="18"/>
                <w:szCs w:val="18"/>
              </w:rPr>
              <w:t>Kopiowanie wielokrotne</w:t>
            </w:r>
          </w:p>
        </w:tc>
        <w:tc>
          <w:tcPr>
            <w:tcW w:w="6482" w:type="dxa"/>
            <w:vAlign w:val="center"/>
          </w:tcPr>
          <w:p w14:paraId="2FF57165" w14:textId="3DB0813B"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1 - 9,999</w:t>
            </w:r>
            <w:r w:rsidR="0065731A">
              <w:rPr>
                <w:rFonts w:ascii="Arial" w:hAnsi="Arial" w:cs="Arial"/>
                <w:bCs/>
                <w:sz w:val="18"/>
                <w:szCs w:val="18"/>
              </w:rPr>
              <w:t>.</w:t>
            </w:r>
          </w:p>
        </w:tc>
      </w:tr>
      <w:tr w:rsidR="00B06581" w:rsidRPr="007801BD" w14:paraId="23F42E02" w14:textId="77777777" w:rsidTr="00752886">
        <w:tc>
          <w:tcPr>
            <w:tcW w:w="559" w:type="dxa"/>
            <w:vAlign w:val="center"/>
          </w:tcPr>
          <w:p w14:paraId="43A6284F" w14:textId="45A99EC6" w:rsidR="00B06581" w:rsidRDefault="00B93EB8" w:rsidP="005467CD">
            <w:pPr>
              <w:jc w:val="center"/>
              <w:rPr>
                <w:rFonts w:ascii="Arial" w:hAnsi="Arial" w:cs="Arial"/>
                <w:b/>
                <w:sz w:val="18"/>
                <w:szCs w:val="18"/>
              </w:rPr>
            </w:pPr>
            <w:r>
              <w:rPr>
                <w:rFonts w:ascii="Arial" w:hAnsi="Arial" w:cs="Arial"/>
                <w:b/>
                <w:sz w:val="18"/>
                <w:szCs w:val="18"/>
              </w:rPr>
              <w:t>15.</w:t>
            </w:r>
          </w:p>
        </w:tc>
        <w:tc>
          <w:tcPr>
            <w:tcW w:w="2001" w:type="dxa"/>
            <w:gridSpan w:val="2"/>
            <w:vAlign w:val="center"/>
          </w:tcPr>
          <w:p w14:paraId="586533E4" w14:textId="188ED9FE" w:rsidR="00B06581" w:rsidRPr="00B82A3D" w:rsidRDefault="0086549B" w:rsidP="005467CD">
            <w:pPr>
              <w:jc w:val="both"/>
              <w:rPr>
                <w:rFonts w:ascii="Arial" w:hAnsi="Arial" w:cs="Arial"/>
                <w:b/>
                <w:sz w:val="18"/>
                <w:szCs w:val="18"/>
              </w:rPr>
            </w:pPr>
            <w:r w:rsidRPr="0086549B">
              <w:rPr>
                <w:rFonts w:ascii="Arial" w:hAnsi="Arial" w:cs="Arial"/>
                <w:b/>
                <w:sz w:val="18"/>
                <w:szCs w:val="18"/>
              </w:rPr>
              <w:t>Zainstalowana pamięć</w:t>
            </w:r>
          </w:p>
        </w:tc>
        <w:tc>
          <w:tcPr>
            <w:tcW w:w="6482" w:type="dxa"/>
            <w:vAlign w:val="center"/>
          </w:tcPr>
          <w:p w14:paraId="3D849FD3" w14:textId="375A8DD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min. 8,0 GB  RAM oraz twardy dysk SSD o pojemności min. 250 GB</w:t>
            </w:r>
            <w:r w:rsidR="0065731A">
              <w:rPr>
                <w:rFonts w:ascii="Arial" w:hAnsi="Arial" w:cs="Arial"/>
                <w:bCs/>
                <w:sz w:val="18"/>
                <w:szCs w:val="18"/>
              </w:rPr>
              <w:t>.</w:t>
            </w:r>
          </w:p>
        </w:tc>
      </w:tr>
      <w:tr w:rsidR="00B06581" w:rsidRPr="007801BD" w14:paraId="3F95C479" w14:textId="77777777" w:rsidTr="00752886">
        <w:tc>
          <w:tcPr>
            <w:tcW w:w="559" w:type="dxa"/>
            <w:vAlign w:val="center"/>
          </w:tcPr>
          <w:p w14:paraId="14512426" w14:textId="365FF530" w:rsidR="00B06581" w:rsidRDefault="00B93EB8"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07E48593" w14:textId="0AABAFAC" w:rsidR="00B06581" w:rsidRPr="00B82A3D" w:rsidRDefault="0086549B" w:rsidP="005467CD">
            <w:pPr>
              <w:jc w:val="both"/>
              <w:rPr>
                <w:rFonts w:ascii="Arial" w:hAnsi="Arial" w:cs="Arial"/>
                <w:b/>
                <w:sz w:val="18"/>
                <w:szCs w:val="18"/>
              </w:rPr>
            </w:pPr>
            <w:r w:rsidRPr="0086549B">
              <w:rPr>
                <w:rFonts w:ascii="Arial" w:hAnsi="Arial" w:cs="Arial"/>
                <w:b/>
                <w:sz w:val="18"/>
                <w:szCs w:val="18"/>
              </w:rPr>
              <w:t>Język drukarki</w:t>
            </w:r>
          </w:p>
        </w:tc>
        <w:tc>
          <w:tcPr>
            <w:tcW w:w="6482" w:type="dxa"/>
            <w:vAlign w:val="center"/>
          </w:tcPr>
          <w:p w14:paraId="64E4FB9E" w14:textId="27FFA5E1"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PCL 6; PCL 5c; PostScript 3 (CPSI 3016); XPS</w:t>
            </w:r>
            <w:r w:rsidR="0065731A">
              <w:rPr>
                <w:rFonts w:ascii="Arial" w:hAnsi="Arial" w:cs="Arial"/>
                <w:bCs/>
                <w:sz w:val="18"/>
                <w:szCs w:val="18"/>
              </w:rPr>
              <w:t>.</w:t>
            </w:r>
          </w:p>
        </w:tc>
      </w:tr>
      <w:tr w:rsidR="00B06581" w:rsidRPr="007801BD" w14:paraId="4F63597A" w14:textId="77777777" w:rsidTr="00752886">
        <w:tc>
          <w:tcPr>
            <w:tcW w:w="559" w:type="dxa"/>
            <w:vAlign w:val="center"/>
          </w:tcPr>
          <w:p w14:paraId="6F9F3B42" w14:textId="71AD86C3" w:rsidR="00B06581" w:rsidRDefault="00B93EB8" w:rsidP="005467CD">
            <w:pPr>
              <w:jc w:val="center"/>
              <w:rPr>
                <w:rFonts w:ascii="Arial" w:hAnsi="Arial" w:cs="Arial"/>
                <w:b/>
                <w:sz w:val="18"/>
                <w:szCs w:val="18"/>
              </w:rPr>
            </w:pPr>
            <w:r>
              <w:rPr>
                <w:rFonts w:ascii="Arial" w:hAnsi="Arial" w:cs="Arial"/>
                <w:b/>
                <w:sz w:val="18"/>
                <w:szCs w:val="18"/>
              </w:rPr>
              <w:t>17.</w:t>
            </w:r>
          </w:p>
        </w:tc>
        <w:tc>
          <w:tcPr>
            <w:tcW w:w="2001" w:type="dxa"/>
            <w:gridSpan w:val="2"/>
            <w:vAlign w:val="center"/>
          </w:tcPr>
          <w:p w14:paraId="4AB142FE" w14:textId="20B3BA53" w:rsidR="00B06581" w:rsidRPr="00B82A3D" w:rsidRDefault="0086549B" w:rsidP="005467CD">
            <w:pPr>
              <w:jc w:val="both"/>
              <w:rPr>
                <w:rFonts w:ascii="Arial" w:hAnsi="Arial" w:cs="Arial"/>
                <w:b/>
                <w:sz w:val="18"/>
                <w:szCs w:val="18"/>
              </w:rPr>
            </w:pPr>
            <w:r w:rsidRPr="0086549B">
              <w:rPr>
                <w:rFonts w:ascii="Arial" w:hAnsi="Arial" w:cs="Arial"/>
                <w:b/>
                <w:sz w:val="18"/>
                <w:szCs w:val="18"/>
              </w:rPr>
              <w:t>Zawansowane funkcje drukowania</w:t>
            </w:r>
          </w:p>
        </w:tc>
        <w:tc>
          <w:tcPr>
            <w:tcW w:w="6482" w:type="dxa"/>
            <w:vAlign w:val="center"/>
          </w:tcPr>
          <w:p w14:paraId="2098F6AB" w14:textId="77777777" w:rsidR="0086549B" w:rsidRPr="0086549B"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Aplikacja która umożliwia drukowanie z pozycji komputera bez instalacji sterownika za pomocą „przeciąg i puść”.  Umożliwiająca:</w:t>
            </w:r>
          </w:p>
          <w:p w14:paraId="273BB9EA" w14:textId="163C8402"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Tworzenie Hot folderów do bezpośredniego druku</w:t>
            </w:r>
            <w:r w:rsidR="0065731A" w:rsidRPr="002227FF">
              <w:rPr>
                <w:rFonts w:ascii="Arial" w:hAnsi="Arial" w:cs="Arial"/>
                <w:bCs/>
                <w:sz w:val="18"/>
                <w:szCs w:val="18"/>
              </w:rPr>
              <w:t>;</w:t>
            </w:r>
          </w:p>
          <w:p w14:paraId="39581DE6" w14:textId="3CD9F62C"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Skojarzenie specyficznych ustawień z hot folderami</w:t>
            </w:r>
            <w:r w:rsidR="0065731A" w:rsidRPr="002227FF">
              <w:rPr>
                <w:rFonts w:ascii="Arial" w:hAnsi="Arial" w:cs="Arial"/>
                <w:bCs/>
                <w:sz w:val="18"/>
                <w:szCs w:val="18"/>
              </w:rPr>
              <w:t>;</w:t>
            </w:r>
          </w:p>
          <w:p w14:paraId="047FDCDF" w14:textId="3F52049A"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Automatyczne zapisywanie plików w folderach „druku”</w:t>
            </w:r>
            <w:r w:rsidR="0065731A" w:rsidRPr="002227FF">
              <w:rPr>
                <w:rFonts w:ascii="Arial" w:hAnsi="Arial" w:cs="Arial"/>
                <w:bCs/>
                <w:sz w:val="18"/>
                <w:szCs w:val="18"/>
              </w:rPr>
              <w:t>;</w:t>
            </w:r>
          </w:p>
          <w:p w14:paraId="0D63F965" w14:textId="0D7315BF" w:rsidR="00B06581" w:rsidRPr="002227FF"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Obsługuje PDF, TIFF, PCL i PS</w:t>
            </w:r>
            <w:r w:rsidR="0065731A" w:rsidRPr="002227FF">
              <w:rPr>
                <w:rFonts w:ascii="Arial" w:hAnsi="Arial" w:cs="Arial"/>
                <w:bCs/>
                <w:sz w:val="18"/>
                <w:szCs w:val="18"/>
              </w:rPr>
              <w:t>;</w:t>
            </w:r>
          </w:p>
        </w:tc>
      </w:tr>
      <w:tr w:rsidR="00B06581" w:rsidRPr="007801BD" w14:paraId="5883A948" w14:textId="77777777" w:rsidTr="00752886">
        <w:tc>
          <w:tcPr>
            <w:tcW w:w="559" w:type="dxa"/>
            <w:vAlign w:val="center"/>
          </w:tcPr>
          <w:p w14:paraId="316C8998" w14:textId="28E7A5F9" w:rsidR="00B06581" w:rsidRDefault="00B93EB8" w:rsidP="005467CD">
            <w:pPr>
              <w:jc w:val="center"/>
              <w:rPr>
                <w:rFonts w:ascii="Arial" w:hAnsi="Arial" w:cs="Arial"/>
                <w:b/>
                <w:sz w:val="18"/>
                <w:szCs w:val="18"/>
              </w:rPr>
            </w:pPr>
            <w:r>
              <w:rPr>
                <w:rFonts w:ascii="Arial" w:hAnsi="Arial" w:cs="Arial"/>
                <w:b/>
                <w:sz w:val="18"/>
                <w:szCs w:val="18"/>
              </w:rPr>
              <w:t>18.</w:t>
            </w:r>
          </w:p>
        </w:tc>
        <w:tc>
          <w:tcPr>
            <w:tcW w:w="2001" w:type="dxa"/>
            <w:gridSpan w:val="2"/>
            <w:vAlign w:val="center"/>
          </w:tcPr>
          <w:p w14:paraId="2BE751C1" w14:textId="6369A4EC" w:rsidR="00B06581" w:rsidRPr="00B82A3D" w:rsidRDefault="0086549B" w:rsidP="005467CD">
            <w:pPr>
              <w:jc w:val="both"/>
              <w:rPr>
                <w:rFonts w:ascii="Arial" w:hAnsi="Arial" w:cs="Arial"/>
                <w:b/>
                <w:sz w:val="18"/>
                <w:szCs w:val="18"/>
              </w:rPr>
            </w:pPr>
            <w:r w:rsidRPr="0086549B">
              <w:rPr>
                <w:rFonts w:ascii="Arial" w:hAnsi="Arial" w:cs="Arial"/>
                <w:b/>
                <w:sz w:val="18"/>
                <w:szCs w:val="18"/>
              </w:rPr>
              <w:t>Protokoły sieciowe</w:t>
            </w:r>
          </w:p>
        </w:tc>
        <w:tc>
          <w:tcPr>
            <w:tcW w:w="6482" w:type="dxa"/>
            <w:vAlign w:val="center"/>
          </w:tcPr>
          <w:p w14:paraId="6438222B" w14:textId="0A3051D3" w:rsidR="00B06581"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TCP/IP (IPv4/IPv6); SMB; LPD; IPP; SNMP; HTTP(S); AppleTalk; Bonjour</w:t>
            </w:r>
            <w:r w:rsidR="0065731A">
              <w:rPr>
                <w:rFonts w:ascii="Arial" w:hAnsi="Arial" w:cs="Arial"/>
                <w:bCs/>
                <w:sz w:val="18"/>
                <w:szCs w:val="18"/>
              </w:rPr>
              <w:t>.</w:t>
            </w:r>
          </w:p>
        </w:tc>
      </w:tr>
      <w:tr w:rsidR="00B06581" w:rsidRPr="007801BD" w14:paraId="272BC5DB" w14:textId="77777777" w:rsidTr="00752886">
        <w:tc>
          <w:tcPr>
            <w:tcW w:w="559" w:type="dxa"/>
            <w:vAlign w:val="center"/>
          </w:tcPr>
          <w:p w14:paraId="4E020AF1" w14:textId="2C83B832" w:rsidR="00B06581" w:rsidRDefault="00B93EB8"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3F6AACF2" w14:textId="29933A59" w:rsidR="00B06581" w:rsidRPr="00B82A3D" w:rsidRDefault="0086549B" w:rsidP="005467CD">
            <w:pPr>
              <w:jc w:val="both"/>
              <w:rPr>
                <w:rFonts w:ascii="Arial" w:hAnsi="Arial" w:cs="Arial"/>
                <w:b/>
                <w:sz w:val="18"/>
                <w:szCs w:val="18"/>
              </w:rPr>
            </w:pPr>
            <w:r w:rsidRPr="0086549B">
              <w:rPr>
                <w:rFonts w:ascii="Arial" w:hAnsi="Arial" w:cs="Arial"/>
                <w:b/>
                <w:sz w:val="18"/>
                <w:szCs w:val="18"/>
              </w:rPr>
              <w:t>Rozdzielczość kopiowania i skanowania</w:t>
            </w:r>
          </w:p>
        </w:tc>
        <w:tc>
          <w:tcPr>
            <w:tcW w:w="6482" w:type="dxa"/>
            <w:vAlign w:val="center"/>
          </w:tcPr>
          <w:p w14:paraId="7A79A13E" w14:textId="7ABFB529"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mniejsza niż 600 x 600 dpi</w:t>
            </w:r>
            <w:r w:rsidR="0065731A">
              <w:rPr>
                <w:rFonts w:ascii="Arial" w:hAnsi="Arial" w:cs="Arial"/>
                <w:bCs/>
                <w:sz w:val="18"/>
                <w:szCs w:val="18"/>
              </w:rPr>
              <w:t>.</w:t>
            </w:r>
          </w:p>
        </w:tc>
      </w:tr>
      <w:tr w:rsidR="00B06581" w:rsidRPr="007801BD" w14:paraId="5D91CBBB" w14:textId="77777777" w:rsidTr="00752886">
        <w:tc>
          <w:tcPr>
            <w:tcW w:w="559" w:type="dxa"/>
            <w:vAlign w:val="center"/>
          </w:tcPr>
          <w:p w14:paraId="55521FA0" w14:textId="428B90E0" w:rsidR="00B06581" w:rsidRDefault="00B93EB8" w:rsidP="005467CD">
            <w:pPr>
              <w:jc w:val="center"/>
              <w:rPr>
                <w:rFonts w:ascii="Arial" w:hAnsi="Arial" w:cs="Arial"/>
                <w:b/>
                <w:sz w:val="18"/>
                <w:szCs w:val="18"/>
              </w:rPr>
            </w:pPr>
            <w:r>
              <w:rPr>
                <w:rFonts w:ascii="Arial" w:hAnsi="Arial" w:cs="Arial"/>
                <w:b/>
                <w:sz w:val="18"/>
                <w:szCs w:val="18"/>
              </w:rPr>
              <w:t>20.</w:t>
            </w:r>
          </w:p>
        </w:tc>
        <w:tc>
          <w:tcPr>
            <w:tcW w:w="2001" w:type="dxa"/>
            <w:gridSpan w:val="2"/>
            <w:vAlign w:val="center"/>
          </w:tcPr>
          <w:p w14:paraId="4A941863" w14:textId="66668E02" w:rsidR="00B06581" w:rsidRPr="00B82A3D" w:rsidRDefault="0086549B" w:rsidP="005467CD">
            <w:pPr>
              <w:jc w:val="both"/>
              <w:rPr>
                <w:rFonts w:ascii="Arial" w:hAnsi="Arial" w:cs="Arial"/>
                <w:b/>
                <w:sz w:val="18"/>
                <w:szCs w:val="18"/>
              </w:rPr>
            </w:pPr>
            <w:r w:rsidRPr="0086549B">
              <w:rPr>
                <w:rFonts w:ascii="Arial" w:hAnsi="Arial" w:cs="Arial"/>
                <w:b/>
                <w:sz w:val="18"/>
                <w:szCs w:val="18"/>
              </w:rPr>
              <w:t>Rozdzielczość drukowania</w:t>
            </w:r>
          </w:p>
        </w:tc>
        <w:tc>
          <w:tcPr>
            <w:tcW w:w="6482" w:type="dxa"/>
            <w:vAlign w:val="center"/>
          </w:tcPr>
          <w:p w14:paraId="2E7870F2" w14:textId="2795D7DD"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mniejsza niż 1,800 x 600 - 1,200 x 1,200</w:t>
            </w:r>
            <w:r w:rsidR="0065731A">
              <w:rPr>
                <w:rFonts w:ascii="Arial" w:hAnsi="Arial" w:cs="Arial"/>
                <w:bCs/>
                <w:sz w:val="18"/>
                <w:szCs w:val="18"/>
              </w:rPr>
              <w:t>.</w:t>
            </w:r>
          </w:p>
        </w:tc>
      </w:tr>
      <w:tr w:rsidR="00B06581" w:rsidRPr="007801BD" w14:paraId="2BCF394E" w14:textId="77777777" w:rsidTr="00752886">
        <w:tc>
          <w:tcPr>
            <w:tcW w:w="559" w:type="dxa"/>
            <w:vAlign w:val="center"/>
          </w:tcPr>
          <w:p w14:paraId="3D419A47" w14:textId="2FB3E057" w:rsidR="00B06581" w:rsidRDefault="00B93EB8" w:rsidP="005467CD">
            <w:pPr>
              <w:jc w:val="center"/>
              <w:rPr>
                <w:rFonts w:ascii="Arial" w:hAnsi="Arial" w:cs="Arial"/>
                <w:b/>
                <w:sz w:val="18"/>
                <w:szCs w:val="18"/>
              </w:rPr>
            </w:pPr>
            <w:r>
              <w:rPr>
                <w:rFonts w:ascii="Arial" w:hAnsi="Arial" w:cs="Arial"/>
                <w:b/>
                <w:sz w:val="18"/>
                <w:szCs w:val="18"/>
              </w:rPr>
              <w:t>21.</w:t>
            </w:r>
          </w:p>
        </w:tc>
        <w:tc>
          <w:tcPr>
            <w:tcW w:w="2001" w:type="dxa"/>
            <w:gridSpan w:val="2"/>
            <w:vAlign w:val="center"/>
          </w:tcPr>
          <w:p w14:paraId="18C86B5D" w14:textId="30008C2A" w:rsidR="00B06581" w:rsidRPr="00B82A3D" w:rsidRDefault="0086549B" w:rsidP="005467CD">
            <w:pPr>
              <w:jc w:val="both"/>
              <w:rPr>
                <w:rFonts w:ascii="Arial" w:hAnsi="Arial" w:cs="Arial"/>
                <w:b/>
                <w:sz w:val="18"/>
                <w:szCs w:val="18"/>
              </w:rPr>
            </w:pPr>
            <w:r w:rsidRPr="0086549B">
              <w:rPr>
                <w:rFonts w:ascii="Arial" w:hAnsi="Arial" w:cs="Arial"/>
                <w:b/>
                <w:sz w:val="18"/>
                <w:szCs w:val="18"/>
              </w:rPr>
              <w:t>Interfejsy</w:t>
            </w:r>
          </w:p>
        </w:tc>
        <w:tc>
          <w:tcPr>
            <w:tcW w:w="6482" w:type="dxa"/>
            <w:vAlign w:val="center"/>
          </w:tcPr>
          <w:p w14:paraId="5BCB92E5" w14:textId="3A86F767"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USB 2.0, 10/100/1000BaseTX</w:t>
            </w:r>
            <w:r w:rsidR="0065731A">
              <w:rPr>
                <w:rFonts w:ascii="Arial" w:hAnsi="Arial" w:cs="Arial"/>
                <w:bCs/>
                <w:sz w:val="18"/>
                <w:szCs w:val="18"/>
              </w:rPr>
              <w:t>.</w:t>
            </w:r>
          </w:p>
        </w:tc>
      </w:tr>
      <w:tr w:rsidR="00B06581" w:rsidRPr="007801BD" w14:paraId="21A4C657" w14:textId="77777777" w:rsidTr="00752886">
        <w:tc>
          <w:tcPr>
            <w:tcW w:w="559" w:type="dxa"/>
            <w:vAlign w:val="center"/>
          </w:tcPr>
          <w:p w14:paraId="47D61E35" w14:textId="3F91909E" w:rsidR="00B06581" w:rsidRDefault="00B93EB8" w:rsidP="005467CD">
            <w:pPr>
              <w:jc w:val="center"/>
              <w:rPr>
                <w:rFonts w:ascii="Arial" w:hAnsi="Arial" w:cs="Arial"/>
                <w:b/>
                <w:sz w:val="18"/>
                <w:szCs w:val="18"/>
              </w:rPr>
            </w:pPr>
            <w:r>
              <w:rPr>
                <w:rFonts w:ascii="Arial" w:hAnsi="Arial" w:cs="Arial"/>
                <w:b/>
                <w:sz w:val="18"/>
                <w:szCs w:val="18"/>
              </w:rPr>
              <w:t>22.</w:t>
            </w:r>
          </w:p>
        </w:tc>
        <w:tc>
          <w:tcPr>
            <w:tcW w:w="2001" w:type="dxa"/>
            <w:gridSpan w:val="2"/>
            <w:vAlign w:val="center"/>
          </w:tcPr>
          <w:p w14:paraId="7C51ABEB" w14:textId="295EE979" w:rsidR="00B06581" w:rsidRPr="00B82A3D" w:rsidRDefault="0086549B" w:rsidP="005467CD">
            <w:pPr>
              <w:jc w:val="both"/>
              <w:rPr>
                <w:rFonts w:ascii="Arial" w:hAnsi="Arial" w:cs="Arial"/>
                <w:b/>
                <w:sz w:val="18"/>
                <w:szCs w:val="18"/>
              </w:rPr>
            </w:pPr>
            <w:r w:rsidRPr="0086549B">
              <w:rPr>
                <w:rFonts w:ascii="Arial" w:hAnsi="Arial" w:cs="Arial"/>
                <w:b/>
                <w:sz w:val="18"/>
                <w:szCs w:val="18"/>
              </w:rPr>
              <w:t>Funkcje drukarki</w:t>
            </w:r>
          </w:p>
        </w:tc>
        <w:tc>
          <w:tcPr>
            <w:tcW w:w="6482" w:type="dxa"/>
            <w:vAlign w:val="center"/>
          </w:tcPr>
          <w:p w14:paraId="643D6050" w14:textId="66CDF425"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bezpośredni druk PDF, bezpośredni druk z pamięci USB</w:t>
            </w:r>
            <w:r w:rsidR="0065731A">
              <w:rPr>
                <w:rFonts w:ascii="Arial" w:hAnsi="Arial" w:cs="Arial"/>
                <w:bCs/>
                <w:sz w:val="18"/>
                <w:szCs w:val="18"/>
              </w:rPr>
              <w:t>.</w:t>
            </w:r>
          </w:p>
        </w:tc>
      </w:tr>
      <w:tr w:rsidR="00B06581" w:rsidRPr="007801BD" w14:paraId="2B31E04D" w14:textId="77777777" w:rsidTr="00752886">
        <w:tc>
          <w:tcPr>
            <w:tcW w:w="559" w:type="dxa"/>
            <w:vAlign w:val="center"/>
          </w:tcPr>
          <w:p w14:paraId="4959B2F3" w14:textId="2A33F1E4" w:rsidR="00B06581" w:rsidRDefault="00B93EB8" w:rsidP="005467CD">
            <w:pPr>
              <w:jc w:val="center"/>
              <w:rPr>
                <w:rFonts w:ascii="Arial" w:hAnsi="Arial" w:cs="Arial"/>
                <w:b/>
                <w:sz w:val="18"/>
                <w:szCs w:val="18"/>
              </w:rPr>
            </w:pPr>
            <w:r>
              <w:rPr>
                <w:rFonts w:ascii="Arial" w:hAnsi="Arial" w:cs="Arial"/>
                <w:b/>
                <w:sz w:val="18"/>
                <w:szCs w:val="18"/>
              </w:rPr>
              <w:t>23.</w:t>
            </w:r>
          </w:p>
        </w:tc>
        <w:tc>
          <w:tcPr>
            <w:tcW w:w="2001" w:type="dxa"/>
            <w:gridSpan w:val="2"/>
            <w:vAlign w:val="center"/>
          </w:tcPr>
          <w:p w14:paraId="1132E8BA" w14:textId="1B7262B6" w:rsidR="00B06581" w:rsidRPr="00B82A3D" w:rsidRDefault="0086549B" w:rsidP="005467CD">
            <w:pPr>
              <w:jc w:val="both"/>
              <w:rPr>
                <w:rFonts w:ascii="Arial" w:hAnsi="Arial" w:cs="Arial"/>
                <w:b/>
                <w:sz w:val="18"/>
                <w:szCs w:val="18"/>
              </w:rPr>
            </w:pPr>
            <w:r w:rsidRPr="0086549B">
              <w:rPr>
                <w:rFonts w:ascii="Arial" w:hAnsi="Arial" w:cs="Arial"/>
                <w:b/>
                <w:sz w:val="18"/>
                <w:szCs w:val="18"/>
              </w:rPr>
              <w:t>Tryby skanera</w:t>
            </w:r>
          </w:p>
        </w:tc>
        <w:tc>
          <w:tcPr>
            <w:tcW w:w="6482" w:type="dxa"/>
            <w:vAlign w:val="center"/>
          </w:tcPr>
          <w:p w14:paraId="4CB223DF" w14:textId="061C2575" w:rsidR="0086549B" w:rsidRPr="0086549B"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Kolorowy sieciowy z możliwością skanowania</w:t>
            </w:r>
            <w:r w:rsidR="0065731A">
              <w:rPr>
                <w:rFonts w:ascii="Arial" w:hAnsi="Arial" w:cs="Arial"/>
                <w:bCs/>
                <w:sz w:val="18"/>
                <w:szCs w:val="18"/>
              </w:rPr>
              <w:t>:</w:t>
            </w:r>
          </w:p>
          <w:p w14:paraId="69170F7B" w14:textId="1B83AAE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Skanowania na adres e-mail (Scan-to-Me)</w:t>
            </w:r>
            <w:r w:rsidR="002227FF">
              <w:rPr>
                <w:rFonts w:ascii="Arial" w:hAnsi="Arial" w:cs="Arial"/>
                <w:bCs/>
                <w:sz w:val="18"/>
                <w:szCs w:val="18"/>
              </w:rPr>
              <w:t>;</w:t>
            </w:r>
          </w:p>
          <w:p w14:paraId="34B9C9FC" w14:textId="034E96B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SMB (Scan-to-Home)</w:t>
            </w:r>
            <w:r w:rsidR="0065731A" w:rsidRPr="002227FF">
              <w:rPr>
                <w:rFonts w:ascii="Arial" w:hAnsi="Arial" w:cs="Arial"/>
                <w:bCs/>
                <w:sz w:val="18"/>
                <w:szCs w:val="18"/>
              </w:rPr>
              <w:t>;</w:t>
            </w:r>
          </w:p>
          <w:p w14:paraId="56869C64" w14:textId="2FC5CAD9"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FTP</w:t>
            </w:r>
            <w:r w:rsidR="0065731A" w:rsidRPr="002227FF">
              <w:rPr>
                <w:rFonts w:ascii="Arial" w:hAnsi="Arial" w:cs="Arial"/>
                <w:bCs/>
                <w:sz w:val="18"/>
                <w:szCs w:val="18"/>
              </w:rPr>
              <w:t>;</w:t>
            </w:r>
          </w:p>
          <w:p w14:paraId="052A8BFD" w14:textId="43E9C1AF"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skrzynki (HDD)</w:t>
            </w:r>
            <w:r w:rsidR="0065731A" w:rsidRPr="002227FF">
              <w:rPr>
                <w:rFonts w:ascii="Arial" w:hAnsi="Arial" w:cs="Arial"/>
                <w:bCs/>
                <w:sz w:val="18"/>
                <w:szCs w:val="18"/>
              </w:rPr>
              <w:t>;</w:t>
            </w:r>
          </w:p>
          <w:p w14:paraId="4C490C5A" w14:textId="7049DF2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USB</w:t>
            </w:r>
            <w:r w:rsidR="0065731A" w:rsidRPr="002227FF">
              <w:rPr>
                <w:rFonts w:ascii="Arial" w:hAnsi="Arial" w:cs="Arial"/>
                <w:bCs/>
                <w:sz w:val="18"/>
                <w:szCs w:val="18"/>
              </w:rPr>
              <w:t>;</w:t>
            </w:r>
          </w:p>
          <w:p w14:paraId="296BAF50" w14:textId="3788EEA7"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WebDAV</w:t>
            </w:r>
            <w:r w:rsidR="0065731A" w:rsidRPr="002227FF">
              <w:rPr>
                <w:rFonts w:ascii="Arial" w:hAnsi="Arial" w:cs="Arial"/>
                <w:bCs/>
                <w:sz w:val="18"/>
                <w:szCs w:val="18"/>
              </w:rPr>
              <w:t>;</w:t>
            </w:r>
          </w:p>
          <w:p w14:paraId="23316901" w14:textId="2CCF69CD"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DPWS</w:t>
            </w:r>
            <w:r w:rsidR="0065731A" w:rsidRPr="002227FF">
              <w:rPr>
                <w:rFonts w:ascii="Arial" w:hAnsi="Arial" w:cs="Arial"/>
                <w:bCs/>
                <w:sz w:val="18"/>
                <w:szCs w:val="18"/>
              </w:rPr>
              <w:t>;</w:t>
            </w:r>
          </w:p>
          <w:p w14:paraId="6916CFE1" w14:textId="22650BDD" w:rsidR="00B06581" w:rsidRPr="002227FF"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sieciowe TWAIN</w:t>
            </w:r>
            <w:r w:rsidR="0065731A" w:rsidRPr="002227FF">
              <w:rPr>
                <w:rFonts w:ascii="Arial" w:hAnsi="Arial" w:cs="Arial"/>
                <w:bCs/>
                <w:sz w:val="18"/>
                <w:szCs w:val="18"/>
              </w:rPr>
              <w:t>;</w:t>
            </w:r>
          </w:p>
        </w:tc>
      </w:tr>
      <w:tr w:rsidR="00B06581" w:rsidRPr="007801BD" w14:paraId="3B049E34" w14:textId="77777777" w:rsidTr="00752886">
        <w:tc>
          <w:tcPr>
            <w:tcW w:w="559" w:type="dxa"/>
            <w:vAlign w:val="center"/>
          </w:tcPr>
          <w:p w14:paraId="3376C397" w14:textId="143BA7B5" w:rsidR="00B06581" w:rsidRDefault="00B93EB8" w:rsidP="005467CD">
            <w:pPr>
              <w:jc w:val="center"/>
              <w:rPr>
                <w:rFonts w:ascii="Arial" w:hAnsi="Arial" w:cs="Arial"/>
                <w:b/>
                <w:sz w:val="18"/>
                <w:szCs w:val="18"/>
              </w:rPr>
            </w:pPr>
            <w:r>
              <w:rPr>
                <w:rFonts w:ascii="Arial" w:hAnsi="Arial" w:cs="Arial"/>
                <w:b/>
                <w:sz w:val="18"/>
                <w:szCs w:val="18"/>
              </w:rPr>
              <w:t>24.</w:t>
            </w:r>
          </w:p>
        </w:tc>
        <w:tc>
          <w:tcPr>
            <w:tcW w:w="2001" w:type="dxa"/>
            <w:gridSpan w:val="2"/>
            <w:vAlign w:val="center"/>
          </w:tcPr>
          <w:p w14:paraId="6E3A349F" w14:textId="3F112587" w:rsidR="00B06581" w:rsidRPr="00B82A3D" w:rsidRDefault="00B93EB8" w:rsidP="005467CD">
            <w:pPr>
              <w:jc w:val="both"/>
              <w:rPr>
                <w:rFonts w:ascii="Arial" w:hAnsi="Arial" w:cs="Arial"/>
                <w:b/>
                <w:sz w:val="18"/>
                <w:szCs w:val="18"/>
              </w:rPr>
            </w:pPr>
            <w:r w:rsidRPr="00B93EB8">
              <w:rPr>
                <w:rFonts w:ascii="Arial" w:hAnsi="Arial" w:cs="Arial"/>
                <w:b/>
                <w:sz w:val="18"/>
                <w:szCs w:val="18"/>
              </w:rPr>
              <w:t>Wyjściowe formaty plików skanera</w:t>
            </w:r>
          </w:p>
        </w:tc>
        <w:tc>
          <w:tcPr>
            <w:tcW w:w="6482" w:type="dxa"/>
            <w:vAlign w:val="center"/>
          </w:tcPr>
          <w:p w14:paraId="4A019D84" w14:textId="7A4184D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JPEG; TIFF; PDF; PDF/A; kompaktowy PDF; szyfrowany PDF; przeszukiwany PDF ; XPS; kompaktowy XPS; PPTX; DOCX, XLSX, RTF,TXT</w:t>
            </w:r>
            <w:r w:rsidR="0065731A">
              <w:rPr>
                <w:rFonts w:ascii="Arial" w:hAnsi="Arial" w:cs="Arial"/>
                <w:bCs/>
                <w:sz w:val="18"/>
                <w:szCs w:val="18"/>
              </w:rPr>
              <w:t>.</w:t>
            </w:r>
          </w:p>
        </w:tc>
      </w:tr>
      <w:tr w:rsidR="00B06581" w:rsidRPr="007801BD" w14:paraId="1D2E1571" w14:textId="77777777" w:rsidTr="00752886">
        <w:tc>
          <w:tcPr>
            <w:tcW w:w="559" w:type="dxa"/>
            <w:vAlign w:val="center"/>
          </w:tcPr>
          <w:p w14:paraId="3B361525" w14:textId="36DDC145" w:rsidR="00B06581" w:rsidRDefault="00B93EB8" w:rsidP="005467CD">
            <w:pPr>
              <w:jc w:val="center"/>
              <w:rPr>
                <w:rFonts w:ascii="Arial" w:hAnsi="Arial" w:cs="Arial"/>
                <w:b/>
                <w:sz w:val="18"/>
                <w:szCs w:val="18"/>
              </w:rPr>
            </w:pPr>
            <w:r>
              <w:rPr>
                <w:rFonts w:ascii="Arial" w:hAnsi="Arial" w:cs="Arial"/>
                <w:b/>
                <w:sz w:val="18"/>
                <w:szCs w:val="18"/>
              </w:rPr>
              <w:t>25.</w:t>
            </w:r>
          </w:p>
        </w:tc>
        <w:tc>
          <w:tcPr>
            <w:tcW w:w="2001" w:type="dxa"/>
            <w:gridSpan w:val="2"/>
            <w:vAlign w:val="center"/>
          </w:tcPr>
          <w:p w14:paraId="24D607A2" w14:textId="7359B899" w:rsidR="00B06581" w:rsidRPr="00B82A3D" w:rsidRDefault="00B93EB8" w:rsidP="005467CD">
            <w:pPr>
              <w:jc w:val="both"/>
              <w:rPr>
                <w:rFonts w:ascii="Arial" w:hAnsi="Arial" w:cs="Arial"/>
                <w:b/>
                <w:sz w:val="18"/>
                <w:szCs w:val="18"/>
              </w:rPr>
            </w:pPr>
            <w:r w:rsidRPr="00B93EB8">
              <w:rPr>
                <w:rFonts w:ascii="Arial" w:hAnsi="Arial" w:cs="Arial"/>
                <w:b/>
                <w:sz w:val="18"/>
                <w:szCs w:val="18"/>
              </w:rPr>
              <w:t>Szafka pod urządzenie</w:t>
            </w:r>
          </w:p>
        </w:tc>
        <w:tc>
          <w:tcPr>
            <w:tcW w:w="6482" w:type="dxa"/>
            <w:vAlign w:val="center"/>
          </w:tcPr>
          <w:p w14:paraId="41EF8780" w14:textId="3E9201D3"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Wymagana, metalowa na kółkach. Zamawiający wymaga szafki w kolorach odpowiadającym kolorom urządzenia</w:t>
            </w:r>
            <w:r w:rsidR="0065731A">
              <w:rPr>
                <w:rFonts w:ascii="Arial" w:hAnsi="Arial" w:cs="Arial"/>
                <w:bCs/>
                <w:sz w:val="18"/>
                <w:szCs w:val="18"/>
              </w:rPr>
              <w:t>.</w:t>
            </w:r>
          </w:p>
        </w:tc>
      </w:tr>
      <w:tr w:rsidR="00B06581" w:rsidRPr="007801BD" w14:paraId="74B1A80E" w14:textId="77777777" w:rsidTr="00752886">
        <w:tc>
          <w:tcPr>
            <w:tcW w:w="559" w:type="dxa"/>
            <w:vAlign w:val="center"/>
          </w:tcPr>
          <w:p w14:paraId="0BF93EA9" w14:textId="3F127EF6" w:rsidR="00B06581" w:rsidRDefault="00B93EB8" w:rsidP="005467CD">
            <w:pPr>
              <w:jc w:val="center"/>
              <w:rPr>
                <w:rFonts w:ascii="Arial" w:hAnsi="Arial" w:cs="Arial"/>
                <w:b/>
                <w:sz w:val="18"/>
                <w:szCs w:val="18"/>
              </w:rPr>
            </w:pPr>
            <w:r>
              <w:rPr>
                <w:rFonts w:ascii="Arial" w:hAnsi="Arial" w:cs="Arial"/>
                <w:b/>
                <w:sz w:val="18"/>
                <w:szCs w:val="18"/>
              </w:rPr>
              <w:t>26.</w:t>
            </w:r>
          </w:p>
        </w:tc>
        <w:tc>
          <w:tcPr>
            <w:tcW w:w="2001" w:type="dxa"/>
            <w:gridSpan w:val="2"/>
            <w:vAlign w:val="center"/>
          </w:tcPr>
          <w:p w14:paraId="73E58C1E" w14:textId="2515F3F3" w:rsidR="00B06581" w:rsidRPr="00B82A3D" w:rsidRDefault="00B93EB8" w:rsidP="005467CD">
            <w:pPr>
              <w:jc w:val="both"/>
              <w:rPr>
                <w:rFonts w:ascii="Arial" w:hAnsi="Arial" w:cs="Arial"/>
                <w:b/>
                <w:sz w:val="18"/>
                <w:szCs w:val="18"/>
              </w:rPr>
            </w:pPr>
            <w:r w:rsidRPr="00B93EB8">
              <w:rPr>
                <w:rFonts w:ascii="Arial" w:hAnsi="Arial" w:cs="Arial"/>
                <w:b/>
                <w:sz w:val="18"/>
                <w:szCs w:val="18"/>
              </w:rPr>
              <w:t>Funkcje monitorująco raportujące</w:t>
            </w:r>
          </w:p>
        </w:tc>
        <w:tc>
          <w:tcPr>
            <w:tcW w:w="6482" w:type="dxa"/>
            <w:vAlign w:val="center"/>
          </w:tcPr>
          <w:p w14:paraId="1C747467" w14:textId="77777777"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Aplikacja umożliwiająca po przez przeglądarkę internetową, dodawanie użytkowników (do 1000 kont użytkowników; obsługa również Active Directory (login + hasło + e-mail + katalog SMB)) z możliwością definiowania uprawnień do danych funkcji urządzenia np.  Wydruku: mono / kolor, Kopia Mono / Kolor Skanowanie.</w:t>
            </w:r>
          </w:p>
          <w:p w14:paraId="483D59FA" w14:textId="70A158F9" w:rsidR="00B06581" w:rsidRDefault="00B93EB8" w:rsidP="0065731A">
            <w:pPr>
              <w:suppressAutoHyphens/>
              <w:ind w:left="11" w:hanging="11"/>
              <w:jc w:val="both"/>
              <w:rPr>
                <w:rFonts w:ascii="Arial" w:hAnsi="Arial" w:cs="Arial"/>
                <w:bCs/>
                <w:sz w:val="18"/>
                <w:szCs w:val="18"/>
              </w:rPr>
            </w:pPr>
            <w:r w:rsidRPr="00B93EB8">
              <w:rPr>
                <w:rFonts w:ascii="Arial" w:hAnsi="Arial" w:cs="Arial"/>
                <w:bCs/>
                <w:sz w:val="18"/>
                <w:szCs w:val="18"/>
              </w:rPr>
              <w:lastRenderedPageBreak/>
              <w:t>Rozwiązanie winno umożliwiać również możliwość raportowania ilości wykonanych wydruków / kopii / skanów, poszczególnych użytkowników wpisanych do systemu. System musi posiadać autoryzacje użytkowania na maszynie  za pomocą:</w:t>
            </w:r>
            <w:r w:rsidR="0065731A">
              <w:rPr>
                <w:rFonts w:ascii="Arial" w:hAnsi="Arial" w:cs="Arial"/>
                <w:bCs/>
                <w:sz w:val="18"/>
                <w:szCs w:val="18"/>
              </w:rPr>
              <w:t xml:space="preserve"> </w:t>
            </w:r>
            <w:r w:rsidRPr="00B93EB8">
              <w:rPr>
                <w:rFonts w:ascii="Arial" w:hAnsi="Arial" w:cs="Arial"/>
                <w:bCs/>
                <w:sz w:val="18"/>
                <w:szCs w:val="18"/>
              </w:rPr>
              <w:t>Kodu PIN</w:t>
            </w:r>
            <w:r w:rsidR="0065731A">
              <w:rPr>
                <w:rFonts w:ascii="Arial" w:hAnsi="Arial" w:cs="Arial"/>
                <w:bCs/>
                <w:sz w:val="18"/>
                <w:szCs w:val="18"/>
              </w:rPr>
              <w:t>.</w:t>
            </w:r>
          </w:p>
        </w:tc>
      </w:tr>
      <w:tr w:rsidR="00B06581" w:rsidRPr="007801BD" w14:paraId="714B4C42" w14:textId="77777777" w:rsidTr="00752886">
        <w:tc>
          <w:tcPr>
            <w:tcW w:w="559" w:type="dxa"/>
            <w:vAlign w:val="center"/>
          </w:tcPr>
          <w:p w14:paraId="5E8911ED" w14:textId="07D79992" w:rsidR="00B06581" w:rsidRDefault="00B93EB8" w:rsidP="005467CD">
            <w:pPr>
              <w:jc w:val="center"/>
              <w:rPr>
                <w:rFonts w:ascii="Arial" w:hAnsi="Arial" w:cs="Arial"/>
                <w:b/>
                <w:sz w:val="18"/>
                <w:szCs w:val="18"/>
              </w:rPr>
            </w:pPr>
            <w:r>
              <w:rPr>
                <w:rFonts w:ascii="Arial" w:hAnsi="Arial" w:cs="Arial"/>
                <w:b/>
                <w:sz w:val="18"/>
                <w:szCs w:val="18"/>
              </w:rPr>
              <w:lastRenderedPageBreak/>
              <w:t>27.</w:t>
            </w:r>
          </w:p>
        </w:tc>
        <w:tc>
          <w:tcPr>
            <w:tcW w:w="2001" w:type="dxa"/>
            <w:gridSpan w:val="2"/>
            <w:vAlign w:val="center"/>
          </w:tcPr>
          <w:p w14:paraId="4B81A037" w14:textId="51F8B5D8" w:rsidR="00B06581" w:rsidRPr="00B82A3D" w:rsidRDefault="00B93EB8" w:rsidP="005467CD">
            <w:pPr>
              <w:jc w:val="both"/>
              <w:rPr>
                <w:rFonts w:ascii="Arial" w:hAnsi="Arial" w:cs="Arial"/>
                <w:b/>
                <w:sz w:val="18"/>
                <w:szCs w:val="18"/>
              </w:rPr>
            </w:pPr>
            <w:r w:rsidRPr="00B93EB8">
              <w:rPr>
                <w:rFonts w:ascii="Arial" w:hAnsi="Arial" w:cs="Arial"/>
                <w:b/>
                <w:sz w:val="18"/>
                <w:szCs w:val="18"/>
              </w:rPr>
              <w:t>Wymagane funkcje bezpieczeństwa</w:t>
            </w:r>
          </w:p>
        </w:tc>
        <w:tc>
          <w:tcPr>
            <w:tcW w:w="6482" w:type="dxa"/>
            <w:vAlign w:val="center"/>
          </w:tcPr>
          <w:p w14:paraId="234EF6EC" w14:textId="45F96ECB"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ISO 15408 Common Criteria (w trakcie oceny); Filtrowanie IP</w:t>
            </w:r>
            <w:r>
              <w:rPr>
                <w:rFonts w:ascii="Arial" w:hAnsi="Arial" w:cs="Arial"/>
                <w:bCs/>
                <w:sz w:val="18"/>
                <w:szCs w:val="18"/>
              </w:rPr>
              <w:t xml:space="preserve"> </w:t>
            </w:r>
            <w:r w:rsidRPr="00B93EB8">
              <w:rPr>
                <w:rFonts w:ascii="Arial" w:hAnsi="Arial" w:cs="Arial"/>
                <w:bCs/>
                <w:sz w:val="18"/>
                <w:szCs w:val="18"/>
              </w:rPr>
              <w:t>i blokowanie portów; Komunikacja sieciowa SSL2; SSL3 i TLS1.0/1.1/1.2; Obsługa IPsec; Obsługa IEEE 802.1x;</w:t>
            </w:r>
          </w:p>
          <w:p w14:paraId="27638D1C" w14:textId="77777777"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Uwierzytelnianie użytkowników; Dziennik uwierzytelniania;</w:t>
            </w:r>
          </w:p>
          <w:p w14:paraId="07DB43E3" w14:textId="77777777" w:rsid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Bezpieczny wydruk; Kerberos; Nadpisywanie dysku twardego</w:t>
            </w:r>
            <w:r>
              <w:rPr>
                <w:rFonts w:ascii="Arial" w:hAnsi="Arial" w:cs="Arial"/>
                <w:bCs/>
                <w:sz w:val="18"/>
                <w:szCs w:val="18"/>
              </w:rPr>
              <w:t xml:space="preserve"> </w:t>
            </w:r>
            <w:r w:rsidRPr="00B93EB8">
              <w:rPr>
                <w:rFonts w:ascii="Arial" w:hAnsi="Arial" w:cs="Arial"/>
                <w:bCs/>
                <w:sz w:val="18"/>
                <w:szCs w:val="18"/>
              </w:rPr>
              <w:t>(min. 8 standardowych metod); Szyfrowanie danych na twardym dysku</w:t>
            </w:r>
            <w:r>
              <w:rPr>
                <w:rFonts w:ascii="Arial" w:hAnsi="Arial" w:cs="Arial"/>
                <w:bCs/>
                <w:sz w:val="18"/>
                <w:szCs w:val="18"/>
              </w:rPr>
              <w:t xml:space="preserve"> </w:t>
            </w:r>
            <w:r w:rsidRPr="00B93EB8">
              <w:rPr>
                <w:rFonts w:ascii="Arial" w:hAnsi="Arial" w:cs="Arial"/>
                <w:bCs/>
                <w:sz w:val="18"/>
                <w:szCs w:val="18"/>
              </w:rPr>
              <w:t xml:space="preserve">(AES 256); Automatyczne usuwanie danych z pamięci; </w:t>
            </w:r>
          </w:p>
          <w:p w14:paraId="434D2489" w14:textId="77777777" w:rsid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Odbiór</w:t>
            </w:r>
            <w:r>
              <w:rPr>
                <w:rFonts w:ascii="Arial" w:hAnsi="Arial" w:cs="Arial"/>
                <w:bCs/>
                <w:sz w:val="18"/>
                <w:szCs w:val="18"/>
              </w:rPr>
              <w:t xml:space="preserve"> </w:t>
            </w:r>
            <w:r w:rsidRPr="00B93EB8">
              <w:rPr>
                <w:rFonts w:ascii="Arial" w:hAnsi="Arial" w:cs="Arial"/>
                <w:bCs/>
                <w:sz w:val="18"/>
                <w:szCs w:val="18"/>
              </w:rPr>
              <w:t xml:space="preserve">faksów poufnych; </w:t>
            </w:r>
          </w:p>
          <w:p w14:paraId="30B08004" w14:textId="201AE843"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Szyfrowanie danych użytkownika drukarki;</w:t>
            </w:r>
          </w:p>
          <w:p w14:paraId="46EC4621" w14:textId="134E0225" w:rsidR="00B06581"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Skanowanie antywirusowe w czasie rzeczywistym,</w:t>
            </w:r>
            <w:r>
              <w:rPr>
                <w:rFonts w:ascii="Arial" w:hAnsi="Arial" w:cs="Arial"/>
                <w:bCs/>
                <w:sz w:val="18"/>
                <w:szCs w:val="18"/>
              </w:rPr>
              <w:t xml:space="preserve"> </w:t>
            </w:r>
            <w:r w:rsidRPr="00B93EB8">
              <w:rPr>
                <w:rFonts w:ascii="Arial" w:hAnsi="Arial" w:cs="Arial"/>
                <w:bCs/>
                <w:sz w:val="18"/>
                <w:szCs w:val="18"/>
              </w:rPr>
              <w:t>Ochrona przed kopiowaniem (Copy Guard, Password Copy)</w:t>
            </w:r>
          </w:p>
        </w:tc>
      </w:tr>
      <w:tr w:rsidR="00B06581" w:rsidRPr="007801BD" w14:paraId="4614A56B" w14:textId="77777777" w:rsidTr="00752886">
        <w:tc>
          <w:tcPr>
            <w:tcW w:w="559" w:type="dxa"/>
            <w:vAlign w:val="center"/>
          </w:tcPr>
          <w:p w14:paraId="70B96BDF" w14:textId="671B8DDC" w:rsidR="00B06581" w:rsidRDefault="00B93EB8" w:rsidP="005467CD">
            <w:pPr>
              <w:jc w:val="center"/>
              <w:rPr>
                <w:rFonts w:ascii="Arial" w:hAnsi="Arial" w:cs="Arial"/>
                <w:b/>
                <w:sz w:val="18"/>
                <w:szCs w:val="18"/>
              </w:rPr>
            </w:pPr>
            <w:r>
              <w:rPr>
                <w:rFonts w:ascii="Arial" w:hAnsi="Arial" w:cs="Arial"/>
                <w:b/>
                <w:sz w:val="18"/>
                <w:szCs w:val="18"/>
              </w:rPr>
              <w:t>28.</w:t>
            </w:r>
          </w:p>
        </w:tc>
        <w:tc>
          <w:tcPr>
            <w:tcW w:w="2001" w:type="dxa"/>
            <w:gridSpan w:val="2"/>
            <w:vAlign w:val="center"/>
          </w:tcPr>
          <w:p w14:paraId="146C396F" w14:textId="1C6C5DD4" w:rsidR="00B06581" w:rsidRPr="00B82A3D" w:rsidRDefault="00B93EB8" w:rsidP="005467CD">
            <w:pPr>
              <w:jc w:val="both"/>
              <w:rPr>
                <w:rFonts w:ascii="Arial" w:hAnsi="Arial" w:cs="Arial"/>
                <w:b/>
                <w:sz w:val="18"/>
                <w:szCs w:val="18"/>
              </w:rPr>
            </w:pPr>
            <w:r w:rsidRPr="00B93EB8">
              <w:rPr>
                <w:rFonts w:ascii="Arial" w:hAnsi="Arial" w:cs="Arial"/>
                <w:b/>
                <w:sz w:val="18"/>
                <w:szCs w:val="18"/>
              </w:rPr>
              <w:t>Materiały eksploatacyjne</w:t>
            </w:r>
          </w:p>
        </w:tc>
        <w:tc>
          <w:tcPr>
            <w:tcW w:w="6482" w:type="dxa"/>
            <w:vAlign w:val="center"/>
          </w:tcPr>
          <w:p w14:paraId="16E40EB3" w14:textId="289FF0F8"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Toner czarny dostarczony z urządzeniem pozwalający na wydrukowanie minimum 28.000 stron A4 przy zadruku 5% oraz tonery cyan, magenta, yellow dostarczone z urządzeniem pozwalające na wydrukowanie minimum 28.000 stron A4  przy zadruku 5%</w:t>
            </w:r>
            <w:r w:rsidR="0065731A">
              <w:rPr>
                <w:rFonts w:ascii="Arial" w:hAnsi="Arial" w:cs="Arial"/>
                <w:bCs/>
                <w:sz w:val="18"/>
                <w:szCs w:val="18"/>
              </w:rPr>
              <w:t>.</w:t>
            </w:r>
          </w:p>
        </w:tc>
      </w:tr>
      <w:tr w:rsidR="00B06581" w:rsidRPr="007801BD" w14:paraId="1F8417ED" w14:textId="77777777" w:rsidTr="00752886">
        <w:tc>
          <w:tcPr>
            <w:tcW w:w="559" w:type="dxa"/>
            <w:vAlign w:val="center"/>
          </w:tcPr>
          <w:p w14:paraId="211AE326" w14:textId="7B305F7B" w:rsidR="00B06581" w:rsidRDefault="00B93EB8" w:rsidP="005467CD">
            <w:pPr>
              <w:jc w:val="center"/>
              <w:rPr>
                <w:rFonts w:ascii="Arial" w:hAnsi="Arial" w:cs="Arial"/>
                <w:b/>
                <w:sz w:val="18"/>
                <w:szCs w:val="18"/>
              </w:rPr>
            </w:pPr>
            <w:r>
              <w:rPr>
                <w:rFonts w:ascii="Arial" w:hAnsi="Arial" w:cs="Arial"/>
                <w:b/>
                <w:sz w:val="18"/>
                <w:szCs w:val="18"/>
              </w:rPr>
              <w:t>29</w:t>
            </w:r>
            <w:r w:rsidR="0065731A">
              <w:rPr>
                <w:rFonts w:ascii="Arial" w:hAnsi="Arial" w:cs="Arial"/>
                <w:b/>
                <w:sz w:val="18"/>
                <w:szCs w:val="18"/>
              </w:rPr>
              <w:t>.</w:t>
            </w:r>
          </w:p>
        </w:tc>
        <w:tc>
          <w:tcPr>
            <w:tcW w:w="2001" w:type="dxa"/>
            <w:gridSpan w:val="2"/>
            <w:vAlign w:val="center"/>
          </w:tcPr>
          <w:p w14:paraId="1F88E426" w14:textId="7D12BDE6" w:rsidR="00B06581" w:rsidRPr="00B82A3D" w:rsidRDefault="00B93EB8" w:rsidP="005467CD">
            <w:pPr>
              <w:jc w:val="both"/>
              <w:rPr>
                <w:rFonts w:ascii="Arial" w:hAnsi="Arial" w:cs="Arial"/>
                <w:b/>
                <w:sz w:val="18"/>
                <w:szCs w:val="18"/>
              </w:rPr>
            </w:pPr>
            <w:r w:rsidRPr="00B93EB8">
              <w:rPr>
                <w:rFonts w:ascii="Arial" w:hAnsi="Arial" w:cs="Arial"/>
                <w:b/>
                <w:sz w:val="18"/>
                <w:szCs w:val="18"/>
              </w:rPr>
              <w:t>Certyfikaty</w:t>
            </w:r>
          </w:p>
        </w:tc>
        <w:tc>
          <w:tcPr>
            <w:tcW w:w="6482" w:type="dxa"/>
            <w:vAlign w:val="center"/>
          </w:tcPr>
          <w:p w14:paraId="61A55A3F" w14:textId="23261F1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EDS, EAC, NEMKO, EMC, DoC, ISO 9001, ISO 14001, Blue Angel Mark, TUV</w:t>
            </w:r>
          </w:p>
        </w:tc>
      </w:tr>
      <w:tr w:rsidR="00B06581" w:rsidRPr="007801BD" w14:paraId="4015DB7F" w14:textId="77777777" w:rsidTr="00752886">
        <w:tc>
          <w:tcPr>
            <w:tcW w:w="559" w:type="dxa"/>
            <w:vAlign w:val="center"/>
          </w:tcPr>
          <w:p w14:paraId="2996AE4C" w14:textId="560BE7EE" w:rsidR="00B06581" w:rsidRDefault="0065731A" w:rsidP="005467CD">
            <w:pPr>
              <w:jc w:val="center"/>
              <w:rPr>
                <w:rFonts w:ascii="Arial" w:hAnsi="Arial" w:cs="Arial"/>
                <w:b/>
                <w:sz w:val="18"/>
                <w:szCs w:val="18"/>
              </w:rPr>
            </w:pPr>
            <w:r>
              <w:rPr>
                <w:rFonts w:ascii="Arial" w:hAnsi="Arial" w:cs="Arial"/>
                <w:b/>
                <w:sz w:val="18"/>
                <w:szCs w:val="18"/>
              </w:rPr>
              <w:t>30.</w:t>
            </w:r>
          </w:p>
        </w:tc>
        <w:tc>
          <w:tcPr>
            <w:tcW w:w="2001" w:type="dxa"/>
            <w:gridSpan w:val="2"/>
            <w:vAlign w:val="center"/>
          </w:tcPr>
          <w:p w14:paraId="14A9733A" w14:textId="482F7174" w:rsidR="00B06581" w:rsidRPr="00B82A3D" w:rsidRDefault="00B93EB8" w:rsidP="005467CD">
            <w:pPr>
              <w:jc w:val="both"/>
              <w:rPr>
                <w:rFonts w:ascii="Arial" w:hAnsi="Arial" w:cs="Arial"/>
                <w:b/>
                <w:sz w:val="18"/>
                <w:szCs w:val="18"/>
              </w:rPr>
            </w:pPr>
            <w:r w:rsidRPr="00B93EB8">
              <w:rPr>
                <w:rFonts w:ascii="Arial" w:hAnsi="Arial" w:cs="Arial"/>
                <w:b/>
                <w:sz w:val="18"/>
                <w:szCs w:val="18"/>
              </w:rPr>
              <w:t>Instalacja</w:t>
            </w:r>
          </w:p>
        </w:tc>
        <w:tc>
          <w:tcPr>
            <w:tcW w:w="6482" w:type="dxa"/>
            <w:vAlign w:val="center"/>
          </w:tcPr>
          <w:p w14:paraId="43B634D6" w14:textId="25655EC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Zamawiający wymaga w cenie uruchomienia wyżej opisanego urządzenia  oraz wdrożenia systemów zawansowanych funkcji drukowania oraz skanowania w</w:t>
            </w:r>
            <w:r>
              <w:rPr>
                <w:rFonts w:ascii="Arial" w:hAnsi="Arial" w:cs="Arial"/>
                <w:bCs/>
                <w:sz w:val="18"/>
                <w:szCs w:val="18"/>
              </w:rPr>
              <w:t> </w:t>
            </w:r>
            <w:r w:rsidRPr="00B93EB8">
              <w:rPr>
                <w:rFonts w:ascii="Arial" w:hAnsi="Arial" w:cs="Arial"/>
                <w:bCs/>
                <w:sz w:val="18"/>
                <w:szCs w:val="18"/>
              </w:rPr>
              <w:t>skazanym miejscu przez Zamawiającego.</w:t>
            </w:r>
          </w:p>
        </w:tc>
      </w:tr>
      <w:tr w:rsidR="00B06581" w:rsidRPr="007801BD" w14:paraId="0BAD7E04" w14:textId="77777777" w:rsidTr="00752886">
        <w:tc>
          <w:tcPr>
            <w:tcW w:w="559" w:type="dxa"/>
            <w:vAlign w:val="center"/>
          </w:tcPr>
          <w:p w14:paraId="2192643D" w14:textId="6135AFAE" w:rsidR="00B06581" w:rsidRDefault="0065731A" w:rsidP="005467CD">
            <w:pPr>
              <w:jc w:val="center"/>
              <w:rPr>
                <w:rFonts w:ascii="Arial" w:hAnsi="Arial" w:cs="Arial"/>
                <w:b/>
                <w:sz w:val="18"/>
                <w:szCs w:val="18"/>
              </w:rPr>
            </w:pPr>
            <w:r>
              <w:rPr>
                <w:rFonts w:ascii="Arial" w:hAnsi="Arial" w:cs="Arial"/>
                <w:b/>
                <w:sz w:val="18"/>
                <w:szCs w:val="18"/>
              </w:rPr>
              <w:t>31.</w:t>
            </w:r>
          </w:p>
        </w:tc>
        <w:tc>
          <w:tcPr>
            <w:tcW w:w="2001" w:type="dxa"/>
            <w:gridSpan w:val="2"/>
            <w:vAlign w:val="center"/>
          </w:tcPr>
          <w:p w14:paraId="081C4E7B" w14:textId="0BE8FF2C" w:rsidR="00B06581" w:rsidRPr="00B82A3D" w:rsidRDefault="00B93EB8" w:rsidP="005467CD">
            <w:pPr>
              <w:jc w:val="both"/>
              <w:rPr>
                <w:rFonts w:ascii="Arial" w:hAnsi="Arial" w:cs="Arial"/>
                <w:b/>
                <w:sz w:val="18"/>
                <w:szCs w:val="18"/>
              </w:rPr>
            </w:pPr>
            <w:r w:rsidRPr="00B93EB8">
              <w:rPr>
                <w:rFonts w:ascii="Arial" w:hAnsi="Arial" w:cs="Arial"/>
                <w:b/>
                <w:sz w:val="18"/>
                <w:szCs w:val="18"/>
              </w:rPr>
              <w:t>Wymagania gwarancji</w:t>
            </w:r>
          </w:p>
        </w:tc>
        <w:tc>
          <w:tcPr>
            <w:tcW w:w="6482" w:type="dxa"/>
            <w:vAlign w:val="center"/>
          </w:tcPr>
          <w:p w14:paraId="40FB81C0" w14:textId="6766584A"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3 lata gwarancji producenta urządzenia na miejscu u klienta, lub autoryzowanego przedstawiciela producenta posiadającego uprawnienia do napraw gwarancyjnych.</w:t>
            </w:r>
          </w:p>
        </w:tc>
      </w:tr>
      <w:tr w:rsidR="0086549B" w:rsidRPr="007801BD" w14:paraId="677060FF" w14:textId="77777777" w:rsidTr="00752886">
        <w:tc>
          <w:tcPr>
            <w:tcW w:w="559" w:type="dxa"/>
            <w:vAlign w:val="center"/>
          </w:tcPr>
          <w:p w14:paraId="791780FB" w14:textId="38B64AC4" w:rsidR="0086549B" w:rsidRDefault="0065731A" w:rsidP="005467CD">
            <w:pPr>
              <w:jc w:val="center"/>
              <w:rPr>
                <w:rFonts w:ascii="Arial" w:hAnsi="Arial" w:cs="Arial"/>
                <w:b/>
                <w:sz w:val="18"/>
                <w:szCs w:val="18"/>
              </w:rPr>
            </w:pPr>
            <w:r>
              <w:rPr>
                <w:rFonts w:ascii="Arial" w:hAnsi="Arial" w:cs="Arial"/>
                <w:b/>
                <w:sz w:val="18"/>
                <w:szCs w:val="18"/>
              </w:rPr>
              <w:t>32.</w:t>
            </w:r>
          </w:p>
        </w:tc>
        <w:tc>
          <w:tcPr>
            <w:tcW w:w="2001" w:type="dxa"/>
            <w:gridSpan w:val="2"/>
            <w:vAlign w:val="center"/>
          </w:tcPr>
          <w:p w14:paraId="15BC0DF4" w14:textId="7830A4C2" w:rsidR="0086549B" w:rsidRPr="00B82A3D" w:rsidRDefault="00B93EB8" w:rsidP="005467CD">
            <w:pPr>
              <w:jc w:val="both"/>
              <w:rPr>
                <w:rFonts w:ascii="Arial" w:hAnsi="Arial" w:cs="Arial"/>
                <w:b/>
                <w:sz w:val="18"/>
                <w:szCs w:val="18"/>
              </w:rPr>
            </w:pPr>
            <w:r>
              <w:rPr>
                <w:rFonts w:ascii="Arial" w:hAnsi="Arial" w:cs="Arial"/>
                <w:b/>
                <w:sz w:val="18"/>
                <w:szCs w:val="18"/>
              </w:rPr>
              <w:t>Oświadczenia</w:t>
            </w:r>
          </w:p>
        </w:tc>
        <w:tc>
          <w:tcPr>
            <w:tcW w:w="6482" w:type="dxa"/>
            <w:vAlign w:val="center"/>
          </w:tcPr>
          <w:p w14:paraId="6A700B5A" w14:textId="18001784" w:rsidR="0086549B"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Oświadczenie bezpośredniego przedstawiciela producenta oferowanego sprzętu w Polsce, że w przypadku nie wywiązania się z obowiązków gwarancyjnych wykonawcy lub firmy serwisującej, przejmie na siebie wszelkie zobowiązania związane z serwisem gwarancyjnym dotyczącym urządzeń wielofunkcyjnych.</w:t>
            </w:r>
          </w:p>
        </w:tc>
      </w:tr>
      <w:tr w:rsidR="00385FCD" w:rsidRPr="007801BD" w14:paraId="12398945" w14:textId="77777777" w:rsidTr="00752886">
        <w:trPr>
          <w:trHeight w:val="418"/>
        </w:trPr>
        <w:tc>
          <w:tcPr>
            <w:tcW w:w="2560" w:type="dxa"/>
            <w:gridSpan w:val="3"/>
            <w:shd w:val="clear" w:color="auto" w:fill="FFC000" w:themeFill="accent4"/>
            <w:vAlign w:val="center"/>
          </w:tcPr>
          <w:p w14:paraId="4755F1F3" w14:textId="5D34ECCD" w:rsidR="00385FCD" w:rsidRDefault="00385FCD" w:rsidP="005467CD">
            <w:pPr>
              <w:jc w:val="both"/>
              <w:rPr>
                <w:rFonts w:ascii="Arial" w:hAnsi="Arial" w:cs="Arial"/>
                <w:b/>
                <w:sz w:val="18"/>
                <w:szCs w:val="18"/>
              </w:rPr>
            </w:pPr>
            <w:r>
              <w:rPr>
                <w:rFonts w:ascii="Arial" w:hAnsi="Arial" w:cs="Arial"/>
                <w:b/>
                <w:sz w:val="18"/>
                <w:szCs w:val="18"/>
              </w:rPr>
              <w:t>Cena jednostkowa netto:</w:t>
            </w:r>
          </w:p>
        </w:tc>
        <w:tc>
          <w:tcPr>
            <w:tcW w:w="6482" w:type="dxa"/>
            <w:shd w:val="clear" w:color="auto" w:fill="FFC000" w:themeFill="accent4"/>
            <w:vAlign w:val="center"/>
          </w:tcPr>
          <w:p w14:paraId="472FDCE1" w14:textId="77777777" w:rsidR="00385FCD" w:rsidRPr="00B93EB8" w:rsidRDefault="00385FCD" w:rsidP="0049186D">
            <w:pPr>
              <w:suppressAutoHyphens/>
              <w:ind w:left="11" w:hanging="11"/>
              <w:jc w:val="both"/>
              <w:rPr>
                <w:rFonts w:ascii="Arial" w:hAnsi="Arial" w:cs="Arial"/>
                <w:bCs/>
                <w:sz w:val="18"/>
                <w:szCs w:val="18"/>
              </w:rPr>
            </w:pPr>
          </w:p>
        </w:tc>
      </w:tr>
      <w:tr w:rsidR="000B18B7" w:rsidRPr="007801BD" w14:paraId="0934FA01" w14:textId="77777777" w:rsidTr="002227FF">
        <w:trPr>
          <w:trHeight w:val="405"/>
        </w:trPr>
        <w:tc>
          <w:tcPr>
            <w:tcW w:w="9042" w:type="dxa"/>
            <w:gridSpan w:val="4"/>
            <w:vAlign w:val="center"/>
          </w:tcPr>
          <w:p w14:paraId="02B8DE4E" w14:textId="4DAC4730" w:rsidR="000B18B7" w:rsidRPr="000B18B7" w:rsidRDefault="000B18B7">
            <w:pPr>
              <w:pStyle w:val="Akapitzlist"/>
              <w:numPr>
                <w:ilvl w:val="0"/>
                <w:numId w:val="19"/>
              </w:numPr>
              <w:suppressAutoHyphens/>
              <w:ind w:left="301" w:hanging="284"/>
              <w:jc w:val="both"/>
              <w:rPr>
                <w:rFonts w:ascii="Arial" w:hAnsi="Arial" w:cs="Arial"/>
                <w:bCs/>
              </w:rPr>
            </w:pPr>
            <w:r w:rsidRPr="000B18B7">
              <w:rPr>
                <w:rFonts w:ascii="Arial" w:hAnsi="Arial" w:cs="Arial"/>
                <w:b/>
                <w:bCs/>
              </w:rPr>
              <w:t>ZAPORA SIECIOWA UTM WRAZ Z 12 MIESIĘCZNĄ SUBSKRYPCJĄ  – 1 SZT.</w:t>
            </w:r>
          </w:p>
        </w:tc>
      </w:tr>
      <w:tr w:rsidR="0086549B" w:rsidRPr="007801BD" w14:paraId="57A999E6" w14:textId="77777777" w:rsidTr="00752886">
        <w:tc>
          <w:tcPr>
            <w:tcW w:w="559" w:type="dxa"/>
            <w:vAlign w:val="center"/>
          </w:tcPr>
          <w:p w14:paraId="5067BD86" w14:textId="77777777" w:rsidR="0086549B" w:rsidRDefault="0086549B" w:rsidP="005467CD">
            <w:pPr>
              <w:jc w:val="center"/>
              <w:rPr>
                <w:rFonts w:ascii="Arial" w:hAnsi="Arial" w:cs="Arial"/>
                <w:b/>
                <w:sz w:val="18"/>
                <w:szCs w:val="18"/>
              </w:rPr>
            </w:pPr>
          </w:p>
        </w:tc>
        <w:tc>
          <w:tcPr>
            <w:tcW w:w="2001" w:type="dxa"/>
            <w:gridSpan w:val="2"/>
            <w:vAlign w:val="center"/>
          </w:tcPr>
          <w:p w14:paraId="36DEA140" w14:textId="0E5E33CB" w:rsidR="0086549B" w:rsidRPr="000B18B7" w:rsidRDefault="000B18B7" w:rsidP="005467CD">
            <w:pPr>
              <w:jc w:val="both"/>
              <w:rPr>
                <w:rFonts w:ascii="Arial" w:hAnsi="Arial" w:cs="Arial"/>
                <w:b/>
                <w:sz w:val="20"/>
                <w:szCs w:val="20"/>
              </w:rPr>
            </w:pPr>
            <w:r w:rsidRPr="000B18B7">
              <w:rPr>
                <w:rFonts w:ascii="Arial" w:hAnsi="Arial" w:cs="Arial"/>
                <w:b/>
                <w:sz w:val="20"/>
                <w:szCs w:val="20"/>
              </w:rPr>
              <w:t>PARAMETRY</w:t>
            </w:r>
          </w:p>
        </w:tc>
        <w:tc>
          <w:tcPr>
            <w:tcW w:w="6482" w:type="dxa"/>
            <w:vAlign w:val="center"/>
          </w:tcPr>
          <w:p w14:paraId="15DCEE2B" w14:textId="75755786" w:rsidR="0086549B" w:rsidRPr="000B18B7" w:rsidRDefault="000B18B7" w:rsidP="0049186D">
            <w:pPr>
              <w:suppressAutoHyphens/>
              <w:ind w:left="11" w:hanging="11"/>
              <w:jc w:val="both"/>
              <w:rPr>
                <w:rFonts w:ascii="Arial" w:hAnsi="Arial" w:cs="Arial"/>
                <w:b/>
                <w:sz w:val="20"/>
                <w:szCs w:val="20"/>
              </w:rPr>
            </w:pPr>
            <w:r w:rsidRPr="000B18B7">
              <w:rPr>
                <w:rFonts w:ascii="Arial" w:hAnsi="Arial" w:cs="Arial"/>
                <w:b/>
                <w:sz w:val="20"/>
                <w:szCs w:val="20"/>
              </w:rPr>
              <w:t>WYMAGANE MINIMALNE PARAMETRY TECHNICZNE</w:t>
            </w:r>
          </w:p>
        </w:tc>
      </w:tr>
      <w:tr w:rsidR="0086549B" w:rsidRPr="007801BD" w14:paraId="4CC58734" w14:textId="77777777" w:rsidTr="00752886">
        <w:tc>
          <w:tcPr>
            <w:tcW w:w="559" w:type="dxa"/>
            <w:vAlign w:val="center"/>
          </w:tcPr>
          <w:p w14:paraId="2081E1D3" w14:textId="076F473A" w:rsidR="0086549B" w:rsidRDefault="002227FF" w:rsidP="005467CD">
            <w:pPr>
              <w:jc w:val="center"/>
              <w:rPr>
                <w:rFonts w:ascii="Arial" w:hAnsi="Arial" w:cs="Arial"/>
                <w:b/>
                <w:sz w:val="18"/>
                <w:szCs w:val="18"/>
              </w:rPr>
            </w:pPr>
            <w:r>
              <w:rPr>
                <w:rFonts w:ascii="Arial" w:hAnsi="Arial" w:cs="Arial"/>
                <w:b/>
                <w:sz w:val="18"/>
                <w:szCs w:val="18"/>
              </w:rPr>
              <w:t>1.</w:t>
            </w:r>
          </w:p>
        </w:tc>
        <w:tc>
          <w:tcPr>
            <w:tcW w:w="2001" w:type="dxa"/>
            <w:gridSpan w:val="2"/>
            <w:vAlign w:val="center"/>
          </w:tcPr>
          <w:p w14:paraId="31C12A41" w14:textId="3EBAAF0D" w:rsidR="0086549B" w:rsidRPr="00B82A3D" w:rsidRDefault="000B18B7" w:rsidP="005467CD">
            <w:pPr>
              <w:jc w:val="both"/>
              <w:rPr>
                <w:rFonts w:ascii="Arial" w:hAnsi="Arial" w:cs="Arial"/>
                <w:b/>
                <w:sz w:val="18"/>
                <w:szCs w:val="18"/>
              </w:rPr>
            </w:pPr>
            <w:r w:rsidRPr="000B18B7">
              <w:rPr>
                <w:rFonts w:ascii="Arial" w:hAnsi="Arial" w:cs="Arial"/>
                <w:b/>
                <w:sz w:val="18"/>
                <w:szCs w:val="18"/>
              </w:rPr>
              <w:t xml:space="preserve">Wymagania </w:t>
            </w:r>
            <w:r>
              <w:rPr>
                <w:rFonts w:ascii="Arial" w:hAnsi="Arial" w:cs="Arial"/>
                <w:b/>
                <w:sz w:val="18"/>
                <w:szCs w:val="18"/>
              </w:rPr>
              <w:t>o</w:t>
            </w:r>
            <w:r w:rsidRPr="000B18B7">
              <w:rPr>
                <w:rFonts w:ascii="Arial" w:hAnsi="Arial" w:cs="Arial"/>
                <w:b/>
                <w:sz w:val="18"/>
                <w:szCs w:val="18"/>
              </w:rPr>
              <w:t>gólne</w:t>
            </w:r>
          </w:p>
        </w:tc>
        <w:tc>
          <w:tcPr>
            <w:tcW w:w="6482" w:type="dxa"/>
            <w:vAlign w:val="center"/>
          </w:tcPr>
          <w:p w14:paraId="3118A8B2" w14:textId="77777777" w:rsidR="000B18B7" w:rsidRPr="000B18B7"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1A0C7DDF" w14:textId="77777777" w:rsidR="000B18B7" w:rsidRPr="000B18B7"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System realizujący funkcję Firewall zapewnia pracę w jednym z trzech trybów: Routera z funkcją NAT, transparentnym oraz monitorowania na porcie SPAN.</w:t>
            </w:r>
          </w:p>
          <w:p w14:paraId="5A7EC7D8" w14:textId="6C45993E" w:rsidR="0086549B"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tc>
      </w:tr>
      <w:tr w:rsidR="0086549B" w:rsidRPr="007801BD" w14:paraId="17750A62" w14:textId="77777777" w:rsidTr="00752886">
        <w:tc>
          <w:tcPr>
            <w:tcW w:w="559" w:type="dxa"/>
            <w:vAlign w:val="center"/>
          </w:tcPr>
          <w:p w14:paraId="50E0B8A5" w14:textId="17016E98" w:rsidR="0086549B" w:rsidRDefault="002227FF"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58187B37" w14:textId="3852DD37" w:rsidR="0086549B" w:rsidRPr="00B82A3D" w:rsidRDefault="000B18B7" w:rsidP="005467CD">
            <w:pPr>
              <w:jc w:val="both"/>
              <w:rPr>
                <w:rFonts w:ascii="Arial" w:hAnsi="Arial" w:cs="Arial"/>
                <w:b/>
                <w:sz w:val="18"/>
                <w:szCs w:val="18"/>
              </w:rPr>
            </w:pPr>
            <w:r w:rsidRPr="000B18B7">
              <w:rPr>
                <w:rFonts w:ascii="Arial" w:hAnsi="Arial" w:cs="Arial"/>
                <w:b/>
                <w:sz w:val="18"/>
                <w:szCs w:val="18"/>
              </w:rPr>
              <w:t>System wspiera protokoły IPv4 oraz IPv6</w:t>
            </w:r>
          </w:p>
        </w:tc>
        <w:tc>
          <w:tcPr>
            <w:tcW w:w="6482" w:type="dxa"/>
            <w:vAlign w:val="center"/>
          </w:tcPr>
          <w:p w14:paraId="5E26B318" w14:textId="1119F82B" w:rsid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Firewall</w:t>
            </w:r>
            <w:r>
              <w:rPr>
                <w:rFonts w:ascii="Arial" w:hAnsi="Arial" w:cs="Arial"/>
                <w:bCs/>
                <w:sz w:val="18"/>
                <w:szCs w:val="18"/>
              </w:rPr>
              <w:t>;</w:t>
            </w:r>
          </w:p>
          <w:p w14:paraId="0DB18B78" w14:textId="7C0347DD" w:rsid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Ochrony w warstwie aplikacji</w:t>
            </w:r>
            <w:r>
              <w:rPr>
                <w:rFonts w:ascii="Arial" w:hAnsi="Arial" w:cs="Arial"/>
                <w:bCs/>
                <w:sz w:val="18"/>
                <w:szCs w:val="18"/>
              </w:rPr>
              <w:t>;</w:t>
            </w:r>
          </w:p>
          <w:p w14:paraId="3E3BCEB0" w14:textId="4535645F" w:rsidR="0086549B" w:rsidRP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Protokołów routingu dynamicznego</w:t>
            </w:r>
            <w:r>
              <w:rPr>
                <w:rFonts w:ascii="Arial" w:hAnsi="Arial" w:cs="Arial"/>
                <w:bCs/>
                <w:sz w:val="18"/>
                <w:szCs w:val="18"/>
              </w:rPr>
              <w:t>;</w:t>
            </w:r>
          </w:p>
        </w:tc>
      </w:tr>
      <w:tr w:rsidR="0086549B" w:rsidRPr="007801BD" w14:paraId="0762BCFC" w14:textId="77777777" w:rsidTr="00752886">
        <w:tc>
          <w:tcPr>
            <w:tcW w:w="559" w:type="dxa"/>
            <w:vAlign w:val="center"/>
          </w:tcPr>
          <w:p w14:paraId="001C2048" w14:textId="6B0093E5" w:rsidR="0086549B" w:rsidRDefault="002227FF"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520F12FE" w14:textId="5F7076DE" w:rsidR="0086549B" w:rsidRPr="00B82A3D" w:rsidRDefault="000B18B7" w:rsidP="005467CD">
            <w:pPr>
              <w:jc w:val="both"/>
              <w:rPr>
                <w:rFonts w:ascii="Arial" w:hAnsi="Arial" w:cs="Arial"/>
                <w:b/>
                <w:sz w:val="18"/>
                <w:szCs w:val="18"/>
              </w:rPr>
            </w:pPr>
            <w:r w:rsidRPr="000B18B7">
              <w:rPr>
                <w:rFonts w:ascii="Arial" w:hAnsi="Arial" w:cs="Arial"/>
                <w:b/>
                <w:sz w:val="18"/>
                <w:szCs w:val="18"/>
              </w:rPr>
              <w:t>Redundancja, monitoring i wykrywanie awarii</w:t>
            </w:r>
          </w:p>
        </w:tc>
        <w:tc>
          <w:tcPr>
            <w:tcW w:w="6482" w:type="dxa"/>
            <w:vAlign w:val="center"/>
          </w:tcPr>
          <w:p w14:paraId="5FDD70D7" w14:textId="77777777"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W przypadku systemu pełniącego funkcje: Firewall, IPSec, Kontrola Aplikacji oraz IPS – istnieje możliwość łączenia w klaster Active-Active lub Active-Passive. W obu trybach system firewall zapewnia funkcję synchronizacji sesji.</w:t>
            </w:r>
          </w:p>
          <w:p w14:paraId="4D3EE0D1" w14:textId="27535874"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Monitoring i wykrywanie uszkodzenia elementów sprzętowych i</w:t>
            </w:r>
            <w:r w:rsidR="002227FF">
              <w:rPr>
                <w:rFonts w:ascii="Arial" w:hAnsi="Arial" w:cs="Arial"/>
                <w:bCs/>
                <w:sz w:val="18"/>
                <w:szCs w:val="18"/>
              </w:rPr>
              <w:t> </w:t>
            </w:r>
            <w:r w:rsidRPr="000B18B7">
              <w:rPr>
                <w:rFonts w:ascii="Arial" w:hAnsi="Arial" w:cs="Arial"/>
                <w:bCs/>
                <w:sz w:val="18"/>
                <w:szCs w:val="18"/>
              </w:rPr>
              <w:t>programowych systemów zabezpieczeń oraz łączy sieciowych.</w:t>
            </w:r>
          </w:p>
          <w:p w14:paraId="00437D4F" w14:textId="77777777"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Monitoring stanu realizowanych połączeń VPN.</w:t>
            </w:r>
          </w:p>
          <w:p w14:paraId="275873E4" w14:textId="675F9C97" w:rsidR="0086549B" w:rsidRPr="002A12CE"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System umożliwia agregację linków statyczną oraz w oparciu o protokół LACP. Ponadto daje możliwość tworzenia interfejsów redundantnych.</w:t>
            </w:r>
          </w:p>
        </w:tc>
      </w:tr>
      <w:tr w:rsidR="0086549B" w:rsidRPr="007801BD" w14:paraId="27AC5DED" w14:textId="77777777" w:rsidTr="00752886">
        <w:tc>
          <w:tcPr>
            <w:tcW w:w="559" w:type="dxa"/>
            <w:vAlign w:val="center"/>
          </w:tcPr>
          <w:p w14:paraId="71F8CA23" w14:textId="1C0B0683" w:rsidR="0086549B" w:rsidRDefault="002227FF"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706FA290" w14:textId="4C1C7E61" w:rsidR="0086549B" w:rsidRPr="00B82A3D" w:rsidRDefault="002A12CE" w:rsidP="005467CD">
            <w:pPr>
              <w:jc w:val="both"/>
              <w:rPr>
                <w:rFonts w:ascii="Arial" w:hAnsi="Arial" w:cs="Arial"/>
                <w:b/>
                <w:sz w:val="18"/>
                <w:szCs w:val="18"/>
              </w:rPr>
            </w:pPr>
            <w:r w:rsidRPr="002A12CE">
              <w:rPr>
                <w:rFonts w:ascii="Arial" w:hAnsi="Arial" w:cs="Arial"/>
                <w:b/>
                <w:sz w:val="18"/>
                <w:szCs w:val="18"/>
              </w:rPr>
              <w:t xml:space="preserve">Interfejsy, </w:t>
            </w:r>
            <w:r>
              <w:rPr>
                <w:rFonts w:ascii="Arial" w:hAnsi="Arial" w:cs="Arial"/>
                <w:b/>
                <w:sz w:val="18"/>
                <w:szCs w:val="18"/>
              </w:rPr>
              <w:t>d</w:t>
            </w:r>
            <w:r w:rsidRPr="002A12CE">
              <w:rPr>
                <w:rFonts w:ascii="Arial" w:hAnsi="Arial" w:cs="Arial"/>
                <w:b/>
                <w:sz w:val="18"/>
                <w:szCs w:val="18"/>
              </w:rPr>
              <w:t xml:space="preserve">ysk, </w:t>
            </w:r>
            <w:r>
              <w:rPr>
                <w:rFonts w:ascii="Arial" w:hAnsi="Arial" w:cs="Arial"/>
                <w:b/>
                <w:sz w:val="18"/>
                <w:szCs w:val="18"/>
              </w:rPr>
              <w:t>z</w:t>
            </w:r>
            <w:r w:rsidRPr="002A12CE">
              <w:rPr>
                <w:rFonts w:ascii="Arial" w:hAnsi="Arial" w:cs="Arial"/>
                <w:b/>
                <w:sz w:val="18"/>
                <w:szCs w:val="18"/>
              </w:rPr>
              <w:t>asilanie:</w:t>
            </w:r>
          </w:p>
        </w:tc>
        <w:tc>
          <w:tcPr>
            <w:tcW w:w="6482" w:type="dxa"/>
            <w:vAlign w:val="center"/>
          </w:tcPr>
          <w:p w14:paraId="5A80164D" w14:textId="204EE9F1" w:rsidR="002A12CE" w:rsidRP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 xml:space="preserve">System realizujący funkcję Firewall dysponuje co najmniej poniższą liczbą i rodzajem interfejsów: </w:t>
            </w:r>
          </w:p>
          <w:p w14:paraId="7EE47F68" w14:textId="59D15020" w:rsidR="002A12CE" w:rsidRPr="002A12CE" w:rsidRDefault="002A12CE">
            <w:pPr>
              <w:pStyle w:val="Akapitzlist"/>
              <w:numPr>
                <w:ilvl w:val="0"/>
                <w:numId w:val="26"/>
              </w:numPr>
              <w:suppressAutoHyphens/>
              <w:ind w:left="582" w:hanging="284"/>
              <w:jc w:val="both"/>
              <w:rPr>
                <w:rFonts w:ascii="Arial" w:hAnsi="Arial" w:cs="Arial"/>
                <w:bCs/>
                <w:sz w:val="18"/>
                <w:szCs w:val="18"/>
              </w:rPr>
            </w:pPr>
            <w:r w:rsidRPr="002A12CE">
              <w:rPr>
                <w:rFonts w:ascii="Arial" w:hAnsi="Arial" w:cs="Arial"/>
                <w:bCs/>
                <w:sz w:val="18"/>
                <w:szCs w:val="18"/>
              </w:rPr>
              <w:t>10 portami Gigabit Ethernet RJ-45.</w:t>
            </w:r>
          </w:p>
          <w:p w14:paraId="1EF8A727" w14:textId="33DC009E" w:rsid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lastRenderedPageBreak/>
              <w:t>System Firewall posiada wbudowany port konsoli szeregowej oraz gniazdo USB umożliwiające podłączenie modemu 3G/4G oraz instalacji oprogramowania z klucza USB.</w:t>
            </w:r>
          </w:p>
          <w:p w14:paraId="44314C13" w14:textId="3B2095A7" w:rsid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System Firewall pozwala skonfigurować co najmniej 200 interfejsów wirtualnych, definiowanych jako VLAN’y w oparciu o standard 802.1Q</w:t>
            </w:r>
            <w:r>
              <w:rPr>
                <w:rFonts w:ascii="Arial" w:hAnsi="Arial" w:cs="Arial"/>
                <w:bCs/>
                <w:sz w:val="18"/>
                <w:szCs w:val="18"/>
              </w:rPr>
              <w:t>.</w:t>
            </w:r>
          </w:p>
          <w:p w14:paraId="05BC6647" w14:textId="6DE14DB0" w:rsidR="0086549B" w:rsidRP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System jest wyposażony w zasilanie AC.</w:t>
            </w:r>
          </w:p>
        </w:tc>
      </w:tr>
      <w:tr w:rsidR="0086549B" w:rsidRPr="007801BD" w14:paraId="1A5F4D05" w14:textId="77777777" w:rsidTr="00752886">
        <w:tc>
          <w:tcPr>
            <w:tcW w:w="559" w:type="dxa"/>
            <w:vAlign w:val="center"/>
          </w:tcPr>
          <w:p w14:paraId="1A9C266A" w14:textId="642E9899" w:rsidR="0086549B" w:rsidRDefault="002227FF" w:rsidP="005467CD">
            <w:pPr>
              <w:jc w:val="center"/>
              <w:rPr>
                <w:rFonts w:ascii="Arial" w:hAnsi="Arial" w:cs="Arial"/>
                <w:b/>
                <w:sz w:val="18"/>
                <w:szCs w:val="18"/>
              </w:rPr>
            </w:pPr>
            <w:r>
              <w:rPr>
                <w:rFonts w:ascii="Arial" w:hAnsi="Arial" w:cs="Arial"/>
                <w:b/>
                <w:sz w:val="18"/>
                <w:szCs w:val="18"/>
              </w:rPr>
              <w:lastRenderedPageBreak/>
              <w:t>5.</w:t>
            </w:r>
          </w:p>
        </w:tc>
        <w:tc>
          <w:tcPr>
            <w:tcW w:w="2001" w:type="dxa"/>
            <w:gridSpan w:val="2"/>
            <w:vAlign w:val="center"/>
          </w:tcPr>
          <w:p w14:paraId="737A77C3" w14:textId="41BE3AF0" w:rsidR="0086549B" w:rsidRPr="00B82A3D" w:rsidRDefault="002A12CE" w:rsidP="005467CD">
            <w:pPr>
              <w:jc w:val="both"/>
              <w:rPr>
                <w:rFonts w:ascii="Arial" w:hAnsi="Arial" w:cs="Arial"/>
                <w:b/>
                <w:sz w:val="18"/>
                <w:szCs w:val="18"/>
              </w:rPr>
            </w:pPr>
            <w:r w:rsidRPr="002A12CE">
              <w:rPr>
                <w:rFonts w:ascii="Arial" w:hAnsi="Arial" w:cs="Arial"/>
                <w:b/>
                <w:sz w:val="18"/>
                <w:szCs w:val="18"/>
              </w:rPr>
              <w:t xml:space="preserve">Funkcje </w:t>
            </w:r>
            <w:r>
              <w:rPr>
                <w:rFonts w:ascii="Arial" w:hAnsi="Arial" w:cs="Arial"/>
                <w:b/>
                <w:sz w:val="18"/>
                <w:szCs w:val="18"/>
              </w:rPr>
              <w:t>s</w:t>
            </w:r>
            <w:r w:rsidRPr="002A12CE">
              <w:rPr>
                <w:rFonts w:ascii="Arial" w:hAnsi="Arial" w:cs="Arial"/>
                <w:b/>
                <w:sz w:val="18"/>
                <w:szCs w:val="18"/>
              </w:rPr>
              <w:t xml:space="preserve">ystemu </w:t>
            </w:r>
            <w:r>
              <w:rPr>
                <w:rFonts w:ascii="Arial" w:hAnsi="Arial" w:cs="Arial"/>
                <w:b/>
                <w:sz w:val="18"/>
                <w:szCs w:val="18"/>
              </w:rPr>
              <w:t>b</w:t>
            </w:r>
            <w:r w:rsidRPr="002A12CE">
              <w:rPr>
                <w:rFonts w:ascii="Arial" w:hAnsi="Arial" w:cs="Arial"/>
                <w:b/>
                <w:sz w:val="18"/>
                <w:szCs w:val="18"/>
              </w:rPr>
              <w:t>ezpieczeństwa:</w:t>
            </w:r>
          </w:p>
        </w:tc>
        <w:tc>
          <w:tcPr>
            <w:tcW w:w="6482" w:type="dxa"/>
            <w:vAlign w:val="center"/>
          </w:tcPr>
          <w:p w14:paraId="6841623D" w14:textId="77777777" w:rsidR="002A12CE" w:rsidRPr="002A12CE" w:rsidRDefault="002A12CE" w:rsidP="002A12CE">
            <w:pPr>
              <w:suppressAutoHyphens/>
              <w:ind w:left="11" w:hanging="11"/>
              <w:jc w:val="both"/>
              <w:rPr>
                <w:rFonts w:ascii="Arial" w:hAnsi="Arial" w:cs="Arial"/>
                <w:bCs/>
                <w:sz w:val="18"/>
                <w:szCs w:val="18"/>
              </w:rPr>
            </w:pPr>
            <w:r w:rsidRPr="002A12CE">
              <w:rPr>
                <w:rFonts w:ascii="Arial" w:hAnsi="Arial" w:cs="Arial"/>
                <w:bCs/>
                <w:sz w:val="18"/>
                <w:szCs w:val="18"/>
              </w:rPr>
              <w:t>W ramach systemu ochrony są realizowane wszystkie poniższe funkcje. Mogą one być zrealizowane w postaci osobnych, komercyjnych platform sprzętowych lub programowych:</w:t>
            </w:r>
          </w:p>
          <w:p w14:paraId="2F62B406" w14:textId="58EF3308"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dostępu - zapora ogniowa klasy Stateful Inspection.</w:t>
            </w:r>
          </w:p>
          <w:p w14:paraId="78A1194D" w14:textId="512F369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Aplikacji.</w:t>
            </w:r>
          </w:p>
          <w:p w14:paraId="575497FB" w14:textId="5D28617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Poufność transmisji danych - połączenia szyfrowane IPSec VPN oraz SSL VPN.</w:t>
            </w:r>
          </w:p>
          <w:p w14:paraId="63575F82" w14:textId="6FA01C9F"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Ochrona przed malware.</w:t>
            </w:r>
          </w:p>
          <w:p w14:paraId="29F7EA93" w14:textId="0791F95E"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Ochrona przed atakami - Intrusion Prevention System.</w:t>
            </w:r>
          </w:p>
          <w:p w14:paraId="26EED5E8" w14:textId="1885A83D"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stron WWW.</w:t>
            </w:r>
          </w:p>
          <w:p w14:paraId="3390EA37" w14:textId="10F78DBF"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zawartości poczty – Antyspam dla protokołów SMTP, POP3.</w:t>
            </w:r>
          </w:p>
          <w:p w14:paraId="59761E04" w14:textId="14C5D182"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Zarządzanie pasmem (QoS, Traffic shaping).</w:t>
            </w:r>
          </w:p>
          <w:p w14:paraId="236A57B9" w14:textId="63F8CEF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Mechanizmy ochrony przed wyciekiem poufnej informacji (DLP).</w:t>
            </w:r>
          </w:p>
          <w:p w14:paraId="41B406A2" w14:textId="38FE5A65"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326F580F" w14:textId="7CBFBAE3"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Inspekcja (minimum: IPS) ruchu szyfrowanego protokołem SSL/TLS, minimum dla następujących typów ruchu: HTTP (w tym HTTP/2), SMTP, FTP, POP3.</w:t>
            </w:r>
          </w:p>
          <w:p w14:paraId="7491FDCE" w14:textId="66F4D4B7"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Funkcja lokalnego serwera DNS  z możliwością filtrowania zapytań DNS na lokalnym serwerze DNS jak i w ruchu przechodzącym przez system.</w:t>
            </w:r>
          </w:p>
          <w:p w14:paraId="3C516A14" w14:textId="775179C2" w:rsidR="0086549B" w:rsidRPr="00A90FCF"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B93EB8" w:rsidRPr="007801BD" w14:paraId="29B634FB" w14:textId="77777777" w:rsidTr="00752886">
        <w:tc>
          <w:tcPr>
            <w:tcW w:w="559" w:type="dxa"/>
            <w:vAlign w:val="center"/>
          </w:tcPr>
          <w:p w14:paraId="1A505BD2" w14:textId="3E0EDCEC" w:rsidR="00B93EB8" w:rsidRDefault="002227FF"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17DF51EC" w14:textId="6DBFFB37" w:rsidR="00B93EB8" w:rsidRPr="00B82A3D" w:rsidRDefault="002A12CE" w:rsidP="005467CD">
            <w:pPr>
              <w:jc w:val="both"/>
              <w:rPr>
                <w:rFonts w:ascii="Arial" w:hAnsi="Arial" w:cs="Arial"/>
                <w:b/>
                <w:sz w:val="18"/>
                <w:szCs w:val="18"/>
              </w:rPr>
            </w:pPr>
            <w:r w:rsidRPr="002A12CE">
              <w:rPr>
                <w:rFonts w:ascii="Arial" w:hAnsi="Arial" w:cs="Arial"/>
                <w:b/>
                <w:sz w:val="18"/>
                <w:szCs w:val="18"/>
              </w:rPr>
              <w:t>Polityki, Firewall</w:t>
            </w:r>
          </w:p>
        </w:tc>
        <w:tc>
          <w:tcPr>
            <w:tcW w:w="6482" w:type="dxa"/>
            <w:vAlign w:val="center"/>
          </w:tcPr>
          <w:p w14:paraId="5E0EE3CB" w14:textId="764817D3"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Polityka Firewall uwzględnia: adresy IP, użytkowników, protokoły, usługi sieciowe, aplikacje lub zbiory aplikacji, reakcje zabezpieczeń, rejestrowanie zdarzeń.</w:t>
            </w:r>
          </w:p>
          <w:p w14:paraId="7C45CE1D" w14:textId="49170675" w:rsidR="002A12CE" w:rsidRPr="00A90FCF"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System realizuje translację adresów NAT: źródłowego i docelowego, translację PAT oraz:</w:t>
            </w:r>
          </w:p>
          <w:p w14:paraId="1D0139E7" w14:textId="7BDDB278" w:rsidR="002A12CE" w:rsidRDefault="002A12CE">
            <w:pPr>
              <w:pStyle w:val="Akapitzlist"/>
              <w:numPr>
                <w:ilvl w:val="0"/>
                <w:numId w:val="26"/>
              </w:numPr>
              <w:suppressAutoHyphens/>
              <w:ind w:left="298" w:hanging="142"/>
              <w:jc w:val="both"/>
              <w:rPr>
                <w:rFonts w:ascii="Arial" w:hAnsi="Arial" w:cs="Arial"/>
                <w:bCs/>
                <w:sz w:val="18"/>
                <w:szCs w:val="18"/>
              </w:rPr>
            </w:pPr>
            <w:r w:rsidRPr="002A12CE">
              <w:rPr>
                <w:rFonts w:ascii="Arial" w:hAnsi="Arial" w:cs="Arial"/>
                <w:bCs/>
                <w:sz w:val="18"/>
                <w:szCs w:val="18"/>
              </w:rPr>
              <w:t>Translację jeden do jeden oraz jeden do wielu</w:t>
            </w:r>
            <w:r>
              <w:rPr>
                <w:rFonts w:ascii="Arial" w:hAnsi="Arial" w:cs="Arial"/>
                <w:bCs/>
                <w:sz w:val="18"/>
                <w:szCs w:val="18"/>
              </w:rPr>
              <w:t>;</w:t>
            </w:r>
          </w:p>
          <w:p w14:paraId="53172710" w14:textId="4B2EE929" w:rsidR="002A12CE" w:rsidRPr="002A12CE" w:rsidRDefault="002A12CE">
            <w:pPr>
              <w:pStyle w:val="Akapitzlist"/>
              <w:numPr>
                <w:ilvl w:val="0"/>
                <w:numId w:val="26"/>
              </w:numPr>
              <w:suppressAutoHyphens/>
              <w:ind w:left="298" w:hanging="142"/>
              <w:jc w:val="both"/>
              <w:rPr>
                <w:rFonts w:ascii="Arial" w:hAnsi="Arial" w:cs="Arial"/>
                <w:bCs/>
                <w:sz w:val="18"/>
                <w:szCs w:val="18"/>
              </w:rPr>
            </w:pPr>
            <w:r w:rsidRPr="002A12CE">
              <w:rPr>
                <w:rFonts w:ascii="Arial" w:hAnsi="Arial" w:cs="Arial"/>
                <w:bCs/>
                <w:sz w:val="18"/>
                <w:szCs w:val="18"/>
              </w:rPr>
              <w:t>Dedykowany ALG (Application Level Gateway) dla protokołu SIP</w:t>
            </w:r>
            <w:r>
              <w:rPr>
                <w:rFonts w:ascii="Arial" w:hAnsi="Arial" w:cs="Arial"/>
                <w:bCs/>
                <w:sz w:val="18"/>
                <w:szCs w:val="18"/>
              </w:rPr>
              <w:t>;</w:t>
            </w:r>
            <w:r w:rsidRPr="002A12CE">
              <w:rPr>
                <w:rFonts w:ascii="Arial" w:hAnsi="Arial" w:cs="Arial"/>
                <w:bCs/>
                <w:sz w:val="18"/>
                <w:szCs w:val="18"/>
              </w:rPr>
              <w:t xml:space="preserve"> </w:t>
            </w:r>
          </w:p>
          <w:p w14:paraId="3A4269FA" w14:textId="495BA4F0"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W ramach systemu istnieje możliwość tworzenia wydzielonych stref bezpieczeństwa np. DMZ, LAN, WAN.</w:t>
            </w:r>
          </w:p>
          <w:p w14:paraId="20E87B82" w14:textId="39298F22"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Możliwość wykorzystania w polityce bezpieczeństwa zewnętrznych repozytoriów zawierających: kategorie URL, adresy IP.</w:t>
            </w:r>
          </w:p>
          <w:p w14:paraId="11D6DBFB" w14:textId="0BC4B901"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Polityka firewall umożliwia filtrowanie ruchu w zależności od kraju, do którego przypisane są adresy IP źródłowe lub docelowe.</w:t>
            </w:r>
          </w:p>
          <w:p w14:paraId="7AC1F709" w14:textId="4C2C5BB5"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Możliwość ustawienia przedziału czasu, w którym dana reguła w politykach firewall jest aktywna.</w:t>
            </w:r>
          </w:p>
          <w:p w14:paraId="7E2EFFB7" w14:textId="164CF4AD" w:rsidR="002A12CE" w:rsidRPr="00A90FCF"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Element systemu realizujący funkcję Firewall integruje się z następującymi rozwiązaniami SDN w celu dynamicznego pobierania informacji o zainstalowanych maszynach wirtualnych po to, aby użyć ich przy budowaniu polityk kontroli dostępu.</w:t>
            </w:r>
          </w:p>
          <w:p w14:paraId="6C14FB9A" w14:textId="3B7609A6"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Amazon Web Services (AWS)</w:t>
            </w:r>
            <w:r>
              <w:rPr>
                <w:rFonts w:ascii="Arial" w:hAnsi="Arial" w:cs="Arial"/>
                <w:bCs/>
                <w:sz w:val="18"/>
                <w:szCs w:val="18"/>
              </w:rPr>
              <w:t>;</w:t>
            </w:r>
          </w:p>
          <w:p w14:paraId="7C0520FA" w14:textId="19006ACB"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Microsoft Azure</w:t>
            </w:r>
            <w:r>
              <w:rPr>
                <w:rFonts w:ascii="Arial" w:hAnsi="Arial" w:cs="Arial"/>
                <w:bCs/>
                <w:sz w:val="18"/>
                <w:szCs w:val="18"/>
              </w:rPr>
              <w:t>;</w:t>
            </w:r>
          </w:p>
          <w:p w14:paraId="6BCF1586" w14:textId="6872BC68"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Cisco ACI</w:t>
            </w:r>
            <w:r>
              <w:rPr>
                <w:rFonts w:ascii="Arial" w:hAnsi="Arial" w:cs="Arial"/>
                <w:bCs/>
                <w:sz w:val="18"/>
                <w:szCs w:val="18"/>
              </w:rPr>
              <w:t>;</w:t>
            </w:r>
          </w:p>
          <w:p w14:paraId="02799584" w14:textId="2D271722"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Google Cloud Platform (GCP)</w:t>
            </w:r>
            <w:r>
              <w:rPr>
                <w:rFonts w:ascii="Arial" w:hAnsi="Arial" w:cs="Arial"/>
                <w:bCs/>
                <w:sz w:val="18"/>
                <w:szCs w:val="18"/>
              </w:rPr>
              <w:t>;</w:t>
            </w:r>
          </w:p>
          <w:p w14:paraId="0D69A8B8" w14:textId="13989DD2"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OpenStack</w:t>
            </w:r>
            <w:r>
              <w:rPr>
                <w:rFonts w:ascii="Arial" w:hAnsi="Arial" w:cs="Arial"/>
                <w:bCs/>
                <w:sz w:val="18"/>
                <w:szCs w:val="18"/>
              </w:rPr>
              <w:t>;</w:t>
            </w:r>
          </w:p>
          <w:p w14:paraId="297A646D" w14:textId="3B064CDB"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VMware NSX</w:t>
            </w:r>
            <w:r>
              <w:rPr>
                <w:rFonts w:ascii="Arial" w:hAnsi="Arial" w:cs="Arial"/>
                <w:bCs/>
                <w:sz w:val="18"/>
                <w:szCs w:val="18"/>
              </w:rPr>
              <w:t>;</w:t>
            </w:r>
          </w:p>
          <w:p w14:paraId="6D567AE9" w14:textId="7605CFFF" w:rsidR="00B93EB8" w:rsidRP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Kubernetes</w:t>
            </w:r>
            <w:r>
              <w:rPr>
                <w:rFonts w:ascii="Arial" w:hAnsi="Arial" w:cs="Arial"/>
                <w:bCs/>
                <w:sz w:val="18"/>
                <w:szCs w:val="18"/>
              </w:rPr>
              <w:t>;</w:t>
            </w:r>
          </w:p>
        </w:tc>
      </w:tr>
      <w:tr w:rsidR="00B93EB8" w:rsidRPr="007801BD" w14:paraId="2ED79585" w14:textId="77777777" w:rsidTr="00752886">
        <w:tc>
          <w:tcPr>
            <w:tcW w:w="559" w:type="dxa"/>
            <w:vAlign w:val="center"/>
          </w:tcPr>
          <w:p w14:paraId="4E1B503B" w14:textId="7AFB83A8" w:rsidR="00B93EB8" w:rsidRDefault="002227FF" w:rsidP="005467CD">
            <w:pPr>
              <w:jc w:val="center"/>
              <w:rPr>
                <w:rFonts w:ascii="Arial" w:hAnsi="Arial" w:cs="Arial"/>
                <w:b/>
                <w:sz w:val="18"/>
                <w:szCs w:val="18"/>
              </w:rPr>
            </w:pPr>
            <w:r>
              <w:rPr>
                <w:rFonts w:ascii="Arial" w:hAnsi="Arial" w:cs="Arial"/>
                <w:b/>
                <w:sz w:val="18"/>
                <w:szCs w:val="18"/>
              </w:rPr>
              <w:t>7.</w:t>
            </w:r>
          </w:p>
        </w:tc>
        <w:tc>
          <w:tcPr>
            <w:tcW w:w="2001" w:type="dxa"/>
            <w:gridSpan w:val="2"/>
            <w:vAlign w:val="center"/>
          </w:tcPr>
          <w:p w14:paraId="08E1D97A" w14:textId="39608B69" w:rsidR="00B93EB8" w:rsidRPr="00B82A3D" w:rsidRDefault="002A12CE" w:rsidP="005467CD">
            <w:pPr>
              <w:jc w:val="both"/>
              <w:rPr>
                <w:rFonts w:ascii="Arial" w:hAnsi="Arial" w:cs="Arial"/>
                <w:b/>
                <w:sz w:val="18"/>
                <w:szCs w:val="18"/>
              </w:rPr>
            </w:pPr>
            <w:r w:rsidRPr="002A12CE">
              <w:rPr>
                <w:rFonts w:ascii="Arial" w:hAnsi="Arial" w:cs="Arial"/>
                <w:b/>
                <w:sz w:val="18"/>
                <w:szCs w:val="18"/>
              </w:rPr>
              <w:t>Połączenia VPN</w:t>
            </w:r>
          </w:p>
        </w:tc>
        <w:tc>
          <w:tcPr>
            <w:tcW w:w="6482" w:type="dxa"/>
            <w:vAlign w:val="center"/>
          </w:tcPr>
          <w:p w14:paraId="254FA048" w14:textId="045A4046" w:rsidR="002A12CE" w:rsidRPr="002A12CE" w:rsidRDefault="002A12CE">
            <w:pPr>
              <w:pStyle w:val="Akapitzlist"/>
              <w:numPr>
                <w:ilvl w:val="0"/>
                <w:numId w:val="28"/>
              </w:numPr>
              <w:suppressAutoHyphens/>
              <w:ind w:left="298" w:hanging="283"/>
              <w:jc w:val="both"/>
              <w:rPr>
                <w:rFonts w:ascii="Arial" w:hAnsi="Arial" w:cs="Arial"/>
                <w:bCs/>
                <w:sz w:val="18"/>
                <w:szCs w:val="18"/>
              </w:rPr>
            </w:pPr>
            <w:r w:rsidRPr="002A12CE">
              <w:rPr>
                <w:rFonts w:ascii="Arial" w:hAnsi="Arial" w:cs="Arial"/>
                <w:bCs/>
                <w:sz w:val="18"/>
                <w:szCs w:val="18"/>
              </w:rPr>
              <w:t>System umożliwia konfigurację połączeń typu IPSec VPN. W zakresie tej funkcji zapewnia:</w:t>
            </w:r>
          </w:p>
          <w:p w14:paraId="7AC4A067" w14:textId="32284D24" w:rsidR="002A12CE" w:rsidRDefault="002A12CE">
            <w:pPr>
              <w:pStyle w:val="Akapitzlist"/>
              <w:numPr>
                <w:ilvl w:val="0"/>
                <w:numId w:val="29"/>
              </w:numPr>
              <w:suppressAutoHyphens/>
              <w:ind w:left="298" w:hanging="142"/>
              <w:jc w:val="both"/>
              <w:rPr>
                <w:rFonts w:ascii="Arial" w:hAnsi="Arial" w:cs="Arial"/>
                <w:bCs/>
                <w:sz w:val="18"/>
                <w:szCs w:val="18"/>
              </w:rPr>
            </w:pPr>
            <w:r w:rsidRPr="002A12CE">
              <w:rPr>
                <w:rFonts w:ascii="Arial" w:hAnsi="Arial" w:cs="Arial"/>
                <w:bCs/>
                <w:sz w:val="18"/>
                <w:szCs w:val="18"/>
              </w:rPr>
              <w:t>Wsparcie dla IKE v1 oraz v2</w:t>
            </w:r>
            <w:r>
              <w:rPr>
                <w:rFonts w:ascii="Arial" w:hAnsi="Arial" w:cs="Arial"/>
                <w:bCs/>
                <w:sz w:val="18"/>
                <w:szCs w:val="18"/>
              </w:rPr>
              <w:t>;</w:t>
            </w:r>
          </w:p>
          <w:p w14:paraId="644A7CBD" w14:textId="00E7AF41"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Obsługę szyfrowania protokołem minimum AES z kluczem  128 oraz 256 bitów w trybie pracy Galois/Counter Mode(GCM);</w:t>
            </w:r>
          </w:p>
          <w:p w14:paraId="18A0391A" w14:textId="74DA89D2"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Obsługa protokołu Diffie-Hellman  grup 19, 20;</w:t>
            </w:r>
          </w:p>
          <w:p w14:paraId="55BB5723" w14:textId="34E66A0C"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Wsparcie dla Pracy w topologii Hub and Spoke oraz Mesh;</w:t>
            </w:r>
          </w:p>
          <w:p w14:paraId="0F0AB881" w14:textId="3B71E75D"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lastRenderedPageBreak/>
              <w:t>Tworzenie połączeń typu Site-to-Site oraz Client-to-Site;</w:t>
            </w:r>
          </w:p>
          <w:p w14:paraId="2954D7B9" w14:textId="32E3B1D5"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Monitorowanie stanu tuneli VPN i stałego utrzymywania ich aktywności;</w:t>
            </w:r>
          </w:p>
          <w:p w14:paraId="36E4AA27" w14:textId="0A37CD7A"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Możliwość wyboru tunelu przez protokoły: dynamicznego routingu (np. OSPF) oraz routingu statycznego;</w:t>
            </w:r>
          </w:p>
          <w:p w14:paraId="7D605AC1" w14:textId="449543A4"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Wsparcie dla następujących typów uwierzytelniania: pre-shared key, certyfikat;</w:t>
            </w:r>
          </w:p>
          <w:p w14:paraId="74868DFA" w14:textId="0CF1010A"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Możliwość ustawienia maksymalnej liczby tuneli IPSec negocjowanych (nawiązywanych) jednocześnie w celu ochrony zasobów systemu;</w:t>
            </w:r>
          </w:p>
          <w:p w14:paraId="6901B75D" w14:textId="23BB2899"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Możliwość monitorowania wybranego tunelu IPSec site-to-site i</w:t>
            </w:r>
            <w:r w:rsidR="00D338E0" w:rsidRPr="00D51FDB">
              <w:rPr>
                <w:rFonts w:ascii="Arial" w:hAnsi="Arial" w:cs="Arial"/>
                <w:bCs/>
                <w:sz w:val="18"/>
                <w:szCs w:val="18"/>
              </w:rPr>
              <w:t> </w:t>
            </w:r>
            <w:r w:rsidRPr="00D51FDB">
              <w:rPr>
                <w:rFonts w:ascii="Arial" w:hAnsi="Arial" w:cs="Arial"/>
                <w:bCs/>
                <w:sz w:val="18"/>
                <w:szCs w:val="18"/>
              </w:rPr>
              <w:t>w</w:t>
            </w:r>
            <w:r w:rsidR="00D338E0" w:rsidRPr="00D51FDB">
              <w:rPr>
                <w:rFonts w:ascii="Arial" w:hAnsi="Arial" w:cs="Arial"/>
                <w:bCs/>
                <w:sz w:val="18"/>
                <w:szCs w:val="18"/>
              </w:rPr>
              <w:t> </w:t>
            </w:r>
            <w:r w:rsidRPr="00D51FDB">
              <w:rPr>
                <w:rFonts w:ascii="Arial" w:hAnsi="Arial" w:cs="Arial"/>
                <w:bCs/>
                <w:sz w:val="18"/>
                <w:szCs w:val="18"/>
              </w:rPr>
              <w:t>przypadku jego niedostępności automatycznego aktywowania zapasowego tunelu;</w:t>
            </w:r>
          </w:p>
          <w:p w14:paraId="01E45B42" w14:textId="4E750546"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Obsługę mechanizmów: IPSec NAT Traversal, DPD, Xauth;</w:t>
            </w:r>
          </w:p>
          <w:p w14:paraId="308D98BE" w14:textId="64A272E2" w:rsidR="002A12CE" w:rsidRPr="00D51FDB"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Mechanizm „Split tunneling” dla połączeń Client-to-Site.</w:t>
            </w:r>
          </w:p>
          <w:p w14:paraId="4329797B" w14:textId="329DBB2D" w:rsidR="002A12CE" w:rsidRPr="002A12CE" w:rsidRDefault="002A12CE">
            <w:pPr>
              <w:pStyle w:val="Akapitzlist"/>
              <w:numPr>
                <w:ilvl w:val="0"/>
                <w:numId w:val="28"/>
              </w:numPr>
              <w:suppressAutoHyphens/>
              <w:ind w:left="298" w:hanging="283"/>
              <w:jc w:val="both"/>
              <w:rPr>
                <w:rFonts w:ascii="Arial" w:hAnsi="Arial" w:cs="Arial"/>
                <w:bCs/>
                <w:sz w:val="18"/>
                <w:szCs w:val="18"/>
              </w:rPr>
            </w:pPr>
            <w:r w:rsidRPr="002A12CE">
              <w:rPr>
                <w:rFonts w:ascii="Arial" w:hAnsi="Arial" w:cs="Arial"/>
                <w:bCs/>
                <w:sz w:val="18"/>
                <w:szCs w:val="18"/>
              </w:rPr>
              <w:t>System umożliwia konfigurację połączeń typu SSL VPN. W zakresie tej funkcji zapewnia:</w:t>
            </w:r>
          </w:p>
          <w:p w14:paraId="292646F7" w14:textId="67890965" w:rsidR="002A12CE" w:rsidRDefault="002A12CE">
            <w:pPr>
              <w:pStyle w:val="Akapitzlist"/>
              <w:numPr>
                <w:ilvl w:val="0"/>
                <w:numId w:val="30"/>
              </w:numPr>
              <w:suppressAutoHyphens/>
              <w:ind w:left="298" w:hanging="142"/>
              <w:jc w:val="both"/>
              <w:rPr>
                <w:rFonts w:ascii="Arial" w:hAnsi="Arial" w:cs="Arial"/>
                <w:bCs/>
                <w:sz w:val="18"/>
                <w:szCs w:val="18"/>
              </w:rPr>
            </w:pPr>
            <w:r w:rsidRPr="002A12CE">
              <w:rPr>
                <w:rFonts w:ascii="Arial" w:hAnsi="Arial" w:cs="Arial"/>
                <w:bCs/>
                <w:sz w:val="18"/>
                <w:szCs w:val="18"/>
              </w:rPr>
              <w:t>Pracę w trybie Portal  - gdzie dostęp do chronionych zasobów realizowany jest za pośrednictwem przeglądarki. W tym zakresie system zapewnia stronę komunikacyjną działającą w oparciu o HTML 5.0</w:t>
            </w:r>
            <w:r>
              <w:rPr>
                <w:rFonts w:ascii="Arial" w:hAnsi="Arial" w:cs="Arial"/>
                <w:bCs/>
                <w:sz w:val="18"/>
                <w:szCs w:val="18"/>
              </w:rPr>
              <w:t>;</w:t>
            </w:r>
          </w:p>
          <w:p w14:paraId="3C7D3F0F" w14:textId="757F918A" w:rsidR="002A12CE" w:rsidRDefault="002A12CE">
            <w:pPr>
              <w:pStyle w:val="Akapitzlist"/>
              <w:numPr>
                <w:ilvl w:val="0"/>
                <w:numId w:val="30"/>
              </w:numPr>
              <w:suppressAutoHyphens/>
              <w:ind w:left="298" w:hanging="142"/>
              <w:jc w:val="both"/>
              <w:rPr>
                <w:rFonts w:ascii="Arial" w:hAnsi="Arial" w:cs="Arial"/>
                <w:bCs/>
                <w:sz w:val="18"/>
                <w:szCs w:val="18"/>
              </w:rPr>
            </w:pPr>
            <w:r w:rsidRPr="00D51FDB">
              <w:rPr>
                <w:rFonts w:ascii="Arial" w:hAnsi="Arial" w:cs="Arial"/>
                <w:bCs/>
                <w:sz w:val="18"/>
                <w:szCs w:val="18"/>
              </w:rPr>
              <w:t>Pracę w trybie Tunnel z możliwością włączenia funkcji „Split tunneling” przy zastosowaniu dedykowanego klienta;</w:t>
            </w:r>
          </w:p>
          <w:p w14:paraId="5B60E254" w14:textId="22EAF7C5" w:rsidR="00B93EB8" w:rsidRPr="00D51FDB" w:rsidRDefault="002A12CE">
            <w:pPr>
              <w:pStyle w:val="Akapitzlist"/>
              <w:numPr>
                <w:ilvl w:val="0"/>
                <w:numId w:val="30"/>
              </w:numPr>
              <w:suppressAutoHyphens/>
              <w:ind w:left="298" w:hanging="142"/>
              <w:jc w:val="both"/>
              <w:rPr>
                <w:rFonts w:ascii="Arial" w:hAnsi="Arial" w:cs="Arial"/>
                <w:bCs/>
                <w:sz w:val="18"/>
                <w:szCs w:val="18"/>
              </w:rPr>
            </w:pPr>
            <w:r w:rsidRPr="00D51FDB">
              <w:rPr>
                <w:rFonts w:ascii="Arial" w:hAnsi="Arial" w:cs="Arial"/>
                <w:bCs/>
                <w:sz w:val="18"/>
                <w:szCs w:val="18"/>
              </w:rPr>
              <w:t>Producent rozwiązania posiada w ofercie oprogramowanie klienckie VPN, które umożliwia realizację połączeń IPSec VPN lub SSL VPN. Oprogramowanie klienckie vpn jest dostępne jako opcja i nie jest wymagane w implementacji;</w:t>
            </w:r>
          </w:p>
        </w:tc>
      </w:tr>
      <w:tr w:rsidR="00B93EB8" w:rsidRPr="007801BD" w14:paraId="73743A0B" w14:textId="77777777" w:rsidTr="00752886">
        <w:tc>
          <w:tcPr>
            <w:tcW w:w="559" w:type="dxa"/>
            <w:vAlign w:val="center"/>
          </w:tcPr>
          <w:p w14:paraId="1F8FE377" w14:textId="1CF5D904" w:rsidR="00B93EB8" w:rsidRDefault="002227FF" w:rsidP="005467CD">
            <w:pPr>
              <w:jc w:val="center"/>
              <w:rPr>
                <w:rFonts w:ascii="Arial" w:hAnsi="Arial" w:cs="Arial"/>
                <w:b/>
                <w:sz w:val="18"/>
                <w:szCs w:val="18"/>
              </w:rPr>
            </w:pPr>
            <w:r>
              <w:rPr>
                <w:rFonts w:ascii="Arial" w:hAnsi="Arial" w:cs="Arial"/>
                <w:b/>
                <w:sz w:val="18"/>
                <w:szCs w:val="18"/>
              </w:rPr>
              <w:lastRenderedPageBreak/>
              <w:t>8.</w:t>
            </w:r>
          </w:p>
        </w:tc>
        <w:tc>
          <w:tcPr>
            <w:tcW w:w="2001" w:type="dxa"/>
            <w:gridSpan w:val="2"/>
            <w:vAlign w:val="center"/>
          </w:tcPr>
          <w:p w14:paraId="6E15FF08" w14:textId="23AFCA14" w:rsidR="00B93EB8" w:rsidRPr="00B82A3D" w:rsidRDefault="00267805" w:rsidP="005467CD">
            <w:pPr>
              <w:jc w:val="both"/>
              <w:rPr>
                <w:rFonts w:ascii="Arial" w:hAnsi="Arial" w:cs="Arial"/>
                <w:b/>
                <w:sz w:val="18"/>
                <w:szCs w:val="18"/>
              </w:rPr>
            </w:pPr>
            <w:r w:rsidRPr="00267805">
              <w:rPr>
                <w:rFonts w:ascii="Arial" w:hAnsi="Arial" w:cs="Arial"/>
                <w:b/>
                <w:sz w:val="18"/>
                <w:szCs w:val="18"/>
              </w:rPr>
              <w:t>Routing i obsługa łączy WAN</w:t>
            </w:r>
          </w:p>
        </w:tc>
        <w:tc>
          <w:tcPr>
            <w:tcW w:w="6482" w:type="dxa"/>
            <w:vAlign w:val="center"/>
          </w:tcPr>
          <w:p w14:paraId="1EB7D972" w14:textId="77777777" w:rsidR="00267805" w:rsidRPr="00267805" w:rsidRDefault="00267805" w:rsidP="00267805">
            <w:pPr>
              <w:suppressAutoHyphens/>
              <w:ind w:left="11" w:hanging="11"/>
              <w:jc w:val="both"/>
              <w:rPr>
                <w:rFonts w:ascii="Arial" w:hAnsi="Arial" w:cs="Arial"/>
                <w:bCs/>
                <w:sz w:val="18"/>
                <w:szCs w:val="18"/>
              </w:rPr>
            </w:pPr>
            <w:r w:rsidRPr="00267805">
              <w:rPr>
                <w:rFonts w:ascii="Arial" w:hAnsi="Arial" w:cs="Arial"/>
                <w:bCs/>
                <w:sz w:val="18"/>
                <w:szCs w:val="18"/>
              </w:rPr>
              <w:t>W zakresie routingu rozwiązanie zapewnia obsługę:</w:t>
            </w:r>
          </w:p>
          <w:p w14:paraId="0E1D9C05" w14:textId="00126A8F"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Routingu statycznego.</w:t>
            </w:r>
          </w:p>
          <w:p w14:paraId="20F728BC" w14:textId="0A967E82"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Policy Based Routingu (w tym: wybór trasy w zależności od adresu źródłowego, protokołu sieciowego, oznaczeń Type of Service w nagłówkach IP).</w:t>
            </w:r>
          </w:p>
          <w:p w14:paraId="44E2819F" w14:textId="49A15394"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Protokołów dynamicznego routingu w oparciu o protokoły: RIPv2 (w tym RIPng), OSPF (w tym OSPFv3), BGP oraz PIM.</w:t>
            </w:r>
          </w:p>
          <w:p w14:paraId="40939BFC" w14:textId="28AD1D4A"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Możliwość filtrowania tras rozgłaszanych w protokołach dynamicznego routingu.</w:t>
            </w:r>
          </w:p>
          <w:p w14:paraId="79D3E99C" w14:textId="5A4A82C7"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ECMP (Equal cost multi-path) – wybór wielu równoważnych tras w tablicy routingu.</w:t>
            </w:r>
          </w:p>
          <w:p w14:paraId="51B6086C" w14:textId="7EDB7E87"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BFD (Bidirectional Forwarding Detection).</w:t>
            </w:r>
          </w:p>
          <w:p w14:paraId="5CE5B597" w14:textId="12EFA77A" w:rsidR="00B93EB8" w:rsidRPr="00D338E0"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Monitoringu dostępności wybranego adresu IP z danego interfejsu urządzenia i w przypadku jego niedostępności automatyczne usunięcie wybranych tras z tablicy routingu.</w:t>
            </w:r>
          </w:p>
        </w:tc>
      </w:tr>
      <w:tr w:rsidR="00B93EB8" w:rsidRPr="007801BD" w14:paraId="13AB26E7" w14:textId="77777777" w:rsidTr="00752886">
        <w:tc>
          <w:tcPr>
            <w:tcW w:w="559" w:type="dxa"/>
            <w:vAlign w:val="center"/>
          </w:tcPr>
          <w:p w14:paraId="4CE3B02E" w14:textId="0D8C5902" w:rsidR="00B93EB8" w:rsidRDefault="002227FF" w:rsidP="005467CD">
            <w:pPr>
              <w:jc w:val="center"/>
              <w:rPr>
                <w:rFonts w:ascii="Arial" w:hAnsi="Arial" w:cs="Arial"/>
                <w:b/>
                <w:sz w:val="18"/>
                <w:szCs w:val="18"/>
              </w:rPr>
            </w:pPr>
            <w:r>
              <w:rPr>
                <w:rFonts w:ascii="Arial" w:hAnsi="Arial" w:cs="Arial"/>
                <w:b/>
                <w:sz w:val="18"/>
                <w:szCs w:val="18"/>
              </w:rPr>
              <w:t>9.</w:t>
            </w:r>
          </w:p>
        </w:tc>
        <w:tc>
          <w:tcPr>
            <w:tcW w:w="2001" w:type="dxa"/>
            <w:gridSpan w:val="2"/>
            <w:vAlign w:val="center"/>
          </w:tcPr>
          <w:p w14:paraId="55EABC09" w14:textId="338D00D8" w:rsidR="00B93EB8" w:rsidRPr="00B82A3D" w:rsidRDefault="00A90FCF" w:rsidP="005467CD">
            <w:pPr>
              <w:jc w:val="both"/>
              <w:rPr>
                <w:rFonts w:ascii="Arial" w:hAnsi="Arial" w:cs="Arial"/>
                <w:b/>
                <w:sz w:val="18"/>
                <w:szCs w:val="18"/>
              </w:rPr>
            </w:pPr>
            <w:r w:rsidRPr="00A90FCF">
              <w:rPr>
                <w:rFonts w:ascii="Arial" w:hAnsi="Arial" w:cs="Arial"/>
                <w:b/>
                <w:sz w:val="18"/>
                <w:szCs w:val="18"/>
              </w:rPr>
              <w:t>Funkcje SD-WAN</w:t>
            </w:r>
          </w:p>
        </w:tc>
        <w:tc>
          <w:tcPr>
            <w:tcW w:w="6482" w:type="dxa"/>
            <w:vAlign w:val="center"/>
          </w:tcPr>
          <w:p w14:paraId="2CC4BAD8" w14:textId="3520DFC0" w:rsidR="00A90FCF" w:rsidRDefault="00A90FCF">
            <w:pPr>
              <w:pStyle w:val="Akapitzlist"/>
              <w:numPr>
                <w:ilvl w:val="0"/>
                <w:numId w:val="34"/>
              </w:numPr>
              <w:suppressAutoHyphens/>
              <w:ind w:left="298" w:hanging="283"/>
              <w:jc w:val="both"/>
              <w:rPr>
                <w:rFonts w:ascii="Arial" w:hAnsi="Arial" w:cs="Arial"/>
                <w:bCs/>
                <w:sz w:val="18"/>
                <w:szCs w:val="18"/>
              </w:rPr>
            </w:pPr>
            <w:r w:rsidRPr="00A90FCF">
              <w:rPr>
                <w:rFonts w:ascii="Arial" w:hAnsi="Arial" w:cs="Arial"/>
                <w:bCs/>
                <w:sz w:val="18"/>
                <w:szCs w:val="18"/>
              </w:rPr>
              <w:t>System umożliwia wykorzystanie protokołów dynamicznego routingu przy konfiguracji równoważenia obciążenia do łączy WAN.</w:t>
            </w:r>
          </w:p>
          <w:p w14:paraId="293C919E" w14:textId="1409A650" w:rsidR="00B93EB8" w:rsidRPr="00A90FCF" w:rsidRDefault="00A90FCF">
            <w:pPr>
              <w:pStyle w:val="Akapitzlist"/>
              <w:numPr>
                <w:ilvl w:val="0"/>
                <w:numId w:val="34"/>
              </w:numPr>
              <w:suppressAutoHyphens/>
              <w:ind w:left="298" w:hanging="283"/>
              <w:jc w:val="both"/>
              <w:rPr>
                <w:rFonts w:ascii="Arial" w:hAnsi="Arial" w:cs="Arial"/>
                <w:bCs/>
                <w:sz w:val="18"/>
                <w:szCs w:val="18"/>
              </w:rPr>
            </w:pPr>
            <w:r w:rsidRPr="00A90FCF">
              <w:rPr>
                <w:rFonts w:ascii="Arial" w:hAnsi="Arial" w:cs="Arial"/>
                <w:bCs/>
                <w:sz w:val="18"/>
                <w:szCs w:val="18"/>
              </w:rPr>
              <w:t>SD-WAN wspiera zarówno interfejsy fizyczne jak i wirtualne (w tym VLAN, IPSec).</w:t>
            </w:r>
          </w:p>
        </w:tc>
      </w:tr>
      <w:tr w:rsidR="00B93EB8" w:rsidRPr="007801BD" w14:paraId="5368BFD1" w14:textId="77777777" w:rsidTr="00752886">
        <w:tc>
          <w:tcPr>
            <w:tcW w:w="559" w:type="dxa"/>
            <w:vAlign w:val="center"/>
          </w:tcPr>
          <w:p w14:paraId="280030DB" w14:textId="547A9B5F" w:rsidR="00B93EB8" w:rsidRDefault="002227FF"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2A5EF93B" w14:textId="3D1753F7" w:rsidR="00B93EB8" w:rsidRPr="00B82A3D" w:rsidRDefault="00A90FCF" w:rsidP="005467CD">
            <w:pPr>
              <w:jc w:val="both"/>
              <w:rPr>
                <w:rFonts w:ascii="Arial" w:hAnsi="Arial" w:cs="Arial"/>
                <w:b/>
                <w:sz w:val="18"/>
                <w:szCs w:val="18"/>
              </w:rPr>
            </w:pPr>
            <w:r w:rsidRPr="00A90FCF">
              <w:rPr>
                <w:rFonts w:ascii="Arial" w:hAnsi="Arial" w:cs="Arial"/>
                <w:b/>
                <w:sz w:val="18"/>
                <w:szCs w:val="18"/>
              </w:rPr>
              <w:t>Zarządzanie pasmem</w:t>
            </w:r>
          </w:p>
        </w:tc>
        <w:tc>
          <w:tcPr>
            <w:tcW w:w="6482" w:type="dxa"/>
            <w:vAlign w:val="center"/>
          </w:tcPr>
          <w:p w14:paraId="4F02F622" w14:textId="2D7DE2C3"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Firewall umożliwia zarządzanie pasmem poprzez określenie: maksymalnej i gwarantowanej ilości pasma, oznaczanie DSCP oraz wskazanie priorytetu ruchu.</w:t>
            </w:r>
          </w:p>
          <w:p w14:paraId="3FA9518A" w14:textId="5C97BEFB"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daje możliwość określania pasma dla poszczególnych aplikacji.</w:t>
            </w:r>
          </w:p>
          <w:p w14:paraId="5DA9F725" w14:textId="4D807FC0"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pozwala zdefiniować pasmo dla wybranych użytkowników niezależnie od ich adresu IP.</w:t>
            </w:r>
          </w:p>
          <w:p w14:paraId="188C24B4" w14:textId="449B5C06" w:rsidR="00B93EB8" w:rsidRP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zapewnia możliwość zarządzania pasmem dla wybranych kategorii URL.</w:t>
            </w:r>
          </w:p>
        </w:tc>
      </w:tr>
      <w:tr w:rsidR="00B93EB8" w:rsidRPr="007801BD" w14:paraId="5C6A2EA5" w14:textId="77777777" w:rsidTr="00752886">
        <w:tc>
          <w:tcPr>
            <w:tcW w:w="559" w:type="dxa"/>
            <w:vAlign w:val="center"/>
          </w:tcPr>
          <w:p w14:paraId="74939821" w14:textId="238A1501" w:rsidR="00B93EB8" w:rsidRDefault="002227FF"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5D4016B5" w14:textId="432FC6AB" w:rsidR="00B93EB8" w:rsidRPr="00B82A3D" w:rsidRDefault="00A90FCF" w:rsidP="005467CD">
            <w:pPr>
              <w:jc w:val="both"/>
              <w:rPr>
                <w:rFonts w:ascii="Arial" w:hAnsi="Arial" w:cs="Arial"/>
                <w:b/>
                <w:sz w:val="18"/>
                <w:szCs w:val="18"/>
              </w:rPr>
            </w:pPr>
            <w:r w:rsidRPr="00A90FCF">
              <w:rPr>
                <w:rFonts w:ascii="Arial" w:hAnsi="Arial" w:cs="Arial"/>
                <w:b/>
                <w:sz w:val="18"/>
                <w:szCs w:val="18"/>
              </w:rPr>
              <w:t>Ochrona przed malware</w:t>
            </w:r>
          </w:p>
        </w:tc>
        <w:tc>
          <w:tcPr>
            <w:tcW w:w="6482" w:type="dxa"/>
            <w:vAlign w:val="center"/>
          </w:tcPr>
          <w:p w14:paraId="0CD54EB0" w14:textId="259B4A8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Silnik antywirusowy umożliwia skanowanie ruchu w obu kierunkach komunikacji dla protokołów działających na niestandardowych portach (np. FTP na porcie 2021).</w:t>
            </w:r>
          </w:p>
          <w:p w14:paraId="6E386F1B" w14:textId="024DAAB3"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Silnik antywirusowy zapewnia skanowanie następujących protokołów: HTTP, HTTPS, FTP, POP3, IMAP, SMTP, CIFS.</w:t>
            </w:r>
          </w:p>
          <w:p w14:paraId="060B4F5B" w14:textId="7FD412D2"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umożliwia skanowanie archiwów, w tym co najmniej: Zip, RAR. W</w:t>
            </w:r>
            <w:r w:rsidR="002227FF">
              <w:rPr>
                <w:rFonts w:ascii="Arial" w:hAnsi="Arial" w:cs="Arial"/>
                <w:bCs/>
                <w:sz w:val="18"/>
                <w:szCs w:val="18"/>
              </w:rPr>
              <w:t> </w:t>
            </w:r>
            <w:r w:rsidRPr="00A90FCF">
              <w:rPr>
                <w:rFonts w:ascii="Arial" w:hAnsi="Arial" w:cs="Arial"/>
                <w:bCs/>
                <w:sz w:val="18"/>
                <w:szCs w:val="18"/>
              </w:rPr>
              <w:t>przypadku archiwów zagnieżdżonych istnieje możliwość określenia, ile zagnieżdżeń kompresji system będzie próbował zdekompresować w celu przeskanowania zawartości.</w:t>
            </w:r>
          </w:p>
          <w:p w14:paraId="7AF002F0" w14:textId="495149E3"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umożliwia blokowanie i logowanie archiwów, które nie mogą zostać przeskanowane, ponieważ są zaszyfrowane, uszkodzone lub system nie wspiera inspekcji tego typu archiwów.</w:t>
            </w:r>
          </w:p>
          <w:p w14:paraId="64ADA9D2" w14:textId="28912E36"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dysponuje sygnaturami do ochrony urządzeń mobilnych (co najmniej dla systemu operacyjnego Android).</w:t>
            </w:r>
          </w:p>
          <w:p w14:paraId="7558C835" w14:textId="5CC06D95"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lastRenderedPageBreak/>
              <w:t xml:space="preserve">Baza sygnatur musi być aktualizowana automatycznie, zgodnie </w:t>
            </w:r>
            <w:r>
              <w:rPr>
                <w:rFonts w:ascii="Arial" w:hAnsi="Arial" w:cs="Arial"/>
                <w:bCs/>
                <w:sz w:val="18"/>
                <w:szCs w:val="18"/>
              </w:rPr>
              <w:t> </w:t>
            </w:r>
            <w:r w:rsidRPr="00A90FCF">
              <w:rPr>
                <w:rFonts w:ascii="Arial" w:hAnsi="Arial" w:cs="Arial"/>
                <w:bCs/>
                <w:sz w:val="18"/>
                <w:szCs w:val="18"/>
              </w:rPr>
              <w:t>z</w:t>
            </w:r>
            <w:r>
              <w:rPr>
                <w:rFonts w:ascii="Arial" w:hAnsi="Arial" w:cs="Arial"/>
                <w:bCs/>
                <w:sz w:val="18"/>
                <w:szCs w:val="18"/>
              </w:rPr>
              <w:t> </w:t>
            </w:r>
            <w:r w:rsidRPr="00A90FCF">
              <w:rPr>
                <w:rFonts w:ascii="Arial" w:hAnsi="Arial" w:cs="Arial"/>
                <w:bCs/>
                <w:sz w:val="18"/>
                <w:szCs w:val="18"/>
              </w:rPr>
              <w:t>harmonogramem definiowanym przez administratora.</w:t>
            </w:r>
          </w:p>
          <w:p w14:paraId="6A05A12C" w14:textId="373C88D5"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75050201" w14:textId="332C107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zapewnia usuwanie aktywnej zawartości plików PDF oraz Microsoft Office bez konieczności blokowania transferu całych plików.</w:t>
            </w:r>
          </w:p>
          <w:p w14:paraId="5C2AC537" w14:textId="2DB6A0D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Możliwość wykorzystania silnika sztucznej inteligencji AI wytrenowanego przez laboratoria producenta.</w:t>
            </w:r>
          </w:p>
          <w:p w14:paraId="7EB40D2B" w14:textId="28D99745" w:rsidR="00B93EB8" w:rsidRP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Możliwość uruchomienia ochrony przed malware dla wybranego zakresu ruchu.</w:t>
            </w:r>
          </w:p>
        </w:tc>
      </w:tr>
      <w:tr w:rsidR="00B93EB8" w:rsidRPr="007801BD" w14:paraId="2EC571ED" w14:textId="77777777" w:rsidTr="00752886">
        <w:tc>
          <w:tcPr>
            <w:tcW w:w="559" w:type="dxa"/>
            <w:vAlign w:val="center"/>
          </w:tcPr>
          <w:p w14:paraId="708C4BE0" w14:textId="739382C1" w:rsidR="00B93EB8" w:rsidRDefault="002227FF" w:rsidP="005467CD">
            <w:pPr>
              <w:jc w:val="center"/>
              <w:rPr>
                <w:rFonts w:ascii="Arial" w:hAnsi="Arial" w:cs="Arial"/>
                <w:b/>
                <w:sz w:val="18"/>
                <w:szCs w:val="18"/>
              </w:rPr>
            </w:pPr>
            <w:r>
              <w:rPr>
                <w:rFonts w:ascii="Arial" w:hAnsi="Arial" w:cs="Arial"/>
                <w:b/>
                <w:sz w:val="18"/>
                <w:szCs w:val="18"/>
              </w:rPr>
              <w:lastRenderedPageBreak/>
              <w:t>12.</w:t>
            </w:r>
          </w:p>
        </w:tc>
        <w:tc>
          <w:tcPr>
            <w:tcW w:w="2001" w:type="dxa"/>
            <w:gridSpan w:val="2"/>
            <w:vAlign w:val="center"/>
          </w:tcPr>
          <w:p w14:paraId="5147CBB5" w14:textId="5CE49412" w:rsidR="00B93EB8" w:rsidRPr="00B82A3D" w:rsidRDefault="005834A2" w:rsidP="005467CD">
            <w:pPr>
              <w:jc w:val="both"/>
              <w:rPr>
                <w:rFonts w:ascii="Arial" w:hAnsi="Arial" w:cs="Arial"/>
                <w:b/>
                <w:sz w:val="18"/>
                <w:szCs w:val="18"/>
              </w:rPr>
            </w:pPr>
            <w:r w:rsidRPr="005834A2">
              <w:rPr>
                <w:rFonts w:ascii="Arial" w:hAnsi="Arial" w:cs="Arial"/>
                <w:b/>
                <w:sz w:val="18"/>
                <w:szCs w:val="18"/>
              </w:rPr>
              <w:t>Ochrona przed atakami</w:t>
            </w:r>
          </w:p>
        </w:tc>
        <w:tc>
          <w:tcPr>
            <w:tcW w:w="6482" w:type="dxa"/>
            <w:vAlign w:val="center"/>
          </w:tcPr>
          <w:p w14:paraId="60325F53" w14:textId="5162479A"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Ochrona IPS opiera się co najmniej na analizie sygnaturowej oraz na analizie anomalii w protokołach sieciowych.</w:t>
            </w:r>
          </w:p>
          <w:p w14:paraId="077FD876" w14:textId="09C1A87E"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System chroni przed atakami na aplikacje pracujące na niestandardowych portach.</w:t>
            </w:r>
          </w:p>
          <w:p w14:paraId="4E9FCA28" w14:textId="5BA9FC8A"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Administrator systemu ma możliwość definiowania własnych wyjątków oraz własnych sygnatur.</w:t>
            </w:r>
          </w:p>
          <w:p w14:paraId="631B4F93" w14:textId="2ECBBCF0"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System zapewnia wykrywanie anomalii protokołów i ruchu sieciowego, realizując tym samym podstawową ochronę przed atakami typu DoS oraz DDoS.</w:t>
            </w:r>
          </w:p>
          <w:p w14:paraId="29C89B96" w14:textId="3C4C1435"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Mechanizmy ochrony dla aplikacji Web’owych na poziomie sygnaturowym (co najmniej ochrona przed: CSS, SQL Injecton, Trojany, Exploity, Roboty).</w:t>
            </w:r>
          </w:p>
          <w:p w14:paraId="10059386" w14:textId="7CB3339E"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Możliwość kontrolowania długości nagłówka, ilości parametrów URL  oraz Cookies dla protokołu http.</w:t>
            </w:r>
          </w:p>
          <w:p w14:paraId="40F940D7" w14:textId="215E03BC"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Wykrywanie i blokowanie komunikacji C&amp;C do sieci botnet.</w:t>
            </w:r>
          </w:p>
          <w:p w14:paraId="4A5EB7FE" w14:textId="16E3D69A" w:rsidR="00B93EB8" w:rsidRP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Możliwość uruchomienia ochrony przed atakami dla wybranych zakresów komunikacji sieciowej. Mechanizmy ochrony IPS nie mogą działać globalnie.</w:t>
            </w:r>
          </w:p>
        </w:tc>
      </w:tr>
      <w:tr w:rsidR="00B93EB8" w:rsidRPr="007801BD" w14:paraId="12BA628D" w14:textId="77777777" w:rsidTr="00752886">
        <w:tc>
          <w:tcPr>
            <w:tcW w:w="559" w:type="dxa"/>
            <w:vAlign w:val="center"/>
          </w:tcPr>
          <w:p w14:paraId="67B06517" w14:textId="6501BF1B" w:rsidR="00B93EB8" w:rsidRDefault="002227FF"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752314F2" w14:textId="6E7E7BDF" w:rsidR="00B93EB8" w:rsidRPr="00B82A3D" w:rsidRDefault="005834A2" w:rsidP="005467CD">
            <w:pPr>
              <w:jc w:val="both"/>
              <w:rPr>
                <w:rFonts w:ascii="Arial" w:hAnsi="Arial" w:cs="Arial"/>
                <w:b/>
                <w:sz w:val="18"/>
                <w:szCs w:val="18"/>
              </w:rPr>
            </w:pPr>
            <w:r w:rsidRPr="005834A2">
              <w:rPr>
                <w:rFonts w:ascii="Arial" w:hAnsi="Arial" w:cs="Arial"/>
                <w:b/>
                <w:sz w:val="18"/>
                <w:szCs w:val="18"/>
              </w:rPr>
              <w:t>Kontrola aplikacji</w:t>
            </w:r>
          </w:p>
        </w:tc>
        <w:tc>
          <w:tcPr>
            <w:tcW w:w="6482" w:type="dxa"/>
            <w:vAlign w:val="center"/>
          </w:tcPr>
          <w:p w14:paraId="7EFD0163" w14:textId="1409202A"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Funkcja Kontroli Aplikacji umożliwia kontrolę ruchu na podstawie głębokiej analizy pakietów, nie bazując jedynie na wartościach portów TCP/UDP.</w:t>
            </w:r>
          </w:p>
          <w:p w14:paraId="5A7A4DA1" w14:textId="77777777"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Aplikacje chmurowe (co najmniej: Facebook, Google Docs, Dropbox) są kontrolowane pod względem wykonywanych czynności, np.: pobieranie, wysyłanie plików.</w:t>
            </w:r>
          </w:p>
          <w:p w14:paraId="51B8DCFD" w14:textId="4A2B882E"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 xml:space="preserve"> Baza sygnatur zawiera kategorie aplikacji szczególnie istotne z punktu widzenia bezpieczeństwa: proxy, P2P.</w:t>
            </w:r>
          </w:p>
          <w:p w14:paraId="3C02C840" w14:textId="72E73372"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Administrator systemu ma możliwość definiowania wyjątków oraz własnych sygnatur.</w:t>
            </w:r>
          </w:p>
          <w:p w14:paraId="51C92022" w14:textId="72743439" w:rsidR="005834A2" w:rsidRDefault="005834A2">
            <w:pPr>
              <w:pStyle w:val="Akapitzlist"/>
              <w:numPr>
                <w:ilvl w:val="0"/>
                <w:numId w:val="38"/>
              </w:numPr>
              <w:suppressAutoHyphens/>
              <w:ind w:left="298" w:hanging="283"/>
              <w:jc w:val="both"/>
              <w:rPr>
                <w:rFonts w:ascii="Arial" w:hAnsi="Arial" w:cs="Arial"/>
                <w:bCs/>
                <w:sz w:val="18"/>
                <w:szCs w:val="18"/>
              </w:rPr>
            </w:pPr>
            <w:r>
              <w:rPr>
                <w:rFonts w:ascii="Arial" w:hAnsi="Arial" w:cs="Arial"/>
                <w:bCs/>
                <w:sz w:val="18"/>
                <w:szCs w:val="18"/>
              </w:rPr>
              <w:t>I</w:t>
            </w:r>
            <w:r w:rsidRPr="005834A2">
              <w:rPr>
                <w:rFonts w:ascii="Arial" w:hAnsi="Arial" w:cs="Arial"/>
                <w:bCs/>
                <w:sz w:val="18"/>
                <w:szCs w:val="18"/>
              </w:rPr>
              <w:t>stnieje możliwość blokowania aplikacji działających na niestandardowych portach (np. FTP na porcie 2021).</w:t>
            </w:r>
          </w:p>
          <w:p w14:paraId="5DE76FD7" w14:textId="0BD12B24" w:rsidR="00B93EB8" w:rsidRP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System daje możliwość określenia dopuszczalnych protokołów na danym porcie TCP/UDP i blokowania pozostałych protokołów korzystających z tego portu (np. dopuszczenie tylko HTTP na porcie 80).</w:t>
            </w:r>
          </w:p>
        </w:tc>
      </w:tr>
      <w:tr w:rsidR="00B93EB8" w:rsidRPr="007801BD" w14:paraId="5842074A" w14:textId="77777777" w:rsidTr="00752886">
        <w:tc>
          <w:tcPr>
            <w:tcW w:w="559" w:type="dxa"/>
            <w:vAlign w:val="center"/>
          </w:tcPr>
          <w:p w14:paraId="17C0C41E" w14:textId="3215EE75" w:rsidR="00B93EB8" w:rsidRDefault="002227FF" w:rsidP="005467CD">
            <w:pPr>
              <w:jc w:val="center"/>
              <w:rPr>
                <w:rFonts w:ascii="Arial" w:hAnsi="Arial" w:cs="Arial"/>
                <w:b/>
                <w:sz w:val="18"/>
                <w:szCs w:val="18"/>
              </w:rPr>
            </w:pPr>
            <w:r>
              <w:rPr>
                <w:rFonts w:ascii="Arial" w:hAnsi="Arial" w:cs="Arial"/>
                <w:b/>
                <w:sz w:val="18"/>
                <w:szCs w:val="18"/>
              </w:rPr>
              <w:t>14.</w:t>
            </w:r>
          </w:p>
        </w:tc>
        <w:tc>
          <w:tcPr>
            <w:tcW w:w="2001" w:type="dxa"/>
            <w:gridSpan w:val="2"/>
            <w:vAlign w:val="center"/>
          </w:tcPr>
          <w:p w14:paraId="59305ECE" w14:textId="3C3904B1" w:rsidR="00B93EB8" w:rsidRPr="00B82A3D" w:rsidRDefault="005834A2" w:rsidP="005467CD">
            <w:pPr>
              <w:jc w:val="both"/>
              <w:rPr>
                <w:rFonts w:ascii="Arial" w:hAnsi="Arial" w:cs="Arial"/>
                <w:b/>
                <w:sz w:val="18"/>
                <w:szCs w:val="18"/>
              </w:rPr>
            </w:pPr>
            <w:r w:rsidRPr="005834A2">
              <w:rPr>
                <w:rFonts w:ascii="Arial" w:hAnsi="Arial" w:cs="Arial"/>
                <w:b/>
                <w:sz w:val="18"/>
                <w:szCs w:val="18"/>
              </w:rPr>
              <w:t>Kontrola WWW</w:t>
            </w:r>
          </w:p>
        </w:tc>
        <w:tc>
          <w:tcPr>
            <w:tcW w:w="6482" w:type="dxa"/>
            <w:vAlign w:val="center"/>
          </w:tcPr>
          <w:p w14:paraId="26BF5B97" w14:textId="57624BF9"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Moduł kontroli WWW korzysta z bazy zawierającej co najmniej 40 milionów adresów URL  pogrupowanych w kategorie tematyczne.</w:t>
            </w:r>
          </w:p>
          <w:p w14:paraId="16298243" w14:textId="3015AE94"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W ramach filtra WWW są dostępne kategorie istotne z punktu widzenia bezpieczeństwa, jak: malware (lub inne będące źródłem złośliwego oprogramowania), phishing, spam, Dynamic DNS, proxy.</w:t>
            </w:r>
          </w:p>
          <w:p w14:paraId="5176F831" w14:textId="4C0F6438"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dostarcza kategorii stron zabronionych prawem np.: Hazard.</w:t>
            </w:r>
          </w:p>
          <w:p w14:paraId="5C1C3DF3" w14:textId="37F0A2F6"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Administrator ma możliwość nadpisywania kategorii oraz tworzenia wyjątków – białe/czarne listy dla adresów URL.</w:t>
            </w:r>
          </w:p>
          <w:p w14:paraId="42817E6D" w14:textId="168D0A5F"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umożliwia statyczne dopuszczanie lub blokowanie ruchu do wybranych stron WWW, w tym pozwala definiować strony z zastosowaniem wyrażeń regularnych (Regex).</w:t>
            </w:r>
          </w:p>
          <w:p w14:paraId="7CDBEBB1" w14:textId="2FC10C32"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daje możliwość wykonania akcji typu „Warning” – ostrzeżenie użytkownika wymagające od niego potwierdzenia przed otwarciem żądanej strony.</w:t>
            </w:r>
          </w:p>
          <w:p w14:paraId="1BEDEC2D" w14:textId="0380ACA1"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Funkcja Safe Search – przeciwdziałająca pojawieniu się niechcianych treści w wynikach wyszukiwarek takich jak: Google oraz Yahoo.</w:t>
            </w:r>
          </w:p>
          <w:p w14:paraId="118A2C07" w14:textId="6F758028"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Administrator ma możliwość definiowania komunikatów zwracanych użytkownikowi dla różnych akcji podejmowanych przez moduł filtrowania WWW.</w:t>
            </w:r>
          </w:p>
          <w:p w14:paraId="2FB1EF9C" w14:textId="30511636" w:rsidR="00B93EB8" w:rsidRP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System pozwala określić, dla których kategorii URL lub wskazanych URL nie będzie realizowana inspekcja szyfrowanej komunikacji.</w:t>
            </w:r>
          </w:p>
        </w:tc>
      </w:tr>
      <w:tr w:rsidR="00B93EB8" w:rsidRPr="007801BD" w14:paraId="5570F7C3" w14:textId="77777777" w:rsidTr="00752886">
        <w:tc>
          <w:tcPr>
            <w:tcW w:w="559" w:type="dxa"/>
            <w:vAlign w:val="center"/>
          </w:tcPr>
          <w:p w14:paraId="781E96FE" w14:textId="75E4DB13" w:rsidR="00B93EB8" w:rsidRDefault="002227FF" w:rsidP="005467CD">
            <w:pPr>
              <w:jc w:val="center"/>
              <w:rPr>
                <w:rFonts w:ascii="Arial" w:hAnsi="Arial" w:cs="Arial"/>
                <w:b/>
                <w:sz w:val="18"/>
                <w:szCs w:val="18"/>
              </w:rPr>
            </w:pPr>
            <w:r>
              <w:rPr>
                <w:rFonts w:ascii="Arial" w:hAnsi="Arial" w:cs="Arial"/>
                <w:b/>
                <w:sz w:val="18"/>
                <w:szCs w:val="18"/>
              </w:rPr>
              <w:lastRenderedPageBreak/>
              <w:t>15.</w:t>
            </w:r>
          </w:p>
        </w:tc>
        <w:tc>
          <w:tcPr>
            <w:tcW w:w="2001" w:type="dxa"/>
            <w:gridSpan w:val="2"/>
            <w:vAlign w:val="center"/>
          </w:tcPr>
          <w:p w14:paraId="48938ACE" w14:textId="7FB7350D" w:rsidR="00B93EB8" w:rsidRPr="00B82A3D" w:rsidRDefault="005834A2" w:rsidP="005467CD">
            <w:pPr>
              <w:jc w:val="both"/>
              <w:rPr>
                <w:rFonts w:ascii="Arial" w:hAnsi="Arial" w:cs="Arial"/>
                <w:b/>
                <w:sz w:val="18"/>
                <w:szCs w:val="18"/>
              </w:rPr>
            </w:pPr>
            <w:r w:rsidRPr="005834A2">
              <w:rPr>
                <w:rFonts w:ascii="Arial" w:hAnsi="Arial" w:cs="Arial"/>
                <w:b/>
                <w:sz w:val="18"/>
                <w:szCs w:val="18"/>
              </w:rPr>
              <w:t>Uwierzytelnianie użytkowników w ramach sesji</w:t>
            </w:r>
          </w:p>
        </w:tc>
        <w:tc>
          <w:tcPr>
            <w:tcW w:w="6482" w:type="dxa"/>
            <w:vAlign w:val="center"/>
          </w:tcPr>
          <w:p w14:paraId="14A46C62" w14:textId="71E62E44" w:rsidR="00D51FDB" w:rsidRP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System Firewall umożliwia weryfikację tożsamości użytkowników za pomocą:</w:t>
            </w:r>
          </w:p>
          <w:p w14:paraId="02DEA946" w14:textId="323DADAC"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Haseł statycznych i definicji użytkowników przechowywanych w lokalnej bazie systemu</w:t>
            </w:r>
            <w:r>
              <w:rPr>
                <w:rFonts w:ascii="Arial" w:hAnsi="Arial" w:cs="Arial"/>
                <w:bCs/>
                <w:sz w:val="18"/>
                <w:szCs w:val="18"/>
              </w:rPr>
              <w:t>;</w:t>
            </w:r>
          </w:p>
          <w:p w14:paraId="3310825A" w14:textId="5A50F54E"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Haseł statycznych i definicji użytkowników przechowywanych w bazach zgodnych z LDAP</w:t>
            </w:r>
            <w:r>
              <w:rPr>
                <w:rFonts w:ascii="Arial" w:hAnsi="Arial" w:cs="Arial"/>
                <w:bCs/>
                <w:sz w:val="18"/>
                <w:szCs w:val="18"/>
              </w:rPr>
              <w:t>;</w:t>
            </w:r>
          </w:p>
          <w:p w14:paraId="1B6578B6" w14:textId="2C62C6EF"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Haseł dynamicznych (RADIUS, RSA SecurID) w oparciu o zewnętrzne bazy danych</w:t>
            </w:r>
            <w:r>
              <w:rPr>
                <w:rFonts w:ascii="Arial" w:hAnsi="Arial" w:cs="Arial"/>
                <w:bCs/>
                <w:sz w:val="18"/>
                <w:szCs w:val="18"/>
              </w:rPr>
              <w:t>;</w:t>
            </w:r>
          </w:p>
          <w:p w14:paraId="1ED4A993" w14:textId="4ECD100B" w:rsid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System daje możliwość zastosowania w tym procesie uwierzytelniania dwuskładnikowego.</w:t>
            </w:r>
          </w:p>
          <w:p w14:paraId="5F7A1C81" w14:textId="1D36BA41" w:rsid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System umożliwia budowę architektury uwierzytelniania typu Single Sign On przy integracji ze środowiskiem Active Directory oraz zastosowanie innych mechanizmów: RADIUS, API lub SYSLOG w tym procesie.</w:t>
            </w:r>
          </w:p>
          <w:p w14:paraId="5F40D67A" w14:textId="182C6E82" w:rsidR="00B93EB8" w:rsidRP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Uwierzytelnianie w oparciu o protokół SAML w politykach bezpieczeństwa systemu dotyczących ruchu HTTP.</w:t>
            </w:r>
          </w:p>
        </w:tc>
      </w:tr>
      <w:tr w:rsidR="00B93EB8" w:rsidRPr="007801BD" w14:paraId="6534D07A" w14:textId="77777777" w:rsidTr="00752886">
        <w:tc>
          <w:tcPr>
            <w:tcW w:w="559" w:type="dxa"/>
            <w:vAlign w:val="center"/>
          </w:tcPr>
          <w:p w14:paraId="69DDCDD4" w14:textId="7DD799A6" w:rsidR="00B93EB8" w:rsidRDefault="002227FF"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7D2E1D9F" w14:textId="56B3CC8F" w:rsidR="00B93EB8" w:rsidRPr="00B82A3D" w:rsidRDefault="00D51FDB" w:rsidP="005467CD">
            <w:pPr>
              <w:jc w:val="both"/>
              <w:rPr>
                <w:rFonts w:ascii="Arial" w:hAnsi="Arial" w:cs="Arial"/>
                <w:b/>
                <w:sz w:val="18"/>
                <w:szCs w:val="18"/>
              </w:rPr>
            </w:pPr>
            <w:r w:rsidRPr="00D51FDB">
              <w:rPr>
                <w:rFonts w:ascii="Arial" w:hAnsi="Arial" w:cs="Arial"/>
                <w:b/>
                <w:sz w:val="18"/>
                <w:szCs w:val="18"/>
              </w:rPr>
              <w:t>Zarządzanie</w:t>
            </w:r>
          </w:p>
        </w:tc>
        <w:tc>
          <w:tcPr>
            <w:tcW w:w="6482" w:type="dxa"/>
            <w:vAlign w:val="center"/>
          </w:tcPr>
          <w:p w14:paraId="46E5E903" w14:textId="712E2A28"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Elementy systemu bezpieczeństwa muszą mieć możliwość zarządzania lokalnego z wykorzystaniem protokołów: HTTPS oraz SSH, jak i mogą współpracować z dedykowanymi platformami centralnego zarządzania i</w:t>
            </w:r>
            <w:r w:rsidR="002227FF">
              <w:rPr>
                <w:rFonts w:ascii="Arial" w:hAnsi="Arial" w:cs="Arial"/>
                <w:bCs/>
                <w:sz w:val="18"/>
                <w:szCs w:val="18"/>
              </w:rPr>
              <w:t> </w:t>
            </w:r>
            <w:r w:rsidRPr="00D51FDB">
              <w:rPr>
                <w:rFonts w:ascii="Arial" w:hAnsi="Arial" w:cs="Arial"/>
                <w:bCs/>
                <w:sz w:val="18"/>
                <w:szCs w:val="18"/>
              </w:rPr>
              <w:t>monitorowania.</w:t>
            </w:r>
          </w:p>
          <w:p w14:paraId="7D28E171" w14:textId="38776A0F"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Komunikacja elementów systemu zabezpieczeń z platformami centralnego zarządzania jest  realizowana z wykorzystaniem szyfrowanych protokołów.</w:t>
            </w:r>
          </w:p>
          <w:p w14:paraId="245DA596" w14:textId="63AF9911"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Istnieje możliwość włączenia mechanizmów uwierzytelniania dwu-składnikowego dla dostępu administracyjnego.</w:t>
            </w:r>
          </w:p>
          <w:p w14:paraId="37A636F2" w14:textId="00CE8B7B"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System współpracuje z rozwiązaniami monitorowania poprzez protokoły SNMP w wersjach 2c, 3 oraz umożliwia przekazywanie statystyk ruchu za pomocą protokołów Netflow lub sFlow.</w:t>
            </w:r>
          </w:p>
          <w:p w14:paraId="7E96B861" w14:textId="0F7EA6F4"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System daje możliwość zarządzania przez systemy firm trzecich poprzez API, do którego producent udostępnia dokumentację.</w:t>
            </w:r>
          </w:p>
          <w:p w14:paraId="772C529A" w14:textId="59B7AA6B"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Element systemu pełniący funkcję Firewall posiada wbudowane narzędzia diagnostyczne, przynajmniej: ping, traceroute, podglądu pakietów, monitorowanie procesowania sesji oraz stanu sesji firewall.</w:t>
            </w:r>
          </w:p>
          <w:p w14:paraId="7A69D767" w14:textId="4CBD9819"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Element systemu realizujący funkcję Firewall umożliwia wykonanie szeregu zmian przez administratora w CLI lub GUI, które nie zostaną zaimplementowane zanim nie zostaną zatwierdzone.</w:t>
            </w:r>
          </w:p>
          <w:p w14:paraId="49797531" w14:textId="2DA3BCE1"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Możliwość przypisywania administratorom praw do zarządzania określonymi częściami systemu (RBM).</w:t>
            </w:r>
          </w:p>
          <w:p w14:paraId="6D335445" w14:textId="4C558423" w:rsidR="00B93EB8" w:rsidRP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Możliwość zarządzania systemem tylko z określonych adresów źródłowych IP.</w:t>
            </w:r>
          </w:p>
        </w:tc>
      </w:tr>
      <w:tr w:rsidR="00B93EB8" w:rsidRPr="007801BD" w14:paraId="50A74019" w14:textId="77777777" w:rsidTr="00752886">
        <w:tc>
          <w:tcPr>
            <w:tcW w:w="559" w:type="dxa"/>
            <w:vAlign w:val="center"/>
          </w:tcPr>
          <w:p w14:paraId="362ECA70" w14:textId="634F6FA7" w:rsidR="00B93EB8" w:rsidRDefault="002227FF" w:rsidP="005467CD">
            <w:pPr>
              <w:jc w:val="center"/>
              <w:rPr>
                <w:rFonts w:ascii="Arial" w:hAnsi="Arial" w:cs="Arial"/>
                <w:b/>
                <w:sz w:val="18"/>
                <w:szCs w:val="18"/>
              </w:rPr>
            </w:pPr>
            <w:r>
              <w:rPr>
                <w:rFonts w:ascii="Arial" w:hAnsi="Arial" w:cs="Arial"/>
                <w:b/>
                <w:sz w:val="18"/>
                <w:szCs w:val="18"/>
              </w:rPr>
              <w:t>17.</w:t>
            </w:r>
          </w:p>
        </w:tc>
        <w:tc>
          <w:tcPr>
            <w:tcW w:w="2001" w:type="dxa"/>
            <w:gridSpan w:val="2"/>
            <w:vAlign w:val="center"/>
          </w:tcPr>
          <w:p w14:paraId="3C18F6AA" w14:textId="377192C1" w:rsidR="00B93EB8" w:rsidRPr="00B82A3D" w:rsidRDefault="00D51FDB" w:rsidP="005467CD">
            <w:pPr>
              <w:jc w:val="both"/>
              <w:rPr>
                <w:rFonts w:ascii="Arial" w:hAnsi="Arial" w:cs="Arial"/>
                <w:b/>
                <w:sz w:val="18"/>
                <w:szCs w:val="18"/>
              </w:rPr>
            </w:pPr>
            <w:r w:rsidRPr="00D51FDB">
              <w:rPr>
                <w:rFonts w:ascii="Arial" w:hAnsi="Arial" w:cs="Arial"/>
                <w:b/>
                <w:sz w:val="18"/>
                <w:szCs w:val="18"/>
              </w:rPr>
              <w:t>Logowanie</w:t>
            </w:r>
          </w:p>
        </w:tc>
        <w:tc>
          <w:tcPr>
            <w:tcW w:w="6482" w:type="dxa"/>
            <w:vAlign w:val="center"/>
          </w:tcPr>
          <w:p w14:paraId="25662EF4" w14:textId="6B642410"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C2416BD" w14:textId="0D7C2B59"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6F89312A" w14:textId="2BE6BAB5"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Logowanie obejmuje zdarzenia dotyczące wszystkich modułów sieciowych i bezpieczeństwa.</w:t>
            </w:r>
          </w:p>
          <w:p w14:paraId="7D3016A9" w14:textId="0D2C6F8F"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Możliwość włączenia logowania per reguła w polityce firewall.</w:t>
            </w:r>
          </w:p>
          <w:p w14:paraId="38E23BB8" w14:textId="78B04ECA"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System zapewnia możliwość logowania do serwera SYSLOG.</w:t>
            </w:r>
          </w:p>
          <w:p w14:paraId="24BBB8A4" w14:textId="159EE729" w:rsidR="00B93EB8" w:rsidRP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Przesyłanie SYSLOG do zewnętrznych systemów jest możliwe z</w:t>
            </w:r>
            <w:r>
              <w:rPr>
                <w:rFonts w:ascii="Arial" w:hAnsi="Arial" w:cs="Arial"/>
                <w:bCs/>
                <w:sz w:val="18"/>
                <w:szCs w:val="18"/>
              </w:rPr>
              <w:t> </w:t>
            </w:r>
            <w:r w:rsidRPr="00D51FDB">
              <w:rPr>
                <w:rFonts w:ascii="Arial" w:hAnsi="Arial" w:cs="Arial"/>
                <w:bCs/>
                <w:sz w:val="18"/>
                <w:szCs w:val="18"/>
              </w:rPr>
              <w:t>wykorzystaniem protokołu TCP oraz szyfrowania SSL/TLS.</w:t>
            </w:r>
          </w:p>
        </w:tc>
      </w:tr>
      <w:tr w:rsidR="00B93EB8" w:rsidRPr="007801BD" w14:paraId="5A164CEE" w14:textId="77777777" w:rsidTr="00752886">
        <w:tc>
          <w:tcPr>
            <w:tcW w:w="559" w:type="dxa"/>
            <w:vAlign w:val="center"/>
          </w:tcPr>
          <w:p w14:paraId="3B52D4BA" w14:textId="70B3884B" w:rsidR="00B93EB8" w:rsidRDefault="002227FF" w:rsidP="005467CD">
            <w:pPr>
              <w:jc w:val="center"/>
              <w:rPr>
                <w:rFonts w:ascii="Arial" w:hAnsi="Arial" w:cs="Arial"/>
                <w:b/>
                <w:sz w:val="18"/>
                <w:szCs w:val="18"/>
              </w:rPr>
            </w:pPr>
            <w:r>
              <w:rPr>
                <w:rFonts w:ascii="Arial" w:hAnsi="Arial" w:cs="Arial"/>
                <w:b/>
                <w:sz w:val="18"/>
                <w:szCs w:val="18"/>
              </w:rPr>
              <w:t>18.</w:t>
            </w:r>
          </w:p>
        </w:tc>
        <w:tc>
          <w:tcPr>
            <w:tcW w:w="2001" w:type="dxa"/>
            <w:gridSpan w:val="2"/>
            <w:vAlign w:val="center"/>
          </w:tcPr>
          <w:p w14:paraId="73B7AEA5" w14:textId="01367716" w:rsidR="00B93EB8" w:rsidRPr="00B82A3D" w:rsidRDefault="002348E0" w:rsidP="005467CD">
            <w:pPr>
              <w:jc w:val="both"/>
              <w:rPr>
                <w:rFonts w:ascii="Arial" w:hAnsi="Arial" w:cs="Arial"/>
                <w:b/>
                <w:sz w:val="18"/>
                <w:szCs w:val="18"/>
              </w:rPr>
            </w:pPr>
            <w:r w:rsidRPr="002348E0">
              <w:rPr>
                <w:rFonts w:ascii="Arial" w:hAnsi="Arial" w:cs="Arial"/>
                <w:b/>
                <w:sz w:val="18"/>
                <w:szCs w:val="18"/>
              </w:rPr>
              <w:t>Certyfikaty</w:t>
            </w:r>
          </w:p>
        </w:tc>
        <w:tc>
          <w:tcPr>
            <w:tcW w:w="6482" w:type="dxa"/>
            <w:vAlign w:val="center"/>
          </w:tcPr>
          <w:p w14:paraId="1EE9784F" w14:textId="77777777" w:rsidR="002348E0" w:rsidRPr="002348E0" w:rsidRDefault="002348E0" w:rsidP="002348E0">
            <w:pPr>
              <w:suppressAutoHyphens/>
              <w:ind w:left="11" w:hanging="11"/>
              <w:jc w:val="both"/>
              <w:rPr>
                <w:rFonts w:ascii="Arial" w:hAnsi="Arial" w:cs="Arial"/>
                <w:bCs/>
                <w:sz w:val="18"/>
                <w:szCs w:val="18"/>
              </w:rPr>
            </w:pPr>
            <w:r w:rsidRPr="002348E0">
              <w:rPr>
                <w:rFonts w:ascii="Arial" w:hAnsi="Arial" w:cs="Arial"/>
                <w:bCs/>
                <w:sz w:val="18"/>
                <w:szCs w:val="18"/>
              </w:rPr>
              <w:t>Poszczególne elementy systemu bezpieczeństwa posiadają następujące certyfikacje:</w:t>
            </w:r>
          </w:p>
          <w:p w14:paraId="68B3F04B" w14:textId="033301BD" w:rsidR="00B93EB8" w:rsidRPr="002348E0" w:rsidRDefault="002348E0">
            <w:pPr>
              <w:pStyle w:val="Akapitzlist"/>
              <w:numPr>
                <w:ilvl w:val="0"/>
                <w:numId w:val="44"/>
              </w:numPr>
              <w:suppressAutoHyphens/>
              <w:ind w:left="298" w:hanging="283"/>
              <w:jc w:val="both"/>
              <w:rPr>
                <w:rFonts w:ascii="Arial" w:hAnsi="Arial" w:cs="Arial"/>
                <w:bCs/>
                <w:sz w:val="18"/>
                <w:szCs w:val="18"/>
              </w:rPr>
            </w:pPr>
            <w:r w:rsidRPr="002348E0">
              <w:rPr>
                <w:rFonts w:ascii="Arial" w:hAnsi="Arial" w:cs="Arial"/>
                <w:bCs/>
                <w:sz w:val="18"/>
                <w:szCs w:val="18"/>
              </w:rPr>
              <w:t>ICSA lub EAL4 dla funkcji Firewall.</w:t>
            </w:r>
          </w:p>
        </w:tc>
      </w:tr>
      <w:tr w:rsidR="00B93EB8" w:rsidRPr="007801BD" w14:paraId="25DFD071" w14:textId="77777777" w:rsidTr="00752886">
        <w:tc>
          <w:tcPr>
            <w:tcW w:w="559" w:type="dxa"/>
            <w:vAlign w:val="center"/>
          </w:tcPr>
          <w:p w14:paraId="24921E94" w14:textId="4A9F9E72" w:rsidR="00B93EB8" w:rsidRDefault="002227FF"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14ABDE9F" w14:textId="222122D1" w:rsidR="00B93EB8" w:rsidRPr="00B82A3D" w:rsidRDefault="002348E0" w:rsidP="005467CD">
            <w:pPr>
              <w:jc w:val="both"/>
              <w:rPr>
                <w:rFonts w:ascii="Arial" w:hAnsi="Arial" w:cs="Arial"/>
                <w:b/>
                <w:sz w:val="18"/>
                <w:szCs w:val="18"/>
              </w:rPr>
            </w:pPr>
            <w:r w:rsidRPr="002348E0">
              <w:rPr>
                <w:rFonts w:ascii="Arial" w:hAnsi="Arial" w:cs="Arial"/>
                <w:b/>
                <w:sz w:val="18"/>
                <w:szCs w:val="18"/>
              </w:rPr>
              <w:t>Gwarancja oraz wsparcie</w:t>
            </w:r>
          </w:p>
        </w:tc>
        <w:tc>
          <w:tcPr>
            <w:tcW w:w="6482" w:type="dxa"/>
            <w:vAlign w:val="center"/>
          </w:tcPr>
          <w:p w14:paraId="29CB2118" w14:textId="1834DCD5" w:rsidR="002348E0" w:rsidRDefault="002348E0">
            <w:pPr>
              <w:pStyle w:val="Akapitzlist"/>
              <w:numPr>
                <w:ilvl w:val="0"/>
                <w:numId w:val="45"/>
              </w:numPr>
              <w:suppressAutoHyphens/>
              <w:ind w:left="298" w:hanging="283"/>
              <w:jc w:val="both"/>
              <w:rPr>
                <w:rFonts w:ascii="Arial" w:hAnsi="Arial" w:cs="Arial"/>
                <w:bCs/>
                <w:sz w:val="18"/>
                <w:szCs w:val="18"/>
              </w:rPr>
            </w:pPr>
            <w:r w:rsidRPr="002348E0">
              <w:rPr>
                <w:rFonts w:ascii="Arial" w:hAnsi="Arial" w:cs="Arial"/>
                <w:bCs/>
                <w:sz w:val="18"/>
                <w:szCs w:val="18"/>
              </w:rPr>
              <w:t>Gwarancja: System musi być objęty serwisem gwarancyjnym producenta przez okres min. 12 miesięcy. W ramach tego serwisu producent zapewnia dostęp do aktualizacji oprogramowania oraz wsparcie w trybie 24x7.</w:t>
            </w:r>
          </w:p>
          <w:p w14:paraId="20883ED9" w14:textId="7A400179" w:rsidR="00B93EB8" w:rsidRPr="002348E0" w:rsidRDefault="002348E0">
            <w:pPr>
              <w:pStyle w:val="Akapitzlist"/>
              <w:numPr>
                <w:ilvl w:val="0"/>
                <w:numId w:val="45"/>
              </w:numPr>
              <w:suppressAutoHyphens/>
              <w:ind w:left="298" w:hanging="283"/>
              <w:jc w:val="both"/>
              <w:rPr>
                <w:rFonts w:ascii="Arial" w:hAnsi="Arial" w:cs="Arial"/>
                <w:bCs/>
                <w:sz w:val="18"/>
                <w:szCs w:val="18"/>
              </w:rPr>
            </w:pPr>
            <w:r w:rsidRPr="002348E0">
              <w:rPr>
                <w:rFonts w:ascii="Arial" w:hAnsi="Arial" w:cs="Arial"/>
                <w:bCs/>
                <w:sz w:val="18"/>
                <w:szCs w:val="18"/>
              </w:rPr>
              <w:t>W ramach dostawy Wykonawca zainstaluje, oraz skonfiguruje dostarczone urządzenie według wytycznych Zamawiającego.</w:t>
            </w:r>
          </w:p>
        </w:tc>
      </w:tr>
      <w:tr w:rsidR="00385FCD" w:rsidRPr="007801BD" w14:paraId="4202FFD2" w14:textId="77777777" w:rsidTr="00752886">
        <w:trPr>
          <w:trHeight w:val="537"/>
        </w:trPr>
        <w:tc>
          <w:tcPr>
            <w:tcW w:w="2560" w:type="dxa"/>
            <w:gridSpan w:val="3"/>
            <w:shd w:val="clear" w:color="auto" w:fill="FFC000" w:themeFill="accent4"/>
            <w:vAlign w:val="center"/>
          </w:tcPr>
          <w:p w14:paraId="52542D72" w14:textId="4508E6D9" w:rsidR="00385FCD" w:rsidRPr="002348E0" w:rsidRDefault="00385FCD" w:rsidP="005467CD">
            <w:pPr>
              <w:jc w:val="both"/>
              <w:rPr>
                <w:rFonts w:ascii="Arial" w:hAnsi="Arial" w:cs="Arial"/>
                <w:b/>
                <w:sz w:val="18"/>
                <w:szCs w:val="18"/>
              </w:rPr>
            </w:pPr>
            <w:r>
              <w:rPr>
                <w:rFonts w:ascii="Arial" w:hAnsi="Arial" w:cs="Arial"/>
                <w:b/>
                <w:sz w:val="18"/>
                <w:szCs w:val="18"/>
              </w:rPr>
              <w:t>Cena jednostkowa netto:</w:t>
            </w:r>
          </w:p>
        </w:tc>
        <w:tc>
          <w:tcPr>
            <w:tcW w:w="6482" w:type="dxa"/>
            <w:shd w:val="clear" w:color="auto" w:fill="FFC000" w:themeFill="accent4"/>
            <w:vAlign w:val="center"/>
          </w:tcPr>
          <w:p w14:paraId="02604350" w14:textId="77777777" w:rsidR="00385FCD" w:rsidRPr="002348E0" w:rsidRDefault="00385FCD" w:rsidP="00385FCD">
            <w:pPr>
              <w:pStyle w:val="Akapitzlist"/>
              <w:suppressAutoHyphens/>
              <w:ind w:left="298"/>
              <w:jc w:val="both"/>
              <w:rPr>
                <w:rFonts w:ascii="Arial" w:hAnsi="Arial" w:cs="Arial"/>
                <w:bCs/>
                <w:sz w:val="18"/>
                <w:szCs w:val="18"/>
              </w:rPr>
            </w:pPr>
          </w:p>
        </w:tc>
      </w:tr>
    </w:tbl>
    <w:p w14:paraId="7D4DE203" w14:textId="2608F75C" w:rsidR="00CA72D1" w:rsidRPr="00C34192" w:rsidRDefault="00CA72D1" w:rsidP="00C34192">
      <w:pPr>
        <w:spacing w:after="0" w:line="240" w:lineRule="auto"/>
        <w:jc w:val="both"/>
        <w:rPr>
          <w:rFonts w:ascii="Arial" w:hAnsi="Arial" w:cs="Arial"/>
          <w:b/>
          <w:bCs/>
          <w:sz w:val="2"/>
          <w:szCs w:val="2"/>
        </w:rPr>
      </w:pPr>
    </w:p>
    <w:p w14:paraId="0DAC8808" w14:textId="0F4F1499" w:rsidR="00D922CD" w:rsidRPr="00EE0113" w:rsidRDefault="00D922CD" w:rsidP="008E6B1F">
      <w:pPr>
        <w:spacing w:after="0" w:line="240" w:lineRule="auto"/>
        <w:jc w:val="both"/>
        <w:rPr>
          <w:rFonts w:ascii="Arial" w:hAnsi="Arial" w:cs="Arial"/>
          <w:b/>
          <w:bCs/>
          <w:sz w:val="2"/>
          <w:szCs w:val="2"/>
        </w:rPr>
      </w:pPr>
      <w:bookmarkStart w:id="1" w:name="_Hlk87253690"/>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E7174" w:rsidRPr="004834B7" w14:paraId="0D0D1D2F" w14:textId="77777777" w:rsidTr="00385FCD">
        <w:trPr>
          <w:trHeight w:val="745"/>
        </w:trPr>
        <w:tc>
          <w:tcPr>
            <w:tcW w:w="9042" w:type="dxa"/>
            <w:gridSpan w:val="4"/>
            <w:shd w:val="clear" w:color="auto" w:fill="92D050"/>
            <w:vAlign w:val="center"/>
          </w:tcPr>
          <w:p w14:paraId="116FE767" w14:textId="1DEF5ACC" w:rsidR="00CE7174" w:rsidRPr="00CE7174" w:rsidRDefault="00CE7174" w:rsidP="00CE7174">
            <w:pPr>
              <w:jc w:val="center"/>
              <w:rPr>
                <w:rFonts w:ascii="Arial" w:hAnsi="Arial" w:cs="Arial"/>
                <w:b/>
                <w:bCs/>
              </w:rPr>
            </w:pPr>
            <w:r>
              <w:rPr>
                <w:rFonts w:ascii="Arial" w:hAnsi="Arial" w:cs="Arial"/>
                <w:b/>
                <w:bCs/>
              </w:rPr>
              <w:lastRenderedPageBreak/>
              <w:t>CZĘŚĆ III</w:t>
            </w:r>
            <w:r w:rsidR="00CE43E6">
              <w:rPr>
                <w:rFonts w:ascii="Arial" w:hAnsi="Arial" w:cs="Arial"/>
                <w:b/>
                <w:bCs/>
              </w:rPr>
              <w:t xml:space="preserve"> – DOSTAWA AKCESORII ELEKTRONICZNYCH I KOPUTEROWYCH</w:t>
            </w:r>
          </w:p>
        </w:tc>
      </w:tr>
      <w:tr w:rsidR="001220E2" w:rsidRPr="004834B7" w14:paraId="5B519D31" w14:textId="77777777" w:rsidTr="00F24E17">
        <w:tc>
          <w:tcPr>
            <w:tcW w:w="9042" w:type="dxa"/>
            <w:gridSpan w:val="4"/>
            <w:shd w:val="clear" w:color="auto" w:fill="auto"/>
            <w:vAlign w:val="center"/>
          </w:tcPr>
          <w:p w14:paraId="33122CE8" w14:textId="56564FB1" w:rsidR="001220E2" w:rsidRPr="00CC78C7" w:rsidRDefault="001220E2" w:rsidP="00CC78C7">
            <w:pPr>
              <w:jc w:val="center"/>
              <w:rPr>
                <w:rFonts w:ascii="Arial" w:hAnsi="Arial" w:cs="Arial"/>
                <w:b/>
                <w:bCs/>
              </w:rPr>
            </w:pPr>
            <w:r w:rsidRPr="00CC78C7">
              <w:rPr>
                <w:rFonts w:ascii="Arial" w:hAnsi="Arial" w:cs="Arial"/>
                <w:b/>
                <w:bCs/>
              </w:rPr>
              <w:t>AKCESORIA KOMPUTEROWE I ELEKTRONICZNE</w:t>
            </w:r>
          </w:p>
        </w:tc>
      </w:tr>
      <w:tr w:rsidR="001220E2" w:rsidRPr="004834B7" w14:paraId="62254503" w14:textId="77777777" w:rsidTr="001220E2">
        <w:tc>
          <w:tcPr>
            <w:tcW w:w="550" w:type="dxa"/>
            <w:shd w:val="clear" w:color="auto" w:fill="auto"/>
            <w:vAlign w:val="center"/>
          </w:tcPr>
          <w:p w14:paraId="7AD67107" w14:textId="77777777" w:rsidR="001220E2" w:rsidRPr="000742BF" w:rsidRDefault="001220E2" w:rsidP="00CD11D9">
            <w:pPr>
              <w:jc w:val="center"/>
              <w:rPr>
                <w:rFonts w:ascii="Arial" w:hAnsi="Arial" w:cs="Arial"/>
                <w:bCs/>
                <w:sz w:val="18"/>
                <w:szCs w:val="18"/>
              </w:rPr>
            </w:pPr>
          </w:p>
        </w:tc>
        <w:tc>
          <w:tcPr>
            <w:tcW w:w="2837" w:type="dxa"/>
            <w:shd w:val="clear" w:color="auto" w:fill="auto"/>
            <w:vAlign w:val="center"/>
          </w:tcPr>
          <w:p w14:paraId="0FBB0A77" w14:textId="113D7A16" w:rsidR="001220E2" w:rsidRPr="00D87520" w:rsidRDefault="001220E2" w:rsidP="00EB5E24">
            <w:pPr>
              <w:rPr>
                <w:rFonts w:ascii="Arial" w:hAnsi="Arial" w:cs="Arial"/>
                <w:bCs/>
              </w:rPr>
            </w:pPr>
            <w:r>
              <w:rPr>
                <w:rFonts w:ascii="Arial" w:hAnsi="Arial" w:cs="Arial"/>
                <w:b/>
                <w:sz w:val="18"/>
                <w:szCs w:val="18"/>
              </w:rPr>
              <w:t>PARAMETRY</w:t>
            </w:r>
          </w:p>
        </w:tc>
        <w:tc>
          <w:tcPr>
            <w:tcW w:w="5655" w:type="dxa"/>
            <w:gridSpan w:val="2"/>
            <w:shd w:val="clear" w:color="auto" w:fill="auto"/>
            <w:vAlign w:val="center"/>
          </w:tcPr>
          <w:p w14:paraId="158D2085" w14:textId="2F6C8413" w:rsidR="001220E2" w:rsidRPr="00C34192" w:rsidRDefault="001220E2" w:rsidP="00EB5E24">
            <w:pPr>
              <w:rPr>
                <w:rFonts w:ascii="Arial" w:hAnsi="Arial" w:cs="Arial"/>
                <w:b/>
                <w:bCs/>
              </w:rPr>
            </w:pPr>
            <w:r w:rsidRPr="00ED6EA7">
              <w:rPr>
                <w:rFonts w:ascii="Arial" w:eastAsia="Arial" w:hAnsi="Arial" w:cs="Arial"/>
                <w:b/>
                <w:bCs/>
                <w:sz w:val="20"/>
                <w:szCs w:val="20"/>
                <w:lang w:eastAsia="ar-SA"/>
              </w:rPr>
              <w:t>WYMAGANE MINIMALNE PARAMETRY TECHNICZNE</w:t>
            </w:r>
          </w:p>
        </w:tc>
      </w:tr>
      <w:tr w:rsidR="00CD11D9" w:rsidRPr="00B46F51" w14:paraId="7AD9268D" w14:textId="77777777" w:rsidTr="001220E2">
        <w:tc>
          <w:tcPr>
            <w:tcW w:w="550" w:type="dxa"/>
            <w:shd w:val="clear" w:color="auto" w:fill="auto"/>
            <w:vAlign w:val="center"/>
          </w:tcPr>
          <w:p w14:paraId="29B69ECB" w14:textId="6E2E7588" w:rsidR="00CD11D9" w:rsidRPr="00CC78C7" w:rsidRDefault="00CE7174" w:rsidP="00CD11D9">
            <w:pPr>
              <w:jc w:val="center"/>
              <w:rPr>
                <w:rFonts w:ascii="Arial" w:hAnsi="Arial" w:cs="Arial"/>
                <w:b/>
              </w:rPr>
            </w:pPr>
            <w:bookmarkStart w:id="2" w:name="_Hlk86833296"/>
            <w:bookmarkEnd w:id="1"/>
            <w:r w:rsidRPr="00CC78C7">
              <w:rPr>
                <w:rFonts w:ascii="Arial" w:hAnsi="Arial" w:cs="Arial"/>
                <w:b/>
                <w:sz w:val="18"/>
                <w:szCs w:val="18"/>
              </w:rPr>
              <w:t>1.</w:t>
            </w:r>
          </w:p>
        </w:tc>
        <w:tc>
          <w:tcPr>
            <w:tcW w:w="2837" w:type="dxa"/>
            <w:vAlign w:val="center"/>
          </w:tcPr>
          <w:p w14:paraId="2EBCDAEC" w14:textId="2D721587" w:rsidR="00CD11D9" w:rsidRPr="00562057" w:rsidRDefault="00CE7174" w:rsidP="00CD11D9">
            <w:pPr>
              <w:rPr>
                <w:rFonts w:ascii="Arial" w:hAnsi="Arial" w:cs="Arial"/>
                <w:b/>
                <w:sz w:val="18"/>
                <w:szCs w:val="18"/>
              </w:rPr>
            </w:pPr>
            <w:r w:rsidRPr="00562057">
              <w:rPr>
                <w:rFonts w:ascii="Arial" w:hAnsi="Arial" w:cs="Arial"/>
                <w:b/>
                <w:sz w:val="18"/>
                <w:szCs w:val="18"/>
              </w:rPr>
              <w:t>Patchcord dł. 0,5m</w:t>
            </w:r>
          </w:p>
        </w:tc>
        <w:tc>
          <w:tcPr>
            <w:tcW w:w="4820" w:type="dxa"/>
            <w:vAlign w:val="center"/>
          </w:tcPr>
          <w:p w14:paraId="0703577E" w14:textId="77777777" w:rsidR="00CD11D9" w:rsidRPr="00CD11D9" w:rsidRDefault="00CD11D9" w:rsidP="00CD11D9">
            <w:pPr>
              <w:rPr>
                <w:rFonts w:ascii="Arial" w:hAnsi="Arial" w:cs="Arial"/>
                <w:sz w:val="18"/>
                <w:szCs w:val="18"/>
              </w:rPr>
            </w:pPr>
            <w:r w:rsidRPr="00CD11D9">
              <w:rPr>
                <w:rFonts w:ascii="Arial" w:hAnsi="Arial" w:cs="Arial"/>
                <w:sz w:val="18"/>
                <w:szCs w:val="18"/>
              </w:rPr>
              <w:t>- Standard skrętki – Cat 6</w:t>
            </w:r>
          </w:p>
          <w:p w14:paraId="26404202" w14:textId="77777777" w:rsidR="00CD11D9" w:rsidRPr="00CD11D9" w:rsidRDefault="00CD11D9" w:rsidP="00CD11D9">
            <w:pPr>
              <w:rPr>
                <w:rFonts w:ascii="Arial" w:hAnsi="Arial" w:cs="Arial"/>
                <w:sz w:val="18"/>
                <w:szCs w:val="18"/>
              </w:rPr>
            </w:pPr>
            <w:r w:rsidRPr="00CD11D9">
              <w:rPr>
                <w:rFonts w:ascii="Arial" w:hAnsi="Arial" w:cs="Arial"/>
                <w:sz w:val="18"/>
                <w:szCs w:val="18"/>
              </w:rPr>
              <w:t>- Rodzaj połączenie – kabel prosty zgodny ze standardem T568B</w:t>
            </w:r>
          </w:p>
          <w:p w14:paraId="0A311A46"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18C9B737" w14:textId="77777777" w:rsidR="00CD11D9" w:rsidRPr="00CD11D9" w:rsidRDefault="00CD11D9" w:rsidP="00CD11D9">
            <w:pPr>
              <w:rPr>
                <w:rFonts w:ascii="Arial" w:hAnsi="Arial" w:cs="Arial"/>
                <w:sz w:val="18"/>
                <w:szCs w:val="18"/>
              </w:rPr>
            </w:pPr>
            <w:r w:rsidRPr="00CD11D9">
              <w:rPr>
                <w:rFonts w:ascii="Arial" w:hAnsi="Arial" w:cs="Arial"/>
                <w:sz w:val="18"/>
                <w:szCs w:val="18"/>
              </w:rPr>
              <w:t>- Końcówki kabla wyposażone w odgiętkę i ochronę zatrzasku.</w:t>
            </w:r>
          </w:p>
          <w:p w14:paraId="0D866CE9" w14:textId="77777777" w:rsidR="00CD11D9" w:rsidRPr="00CD11D9" w:rsidRDefault="00CD11D9" w:rsidP="00CD11D9">
            <w:pPr>
              <w:rPr>
                <w:rFonts w:ascii="Arial" w:hAnsi="Arial" w:cs="Arial"/>
                <w:sz w:val="18"/>
                <w:szCs w:val="18"/>
              </w:rPr>
            </w:pPr>
            <w:r w:rsidRPr="00CD11D9">
              <w:rPr>
                <w:rFonts w:ascii="Arial" w:hAnsi="Arial" w:cs="Arial"/>
                <w:sz w:val="18"/>
                <w:szCs w:val="18"/>
              </w:rPr>
              <w:t>- Oznaczenie długości na płaszczu kabla</w:t>
            </w:r>
          </w:p>
          <w:p w14:paraId="790CD566" w14:textId="77777777" w:rsidR="00CD11D9" w:rsidRPr="00CD11D9" w:rsidRDefault="00CD11D9" w:rsidP="00CD11D9">
            <w:pPr>
              <w:rPr>
                <w:rFonts w:ascii="Arial" w:hAnsi="Arial" w:cs="Arial"/>
                <w:sz w:val="18"/>
                <w:szCs w:val="18"/>
              </w:rPr>
            </w:pPr>
            <w:r w:rsidRPr="00CD11D9">
              <w:rPr>
                <w:rFonts w:ascii="Arial" w:hAnsi="Arial" w:cs="Arial"/>
                <w:sz w:val="18"/>
                <w:szCs w:val="18"/>
              </w:rPr>
              <w:t>- Fabrycznie zalewane wtyki</w:t>
            </w:r>
          </w:p>
          <w:p w14:paraId="7C639114"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Ekranowanie (brak): U/UTP </w:t>
            </w:r>
          </w:p>
          <w:p w14:paraId="12C1A32E"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Struktura: 4x 26/7 AWG, skrętka </w:t>
            </w:r>
          </w:p>
          <w:p w14:paraId="299DD961" w14:textId="77777777" w:rsidR="00CD11D9" w:rsidRPr="00CD11D9" w:rsidRDefault="00CD11D9" w:rsidP="00CD11D9">
            <w:pPr>
              <w:rPr>
                <w:rFonts w:ascii="Arial" w:hAnsi="Arial" w:cs="Arial"/>
                <w:sz w:val="18"/>
                <w:szCs w:val="18"/>
              </w:rPr>
            </w:pPr>
            <w:r w:rsidRPr="00CD11D9">
              <w:rPr>
                <w:rFonts w:ascii="Arial" w:hAnsi="Arial" w:cs="Arial"/>
                <w:sz w:val="18"/>
                <w:szCs w:val="18"/>
              </w:rPr>
              <w:t>- Płaszcz: PVC</w:t>
            </w:r>
          </w:p>
          <w:p w14:paraId="27A92486" w14:textId="77777777" w:rsidR="00CD11D9" w:rsidRPr="00CD11D9" w:rsidRDefault="00CD11D9" w:rsidP="00CD11D9">
            <w:pPr>
              <w:rPr>
                <w:rFonts w:ascii="Arial" w:hAnsi="Arial" w:cs="Arial"/>
                <w:sz w:val="18"/>
                <w:szCs w:val="18"/>
              </w:rPr>
            </w:pPr>
            <w:r w:rsidRPr="00CD11D9">
              <w:rPr>
                <w:rFonts w:ascii="Arial" w:hAnsi="Arial" w:cs="Arial"/>
                <w:sz w:val="18"/>
                <w:szCs w:val="18"/>
              </w:rPr>
              <w:t>- Pozłacane styki</w:t>
            </w:r>
          </w:p>
          <w:p w14:paraId="1EEAEAB2" w14:textId="77777777" w:rsidR="00CD11D9" w:rsidRPr="00CD11D9" w:rsidRDefault="00CD11D9" w:rsidP="00CD11D9">
            <w:pPr>
              <w:rPr>
                <w:rFonts w:ascii="Arial" w:hAnsi="Arial" w:cs="Arial"/>
                <w:sz w:val="18"/>
                <w:szCs w:val="18"/>
              </w:rPr>
            </w:pPr>
            <w:r w:rsidRPr="00CD11D9">
              <w:rPr>
                <w:rFonts w:ascii="Arial" w:hAnsi="Arial" w:cs="Arial"/>
                <w:sz w:val="18"/>
                <w:szCs w:val="18"/>
              </w:rPr>
              <w:t>- Powłoka żył: HD-PE</w:t>
            </w:r>
          </w:p>
          <w:p w14:paraId="6DEF6370" w14:textId="353A631D" w:rsidR="00CD11D9" w:rsidRPr="00CD11D9" w:rsidRDefault="00CD11D9" w:rsidP="00C34192">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auto"/>
            <w:vAlign w:val="center"/>
          </w:tcPr>
          <w:p w14:paraId="5B3E29DF" w14:textId="38B3D965" w:rsidR="00CD11D9" w:rsidRPr="00C34192" w:rsidRDefault="00CD11D9" w:rsidP="00CD11D9">
            <w:pPr>
              <w:jc w:val="center"/>
              <w:rPr>
                <w:rFonts w:ascii="Arial" w:hAnsi="Arial" w:cs="Arial"/>
                <w:sz w:val="20"/>
                <w:szCs w:val="20"/>
              </w:rPr>
            </w:pPr>
            <w:r w:rsidRPr="00C34192">
              <w:rPr>
                <w:rFonts w:ascii="Arial" w:hAnsi="Arial" w:cs="Arial"/>
                <w:b/>
                <w:bCs/>
                <w:sz w:val="20"/>
                <w:szCs w:val="20"/>
              </w:rPr>
              <w:t>40</w:t>
            </w:r>
            <w:r w:rsidR="00C34192">
              <w:rPr>
                <w:rFonts w:ascii="Arial" w:hAnsi="Arial" w:cs="Arial"/>
                <w:b/>
                <w:bCs/>
                <w:sz w:val="20"/>
                <w:szCs w:val="20"/>
              </w:rPr>
              <w:t xml:space="preserve"> szt</w:t>
            </w:r>
            <w:r w:rsidRPr="00C34192">
              <w:rPr>
                <w:rFonts w:ascii="Arial" w:hAnsi="Arial" w:cs="Arial"/>
                <w:b/>
                <w:bCs/>
                <w:sz w:val="20"/>
                <w:szCs w:val="20"/>
              </w:rPr>
              <w:t>.</w:t>
            </w:r>
          </w:p>
        </w:tc>
      </w:tr>
      <w:tr w:rsidR="00385FCD" w:rsidRPr="00B46F51" w14:paraId="7D61F6CA" w14:textId="77777777" w:rsidTr="00385FCD">
        <w:trPr>
          <w:trHeight w:val="420"/>
        </w:trPr>
        <w:tc>
          <w:tcPr>
            <w:tcW w:w="3387" w:type="dxa"/>
            <w:gridSpan w:val="2"/>
            <w:shd w:val="clear" w:color="auto" w:fill="FFC000" w:themeFill="accent4"/>
            <w:vAlign w:val="center"/>
          </w:tcPr>
          <w:p w14:paraId="1ABF18A0" w14:textId="007A9D7E" w:rsidR="00385FCD" w:rsidRPr="00562057" w:rsidRDefault="00385FCD" w:rsidP="00CD11D9">
            <w:pPr>
              <w:rPr>
                <w:rFonts w:ascii="Arial" w:hAnsi="Arial" w:cs="Arial"/>
                <w:b/>
                <w:sz w:val="18"/>
                <w:szCs w:val="18"/>
              </w:rPr>
            </w:pPr>
            <w:r>
              <w:rPr>
                <w:rFonts w:ascii="Arial" w:hAnsi="Arial" w:cs="Arial"/>
                <w:b/>
                <w:sz w:val="18"/>
                <w:szCs w:val="18"/>
              </w:rPr>
              <w:t>Cena jednostkowa netto:</w:t>
            </w:r>
          </w:p>
        </w:tc>
        <w:tc>
          <w:tcPr>
            <w:tcW w:w="5655" w:type="dxa"/>
            <w:gridSpan w:val="2"/>
            <w:shd w:val="clear" w:color="auto" w:fill="FFC000" w:themeFill="accent4"/>
            <w:vAlign w:val="center"/>
          </w:tcPr>
          <w:p w14:paraId="67568610" w14:textId="77777777" w:rsidR="00385FCD" w:rsidRPr="00C34192" w:rsidRDefault="00385FCD" w:rsidP="00CD11D9">
            <w:pPr>
              <w:jc w:val="center"/>
              <w:rPr>
                <w:rFonts w:ascii="Arial" w:hAnsi="Arial" w:cs="Arial"/>
                <w:b/>
                <w:bCs/>
                <w:sz w:val="20"/>
                <w:szCs w:val="20"/>
              </w:rPr>
            </w:pPr>
          </w:p>
        </w:tc>
      </w:tr>
      <w:bookmarkEnd w:id="2"/>
    </w:tbl>
    <w:p w14:paraId="67D5EF8C" w14:textId="45C2FBAC" w:rsidR="00D922CD" w:rsidRPr="003D208F" w:rsidRDefault="00D922CD"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A72D1" w:rsidRPr="00B46F51" w14:paraId="4C677388" w14:textId="77777777" w:rsidTr="001220E2">
        <w:tc>
          <w:tcPr>
            <w:tcW w:w="550" w:type="dxa"/>
            <w:shd w:val="clear" w:color="auto" w:fill="auto"/>
            <w:vAlign w:val="center"/>
          </w:tcPr>
          <w:p w14:paraId="3D2EB74C" w14:textId="2502BE24" w:rsidR="00CA72D1" w:rsidRPr="00CC78C7" w:rsidRDefault="00CC78C7" w:rsidP="00EB5E24">
            <w:pPr>
              <w:jc w:val="center"/>
              <w:rPr>
                <w:rFonts w:ascii="Arial" w:hAnsi="Arial" w:cs="Arial"/>
                <w:b/>
                <w:bCs/>
                <w:sz w:val="18"/>
                <w:szCs w:val="18"/>
              </w:rPr>
            </w:pPr>
            <w:r w:rsidRPr="00CC78C7">
              <w:rPr>
                <w:rFonts w:ascii="Arial" w:hAnsi="Arial" w:cs="Arial"/>
                <w:b/>
                <w:bCs/>
                <w:sz w:val="18"/>
                <w:szCs w:val="18"/>
              </w:rPr>
              <w:t>2.</w:t>
            </w:r>
          </w:p>
        </w:tc>
        <w:tc>
          <w:tcPr>
            <w:tcW w:w="2837" w:type="dxa"/>
            <w:vAlign w:val="center"/>
          </w:tcPr>
          <w:p w14:paraId="443AA6EA" w14:textId="63D78DA6" w:rsidR="00CA72D1" w:rsidRPr="00562057" w:rsidRDefault="00562057" w:rsidP="00EB5E24">
            <w:pPr>
              <w:rPr>
                <w:rFonts w:ascii="Arial" w:hAnsi="Arial" w:cs="Arial"/>
                <w:b/>
                <w:bCs/>
                <w:sz w:val="18"/>
                <w:szCs w:val="18"/>
              </w:rPr>
            </w:pPr>
            <w:r w:rsidRPr="00562057">
              <w:rPr>
                <w:rFonts w:ascii="Arial" w:hAnsi="Arial" w:cs="Arial"/>
                <w:b/>
                <w:bCs/>
                <w:sz w:val="18"/>
                <w:szCs w:val="18"/>
              </w:rPr>
              <w:t>Patchcord dł. 1m</w:t>
            </w:r>
          </w:p>
        </w:tc>
        <w:tc>
          <w:tcPr>
            <w:tcW w:w="4820" w:type="dxa"/>
            <w:vAlign w:val="center"/>
          </w:tcPr>
          <w:p w14:paraId="192243B7" w14:textId="77777777" w:rsidR="00CA72D1" w:rsidRPr="00CD11D9" w:rsidRDefault="00CA72D1" w:rsidP="00EB5E24">
            <w:pPr>
              <w:rPr>
                <w:rFonts w:ascii="Arial" w:hAnsi="Arial" w:cs="Arial"/>
                <w:sz w:val="18"/>
                <w:szCs w:val="18"/>
              </w:rPr>
            </w:pPr>
            <w:r w:rsidRPr="00CD11D9">
              <w:rPr>
                <w:rFonts w:ascii="Arial" w:hAnsi="Arial" w:cs="Arial"/>
                <w:sz w:val="18"/>
                <w:szCs w:val="18"/>
              </w:rPr>
              <w:t>- Standard skrętki – Cat 6</w:t>
            </w:r>
          </w:p>
          <w:p w14:paraId="528C7BC0" w14:textId="77777777" w:rsidR="00CA72D1" w:rsidRPr="00CD11D9" w:rsidRDefault="00CA72D1" w:rsidP="00EB5E24">
            <w:pPr>
              <w:rPr>
                <w:rFonts w:ascii="Arial" w:hAnsi="Arial" w:cs="Arial"/>
                <w:sz w:val="18"/>
                <w:szCs w:val="18"/>
              </w:rPr>
            </w:pPr>
            <w:r w:rsidRPr="00CD11D9">
              <w:rPr>
                <w:rFonts w:ascii="Arial" w:hAnsi="Arial" w:cs="Arial"/>
                <w:sz w:val="18"/>
                <w:szCs w:val="18"/>
              </w:rPr>
              <w:t>- Rodzaj połączenie – kabel prosty zgodny ze standardem T568B</w:t>
            </w:r>
          </w:p>
          <w:p w14:paraId="72745E65"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75564D3D" w14:textId="77777777" w:rsidR="00CA72D1" w:rsidRPr="00CD11D9" w:rsidRDefault="00CA72D1" w:rsidP="00EB5E24">
            <w:pPr>
              <w:rPr>
                <w:rFonts w:ascii="Arial" w:hAnsi="Arial" w:cs="Arial"/>
                <w:sz w:val="18"/>
                <w:szCs w:val="18"/>
              </w:rPr>
            </w:pPr>
            <w:r w:rsidRPr="00CD11D9">
              <w:rPr>
                <w:rFonts w:ascii="Arial" w:hAnsi="Arial" w:cs="Arial"/>
                <w:sz w:val="18"/>
                <w:szCs w:val="18"/>
              </w:rPr>
              <w:t>- Końcówki kabla wyposażone w odgiętkę i ochronę zatrzasku.</w:t>
            </w:r>
          </w:p>
          <w:p w14:paraId="0ADE0371" w14:textId="77777777" w:rsidR="00CA72D1" w:rsidRPr="00CD11D9" w:rsidRDefault="00CA72D1" w:rsidP="00EB5E24">
            <w:pPr>
              <w:rPr>
                <w:rFonts w:ascii="Arial" w:hAnsi="Arial" w:cs="Arial"/>
                <w:sz w:val="18"/>
                <w:szCs w:val="18"/>
              </w:rPr>
            </w:pPr>
            <w:r w:rsidRPr="00CD11D9">
              <w:rPr>
                <w:rFonts w:ascii="Arial" w:hAnsi="Arial" w:cs="Arial"/>
                <w:sz w:val="18"/>
                <w:szCs w:val="18"/>
              </w:rPr>
              <w:t>- Oznaczenie długości na płaszczu kabla</w:t>
            </w:r>
          </w:p>
          <w:p w14:paraId="0236B748" w14:textId="77777777" w:rsidR="00CA72D1" w:rsidRPr="00CD11D9" w:rsidRDefault="00CA72D1" w:rsidP="00EB5E24">
            <w:pPr>
              <w:rPr>
                <w:rFonts w:ascii="Arial" w:hAnsi="Arial" w:cs="Arial"/>
                <w:sz w:val="18"/>
                <w:szCs w:val="18"/>
              </w:rPr>
            </w:pPr>
            <w:r w:rsidRPr="00CD11D9">
              <w:rPr>
                <w:rFonts w:ascii="Arial" w:hAnsi="Arial" w:cs="Arial"/>
                <w:sz w:val="18"/>
                <w:szCs w:val="18"/>
              </w:rPr>
              <w:t>- Fabrycznie zalewane wtyki</w:t>
            </w:r>
          </w:p>
          <w:p w14:paraId="08220599"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Ekranowanie (brak): U/UTP </w:t>
            </w:r>
          </w:p>
          <w:p w14:paraId="1C3D7A28"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Struktura: 4x 26/7 AWG, skrętka </w:t>
            </w:r>
          </w:p>
          <w:p w14:paraId="7D840425" w14:textId="77777777" w:rsidR="00CA72D1" w:rsidRPr="00CD11D9" w:rsidRDefault="00CA72D1" w:rsidP="00EB5E24">
            <w:pPr>
              <w:rPr>
                <w:rFonts w:ascii="Arial" w:hAnsi="Arial" w:cs="Arial"/>
                <w:sz w:val="18"/>
                <w:szCs w:val="18"/>
              </w:rPr>
            </w:pPr>
            <w:r w:rsidRPr="00CD11D9">
              <w:rPr>
                <w:rFonts w:ascii="Arial" w:hAnsi="Arial" w:cs="Arial"/>
                <w:sz w:val="18"/>
                <w:szCs w:val="18"/>
              </w:rPr>
              <w:t>- Płaszcz: PVC</w:t>
            </w:r>
          </w:p>
          <w:p w14:paraId="4C9FF62A" w14:textId="77777777" w:rsidR="00CA72D1" w:rsidRPr="00CD11D9" w:rsidRDefault="00CA72D1" w:rsidP="00EB5E24">
            <w:pPr>
              <w:rPr>
                <w:rFonts w:ascii="Arial" w:hAnsi="Arial" w:cs="Arial"/>
                <w:sz w:val="18"/>
                <w:szCs w:val="18"/>
              </w:rPr>
            </w:pPr>
            <w:r w:rsidRPr="00CD11D9">
              <w:rPr>
                <w:rFonts w:ascii="Arial" w:hAnsi="Arial" w:cs="Arial"/>
                <w:sz w:val="18"/>
                <w:szCs w:val="18"/>
              </w:rPr>
              <w:t>- Pozłacane styki</w:t>
            </w:r>
          </w:p>
          <w:p w14:paraId="2FB38F16" w14:textId="77777777" w:rsidR="00CA72D1" w:rsidRPr="00CD11D9" w:rsidRDefault="00CA72D1" w:rsidP="00EB5E24">
            <w:pPr>
              <w:rPr>
                <w:rFonts w:ascii="Arial" w:hAnsi="Arial" w:cs="Arial"/>
                <w:sz w:val="18"/>
                <w:szCs w:val="18"/>
              </w:rPr>
            </w:pPr>
            <w:r w:rsidRPr="00CD11D9">
              <w:rPr>
                <w:rFonts w:ascii="Arial" w:hAnsi="Arial" w:cs="Arial"/>
                <w:sz w:val="18"/>
                <w:szCs w:val="18"/>
              </w:rPr>
              <w:t>- Powłoka żył: HD-PE</w:t>
            </w:r>
          </w:p>
          <w:p w14:paraId="16851311" w14:textId="77777777" w:rsidR="00CA72D1" w:rsidRPr="00CD11D9" w:rsidRDefault="00CA72D1" w:rsidP="00562057">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FFFFFF" w:themeFill="background1"/>
            <w:vAlign w:val="center"/>
          </w:tcPr>
          <w:p w14:paraId="0A391F03" w14:textId="25AB730D" w:rsidR="00CA72D1" w:rsidRPr="00C34192" w:rsidRDefault="00CA72D1" w:rsidP="00EB5E24">
            <w:pPr>
              <w:jc w:val="center"/>
              <w:rPr>
                <w:rFonts w:ascii="Arial" w:hAnsi="Arial" w:cs="Arial"/>
                <w:sz w:val="20"/>
                <w:szCs w:val="20"/>
              </w:rPr>
            </w:pPr>
            <w:r w:rsidRPr="00C34192">
              <w:rPr>
                <w:rFonts w:ascii="Arial" w:hAnsi="Arial" w:cs="Arial"/>
                <w:b/>
                <w:bCs/>
                <w:sz w:val="20"/>
                <w:szCs w:val="20"/>
              </w:rPr>
              <w:t>40</w:t>
            </w:r>
            <w:r w:rsidR="00C34192">
              <w:rPr>
                <w:rFonts w:ascii="Arial" w:hAnsi="Arial" w:cs="Arial"/>
                <w:b/>
                <w:bCs/>
                <w:sz w:val="20"/>
                <w:szCs w:val="20"/>
              </w:rPr>
              <w:t xml:space="preserve"> szt</w:t>
            </w:r>
            <w:r w:rsidRPr="00C34192">
              <w:rPr>
                <w:rFonts w:ascii="Arial" w:hAnsi="Arial" w:cs="Arial"/>
                <w:b/>
                <w:bCs/>
                <w:sz w:val="20"/>
                <w:szCs w:val="20"/>
              </w:rPr>
              <w:t>.</w:t>
            </w:r>
          </w:p>
        </w:tc>
      </w:tr>
      <w:tr w:rsidR="00385FCD" w:rsidRPr="00B46F51" w14:paraId="78788E6E" w14:textId="77777777" w:rsidTr="00385FCD">
        <w:trPr>
          <w:trHeight w:val="472"/>
        </w:trPr>
        <w:tc>
          <w:tcPr>
            <w:tcW w:w="3387" w:type="dxa"/>
            <w:gridSpan w:val="2"/>
            <w:shd w:val="clear" w:color="auto" w:fill="FFC000" w:themeFill="accent4"/>
            <w:vAlign w:val="center"/>
          </w:tcPr>
          <w:p w14:paraId="0CD9AB87" w14:textId="47189C86" w:rsidR="00385FCD" w:rsidRPr="00562057" w:rsidRDefault="00385FCD" w:rsidP="00EB5E24">
            <w:pPr>
              <w:rPr>
                <w:rFonts w:ascii="Arial" w:hAnsi="Arial" w:cs="Arial"/>
                <w:b/>
                <w:bCs/>
                <w:sz w:val="18"/>
                <w:szCs w:val="18"/>
              </w:rPr>
            </w:pPr>
            <w:r>
              <w:rPr>
                <w:rFonts w:ascii="Arial" w:hAnsi="Arial" w:cs="Arial"/>
                <w:b/>
                <w:bCs/>
                <w:sz w:val="18"/>
                <w:szCs w:val="18"/>
              </w:rPr>
              <w:t>Cena jednostkowa netto:</w:t>
            </w:r>
          </w:p>
        </w:tc>
        <w:tc>
          <w:tcPr>
            <w:tcW w:w="5655" w:type="dxa"/>
            <w:gridSpan w:val="2"/>
            <w:shd w:val="clear" w:color="auto" w:fill="FFC000" w:themeFill="accent4"/>
            <w:vAlign w:val="center"/>
          </w:tcPr>
          <w:p w14:paraId="3B8856D9" w14:textId="77777777" w:rsidR="00385FCD" w:rsidRPr="00C34192" w:rsidRDefault="00385FCD" w:rsidP="00EB5E24">
            <w:pPr>
              <w:jc w:val="center"/>
              <w:rPr>
                <w:rFonts w:ascii="Arial" w:hAnsi="Arial" w:cs="Arial"/>
                <w:b/>
                <w:bCs/>
                <w:sz w:val="20"/>
                <w:szCs w:val="20"/>
              </w:rPr>
            </w:pPr>
          </w:p>
        </w:tc>
      </w:tr>
    </w:tbl>
    <w:p w14:paraId="643DD9F6" w14:textId="77777777" w:rsidR="00CA72D1" w:rsidRPr="003D208F" w:rsidRDefault="00CA72D1"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A72D1" w:rsidRPr="00B46F51" w14:paraId="03CFAF33" w14:textId="77777777" w:rsidTr="001220E2">
        <w:tc>
          <w:tcPr>
            <w:tcW w:w="550" w:type="dxa"/>
            <w:shd w:val="clear" w:color="auto" w:fill="FFFFFF" w:themeFill="background1"/>
            <w:vAlign w:val="center"/>
          </w:tcPr>
          <w:p w14:paraId="6AE19B6A" w14:textId="77777777" w:rsidR="00CA72D1" w:rsidRDefault="00CA72D1" w:rsidP="00EB5E24">
            <w:pPr>
              <w:jc w:val="center"/>
              <w:rPr>
                <w:rFonts w:ascii="Arial" w:hAnsi="Arial" w:cs="Arial"/>
                <w:b/>
                <w:bCs/>
              </w:rPr>
            </w:pPr>
          </w:p>
          <w:p w14:paraId="5ADB6648" w14:textId="77777777" w:rsidR="00CC78C7" w:rsidRDefault="00CC78C7" w:rsidP="00EB5E24">
            <w:pPr>
              <w:jc w:val="center"/>
              <w:rPr>
                <w:rFonts w:ascii="Arial" w:hAnsi="Arial" w:cs="Arial"/>
                <w:b/>
                <w:bCs/>
              </w:rPr>
            </w:pPr>
          </w:p>
          <w:p w14:paraId="64381F82" w14:textId="77777777" w:rsidR="00CC78C7" w:rsidRDefault="00CC78C7" w:rsidP="00EB5E24">
            <w:pPr>
              <w:jc w:val="center"/>
              <w:rPr>
                <w:rFonts w:ascii="Arial" w:hAnsi="Arial" w:cs="Arial"/>
                <w:b/>
                <w:bCs/>
              </w:rPr>
            </w:pPr>
          </w:p>
          <w:p w14:paraId="041A41EF" w14:textId="77777777" w:rsidR="00CC78C7" w:rsidRDefault="00CC78C7" w:rsidP="00EB5E24">
            <w:pPr>
              <w:jc w:val="center"/>
              <w:rPr>
                <w:rFonts w:ascii="Arial" w:hAnsi="Arial" w:cs="Arial"/>
                <w:b/>
                <w:bCs/>
              </w:rPr>
            </w:pPr>
          </w:p>
          <w:p w14:paraId="4B79BB28" w14:textId="77777777" w:rsidR="00CC78C7" w:rsidRDefault="00CC78C7" w:rsidP="00EB5E24">
            <w:pPr>
              <w:jc w:val="center"/>
              <w:rPr>
                <w:rFonts w:ascii="Arial" w:hAnsi="Arial" w:cs="Arial"/>
                <w:b/>
                <w:bCs/>
              </w:rPr>
            </w:pPr>
          </w:p>
          <w:p w14:paraId="66863813" w14:textId="77777777" w:rsidR="00CC78C7" w:rsidRDefault="00CC78C7" w:rsidP="00EB5E24">
            <w:pPr>
              <w:jc w:val="center"/>
              <w:rPr>
                <w:rFonts w:ascii="Arial" w:hAnsi="Arial" w:cs="Arial"/>
                <w:b/>
                <w:bCs/>
              </w:rPr>
            </w:pPr>
          </w:p>
          <w:p w14:paraId="12E2D83C" w14:textId="77777777" w:rsidR="00562057" w:rsidRDefault="00562057" w:rsidP="00EB5E24">
            <w:pPr>
              <w:jc w:val="center"/>
              <w:rPr>
                <w:rFonts w:ascii="Arial" w:hAnsi="Arial" w:cs="Arial"/>
                <w:b/>
                <w:bCs/>
                <w:sz w:val="18"/>
                <w:szCs w:val="18"/>
              </w:rPr>
            </w:pPr>
          </w:p>
          <w:p w14:paraId="27021C5D" w14:textId="2AAEE70E" w:rsidR="00CC78C7" w:rsidRDefault="00CC78C7" w:rsidP="00EB5E24">
            <w:pPr>
              <w:jc w:val="center"/>
              <w:rPr>
                <w:rFonts w:ascii="Arial" w:hAnsi="Arial" w:cs="Arial"/>
                <w:b/>
                <w:bCs/>
              </w:rPr>
            </w:pPr>
            <w:r w:rsidRPr="00CC78C7">
              <w:rPr>
                <w:rFonts w:ascii="Arial" w:hAnsi="Arial" w:cs="Arial"/>
                <w:b/>
                <w:bCs/>
                <w:sz w:val="18"/>
                <w:szCs w:val="18"/>
              </w:rPr>
              <w:t>3</w:t>
            </w:r>
            <w:r>
              <w:rPr>
                <w:rFonts w:ascii="Arial" w:hAnsi="Arial" w:cs="Arial"/>
                <w:b/>
                <w:bCs/>
              </w:rPr>
              <w:t>.</w:t>
            </w:r>
          </w:p>
        </w:tc>
        <w:tc>
          <w:tcPr>
            <w:tcW w:w="2837" w:type="dxa"/>
            <w:vAlign w:val="center"/>
          </w:tcPr>
          <w:p w14:paraId="5D500BCB" w14:textId="77777777" w:rsidR="00CA72D1" w:rsidRDefault="00CA72D1" w:rsidP="00EB5E24">
            <w:pPr>
              <w:rPr>
                <w:rFonts w:ascii="Arial" w:hAnsi="Arial" w:cs="Arial"/>
                <w:sz w:val="18"/>
                <w:szCs w:val="18"/>
              </w:rPr>
            </w:pPr>
          </w:p>
          <w:p w14:paraId="7B4F8F47" w14:textId="77777777" w:rsidR="00562057" w:rsidRDefault="00562057" w:rsidP="00EB5E24">
            <w:pPr>
              <w:rPr>
                <w:rFonts w:ascii="Arial" w:hAnsi="Arial" w:cs="Arial"/>
                <w:sz w:val="18"/>
                <w:szCs w:val="18"/>
              </w:rPr>
            </w:pPr>
          </w:p>
          <w:p w14:paraId="30792F40" w14:textId="77777777" w:rsidR="00562057" w:rsidRDefault="00562057" w:rsidP="00EB5E24">
            <w:pPr>
              <w:rPr>
                <w:rFonts w:ascii="Arial" w:hAnsi="Arial" w:cs="Arial"/>
                <w:sz w:val="18"/>
                <w:szCs w:val="18"/>
              </w:rPr>
            </w:pPr>
          </w:p>
          <w:p w14:paraId="5F7FD065" w14:textId="77777777" w:rsidR="00562057" w:rsidRDefault="00562057" w:rsidP="00EB5E24">
            <w:pPr>
              <w:rPr>
                <w:rFonts w:ascii="Arial" w:hAnsi="Arial" w:cs="Arial"/>
                <w:sz w:val="18"/>
                <w:szCs w:val="18"/>
              </w:rPr>
            </w:pPr>
          </w:p>
          <w:p w14:paraId="275B4404" w14:textId="77777777" w:rsidR="00562057" w:rsidRDefault="00562057" w:rsidP="00EB5E24">
            <w:pPr>
              <w:rPr>
                <w:rFonts w:ascii="Arial" w:hAnsi="Arial" w:cs="Arial"/>
                <w:sz w:val="18"/>
                <w:szCs w:val="18"/>
              </w:rPr>
            </w:pPr>
          </w:p>
          <w:p w14:paraId="6D688DC6" w14:textId="77777777" w:rsidR="00562057" w:rsidRDefault="00562057" w:rsidP="00EB5E24">
            <w:pPr>
              <w:rPr>
                <w:rFonts w:ascii="Arial" w:hAnsi="Arial" w:cs="Arial"/>
                <w:sz w:val="18"/>
                <w:szCs w:val="18"/>
              </w:rPr>
            </w:pPr>
          </w:p>
          <w:p w14:paraId="19ABD6B4" w14:textId="77777777" w:rsidR="00562057" w:rsidRDefault="00562057" w:rsidP="00EB5E24">
            <w:pPr>
              <w:rPr>
                <w:rFonts w:ascii="Arial" w:hAnsi="Arial" w:cs="Arial"/>
                <w:sz w:val="18"/>
                <w:szCs w:val="18"/>
              </w:rPr>
            </w:pPr>
          </w:p>
          <w:p w14:paraId="0E02560D" w14:textId="77777777" w:rsidR="00562057" w:rsidRDefault="00562057" w:rsidP="00EB5E24">
            <w:pPr>
              <w:rPr>
                <w:rFonts w:ascii="Arial" w:hAnsi="Arial" w:cs="Arial"/>
                <w:sz w:val="18"/>
                <w:szCs w:val="18"/>
              </w:rPr>
            </w:pPr>
          </w:p>
          <w:p w14:paraId="0260A78B" w14:textId="77777777" w:rsidR="00562057" w:rsidRDefault="00562057" w:rsidP="00EB5E24">
            <w:pPr>
              <w:rPr>
                <w:rFonts w:ascii="Arial" w:hAnsi="Arial" w:cs="Arial"/>
                <w:sz w:val="18"/>
                <w:szCs w:val="18"/>
              </w:rPr>
            </w:pPr>
          </w:p>
          <w:p w14:paraId="43BD7EF1" w14:textId="5C1B25DC" w:rsidR="00562057" w:rsidRPr="00562057" w:rsidRDefault="00562057" w:rsidP="00EB5E24">
            <w:pPr>
              <w:rPr>
                <w:rFonts w:ascii="Arial" w:hAnsi="Arial" w:cs="Arial"/>
                <w:b/>
                <w:bCs/>
                <w:sz w:val="18"/>
                <w:szCs w:val="18"/>
              </w:rPr>
            </w:pPr>
            <w:r w:rsidRPr="00562057">
              <w:rPr>
                <w:rFonts w:ascii="Arial" w:hAnsi="Arial" w:cs="Arial"/>
                <w:b/>
                <w:bCs/>
                <w:sz w:val="18"/>
                <w:szCs w:val="18"/>
              </w:rPr>
              <w:t>Patchcord dł. 3m</w:t>
            </w:r>
          </w:p>
          <w:p w14:paraId="563E2F71" w14:textId="77777777" w:rsidR="00562057" w:rsidRDefault="00562057" w:rsidP="00EB5E24">
            <w:pPr>
              <w:rPr>
                <w:rFonts w:ascii="Arial" w:hAnsi="Arial" w:cs="Arial"/>
                <w:sz w:val="18"/>
                <w:szCs w:val="18"/>
              </w:rPr>
            </w:pPr>
          </w:p>
          <w:p w14:paraId="1706F5C7" w14:textId="57BBAF3A" w:rsidR="00562057" w:rsidRPr="00B46F51" w:rsidRDefault="00562057" w:rsidP="00EB5E24">
            <w:pPr>
              <w:rPr>
                <w:rFonts w:ascii="Arial" w:hAnsi="Arial" w:cs="Arial"/>
                <w:sz w:val="18"/>
                <w:szCs w:val="18"/>
              </w:rPr>
            </w:pPr>
          </w:p>
        </w:tc>
        <w:tc>
          <w:tcPr>
            <w:tcW w:w="4820" w:type="dxa"/>
            <w:vAlign w:val="center"/>
          </w:tcPr>
          <w:p w14:paraId="010F8C8B" w14:textId="77777777" w:rsidR="00CA72D1" w:rsidRPr="00CD11D9" w:rsidRDefault="00CA72D1" w:rsidP="00EB5E24">
            <w:pPr>
              <w:rPr>
                <w:rFonts w:ascii="Arial" w:hAnsi="Arial" w:cs="Arial"/>
                <w:sz w:val="18"/>
                <w:szCs w:val="18"/>
              </w:rPr>
            </w:pPr>
            <w:r w:rsidRPr="00CD11D9">
              <w:rPr>
                <w:rFonts w:ascii="Arial" w:hAnsi="Arial" w:cs="Arial"/>
                <w:sz w:val="18"/>
                <w:szCs w:val="18"/>
              </w:rPr>
              <w:t>- Standard skrętki – Cat 6</w:t>
            </w:r>
          </w:p>
          <w:p w14:paraId="4C8F5B48" w14:textId="77777777" w:rsidR="00CA72D1" w:rsidRPr="00CD11D9" w:rsidRDefault="00CA72D1" w:rsidP="00EB5E24">
            <w:pPr>
              <w:rPr>
                <w:rFonts w:ascii="Arial" w:hAnsi="Arial" w:cs="Arial"/>
                <w:sz w:val="18"/>
                <w:szCs w:val="18"/>
              </w:rPr>
            </w:pPr>
            <w:r w:rsidRPr="00CD11D9">
              <w:rPr>
                <w:rFonts w:ascii="Arial" w:hAnsi="Arial" w:cs="Arial"/>
                <w:sz w:val="18"/>
                <w:szCs w:val="18"/>
              </w:rPr>
              <w:t>- Rodzaj połączenie – kabel prosty zgodny ze standardem T568B</w:t>
            </w:r>
          </w:p>
          <w:p w14:paraId="32ADA822"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4B17F086" w14:textId="77777777" w:rsidR="00CA72D1" w:rsidRPr="00CD11D9" w:rsidRDefault="00CA72D1" w:rsidP="00EB5E24">
            <w:pPr>
              <w:rPr>
                <w:rFonts w:ascii="Arial" w:hAnsi="Arial" w:cs="Arial"/>
                <w:sz w:val="18"/>
                <w:szCs w:val="18"/>
              </w:rPr>
            </w:pPr>
            <w:r w:rsidRPr="00CD11D9">
              <w:rPr>
                <w:rFonts w:ascii="Arial" w:hAnsi="Arial" w:cs="Arial"/>
                <w:sz w:val="18"/>
                <w:szCs w:val="18"/>
              </w:rPr>
              <w:t>- Końcówki kabla wyposażone w odgiętkę i ochronę zatrzasku.</w:t>
            </w:r>
          </w:p>
          <w:p w14:paraId="70732C27" w14:textId="77777777" w:rsidR="00CA72D1" w:rsidRPr="00CD11D9" w:rsidRDefault="00CA72D1" w:rsidP="00EB5E24">
            <w:pPr>
              <w:rPr>
                <w:rFonts w:ascii="Arial" w:hAnsi="Arial" w:cs="Arial"/>
                <w:sz w:val="18"/>
                <w:szCs w:val="18"/>
              </w:rPr>
            </w:pPr>
            <w:r w:rsidRPr="00CD11D9">
              <w:rPr>
                <w:rFonts w:ascii="Arial" w:hAnsi="Arial" w:cs="Arial"/>
                <w:sz w:val="18"/>
                <w:szCs w:val="18"/>
              </w:rPr>
              <w:t>- Oznaczenie długości na płaszczu kabla</w:t>
            </w:r>
          </w:p>
          <w:p w14:paraId="0D71CE74" w14:textId="77777777" w:rsidR="00CA72D1" w:rsidRPr="00CD11D9" w:rsidRDefault="00CA72D1" w:rsidP="00EB5E24">
            <w:pPr>
              <w:rPr>
                <w:rFonts w:ascii="Arial" w:hAnsi="Arial" w:cs="Arial"/>
                <w:sz w:val="18"/>
                <w:szCs w:val="18"/>
              </w:rPr>
            </w:pPr>
            <w:r w:rsidRPr="00CD11D9">
              <w:rPr>
                <w:rFonts w:ascii="Arial" w:hAnsi="Arial" w:cs="Arial"/>
                <w:sz w:val="18"/>
                <w:szCs w:val="18"/>
              </w:rPr>
              <w:t>- Fabrycznie zalewane wtyki</w:t>
            </w:r>
          </w:p>
          <w:p w14:paraId="6209FC66"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Ekranowanie (brak): U/UTP </w:t>
            </w:r>
          </w:p>
          <w:p w14:paraId="3424C11A"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Struktura: 4x 26/7 AWG, skrętka </w:t>
            </w:r>
          </w:p>
          <w:p w14:paraId="0110D971" w14:textId="77777777" w:rsidR="00CA72D1" w:rsidRPr="00CD11D9" w:rsidRDefault="00CA72D1" w:rsidP="00EB5E24">
            <w:pPr>
              <w:rPr>
                <w:rFonts w:ascii="Arial" w:hAnsi="Arial" w:cs="Arial"/>
                <w:sz w:val="18"/>
                <w:szCs w:val="18"/>
              </w:rPr>
            </w:pPr>
            <w:r w:rsidRPr="00CD11D9">
              <w:rPr>
                <w:rFonts w:ascii="Arial" w:hAnsi="Arial" w:cs="Arial"/>
                <w:sz w:val="18"/>
                <w:szCs w:val="18"/>
              </w:rPr>
              <w:t>- Płaszcz: PVC</w:t>
            </w:r>
          </w:p>
          <w:p w14:paraId="7E72731A" w14:textId="77777777" w:rsidR="00CA72D1" w:rsidRPr="00CD11D9" w:rsidRDefault="00CA72D1" w:rsidP="00EB5E24">
            <w:pPr>
              <w:rPr>
                <w:rFonts w:ascii="Arial" w:hAnsi="Arial" w:cs="Arial"/>
                <w:sz w:val="18"/>
                <w:szCs w:val="18"/>
              </w:rPr>
            </w:pPr>
            <w:r w:rsidRPr="00CD11D9">
              <w:rPr>
                <w:rFonts w:ascii="Arial" w:hAnsi="Arial" w:cs="Arial"/>
                <w:sz w:val="18"/>
                <w:szCs w:val="18"/>
              </w:rPr>
              <w:t>- Pozłacane styki</w:t>
            </w:r>
          </w:p>
          <w:p w14:paraId="07B6AF5A" w14:textId="77777777" w:rsidR="00CA72D1" w:rsidRPr="00CD11D9" w:rsidRDefault="00CA72D1" w:rsidP="00EB5E24">
            <w:pPr>
              <w:rPr>
                <w:rFonts w:ascii="Arial" w:hAnsi="Arial" w:cs="Arial"/>
                <w:sz w:val="18"/>
                <w:szCs w:val="18"/>
              </w:rPr>
            </w:pPr>
            <w:r w:rsidRPr="00CD11D9">
              <w:rPr>
                <w:rFonts w:ascii="Arial" w:hAnsi="Arial" w:cs="Arial"/>
                <w:sz w:val="18"/>
                <w:szCs w:val="18"/>
              </w:rPr>
              <w:t>- Powłoka żył: HD-PE</w:t>
            </w:r>
          </w:p>
          <w:p w14:paraId="0671B4F0" w14:textId="77777777" w:rsidR="00CA72D1" w:rsidRPr="00CD11D9" w:rsidRDefault="00CA72D1" w:rsidP="00562057">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FFFFFF" w:themeFill="background1"/>
            <w:vAlign w:val="center"/>
          </w:tcPr>
          <w:p w14:paraId="5337193A" w14:textId="18652CAE" w:rsidR="00CA72D1" w:rsidRPr="00C34192" w:rsidRDefault="00CA72D1" w:rsidP="00EB5E24">
            <w:pPr>
              <w:jc w:val="center"/>
              <w:rPr>
                <w:rFonts w:ascii="Arial" w:hAnsi="Arial" w:cs="Arial"/>
                <w:sz w:val="20"/>
                <w:szCs w:val="20"/>
              </w:rPr>
            </w:pPr>
            <w:r w:rsidRPr="00C34192">
              <w:rPr>
                <w:rFonts w:ascii="Arial" w:hAnsi="Arial" w:cs="Arial"/>
                <w:b/>
                <w:bCs/>
                <w:sz w:val="20"/>
                <w:szCs w:val="20"/>
              </w:rPr>
              <w:t>10</w:t>
            </w:r>
            <w:r w:rsidR="00C34192">
              <w:rPr>
                <w:rFonts w:ascii="Arial" w:hAnsi="Arial" w:cs="Arial"/>
                <w:b/>
                <w:bCs/>
                <w:sz w:val="20"/>
                <w:szCs w:val="20"/>
              </w:rPr>
              <w:t xml:space="preserve"> szt</w:t>
            </w:r>
            <w:r w:rsidRPr="00C34192">
              <w:rPr>
                <w:rFonts w:ascii="Arial" w:hAnsi="Arial" w:cs="Arial"/>
                <w:b/>
                <w:bCs/>
                <w:sz w:val="20"/>
                <w:szCs w:val="20"/>
              </w:rPr>
              <w:t>.</w:t>
            </w:r>
          </w:p>
        </w:tc>
      </w:tr>
      <w:tr w:rsidR="00385FCD" w:rsidRPr="00B46F51" w14:paraId="012EBF26" w14:textId="77777777" w:rsidTr="00385FCD">
        <w:trPr>
          <w:trHeight w:val="454"/>
        </w:trPr>
        <w:tc>
          <w:tcPr>
            <w:tcW w:w="3387" w:type="dxa"/>
            <w:gridSpan w:val="2"/>
            <w:shd w:val="clear" w:color="auto" w:fill="FFC000" w:themeFill="accent4"/>
            <w:vAlign w:val="center"/>
          </w:tcPr>
          <w:p w14:paraId="23948869" w14:textId="63749CAC" w:rsidR="00385FCD" w:rsidRPr="00385FCD" w:rsidRDefault="00385FCD" w:rsidP="00EB5E24">
            <w:pPr>
              <w:rPr>
                <w:rFonts w:ascii="Arial" w:hAnsi="Arial" w:cs="Arial"/>
                <w:b/>
                <w:bCs/>
                <w:sz w:val="18"/>
                <w:szCs w:val="18"/>
              </w:rPr>
            </w:pPr>
            <w:r w:rsidRPr="00385FCD">
              <w:rPr>
                <w:rFonts w:ascii="Arial" w:hAnsi="Arial" w:cs="Arial"/>
                <w:b/>
                <w:bCs/>
                <w:sz w:val="18"/>
                <w:szCs w:val="18"/>
              </w:rPr>
              <w:t>Cena jednostkowa netto:</w:t>
            </w:r>
          </w:p>
        </w:tc>
        <w:tc>
          <w:tcPr>
            <w:tcW w:w="5655" w:type="dxa"/>
            <w:gridSpan w:val="2"/>
            <w:shd w:val="clear" w:color="auto" w:fill="FFC000" w:themeFill="accent4"/>
            <w:vAlign w:val="center"/>
          </w:tcPr>
          <w:p w14:paraId="3FB44102" w14:textId="77777777" w:rsidR="00385FCD" w:rsidRPr="00C34192" w:rsidRDefault="00385FCD" w:rsidP="00EB5E24">
            <w:pPr>
              <w:jc w:val="center"/>
              <w:rPr>
                <w:rFonts w:ascii="Arial" w:hAnsi="Arial" w:cs="Arial"/>
                <w:b/>
                <w:bCs/>
                <w:sz w:val="20"/>
                <w:szCs w:val="20"/>
              </w:rPr>
            </w:pPr>
          </w:p>
        </w:tc>
      </w:tr>
    </w:tbl>
    <w:p w14:paraId="18B5E857" w14:textId="77777777" w:rsidR="00CA72D1" w:rsidRPr="003D208F" w:rsidRDefault="00CA72D1" w:rsidP="00EE0113">
      <w:pPr>
        <w:spacing w:after="0" w:line="240" w:lineRule="auto"/>
        <w:jc w:val="both"/>
        <w:rPr>
          <w:rFonts w:ascii="Arial" w:hAnsi="Arial" w:cs="Arial"/>
          <w:b/>
          <w:bCs/>
          <w:sz w:val="2"/>
          <w:szCs w:val="2"/>
        </w:rPr>
      </w:pPr>
    </w:p>
    <w:p w14:paraId="37A5573C" w14:textId="77777777" w:rsidR="00CA72D1" w:rsidRPr="008E6B1F" w:rsidRDefault="00CA72D1"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053D54" w:rsidRPr="00B46F51" w14:paraId="22737D33" w14:textId="77777777" w:rsidTr="004D3DFC">
        <w:tc>
          <w:tcPr>
            <w:tcW w:w="550" w:type="dxa"/>
            <w:shd w:val="clear" w:color="auto" w:fill="FFFFFF" w:themeFill="background1"/>
            <w:vAlign w:val="center"/>
          </w:tcPr>
          <w:p w14:paraId="7176DEB7" w14:textId="1443D837" w:rsidR="00053D54" w:rsidRPr="00CC78C7" w:rsidRDefault="00CC78C7" w:rsidP="00EB5E24">
            <w:pPr>
              <w:jc w:val="center"/>
              <w:rPr>
                <w:rFonts w:ascii="Arial" w:hAnsi="Arial" w:cs="Arial"/>
                <w:b/>
                <w:bCs/>
                <w:sz w:val="18"/>
                <w:szCs w:val="18"/>
              </w:rPr>
            </w:pPr>
            <w:bookmarkStart w:id="3" w:name="_Hlk86833744"/>
            <w:r w:rsidRPr="00CC78C7">
              <w:rPr>
                <w:rFonts w:ascii="Arial" w:hAnsi="Arial" w:cs="Arial"/>
                <w:b/>
                <w:bCs/>
                <w:sz w:val="18"/>
                <w:szCs w:val="18"/>
              </w:rPr>
              <w:t>4.</w:t>
            </w:r>
          </w:p>
        </w:tc>
        <w:tc>
          <w:tcPr>
            <w:tcW w:w="2837" w:type="dxa"/>
            <w:vAlign w:val="center"/>
          </w:tcPr>
          <w:p w14:paraId="784B1946" w14:textId="26B5A074" w:rsidR="00053D54" w:rsidRPr="00562057" w:rsidRDefault="00562057" w:rsidP="00EB5E24">
            <w:pPr>
              <w:rPr>
                <w:rFonts w:ascii="Arial" w:hAnsi="Arial" w:cs="Arial"/>
                <w:b/>
                <w:bCs/>
                <w:sz w:val="18"/>
                <w:szCs w:val="18"/>
              </w:rPr>
            </w:pPr>
            <w:r w:rsidRPr="00562057">
              <w:rPr>
                <w:rFonts w:ascii="Arial" w:hAnsi="Arial" w:cs="Arial"/>
                <w:b/>
                <w:bCs/>
                <w:sz w:val="18"/>
                <w:szCs w:val="18"/>
              </w:rPr>
              <w:t>Wtyk RJ45 – 8P8C</w:t>
            </w:r>
          </w:p>
        </w:tc>
        <w:tc>
          <w:tcPr>
            <w:tcW w:w="4820" w:type="dxa"/>
            <w:vAlign w:val="center"/>
          </w:tcPr>
          <w:p w14:paraId="28924C4B"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Standard wtyku – min. 5e</w:t>
            </w:r>
          </w:p>
          <w:p w14:paraId="0F85B39D"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Obudowa wtyku – przeźroczysta</w:t>
            </w:r>
          </w:p>
          <w:p w14:paraId="174843C3"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Przeznaczenie – uniwersalne, montaż na skrętce typu drut</w:t>
            </w:r>
          </w:p>
          <w:p w14:paraId="3A9F8B4C" w14:textId="77777777" w:rsidR="00053D54"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xml:space="preserve">- </w:t>
            </w:r>
            <w:r>
              <w:rPr>
                <w:rFonts w:ascii="Arial" w:eastAsiaTheme="minorEastAsia" w:hAnsi="Arial" w:cs="Arial"/>
                <w:sz w:val="18"/>
                <w:szCs w:val="18"/>
                <w:lang w:eastAsia="pl-PL"/>
              </w:rPr>
              <w:t>P</w:t>
            </w:r>
            <w:r w:rsidRPr="00485CD1">
              <w:rPr>
                <w:rFonts w:ascii="Arial" w:eastAsiaTheme="minorEastAsia" w:hAnsi="Arial" w:cs="Arial"/>
                <w:sz w:val="18"/>
                <w:szCs w:val="18"/>
                <w:lang w:eastAsia="pl-PL"/>
              </w:rPr>
              <w:t>ozłacane kontakty złącz</w:t>
            </w:r>
          </w:p>
          <w:p w14:paraId="54A85EC3" w14:textId="688E6AAE" w:rsidR="002227FF" w:rsidRPr="00053D54" w:rsidRDefault="002227FF" w:rsidP="00485CD1">
            <w:pPr>
              <w:rPr>
                <w:rFonts w:ascii="Arial" w:eastAsiaTheme="minorEastAsia" w:hAnsi="Arial" w:cs="Arial"/>
                <w:sz w:val="18"/>
                <w:szCs w:val="18"/>
                <w:lang w:eastAsia="pl-PL"/>
              </w:rPr>
            </w:pPr>
          </w:p>
        </w:tc>
        <w:tc>
          <w:tcPr>
            <w:tcW w:w="835" w:type="dxa"/>
            <w:shd w:val="clear" w:color="auto" w:fill="FFFFFF" w:themeFill="background1"/>
            <w:vAlign w:val="center"/>
          </w:tcPr>
          <w:p w14:paraId="5A484B09" w14:textId="5A8287EB" w:rsidR="00053D54" w:rsidRPr="00527B77" w:rsidRDefault="00053D54" w:rsidP="00EB5E24">
            <w:pPr>
              <w:jc w:val="center"/>
              <w:rPr>
                <w:rFonts w:ascii="Arial" w:hAnsi="Arial" w:cs="Arial"/>
              </w:rPr>
            </w:pPr>
            <w:r>
              <w:rPr>
                <w:rFonts w:ascii="Arial" w:hAnsi="Arial" w:cs="Arial"/>
                <w:b/>
                <w:bCs/>
              </w:rPr>
              <w:t>100</w:t>
            </w:r>
            <w:r w:rsidRPr="00527B77">
              <w:rPr>
                <w:rFonts w:ascii="Arial" w:hAnsi="Arial" w:cs="Arial"/>
                <w:b/>
                <w:bCs/>
              </w:rPr>
              <w:t xml:space="preserve"> </w:t>
            </w:r>
            <w:r w:rsidR="00252CAC">
              <w:rPr>
                <w:rFonts w:ascii="Arial" w:hAnsi="Arial" w:cs="Arial"/>
                <w:b/>
                <w:bCs/>
              </w:rPr>
              <w:t>szt.</w:t>
            </w:r>
          </w:p>
        </w:tc>
      </w:tr>
      <w:bookmarkEnd w:id="3"/>
    </w:tbl>
    <w:p w14:paraId="1DC5248D" w14:textId="1C080E18" w:rsidR="00CD11D9" w:rsidRPr="008E6B1F" w:rsidRDefault="00CD11D9" w:rsidP="00EE0113">
      <w:pPr>
        <w:spacing w:after="0" w:line="240" w:lineRule="auto"/>
        <w:jc w:val="both"/>
        <w:rPr>
          <w:rFonts w:ascii="Arial" w:hAnsi="Arial" w:cs="Arial"/>
          <w:b/>
          <w:bCs/>
          <w:sz w:val="2"/>
          <w:szCs w:val="2"/>
        </w:rPr>
      </w:pPr>
    </w:p>
    <w:p w14:paraId="0978CAA0" w14:textId="77777777" w:rsidR="00053D54" w:rsidRPr="00186EE0" w:rsidRDefault="00053D54" w:rsidP="00EE0113">
      <w:pPr>
        <w:spacing w:after="0" w:line="240" w:lineRule="auto"/>
        <w:jc w:val="both"/>
        <w:rPr>
          <w:rFonts w:ascii="Arial" w:hAnsi="Arial" w:cs="Arial"/>
          <w:b/>
          <w:bCs/>
          <w:sz w:val="2"/>
          <w:szCs w:val="2"/>
        </w:rPr>
      </w:pPr>
    </w:p>
    <w:p w14:paraId="7C117B38" w14:textId="77777777" w:rsidR="00053D54" w:rsidRPr="00186EE0" w:rsidRDefault="00053D54" w:rsidP="00EE0113">
      <w:pPr>
        <w:spacing w:after="0" w:line="240" w:lineRule="auto"/>
        <w:jc w:val="both"/>
        <w:rPr>
          <w:rFonts w:ascii="Arial" w:hAnsi="Arial" w:cs="Arial"/>
          <w:b/>
          <w:bCs/>
          <w:sz w:val="2"/>
          <w:szCs w:val="2"/>
        </w:rPr>
      </w:pPr>
    </w:p>
    <w:p w14:paraId="484BD2E4" w14:textId="1FE64D8C" w:rsidR="00CD11D9" w:rsidRPr="00186EE0" w:rsidRDefault="00CD11D9" w:rsidP="00186EE0">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C78C7" w14:paraId="48E37337" w14:textId="77777777" w:rsidTr="001220E2">
        <w:tc>
          <w:tcPr>
            <w:tcW w:w="550" w:type="dxa"/>
            <w:vMerge w:val="restart"/>
            <w:shd w:val="clear" w:color="auto" w:fill="FFFFFF" w:themeFill="background1"/>
            <w:vAlign w:val="center"/>
          </w:tcPr>
          <w:p w14:paraId="0F0B1E14" w14:textId="1064D7C9" w:rsidR="00CC78C7" w:rsidRPr="00CC78C7" w:rsidRDefault="00CC78C7" w:rsidP="00EB5E24">
            <w:pPr>
              <w:jc w:val="center"/>
              <w:rPr>
                <w:rFonts w:ascii="Arial" w:hAnsi="Arial" w:cs="Arial"/>
                <w:b/>
                <w:sz w:val="18"/>
                <w:szCs w:val="18"/>
              </w:rPr>
            </w:pPr>
            <w:r w:rsidRPr="00CC78C7">
              <w:rPr>
                <w:rFonts w:ascii="Arial" w:hAnsi="Arial" w:cs="Arial"/>
                <w:b/>
                <w:sz w:val="18"/>
                <w:szCs w:val="18"/>
              </w:rPr>
              <w:lastRenderedPageBreak/>
              <w:t>5.</w:t>
            </w:r>
          </w:p>
        </w:tc>
        <w:tc>
          <w:tcPr>
            <w:tcW w:w="2837" w:type="dxa"/>
            <w:shd w:val="clear" w:color="auto" w:fill="FFFFFF" w:themeFill="background1"/>
            <w:vAlign w:val="center"/>
          </w:tcPr>
          <w:p w14:paraId="388DA448" w14:textId="5063C38D" w:rsidR="00CC78C7" w:rsidRPr="00562057" w:rsidRDefault="00CC78C7" w:rsidP="00EB5E24">
            <w:pPr>
              <w:rPr>
                <w:rFonts w:ascii="Arial" w:hAnsi="Arial" w:cs="Arial"/>
                <w:b/>
                <w:sz w:val="18"/>
                <w:szCs w:val="18"/>
              </w:rPr>
            </w:pPr>
            <w:r w:rsidRPr="00562057">
              <w:rPr>
                <w:rFonts w:ascii="Arial" w:hAnsi="Arial" w:cs="Arial"/>
                <w:b/>
                <w:sz w:val="18"/>
                <w:szCs w:val="18"/>
              </w:rPr>
              <w:t>Dysk wewnętrzny SSD</w:t>
            </w:r>
          </w:p>
        </w:tc>
        <w:tc>
          <w:tcPr>
            <w:tcW w:w="5655" w:type="dxa"/>
            <w:gridSpan w:val="2"/>
            <w:shd w:val="clear" w:color="auto" w:fill="FFFFFF" w:themeFill="background1"/>
            <w:vAlign w:val="center"/>
          </w:tcPr>
          <w:p w14:paraId="2CE42EC8" w14:textId="20D94175" w:rsidR="00CC78C7" w:rsidRPr="00136CA8" w:rsidRDefault="00CC78C7" w:rsidP="00EB5E24">
            <w:pPr>
              <w:rPr>
                <w:rFonts w:ascii="Arial" w:hAnsi="Arial" w:cs="Arial"/>
                <w:b/>
                <w:bCs/>
              </w:rPr>
            </w:pPr>
          </w:p>
        </w:tc>
      </w:tr>
      <w:tr w:rsidR="00CC78C7" w:rsidRPr="007C511D" w14:paraId="13F8162F" w14:textId="77777777" w:rsidTr="004D3DFC">
        <w:tc>
          <w:tcPr>
            <w:tcW w:w="550" w:type="dxa"/>
            <w:vMerge/>
            <w:shd w:val="clear" w:color="auto" w:fill="FFFFFF" w:themeFill="background1"/>
            <w:vAlign w:val="center"/>
          </w:tcPr>
          <w:p w14:paraId="58C7E689" w14:textId="77777777" w:rsidR="00CC78C7" w:rsidRDefault="00CC78C7" w:rsidP="00EB5E24">
            <w:pPr>
              <w:jc w:val="center"/>
              <w:rPr>
                <w:rFonts w:ascii="Arial" w:hAnsi="Arial" w:cs="Arial"/>
                <w:b/>
                <w:bCs/>
              </w:rPr>
            </w:pPr>
          </w:p>
        </w:tc>
        <w:tc>
          <w:tcPr>
            <w:tcW w:w="2837" w:type="dxa"/>
            <w:vAlign w:val="center"/>
          </w:tcPr>
          <w:p w14:paraId="07E402A5" w14:textId="33C18373" w:rsidR="00CC78C7" w:rsidRPr="00B46F51" w:rsidRDefault="00CC78C7" w:rsidP="00EB5E24">
            <w:pPr>
              <w:rPr>
                <w:rFonts w:ascii="Arial" w:hAnsi="Arial" w:cs="Arial"/>
                <w:sz w:val="18"/>
                <w:szCs w:val="18"/>
              </w:rPr>
            </w:pPr>
            <w:r>
              <w:rPr>
                <w:rFonts w:ascii="Arial" w:hAnsi="Arial" w:cs="Arial"/>
                <w:sz w:val="18"/>
                <w:szCs w:val="18"/>
              </w:rPr>
              <w:t>Rodzaj dysku</w:t>
            </w:r>
          </w:p>
        </w:tc>
        <w:tc>
          <w:tcPr>
            <w:tcW w:w="4820" w:type="dxa"/>
            <w:vAlign w:val="center"/>
          </w:tcPr>
          <w:p w14:paraId="0E66D5B7" w14:textId="749064D4" w:rsidR="00CC78C7" w:rsidRPr="00053D54" w:rsidRDefault="00CC78C7" w:rsidP="00EB5E24">
            <w:pPr>
              <w:rPr>
                <w:rFonts w:ascii="Arial" w:hAnsi="Arial" w:cs="Arial"/>
                <w:sz w:val="18"/>
                <w:szCs w:val="18"/>
              </w:rPr>
            </w:pPr>
            <w:r>
              <w:rPr>
                <w:rFonts w:ascii="Arial" w:hAnsi="Arial" w:cs="Arial"/>
                <w:sz w:val="18"/>
                <w:szCs w:val="18"/>
              </w:rPr>
              <w:t>SSD</w:t>
            </w:r>
          </w:p>
        </w:tc>
        <w:tc>
          <w:tcPr>
            <w:tcW w:w="835" w:type="dxa"/>
            <w:vMerge w:val="restart"/>
            <w:shd w:val="clear" w:color="auto" w:fill="FFFFFF" w:themeFill="background1"/>
            <w:vAlign w:val="center"/>
          </w:tcPr>
          <w:p w14:paraId="1A218BAC" w14:textId="1B7369D3" w:rsidR="00CC78C7" w:rsidRPr="007C511D" w:rsidRDefault="00CC78C7" w:rsidP="00EB5E24">
            <w:pPr>
              <w:jc w:val="center"/>
              <w:rPr>
                <w:rFonts w:ascii="Arial" w:hAnsi="Arial" w:cs="Arial"/>
                <w:b/>
                <w:bCs/>
              </w:rPr>
            </w:pPr>
            <w:r>
              <w:rPr>
                <w:rFonts w:ascii="Arial" w:hAnsi="Arial" w:cs="Arial"/>
                <w:b/>
                <w:bCs/>
              </w:rPr>
              <w:t>10 szt.</w:t>
            </w:r>
          </w:p>
        </w:tc>
      </w:tr>
      <w:tr w:rsidR="00CC78C7" w:rsidRPr="007C511D" w14:paraId="65363E46" w14:textId="77777777" w:rsidTr="004D3DFC">
        <w:tc>
          <w:tcPr>
            <w:tcW w:w="550" w:type="dxa"/>
            <w:vMerge/>
            <w:shd w:val="clear" w:color="auto" w:fill="FFFFFF" w:themeFill="background1"/>
            <w:vAlign w:val="center"/>
          </w:tcPr>
          <w:p w14:paraId="61A04E42" w14:textId="77777777" w:rsidR="00CC78C7" w:rsidRDefault="00CC78C7" w:rsidP="00EB5E24">
            <w:pPr>
              <w:jc w:val="center"/>
              <w:rPr>
                <w:rFonts w:ascii="Arial" w:hAnsi="Arial" w:cs="Arial"/>
                <w:b/>
                <w:bCs/>
              </w:rPr>
            </w:pPr>
          </w:p>
        </w:tc>
        <w:tc>
          <w:tcPr>
            <w:tcW w:w="2837" w:type="dxa"/>
            <w:vAlign w:val="center"/>
          </w:tcPr>
          <w:p w14:paraId="5DE7342F" w14:textId="43372BC1" w:rsidR="00CC78C7" w:rsidRPr="00B46F51" w:rsidRDefault="00CC78C7" w:rsidP="00EB5E24">
            <w:pPr>
              <w:rPr>
                <w:rFonts w:ascii="Arial" w:hAnsi="Arial" w:cs="Arial"/>
                <w:sz w:val="18"/>
                <w:szCs w:val="18"/>
              </w:rPr>
            </w:pPr>
            <w:r>
              <w:rPr>
                <w:rFonts w:ascii="Arial" w:hAnsi="Arial" w:cs="Arial"/>
                <w:sz w:val="18"/>
                <w:szCs w:val="18"/>
              </w:rPr>
              <w:t>Pojemność dysku</w:t>
            </w:r>
          </w:p>
        </w:tc>
        <w:tc>
          <w:tcPr>
            <w:tcW w:w="4820" w:type="dxa"/>
            <w:vAlign w:val="center"/>
          </w:tcPr>
          <w:p w14:paraId="09C9D2BC" w14:textId="1758B801" w:rsidR="00CC78C7" w:rsidRPr="00053D54" w:rsidRDefault="00CC78C7" w:rsidP="00EB5E24">
            <w:pPr>
              <w:rPr>
                <w:rFonts w:ascii="Arial" w:hAnsi="Arial" w:cs="Arial"/>
                <w:sz w:val="18"/>
                <w:szCs w:val="18"/>
              </w:rPr>
            </w:pPr>
            <w:r>
              <w:rPr>
                <w:rFonts w:ascii="Arial" w:hAnsi="Arial" w:cs="Arial"/>
                <w:sz w:val="18"/>
                <w:szCs w:val="18"/>
              </w:rPr>
              <w:t>Min. 512 GB</w:t>
            </w:r>
          </w:p>
        </w:tc>
        <w:tc>
          <w:tcPr>
            <w:tcW w:w="835" w:type="dxa"/>
            <w:vMerge/>
            <w:shd w:val="clear" w:color="auto" w:fill="FFFFFF" w:themeFill="background1"/>
            <w:vAlign w:val="center"/>
          </w:tcPr>
          <w:p w14:paraId="1EA619BE" w14:textId="77777777" w:rsidR="00CC78C7" w:rsidRPr="007C511D" w:rsidRDefault="00CC78C7" w:rsidP="00EB5E24">
            <w:pPr>
              <w:jc w:val="center"/>
              <w:rPr>
                <w:rFonts w:ascii="Arial" w:hAnsi="Arial" w:cs="Arial"/>
                <w:b/>
                <w:bCs/>
              </w:rPr>
            </w:pPr>
          </w:p>
        </w:tc>
      </w:tr>
      <w:tr w:rsidR="00CC78C7" w:rsidRPr="007C511D" w14:paraId="313E780B" w14:textId="77777777" w:rsidTr="004D3DFC">
        <w:tc>
          <w:tcPr>
            <w:tcW w:w="550" w:type="dxa"/>
            <w:vMerge/>
            <w:shd w:val="clear" w:color="auto" w:fill="FFFFFF" w:themeFill="background1"/>
            <w:vAlign w:val="center"/>
          </w:tcPr>
          <w:p w14:paraId="21102F50" w14:textId="77777777" w:rsidR="00CC78C7" w:rsidRDefault="00CC78C7" w:rsidP="00EB5E24">
            <w:pPr>
              <w:jc w:val="center"/>
              <w:rPr>
                <w:rFonts w:ascii="Arial" w:hAnsi="Arial" w:cs="Arial"/>
                <w:b/>
                <w:bCs/>
              </w:rPr>
            </w:pPr>
          </w:p>
        </w:tc>
        <w:tc>
          <w:tcPr>
            <w:tcW w:w="2837" w:type="dxa"/>
            <w:vAlign w:val="center"/>
          </w:tcPr>
          <w:p w14:paraId="04F3C783" w14:textId="5A8B9231" w:rsidR="00CC78C7" w:rsidRPr="00B46F51" w:rsidRDefault="00CC78C7" w:rsidP="00EB5E24">
            <w:pPr>
              <w:rPr>
                <w:rFonts w:ascii="Arial" w:hAnsi="Arial" w:cs="Arial"/>
                <w:sz w:val="18"/>
                <w:szCs w:val="18"/>
              </w:rPr>
            </w:pPr>
            <w:r>
              <w:rPr>
                <w:rFonts w:ascii="Arial" w:hAnsi="Arial" w:cs="Arial"/>
                <w:sz w:val="18"/>
                <w:szCs w:val="18"/>
              </w:rPr>
              <w:t xml:space="preserve">Typ dysku </w:t>
            </w:r>
          </w:p>
        </w:tc>
        <w:tc>
          <w:tcPr>
            <w:tcW w:w="4820" w:type="dxa"/>
            <w:vAlign w:val="center"/>
          </w:tcPr>
          <w:p w14:paraId="1739AFF4" w14:textId="0A7E2EC7" w:rsidR="00CC78C7" w:rsidRPr="00053D54" w:rsidRDefault="00CC78C7" w:rsidP="00EB5E24">
            <w:pPr>
              <w:rPr>
                <w:rFonts w:ascii="Arial" w:hAnsi="Arial" w:cs="Arial"/>
                <w:sz w:val="18"/>
                <w:szCs w:val="18"/>
              </w:rPr>
            </w:pPr>
            <w:r>
              <w:rPr>
                <w:rFonts w:ascii="Arial" w:hAnsi="Arial" w:cs="Arial"/>
                <w:sz w:val="18"/>
                <w:szCs w:val="18"/>
              </w:rPr>
              <w:t>Wewnętrzny</w:t>
            </w:r>
          </w:p>
        </w:tc>
        <w:tc>
          <w:tcPr>
            <w:tcW w:w="835" w:type="dxa"/>
            <w:vMerge/>
            <w:shd w:val="clear" w:color="auto" w:fill="FFFFFF" w:themeFill="background1"/>
            <w:vAlign w:val="center"/>
          </w:tcPr>
          <w:p w14:paraId="1B1FE26F" w14:textId="77777777" w:rsidR="00CC78C7" w:rsidRPr="007C511D" w:rsidRDefault="00CC78C7" w:rsidP="00EB5E24">
            <w:pPr>
              <w:jc w:val="center"/>
              <w:rPr>
                <w:rFonts w:ascii="Arial" w:hAnsi="Arial" w:cs="Arial"/>
                <w:b/>
                <w:bCs/>
              </w:rPr>
            </w:pPr>
          </w:p>
        </w:tc>
      </w:tr>
      <w:tr w:rsidR="00CC78C7" w:rsidRPr="007C511D" w14:paraId="748AC17F" w14:textId="77777777" w:rsidTr="004D3DFC">
        <w:tc>
          <w:tcPr>
            <w:tcW w:w="550" w:type="dxa"/>
            <w:vMerge/>
            <w:shd w:val="clear" w:color="auto" w:fill="FFFFFF" w:themeFill="background1"/>
            <w:vAlign w:val="center"/>
          </w:tcPr>
          <w:p w14:paraId="44900EEB" w14:textId="77777777" w:rsidR="00CC78C7" w:rsidRDefault="00CC78C7" w:rsidP="00EB5E24">
            <w:pPr>
              <w:jc w:val="center"/>
              <w:rPr>
                <w:rFonts w:ascii="Arial" w:hAnsi="Arial" w:cs="Arial"/>
                <w:b/>
                <w:bCs/>
              </w:rPr>
            </w:pPr>
          </w:p>
        </w:tc>
        <w:tc>
          <w:tcPr>
            <w:tcW w:w="2837" w:type="dxa"/>
            <w:vAlign w:val="center"/>
          </w:tcPr>
          <w:p w14:paraId="65992DCD" w14:textId="5D9B01E9" w:rsidR="00CC78C7" w:rsidRPr="00B46F51" w:rsidRDefault="00CC78C7" w:rsidP="00EB5E24">
            <w:pPr>
              <w:rPr>
                <w:rFonts w:ascii="Arial" w:hAnsi="Arial" w:cs="Arial"/>
                <w:sz w:val="18"/>
                <w:szCs w:val="18"/>
              </w:rPr>
            </w:pPr>
            <w:r>
              <w:rPr>
                <w:rFonts w:ascii="Arial" w:hAnsi="Arial" w:cs="Arial"/>
                <w:sz w:val="18"/>
                <w:szCs w:val="18"/>
              </w:rPr>
              <w:t>Format</w:t>
            </w:r>
          </w:p>
        </w:tc>
        <w:tc>
          <w:tcPr>
            <w:tcW w:w="4820" w:type="dxa"/>
            <w:vAlign w:val="center"/>
          </w:tcPr>
          <w:p w14:paraId="407F08E9" w14:textId="7550207E" w:rsidR="00CC78C7" w:rsidRPr="00053D54" w:rsidRDefault="00CC78C7" w:rsidP="00EB5E24">
            <w:pPr>
              <w:rPr>
                <w:rFonts w:ascii="Arial" w:hAnsi="Arial" w:cs="Arial"/>
                <w:sz w:val="18"/>
                <w:szCs w:val="18"/>
              </w:rPr>
            </w:pPr>
            <w:r>
              <w:rPr>
                <w:rFonts w:ascii="Arial" w:hAnsi="Arial" w:cs="Arial"/>
                <w:sz w:val="18"/>
                <w:szCs w:val="18"/>
              </w:rPr>
              <w:t>2.5”</w:t>
            </w:r>
          </w:p>
        </w:tc>
        <w:tc>
          <w:tcPr>
            <w:tcW w:w="835" w:type="dxa"/>
            <w:vMerge/>
            <w:shd w:val="clear" w:color="auto" w:fill="FFFFFF" w:themeFill="background1"/>
            <w:vAlign w:val="center"/>
          </w:tcPr>
          <w:p w14:paraId="64859AA6" w14:textId="77777777" w:rsidR="00CC78C7" w:rsidRPr="007C511D" w:rsidRDefault="00CC78C7" w:rsidP="00EB5E24">
            <w:pPr>
              <w:jc w:val="center"/>
              <w:rPr>
                <w:rFonts w:ascii="Arial" w:hAnsi="Arial" w:cs="Arial"/>
                <w:b/>
                <w:bCs/>
              </w:rPr>
            </w:pPr>
          </w:p>
        </w:tc>
      </w:tr>
      <w:tr w:rsidR="00CC78C7" w:rsidRPr="007C511D" w14:paraId="6123AB28" w14:textId="77777777" w:rsidTr="004D3DFC">
        <w:tc>
          <w:tcPr>
            <w:tcW w:w="550" w:type="dxa"/>
            <w:vMerge/>
            <w:shd w:val="clear" w:color="auto" w:fill="FFFFFF" w:themeFill="background1"/>
            <w:vAlign w:val="center"/>
          </w:tcPr>
          <w:p w14:paraId="1B734BCD" w14:textId="77777777" w:rsidR="00CC78C7" w:rsidRDefault="00CC78C7" w:rsidP="00EB5E24">
            <w:pPr>
              <w:jc w:val="center"/>
              <w:rPr>
                <w:rFonts w:ascii="Arial" w:hAnsi="Arial" w:cs="Arial"/>
                <w:b/>
                <w:bCs/>
              </w:rPr>
            </w:pPr>
          </w:p>
        </w:tc>
        <w:tc>
          <w:tcPr>
            <w:tcW w:w="2837" w:type="dxa"/>
            <w:vAlign w:val="center"/>
          </w:tcPr>
          <w:p w14:paraId="312FAB40" w14:textId="61534823" w:rsidR="00CC78C7" w:rsidRPr="00B46F51" w:rsidRDefault="00CC78C7" w:rsidP="00EB5E24">
            <w:pPr>
              <w:rPr>
                <w:rFonts w:ascii="Arial" w:hAnsi="Arial" w:cs="Arial"/>
                <w:sz w:val="18"/>
                <w:szCs w:val="18"/>
              </w:rPr>
            </w:pPr>
            <w:r>
              <w:rPr>
                <w:rFonts w:ascii="Arial" w:hAnsi="Arial" w:cs="Arial"/>
                <w:sz w:val="18"/>
                <w:szCs w:val="18"/>
              </w:rPr>
              <w:t>Interfejs</w:t>
            </w:r>
          </w:p>
        </w:tc>
        <w:tc>
          <w:tcPr>
            <w:tcW w:w="4820" w:type="dxa"/>
            <w:vAlign w:val="center"/>
          </w:tcPr>
          <w:p w14:paraId="0CC97D6F" w14:textId="7690B41D" w:rsidR="00CC78C7" w:rsidRPr="00053D54" w:rsidRDefault="00CC78C7" w:rsidP="00EB5E24">
            <w:pPr>
              <w:rPr>
                <w:rFonts w:ascii="Arial" w:hAnsi="Arial" w:cs="Arial"/>
                <w:sz w:val="18"/>
                <w:szCs w:val="18"/>
              </w:rPr>
            </w:pPr>
            <w:r>
              <w:rPr>
                <w:rFonts w:ascii="Arial" w:hAnsi="Arial" w:cs="Arial"/>
                <w:sz w:val="18"/>
                <w:szCs w:val="18"/>
              </w:rPr>
              <w:t>SATA III (6 Gb/s0\)</w:t>
            </w:r>
          </w:p>
        </w:tc>
        <w:tc>
          <w:tcPr>
            <w:tcW w:w="835" w:type="dxa"/>
            <w:vMerge/>
            <w:shd w:val="clear" w:color="auto" w:fill="FFFFFF" w:themeFill="background1"/>
            <w:vAlign w:val="center"/>
          </w:tcPr>
          <w:p w14:paraId="28DDD43B" w14:textId="77777777" w:rsidR="00CC78C7" w:rsidRPr="007C511D" w:rsidRDefault="00CC78C7" w:rsidP="00EB5E24">
            <w:pPr>
              <w:jc w:val="center"/>
              <w:rPr>
                <w:rFonts w:ascii="Arial" w:hAnsi="Arial" w:cs="Arial"/>
                <w:b/>
                <w:bCs/>
              </w:rPr>
            </w:pPr>
          </w:p>
        </w:tc>
      </w:tr>
      <w:tr w:rsidR="00CC78C7" w:rsidRPr="007C511D" w14:paraId="5233C64F" w14:textId="77777777" w:rsidTr="004D3DFC">
        <w:tc>
          <w:tcPr>
            <w:tcW w:w="550" w:type="dxa"/>
            <w:vMerge/>
            <w:shd w:val="clear" w:color="auto" w:fill="FFFFFF" w:themeFill="background1"/>
            <w:vAlign w:val="center"/>
          </w:tcPr>
          <w:p w14:paraId="306A0190" w14:textId="77777777" w:rsidR="00CC78C7" w:rsidRDefault="00CC78C7" w:rsidP="00EB5E24">
            <w:pPr>
              <w:jc w:val="center"/>
              <w:rPr>
                <w:rFonts w:ascii="Arial" w:hAnsi="Arial" w:cs="Arial"/>
                <w:b/>
                <w:bCs/>
              </w:rPr>
            </w:pPr>
          </w:p>
        </w:tc>
        <w:tc>
          <w:tcPr>
            <w:tcW w:w="2837" w:type="dxa"/>
            <w:vAlign w:val="center"/>
          </w:tcPr>
          <w:p w14:paraId="6DCAB798" w14:textId="2B05A4C4" w:rsidR="00CC78C7" w:rsidRPr="00B46F51" w:rsidRDefault="00CC78C7" w:rsidP="00EB5E24">
            <w:pPr>
              <w:rPr>
                <w:rFonts w:ascii="Arial" w:hAnsi="Arial" w:cs="Arial"/>
                <w:sz w:val="18"/>
                <w:szCs w:val="18"/>
              </w:rPr>
            </w:pPr>
            <w:r>
              <w:rPr>
                <w:rFonts w:ascii="Arial" w:hAnsi="Arial" w:cs="Arial"/>
                <w:sz w:val="18"/>
                <w:szCs w:val="18"/>
              </w:rPr>
              <w:t>Maksymalna prędkość odczytu [MB/s]</w:t>
            </w:r>
          </w:p>
        </w:tc>
        <w:tc>
          <w:tcPr>
            <w:tcW w:w="4820" w:type="dxa"/>
            <w:vAlign w:val="center"/>
          </w:tcPr>
          <w:p w14:paraId="14F22A99" w14:textId="2363D5FB" w:rsidR="00CC78C7" w:rsidRPr="00053D54" w:rsidRDefault="00CC78C7" w:rsidP="00EB5E24">
            <w:pPr>
              <w:rPr>
                <w:rFonts w:ascii="Arial" w:hAnsi="Arial" w:cs="Arial"/>
                <w:sz w:val="18"/>
                <w:szCs w:val="18"/>
              </w:rPr>
            </w:pPr>
            <w:r>
              <w:rPr>
                <w:rFonts w:ascii="Arial" w:hAnsi="Arial" w:cs="Arial"/>
                <w:sz w:val="18"/>
                <w:szCs w:val="18"/>
              </w:rPr>
              <w:t>min. 550</w:t>
            </w:r>
          </w:p>
        </w:tc>
        <w:tc>
          <w:tcPr>
            <w:tcW w:w="835" w:type="dxa"/>
            <w:vMerge/>
            <w:shd w:val="clear" w:color="auto" w:fill="FFFFFF" w:themeFill="background1"/>
            <w:vAlign w:val="center"/>
          </w:tcPr>
          <w:p w14:paraId="2958E41C" w14:textId="77777777" w:rsidR="00CC78C7" w:rsidRPr="007C511D" w:rsidRDefault="00CC78C7" w:rsidP="00EB5E24">
            <w:pPr>
              <w:jc w:val="center"/>
              <w:rPr>
                <w:rFonts w:ascii="Arial" w:hAnsi="Arial" w:cs="Arial"/>
                <w:b/>
                <w:bCs/>
              </w:rPr>
            </w:pPr>
          </w:p>
        </w:tc>
      </w:tr>
      <w:tr w:rsidR="00CC78C7" w:rsidRPr="007C511D" w14:paraId="13EAE6E0" w14:textId="77777777" w:rsidTr="004D3DFC">
        <w:tc>
          <w:tcPr>
            <w:tcW w:w="550" w:type="dxa"/>
            <w:vMerge/>
            <w:shd w:val="clear" w:color="auto" w:fill="FFFFFF" w:themeFill="background1"/>
            <w:vAlign w:val="center"/>
          </w:tcPr>
          <w:p w14:paraId="274BB11F" w14:textId="77777777" w:rsidR="00CC78C7" w:rsidRDefault="00CC78C7" w:rsidP="00EB5E24">
            <w:pPr>
              <w:jc w:val="center"/>
              <w:rPr>
                <w:rFonts w:ascii="Arial" w:hAnsi="Arial" w:cs="Arial"/>
                <w:b/>
                <w:bCs/>
              </w:rPr>
            </w:pPr>
          </w:p>
        </w:tc>
        <w:tc>
          <w:tcPr>
            <w:tcW w:w="2837" w:type="dxa"/>
            <w:vAlign w:val="center"/>
          </w:tcPr>
          <w:p w14:paraId="1DD6C5BC" w14:textId="2291E78C" w:rsidR="00CC78C7" w:rsidRPr="00B46F51" w:rsidRDefault="00CC78C7" w:rsidP="00EB5E24">
            <w:pPr>
              <w:rPr>
                <w:rFonts w:ascii="Arial" w:hAnsi="Arial" w:cs="Arial"/>
                <w:sz w:val="18"/>
                <w:szCs w:val="18"/>
              </w:rPr>
            </w:pPr>
            <w:r>
              <w:rPr>
                <w:rFonts w:ascii="Arial" w:hAnsi="Arial" w:cs="Arial"/>
                <w:sz w:val="18"/>
                <w:szCs w:val="18"/>
              </w:rPr>
              <w:t>Maksymalna prędkość zapisu [MB/s]</w:t>
            </w:r>
          </w:p>
        </w:tc>
        <w:tc>
          <w:tcPr>
            <w:tcW w:w="4820" w:type="dxa"/>
            <w:vAlign w:val="center"/>
          </w:tcPr>
          <w:p w14:paraId="536C7E1C" w14:textId="5D692CA2" w:rsidR="00CC78C7" w:rsidRPr="00053D54" w:rsidRDefault="00CC78C7" w:rsidP="00EB5E24">
            <w:pPr>
              <w:rPr>
                <w:rFonts w:ascii="Arial" w:hAnsi="Arial" w:cs="Arial"/>
                <w:sz w:val="18"/>
                <w:szCs w:val="18"/>
              </w:rPr>
            </w:pPr>
            <w:r>
              <w:rPr>
                <w:rFonts w:ascii="Arial" w:hAnsi="Arial" w:cs="Arial"/>
                <w:sz w:val="18"/>
                <w:szCs w:val="18"/>
              </w:rPr>
              <w:t>min. 490</w:t>
            </w:r>
          </w:p>
        </w:tc>
        <w:tc>
          <w:tcPr>
            <w:tcW w:w="835" w:type="dxa"/>
            <w:vMerge/>
            <w:shd w:val="clear" w:color="auto" w:fill="FFFFFF" w:themeFill="background1"/>
            <w:vAlign w:val="center"/>
          </w:tcPr>
          <w:p w14:paraId="042ED696" w14:textId="77777777" w:rsidR="00CC78C7" w:rsidRPr="007C511D" w:rsidRDefault="00CC78C7" w:rsidP="00EB5E24">
            <w:pPr>
              <w:jc w:val="center"/>
              <w:rPr>
                <w:rFonts w:ascii="Arial" w:hAnsi="Arial" w:cs="Arial"/>
                <w:b/>
                <w:bCs/>
              </w:rPr>
            </w:pPr>
          </w:p>
        </w:tc>
      </w:tr>
      <w:tr w:rsidR="00CC78C7" w:rsidRPr="007C511D" w14:paraId="4B882E69" w14:textId="77777777" w:rsidTr="004D3DFC">
        <w:tc>
          <w:tcPr>
            <w:tcW w:w="550" w:type="dxa"/>
            <w:vMerge/>
            <w:shd w:val="clear" w:color="auto" w:fill="FFFFFF" w:themeFill="background1"/>
            <w:vAlign w:val="center"/>
          </w:tcPr>
          <w:p w14:paraId="3066383D" w14:textId="77777777" w:rsidR="00CC78C7" w:rsidRDefault="00CC78C7" w:rsidP="00EB5E24">
            <w:pPr>
              <w:jc w:val="center"/>
              <w:rPr>
                <w:rFonts w:ascii="Arial" w:hAnsi="Arial" w:cs="Arial"/>
                <w:b/>
                <w:bCs/>
              </w:rPr>
            </w:pPr>
          </w:p>
        </w:tc>
        <w:tc>
          <w:tcPr>
            <w:tcW w:w="2837" w:type="dxa"/>
            <w:vAlign w:val="center"/>
          </w:tcPr>
          <w:p w14:paraId="5C88460A" w14:textId="2F501F72" w:rsidR="00CC78C7" w:rsidRDefault="00CC78C7" w:rsidP="00EB5E24">
            <w:pPr>
              <w:rPr>
                <w:rFonts w:ascii="Arial" w:hAnsi="Arial" w:cs="Arial"/>
                <w:sz w:val="18"/>
                <w:szCs w:val="18"/>
              </w:rPr>
            </w:pPr>
            <w:r>
              <w:rPr>
                <w:rFonts w:ascii="Arial" w:hAnsi="Arial" w:cs="Arial"/>
                <w:sz w:val="18"/>
                <w:szCs w:val="18"/>
              </w:rPr>
              <w:t>Rodzaj pamięci</w:t>
            </w:r>
          </w:p>
        </w:tc>
        <w:tc>
          <w:tcPr>
            <w:tcW w:w="4820" w:type="dxa"/>
            <w:vAlign w:val="center"/>
          </w:tcPr>
          <w:p w14:paraId="72F3CB37" w14:textId="53B18F4B" w:rsidR="00CC78C7" w:rsidRDefault="00CC78C7" w:rsidP="00EB5E24">
            <w:pPr>
              <w:rPr>
                <w:rFonts w:ascii="Arial" w:hAnsi="Arial" w:cs="Arial"/>
                <w:sz w:val="18"/>
                <w:szCs w:val="18"/>
              </w:rPr>
            </w:pPr>
            <w:r>
              <w:rPr>
                <w:rFonts w:ascii="Arial" w:hAnsi="Arial" w:cs="Arial"/>
                <w:sz w:val="18"/>
                <w:szCs w:val="18"/>
              </w:rPr>
              <w:t>Flash NAND 3D</w:t>
            </w:r>
          </w:p>
        </w:tc>
        <w:tc>
          <w:tcPr>
            <w:tcW w:w="835" w:type="dxa"/>
            <w:vMerge/>
            <w:shd w:val="clear" w:color="auto" w:fill="FFFFFF" w:themeFill="background1"/>
            <w:vAlign w:val="center"/>
          </w:tcPr>
          <w:p w14:paraId="0DC7F82A" w14:textId="77777777" w:rsidR="00CC78C7" w:rsidRPr="007C511D" w:rsidRDefault="00CC78C7" w:rsidP="00EB5E24">
            <w:pPr>
              <w:jc w:val="center"/>
              <w:rPr>
                <w:rFonts w:ascii="Arial" w:hAnsi="Arial" w:cs="Arial"/>
                <w:b/>
                <w:bCs/>
              </w:rPr>
            </w:pPr>
          </w:p>
        </w:tc>
      </w:tr>
      <w:tr w:rsidR="00CC78C7" w:rsidRPr="007C511D" w14:paraId="7288C408" w14:textId="77777777" w:rsidTr="004D3DFC">
        <w:tc>
          <w:tcPr>
            <w:tcW w:w="550" w:type="dxa"/>
            <w:vMerge/>
            <w:shd w:val="clear" w:color="auto" w:fill="FFFFFF" w:themeFill="background1"/>
            <w:vAlign w:val="center"/>
          </w:tcPr>
          <w:p w14:paraId="35A7E390" w14:textId="77777777" w:rsidR="00CC78C7" w:rsidRDefault="00CC78C7" w:rsidP="00EB5E24">
            <w:pPr>
              <w:jc w:val="center"/>
              <w:rPr>
                <w:rFonts w:ascii="Arial" w:hAnsi="Arial" w:cs="Arial"/>
                <w:b/>
                <w:bCs/>
              </w:rPr>
            </w:pPr>
          </w:p>
        </w:tc>
        <w:tc>
          <w:tcPr>
            <w:tcW w:w="2837" w:type="dxa"/>
            <w:vAlign w:val="center"/>
          </w:tcPr>
          <w:p w14:paraId="04D1CA08" w14:textId="32E62E63" w:rsidR="00CC78C7" w:rsidRPr="00B46F51" w:rsidRDefault="00CC78C7" w:rsidP="00EB5E24">
            <w:pPr>
              <w:rPr>
                <w:rFonts w:ascii="Arial" w:hAnsi="Arial" w:cs="Arial"/>
                <w:sz w:val="18"/>
                <w:szCs w:val="18"/>
              </w:rPr>
            </w:pPr>
            <w:r>
              <w:rPr>
                <w:rFonts w:ascii="Arial" w:hAnsi="Arial" w:cs="Arial"/>
                <w:sz w:val="18"/>
                <w:szCs w:val="18"/>
              </w:rPr>
              <w:t xml:space="preserve">Gwarancja </w:t>
            </w:r>
          </w:p>
        </w:tc>
        <w:tc>
          <w:tcPr>
            <w:tcW w:w="4820" w:type="dxa"/>
            <w:vAlign w:val="center"/>
          </w:tcPr>
          <w:p w14:paraId="7F4049A7" w14:textId="03274563" w:rsidR="00CC78C7" w:rsidRPr="00053D54" w:rsidRDefault="00CC78C7" w:rsidP="00EB5E24">
            <w:pPr>
              <w:rPr>
                <w:rFonts w:ascii="Arial" w:hAnsi="Arial" w:cs="Arial"/>
                <w:sz w:val="18"/>
                <w:szCs w:val="18"/>
              </w:rPr>
            </w:pPr>
            <w:r>
              <w:rPr>
                <w:rFonts w:ascii="Arial" w:hAnsi="Arial" w:cs="Arial"/>
                <w:sz w:val="18"/>
                <w:szCs w:val="18"/>
              </w:rPr>
              <w:t>36 miesięcy</w:t>
            </w:r>
          </w:p>
        </w:tc>
        <w:tc>
          <w:tcPr>
            <w:tcW w:w="835" w:type="dxa"/>
            <w:vMerge/>
            <w:shd w:val="clear" w:color="auto" w:fill="FFFFFF" w:themeFill="background1"/>
            <w:vAlign w:val="center"/>
          </w:tcPr>
          <w:p w14:paraId="60568713" w14:textId="77777777" w:rsidR="00CC78C7" w:rsidRPr="007C511D" w:rsidRDefault="00CC78C7" w:rsidP="00EB5E24">
            <w:pPr>
              <w:jc w:val="center"/>
              <w:rPr>
                <w:rFonts w:ascii="Arial" w:hAnsi="Arial" w:cs="Arial"/>
                <w:b/>
                <w:bCs/>
              </w:rPr>
            </w:pPr>
          </w:p>
        </w:tc>
      </w:tr>
      <w:tr w:rsidR="00385FCD" w:rsidRPr="007C511D" w14:paraId="2ADCE436" w14:textId="77777777" w:rsidTr="00385FCD">
        <w:trPr>
          <w:trHeight w:val="450"/>
        </w:trPr>
        <w:tc>
          <w:tcPr>
            <w:tcW w:w="3387" w:type="dxa"/>
            <w:gridSpan w:val="2"/>
            <w:shd w:val="clear" w:color="auto" w:fill="FFC000" w:themeFill="accent4"/>
            <w:vAlign w:val="center"/>
          </w:tcPr>
          <w:p w14:paraId="5F0A5FB2" w14:textId="30DE21B6" w:rsidR="00385FCD" w:rsidRPr="00385FCD" w:rsidRDefault="00385FCD" w:rsidP="00EB5E24">
            <w:pPr>
              <w:rPr>
                <w:rFonts w:ascii="Arial" w:hAnsi="Arial" w:cs="Arial"/>
                <w:b/>
                <w:bCs/>
                <w:sz w:val="18"/>
                <w:szCs w:val="18"/>
              </w:rPr>
            </w:pPr>
            <w:r>
              <w:rPr>
                <w:rFonts w:ascii="Arial" w:hAnsi="Arial" w:cs="Arial"/>
                <w:b/>
                <w:bCs/>
                <w:sz w:val="18"/>
                <w:szCs w:val="18"/>
              </w:rPr>
              <w:t>Cena jednostkowa netto:</w:t>
            </w:r>
          </w:p>
        </w:tc>
        <w:tc>
          <w:tcPr>
            <w:tcW w:w="5655" w:type="dxa"/>
            <w:gridSpan w:val="2"/>
            <w:shd w:val="clear" w:color="auto" w:fill="FFC000" w:themeFill="accent4"/>
            <w:vAlign w:val="center"/>
          </w:tcPr>
          <w:p w14:paraId="7FACFFC3" w14:textId="77777777" w:rsidR="00385FCD" w:rsidRPr="007C511D" w:rsidRDefault="00385FCD" w:rsidP="00EB5E24">
            <w:pPr>
              <w:jc w:val="center"/>
              <w:rPr>
                <w:rFonts w:ascii="Arial" w:hAnsi="Arial" w:cs="Arial"/>
                <w:b/>
                <w:bCs/>
              </w:rPr>
            </w:pPr>
          </w:p>
        </w:tc>
      </w:tr>
    </w:tbl>
    <w:p w14:paraId="6139A9BB" w14:textId="7C315BC6" w:rsidR="00CD11D9" w:rsidRPr="00186EE0" w:rsidRDefault="00CD11D9" w:rsidP="00EE0113">
      <w:pPr>
        <w:spacing w:after="0" w:line="240" w:lineRule="auto"/>
        <w:jc w:val="both"/>
        <w:rPr>
          <w:rFonts w:ascii="Arial" w:hAnsi="Arial" w:cs="Arial"/>
          <w:b/>
          <w:bCs/>
          <w:sz w:val="2"/>
          <w:szCs w:val="2"/>
        </w:rPr>
      </w:pPr>
    </w:p>
    <w:p w14:paraId="2C975197" w14:textId="4421CE85" w:rsidR="00CD11D9" w:rsidRPr="00186EE0" w:rsidRDefault="00CD11D9"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C78C7" w14:paraId="2C559942" w14:textId="77777777" w:rsidTr="001220E2">
        <w:tc>
          <w:tcPr>
            <w:tcW w:w="550" w:type="dxa"/>
            <w:vMerge w:val="restart"/>
            <w:shd w:val="clear" w:color="auto" w:fill="FFFFFF" w:themeFill="background1"/>
            <w:vAlign w:val="center"/>
          </w:tcPr>
          <w:p w14:paraId="214C9314" w14:textId="0C6FAE94" w:rsidR="00CC78C7" w:rsidRPr="00CC78C7" w:rsidRDefault="00CC78C7" w:rsidP="00EB5E24">
            <w:pPr>
              <w:jc w:val="center"/>
              <w:rPr>
                <w:rFonts w:ascii="Arial" w:hAnsi="Arial" w:cs="Arial"/>
                <w:b/>
                <w:sz w:val="18"/>
                <w:szCs w:val="18"/>
              </w:rPr>
            </w:pPr>
            <w:r w:rsidRPr="00CC78C7">
              <w:rPr>
                <w:rFonts w:ascii="Arial" w:hAnsi="Arial" w:cs="Arial"/>
                <w:b/>
                <w:sz w:val="18"/>
                <w:szCs w:val="18"/>
              </w:rPr>
              <w:t>6.</w:t>
            </w:r>
          </w:p>
        </w:tc>
        <w:tc>
          <w:tcPr>
            <w:tcW w:w="2837" w:type="dxa"/>
            <w:shd w:val="clear" w:color="auto" w:fill="FFFFFF" w:themeFill="background1"/>
            <w:vAlign w:val="center"/>
          </w:tcPr>
          <w:p w14:paraId="11B33505" w14:textId="69C87C83" w:rsidR="00CC78C7" w:rsidRPr="00562057" w:rsidRDefault="00CC78C7" w:rsidP="00EB5E24">
            <w:pPr>
              <w:rPr>
                <w:rFonts w:ascii="Arial" w:hAnsi="Arial" w:cs="Arial"/>
                <w:b/>
                <w:sz w:val="18"/>
                <w:szCs w:val="18"/>
              </w:rPr>
            </w:pPr>
            <w:r w:rsidRPr="00562057">
              <w:rPr>
                <w:rFonts w:ascii="Arial" w:hAnsi="Arial" w:cs="Arial"/>
                <w:b/>
                <w:sz w:val="18"/>
                <w:szCs w:val="18"/>
              </w:rPr>
              <w:t>Telefon bezprzewodowy</w:t>
            </w:r>
          </w:p>
        </w:tc>
        <w:tc>
          <w:tcPr>
            <w:tcW w:w="5655" w:type="dxa"/>
            <w:gridSpan w:val="2"/>
            <w:shd w:val="clear" w:color="auto" w:fill="FFFFFF" w:themeFill="background1"/>
            <w:vAlign w:val="center"/>
          </w:tcPr>
          <w:p w14:paraId="2305B09F" w14:textId="7424B4D6" w:rsidR="00CC78C7" w:rsidRPr="00136CA8" w:rsidRDefault="00CC78C7" w:rsidP="00EB5E24">
            <w:pPr>
              <w:rPr>
                <w:rFonts w:ascii="Arial" w:hAnsi="Arial" w:cs="Arial"/>
                <w:b/>
                <w:bCs/>
              </w:rPr>
            </w:pPr>
          </w:p>
        </w:tc>
      </w:tr>
      <w:tr w:rsidR="00CC78C7" w:rsidRPr="007C511D" w14:paraId="26B2A2A1" w14:textId="77777777" w:rsidTr="00562057">
        <w:tc>
          <w:tcPr>
            <w:tcW w:w="550" w:type="dxa"/>
            <w:vMerge/>
            <w:shd w:val="clear" w:color="auto" w:fill="FFFFFF" w:themeFill="background1"/>
            <w:vAlign w:val="center"/>
          </w:tcPr>
          <w:p w14:paraId="6AE5361E" w14:textId="77777777" w:rsidR="00CC78C7" w:rsidRDefault="00CC78C7" w:rsidP="00EB5E24">
            <w:pPr>
              <w:jc w:val="center"/>
              <w:rPr>
                <w:rFonts w:ascii="Arial" w:hAnsi="Arial" w:cs="Arial"/>
                <w:b/>
                <w:bCs/>
              </w:rPr>
            </w:pPr>
          </w:p>
        </w:tc>
        <w:tc>
          <w:tcPr>
            <w:tcW w:w="2837" w:type="dxa"/>
            <w:vAlign w:val="center"/>
          </w:tcPr>
          <w:p w14:paraId="7659FF20" w14:textId="216157B7" w:rsidR="00CC78C7" w:rsidRPr="00B46F51" w:rsidRDefault="00CC78C7" w:rsidP="00EB5E24">
            <w:pPr>
              <w:rPr>
                <w:rFonts w:ascii="Arial" w:hAnsi="Arial" w:cs="Arial"/>
                <w:sz w:val="18"/>
                <w:szCs w:val="18"/>
              </w:rPr>
            </w:pPr>
            <w:r>
              <w:rPr>
                <w:rFonts w:ascii="Arial" w:hAnsi="Arial" w:cs="Arial"/>
                <w:sz w:val="18"/>
                <w:szCs w:val="18"/>
              </w:rPr>
              <w:t>Funkcje</w:t>
            </w:r>
          </w:p>
        </w:tc>
        <w:tc>
          <w:tcPr>
            <w:tcW w:w="4820" w:type="dxa"/>
            <w:vAlign w:val="center"/>
          </w:tcPr>
          <w:p w14:paraId="7B14DB37" w14:textId="77777777" w:rsidR="00CC78C7" w:rsidRPr="00EF03A6" w:rsidRDefault="00CC78C7" w:rsidP="00EF03A6">
            <w:pPr>
              <w:rPr>
                <w:rFonts w:ascii="Arial" w:hAnsi="Arial" w:cs="Arial"/>
                <w:sz w:val="18"/>
                <w:szCs w:val="18"/>
              </w:rPr>
            </w:pPr>
            <w:r w:rsidRPr="00EF03A6">
              <w:rPr>
                <w:rFonts w:ascii="Arial" w:hAnsi="Arial" w:cs="Arial"/>
                <w:sz w:val="18"/>
                <w:szCs w:val="18"/>
              </w:rPr>
              <w:t>GAP - Kompatybilny</w:t>
            </w:r>
          </w:p>
          <w:p w14:paraId="6A2ACB15" w14:textId="77777777" w:rsidR="00CC78C7" w:rsidRPr="00EF03A6" w:rsidRDefault="00CC78C7" w:rsidP="00EF03A6">
            <w:pPr>
              <w:rPr>
                <w:rFonts w:ascii="Arial" w:hAnsi="Arial" w:cs="Arial"/>
                <w:sz w:val="18"/>
                <w:szCs w:val="18"/>
              </w:rPr>
            </w:pPr>
            <w:r w:rsidRPr="00EF03A6">
              <w:rPr>
                <w:rFonts w:ascii="Arial" w:hAnsi="Arial" w:cs="Arial"/>
                <w:sz w:val="18"/>
                <w:szCs w:val="18"/>
              </w:rPr>
              <w:t>Wiele słuchawek</w:t>
            </w:r>
            <w:r w:rsidRPr="00EF03A6">
              <w:rPr>
                <w:rFonts w:ascii="Arial" w:hAnsi="Arial" w:cs="Arial"/>
                <w:sz w:val="18"/>
                <w:szCs w:val="18"/>
              </w:rPr>
              <w:tab/>
              <w:t>- 6</w:t>
            </w:r>
          </w:p>
          <w:p w14:paraId="06BDD972" w14:textId="77777777" w:rsidR="00CC78C7" w:rsidRPr="00EF03A6" w:rsidRDefault="00CC78C7" w:rsidP="00EF03A6">
            <w:pPr>
              <w:rPr>
                <w:rFonts w:ascii="Arial" w:hAnsi="Arial" w:cs="Arial"/>
                <w:sz w:val="18"/>
                <w:szCs w:val="18"/>
              </w:rPr>
            </w:pPr>
            <w:r w:rsidRPr="00EF03A6">
              <w:rPr>
                <w:rFonts w:ascii="Arial" w:hAnsi="Arial" w:cs="Arial"/>
                <w:sz w:val="18"/>
                <w:szCs w:val="18"/>
              </w:rPr>
              <w:t>Czysty dźwięk - Tak</w:t>
            </w:r>
          </w:p>
          <w:p w14:paraId="4AAE2C7B" w14:textId="3C4BA4B5" w:rsidR="00CC78C7" w:rsidRPr="00053D54" w:rsidRDefault="00CC78C7" w:rsidP="00EF03A6">
            <w:pPr>
              <w:rPr>
                <w:rFonts w:ascii="Arial" w:hAnsi="Arial" w:cs="Arial"/>
                <w:sz w:val="18"/>
                <w:szCs w:val="18"/>
              </w:rPr>
            </w:pPr>
            <w:r w:rsidRPr="00EF03A6">
              <w:rPr>
                <w:rFonts w:ascii="Arial" w:hAnsi="Arial" w:cs="Arial"/>
                <w:sz w:val="18"/>
                <w:szCs w:val="18"/>
              </w:rPr>
              <w:t>Tryb One Touch Eco - Tak</w:t>
            </w:r>
          </w:p>
        </w:tc>
        <w:tc>
          <w:tcPr>
            <w:tcW w:w="835" w:type="dxa"/>
            <w:vMerge w:val="restart"/>
            <w:shd w:val="clear" w:color="auto" w:fill="FFFFFF" w:themeFill="background1"/>
            <w:vAlign w:val="center"/>
          </w:tcPr>
          <w:p w14:paraId="16ED3FBB" w14:textId="09212E93" w:rsidR="00CC78C7" w:rsidRPr="007C511D" w:rsidRDefault="00CC78C7" w:rsidP="00BA328C">
            <w:pPr>
              <w:rPr>
                <w:rFonts w:ascii="Arial" w:hAnsi="Arial" w:cs="Arial"/>
                <w:b/>
                <w:bCs/>
              </w:rPr>
            </w:pPr>
            <w:r w:rsidRPr="00CC78C7">
              <w:rPr>
                <w:rFonts w:ascii="Arial" w:hAnsi="Arial" w:cs="Arial"/>
                <w:b/>
                <w:bCs/>
                <w:sz w:val="18"/>
                <w:szCs w:val="18"/>
              </w:rPr>
              <w:t>5 szt</w:t>
            </w:r>
            <w:r w:rsidRPr="00CE7174">
              <w:rPr>
                <w:rFonts w:ascii="Arial" w:hAnsi="Arial" w:cs="Arial"/>
                <w:b/>
                <w:bCs/>
              </w:rPr>
              <w:t>.</w:t>
            </w:r>
          </w:p>
        </w:tc>
      </w:tr>
      <w:tr w:rsidR="00CC78C7" w:rsidRPr="007C511D" w14:paraId="6CF34920" w14:textId="77777777" w:rsidTr="00562057">
        <w:tc>
          <w:tcPr>
            <w:tcW w:w="550" w:type="dxa"/>
            <w:vMerge/>
            <w:shd w:val="clear" w:color="auto" w:fill="FFFFFF" w:themeFill="background1"/>
            <w:vAlign w:val="center"/>
          </w:tcPr>
          <w:p w14:paraId="1B6BE7E3" w14:textId="77777777" w:rsidR="00CC78C7" w:rsidRDefault="00CC78C7" w:rsidP="00EB5E24">
            <w:pPr>
              <w:jc w:val="center"/>
              <w:rPr>
                <w:rFonts w:ascii="Arial" w:hAnsi="Arial" w:cs="Arial"/>
                <w:b/>
                <w:bCs/>
              </w:rPr>
            </w:pPr>
          </w:p>
        </w:tc>
        <w:tc>
          <w:tcPr>
            <w:tcW w:w="2837" w:type="dxa"/>
            <w:vAlign w:val="center"/>
          </w:tcPr>
          <w:p w14:paraId="15ABB72D" w14:textId="6515338C" w:rsidR="00CC78C7" w:rsidRPr="00B46F51" w:rsidRDefault="00CC78C7" w:rsidP="00EB5E24">
            <w:pPr>
              <w:rPr>
                <w:rFonts w:ascii="Arial" w:hAnsi="Arial" w:cs="Arial"/>
                <w:sz w:val="18"/>
                <w:szCs w:val="18"/>
              </w:rPr>
            </w:pPr>
            <w:r>
              <w:rPr>
                <w:rFonts w:ascii="Arial" w:hAnsi="Arial" w:cs="Arial"/>
                <w:sz w:val="18"/>
                <w:szCs w:val="18"/>
              </w:rPr>
              <w:t>Słuchawka</w:t>
            </w:r>
          </w:p>
        </w:tc>
        <w:tc>
          <w:tcPr>
            <w:tcW w:w="4820" w:type="dxa"/>
            <w:vAlign w:val="center"/>
          </w:tcPr>
          <w:p w14:paraId="392AF78A" w14:textId="77777777" w:rsidR="00CC78C7" w:rsidRPr="00EF03A6" w:rsidRDefault="00CC78C7" w:rsidP="00EF03A6">
            <w:pPr>
              <w:rPr>
                <w:rFonts w:ascii="Arial" w:hAnsi="Arial" w:cs="Arial"/>
                <w:sz w:val="18"/>
                <w:szCs w:val="18"/>
              </w:rPr>
            </w:pPr>
            <w:r w:rsidRPr="00EF03A6">
              <w:rPr>
                <w:rFonts w:ascii="Arial" w:hAnsi="Arial" w:cs="Arial"/>
                <w:sz w:val="18"/>
                <w:szCs w:val="18"/>
              </w:rPr>
              <w:t>Ulepszenie głosu - Tak</w:t>
            </w:r>
          </w:p>
          <w:p w14:paraId="40673124" w14:textId="77777777" w:rsidR="00CC78C7" w:rsidRPr="00EF03A6" w:rsidRDefault="00CC78C7" w:rsidP="00EF03A6">
            <w:pPr>
              <w:rPr>
                <w:rFonts w:ascii="Arial" w:hAnsi="Arial" w:cs="Arial"/>
                <w:sz w:val="18"/>
                <w:szCs w:val="18"/>
              </w:rPr>
            </w:pPr>
            <w:r w:rsidRPr="00EF03A6">
              <w:rPr>
                <w:rFonts w:ascii="Arial" w:hAnsi="Arial" w:cs="Arial"/>
                <w:sz w:val="18"/>
                <w:szCs w:val="18"/>
              </w:rPr>
              <w:t>Klawisz nawigacyjny - Tak</w:t>
            </w:r>
            <w:r w:rsidRPr="00EF03A6">
              <w:rPr>
                <w:rFonts w:ascii="Arial" w:hAnsi="Arial" w:cs="Arial"/>
                <w:sz w:val="18"/>
                <w:szCs w:val="18"/>
              </w:rPr>
              <w:tab/>
            </w:r>
          </w:p>
          <w:p w14:paraId="51D4FAE8" w14:textId="77777777" w:rsidR="00CC78C7" w:rsidRPr="00EF03A6" w:rsidRDefault="00CC78C7" w:rsidP="00EF03A6">
            <w:pPr>
              <w:rPr>
                <w:rFonts w:ascii="Arial" w:hAnsi="Arial" w:cs="Arial"/>
                <w:sz w:val="18"/>
                <w:szCs w:val="18"/>
              </w:rPr>
            </w:pPr>
            <w:r w:rsidRPr="00EF03A6">
              <w:rPr>
                <w:rFonts w:ascii="Arial" w:hAnsi="Arial" w:cs="Arial"/>
                <w:sz w:val="18"/>
                <w:szCs w:val="18"/>
              </w:rPr>
              <w:t>Podświetlona klawiatura - Tak</w:t>
            </w:r>
          </w:p>
          <w:p w14:paraId="72AA8566" w14:textId="77777777" w:rsidR="00CC78C7" w:rsidRPr="00EF03A6" w:rsidRDefault="00CC78C7" w:rsidP="00EF03A6">
            <w:pPr>
              <w:rPr>
                <w:rFonts w:ascii="Arial" w:hAnsi="Arial" w:cs="Arial"/>
                <w:sz w:val="18"/>
                <w:szCs w:val="18"/>
              </w:rPr>
            </w:pPr>
            <w:r w:rsidRPr="00EF03A6">
              <w:rPr>
                <w:rFonts w:ascii="Arial" w:hAnsi="Arial" w:cs="Arial"/>
                <w:sz w:val="18"/>
                <w:szCs w:val="18"/>
              </w:rPr>
              <w:t>Tryb głośno mówiący - Tak</w:t>
            </w:r>
          </w:p>
          <w:p w14:paraId="12CC8235" w14:textId="77777777" w:rsidR="00CC78C7" w:rsidRPr="00EF03A6" w:rsidRDefault="00CC78C7" w:rsidP="00EF03A6">
            <w:pPr>
              <w:rPr>
                <w:rFonts w:ascii="Arial" w:hAnsi="Arial" w:cs="Arial"/>
                <w:sz w:val="18"/>
                <w:szCs w:val="18"/>
              </w:rPr>
            </w:pPr>
            <w:r w:rsidRPr="00EF03A6">
              <w:rPr>
                <w:rFonts w:ascii="Arial" w:hAnsi="Arial" w:cs="Arial"/>
                <w:sz w:val="18"/>
                <w:szCs w:val="18"/>
              </w:rPr>
              <w:t>Sygnalizacja LED - Tak</w:t>
            </w:r>
          </w:p>
          <w:p w14:paraId="4AABF150" w14:textId="77777777" w:rsidR="00CC78C7" w:rsidRPr="00EF03A6" w:rsidRDefault="00CC78C7" w:rsidP="00EF03A6">
            <w:pPr>
              <w:rPr>
                <w:rFonts w:ascii="Arial" w:hAnsi="Arial" w:cs="Arial"/>
                <w:sz w:val="18"/>
                <w:szCs w:val="18"/>
              </w:rPr>
            </w:pPr>
            <w:r w:rsidRPr="00EF03A6">
              <w:rPr>
                <w:rFonts w:ascii="Arial" w:hAnsi="Arial" w:cs="Arial"/>
                <w:sz w:val="18"/>
                <w:szCs w:val="18"/>
              </w:rPr>
              <w:t>Powtarzanie ostatnio wybieranego numeru - Tak</w:t>
            </w:r>
          </w:p>
          <w:p w14:paraId="41555D88" w14:textId="77777777" w:rsidR="00CC78C7" w:rsidRPr="00EF03A6" w:rsidRDefault="00CC78C7" w:rsidP="00EF03A6">
            <w:pPr>
              <w:rPr>
                <w:rFonts w:ascii="Arial" w:hAnsi="Arial" w:cs="Arial"/>
                <w:sz w:val="18"/>
                <w:szCs w:val="18"/>
              </w:rPr>
            </w:pPr>
            <w:r w:rsidRPr="00EF03A6">
              <w:rPr>
                <w:rFonts w:ascii="Arial" w:hAnsi="Arial" w:cs="Arial"/>
                <w:sz w:val="18"/>
                <w:szCs w:val="18"/>
              </w:rPr>
              <w:t>Pamięć numerów wybieranych - min. 10 (imię i numer)</w:t>
            </w:r>
          </w:p>
          <w:p w14:paraId="779EE64D" w14:textId="02F21196" w:rsidR="00CC78C7" w:rsidRPr="00053D54" w:rsidRDefault="00CC78C7" w:rsidP="00EF03A6">
            <w:pPr>
              <w:rPr>
                <w:rFonts w:ascii="Arial" w:hAnsi="Arial" w:cs="Arial"/>
                <w:sz w:val="18"/>
                <w:szCs w:val="18"/>
              </w:rPr>
            </w:pPr>
            <w:r w:rsidRPr="00EF03A6">
              <w:rPr>
                <w:rFonts w:ascii="Arial" w:hAnsi="Arial" w:cs="Arial"/>
                <w:sz w:val="18"/>
                <w:szCs w:val="18"/>
              </w:rPr>
              <w:t>Funkcja wycisz - Tak</w:t>
            </w:r>
          </w:p>
        </w:tc>
        <w:tc>
          <w:tcPr>
            <w:tcW w:w="835" w:type="dxa"/>
            <w:vMerge/>
            <w:shd w:val="clear" w:color="auto" w:fill="FFFFFF" w:themeFill="background1"/>
            <w:vAlign w:val="center"/>
          </w:tcPr>
          <w:p w14:paraId="25F61794" w14:textId="77777777" w:rsidR="00CC78C7" w:rsidRPr="007C511D" w:rsidRDefault="00CC78C7" w:rsidP="00EB5E24">
            <w:pPr>
              <w:jc w:val="center"/>
              <w:rPr>
                <w:rFonts w:ascii="Arial" w:hAnsi="Arial" w:cs="Arial"/>
                <w:b/>
                <w:bCs/>
              </w:rPr>
            </w:pPr>
          </w:p>
        </w:tc>
      </w:tr>
      <w:tr w:rsidR="00CC78C7" w:rsidRPr="007C511D" w14:paraId="0D9E4A92" w14:textId="77777777" w:rsidTr="00562057">
        <w:tc>
          <w:tcPr>
            <w:tcW w:w="550" w:type="dxa"/>
            <w:vMerge/>
            <w:shd w:val="clear" w:color="auto" w:fill="FFFFFF" w:themeFill="background1"/>
            <w:vAlign w:val="center"/>
          </w:tcPr>
          <w:p w14:paraId="3639D6B8" w14:textId="77777777" w:rsidR="00CC78C7" w:rsidRDefault="00CC78C7" w:rsidP="00EB5E24">
            <w:pPr>
              <w:jc w:val="center"/>
              <w:rPr>
                <w:rFonts w:ascii="Arial" w:hAnsi="Arial" w:cs="Arial"/>
                <w:b/>
                <w:bCs/>
              </w:rPr>
            </w:pPr>
          </w:p>
        </w:tc>
        <w:tc>
          <w:tcPr>
            <w:tcW w:w="2837" w:type="dxa"/>
            <w:vAlign w:val="center"/>
          </w:tcPr>
          <w:p w14:paraId="63EF139A" w14:textId="27D1D5AB" w:rsidR="00CC78C7" w:rsidRPr="00B46F51" w:rsidRDefault="00CC78C7" w:rsidP="00EB5E24">
            <w:pPr>
              <w:rPr>
                <w:rFonts w:ascii="Arial" w:hAnsi="Arial" w:cs="Arial"/>
                <w:sz w:val="18"/>
                <w:szCs w:val="18"/>
              </w:rPr>
            </w:pPr>
            <w:r>
              <w:rPr>
                <w:rFonts w:ascii="Arial" w:hAnsi="Arial" w:cs="Arial"/>
                <w:sz w:val="18"/>
                <w:szCs w:val="18"/>
              </w:rPr>
              <w:t>Identyfikacja numeru abonenta wywołującego</w:t>
            </w:r>
          </w:p>
        </w:tc>
        <w:tc>
          <w:tcPr>
            <w:tcW w:w="4820" w:type="dxa"/>
            <w:vAlign w:val="center"/>
          </w:tcPr>
          <w:p w14:paraId="65CFF514" w14:textId="19C6CBDE" w:rsidR="00CC78C7" w:rsidRPr="00053D54" w:rsidRDefault="00CC78C7" w:rsidP="00EB5E24">
            <w:pPr>
              <w:rPr>
                <w:rFonts w:ascii="Arial" w:hAnsi="Arial" w:cs="Arial"/>
                <w:sz w:val="18"/>
                <w:szCs w:val="18"/>
              </w:rPr>
            </w:pPr>
            <w:r w:rsidRPr="00652B5E">
              <w:rPr>
                <w:rFonts w:ascii="Arial" w:hAnsi="Arial" w:cs="Arial"/>
                <w:sz w:val="18"/>
                <w:szCs w:val="18"/>
              </w:rPr>
              <w:t>Prezentacja numeru aboneneta wywołującego – Tak</w:t>
            </w:r>
            <w:r w:rsidRPr="00652B5E">
              <w:rPr>
                <w:rFonts w:ascii="Arial" w:hAnsi="Arial" w:cs="Arial"/>
                <w:sz w:val="18"/>
                <w:szCs w:val="18"/>
              </w:rPr>
              <w:br/>
              <w:t>Rejestr połączeń - Tak</w:t>
            </w:r>
          </w:p>
        </w:tc>
        <w:tc>
          <w:tcPr>
            <w:tcW w:w="835" w:type="dxa"/>
            <w:vMerge/>
            <w:shd w:val="clear" w:color="auto" w:fill="FFFFFF" w:themeFill="background1"/>
            <w:vAlign w:val="center"/>
          </w:tcPr>
          <w:p w14:paraId="75F9DCF3" w14:textId="77777777" w:rsidR="00CC78C7" w:rsidRPr="007C511D" w:rsidRDefault="00CC78C7" w:rsidP="00EB5E24">
            <w:pPr>
              <w:jc w:val="center"/>
              <w:rPr>
                <w:rFonts w:ascii="Arial" w:hAnsi="Arial" w:cs="Arial"/>
                <w:b/>
                <w:bCs/>
              </w:rPr>
            </w:pPr>
          </w:p>
        </w:tc>
      </w:tr>
      <w:tr w:rsidR="00CC78C7" w:rsidRPr="007C511D" w14:paraId="4B8ACAC0" w14:textId="77777777" w:rsidTr="00562057">
        <w:tc>
          <w:tcPr>
            <w:tcW w:w="550" w:type="dxa"/>
            <w:vMerge/>
            <w:shd w:val="clear" w:color="auto" w:fill="FFFFFF" w:themeFill="background1"/>
            <w:vAlign w:val="center"/>
          </w:tcPr>
          <w:p w14:paraId="0C9F72EC" w14:textId="77777777" w:rsidR="00CC78C7" w:rsidRDefault="00CC78C7" w:rsidP="00EB5E24">
            <w:pPr>
              <w:jc w:val="center"/>
              <w:rPr>
                <w:rFonts w:ascii="Arial" w:hAnsi="Arial" w:cs="Arial"/>
                <w:b/>
                <w:bCs/>
              </w:rPr>
            </w:pPr>
          </w:p>
        </w:tc>
        <w:tc>
          <w:tcPr>
            <w:tcW w:w="2837" w:type="dxa"/>
            <w:vAlign w:val="center"/>
          </w:tcPr>
          <w:p w14:paraId="5C087DD5" w14:textId="495BBDFA" w:rsidR="00CC78C7" w:rsidRPr="00B46F51" w:rsidRDefault="00CC78C7" w:rsidP="00EB5E24">
            <w:pPr>
              <w:rPr>
                <w:rFonts w:ascii="Arial" w:hAnsi="Arial" w:cs="Arial"/>
                <w:sz w:val="18"/>
                <w:szCs w:val="18"/>
              </w:rPr>
            </w:pPr>
            <w:r>
              <w:rPr>
                <w:rFonts w:ascii="Arial" w:hAnsi="Arial" w:cs="Arial"/>
                <w:sz w:val="18"/>
                <w:szCs w:val="18"/>
              </w:rPr>
              <w:t>Książka telefoniczna</w:t>
            </w:r>
          </w:p>
        </w:tc>
        <w:tc>
          <w:tcPr>
            <w:tcW w:w="4820" w:type="dxa"/>
            <w:vAlign w:val="center"/>
          </w:tcPr>
          <w:p w14:paraId="4CD033C3" w14:textId="41B7A395" w:rsidR="00CC78C7" w:rsidRPr="00053D54" w:rsidRDefault="00CC78C7" w:rsidP="00EB5E24">
            <w:pPr>
              <w:rPr>
                <w:rFonts w:ascii="Arial" w:hAnsi="Arial" w:cs="Arial"/>
                <w:sz w:val="18"/>
                <w:szCs w:val="18"/>
              </w:rPr>
            </w:pPr>
            <w:r w:rsidRPr="00E50A95">
              <w:rPr>
                <w:rFonts w:ascii="Arial" w:hAnsi="Arial" w:cs="Arial"/>
                <w:sz w:val="18"/>
                <w:szCs w:val="18"/>
              </w:rPr>
              <w:t>Min. liczba wpisów - 120 wpisów (imię i numer)</w:t>
            </w:r>
          </w:p>
        </w:tc>
        <w:tc>
          <w:tcPr>
            <w:tcW w:w="835" w:type="dxa"/>
            <w:vMerge/>
            <w:shd w:val="clear" w:color="auto" w:fill="FFFFFF" w:themeFill="background1"/>
            <w:vAlign w:val="center"/>
          </w:tcPr>
          <w:p w14:paraId="6A5EA271" w14:textId="77777777" w:rsidR="00CC78C7" w:rsidRPr="007C511D" w:rsidRDefault="00CC78C7" w:rsidP="00EB5E24">
            <w:pPr>
              <w:jc w:val="center"/>
              <w:rPr>
                <w:rFonts w:ascii="Arial" w:hAnsi="Arial" w:cs="Arial"/>
                <w:b/>
                <w:bCs/>
              </w:rPr>
            </w:pPr>
          </w:p>
        </w:tc>
      </w:tr>
      <w:tr w:rsidR="00CC78C7" w:rsidRPr="007C511D" w14:paraId="5EF03214" w14:textId="77777777" w:rsidTr="00562057">
        <w:tc>
          <w:tcPr>
            <w:tcW w:w="550" w:type="dxa"/>
            <w:vMerge/>
            <w:shd w:val="clear" w:color="auto" w:fill="FFFFFF" w:themeFill="background1"/>
            <w:vAlign w:val="center"/>
          </w:tcPr>
          <w:p w14:paraId="52646808" w14:textId="77777777" w:rsidR="00CC78C7" w:rsidRDefault="00CC78C7" w:rsidP="00EB5E24">
            <w:pPr>
              <w:jc w:val="center"/>
              <w:rPr>
                <w:rFonts w:ascii="Arial" w:hAnsi="Arial" w:cs="Arial"/>
                <w:b/>
                <w:bCs/>
              </w:rPr>
            </w:pPr>
          </w:p>
        </w:tc>
        <w:tc>
          <w:tcPr>
            <w:tcW w:w="2837" w:type="dxa"/>
            <w:vAlign w:val="center"/>
          </w:tcPr>
          <w:p w14:paraId="70F7D14C" w14:textId="2C6F1566" w:rsidR="00CC78C7" w:rsidRPr="00B46F51" w:rsidRDefault="00CC78C7" w:rsidP="00EB5E24">
            <w:pPr>
              <w:rPr>
                <w:rFonts w:ascii="Arial" w:hAnsi="Arial" w:cs="Arial"/>
                <w:sz w:val="18"/>
                <w:szCs w:val="18"/>
              </w:rPr>
            </w:pPr>
            <w:r>
              <w:rPr>
                <w:rFonts w:ascii="Arial" w:hAnsi="Arial" w:cs="Arial"/>
                <w:sz w:val="18"/>
                <w:szCs w:val="18"/>
              </w:rPr>
              <w:t>Dzwonek</w:t>
            </w:r>
          </w:p>
        </w:tc>
        <w:tc>
          <w:tcPr>
            <w:tcW w:w="4820" w:type="dxa"/>
            <w:vAlign w:val="center"/>
          </w:tcPr>
          <w:p w14:paraId="43F4C9A7" w14:textId="77777777" w:rsidR="00CC78C7" w:rsidRPr="00E50A95" w:rsidRDefault="00CC78C7" w:rsidP="00E50A95">
            <w:pPr>
              <w:rPr>
                <w:rFonts w:ascii="Arial" w:hAnsi="Arial" w:cs="Arial"/>
                <w:sz w:val="18"/>
                <w:szCs w:val="18"/>
              </w:rPr>
            </w:pPr>
            <w:r w:rsidRPr="00E50A95">
              <w:rPr>
                <w:rFonts w:ascii="Arial" w:hAnsi="Arial" w:cs="Arial"/>
                <w:sz w:val="18"/>
                <w:szCs w:val="18"/>
              </w:rPr>
              <w:t>Liczba melodii dzwonka - min. 30</w:t>
            </w:r>
          </w:p>
          <w:p w14:paraId="20E8EFA0" w14:textId="77777777" w:rsidR="00CC78C7" w:rsidRPr="00E50A95" w:rsidRDefault="00CC78C7" w:rsidP="00E50A95">
            <w:pPr>
              <w:rPr>
                <w:rFonts w:ascii="Arial" w:hAnsi="Arial" w:cs="Arial"/>
                <w:sz w:val="18"/>
                <w:szCs w:val="18"/>
              </w:rPr>
            </w:pPr>
            <w:r w:rsidRPr="00E50A95">
              <w:rPr>
                <w:rFonts w:ascii="Arial" w:hAnsi="Arial" w:cs="Arial"/>
                <w:sz w:val="18"/>
                <w:szCs w:val="18"/>
              </w:rPr>
              <w:t>Liczba sygnałów dzwonka - min. 10</w:t>
            </w:r>
          </w:p>
          <w:p w14:paraId="6E253B01" w14:textId="233D8C71" w:rsidR="00CC78C7" w:rsidRPr="00053D54" w:rsidRDefault="00CC78C7" w:rsidP="00E50A95">
            <w:pPr>
              <w:rPr>
                <w:rFonts w:ascii="Arial" w:hAnsi="Arial" w:cs="Arial"/>
                <w:sz w:val="18"/>
                <w:szCs w:val="18"/>
              </w:rPr>
            </w:pPr>
            <w:r w:rsidRPr="00E50A95">
              <w:rPr>
                <w:rFonts w:ascii="Arial" w:hAnsi="Arial" w:cs="Arial"/>
                <w:sz w:val="18"/>
                <w:szCs w:val="18"/>
              </w:rPr>
              <w:t>Poziomy dzwonka - Tak, min. 7 kroków</w:t>
            </w:r>
          </w:p>
        </w:tc>
        <w:tc>
          <w:tcPr>
            <w:tcW w:w="835" w:type="dxa"/>
            <w:vMerge/>
            <w:shd w:val="clear" w:color="auto" w:fill="FFFFFF" w:themeFill="background1"/>
            <w:vAlign w:val="center"/>
          </w:tcPr>
          <w:p w14:paraId="255592DF" w14:textId="77777777" w:rsidR="00CC78C7" w:rsidRPr="007C511D" w:rsidRDefault="00CC78C7" w:rsidP="00EB5E24">
            <w:pPr>
              <w:jc w:val="center"/>
              <w:rPr>
                <w:rFonts w:ascii="Arial" w:hAnsi="Arial" w:cs="Arial"/>
                <w:b/>
                <w:bCs/>
              </w:rPr>
            </w:pPr>
          </w:p>
        </w:tc>
      </w:tr>
      <w:tr w:rsidR="00CC78C7" w:rsidRPr="007C511D" w14:paraId="1484B0C1" w14:textId="77777777" w:rsidTr="00562057">
        <w:tc>
          <w:tcPr>
            <w:tcW w:w="550" w:type="dxa"/>
            <w:vMerge/>
            <w:shd w:val="clear" w:color="auto" w:fill="FFFFFF" w:themeFill="background1"/>
            <w:vAlign w:val="center"/>
          </w:tcPr>
          <w:p w14:paraId="3FBE0487" w14:textId="77777777" w:rsidR="00CC78C7" w:rsidRDefault="00CC78C7" w:rsidP="00EB5E24">
            <w:pPr>
              <w:jc w:val="center"/>
              <w:rPr>
                <w:rFonts w:ascii="Arial" w:hAnsi="Arial" w:cs="Arial"/>
                <w:b/>
                <w:bCs/>
              </w:rPr>
            </w:pPr>
          </w:p>
        </w:tc>
        <w:tc>
          <w:tcPr>
            <w:tcW w:w="2837" w:type="dxa"/>
            <w:vAlign w:val="center"/>
          </w:tcPr>
          <w:p w14:paraId="77C09205" w14:textId="21CCD319" w:rsidR="00CC78C7" w:rsidRPr="00B46F51" w:rsidRDefault="00CC78C7" w:rsidP="00EB5E24">
            <w:pPr>
              <w:rPr>
                <w:rFonts w:ascii="Arial" w:hAnsi="Arial" w:cs="Arial"/>
                <w:sz w:val="18"/>
                <w:szCs w:val="18"/>
              </w:rPr>
            </w:pPr>
            <w:r>
              <w:rPr>
                <w:rFonts w:ascii="Arial" w:hAnsi="Arial" w:cs="Arial"/>
                <w:sz w:val="18"/>
                <w:szCs w:val="18"/>
              </w:rPr>
              <w:t>Poziomy głośnik dzwonka</w:t>
            </w:r>
          </w:p>
        </w:tc>
        <w:tc>
          <w:tcPr>
            <w:tcW w:w="4820" w:type="dxa"/>
            <w:vAlign w:val="center"/>
          </w:tcPr>
          <w:p w14:paraId="31AEC7FF" w14:textId="0914A93E" w:rsidR="00CC78C7" w:rsidRPr="00053D54" w:rsidRDefault="00CC78C7" w:rsidP="00EB5E24">
            <w:pPr>
              <w:rPr>
                <w:rFonts w:ascii="Arial" w:hAnsi="Arial" w:cs="Arial"/>
                <w:sz w:val="18"/>
                <w:szCs w:val="18"/>
              </w:rPr>
            </w:pPr>
            <w:r w:rsidRPr="00E50A95">
              <w:rPr>
                <w:rFonts w:ascii="Arial" w:hAnsi="Arial" w:cs="Arial"/>
                <w:sz w:val="18"/>
                <w:szCs w:val="18"/>
              </w:rPr>
              <w:t>Min. 6 poziomów + "wyłączony"</w:t>
            </w:r>
          </w:p>
        </w:tc>
        <w:tc>
          <w:tcPr>
            <w:tcW w:w="835" w:type="dxa"/>
            <w:vMerge/>
            <w:shd w:val="clear" w:color="auto" w:fill="FFFFFF" w:themeFill="background1"/>
            <w:vAlign w:val="center"/>
          </w:tcPr>
          <w:p w14:paraId="193B56FC" w14:textId="77777777" w:rsidR="00CC78C7" w:rsidRPr="007C511D" w:rsidRDefault="00CC78C7" w:rsidP="00EB5E24">
            <w:pPr>
              <w:jc w:val="center"/>
              <w:rPr>
                <w:rFonts w:ascii="Arial" w:hAnsi="Arial" w:cs="Arial"/>
                <w:b/>
                <w:bCs/>
              </w:rPr>
            </w:pPr>
          </w:p>
        </w:tc>
      </w:tr>
      <w:tr w:rsidR="00CC78C7" w:rsidRPr="007C511D" w14:paraId="42770DE4" w14:textId="77777777" w:rsidTr="00562057">
        <w:tc>
          <w:tcPr>
            <w:tcW w:w="550" w:type="dxa"/>
            <w:vMerge/>
            <w:shd w:val="clear" w:color="auto" w:fill="FFFFFF" w:themeFill="background1"/>
            <w:vAlign w:val="center"/>
          </w:tcPr>
          <w:p w14:paraId="417DA039" w14:textId="77777777" w:rsidR="00CC78C7" w:rsidRDefault="00CC78C7" w:rsidP="00EB5E24">
            <w:pPr>
              <w:jc w:val="center"/>
              <w:rPr>
                <w:rFonts w:ascii="Arial" w:hAnsi="Arial" w:cs="Arial"/>
                <w:b/>
                <w:bCs/>
              </w:rPr>
            </w:pPr>
          </w:p>
        </w:tc>
        <w:tc>
          <w:tcPr>
            <w:tcW w:w="2837" w:type="dxa"/>
            <w:vAlign w:val="center"/>
          </w:tcPr>
          <w:p w14:paraId="0B7888D2" w14:textId="0D0166AF" w:rsidR="00CC78C7" w:rsidRPr="00B46F51" w:rsidRDefault="00CC78C7" w:rsidP="00EB5E24">
            <w:pPr>
              <w:rPr>
                <w:rFonts w:ascii="Arial" w:hAnsi="Arial" w:cs="Arial"/>
                <w:sz w:val="18"/>
                <w:szCs w:val="18"/>
              </w:rPr>
            </w:pPr>
            <w:r>
              <w:rPr>
                <w:rFonts w:ascii="Arial" w:hAnsi="Arial" w:cs="Arial"/>
                <w:sz w:val="18"/>
                <w:szCs w:val="18"/>
              </w:rPr>
              <w:t>LCD</w:t>
            </w:r>
          </w:p>
        </w:tc>
        <w:tc>
          <w:tcPr>
            <w:tcW w:w="4820" w:type="dxa"/>
            <w:vAlign w:val="center"/>
          </w:tcPr>
          <w:p w14:paraId="1D023804" w14:textId="77777777" w:rsidR="00CC78C7" w:rsidRPr="00E50A95" w:rsidRDefault="00CC78C7" w:rsidP="00E50A95">
            <w:pPr>
              <w:rPr>
                <w:rFonts w:ascii="Arial" w:hAnsi="Arial" w:cs="Arial"/>
                <w:sz w:val="18"/>
                <w:szCs w:val="18"/>
              </w:rPr>
            </w:pPr>
            <w:r w:rsidRPr="00E50A95">
              <w:rPr>
                <w:rFonts w:ascii="Arial" w:hAnsi="Arial" w:cs="Arial"/>
                <w:sz w:val="18"/>
                <w:szCs w:val="18"/>
              </w:rPr>
              <w:t>Rodzaj LCD - min. 1.8 calowy monochromatyczny, min. 103x65 pikseli</w:t>
            </w:r>
          </w:p>
          <w:p w14:paraId="2A259929" w14:textId="792BB5C9" w:rsidR="00CC78C7" w:rsidRPr="00053D54" w:rsidRDefault="00CC78C7" w:rsidP="00E50A95">
            <w:pPr>
              <w:rPr>
                <w:rFonts w:ascii="Arial" w:hAnsi="Arial" w:cs="Arial"/>
                <w:sz w:val="18"/>
                <w:szCs w:val="18"/>
              </w:rPr>
            </w:pPr>
            <w:r w:rsidRPr="00E50A95">
              <w:rPr>
                <w:rFonts w:ascii="Arial" w:hAnsi="Arial" w:cs="Arial"/>
                <w:sz w:val="18"/>
                <w:szCs w:val="18"/>
              </w:rPr>
              <w:t>Podświetlany LCD - Biały</w:t>
            </w:r>
          </w:p>
        </w:tc>
        <w:tc>
          <w:tcPr>
            <w:tcW w:w="835" w:type="dxa"/>
            <w:vMerge/>
            <w:shd w:val="clear" w:color="auto" w:fill="FFFFFF" w:themeFill="background1"/>
            <w:vAlign w:val="center"/>
          </w:tcPr>
          <w:p w14:paraId="7F718E8F" w14:textId="77777777" w:rsidR="00CC78C7" w:rsidRPr="007C511D" w:rsidRDefault="00CC78C7" w:rsidP="00EB5E24">
            <w:pPr>
              <w:jc w:val="center"/>
              <w:rPr>
                <w:rFonts w:ascii="Arial" w:hAnsi="Arial" w:cs="Arial"/>
                <w:b/>
                <w:bCs/>
              </w:rPr>
            </w:pPr>
          </w:p>
        </w:tc>
      </w:tr>
      <w:tr w:rsidR="00CC78C7" w:rsidRPr="007C511D" w14:paraId="50A84277" w14:textId="77777777" w:rsidTr="00562057">
        <w:tc>
          <w:tcPr>
            <w:tcW w:w="550" w:type="dxa"/>
            <w:vMerge/>
            <w:shd w:val="clear" w:color="auto" w:fill="FFFFFF" w:themeFill="background1"/>
            <w:vAlign w:val="center"/>
          </w:tcPr>
          <w:p w14:paraId="6C5CCD1A" w14:textId="77777777" w:rsidR="00CC78C7" w:rsidRDefault="00CC78C7" w:rsidP="00EB5E24">
            <w:pPr>
              <w:jc w:val="center"/>
              <w:rPr>
                <w:rFonts w:ascii="Arial" w:hAnsi="Arial" w:cs="Arial"/>
                <w:b/>
                <w:bCs/>
              </w:rPr>
            </w:pPr>
          </w:p>
        </w:tc>
        <w:tc>
          <w:tcPr>
            <w:tcW w:w="2837" w:type="dxa"/>
            <w:vAlign w:val="center"/>
          </w:tcPr>
          <w:p w14:paraId="3F354027" w14:textId="2820F237" w:rsidR="00CC78C7" w:rsidRPr="00B46F51" w:rsidRDefault="00CC78C7" w:rsidP="00EB5E24">
            <w:pPr>
              <w:rPr>
                <w:rFonts w:ascii="Arial" w:hAnsi="Arial" w:cs="Arial"/>
                <w:sz w:val="18"/>
                <w:szCs w:val="18"/>
              </w:rPr>
            </w:pPr>
            <w:r>
              <w:rPr>
                <w:rFonts w:ascii="Arial" w:hAnsi="Arial" w:cs="Arial"/>
                <w:sz w:val="18"/>
                <w:szCs w:val="18"/>
              </w:rPr>
              <w:t>Zegar</w:t>
            </w:r>
          </w:p>
        </w:tc>
        <w:tc>
          <w:tcPr>
            <w:tcW w:w="4820" w:type="dxa"/>
            <w:vAlign w:val="center"/>
          </w:tcPr>
          <w:p w14:paraId="5708B6EC" w14:textId="77777777" w:rsidR="00CC78C7" w:rsidRPr="00E50A95" w:rsidRDefault="00CC78C7" w:rsidP="00E50A95">
            <w:pPr>
              <w:rPr>
                <w:rFonts w:ascii="Arial" w:hAnsi="Arial" w:cs="Arial"/>
                <w:sz w:val="18"/>
                <w:szCs w:val="18"/>
              </w:rPr>
            </w:pPr>
            <w:r w:rsidRPr="00E50A95">
              <w:rPr>
                <w:rFonts w:ascii="Arial" w:hAnsi="Arial" w:cs="Arial"/>
                <w:sz w:val="18"/>
                <w:szCs w:val="18"/>
              </w:rPr>
              <w:t>Data i Czas - Tak</w:t>
            </w:r>
          </w:p>
          <w:p w14:paraId="78EAEC9C" w14:textId="045E6B9B" w:rsidR="00CC78C7" w:rsidRPr="00053D54" w:rsidRDefault="00CC78C7" w:rsidP="00E50A95">
            <w:pPr>
              <w:rPr>
                <w:rFonts w:ascii="Arial" w:hAnsi="Arial" w:cs="Arial"/>
                <w:sz w:val="18"/>
                <w:szCs w:val="18"/>
              </w:rPr>
            </w:pPr>
            <w:r w:rsidRPr="00E50A95">
              <w:rPr>
                <w:rFonts w:ascii="Arial" w:hAnsi="Arial" w:cs="Arial"/>
                <w:sz w:val="18"/>
                <w:szCs w:val="18"/>
              </w:rPr>
              <w:t>Alarm - Tak</w:t>
            </w:r>
          </w:p>
        </w:tc>
        <w:tc>
          <w:tcPr>
            <w:tcW w:w="835" w:type="dxa"/>
            <w:vMerge/>
            <w:shd w:val="clear" w:color="auto" w:fill="FFFFFF" w:themeFill="background1"/>
            <w:vAlign w:val="center"/>
          </w:tcPr>
          <w:p w14:paraId="678411B5" w14:textId="77777777" w:rsidR="00CC78C7" w:rsidRPr="007C511D" w:rsidRDefault="00CC78C7" w:rsidP="00EB5E24">
            <w:pPr>
              <w:jc w:val="center"/>
              <w:rPr>
                <w:rFonts w:ascii="Arial" w:hAnsi="Arial" w:cs="Arial"/>
                <w:b/>
                <w:bCs/>
              </w:rPr>
            </w:pPr>
          </w:p>
        </w:tc>
      </w:tr>
      <w:tr w:rsidR="00CC78C7" w:rsidRPr="007C511D" w14:paraId="6994BBFF" w14:textId="77777777" w:rsidTr="00562057">
        <w:tc>
          <w:tcPr>
            <w:tcW w:w="550" w:type="dxa"/>
            <w:vMerge/>
            <w:shd w:val="clear" w:color="auto" w:fill="FFFFFF" w:themeFill="background1"/>
            <w:vAlign w:val="center"/>
          </w:tcPr>
          <w:p w14:paraId="0D4888ED" w14:textId="77777777" w:rsidR="00CC78C7" w:rsidRDefault="00CC78C7" w:rsidP="00EB5E24">
            <w:pPr>
              <w:jc w:val="center"/>
              <w:rPr>
                <w:rFonts w:ascii="Arial" w:hAnsi="Arial" w:cs="Arial"/>
                <w:b/>
                <w:bCs/>
              </w:rPr>
            </w:pPr>
          </w:p>
        </w:tc>
        <w:tc>
          <w:tcPr>
            <w:tcW w:w="2837" w:type="dxa"/>
            <w:vAlign w:val="center"/>
          </w:tcPr>
          <w:p w14:paraId="32B99D8D" w14:textId="06576376" w:rsidR="00CC78C7" w:rsidRPr="00B46F51" w:rsidRDefault="00CC78C7" w:rsidP="00EB5E24">
            <w:pPr>
              <w:rPr>
                <w:rFonts w:ascii="Arial" w:hAnsi="Arial" w:cs="Arial"/>
                <w:sz w:val="18"/>
                <w:szCs w:val="18"/>
              </w:rPr>
            </w:pPr>
            <w:r>
              <w:rPr>
                <w:rFonts w:ascii="Arial" w:hAnsi="Arial" w:cs="Arial"/>
                <w:sz w:val="18"/>
                <w:szCs w:val="18"/>
              </w:rPr>
              <w:t>Restrykcje połączeń</w:t>
            </w:r>
          </w:p>
        </w:tc>
        <w:tc>
          <w:tcPr>
            <w:tcW w:w="4820" w:type="dxa"/>
            <w:vAlign w:val="center"/>
          </w:tcPr>
          <w:p w14:paraId="15DDFF92" w14:textId="51E3F896"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00A23340" w14:textId="77777777" w:rsidR="00CC78C7" w:rsidRPr="007C511D" w:rsidRDefault="00CC78C7" w:rsidP="00EB5E24">
            <w:pPr>
              <w:jc w:val="center"/>
              <w:rPr>
                <w:rFonts w:ascii="Arial" w:hAnsi="Arial" w:cs="Arial"/>
                <w:b/>
                <w:bCs/>
              </w:rPr>
            </w:pPr>
          </w:p>
        </w:tc>
      </w:tr>
      <w:tr w:rsidR="00CC78C7" w:rsidRPr="007C511D" w14:paraId="2156DA5C" w14:textId="77777777" w:rsidTr="00562057">
        <w:tc>
          <w:tcPr>
            <w:tcW w:w="550" w:type="dxa"/>
            <w:vMerge/>
            <w:shd w:val="clear" w:color="auto" w:fill="FFFFFF" w:themeFill="background1"/>
            <w:vAlign w:val="center"/>
          </w:tcPr>
          <w:p w14:paraId="09FD03C0" w14:textId="77777777" w:rsidR="00CC78C7" w:rsidRDefault="00CC78C7" w:rsidP="00EB5E24">
            <w:pPr>
              <w:jc w:val="center"/>
              <w:rPr>
                <w:rFonts w:ascii="Arial" w:hAnsi="Arial" w:cs="Arial"/>
                <w:b/>
                <w:bCs/>
              </w:rPr>
            </w:pPr>
          </w:p>
        </w:tc>
        <w:tc>
          <w:tcPr>
            <w:tcW w:w="2837" w:type="dxa"/>
            <w:vAlign w:val="center"/>
          </w:tcPr>
          <w:p w14:paraId="4A85A116" w14:textId="4E776BF3" w:rsidR="00CC78C7" w:rsidRPr="00B46F51" w:rsidRDefault="00CC78C7" w:rsidP="00EB5E24">
            <w:pPr>
              <w:rPr>
                <w:rFonts w:ascii="Arial" w:hAnsi="Arial" w:cs="Arial"/>
                <w:sz w:val="18"/>
                <w:szCs w:val="18"/>
              </w:rPr>
            </w:pPr>
            <w:r>
              <w:rPr>
                <w:rFonts w:ascii="Arial" w:hAnsi="Arial" w:cs="Arial"/>
                <w:sz w:val="18"/>
                <w:szCs w:val="18"/>
              </w:rPr>
              <w:t xml:space="preserve">Połączenie konferencyjne </w:t>
            </w:r>
          </w:p>
        </w:tc>
        <w:tc>
          <w:tcPr>
            <w:tcW w:w="4820" w:type="dxa"/>
            <w:vAlign w:val="center"/>
          </w:tcPr>
          <w:p w14:paraId="038195A6" w14:textId="1BCF24F0"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1D56ADD1" w14:textId="77777777" w:rsidR="00CC78C7" w:rsidRPr="007C511D" w:rsidRDefault="00CC78C7" w:rsidP="00EB5E24">
            <w:pPr>
              <w:jc w:val="center"/>
              <w:rPr>
                <w:rFonts w:ascii="Arial" w:hAnsi="Arial" w:cs="Arial"/>
                <w:b/>
                <w:bCs/>
              </w:rPr>
            </w:pPr>
          </w:p>
        </w:tc>
      </w:tr>
      <w:tr w:rsidR="00CC78C7" w:rsidRPr="007C511D" w14:paraId="118B616A" w14:textId="77777777" w:rsidTr="00562057">
        <w:tc>
          <w:tcPr>
            <w:tcW w:w="550" w:type="dxa"/>
            <w:vMerge/>
            <w:shd w:val="clear" w:color="auto" w:fill="FFFFFF" w:themeFill="background1"/>
            <w:vAlign w:val="center"/>
          </w:tcPr>
          <w:p w14:paraId="1C03AE13" w14:textId="77777777" w:rsidR="00CC78C7" w:rsidRDefault="00CC78C7" w:rsidP="00EB5E24">
            <w:pPr>
              <w:jc w:val="center"/>
              <w:rPr>
                <w:rFonts w:ascii="Arial" w:hAnsi="Arial" w:cs="Arial"/>
                <w:b/>
                <w:bCs/>
              </w:rPr>
            </w:pPr>
          </w:p>
        </w:tc>
        <w:tc>
          <w:tcPr>
            <w:tcW w:w="2837" w:type="dxa"/>
            <w:vAlign w:val="center"/>
          </w:tcPr>
          <w:p w14:paraId="5439E0A6" w14:textId="1EA47DB2" w:rsidR="00CC78C7" w:rsidRPr="00B46F51" w:rsidRDefault="00CC78C7" w:rsidP="00EB5E24">
            <w:pPr>
              <w:rPr>
                <w:rFonts w:ascii="Arial" w:hAnsi="Arial" w:cs="Arial"/>
                <w:sz w:val="18"/>
                <w:szCs w:val="18"/>
              </w:rPr>
            </w:pPr>
            <w:r>
              <w:rPr>
                <w:rFonts w:ascii="Arial" w:hAnsi="Arial" w:cs="Arial"/>
                <w:sz w:val="18"/>
                <w:szCs w:val="18"/>
              </w:rPr>
              <w:t>Blokada klawiatury</w:t>
            </w:r>
          </w:p>
        </w:tc>
        <w:tc>
          <w:tcPr>
            <w:tcW w:w="4820" w:type="dxa"/>
            <w:vAlign w:val="center"/>
          </w:tcPr>
          <w:p w14:paraId="4B6C20A9" w14:textId="635782D8"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0E2DE3DE" w14:textId="77777777" w:rsidR="00CC78C7" w:rsidRPr="007C511D" w:rsidRDefault="00CC78C7" w:rsidP="00EB5E24">
            <w:pPr>
              <w:jc w:val="center"/>
              <w:rPr>
                <w:rFonts w:ascii="Arial" w:hAnsi="Arial" w:cs="Arial"/>
                <w:b/>
                <w:bCs/>
              </w:rPr>
            </w:pPr>
          </w:p>
        </w:tc>
      </w:tr>
      <w:tr w:rsidR="00CC78C7" w:rsidRPr="007C511D" w14:paraId="67B381C0" w14:textId="77777777" w:rsidTr="00562057">
        <w:tc>
          <w:tcPr>
            <w:tcW w:w="550" w:type="dxa"/>
            <w:vMerge/>
            <w:shd w:val="clear" w:color="auto" w:fill="FFFFFF" w:themeFill="background1"/>
            <w:vAlign w:val="center"/>
          </w:tcPr>
          <w:p w14:paraId="2B24E7F7" w14:textId="77777777" w:rsidR="00CC78C7" w:rsidRDefault="00CC78C7" w:rsidP="00EB5E24">
            <w:pPr>
              <w:jc w:val="center"/>
              <w:rPr>
                <w:rFonts w:ascii="Arial" w:hAnsi="Arial" w:cs="Arial"/>
                <w:b/>
                <w:bCs/>
              </w:rPr>
            </w:pPr>
          </w:p>
        </w:tc>
        <w:tc>
          <w:tcPr>
            <w:tcW w:w="2837" w:type="dxa"/>
            <w:vAlign w:val="center"/>
          </w:tcPr>
          <w:p w14:paraId="41E3BB02" w14:textId="46395AE1" w:rsidR="00CC78C7" w:rsidRPr="00B46F51" w:rsidRDefault="00CC78C7" w:rsidP="00EB5E24">
            <w:pPr>
              <w:rPr>
                <w:rFonts w:ascii="Arial" w:hAnsi="Arial" w:cs="Arial"/>
                <w:sz w:val="18"/>
                <w:szCs w:val="18"/>
              </w:rPr>
            </w:pPr>
            <w:r>
              <w:rPr>
                <w:rFonts w:ascii="Arial" w:hAnsi="Arial" w:cs="Arial"/>
                <w:sz w:val="18"/>
                <w:szCs w:val="18"/>
              </w:rPr>
              <w:t>Odbiór dowolnym klawiszem</w:t>
            </w:r>
          </w:p>
        </w:tc>
        <w:tc>
          <w:tcPr>
            <w:tcW w:w="4820" w:type="dxa"/>
            <w:vAlign w:val="center"/>
          </w:tcPr>
          <w:p w14:paraId="588A121E" w14:textId="4C82BFAE"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43E5F34C" w14:textId="77777777" w:rsidR="00CC78C7" w:rsidRPr="007C511D" w:rsidRDefault="00CC78C7" w:rsidP="00EB5E24">
            <w:pPr>
              <w:jc w:val="center"/>
              <w:rPr>
                <w:rFonts w:ascii="Arial" w:hAnsi="Arial" w:cs="Arial"/>
                <w:b/>
                <w:bCs/>
              </w:rPr>
            </w:pPr>
          </w:p>
        </w:tc>
      </w:tr>
      <w:tr w:rsidR="00CC78C7" w:rsidRPr="007C511D" w14:paraId="2CE108BB" w14:textId="77777777" w:rsidTr="00562057">
        <w:tc>
          <w:tcPr>
            <w:tcW w:w="550" w:type="dxa"/>
            <w:vMerge/>
            <w:shd w:val="clear" w:color="auto" w:fill="FFFFFF" w:themeFill="background1"/>
            <w:vAlign w:val="center"/>
          </w:tcPr>
          <w:p w14:paraId="6C85861A" w14:textId="77777777" w:rsidR="00CC78C7" w:rsidRDefault="00CC78C7" w:rsidP="00EB5E24">
            <w:pPr>
              <w:jc w:val="center"/>
              <w:rPr>
                <w:rFonts w:ascii="Arial" w:hAnsi="Arial" w:cs="Arial"/>
                <w:b/>
                <w:bCs/>
              </w:rPr>
            </w:pPr>
          </w:p>
        </w:tc>
        <w:tc>
          <w:tcPr>
            <w:tcW w:w="2837" w:type="dxa"/>
            <w:vAlign w:val="center"/>
          </w:tcPr>
          <w:p w14:paraId="59768E1A" w14:textId="6A2E0ED6" w:rsidR="00CC78C7" w:rsidRPr="00B46F51" w:rsidRDefault="00CC78C7" w:rsidP="00EB5E24">
            <w:pPr>
              <w:rPr>
                <w:rFonts w:ascii="Arial" w:hAnsi="Arial" w:cs="Arial"/>
                <w:sz w:val="18"/>
                <w:szCs w:val="18"/>
              </w:rPr>
            </w:pPr>
            <w:r>
              <w:rPr>
                <w:rFonts w:ascii="Arial" w:hAnsi="Arial" w:cs="Arial"/>
                <w:sz w:val="18"/>
                <w:szCs w:val="18"/>
              </w:rPr>
              <w:t>Menu w języku polskim</w:t>
            </w:r>
          </w:p>
        </w:tc>
        <w:tc>
          <w:tcPr>
            <w:tcW w:w="4820" w:type="dxa"/>
            <w:vAlign w:val="center"/>
          </w:tcPr>
          <w:p w14:paraId="3436629F" w14:textId="2A812F1E"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25724C2C" w14:textId="77777777" w:rsidR="00CC78C7" w:rsidRPr="007C511D" w:rsidRDefault="00CC78C7" w:rsidP="00EB5E24">
            <w:pPr>
              <w:jc w:val="center"/>
              <w:rPr>
                <w:rFonts w:ascii="Arial" w:hAnsi="Arial" w:cs="Arial"/>
                <w:b/>
                <w:bCs/>
              </w:rPr>
            </w:pPr>
          </w:p>
        </w:tc>
      </w:tr>
      <w:tr w:rsidR="00CC78C7" w:rsidRPr="007C511D" w14:paraId="6D1CEFC7" w14:textId="77777777" w:rsidTr="00562057">
        <w:tc>
          <w:tcPr>
            <w:tcW w:w="550" w:type="dxa"/>
            <w:vMerge/>
            <w:shd w:val="clear" w:color="auto" w:fill="FFFFFF" w:themeFill="background1"/>
            <w:vAlign w:val="center"/>
          </w:tcPr>
          <w:p w14:paraId="5018B21E" w14:textId="77777777" w:rsidR="00CC78C7" w:rsidRDefault="00CC78C7" w:rsidP="00EB5E24">
            <w:pPr>
              <w:jc w:val="center"/>
              <w:rPr>
                <w:rFonts w:ascii="Arial" w:hAnsi="Arial" w:cs="Arial"/>
                <w:b/>
                <w:bCs/>
              </w:rPr>
            </w:pPr>
          </w:p>
        </w:tc>
        <w:tc>
          <w:tcPr>
            <w:tcW w:w="2837" w:type="dxa"/>
            <w:vAlign w:val="center"/>
          </w:tcPr>
          <w:p w14:paraId="5E760DFA" w14:textId="38ACC910" w:rsidR="00CC78C7" w:rsidRPr="00B46F51" w:rsidRDefault="00CC78C7" w:rsidP="00EB5E24">
            <w:pPr>
              <w:rPr>
                <w:rFonts w:ascii="Arial" w:hAnsi="Arial" w:cs="Arial"/>
                <w:sz w:val="18"/>
                <w:szCs w:val="18"/>
              </w:rPr>
            </w:pPr>
            <w:r>
              <w:rPr>
                <w:rFonts w:ascii="Arial" w:hAnsi="Arial" w:cs="Arial"/>
                <w:sz w:val="18"/>
                <w:szCs w:val="18"/>
              </w:rPr>
              <w:t>Tryb nocny</w:t>
            </w:r>
          </w:p>
        </w:tc>
        <w:tc>
          <w:tcPr>
            <w:tcW w:w="4820" w:type="dxa"/>
            <w:vAlign w:val="center"/>
          </w:tcPr>
          <w:p w14:paraId="72030AEE" w14:textId="06FF8F4A"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79C747DD" w14:textId="77777777" w:rsidR="00CC78C7" w:rsidRPr="007C511D" w:rsidRDefault="00CC78C7" w:rsidP="00EB5E24">
            <w:pPr>
              <w:jc w:val="center"/>
              <w:rPr>
                <w:rFonts w:ascii="Arial" w:hAnsi="Arial" w:cs="Arial"/>
                <w:b/>
                <w:bCs/>
              </w:rPr>
            </w:pPr>
          </w:p>
        </w:tc>
      </w:tr>
      <w:tr w:rsidR="00CC78C7" w:rsidRPr="007C511D" w14:paraId="58090570" w14:textId="77777777" w:rsidTr="00562057">
        <w:tc>
          <w:tcPr>
            <w:tcW w:w="550" w:type="dxa"/>
            <w:vMerge/>
            <w:shd w:val="clear" w:color="auto" w:fill="FFFFFF" w:themeFill="background1"/>
            <w:vAlign w:val="center"/>
          </w:tcPr>
          <w:p w14:paraId="0A27A74C" w14:textId="77777777" w:rsidR="00CC78C7" w:rsidRDefault="00CC78C7" w:rsidP="00EB5E24">
            <w:pPr>
              <w:jc w:val="center"/>
              <w:rPr>
                <w:rFonts w:ascii="Arial" w:hAnsi="Arial" w:cs="Arial"/>
                <w:b/>
                <w:bCs/>
              </w:rPr>
            </w:pPr>
          </w:p>
        </w:tc>
        <w:tc>
          <w:tcPr>
            <w:tcW w:w="2837" w:type="dxa"/>
            <w:vAlign w:val="center"/>
          </w:tcPr>
          <w:p w14:paraId="2E49C7C8" w14:textId="0BC6B0C6" w:rsidR="00CC78C7" w:rsidRPr="00B46F51" w:rsidRDefault="00CC78C7" w:rsidP="00EB5E24">
            <w:pPr>
              <w:rPr>
                <w:rFonts w:ascii="Arial" w:hAnsi="Arial" w:cs="Arial"/>
                <w:sz w:val="18"/>
                <w:szCs w:val="18"/>
              </w:rPr>
            </w:pPr>
            <w:r>
              <w:rPr>
                <w:rFonts w:ascii="Arial" w:hAnsi="Arial" w:cs="Arial"/>
                <w:sz w:val="18"/>
                <w:szCs w:val="18"/>
              </w:rPr>
              <w:t>Regulacja głośności słuchawki</w:t>
            </w:r>
          </w:p>
        </w:tc>
        <w:tc>
          <w:tcPr>
            <w:tcW w:w="4820" w:type="dxa"/>
            <w:vAlign w:val="center"/>
          </w:tcPr>
          <w:p w14:paraId="5F820DD5" w14:textId="16E760D2" w:rsidR="00CC78C7" w:rsidRPr="00053D54" w:rsidRDefault="00CC78C7" w:rsidP="00EB5E24">
            <w:pPr>
              <w:rPr>
                <w:rFonts w:ascii="Arial" w:hAnsi="Arial" w:cs="Arial"/>
                <w:sz w:val="18"/>
                <w:szCs w:val="18"/>
              </w:rPr>
            </w:pPr>
            <w:r>
              <w:rPr>
                <w:rFonts w:ascii="Arial" w:hAnsi="Arial" w:cs="Arial"/>
                <w:sz w:val="18"/>
                <w:szCs w:val="18"/>
              </w:rPr>
              <w:t>min. 4 kroki</w:t>
            </w:r>
          </w:p>
        </w:tc>
        <w:tc>
          <w:tcPr>
            <w:tcW w:w="835" w:type="dxa"/>
            <w:vMerge/>
            <w:shd w:val="clear" w:color="auto" w:fill="FFFFFF" w:themeFill="background1"/>
            <w:vAlign w:val="center"/>
          </w:tcPr>
          <w:p w14:paraId="1B599DD7" w14:textId="77777777" w:rsidR="00CC78C7" w:rsidRPr="007C511D" w:rsidRDefault="00CC78C7" w:rsidP="00EB5E24">
            <w:pPr>
              <w:jc w:val="center"/>
              <w:rPr>
                <w:rFonts w:ascii="Arial" w:hAnsi="Arial" w:cs="Arial"/>
                <w:b/>
                <w:bCs/>
              </w:rPr>
            </w:pPr>
          </w:p>
        </w:tc>
      </w:tr>
      <w:tr w:rsidR="00CC78C7" w:rsidRPr="007C511D" w14:paraId="01F770AE" w14:textId="77777777" w:rsidTr="00562057">
        <w:tc>
          <w:tcPr>
            <w:tcW w:w="550" w:type="dxa"/>
            <w:vMerge/>
            <w:shd w:val="clear" w:color="auto" w:fill="FFFFFF" w:themeFill="background1"/>
            <w:vAlign w:val="center"/>
          </w:tcPr>
          <w:p w14:paraId="6D228CB3" w14:textId="77777777" w:rsidR="00CC78C7" w:rsidRDefault="00CC78C7" w:rsidP="00EB5E24">
            <w:pPr>
              <w:jc w:val="center"/>
              <w:rPr>
                <w:rFonts w:ascii="Arial" w:hAnsi="Arial" w:cs="Arial"/>
                <w:b/>
                <w:bCs/>
              </w:rPr>
            </w:pPr>
          </w:p>
        </w:tc>
        <w:tc>
          <w:tcPr>
            <w:tcW w:w="2837" w:type="dxa"/>
            <w:vAlign w:val="center"/>
          </w:tcPr>
          <w:p w14:paraId="617CA842" w14:textId="56AC28C0" w:rsidR="00CC78C7" w:rsidRPr="00B46F51" w:rsidRDefault="00CC78C7" w:rsidP="00EB5E24">
            <w:pPr>
              <w:rPr>
                <w:rFonts w:ascii="Arial" w:hAnsi="Arial" w:cs="Arial"/>
                <w:sz w:val="18"/>
                <w:szCs w:val="18"/>
              </w:rPr>
            </w:pPr>
            <w:r>
              <w:rPr>
                <w:rFonts w:ascii="Arial" w:hAnsi="Arial" w:cs="Arial"/>
                <w:sz w:val="18"/>
                <w:szCs w:val="18"/>
              </w:rPr>
              <w:t>Akumulator</w:t>
            </w:r>
          </w:p>
        </w:tc>
        <w:tc>
          <w:tcPr>
            <w:tcW w:w="4820" w:type="dxa"/>
            <w:vAlign w:val="center"/>
          </w:tcPr>
          <w:p w14:paraId="587B71CE" w14:textId="77777777" w:rsidR="00CC78C7" w:rsidRPr="00E50A95" w:rsidRDefault="00CC78C7" w:rsidP="00E50A95">
            <w:pPr>
              <w:rPr>
                <w:rFonts w:ascii="Arial" w:hAnsi="Arial" w:cs="Arial"/>
                <w:sz w:val="18"/>
                <w:szCs w:val="18"/>
              </w:rPr>
            </w:pPr>
            <w:r w:rsidRPr="00E50A95">
              <w:rPr>
                <w:rFonts w:ascii="Arial" w:hAnsi="Arial" w:cs="Arial"/>
                <w:sz w:val="18"/>
                <w:szCs w:val="18"/>
              </w:rPr>
              <w:t>Typ baterii - akumulatory Ni-MH (2 x AAA)</w:t>
            </w:r>
          </w:p>
          <w:p w14:paraId="12C9D138" w14:textId="77777777" w:rsidR="00CC78C7" w:rsidRPr="00E50A95" w:rsidRDefault="00CC78C7" w:rsidP="00E50A95">
            <w:pPr>
              <w:rPr>
                <w:rFonts w:ascii="Arial" w:hAnsi="Arial" w:cs="Arial"/>
                <w:sz w:val="18"/>
                <w:szCs w:val="18"/>
              </w:rPr>
            </w:pPr>
            <w:r w:rsidRPr="00E50A95">
              <w:rPr>
                <w:rFonts w:ascii="Arial" w:hAnsi="Arial" w:cs="Arial"/>
                <w:sz w:val="18"/>
                <w:szCs w:val="18"/>
              </w:rPr>
              <w:t>Czas ładowania - max. 7 godzin</w:t>
            </w:r>
          </w:p>
          <w:p w14:paraId="064FE849" w14:textId="636BFB9A" w:rsidR="00CC78C7" w:rsidRPr="00053D54" w:rsidRDefault="00CC78C7" w:rsidP="00E50A95">
            <w:pPr>
              <w:rPr>
                <w:rFonts w:ascii="Arial" w:hAnsi="Arial" w:cs="Arial"/>
                <w:sz w:val="18"/>
                <w:szCs w:val="18"/>
              </w:rPr>
            </w:pPr>
            <w:r w:rsidRPr="00E50A95">
              <w:rPr>
                <w:rFonts w:ascii="Arial" w:hAnsi="Arial" w:cs="Arial"/>
                <w:sz w:val="18"/>
                <w:szCs w:val="18"/>
              </w:rPr>
              <w:t>Czas oczekiwania - do 170 godzin</w:t>
            </w:r>
          </w:p>
        </w:tc>
        <w:tc>
          <w:tcPr>
            <w:tcW w:w="835" w:type="dxa"/>
            <w:vMerge/>
            <w:shd w:val="clear" w:color="auto" w:fill="FFFFFF" w:themeFill="background1"/>
            <w:vAlign w:val="center"/>
          </w:tcPr>
          <w:p w14:paraId="428EF91C" w14:textId="77777777" w:rsidR="00CC78C7" w:rsidRPr="007C511D" w:rsidRDefault="00CC78C7" w:rsidP="00EB5E24">
            <w:pPr>
              <w:jc w:val="center"/>
              <w:rPr>
                <w:rFonts w:ascii="Arial" w:hAnsi="Arial" w:cs="Arial"/>
                <w:b/>
                <w:bCs/>
              </w:rPr>
            </w:pPr>
          </w:p>
        </w:tc>
      </w:tr>
      <w:tr w:rsidR="00CC78C7" w:rsidRPr="007C511D" w14:paraId="7C789CA3" w14:textId="77777777" w:rsidTr="00562057">
        <w:tc>
          <w:tcPr>
            <w:tcW w:w="550" w:type="dxa"/>
            <w:vMerge/>
            <w:shd w:val="clear" w:color="auto" w:fill="FFFFFF" w:themeFill="background1"/>
            <w:vAlign w:val="center"/>
          </w:tcPr>
          <w:p w14:paraId="08ADF9CC" w14:textId="77777777" w:rsidR="00CC78C7" w:rsidRDefault="00CC78C7" w:rsidP="00EB5E24">
            <w:pPr>
              <w:jc w:val="center"/>
              <w:rPr>
                <w:rFonts w:ascii="Arial" w:hAnsi="Arial" w:cs="Arial"/>
                <w:b/>
                <w:bCs/>
              </w:rPr>
            </w:pPr>
          </w:p>
        </w:tc>
        <w:tc>
          <w:tcPr>
            <w:tcW w:w="2837" w:type="dxa"/>
            <w:vAlign w:val="center"/>
          </w:tcPr>
          <w:p w14:paraId="1554AD53" w14:textId="423DD49D" w:rsidR="00CC78C7" w:rsidRPr="00B46F51" w:rsidRDefault="00CC78C7" w:rsidP="00EB5E24">
            <w:pPr>
              <w:rPr>
                <w:rFonts w:ascii="Arial" w:hAnsi="Arial" w:cs="Arial"/>
                <w:sz w:val="18"/>
                <w:szCs w:val="18"/>
              </w:rPr>
            </w:pPr>
            <w:r>
              <w:rPr>
                <w:rFonts w:ascii="Arial" w:hAnsi="Arial" w:cs="Arial"/>
                <w:sz w:val="18"/>
                <w:szCs w:val="18"/>
              </w:rPr>
              <w:t>Czas rozmowy</w:t>
            </w:r>
          </w:p>
        </w:tc>
        <w:tc>
          <w:tcPr>
            <w:tcW w:w="4820" w:type="dxa"/>
            <w:vAlign w:val="center"/>
          </w:tcPr>
          <w:p w14:paraId="6C8A150D" w14:textId="5188D74A" w:rsidR="00CC78C7" w:rsidRPr="00053D54" w:rsidRDefault="00CC78C7" w:rsidP="00EB5E24">
            <w:pPr>
              <w:rPr>
                <w:rFonts w:ascii="Arial" w:hAnsi="Arial" w:cs="Arial"/>
                <w:sz w:val="18"/>
                <w:szCs w:val="18"/>
              </w:rPr>
            </w:pPr>
            <w:r w:rsidRPr="00E50A95">
              <w:rPr>
                <w:rFonts w:ascii="Arial" w:hAnsi="Arial" w:cs="Arial"/>
                <w:sz w:val="18"/>
                <w:szCs w:val="18"/>
              </w:rPr>
              <w:t>do 15 godzin</w:t>
            </w:r>
          </w:p>
        </w:tc>
        <w:tc>
          <w:tcPr>
            <w:tcW w:w="835" w:type="dxa"/>
            <w:vMerge/>
            <w:shd w:val="clear" w:color="auto" w:fill="FFFFFF" w:themeFill="background1"/>
            <w:vAlign w:val="center"/>
          </w:tcPr>
          <w:p w14:paraId="08569401" w14:textId="77777777" w:rsidR="00CC78C7" w:rsidRPr="007C511D" w:rsidRDefault="00CC78C7" w:rsidP="00EB5E24">
            <w:pPr>
              <w:jc w:val="center"/>
              <w:rPr>
                <w:rFonts w:ascii="Arial" w:hAnsi="Arial" w:cs="Arial"/>
                <w:b/>
                <w:bCs/>
              </w:rPr>
            </w:pPr>
          </w:p>
        </w:tc>
      </w:tr>
      <w:tr w:rsidR="00CC78C7" w:rsidRPr="007C511D" w14:paraId="401A77BA" w14:textId="77777777" w:rsidTr="00385FCD">
        <w:trPr>
          <w:trHeight w:val="287"/>
        </w:trPr>
        <w:tc>
          <w:tcPr>
            <w:tcW w:w="550" w:type="dxa"/>
            <w:vMerge/>
            <w:shd w:val="clear" w:color="auto" w:fill="FFFFFF" w:themeFill="background1"/>
            <w:vAlign w:val="center"/>
          </w:tcPr>
          <w:p w14:paraId="450596BA" w14:textId="77777777" w:rsidR="00CC78C7" w:rsidRDefault="00CC78C7" w:rsidP="00EB5E24">
            <w:pPr>
              <w:jc w:val="center"/>
              <w:rPr>
                <w:rFonts w:ascii="Arial" w:hAnsi="Arial" w:cs="Arial"/>
                <w:b/>
                <w:bCs/>
              </w:rPr>
            </w:pPr>
          </w:p>
        </w:tc>
        <w:tc>
          <w:tcPr>
            <w:tcW w:w="2837" w:type="dxa"/>
            <w:vAlign w:val="center"/>
          </w:tcPr>
          <w:p w14:paraId="02742E92" w14:textId="0EA218CF" w:rsidR="00CC78C7" w:rsidRDefault="00CC78C7" w:rsidP="00EB5E24">
            <w:pPr>
              <w:rPr>
                <w:rFonts w:ascii="Arial" w:hAnsi="Arial" w:cs="Arial"/>
                <w:sz w:val="18"/>
                <w:szCs w:val="18"/>
              </w:rPr>
            </w:pPr>
            <w:r>
              <w:rPr>
                <w:rFonts w:ascii="Arial" w:hAnsi="Arial" w:cs="Arial"/>
                <w:sz w:val="18"/>
                <w:szCs w:val="18"/>
              </w:rPr>
              <w:t>Gwarancja</w:t>
            </w:r>
          </w:p>
        </w:tc>
        <w:tc>
          <w:tcPr>
            <w:tcW w:w="4820" w:type="dxa"/>
            <w:vAlign w:val="center"/>
          </w:tcPr>
          <w:p w14:paraId="3E2B5814" w14:textId="08A16459" w:rsidR="00CC78C7" w:rsidRPr="00186EE0" w:rsidRDefault="00CC78C7" w:rsidP="00EB5E24">
            <w:pPr>
              <w:rPr>
                <w:rFonts w:ascii="Arial" w:hAnsi="Arial" w:cs="Arial"/>
                <w:sz w:val="18"/>
                <w:szCs w:val="18"/>
              </w:rPr>
            </w:pPr>
            <w:r w:rsidRPr="00E50A95">
              <w:rPr>
                <w:rFonts w:ascii="Arial" w:hAnsi="Arial" w:cs="Arial"/>
                <w:sz w:val="18"/>
                <w:szCs w:val="18"/>
              </w:rPr>
              <w:t>min. 12 miesięc</w:t>
            </w:r>
            <w:r>
              <w:rPr>
                <w:rFonts w:ascii="Arial" w:hAnsi="Arial" w:cs="Arial"/>
                <w:sz w:val="18"/>
                <w:szCs w:val="18"/>
              </w:rPr>
              <w:t>y</w:t>
            </w:r>
          </w:p>
        </w:tc>
        <w:tc>
          <w:tcPr>
            <w:tcW w:w="835" w:type="dxa"/>
            <w:vMerge/>
            <w:shd w:val="clear" w:color="auto" w:fill="FFFFFF" w:themeFill="background1"/>
            <w:vAlign w:val="center"/>
          </w:tcPr>
          <w:p w14:paraId="1FDEC439" w14:textId="77777777" w:rsidR="00CC78C7" w:rsidRPr="007C511D" w:rsidRDefault="00CC78C7" w:rsidP="00EB5E24">
            <w:pPr>
              <w:jc w:val="center"/>
              <w:rPr>
                <w:rFonts w:ascii="Arial" w:hAnsi="Arial" w:cs="Arial"/>
                <w:b/>
                <w:bCs/>
              </w:rPr>
            </w:pPr>
          </w:p>
        </w:tc>
      </w:tr>
      <w:tr w:rsidR="00385FCD" w:rsidRPr="007C511D" w14:paraId="39E5DC03" w14:textId="77777777" w:rsidTr="00385FCD">
        <w:trPr>
          <w:trHeight w:val="463"/>
        </w:trPr>
        <w:tc>
          <w:tcPr>
            <w:tcW w:w="3387" w:type="dxa"/>
            <w:gridSpan w:val="2"/>
            <w:tcBorders>
              <w:bottom w:val="double" w:sz="4" w:space="0" w:color="auto"/>
            </w:tcBorders>
            <w:shd w:val="clear" w:color="auto" w:fill="FFC000" w:themeFill="accent4"/>
            <w:vAlign w:val="center"/>
          </w:tcPr>
          <w:p w14:paraId="2A940223" w14:textId="771443A0" w:rsidR="00385FCD" w:rsidRPr="00385FCD" w:rsidRDefault="00385FCD" w:rsidP="00EB5E24">
            <w:pPr>
              <w:rPr>
                <w:rFonts w:ascii="Arial" w:hAnsi="Arial" w:cs="Arial"/>
                <w:b/>
                <w:bCs/>
                <w:sz w:val="18"/>
                <w:szCs w:val="18"/>
              </w:rPr>
            </w:pPr>
            <w:r>
              <w:rPr>
                <w:rFonts w:ascii="Arial" w:hAnsi="Arial" w:cs="Arial"/>
                <w:b/>
                <w:bCs/>
                <w:sz w:val="18"/>
                <w:szCs w:val="18"/>
              </w:rPr>
              <w:t>Cena jednostkowa netto:</w:t>
            </w:r>
          </w:p>
        </w:tc>
        <w:tc>
          <w:tcPr>
            <w:tcW w:w="5655" w:type="dxa"/>
            <w:gridSpan w:val="2"/>
            <w:tcBorders>
              <w:bottom w:val="double" w:sz="4" w:space="0" w:color="auto"/>
            </w:tcBorders>
            <w:shd w:val="clear" w:color="auto" w:fill="FFC000" w:themeFill="accent4"/>
            <w:vAlign w:val="center"/>
          </w:tcPr>
          <w:p w14:paraId="4E4B4D6B" w14:textId="77777777" w:rsidR="00385FCD" w:rsidRPr="007C511D" w:rsidRDefault="00385FCD" w:rsidP="00EB5E24">
            <w:pPr>
              <w:jc w:val="center"/>
              <w:rPr>
                <w:rFonts w:ascii="Arial" w:hAnsi="Arial" w:cs="Arial"/>
                <w:b/>
                <w:bCs/>
              </w:rPr>
            </w:pPr>
          </w:p>
        </w:tc>
      </w:tr>
    </w:tbl>
    <w:p w14:paraId="5FFC94CA" w14:textId="77E4E65E" w:rsidR="00CD11D9" w:rsidRPr="00186EE0" w:rsidRDefault="00CD11D9" w:rsidP="00EE0113">
      <w:pPr>
        <w:spacing w:after="0" w:line="240" w:lineRule="auto"/>
        <w:jc w:val="both"/>
        <w:rPr>
          <w:rFonts w:ascii="Arial" w:hAnsi="Arial" w:cs="Arial"/>
          <w:b/>
          <w:bCs/>
          <w:sz w:val="2"/>
          <w:szCs w:val="2"/>
        </w:rPr>
      </w:pPr>
    </w:p>
    <w:p w14:paraId="04D1A709" w14:textId="77777777" w:rsidR="00410E5A" w:rsidRPr="00CC78C7" w:rsidRDefault="00410E5A" w:rsidP="00EE0113">
      <w:pPr>
        <w:spacing w:after="0"/>
        <w:jc w:val="both"/>
        <w:rPr>
          <w:rFonts w:ascii="Arial" w:hAnsi="Arial" w:cs="Arial"/>
          <w:b/>
          <w:bCs/>
          <w:sz w:val="2"/>
          <w:szCs w:val="2"/>
        </w:rPr>
      </w:pPr>
    </w:p>
    <w:p w14:paraId="3DA526EC" w14:textId="03D2EF2D" w:rsidR="00CD11D9" w:rsidRPr="00CC78C7" w:rsidRDefault="00CD11D9" w:rsidP="00A45995">
      <w:pPr>
        <w:spacing w:after="0" w:line="240" w:lineRule="auto"/>
        <w:jc w:val="both"/>
        <w:rPr>
          <w:rFonts w:ascii="Arial" w:hAnsi="Arial" w:cs="Arial"/>
          <w:b/>
          <w:bCs/>
          <w:sz w:val="2"/>
          <w:szCs w:val="2"/>
        </w:rPr>
      </w:pPr>
    </w:p>
    <w:p w14:paraId="4E2E30BE" w14:textId="5D10C6FB" w:rsidR="00CD11D9" w:rsidRPr="00CC78C7" w:rsidRDefault="00CD11D9" w:rsidP="00C53D26">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88"/>
        <w:gridCol w:w="767"/>
      </w:tblGrid>
      <w:tr w:rsidR="00CC78C7" w:rsidRPr="00CC78C7" w14:paraId="7ECF337E" w14:textId="77777777" w:rsidTr="00CC78C7">
        <w:tc>
          <w:tcPr>
            <w:tcW w:w="550" w:type="dxa"/>
            <w:vMerge w:val="restart"/>
            <w:shd w:val="clear" w:color="auto" w:fill="FFFFFF" w:themeFill="background1"/>
          </w:tcPr>
          <w:p w14:paraId="34BAA9B8" w14:textId="77777777" w:rsidR="00CC78C7" w:rsidRPr="00CC78C7" w:rsidRDefault="00CC78C7" w:rsidP="00EB5E24">
            <w:pPr>
              <w:jc w:val="center"/>
              <w:rPr>
                <w:rFonts w:ascii="Arial" w:hAnsi="Arial" w:cs="Arial"/>
                <w:bCs/>
                <w:sz w:val="18"/>
                <w:szCs w:val="18"/>
              </w:rPr>
            </w:pPr>
          </w:p>
          <w:p w14:paraId="4323EFEA" w14:textId="77777777" w:rsidR="00CC78C7" w:rsidRPr="00CC78C7" w:rsidRDefault="00CC78C7" w:rsidP="00EB5E24">
            <w:pPr>
              <w:jc w:val="center"/>
              <w:rPr>
                <w:rFonts w:ascii="Arial" w:hAnsi="Arial" w:cs="Arial"/>
                <w:bCs/>
                <w:sz w:val="18"/>
                <w:szCs w:val="18"/>
              </w:rPr>
            </w:pPr>
          </w:p>
          <w:p w14:paraId="50434081" w14:textId="780DC3F8" w:rsidR="00CC78C7" w:rsidRPr="00CC78C7" w:rsidRDefault="00CC78C7" w:rsidP="00EB5E24">
            <w:pPr>
              <w:jc w:val="center"/>
              <w:rPr>
                <w:rFonts w:ascii="Arial" w:hAnsi="Arial" w:cs="Arial"/>
                <w:b/>
                <w:sz w:val="18"/>
                <w:szCs w:val="18"/>
              </w:rPr>
            </w:pPr>
            <w:r w:rsidRPr="00CC78C7">
              <w:rPr>
                <w:rFonts w:ascii="Arial" w:hAnsi="Arial" w:cs="Arial"/>
                <w:b/>
                <w:sz w:val="18"/>
                <w:szCs w:val="18"/>
              </w:rPr>
              <w:t>8.</w:t>
            </w:r>
          </w:p>
        </w:tc>
        <w:tc>
          <w:tcPr>
            <w:tcW w:w="2837" w:type="dxa"/>
            <w:shd w:val="clear" w:color="auto" w:fill="FFFFFF" w:themeFill="background1"/>
          </w:tcPr>
          <w:p w14:paraId="3F0E6855" w14:textId="472135DE" w:rsidR="00CC78C7" w:rsidRPr="00562057" w:rsidRDefault="00CC78C7" w:rsidP="00EB5E24">
            <w:pPr>
              <w:rPr>
                <w:rFonts w:ascii="Arial" w:hAnsi="Arial" w:cs="Arial"/>
                <w:b/>
                <w:sz w:val="18"/>
                <w:szCs w:val="18"/>
              </w:rPr>
            </w:pPr>
            <w:r w:rsidRPr="00562057">
              <w:rPr>
                <w:rFonts w:ascii="Arial" w:hAnsi="Arial" w:cs="Arial"/>
                <w:b/>
                <w:sz w:val="18"/>
                <w:szCs w:val="18"/>
              </w:rPr>
              <w:t xml:space="preserve">Pendrive </w:t>
            </w:r>
            <w:r w:rsidR="002227FF">
              <w:rPr>
                <w:rFonts w:ascii="Arial" w:hAnsi="Arial" w:cs="Arial"/>
                <w:b/>
                <w:sz w:val="18"/>
                <w:szCs w:val="18"/>
              </w:rPr>
              <w:t>64</w:t>
            </w:r>
            <w:r w:rsidRPr="00562057">
              <w:rPr>
                <w:rFonts w:ascii="Arial" w:hAnsi="Arial" w:cs="Arial"/>
                <w:b/>
                <w:sz w:val="18"/>
                <w:szCs w:val="18"/>
              </w:rPr>
              <w:t>GB USB 3.0</w:t>
            </w:r>
          </w:p>
        </w:tc>
        <w:tc>
          <w:tcPr>
            <w:tcW w:w="5655" w:type="dxa"/>
            <w:gridSpan w:val="2"/>
            <w:shd w:val="clear" w:color="auto" w:fill="FFFFFF" w:themeFill="background1"/>
            <w:vAlign w:val="center"/>
          </w:tcPr>
          <w:p w14:paraId="26C56C0F" w14:textId="78659D6F" w:rsidR="00CC78C7" w:rsidRPr="00CC78C7" w:rsidRDefault="00CC78C7" w:rsidP="00EB5E24">
            <w:pPr>
              <w:rPr>
                <w:rFonts w:ascii="Arial" w:hAnsi="Arial" w:cs="Arial"/>
                <w:b/>
                <w:bCs/>
              </w:rPr>
            </w:pPr>
          </w:p>
        </w:tc>
      </w:tr>
      <w:tr w:rsidR="00CC78C7" w:rsidRPr="00CC78C7" w14:paraId="2DA71DCD" w14:textId="77777777" w:rsidTr="00CC78C7">
        <w:trPr>
          <w:trHeight w:val="40"/>
        </w:trPr>
        <w:tc>
          <w:tcPr>
            <w:tcW w:w="550" w:type="dxa"/>
            <w:vMerge/>
            <w:shd w:val="clear" w:color="auto" w:fill="FFFFFF" w:themeFill="background1"/>
            <w:vAlign w:val="center"/>
          </w:tcPr>
          <w:p w14:paraId="6DF763E1" w14:textId="77777777" w:rsidR="00CC78C7" w:rsidRPr="00CC78C7" w:rsidRDefault="00CC78C7" w:rsidP="00EB5E24">
            <w:pPr>
              <w:jc w:val="center"/>
              <w:rPr>
                <w:rFonts w:ascii="Arial" w:hAnsi="Arial" w:cs="Arial"/>
                <w:b/>
                <w:bCs/>
              </w:rPr>
            </w:pPr>
          </w:p>
        </w:tc>
        <w:tc>
          <w:tcPr>
            <w:tcW w:w="2837" w:type="dxa"/>
          </w:tcPr>
          <w:p w14:paraId="46BF995C" w14:textId="01A2CF60" w:rsidR="00CC78C7" w:rsidRPr="00CC78C7" w:rsidRDefault="00CC78C7" w:rsidP="00EB5E24">
            <w:pPr>
              <w:rPr>
                <w:rFonts w:ascii="Arial" w:hAnsi="Arial" w:cs="Arial"/>
                <w:sz w:val="18"/>
                <w:szCs w:val="18"/>
              </w:rPr>
            </w:pPr>
            <w:r w:rsidRPr="00CC78C7">
              <w:rPr>
                <w:rFonts w:ascii="Arial" w:hAnsi="Arial" w:cs="Arial"/>
                <w:sz w:val="18"/>
                <w:szCs w:val="18"/>
              </w:rPr>
              <w:t>Pojemność</w:t>
            </w:r>
          </w:p>
        </w:tc>
        <w:tc>
          <w:tcPr>
            <w:tcW w:w="4888" w:type="dxa"/>
          </w:tcPr>
          <w:p w14:paraId="3F6B4A8B" w14:textId="503F1EA3" w:rsidR="00CC78C7" w:rsidRPr="00CC78C7" w:rsidRDefault="00CC78C7" w:rsidP="00EB5E24">
            <w:pPr>
              <w:rPr>
                <w:rFonts w:ascii="Arial" w:hAnsi="Arial" w:cs="Arial"/>
                <w:sz w:val="18"/>
                <w:szCs w:val="18"/>
              </w:rPr>
            </w:pPr>
            <w:r w:rsidRPr="00CC78C7">
              <w:rPr>
                <w:rFonts w:ascii="Arial" w:hAnsi="Arial" w:cs="Arial"/>
                <w:sz w:val="18"/>
                <w:szCs w:val="18"/>
              </w:rPr>
              <w:t>64 GB</w:t>
            </w:r>
          </w:p>
        </w:tc>
        <w:tc>
          <w:tcPr>
            <w:tcW w:w="767" w:type="dxa"/>
            <w:vMerge w:val="restart"/>
            <w:shd w:val="clear" w:color="auto" w:fill="FFFFFF" w:themeFill="background1"/>
            <w:vAlign w:val="center"/>
          </w:tcPr>
          <w:p w14:paraId="12179476" w14:textId="7412E11D" w:rsidR="00CC78C7" w:rsidRPr="00CC78C7" w:rsidRDefault="00CC78C7" w:rsidP="00CC78C7">
            <w:pPr>
              <w:ind w:left="-176"/>
              <w:jc w:val="center"/>
              <w:rPr>
                <w:rFonts w:ascii="Arial" w:hAnsi="Arial" w:cs="Arial"/>
                <w:b/>
                <w:bCs/>
                <w:sz w:val="18"/>
                <w:szCs w:val="18"/>
              </w:rPr>
            </w:pPr>
            <w:r w:rsidRPr="00CC78C7">
              <w:rPr>
                <w:rFonts w:ascii="Arial" w:hAnsi="Arial" w:cs="Arial"/>
                <w:b/>
                <w:bCs/>
                <w:sz w:val="18"/>
                <w:szCs w:val="18"/>
              </w:rPr>
              <w:t>5 szt.</w:t>
            </w:r>
          </w:p>
        </w:tc>
      </w:tr>
      <w:tr w:rsidR="00CC78C7" w:rsidRPr="00CC78C7" w14:paraId="79CFB307" w14:textId="77777777" w:rsidTr="00CC78C7">
        <w:trPr>
          <w:trHeight w:val="40"/>
        </w:trPr>
        <w:tc>
          <w:tcPr>
            <w:tcW w:w="550" w:type="dxa"/>
            <w:vMerge/>
            <w:shd w:val="clear" w:color="auto" w:fill="FFFFFF" w:themeFill="background1"/>
            <w:vAlign w:val="center"/>
          </w:tcPr>
          <w:p w14:paraId="7F2F1E61" w14:textId="77777777" w:rsidR="00CC78C7" w:rsidRPr="00CC78C7" w:rsidRDefault="00CC78C7" w:rsidP="00EB5E24">
            <w:pPr>
              <w:jc w:val="center"/>
              <w:rPr>
                <w:rFonts w:ascii="Arial" w:hAnsi="Arial" w:cs="Arial"/>
                <w:b/>
                <w:bCs/>
              </w:rPr>
            </w:pPr>
          </w:p>
        </w:tc>
        <w:tc>
          <w:tcPr>
            <w:tcW w:w="2837" w:type="dxa"/>
          </w:tcPr>
          <w:p w14:paraId="4DAD786E" w14:textId="63A72789" w:rsidR="00CC78C7" w:rsidRPr="00CC78C7" w:rsidRDefault="00CC78C7" w:rsidP="00EB5E24">
            <w:pPr>
              <w:rPr>
                <w:rFonts w:ascii="Arial" w:hAnsi="Arial" w:cs="Arial"/>
                <w:sz w:val="18"/>
                <w:szCs w:val="18"/>
              </w:rPr>
            </w:pPr>
            <w:r w:rsidRPr="00CC78C7">
              <w:rPr>
                <w:rFonts w:ascii="Arial" w:hAnsi="Arial" w:cs="Arial"/>
                <w:sz w:val="18"/>
                <w:szCs w:val="18"/>
              </w:rPr>
              <w:t>Interfejs</w:t>
            </w:r>
          </w:p>
        </w:tc>
        <w:tc>
          <w:tcPr>
            <w:tcW w:w="4888" w:type="dxa"/>
          </w:tcPr>
          <w:p w14:paraId="12F20448" w14:textId="179B20D3" w:rsidR="00CC78C7" w:rsidRPr="00CC78C7" w:rsidRDefault="00CC78C7" w:rsidP="00EB5E24">
            <w:pPr>
              <w:rPr>
                <w:rFonts w:ascii="Arial" w:hAnsi="Arial" w:cs="Arial"/>
                <w:sz w:val="18"/>
                <w:szCs w:val="18"/>
              </w:rPr>
            </w:pPr>
            <w:r w:rsidRPr="00CC78C7">
              <w:rPr>
                <w:rFonts w:ascii="Arial" w:hAnsi="Arial" w:cs="Arial"/>
                <w:sz w:val="18"/>
                <w:szCs w:val="18"/>
              </w:rPr>
              <w:t>USB 3.1 Gen. 1 (USB 3.0)</w:t>
            </w:r>
          </w:p>
        </w:tc>
        <w:tc>
          <w:tcPr>
            <w:tcW w:w="767" w:type="dxa"/>
            <w:vMerge/>
            <w:shd w:val="clear" w:color="auto" w:fill="FFFFFF" w:themeFill="background1"/>
            <w:vAlign w:val="center"/>
          </w:tcPr>
          <w:p w14:paraId="699AFC58" w14:textId="77777777" w:rsidR="00CC78C7" w:rsidRPr="00CC78C7" w:rsidRDefault="00CC78C7" w:rsidP="00EB5E24">
            <w:pPr>
              <w:jc w:val="center"/>
              <w:rPr>
                <w:rFonts w:ascii="Arial" w:hAnsi="Arial" w:cs="Arial"/>
                <w:b/>
                <w:bCs/>
              </w:rPr>
            </w:pPr>
          </w:p>
        </w:tc>
      </w:tr>
      <w:tr w:rsidR="00CC78C7" w:rsidRPr="00CC78C7" w14:paraId="42099727" w14:textId="77777777" w:rsidTr="00CC78C7">
        <w:trPr>
          <w:trHeight w:val="40"/>
        </w:trPr>
        <w:tc>
          <w:tcPr>
            <w:tcW w:w="550" w:type="dxa"/>
            <w:vMerge/>
            <w:shd w:val="clear" w:color="auto" w:fill="FFFFFF" w:themeFill="background1"/>
            <w:vAlign w:val="center"/>
          </w:tcPr>
          <w:p w14:paraId="3014056F" w14:textId="77777777" w:rsidR="00CC78C7" w:rsidRPr="00CC78C7" w:rsidRDefault="00CC78C7" w:rsidP="00EB5E24">
            <w:pPr>
              <w:jc w:val="center"/>
              <w:rPr>
                <w:rFonts w:ascii="Arial" w:hAnsi="Arial" w:cs="Arial"/>
                <w:b/>
                <w:bCs/>
              </w:rPr>
            </w:pPr>
          </w:p>
        </w:tc>
        <w:tc>
          <w:tcPr>
            <w:tcW w:w="2837" w:type="dxa"/>
          </w:tcPr>
          <w:p w14:paraId="0B2150C3" w14:textId="5FE5E971" w:rsidR="00CC78C7" w:rsidRPr="00CC78C7" w:rsidRDefault="00CC78C7" w:rsidP="00EB5E24">
            <w:pPr>
              <w:rPr>
                <w:rFonts w:ascii="Arial" w:hAnsi="Arial" w:cs="Arial"/>
                <w:sz w:val="18"/>
                <w:szCs w:val="18"/>
              </w:rPr>
            </w:pPr>
            <w:r w:rsidRPr="00CC78C7">
              <w:rPr>
                <w:rFonts w:ascii="Arial" w:hAnsi="Arial" w:cs="Arial"/>
                <w:sz w:val="18"/>
                <w:szCs w:val="18"/>
              </w:rPr>
              <w:t>Dodatkowe informacje</w:t>
            </w:r>
          </w:p>
        </w:tc>
        <w:tc>
          <w:tcPr>
            <w:tcW w:w="4888" w:type="dxa"/>
          </w:tcPr>
          <w:p w14:paraId="18240FBA" w14:textId="0C161435" w:rsidR="00CC78C7" w:rsidRPr="00CC78C7" w:rsidRDefault="00CC78C7" w:rsidP="00EB5E24">
            <w:pPr>
              <w:rPr>
                <w:rFonts w:ascii="Arial" w:hAnsi="Arial" w:cs="Arial"/>
                <w:sz w:val="18"/>
                <w:szCs w:val="18"/>
              </w:rPr>
            </w:pPr>
            <w:r w:rsidRPr="00CC78C7">
              <w:rPr>
                <w:rFonts w:ascii="Arial" w:hAnsi="Arial" w:cs="Arial"/>
                <w:sz w:val="18"/>
                <w:szCs w:val="18"/>
              </w:rPr>
              <w:t>Wstrząsoodporność</w:t>
            </w:r>
          </w:p>
        </w:tc>
        <w:tc>
          <w:tcPr>
            <w:tcW w:w="767" w:type="dxa"/>
            <w:vMerge/>
            <w:shd w:val="clear" w:color="auto" w:fill="FFFFFF" w:themeFill="background1"/>
            <w:vAlign w:val="center"/>
          </w:tcPr>
          <w:p w14:paraId="3A7BFF9A" w14:textId="77777777" w:rsidR="00CC78C7" w:rsidRPr="00CC78C7" w:rsidRDefault="00CC78C7" w:rsidP="00EB5E24">
            <w:pPr>
              <w:jc w:val="center"/>
              <w:rPr>
                <w:rFonts w:ascii="Arial" w:hAnsi="Arial" w:cs="Arial"/>
                <w:b/>
                <w:bCs/>
              </w:rPr>
            </w:pPr>
          </w:p>
        </w:tc>
      </w:tr>
      <w:tr w:rsidR="00CC78C7" w:rsidRPr="00CC78C7" w14:paraId="021CD223" w14:textId="77777777" w:rsidTr="00CC78C7">
        <w:trPr>
          <w:trHeight w:val="40"/>
        </w:trPr>
        <w:tc>
          <w:tcPr>
            <w:tcW w:w="550" w:type="dxa"/>
            <w:vMerge/>
            <w:shd w:val="clear" w:color="auto" w:fill="FFFFFF" w:themeFill="background1"/>
            <w:vAlign w:val="center"/>
          </w:tcPr>
          <w:p w14:paraId="04F895B4" w14:textId="77777777" w:rsidR="00CC78C7" w:rsidRPr="00CC78C7" w:rsidRDefault="00CC78C7" w:rsidP="00EB5E24">
            <w:pPr>
              <w:jc w:val="center"/>
              <w:rPr>
                <w:rFonts w:ascii="Arial" w:hAnsi="Arial" w:cs="Arial"/>
                <w:b/>
                <w:bCs/>
              </w:rPr>
            </w:pPr>
          </w:p>
        </w:tc>
        <w:tc>
          <w:tcPr>
            <w:tcW w:w="2837" w:type="dxa"/>
          </w:tcPr>
          <w:p w14:paraId="4F93C865" w14:textId="5AB967E9" w:rsidR="00CC78C7" w:rsidRPr="00CC78C7" w:rsidRDefault="00CC78C7" w:rsidP="00EB5E24">
            <w:pPr>
              <w:rPr>
                <w:rFonts w:ascii="Arial" w:hAnsi="Arial" w:cs="Arial"/>
                <w:sz w:val="18"/>
                <w:szCs w:val="18"/>
              </w:rPr>
            </w:pPr>
            <w:r w:rsidRPr="00CC78C7">
              <w:rPr>
                <w:rFonts w:ascii="Arial" w:hAnsi="Arial" w:cs="Arial"/>
                <w:sz w:val="18"/>
                <w:szCs w:val="18"/>
              </w:rPr>
              <w:t>Gwarancja</w:t>
            </w:r>
          </w:p>
        </w:tc>
        <w:tc>
          <w:tcPr>
            <w:tcW w:w="4888" w:type="dxa"/>
          </w:tcPr>
          <w:p w14:paraId="737BB8C2" w14:textId="5129D34B" w:rsidR="00CC78C7" w:rsidRPr="00CC78C7" w:rsidRDefault="00CC78C7" w:rsidP="00EB5E24">
            <w:pPr>
              <w:rPr>
                <w:rFonts w:ascii="Arial" w:hAnsi="Arial" w:cs="Arial"/>
                <w:sz w:val="18"/>
                <w:szCs w:val="18"/>
              </w:rPr>
            </w:pPr>
            <w:r w:rsidRPr="00CC78C7">
              <w:rPr>
                <w:rFonts w:ascii="Arial" w:hAnsi="Arial" w:cs="Arial"/>
                <w:sz w:val="18"/>
                <w:szCs w:val="18"/>
              </w:rPr>
              <w:t>60 miesięcy (producenta)</w:t>
            </w:r>
          </w:p>
        </w:tc>
        <w:tc>
          <w:tcPr>
            <w:tcW w:w="767" w:type="dxa"/>
            <w:vMerge/>
            <w:shd w:val="clear" w:color="auto" w:fill="FFFFFF" w:themeFill="background1"/>
            <w:vAlign w:val="center"/>
          </w:tcPr>
          <w:p w14:paraId="6C6BE428" w14:textId="77777777" w:rsidR="00CC78C7" w:rsidRPr="00CC78C7" w:rsidRDefault="00CC78C7" w:rsidP="00EB5E24">
            <w:pPr>
              <w:jc w:val="center"/>
              <w:rPr>
                <w:rFonts w:ascii="Arial" w:hAnsi="Arial" w:cs="Arial"/>
                <w:b/>
                <w:bCs/>
              </w:rPr>
            </w:pPr>
          </w:p>
        </w:tc>
      </w:tr>
      <w:tr w:rsidR="00385FCD" w:rsidRPr="00CC78C7" w14:paraId="5B48B7D6" w14:textId="77777777" w:rsidTr="00385FCD">
        <w:trPr>
          <w:trHeight w:val="547"/>
        </w:trPr>
        <w:tc>
          <w:tcPr>
            <w:tcW w:w="3387" w:type="dxa"/>
            <w:gridSpan w:val="2"/>
            <w:shd w:val="clear" w:color="auto" w:fill="FFC000" w:themeFill="accent4"/>
            <w:vAlign w:val="center"/>
          </w:tcPr>
          <w:p w14:paraId="4D4352A2" w14:textId="599D2DFA" w:rsidR="00385FCD" w:rsidRPr="00385FCD" w:rsidRDefault="00385FCD" w:rsidP="00EB5E24">
            <w:pPr>
              <w:rPr>
                <w:rFonts w:ascii="Arial" w:hAnsi="Arial" w:cs="Arial"/>
                <w:b/>
                <w:bCs/>
                <w:sz w:val="18"/>
                <w:szCs w:val="18"/>
              </w:rPr>
            </w:pPr>
            <w:r w:rsidRPr="00385FCD">
              <w:rPr>
                <w:rFonts w:ascii="Arial" w:hAnsi="Arial" w:cs="Arial"/>
                <w:b/>
                <w:bCs/>
                <w:sz w:val="18"/>
                <w:szCs w:val="18"/>
              </w:rPr>
              <w:lastRenderedPageBreak/>
              <w:t>Cena jednostkowa netto:</w:t>
            </w:r>
          </w:p>
        </w:tc>
        <w:tc>
          <w:tcPr>
            <w:tcW w:w="5655" w:type="dxa"/>
            <w:gridSpan w:val="2"/>
            <w:shd w:val="clear" w:color="auto" w:fill="FFC000" w:themeFill="accent4"/>
            <w:vAlign w:val="center"/>
          </w:tcPr>
          <w:p w14:paraId="071F6A96" w14:textId="77777777" w:rsidR="00385FCD" w:rsidRPr="00CC78C7" w:rsidRDefault="00385FCD" w:rsidP="00EB5E24">
            <w:pPr>
              <w:jc w:val="center"/>
              <w:rPr>
                <w:rFonts w:ascii="Arial" w:hAnsi="Arial" w:cs="Arial"/>
                <w:b/>
                <w:bCs/>
              </w:rPr>
            </w:pPr>
          </w:p>
        </w:tc>
      </w:tr>
    </w:tbl>
    <w:p w14:paraId="67AE82D8" w14:textId="2CDE7562" w:rsidR="00CD11D9" w:rsidRPr="00CC78C7" w:rsidRDefault="00CD11D9" w:rsidP="004845BC">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88"/>
        <w:gridCol w:w="767"/>
      </w:tblGrid>
      <w:tr w:rsidR="00CC78C7" w:rsidRPr="00CC78C7" w14:paraId="424C9AE1" w14:textId="77777777" w:rsidTr="00CC78C7">
        <w:tc>
          <w:tcPr>
            <w:tcW w:w="550" w:type="dxa"/>
            <w:vMerge w:val="restart"/>
            <w:shd w:val="clear" w:color="auto" w:fill="FFFFFF" w:themeFill="background1"/>
            <w:vAlign w:val="center"/>
          </w:tcPr>
          <w:p w14:paraId="48E30A82" w14:textId="54B7B05C" w:rsidR="00CC78C7" w:rsidRPr="00CC78C7" w:rsidRDefault="00CC78C7" w:rsidP="00CC78C7">
            <w:pPr>
              <w:jc w:val="center"/>
              <w:rPr>
                <w:rFonts w:ascii="Arial" w:hAnsi="Arial" w:cs="Arial"/>
                <w:b/>
                <w:sz w:val="18"/>
                <w:szCs w:val="18"/>
              </w:rPr>
            </w:pPr>
            <w:r w:rsidRPr="00CC78C7">
              <w:rPr>
                <w:rFonts w:ascii="Arial" w:hAnsi="Arial" w:cs="Arial"/>
                <w:b/>
                <w:sz w:val="18"/>
                <w:szCs w:val="18"/>
              </w:rPr>
              <w:t>9.</w:t>
            </w:r>
          </w:p>
        </w:tc>
        <w:tc>
          <w:tcPr>
            <w:tcW w:w="2837" w:type="dxa"/>
            <w:shd w:val="clear" w:color="auto" w:fill="FFFFFF" w:themeFill="background1"/>
            <w:vAlign w:val="center"/>
          </w:tcPr>
          <w:p w14:paraId="4916F69E" w14:textId="130E3A84" w:rsidR="00CC78C7" w:rsidRPr="00562057" w:rsidRDefault="00CC78C7" w:rsidP="00EB5E24">
            <w:pPr>
              <w:rPr>
                <w:rFonts w:ascii="Arial" w:hAnsi="Arial" w:cs="Arial"/>
                <w:b/>
                <w:sz w:val="18"/>
                <w:szCs w:val="18"/>
              </w:rPr>
            </w:pPr>
            <w:r w:rsidRPr="00562057">
              <w:rPr>
                <w:rFonts w:ascii="Arial" w:hAnsi="Arial" w:cs="Arial"/>
                <w:b/>
                <w:sz w:val="18"/>
                <w:szCs w:val="18"/>
              </w:rPr>
              <w:t>Czytnik kart pamięci</w:t>
            </w:r>
          </w:p>
        </w:tc>
        <w:tc>
          <w:tcPr>
            <w:tcW w:w="5655" w:type="dxa"/>
            <w:gridSpan w:val="2"/>
            <w:shd w:val="clear" w:color="auto" w:fill="FFFFFF" w:themeFill="background1"/>
            <w:vAlign w:val="center"/>
          </w:tcPr>
          <w:p w14:paraId="10FFD9A0" w14:textId="53EA5533" w:rsidR="00CC78C7" w:rsidRPr="00CC78C7" w:rsidRDefault="00CC78C7" w:rsidP="00EB5E24">
            <w:pPr>
              <w:rPr>
                <w:rFonts w:ascii="Arial" w:hAnsi="Arial" w:cs="Arial"/>
                <w:b/>
                <w:bCs/>
              </w:rPr>
            </w:pPr>
          </w:p>
        </w:tc>
      </w:tr>
      <w:tr w:rsidR="00CC78C7" w:rsidRPr="00CC78C7" w14:paraId="3EBD1A79" w14:textId="77777777" w:rsidTr="00CC78C7">
        <w:trPr>
          <w:trHeight w:val="40"/>
        </w:trPr>
        <w:tc>
          <w:tcPr>
            <w:tcW w:w="550" w:type="dxa"/>
            <w:vMerge/>
            <w:shd w:val="clear" w:color="auto" w:fill="FFFFFF" w:themeFill="background1"/>
            <w:vAlign w:val="center"/>
          </w:tcPr>
          <w:p w14:paraId="27B0FB47" w14:textId="77777777" w:rsidR="00CC78C7" w:rsidRPr="00CC78C7" w:rsidRDefault="00CC78C7" w:rsidP="00EB5E24">
            <w:pPr>
              <w:jc w:val="center"/>
              <w:rPr>
                <w:rFonts w:ascii="Arial" w:hAnsi="Arial" w:cs="Arial"/>
                <w:b/>
                <w:bCs/>
              </w:rPr>
            </w:pPr>
          </w:p>
        </w:tc>
        <w:tc>
          <w:tcPr>
            <w:tcW w:w="2837" w:type="dxa"/>
            <w:vAlign w:val="center"/>
          </w:tcPr>
          <w:p w14:paraId="4BA48EF6" w14:textId="525CB020" w:rsidR="00CC78C7" w:rsidRPr="00CC78C7" w:rsidRDefault="00CC78C7" w:rsidP="00EB5E24">
            <w:pPr>
              <w:rPr>
                <w:rFonts w:ascii="Arial" w:hAnsi="Arial" w:cs="Arial"/>
                <w:sz w:val="18"/>
                <w:szCs w:val="18"/>
              </w:rPr>
            </w:pPr>
            <w:r w:rsidRPr="00CC78C7">
              <w:rPr>
                <w:rFonts w:ascii="Arial" w:hAnsi="Arial" w:cs="Arial"/>
                <w:sz w:val="18"/>
                <w:szCs w:val="18"/>
              </w:rPr>
              <w:t>Typ czytnika</w:t>
            </w:r>
          </w:p>
        </w:tc>
        <w:tc>
          <w:tcPr>
            <w:tcW w:w="4888" w:type="dxa"/>
            <w:vAlign w:val="center"/>
          </w:tcPr>
          <w:p w14:paraId="030D47BE" w14:textId="73007403" w:rsidR="00CC78C7" w:rsidRPr="00CC78C7" w:rsidRDefault="00CC78C7" w:rsidP="00EB5E24">
            <w:pPr>
              <w:rPr>
                <w:rFonts w:ascii="Arial" w:hAnsi="Arial" w:cs="Arial"/>
                <w:sz w:val="18"/>
                <w:szCs w:val="18"/>
              </w:rPr>
            </w:pPr>
            <w:r w:rsidRPr="00CC78C7">
              <w:rPr>
                <w:rFonts w:ascii="Arial" w:hAnsi="Arial" w:cs="Arial"/>
                <w:sz w:val="18"/>
                <w:szCs w:val="18"/>
              </w:rPr>
              <w:t xml:space="preserve">Zewnętrzna </w:t>
            </w:r>
          </w:p>
        </w:tc>
        <w:tc>
          <w:tcPr>
            <w:tcW w:w="767" w:type="dxa"/>
            <w:vMerge w:val="restart"/>
            <w:shd w:val="clear" w:color="auto" w:fill="FFFFFF" w:themeFill="background1"/>
            <w:vAlign w:val="center"/>
          </w:tcPr>
          <w:p w14:paraId="2F85E55E" w14:textId="38E7F898" w:rsidR="00CC78C7" w:rsidRPr="00CC78C7" w:rsidRDefault="00CC78C7" w:rsidP="00BA328C">
            <w:pPr>
              <w:rPr>
                <w:rFonts w:ascii="Arial" w:hAnsi="Arial" w:cs="Arial"/>
                <w:b/>
                <w:bCs/>
                <w:sz w:val="18"/>
                <w:szCs w:val="18"/>
              </w:rPr>
            </w:pPr>
            <w:r w:rsidRPr="00CC78C7">
              <w:rPr>
                <w:rFonts w:ascii="Arial" w:hAnsi="Arial" w:cs="Arial"/>
                <w:b/>
                <w:bCs/>
                <w:sz w:val="18"/>
                <w:szCs w:val="18"/>
              </w:rPr>
              <w:t>3 szt.</w:t>
            </w:r>
          </w:p>
        </w:tc>
      </w:tr>
      <w:tr w:rsidR="00CC78C7" w:rsidRPr="007C511D" w14:paraId="460B3E8A" w14:textId="77777777" w:rsidTr="00CC78C7">
        <w:trPr>
          <w:trHeight w:val="40"/>
        </w:trPr>
        <w:tc>
          <w:tcPr>
            <w:tcW w:w="550" w:type="dxa"/>
            <w:vMerge/>
            <w:shd w:val="clear" w:color="auto" w:fill="FFFFFF" w:themeFill="background1"/>
            <w:vAlign w:val="center"/>
          </w:tcPr>
          <w:p w14:paraId="77AD5DD5" w14:textId="77777777" w:rsidR="00CC78C7" w:rsidRDefault="00CC78C7" w:rsidP="00EB5E24">
            <w:pPr>
              <w:jc w:val="center"/>
              <w:rPr>
                <w:rFonts w:ascii="Arial" w:hAnsi="Arial" w:cs="Arial"/>
                <w:b/>
                <w:bCs/>
              </w:rPr>
            </w:pPr>
          </w:p>
        </w:tc>
        <w:tc>
          <w:tcPr>
            <w:tcW w:w="2837" w:type="dxa"/>
            <w:vAlign w:val="center"/>
          </w:tcPr>
          <w:p w14:paraId="50F5B854" w14:textId="58DACB37" w:rsidR="00CC78C7" w:rsidRPr="00B46F51" w:rsidRDefault="00CC78C7" w:rsidP="00EB5E24">
            <w:pPr>
              <w:rPr>
                <w:rFonts w:ascii="Arial" w:hAnsi="Arial" w:cs="Arial"/>
                <w:sz w:val="18"/>
                <w:szCs w:val="18"/>
              </w:rPr>
            </w:pPr>
            <w:r>
              <w:rPr>
                <w:rFonts w:ascii="Arial" w:hAnsi="Arial" w:cs="Arial"/>
                <w:sz w:val="18"/>
                <w:szCs w:val="18"/>
              </w:rPr>
              <w:t>Łączność</w:t>
            </w:r>
          </w:p>
        </w:tc>
        <w:tc>
          <w:tcPr>
            <w:tcW w:w="4888" w:type="dxa"/>
            <w:vAlign w:val="center"/>
          </w:tcPr>
          <w:p w14:paraId="7DAD4368" w14:textId="3039B9D4" w:rsidR="00CC78C7" w:rsidRPr="00053D54" w:rsidRDefault="00CC78C7" w:rsidP="00EB5E24">
            <w:pPr>
              <w:rPr>
                <w:rFonts w:ascii="Arial" w:hAnsi="Arial" w:cs="Arial"/>
                <w:sz w:val="18"/>
                <w:szCs w:val="18"/>
              </w:rPr>
            </w:pPr>
            <w:r>
              <w:rPr>
                <w:rFonts w:ascii="Arial" w:hAnsi="Arial" w:cs="Arial"/>
                <w:sz w:val="18"/>
                <w:szCs w:val="18"/>
              </w:rPr>
              <w:t>Przewodowa</w:t>
            </w:r>
          </w:p>
        </w:tc>
        <w:tc>
          <w:tcPr>
            <w:tcW w:w="767" w:type="dxa"/>
            <w:vMerge/>
            <w:shd w:val="clear" w:color="auto" w:fill="FFFFFF" w:themeFill="background1"/>
            <w:vAlign w:val="center"/>
          </w:tcPr>
          <w:p w14:paraId="7AFFE543" w14:textId="77777777" w:rsidR="00CC78C7" w:rsidRPr="007C511D" w:rsidRDefault="00CC78C7" w:rsidP="00EB5E24">
            <w:pPr>
              <w:jc w:val="center"/>
              <w:rPr>
                <w:rFonts w:ascii="Arial" w:hAnsi="Arial" w:cs="Arial"/>
                <w:b/>
                <w:bCs/>
              </w:rPr>
            </w:pPr>
          </w:p>
        </w:tc>
      </w:tr>
      <w:tr w:rsidR="00CC78C7" w:rsidRPr="007C511D" w14:paraId="0F945430" w14:textId="77777777" w:rsidTr="00CC78C7">
        <w:trPr>
          <w:trHeight w:val="40"/>
        </w:trPr>
        <w:tc>
          <w:tcPr>
            <w:tcW w:w="550" w:type="dxa"/>
            <w:vMerge/>
            <w:shd w:val="clear" w:color="auto" w:fill="FFFFFF" w:themeFill="background1"/>
            <w:vAlign w:val="center"/>
          </w:tcPr>
          <w:p w14:paraId="386B1012" w14:textId="77777777" w:rsidR="00CC78C7" w:rsidRDefault="00CC78C7" w:rsidP="00EB5E24">
            <w:pPr>
              <w:jc w:val="center"/>
              <w:rPr>
                <w:rFonts w:ascii="Arial" w:hAnsi="Arial" w:cs="Arial"/>
                <w:b/>
                <w:bCs/>
              </w:rPr>
            </w:pPr>
          </w:p>
        </w:tc>
        <w:tc>
          <w:tcPr>
            <w:tcW w:w="2837" w:type="dxa"/>
            <w:vAlign w:val="center"/>
          </w:tcPr>
          <w:p w14:paraId="7E545781" w14:textId="4171F899" w:rsidR="00CC78C7" w:rsidRPr="00B46F51" w:rsidRDefault="00CC78C7" w:rsidP="00EB5E24">
            <w:pPr>
              <w:rPr>
                <w:rFonts w:ascii="Arial" w:hAnsi="Arial" w:cs="Arial"/>
                <w:sz w:val="18"/>
                <w:szCs w:val="18"/>
              </w:rPr>
            </w:pPr>
            <w:r>
              <w:rPr>
                <w:rFonts w:ascii="Arial" w:hAnsi="Arial" w:cs="Arial"/>
                <w:sz w:val="18"/>
                <w:szCs w:val="18"/>
              </w:rPr>
              <w:t>Interfejs</w:t>
            </w:r>
          </w:p>
        </w:tc>
        <w:tc>
          <w:tcPr>
            <w:tcW w:w="4888" w:type="dxa"/>
            <w:vAlign w:val="center"/>
          </w:tcPr>
          <w:p w14:paraId="04ADEF52" w14:textId="24D2A65E" w:rsidR="00CC78C7" w:rsidRPr="00053D54" w:rsidRDefault="00CC78C7" w:rsidP="00EB5E24">
            <w:pPr>
              <w:rPr>
                <w:rFonts w:ascii="Arial" w:hAnsi="Arial" w:cs="Arial"/>
                <w:sz w:val="18"/>
                <w:szCs w:val="18"/>
              </w:rPr>
            </w:pPr>
            <w:r>
              <w:rPr>
                <w:rFonts w:ascii="Arial" w:hAnsi="Arial" w:cs="Arial"/>
                <w:sz w:val="18"/>
                <w:szCs w:val="18"/>
              </w:rPr>
              <w:t>USB 3.0</w:t>
            </w:r>
          </w:p>
        </w:tc>
        <w:tc>
          <w:tcPr>
            <w:tcW w:w="767" w:type="dxa"/>
            <w:vMerge/>
            <w:shd w:val="clear" w:color="auto" w:fill="FFFFFF" w:themeFill="background1"/>
            <w:vAlign w:val="center"/>
          </w:tcPr>
          <w:p w14:paraId="1FC2CF38" w14:textId="77777777" w:rsidR="00CC78C7" w:rsidRPr="007C511D" w:rsidRDefault="00CC78C7" w:rsidP="00EB5E24">
            <w:pPr>
              <w:jc w:val="center"/>
              <w:rPr>
                <w:rFonts w:ascii="Arial" w:hAnsi="Arial" w:cs="Arial"/>
                <w:b/>
                <w:bCs/>
              </w:rPr>
            </w:pPr>
          </w:p>
        </w:tc>
      </w:tr>
      <w:tr w:rsidR="00CC78C7" w:rsidRPr="007C511D" w14:paraId="37421CBA" w14:textId="77777777" w:rsidTr="00CC78C7">
        <w:trPr>
          <w:trHeight w:val="40"/>
        </w:trPr>
        <w:tc>
          <w:tcPr>
            <w:tcW w:w="550" w:type="dxa"/>
            <w:vMerge/>
            <w:shd w:val="clear" w:color="auto" w:fill="FFFFFF" w:themeFill="background1"/>
            <w:vAlign w:val="center"/>
          </w:tcPr>
          <w:p w14:paraId="486E7BCC" w14:textId="77777777" w:rsidR="00CC78C7" w:rsidRDefault="00CC78C7" w:rsidP="00EB5E24">
            <w:pPr>
              <w:jc w:val="center"/>
              <w:rPr>
                <w:rFonts w:ascii="Arial" w:hAnsi="Arial" w:cs="Arial"/>
                <w:b/>
                <w:bCs/>
              </w:rPr>
            </w:pPr>
          </w:p>
        </w:tc>
        <w:tc>
          <w:tcPr>
            <w:tcW w:w="2837" w:type="dxa"/>
            <w:vAlign w:val="center"/>
          </w:tcPr>
          <w:p w14:paraId="51900A17" w14:textId="6CF01B9C" w:rsidR="00CC78C7" w:rsidRPr="00B46F51" w:rsidRDefault="00CC78C7" w:rsidP="00EB5E24">
            <w:pPr>
              <w:rPr>
                <w:rFonts w:ascii="Arial" w:hAnsi="Arial" w:cs="Arial"/>
                <w:sz w:val="18"/>
                <w:szCs w:val="18"/>
              </w:rPr>
            </w:pPr>
            <w:r>
              <w:rPr>
                <w:rFonts w:ascii="Arial" w:hAnsi="Arial" w:cs="Arial"/>
                <w:sz w:val="18"/>
                <w:szCs w:val="18"/>
              </w:rPr>
              <w:t>Obsługiwane karty pamięci</w:t>
            </w:r>
          </w:p>
        </w:tc>
        <w:tc>
          <w:tcPr>
            <w:tcW w:w="4888" w:type="dxa"/>
            <w:vAlign w:val="center"/>
          </w:tcPr>
          <w:p w14:paraId="1DDFEB0D" w14:textId="2C70AB47" w:rsidR="00CC78C7" w:rsidRPr="00053D54" w:rsidRDefault="00CC78C7" w:rsidP="00EB5E24">
            <w:pPr>
              <w:rPr>
                <w:rFonts w:ascii="Arial" w:hAnsi="Arial" w:cs="Arial"/>
                <w:sz w:val="18"/>
                <w:szCs w:val="18"/>
              </w:rPr>
            </w:pPr>
            <w:r>
              <w:rPr>
                <w:rFonts w:ascii="Arial" w:hAnsi="Arial" w:cs="Arial"/>
                <w:sz w:val="18"/>
                <w:szCs w:val="18"/>
              </w:rPr>
              <w:t>SD, Micro SD, CompactFlash</w:t>
            </w:r>
          </w:p>
        </w:tc>
        <w:tc>
          <w:tcPr>
            <w:tcW w:w="767" w:type="dxa"/>
            <w:vMerge/>
            <w:shd w:val="clear" w:color="auto" w:fill="FFFFFF" w:themeFill="background1"/>
            <w:vAlign w:val="center"/>
          </w:tcPr>
          <w:p w14:paraId="32490B45" w14:textId="77777777" w:rsidR="00CC78C7" w:rsidRPr="007C511D" w:rsidRDefault="00CC78C7" w:rsidP="00EB5E24">
            <w:pPr>
              <w:jc w:val="center"/>
              <w:rPr>
                <w:rFonts w:ascii="Arial" w:hAnsi="Arial" w:cs="Arial"/>
                <w:b/>
                <w:bCs/>
              </w:rPr>
            </w:pPr>
          </w:p>
        </w:tc>
      </w:tr>
      <w:tr w:rsidR="00CC78C7" w:rsidRPr="007C511D" w14:paraId="208430A1" w14:textId="77777777" w:rsidTr="00CC78C7">
        <w:trPr>
          <w:trHeight w:val="40"/>
        </w:trPr>
        <w:tc>
          <w:tcPr>
            <w:tcW w:w="550" w:type="dxa"/>
            <w:vMerge/>
            <w:shd w:val="clear" w:color="auto" w:fill="FFFFFF" w:themeFill="background1"/>
            <w:vAlign w:val="center"/>
          </w:tcPr>
          <w:p w14:paraId="7E54CA0F" w14:textId="77777777" w:rsidR="00CC78C7" w:rsidRDefault="00CC78C7" w:rsidP="00EB5E24">
            <w:pPr>
              <w:jc w:val="center"/>
              <w:rPr>
                <w:rFonts w:ascii="Arial" w:hAnsi="Arial" w:cs="Arial"/>
                <w:b/>
                <w:bCs/>
              </w:rPr>
            </w:pPr>
          </w:p>
        </w:tc>
        <w:tc>
          <w:tcPr>
            <w:tcW w:w="2837" w:type="dxa"/>
            <w:vAlign w:val="center"/>
          </w:tcPr>
          <w:p w14:paraId="15D88E06" w14:textId="66661A57" w:rsidR="00CC78C7" w:rsidRPr="00B46F51" w:rsidRDefault="00CC78C7" w:rsidP="00EB5E24">
            <w:pPr>
              <w:rPr>
                <w:rFonts w:ascii="Arial" w:hAnsi="Arial" w:cs="Arial"/>
                <w:sz w:val="18"/>
                <w:szCs w:val="18"/>
              </w:rPr>
            </w:pPr>
            <w:r>
              <w:rPr>
                <w:rFonts w:ascii="Arial" w:hAnsi="Arial" w:cs="Arial"/>
                <w:sz w:val="18"/>
                <w:szCs w:val="18"/>
              </w:rPr>
              <w:t>Prędkość transmisji danych</w:t>
            </w:r>
          </w:p>
        </w:tc>
        <w:tc>
          <w:tcPr>
            <w:tcW w:w="4888" w:type="dxa"/>
            <w:vAlign w:val="center"/>
          </w:tcPr>
          <w:p w14:paraId="2FCD374D" w14:textId="560F924F" w:rsidR="00CC78C7" w:rsidRPr="00053D54" w:rsidRDefault="00CC78C7" w:rsidP="00EB5E24">
            <w:pPr>
              <w:rPr>
                <w:rFonts w:ascii="Arial" w:hAnsi="Arial" w:cs="Arial"/>
                <w:sz w:val="18"/>
                <w:szCs w:val="18"/>
              </w:rPr>
            </w:pPr>
            <w:r w:rsidRPr="00330B3E">
              <w:rPr>
                <w:rFonts w:ascii="Arial" w:hAnsi="Arial" w:cs="Arial"/>
                <w:sz w:val="18"/>
                <w:szCs w:val="18"/>
              </w:rPr>
              <w:t>Do 5 Gbit/s</w:t>
            </w:r>
          </w:p>
        </w:tc>
        <w:tc>
          <w:tcPr>
            <w:tcW w:w="767" w:type="dxa"/>
            <w:vMerge/>
            <w:shd w:val="clear" w:color="auto" w:fill="FFFFFF" w:themeFill="background1"/>
            <w:vAlign w:val="center"/>
          </w:tcPr>
          <w:p w14:paraId="6ECF4482" w14:textId="77777777" w:rsidR="00CC78C7" w:rsidRPr="007C511D" w:rsidRDefault="00CC78C7" w:rsidP="00EB5E24">
            <w:pPr>
              <w:jc w:val="center"/>
              <w:rPr>
                <w:rFonts w:ascii="Arial" w:hAnsi="Arial" w:cs="Arial"/>
                <w:b/>
                <w:bCs/>
              </w:rPr>
            </w:pPr>
          </w:p>
        </w:tc>
      </w:tr>
      <w:tr w:rsidR="00CC78C7" w:rsidRPr="007C511D" w14:paraId="4259ABB6" w14:textId="77777777" w:rsidTr="00CC78C7">
        <w:trPr>
          <w:trHeight w:val="40"/>
        </w:trPr>
        <w:tc>
          <w:tcPr>
            <w:tcW w:w="550" w:type="dxa"/>
            <w:vMerge/>
            <w:shd w:val="clear" w:color="auto" w:fill="FFFFFF" w:themeFill="background1"/>
            <w:vAlign w:val="center"/>
          </w:tcPr>
          <w:p w14:paraId="0A4A5EA4" w14:textId="77777777" w:rsidR="00CC78C7" w:rsidRDefault="00CC78C7" w:rsidP="00EB5E24">
            <w:pPr>
              <w:jc w:val="center"/>
              <w:rPr>
                <w:rFonts w:ascii="Arial" w:hAnsi="Arial" w:cs="Arial"/>
                <w:b/>
                <w:bCs/>
              </w:rPr>
            </w:pPr>
          </w:p>
        </w:tc>
        <w:tc>
          <w:tcPr>
            <w:tcW w:w="2837" w:type="dxa"/>
            <w:vAlign w:val="center"/>
          </w:tcPr>
          <w:p w14:paraId="621D7E5C" w14:textId="463B130E" w:rsidR="00CC78C7" w:rsidRPr="00B46F51" w:rsidRDefault="00CC78C7" w:rsidP="00EB5E24">
            <w:pPr>
              <w:rPr>
                <w:rFonts w:ascii="Arial" w:hAnsi="Arial" w:cs="Arial"/>
                <w:sz w:val="18"/>
                <w:szCs w:val="18"/>
              </w:rPr>
            </w:pPr>
            <w:r>
              <w:rPr>
                <w:rFonts w:ascii="Arial" w:hAnsi="Arial" w:cs="Arial"/>
                <w:sz w:val="18"/>
                <w:szCs w:val="18"/>
              </w:rPr>
              <w:t>Dodatkowe informacje</w:t>
            </w:r>
          </w:p>
        </w:tc>
        <w:tc>
          <w:tcPr>
            <w:tcW w:w="4888" w:type="dxa"/>
            <w:vAlign w:val="center"/>
          </w:tcPr>
          <w:p w14:paraId="208585E3" w14:textId="59AC7935" w:rsidR="00CC78C7" w:rsidRPr="00053D54" w:rsidRDefault="00CC78C7" w:rsidP="00330B3E">
            <w:pPr>
              <w:rPr>
                <w:rFonts w:ascii="Arial" w:hAnsi="Arial" w:cs="Arial"/>
                <w:sz w:val="18"/>
                <w:szCs w:val="18"/>
              </w:rPr>
            </w:pPr>
            <w:r w:rsidRPr="00330B3E">
              <w:rPr>
                <w:rFonts w:ascii="Arial" w:hAnsi="Arial" w:cs="Arial"/>
                <w:sz w:val="18"/>
                <w:szCs w:val="18"/>
              </w:rPr>
              <w:t>Hot Swap</w:t>
            </w:r>
            <w:r>
              <w:rPr>
                <w:rFonts w:ascii="Arial" w:hAnsi="Arial" w:cs="Arial"/>
                <w:sz w:val="18"/>
                <w:szCs w:val="18"/>
              </w:rPr>
              <w:t xml:space="preserve">, </w:t>
            </w:r>
            <w:r w:rsidRPr="00330B3E">
              <w:rPr>
                <w:rFonts w:ascii="Arial" w:hAnsi="Arial" w:cs="Arial"/>
                <w:sz w:val="18"/>
                <w:szCs w:val="18"/>
              </w:rPr>
              <w:t>Plug &amp; Play</w:t>
            </w:r>
            <w:r>
              <w:rPr>
                <w:rFonts w:ascii="Arial" w:hAnsi="Arial" w:cs="Arial"/>
                <w:sz w:val="18"/>
                <w:szCs w:val="18"/>
              </w:rPr>
              <w:t>, a</w:t>
            </w:r>
            <w:r w:rsidRPr="00330B3E">
              <w:rPr>
                <w:rFonts w:ascii="Arial" w:hAnsi="Arial" w:cs="Arial"/>
                <w:sz w:val="18"/>
                <w:szCs w:val="18"/>
              </w:rPr>
              <w:t>luminiowa obudowa</w:t>
            </w:r>
          </w:p>
        </w:tc>
        <w:tc>
          <w:tcPr>
            <w:tcW w:w="767" w:type="dxa"/>
            <w:vMerge/>
            <w:shd w:val="clear" w:color="auto" w:fill="FFFFFF" w:themeFill="background1"/>
            <w:vAlign w:val="center"/>
          </w:tcPr>
          <w:p w14:paraId="3D6E0F9C" w14:textId="77777777" w:rsidR="00CC78C7" w:rsidRPr="007C511D" w:rsidRDefault="00CC78C7" w:rsidP="00EB5E24">
            <w:pPr>
              <w:jc w:val="center"/>
              <w:rPr>
                <w:rFonts w:ascii="Arial" w:hAnsi="Arial" w:cs="Arial"/>
                <w:b/>
                <w:bCs/>
              </w:rPr>
            </w:pPr>
          </w:p>
        </w:tc>
      </w:tr>
      <w:tr w:rsidR="00CC78C7" w:rsidRPr="007C511D" w14:paraId="0E418588" w14:textId="77777777" w:rsidTr="00CC78C7">
        <w:trPr>
          <w:trHeight w:val="40"/>
        </w:trPr>
        <w:tc>
          <w:tcPr>
            <w:tcW w:w="550" w:type="dxa"/>
            <w:vMerge/>
            <w:shd w:val="clear" w:color="auto" w:fill="FFFFFF" w:themeFill="background1"/>
            <w:vAlign w:val="center"/>
          </w:tcPr>
          <w:p w14:paraId="051D4F5F" w14:textId="77777777" w:rsidR="00CC78C7" w:rsidRDefault="00CC78C7" w:rsidP="00EB5E24">
            <w:pPr>
              <w:jc w:val="center"/>
              <w:rPr>
                <w:rFonts w:ascii="Arial" w:hAnsi="Arial" w:cs="Arial"/>
                <w:b/>
                <w:bCs/>
              </w:rPr>
            </w:pPr>
          </w:p>
        </w:tc>
        <w:tc>
          <w:tcPr>
            <w:tcW w:w="2837" w:type="dxa"/>
            <w:vAlign w:val="center"/>
          </w:tcPr>
          <w:p w14:paraId="507A925A" w14:textId="604291A2" w:rsidR="00CC78C7" w:rsidRPr="00B46F51" w:rsidRDefault="00CC78C7" w:rsidP="00EB5E24">
            <w:pPr>
              <w:rPr>
                <w:rFonts w:ascii="Arial" w:hAnsi="Arial" w:cs="Arial"/>
                <w:sz w:val="18"/>
                <w:szCs w:val="18"/>
              </w:rPr>
            </w:pPr>
            <w:r>
              <w:rPr>
                <w:rFonts w:ascii="Arial" w:hAnsi="Arial" w:cs="Arial"/>
                <w:sz w:val="18"/>
                <w:szCs w:val="18"/>
              </w:rPr>
              <w:t>Gwarancja</w:t>
            </w:r>
          </w:p>
        </w:tc>
        <w:tc>
          <w:tcPr>
            <w:tcW w:w="4888" w:type="dxa"/>
            <w:vAlign w:val="center"/>
          </w:tcPr>
          <w:p w14:paraId="094D724C" w14:textId="212480F6" w:rsidR="00CC78C7" w:rsidRPr="00053D54" w:rsidRDefault="00CC78C7" w:rsidP="00EB5E24">
            <w:pPr>
              <w:rPr>
                <w:rFonts w:ascii="Arial" w:hAnsi="Arial" w:cs="Arial"/>
                <w:sz w:val="18"/>
                <w:szCs w:val="18"/>
              </w:rPr>
            </w:pPr>
            <w:r w:rsidRPr="00330B3E">
              <w:rPr>
                <w:rFonts w:ascii="Arial" w:hAnsi="Arial" w:cs="Arial"/>
                <w:sz w:val="18"/>
                <w:szCs w:val="18"/>
              </w:rPr>
              <w:t>min. 24 miesiące</w:t>
            </w:r>
            <w:r>
              <w:rPr>
                <w:rFonts w:ascii="Arial" w:hAnsi="Arial" w:cs="Arial"/>
                <w:sz w:val="18"/>
                <w:szCs w:val="18"/>
              </w:rPr>
              <w:t xml:space="preserve"> (producenta)</w:t>
            </w:r>
          </w:p>
        </w:tc>
        <w:tc>
          <w:tcPr>
            <w:tcW w:w="767" w:type="dxa"/>
            <w:vMerge/>
            <w:shd w:val="clear" w:color="auto" w:fill="FFFFFF" w:themeFill="background1"/>
            <w:vAlign w:val="center"/>
          </w:tcPr>
          <w:p w14:paraId="7B267ACA" w14:textId="77777777" w:rsidR="00CC78C7" w:rsidRPr="007C511D" w:rsidRDefault="00CC78C7" w:rsidP="00EB5E24">
            <w:pPr>
              <w:jc w:val="center"/>
              <w:rPr>
                <w:rFonts w:ascii="Arial" w:hAnsi="Arial" w:cs="Arial"/>
                <w:b/>
                <w:bCs/>
              </w:rPr>
            </w:pPr>
          </w:p>
        </w:tc>
      </w:tr>
      <w:tr w:rsidR="00385FCD" w:rsidRPr="007C511D" w14:paraId="5C4D576D" w14:textId="77777777" w:rsidTr="00385FCD">
        <w:trPr>
          <w:trHeight w:val="587"/>
        </w:trPr>
        <w:tc>
          <w:tcPr>
            <w:tcW w:w="3387" w:type="dxa"/>
            <w:gridSpan w:val="2"/>
            <w:shd w:val="clear" w:color="auto" w:fill="FFC000" w:themeFill="accent4"/>
            <w:vAlign w:val="center"/>
          </w:tcPr>
          <w:p w14:paraId="4A97DCA0" w14:textId="46B2335E" w:rsidR="00385FCD" w:rsidRPr="00385FCD" w:rsidRDefault="00385FCD" w:rsidP="00EB5E24">
            <w:pPr>
              <w:rPr>
                <w:rFonts w:ascii="Arial" w:hAnsi="Arial" w:cs="Arial"/>
                <w:b/>
                <w:bCs/>
                <w:sz w:val="18"/>
                <w:szCs w:val="18"/>
              </w:rPr>
            </w:pPr>
            <w:r>
              <w:rPr>
                <w:rFonts w:ascii="Arial" w:hAnsi="Arial" w:cs="Arial"/>
                <w:b/>
                <w:bCs/>
                <w:sz w:val="18"/>
                <w:szCs w:val="18"/>
              </w:rPr>
              <w:t>Cena jednostkowa netto:</w:t>
            </w:r>
          </w:p>
        </w:tc>
        <w:tc>
          <w:tcPr>
            <w:tcW w:w="5655" w:type="dxa"/>
            <w:gridSpan w:val="2"/>
            <w:shd w:val="clear" w:color="auto" w:fill="FFC000" w:themeFill="accent4"/>
            <w:vAlign w:val="center"/>
          </w:tcPr>
          <w:p w14:paraId="44C53349" w14:textId="77777777" w:rsidR="00385FCD" w:rsidRPr="007C511D" w:rsidRDefault="00385FCD" w:rsidP="00EB5E24">
            <w:pPr>
              <w:jc w:val="center"/>
              <w:rPr>
                <w:rFonts w:ascii="Arial" w:hAnsi="Arial" w:cs="Arial"/>
                <w:b/>
                <w:bCs/>
              </w:rPr>
            </w:pPr>
          </w:p>
        </w:tc>
      </w:tr>
    </w:tbl>
    <w:p w14:paraId="5640D30D" w14:textId="795B9F6E" w:rsidR="001840AC" w:rsidRPr="008019C6" w:rsidRDefault="001840AC" w:rsidP="008019C6">
      <w:pPr>
        <w:spacing w:after="0" w:line="240" w:lineRule="auto"/>
        <w:jc w:val="both"/>
        <w:rPr>
          <w:rFonts w:ascii="Arial" w:hAnsi="Arial" w:cs="Arial"/>
          <w:b/>
          <w:bCs/>
          <w:sz w:val="2"/>
          <w:szCs w:val="2"/>
        </w:rPr>
      </w:pPr>
    </w:p>
    <w:sectPr w:rsidR="001840AC" w:rsidRPr="00801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5CBB" w14:textId="77777777" w:rsidR="00497F2C" w:rsidRDefault="00497F2C" w:rsidP="00C729A7">
      <w:pPr>
        <w:spacing w:after="0" w:line="240" w:lineRule="auto"/>
      </w:pPr>
      <w:r>
        <w:separator/>
      </w:r>
    </w:p>
  </w:endnote>
  <w:endnote w:type="continuationSeparator" w:id="0">
    <w:p w14:paraId="2548F072" w14:textId="77777777" w:rsidR="00497F2C" w:rsidRDefault="00497F2C" w:rsidP="00C7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8647" w14:textId="77777777" w:rsidR="00497F2C" w:rsidRDefault="00497F2C" w:rsidP="00C729A7">
      <w:pPr>
        <w:spacing w:after="0" w:line="240" w:lineRule="auto"/>
      </w:pPr>
      <w:r>
        <w:separator/>
      </w:r>
    </w:p>
  </w:footnote>
  <w:footnote w:type="continuationSeparator" w:id="0">
    <w:p w14:paraId="2AFEBA84" w14:textId="77777777" w:rsidR="00497F2C" w:rsidRDefault="00497F2C" w:rsidP="00C7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557"/>
    <w:multiLevelType w:val="hybridMultilevel"/>
    <w:tmpl w:val="42F29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0864C4"/>
    <w:multiLevelType w:val="hybridMultilevel"/>
    <w:tmpl w:val="F4B21C48"/>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56C88"/>
    <w:multiLevelType w:val="hybridMultilevel"/>
    <w:tmpl w:val="E77E4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00C21"/>
    <w:multiLevelType w:val="hybridMultilevel"/>
    <w:tmpl w:val="E4B494A2"/>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 w15:restartNumberingAfterBreak="0">
    <w:nsid w:val="10E97583"/>
    <w:multiLevelType w:val="hybridMultilevel"/>
    <w:tmpl w:val="F9EC87F6"/>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7A7311"/>
    <w:multiLevelType w:val="hybridMultilevel"/>
    <w:tmpl w:val="6A26C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C1C3E"/>
    <w:multiLevelType w:val="hybridMultilevel"/>
    <w:tmpl w:val="61F6B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96521"/>
    <w:multiLevelType w:val="hybridMultilevel"/>
    <w:tmpl w:val="C1103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C4C19"/>
    <w:multiLevelType w:val="hybridMultilevel"/>
    <w:tmpl w:val="1C3C9CC2"/>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77C7E"/>
    <w:multiLevelType w:val="hybridMultilevel"/>
    <w:tmpl w:val="73CE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5D5871"/>
    <w:multiLevelType w:val="hybridMultilevel"/>
    <w:tmpl w:val="69E60C08"/>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A836AD"/>
    <w:multiLevelType w:val="multilevel"/>
    <w:tmpl w:val="0CE2B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2215E3"/>
    <w:multiLevelType w:val="hybridMultilevel"/>
    <w:tmpl w:val="BC9E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123C4"/>
    <w:multiLevelType w:val="hybridMultilevel"/>
    <w:tmpl w:val="812CE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152A2E"/>
    <w:multiLevelType w:val="hybridMultilevel"/>
    <w:tmpl w:val="CD280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3553C"/>
    <w:multiLevelType w:val="hybridMultilevel"/>
    <w:tmpl w:val="27182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72E0B"/>
    <w:multiLevelType w:val="hybridMultilevel"/>
    <w:tmpl w:val="378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C66CF3"/>
    <w:multiLevelType w:val="singleLevel"/>
    <w:tmpl w:val="0415000F"/>
    <w:lvl w:ilvl="0">
      <w:start w:val="1"/>
      <w:numFmt w:val="decimal"/>
      <w:lvlText w:val="%1."/>
      <w:lvlJc w:val="left"/>
      <w:pPr>
        <w:ind w:left="720" w:hanging="360"/>
      </w:pPr>
    </w:lvl>
  </w:abstractNum>
  <w:abstractNum w:abstractNumId="18" w15:restartNumberingAfterBreak="0">
    <w:nsid w:val="2E675973"/>
    <w:multiLevelType w:val="hybridMultilevel"/>
    <w:tmpl w:val="8D8E061C"/>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662A23"/>
    <w:multiLevelType w:val="hybridMultilevel"/>
    <w:tmpl w:val="8B5CA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4439F"/>
    <w:multiLevelType w:val="hybridMultilevel"/>
    <w:tmpl w:val="C6DEE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2129D7"/>
    <w:multiLevelType w:val="hybridMultilevel"/>
    <w:tmpl w:val="CAF48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131FE2"/>
    <w:multiLevelType w:val="hybridMultilevel"/>
    <w:tmpl w:val="ABECF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274D9"/>
    <w:multiLevelType w:val="hybridMultilevel"/>
    <w:tmpl w:val="69569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8426A"/>
    <w:multiLevelType w:val="hybridMultilevel"/>
    <w:tmpl w:val="67F6C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E18C7"/>
    <w:multiLevelType w:val="hybridMultilevel"/>
    <w:tmpl w:val="6BAE8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859CE"/>
    <w:multiLevelType w:val="hybridMultilevel"/>
    <w:tmpl w:val="D9122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E56AD"/>
    <w:multiLevelType w:val="hybridMultilevel"/>
    <w:tmpl w:val="C236188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4A5B44A8"/>
    <w:multiLevelType w:val="hybridMultilevel"/>
    <w:tmpl w:val="240AD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23220"/>
    <w:multiLevelType w:val="hybridMultilevel"/>
    <w:tmpl w:val="5884477E"/>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AA345C"/>
    <w:multiLevelType w:val="hybridMultilevel"/>
    <w:tmpl w:val="B088CED0"/>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AF2D32"/>
    <w:multiLevelType w:val="hybridMultilevel"/>
    <w:tmpl w:val="371226A2"/>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33" w15:restartNumberingAfterBreak="0">
    <w:nsid w:val="56A377FF"/>
    <w:multiLevelType w:val="hybridMultilevel"/>
    <w:tmpl w:val="AB488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231A54"/>
    <w:multiLevelType w:val="hybridMultilevel"/>
    <w:tmpl w:val="6046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5A399E"/>
    <w:multiLevelType w:val="hybridMultilevel"/>
    <w:tmpl w:val="4954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60075D"/>
    <w:multiLevelType w:val="hybridMultilevel"/>
    <w:tmpl w:val="434C4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6B3517"/>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971C6"/>
    <w:multiLevelType w:val="hybridMultilevel"/>
    <w:tmpl w:val="2E62EDE4"/>
    <w:lvl w:ilvl="0" w:tplc="E0C69E5C">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C7703A"/>
    <w:multiLevelType w:val="hybridMultilevel"/>
    <w:tmpl w:val="4F0CE752"/>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1F4F69"/>
    <w:multiLevelType w:val="hybridMultilevel"/>
    <w:tmpl w:val="46A0B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ED3391"/>
    <w:multiLevelType w:val="hybridMultilevel"/>
    <w:tmpl w:val="DA3018FC"/>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2" w15:restartNumberingAfterBreak="0">
    <w:nsid w:val="78011794"/>
    <w:multiLevelType w:val="hybridMultilevel"/>
    <w:tmpl w:val="C6A2AD94"/>
    <w:lvl w:ilvl="0" w:tplc="8E26E71A">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441140"/>
    <w:multiLevelType w:val="hybridMultilevel"/>
    <w:tmpl w:val="D5D8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DA11A5"/>
    <w:multiLevelType w:val="hybridMultilevel"/>
    <w:tmpl w:val="428C8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324DC5"/>
    <w:multiLevelType w:val="hybridMultilevel"/>
    <w:tmpl w:val="CC86D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E5E65"/>
    <w:multiLevelType w:val="hybridMultilevel"/>
    <w:tmpl w:val="3F74B2B2"/>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557FBE"/>
    <w:multiLevelType w:val="hybridMultilevel"/>
    <w:tmpl w:val="E5242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0C4755"/>
    <w:multiLevelType w:val="hybridMultilevel"/>
    <w:tmpl w:val="75B8B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2409435">
    <w:abstractNumId w:val="24"/>
  </w:num>
  <w:num w:numId="2" w16cid:durableId="350880442">
    <w:abstractNumId w:val="39"/>
  </w:num>
  <w:num w:numId="3" w16cid:durableId="881945733">
    <w:abstractNumId w:val="4"/>
  </w:num>
  <w:num w:numId="4" w16cid:durableId="1414817021">
    <w:abstractNumId w:val="31"/>
  </w:num>
  <w:num w:numId="5" w16cid:durableId="735905135">
    <w:abstractNumId w:val="1"/>
  </w:num>
  <w:num w:numId="6" w16cid:durableId="469249317">
    <w:abstractNumId w:val="30"/>
  </w:num>
  <w:num w:numId="7" w16cid:durableId="1172528408">
    <w:abstractNumId w:val="18"/>
  </w:num>
  <w:num w:numId="8" w16cid:durableId="1543400398">
    <w:abstractNumId w:val="48"/>
  </w:num>
  <w:num w:numId="9" w16cid:durableId="1136147423">
    <w:abstractNumId w:val="11"/>
  </w:num>
  <w:num w:numId="10" w16cid:durableId="209221964">
    <w:abstractNumId w:val="10"/>
  </w:num>
  <w:num w:numId="11" w16cid:durableId="1691181229">
    <w:abstractNumId w:val="38"/>
  </w:num>
  <w:num w:numId="12" w16cid:durableId="1809546722">
    <w:abstractNumId w:val="2"/>
  </w:num>
  <w:num w:numId="13" w16cid:durableId="1906063650">
    <w:abstractNumId w:val="8"/>
  </w:num>
  <w:num w:numId="14" w16cid:durableId="1691763470">
    <w:abstractNumId w:val="14"/>
  </w:num>
  <w:num w:numId="15" w16cid:durableId="601911343">
    <w:abstractNumId w:val="46"/>
  </w:num>
  <w:num w:numId="16" w16cid:durableId="790629878">
    <w:abstractNumId w:val="20"/>
  </w:num>
  <w:num w:numId="17" w16cid:durableId="259605905">
    <w:abstractNumId w:val="29"/>
  </w:num>
  <w:num w:numId="18" w16cid:durableId="467630499">
    <w:abstractNumId w:val="37"/>
  </w:num>
  <w:num w:numId="19" w16cid:durableId="1995139172">
    <w:abstractNumId w:val="42"/>
  </w:num>
  <w:num w:numId="20" w16cid:durableId="380633569">
    <w:abstractNumId w:val="27"/>
  </w:num>
  <w:num w:numId="21" w16cid:durableId="31350660">
    <w:abstractNumId w:val="9"/>
  </w:num>
  <w:num w:numId="22" w16cid:durableId="961233157">
    <w:abstractNumId w:val="16"/>
  </w:num>
  <w:num w:numId="23" w16cid:durableId="685643782">
    <w:abstractNumId w:val="34"/>
  </w:num>
  <w:num w:numId="24" w16cid:durableId="1446192503">
    <w:abstractNumId w:val="17"/>
  </w:num>
  <w:num w:numId="25" w16cid:durableId="979502528">
    <w:abstractNumId w:val="22"/>
  </w:num>
  <w:num w:numId="26" w16cid:durableId="1772234619">
    <w:abstractNumId w:val="35"/>
  </w:num>
  <w:num w:numId="27" w16cid:durableId="475536603">
    <w:abstractNumId w:val="21"/>
  </w:num>
  <w:num w:numId="28" w16cid:durableId="406614471">
    <w:abstractNumId w:val="23"/>
  </w:num>
  <w:num w:numId="29" w16cid:durableId="1631016851">
    <w:abstractNumId w:val="44"/>
  </w:num>
  <w:num w:numId="30" w16cid:durableId="1331179232">
    <w:abstractNumId w:val="0"/>
  </w:num>
  <w:num w:numId="31" w16cid:durableId="1914661040">
    <w:abstractNumId w:val="40"/>
  </w:num>
  <w:num w:numId="32" w16cid:durableId="1201556955">
    <w:abstractNumId w:val="7"/>
  </w:num>
  <w:num w:numId="33" w16cid:durableId="737172865">
    <w:abstractNumId w:val="33"/>
  </w:num>
  <w:num w:numId="34" w16cid:durableId="1068115977">
    <w:abstractNumId w:val="13"/>
  </w:num>
  <w:num w:numId="35" w16cid:durableId="1926378352">
    <w:abstractNumId w:val="5"/>
  </w:num>
  <w:num w:numId="36" w16cid:durableId="750735393">
    <w:abstractNumId w:val="28"/>
  </w:num>
  <w:num w:numId="37" w16cid:durableId="1458337171">
    <w:abstractNumId w:val="26"/>
  </w:num>
  <w:num w:numId="38" w16cid:durableId="612514603">
    <w:abstractNumId w:val="12"/>
  </w:num>
  <w:num w:numId="39" w16cid:durableId="66391361">
    <w:abstractNumId w:val="19"/>
  </w:num>
  <w:num w:numId="40" w16cid:durableId="1569195537">
    <w:abstractNumId w:val="45"/>
  </w:num>
  <w:num w:numId="41" w16cid:durableId="888034375">
    <w:abstractNumId w:val="36"/>
  </w:num>
  <w:num w:numId="42" w16cid:durableId="621032991">
    <w:abstractNumId w:val="43"/>
  </w:num>
  <w:num w:numId="43" w16cid:durableId="948850351">
    <w:abstractNumId w:val="25"/>
  </w:num>
  <w:num w:numId="44" w16cid:durableId="1199732611">
    <w:abstractNumId w:val="6"/>
  </w:num>
  <w:num w:numId="45" w16cid:durableId="1430465452">
    <w:abstractNumId w:val="15"/>
  </w:num>
  <w:num w:numId="46" w16cid:durableId="2027053819">
    <w:abstractNumId w:val="3"/>
  </w:num>
  <w:num w:numId="47" w16cid:durableId="2087680376">
    <w:abstractNumId w:val="32"/>
  </w:num>
  <w:num w:numId="48" w16cid:durableId="27410502">
    <w:abstractNumId w:val="41"/>
  </w:num>
  <w:num w:numId="49" w16cid:durableId="1703748613">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68"/>
    <w:rsid w:val="00002585"/>
    <w:rsid w:val="00023C87"/>
    <w:rsid w:val="00053D54"/>
    <w:rsid w:val="00065A4F"/>
    <w:rsid w:val="000742BF"/>
    <w:rsid w:val="000B18B7"/>
    <w:rsid w:val="000B3C86"/>
    <w:rsid w:val="000C5A13"/>
    <w:rsid w:val="000D0B68"/>
    <w:rsid w:val="000F6C0C"/>
    <w:rsid w:val="000F7537"/>
    <w:rsid w:val="001220E2"/>
    <w:rsid w:val="00123121"/>
    <w:rsid w:val="001353C3"/>
    <w:rsid w:val="00136CA8"/>
    <w:rsid w:val="00162204"/>
    <w:rsid w:val="00173F3C"/>
    <w:rsid w:val="0017769C"/>
    <w:rsid w:val="001840AC"/>
    <w:rsid w:val="00186EE0"/>
    <w:rsid w:val="0019130D"/>
    <w:rsid w:val="001A17BA"/>
    <w:rsid w:val="001B2296"/>
    <w:rsid w:val="001F4BC4"/>
    <w:rsid w:val="001F7900"/>
    <w:rsid w:val="0020585B"/>
    <w:rsid w:val="00215E6D"/>
    <w:rsid w:val="002227FF"/>
    <w:rsid w:val="00230D3C"/>
    <w:rsid w:val="002348E0"/>
    <w:rsid w:val="00235B56"/>
    <w:rsid w:val="00252CAC"/>
    <w:rsid w:val="00267805"/>
    <w:rsid w:val="002702BA"/>
    <w:rsid w:val="00275453"/>
    <w:rsid w:val="0028283D"/>
    <w:rsid w:val="00285FC0"/>
    <w:rsid w:val="0029124F"/>
    <w:rsid w:val="002967CB"/>
    <w:rsid w:val="002A12CE"/>
    <w:rsid w:val="002A3A71"/>
    <w:rsid w:val="002A3EBD"/>
    <w:rsid w:val="002D7541"/>
    <w:rsid w:val="002F7613"/>
    <w:rsid w:val="00302B65"/>
    <w:rsid w:val="00315573"/>
    <w:rsid w:val="00316193"/>
    <w:rsid w:val="00330B3E"/>
    <w:rsid w:val="003358B3"/>
    <w:rsid w:val="00364305"/>
    <w:rsid w:val="0038367E"/>
    <w:rsid w:val="00385FCD"/>
    <w:rsid w:val="00386B6A"/>
    <w:rsid w:val="003A7844"/>
    <w:rsid w:val="003D208F"/>
    <w:rsid w:val="003D2F43"/>
    <w:rsid w:val="003F186F"/>
    <w:rsid w:val="00404A10"/>
    <w:rsid w:val="00407349"/>
    <w:rsid w:val="00410E5A"/>
    <w:rsid w:val="00411307"/>
    <w:rsid w:val="00413727"/>
    <w:rsid w:val="0041577B"/>
    <w:rsid w:val="00415AA4"/>
    <w:rsid w:val="004222F4"/>
    <w:rsid w:val="0044062A"/>
    <w:rsid w:val="004519CB"/>
    <w:rsid w:val="004716BE"/>
    <w:rsid w:val="004834B7"/>
    <w:rsid w:val="004845BC"/>
    <w:rsid w:val="00485CD1"/>
    <w:rsid w:val="0049186D"/>
    <w:rsid w:val="00497F2C"/>
    <w:rsid w:val="004B44A4"/>
    <w:rsid w:val="004B7938"/>
    <w:rsid w:val="004D3DFC"/>
    <w:rsid w:val="00506D8E"/>
    <w:rsid w:val="005207B6"/>
    <w:rsid w:val="00527B77"/>
    <w:rsid w:val="00530E8F"/>
    <w:rsid w:val="00537517"/>
    <w:rsid w:val="005563AA"/>
    <w:rsid w:val="00562057"/>
    <w:rsid w:val="00565B7B"/>
    <w:rsid w:val="00583203"/>
    <w:rsid w:val="005834A2"/>
    <w:rsid w:val="005946B4"/>
    <w:rsid w:val="005A2303"/>
    <w:rsid w:val="005C6405"/>
    <w:rsid w:val="005D3C1D"/>
    <w:rsid w:val="005D5F33"/>
    <w:rsid w:val="005E34F9"/>
    <w:rsid w:val="005F3F07"/>
    <w:rsid w:val="006071FF"/>
    <w:rsid w:val="00637B16"/>
    <w:rsid w:val="00647D4A"/>
    <w:rsid w:val="00654A38"/>
    <w:rsid w:val="0065731A"/>
    <w:rsid w:val="00696D84"/>
    <w:rsid w:val="006B13F7"/>
    <w:rsid w:val="006C6A56"/>
    <w:rsid w:val="006E3EF4"/>
    <w:rsid w:val="00716349"/>
    <w:rsid w:val="00734EC6"/>
    <w:rsid w:val="007373A4"/>
    <w:rsid w:val="00752886"/>
    <w:rsid w:val="007638CC"/>
    <w:rsid w:val="0078605F"/>
    <w:rsid w:val="00787808"/>
    <w:rsid w:val="00792E5F"/>
    <w:rsid w:val="007A1F70"/>
    <w:rsid w:val="007C511D"/>
    <w:rsid w:val="007D54D9"/>
    <w:rsid w:val="007E1D95"/>
    <w:rsid w:val="008019C6"/>
    <w:rsid w:val="0086549B"/>
    <w:rsid w:val="00876B5E"/>
    <w:rsid w:val="00876D1E"/>
    <w:rsid w:val="00886F93"/>
    <w:rsid w:val="008935CE"/>
    <w:rsid w:val="008C02FC"/>
    <w:rsid w:val="008D63C8"/>
    <w:rsid w:val="008E6B1F"/>
    <w:rsid w:val="008F010F"/>
    <w:rsid w:val="008F093A"/>
    <w:rsid w:val="0090225C"/>
    <w:rsid w:val="00911B93"/>
    <w:rsid w:val="009237D0"/>
    <w:rsid w:val="009478D3"/>
    <w:rsid w:val="00954630"/>
    <w:rsid w:val="00966D96"/>
    <w:rsid w:val="009A21C1"/>
    <w:rsid w:val="00A0528D"/>
    <w:rsid w:val="00A11C75"/>
    <w:rsid w:val="00A45995"/>
    <w:rsid w:val="00A52D26"/>
    <w:rsid w:val="00A85711"/>
    <w:rsid w:val="00A90FCF"/>
    <w:rsid w:val="00AA301C"/>
    <w:rsid w:val="00AA47A6"/>
    <w:rsid w:val="00AD51D1"/>
    <w:rsid w:val="00AF2B68"/>
    <w:rsid w:val="00AF4064"/>
    <w:rsid w:val="00B06581"/>
    <w:rsid w:val="00B156EB"/>
    <w:rsid w:val="00B15959"/>
    <w:rsid w:val="00B16275"/>
    <w:rsid w:val="00B211E0"/>
    <w:rsid w:val="00B25EEF"/>
    <w:rsid w:val="00B4310F"/>
    <w:rsid w:val="00B46F51"/>
    <w:rsid w:val="00B71903"/>
    <w:rsid w:val="00B82A3D"/>
    <w:rsid w:val="00B84E66"/>
    <w:rsid w:val="00B85851"/>
    <w:rsid w:val="00B93EB8"/>
    <w:rsid w:val="00BA328C"/>
    <w:rsid w:val="00BC329D"/>
    <w:rsid w:val="00BE5927"/>
    <w:rsid w:val="00BE7FDE"/>
    <w:rsid w:val="00C1540F"/>
    <w:rsid w:val="00C20D83"/>
    <w:rsid w:val="00C34192"/>
    <w:rsid w:val="00C53D26"/>
    <w:rsid w:val="00C57F18"/>
    <w:rsid w:val="00C60C72"/>
    <w:rsid w:val="00C64085"/>
    <w:rsid w:val="00C729A7"/>
    <w:rsid w:val="00C74CD8"/>
    <w:rsid w:val="00C74DD5"/>
    <w:rsid w:val="00CA72D1"/>
    <w:rsid w:val="00CB1666"/>
    <w:rsid w:val="00CB7954"/>
    <w:rsid w:val="00CC657E"/>
    <w:rsid w:val="00CC78C7"/>
    <w:rsid w:val="00CD11D9"/>
    <w:rsid w:val="00CD31BC"/>
    <w:rsid w:val="00CE43E6"/>
    <w:rsid w:val="00CE576C"/>
    <w:rsid w:val="00CE621C"/>
    <w:rsid w:val="00CE7174"/>
    <w:rsid w:val="00D05CD4"/>
    <w:rsid w:val="00D26CD3"/>
    <w:rsid w:val="00D338E0"/>
    <w:rsid w:val="00D36D8F"/>
    <w:rsid w:val="00D37243"/>
    <w:rsid w:val="00D51FDB"/>
    <w:rsid w:val="00D62F32"/>
    <w:rsid w:val="00D66B94"/>
    <w:rsid w:val="00D87520"/>
    <w:rsid w:val="00D922CD"/>
    <w:rsid w:val="00D97BD8"/>
    <w:rsid w:val="00DB03CC"/>
    <w:rsid w:val="00DB66F1"/>
    <w:rsid w:val="00DD0518"/>
    <w:rsid w:val="00DD63A4"/>
    <w:rsid w:val="00DE077B"/>
    <w:rsid w:val="00DE63F2"/>
    <w:rsid w:val="00E057A9"/>
    <w:rsid w:val="00E12DBE"/>
    <w:rsid w:val="00E35119"/>
    <w:rsid w:val="00E37C19"/>
    <w:rsid w:val="00E450F7"/>
    <w:rsid w:val="00E47284"/>
    <w:rsid w:val="00E47E57"/>
    <w:rsid w:val="00E50A95"/>
    <w:rsid w:val="00E51EC0"/>
    <w:rsid w:val="00E663C6"/>
    <w:rsid w:val="00E855DB"/>
    <w:rsid w:val="00EB5E24"/>
    <w:rsid w:val="00EC0DEB"/>
    <w:rsid w:val="00ED6EA7"/>
    <w:rsid w:val="00EE0113"/>
    <w:rsid w:val="00EE3DE5"/>
    <w:rsid w:val="00EE5693"/>
    <w:rsid w:val="00EF03A6"/>
    <w:rsid w:val="00EF6CA2"/>
    <w:rsid w:val="00F20C30"/>
    <w:rsid w:val="00F23B6C"/>
    <w:rsid w:val="00F53832"/>
    <w:rsid w:val="00F67973"/>
    <w:rsid w:val="00FA0A21"/>
    <w:rsid w:val="00FA7FE1"/>
    <w:rsid w:val="00FB7E29"/>
    <w:rsid w:val="00FE4FB0"/>
    <w:rsid w:val="00FE7D32"/>
    <w:rsid w:val="00FF0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FFF4"/>
  <w15:chartTrackingRefBased/>
  <w15:docId w15:val="{F7439DE4-A9F6-40B3-99E9-A619CDB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E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6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F4BC4"/>
    <w:rPr>
      <w:sz w:val="16"/>
      <w:szCs w:val="16"/>
    </w:rPr>
  </w:style>
  <w:style w:type="paragraph" w:styleId="Tekstkomentarza">
    <w:name w:val="annotation text"/>
    <w:basedOn w:val="Normalny"/>
    <w:link w:val="TekstkomentarzaZnak"/>
    <w:uiPriority w:val="99"/>
    <w:semiHidden/>
    <w:unhideWhenUsed/>
    <w:rsid w:val="001F4B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BC4"/>
    <w:rPr>
      <w:sz w:val="20"/>
      <w:szCs w:val="20"/>
    </w:rPr>
  </w:style>
  <w:style w:type="paragraph" w:styleId="Tematkomentarza">
    <w:name w:val="annotation subject"/>
    <w:basedOn w:val="Tekstkomentarza"/>
    <w:next w:val="Tekstkomentarza"/>
    <w:link w:val="TematkomentarzaZnak"/>
    <w:uiPriority w:val="99"/>
    <w:semiHidden/>
    <w:unhideWhenUsed/>
    <w:rsid w:val="001F4BC4"/>
    <w:rPr>
      <w:b/>
      <w:bCs/>
    </w:rPr>
  </w:style>
  <w:style w:type="character" w:customStyle="1" w:styleId="TematkomentarzaZnak">
    <w:name w:val="Temat komentarza Znak"/>
    <w:basedOn w:val="TekstkomentarzaZnak"/>
    <w:link w:val="Tematkomentarza"/>
    <w:uiPriority w:val="99"/>
    <w:semiHidden/>
    <w:rsid w:val="001F4BC4"/>
    <w:rPr>
      <w:b/>
      <w:bCs/>
      <w:sz w:val="20"/>
      <w:szCs w:val="20"/>
    </w:rPr>
  </w:style>
  <w:style w:type="paragraph" w:styleId="Akapitzlist">
    <w:name w:val="List Paragraph"/>
    <w:basedOn w:val="Normalny"/>
    <w:link w:val="AkapitzlistZnak"/>
    <w:uiPriority w:val="34"/>
    <w:qFormat/>
    <w:rsid w:val="00B85851"/>
    <w:pPr>
      <w:ind w:left="720"/>
      <w:contextualSpacing/>
    </w:pPr>
  </w:style>
  <w:style w:type="paragraph" w:styleId="Tekstdymka">
    <w:name w:val="Balloon Text"/>
    <w:basedOn w:val="Normalny"/>
    <w:link w:val="TekstdymkaZnak"/>
    <w:uiPriority w:val="99"/>
    <w:semiHidden/>
    <w:unhideWhenUsed/>
    <w:rsid w:val="00792E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2E5F"/>
    <w:rPr>
      <w:rFonts w:ascii="Segoe UI" w:hAnsi="Segoe UI" w:cs="Segoe UI"/>
      <w:sz w:val="18"/>
      <w:szCs w:val="18"/>
    </w:rPr>
  </w:style>
  <w:style w:type="character" w:styleId="Hipercze">
    <w:name w:val="Hyperlink"/>
    <w:basedOn w:val="Domylnaczcionkaakapitu"/>
    <w:uiPriority w:val="99"/>
    <w:unhideWhenUsed/>
    <w:rsid w:val="00792E5F"/>
    <w:rPr>
      <w:color w:val="0563C1" w:themeColor="hyperlink"/>
      <w:u w:val="single"/>
    </w:rPr>
  </w:style>
  <w:style w:type="character" w:customStyle="1" w:styleId="AkapitzlistZnak">
    <w:name w:val="Akapit z listą Znak"/>
    <w:link w:val="Akapitzlist"/>
    <w:uiPriority w:val="34"/>
    <w:locked/>
    <w:rsid w:val="00AA47A6"/>
  </w:style>
  <w:style w:type="paragraph" w:styleId="Nagwek">
    <w:name w:val="header"/>
    <w:basedOn w:val="Normalny"/>
    <w:link w:val="NagwekZnak"/>
    <w:uiPriority w:val="99"/>
    <w:unhideWhenUsed/>
    <w:rsid w:val="00C72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9A7"/>
  </w:style>
  <w:style w:type="paragraph" w:styleId="Stopka">
    <w:name w:val="footer"/>
    <w:basedOn w:val="Normalny"/>
    <w:link w:val="StopkaZnak"/>
    <w:uiPriority w:val="99"/>
    <w:unhideWhenUsed/>
    <w:rsid w:val="00C72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9A7"/>
  </w:style>
  <w:style w:type="character" w:styleId="Nierozpoznanawzmianka">
    <w:name w:val="Unresolved Mention"/>
    <w:basedOn w:val="Domylnaczcionkaakapitu"/>
    <w:uiPriority w:val="99"/>
    <w:semiHidden/>
    <w:unhideWhenUsed/>
    <w:rsid w:val="001F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cocertified.com/product-fi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mgmt/dash/" TargetMode="External"/><Relationship Id="rId5" Type="http://schemas.openxmlformats.org/officeDocument/2006/relationships/webSettings" Target="webSettings.xml"/><Relationship Id="rId10" Type="http://schemas.openxmlformats.org/officeDocument/2006/relationships/hyperlink" Target="http://www.dmtf.org/standards/wsman" TargetMode="Externa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7E92-7D20-4DE4-AEAC-78C83336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11973</Words>
  <Characters>71840</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lferencz</dc:creator>
  <cp:keywords/>
  <dc:description/>
  <cp:lastModifiedBy>Łukasz Ferencz</cp:lastModifiedBy>
  <cp:revision>47</cp:revision>
  <cp:lastPrinted>2023-03-10T11:11:00Z</cp:lastPrinted>
  <dcterms:created xsi:type="dcterms:W3CDTF">2021-11-17T13:10:00Z</dcterms:created>
  <dcterms:modified xsi:type="dcterms:W3CDTF">2023-04-24T09:19:00Z</dcterms:modified>
</cp:coreProperties>
</file>