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B529" w14:textId="77777777" w:rsidR="00145310" w:rsidRPr="00606582" w:rsidRDefault="00145310" w:rsidP="00A652BC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3213B1A6" w14:textId="77777777" w:rsidR="00145310" w:rsidRPr="00606582" w:rsidRDefault="00145310" w:rsidP="00A652BC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3892F948" w14:textId="72D5011C" w:rsidR="00145310" w:rsidRPr="00606582" w:rsidRDefault="00261AE4" w:rsidP="00A652B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606582">
        <w:rPr>
          <w:rFonts w:ascii="Arial" w:hAnsi="Arial" w:cs="Arial"/>
          <w:b/>
          <w:sz w:val="22"/>
          <w:szCs w:val="22"/>
        </w:rPr>
        <w:t>ODPOWIED</w:t>
      </w:r>
      <w:r w:rsidR="00A94F43">
        <w:rPr>
          <w:rFonts w:ascii="Arial" w:hAnsi="Arial" w:cs="Arial"/>
          <w:b/>
          <w:sz w:val="22"/>
          <w:szCs w:val="22"/>
        </w:rPr>
        <w:t>Z</w:t>
      </w:r>
      <w:r w:rsidR="00523944" w:rsidRPr="00606582">
        <w:rPr>
          <w:rFonts w:ascii="Arial" w:hAnsi="Arial" w:cs="Arial"/>
          <w:b/>
          <w:sz w:val="22"/>
          <w:szCs w:val="22"/>
        </w:rPr>
        <w:t>I</w:t>
      </w:r>
      <w:r w:rsidR="003E0E1E" w:rsidRPr="00606582">
        <w:rPr>
          <w:rFonts w:ascii="Arial" w:hAnsi="Arial" w:cs="Arial"/>
          <w:b/>
          <w:sz w:val="22"/>
          <w:szCs w:val="22"/>
        </w:rPr>
        <w:t xml:space="preserve"> NA PYTANI</w:t>
      </w:r>
      <w:r w:rsidR="00523944" w:rsidRPr="00606582">
        <w:rPr>
          <w:rFonts w:ascii="Arial" w:hAnsi="Arial" w:cs="Arial"/>
          <w:b/>
          <w:sz w:val="22"/>
          <w:szCs w:val="22"/>
        </w:rPr>
        <w:t>A</w:t>
      </w:r>
    </w:p>
    <w:p w14:paraId="79722009" w14:textId="77777777" w:rsidR="00145310" w:rsidRPr="00606582" w:rsidRDefault="00145310" w:rsidP="00A652BC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7D0B1FB" w14:textId="77777777" w:rsidR="003F0C5E" w:rsidRPr="003F0C5E" w:rsidRDefault="003F0C5E" w:rsidP="003F0C5E">
      <w:pPr>
        <w:jc w:val="both"/>
        <w:rPr>
          <w:rFonts w:ascii="Arial" w:hAnsi="Arial" w:cs="Arial"/>
          <w:b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Dotyczy: postępowania o udzielenie zamówienia publicznego prowadzonego w trybie przetargu nieograniczonego pn. </w:t>
      </w:r>
      <w:r w:rsidRPr="003F0C5E">
        <w:rPr>
          <w:rFonts w:ascii="Arial" w:hAnsi="Arial" w:cs="Arial"/>
          <w:b/>
          <w:bCs/>
          <w:snapToGrid w:val="0"/>
          <w:sz w:val="22"/>
          <w:szCs w:val="22"/>
        </w:rPr>
        <w:t>„</w:t>
      </w:r>
      <w:r w:rsidRPr="003F0C5E">
        <w:rPr>
          <w:rFonts w:ascii="Arial" w:hAnsi="Arial" w:cs="Arial"/>
          <w:b/>
          <w:sz w:val="22"/>
          <w:szCs w:val="22"/>
        </w:rPr>
        <w:t xml:space="preserve">Modernizacja komór osadników wstępnych ob.109a÷f wraz z wymianą </w:t>
      </w:r>
      <w:proofErr w:type="spellStart"/>
      <w:r w:rsidRPr="003F0C5E">
        <w:rPr>
          <w:rFonts w:ascii="Arial" w:hAnsi="Arial" w:cs="Arial"/>
          <w:b/>
          <w:sz w:val="22"/>
          <w:szCs w:val="22"/>
        </w:rPr>
        <w:t>przekryć</w:t>
      </w:r>
      <w:proofErr w:type="spellEnd"/>
      <w:r w:rsidRPr="003F0C5E">
        <w:rPr>
          <w:rFonts w:ascii="Arial" w:hAnsi="Arial" w:cs="Arial"/>
          <w:b/>
          <w:sz w:val="22"/>
          <w:szCs w:val="22"/>
        </w:rPr>
        <w:t xml:space="preserve"> z tworzyw sztucznych, renowacją powłok betonowych oraz wykonaniem instalacji odprowadzenia tłuszczy”</w:t>
      </w:r>
    </w:p>
    <w:p w14:paraId="0BFA51D1" w14:textId="77777777" w:rsidR="00145310" w:rsidRPr="003F0C5E" w:rsidRDefault="00145310" w:rsidP="003F0C5E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2C11E9B" w14:textId="31DB82D5" w:rsidR="00A70F06" w:rsidRPr="003F0C5E" w:rsidRDefault="008D2336" w:rsidP="003F0C5E">
      <w:pPr>
        <w:suppressAutoHyphens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Zamawiający - </w:t>
      </w:r>
      <w:r w:rsidR="00A70F06" w:rsidRPr="003F0C5E">
        <w:rPr>
          <w:rFonts w:ascii="Arial" w:hAnsi="Arial" w:cs="Arial"/>
          <w:sz w:val="22"/>
          <w:szCs w:val="22"/>
        </w:rPr>
        <w:t>Zakład Wodociągów i Kanalizacji Sp. z o.o. w Szczecinie przedstawia odpowied</w:t>
      </w:r>
      <w:r w:rsidR="00BF33AF" w:rsidRPr="003F0C5E">
        <w:rPr>
          <w:rFonts w:ascii="Arial" w:hAnsi="Arial" w:cs="Arial"/>
          <w:sz w:val="22"/>
          <w:szCs w:val="22"/>
        </w:rPr>
        <w:t>zi</w:t>
      </w:r>
      <w:r w:rsidR="00A70F06" w:rsidRPr="003F0C5E">
        <w:rPr>
          <w:rFonts w:ascii="Arial" w:hAnsi="Arial" w:cs="Arial"/>
          <w:sz w:val="22"/>
          <w:szCs w:val="22"/>
        </w:rPr>
        <w:t xml:space="preserve"> na zadane pytani</w:t>
      </w:r>
      <w:r w:rsidR="00523944" w:rsidRPr="003F0C5E">
        <w:rPr>
          <w:rFonts w:ascii="Arial" w:hAnsi="Arial" w:cs="Arial"/>
          <w:sz w:val="22"/>
          <w:szCs w:val="22"/>
        </w:rPr>
        <w:t>a</w:t>
      </w:r>
      <w:r w:rsidR="00A70F06" w:rsidRPr="003F0C5E">
        <w:rPr>
          <w:rFonts w:ascii="Arial" w:hAnsi="Arial" w:cs="Arial"/>
          <w:sz w:val="22"/>
          <w:szCs w:val="22"/>
        </w:rPr>
        <w:t>.</w:t>
      </w:r>
    </w:p>
    <w:p w14:paraId="24F86492" w14:textId="77777777" w:rsidR="00145310" w:rsidRPr="003F0C5E" w:rsidRDefault="00145310" w:rsidP="003F0C5E">
      <w:pPr>
        <w:pStyle w:val="Bezodstpw"/>
        <w:suppressAutoHyphens/>
        <w:jc w:val="both"/>
        <w:rPr>
          <w:rFonts w:ascii="Arial" w:hAnsi="Arial" w:cs="Arial"/>
          <w:b/>
        </w:rPr>
      </w:pPr>
    </w:p>
    <w:p w14:paraId="7A015E14" w14:textId="3D8F31CB" w:rsidR="003F0C5E" w:rsidRP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Pytanie 1:</w:t>
      </w:r>
    </w:p>
    <w:p w14:paraId="53B18B5C" w14:textId="0C0F1E5E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Proszę o wyjaśnienie zapisu z §1 pkt 2. Umowy (załącznik nr 8). „Dokumenty wymienione wyżej należy traktować jako wzajemnie wyjaśniające się i uzupełniające w tym znaczeniu, iż w przypadku stwierdzenia jakichkolwiek rozbieżności lub wieloznaczności nie będzie to powodowało w żadnym przypadku ani ograniczania zakresu Przedmiotu Umowy, ani ograniczenia zakresu wymaganej staranności. </w:t>
      </w:r>
    </w:p>
    <w:p w14:paraId="5D3C3883" w14:textId="4A46C6FA" w:rsidR="003F0C5E" w:rsidRPr="003F0C5E" w:rsidRDefault="003F0C5E" w:rsidP="003F0C5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W przypadku rozbieżności lub sprzeczności pomiędzy ww. dokumentami, postanowienia Umowy mają pierwszeństwo.” Zakres prac podany w projektach wykonawczych znacznie poszerza zakres podany w umowie. Proszę o jasne i jednoznaczne określenie zakresu prac oraz jasne stwierdzanie czy kolejne dokumenty wymienione w umowie (§1 pkt 2.) mogą zwiększyć zakres prac podany w umowie. </w:t>
      </w:r>
    </w:p>
    <w:p w14:paraId="3E04659A" w14:textId="77777777" w:rsidR="003F0C5E" w:rsidRPr="003F0C5E" w:rsidRDefault="003F0C5E" w:rsidP="003F0C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Odpowiedź 1:</w:t>
      </w:r>
    </w:p>
    <w:p w14:paraId="6D970DD6" w14:textId="1CDA6CC7" w:rsidR="003F0C5E" w:rsidRPr="003F0C5E" w:rsidRDefault="003F0C5E" w:rsidP="003F0C5E">
      <w:pPr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Wykonawca ma wykonać przedmiot zamówienia zgodnie z dokumentacją oraz innymi dokumentami dołączonymi do postępowania i umow</w:t>
      </w:r>
      <w:r w:rsidR="00A94F43">
        <w:rPr>
          <w:rFonts w:ascii="Arial" w:hAnsi="Arial" w:cs="Arial"/>
          <w:sz w:val="22"/>
          <w:szCs w:val="22"/>
        </w:rPr>
        <w:t>ą</w:t>
      </w:r>
      <w:r w:rsidRPr="003F0C5E">
        <w:rPr>
          <w:rFonts w:ascii="Arial" w:hAnsi="Arial" w:cs="Arial"/>
          <w:sz w:val="22"/>
          <w:szCs w:val="22"/>
        </w:rPr>
        <w:t>. Wszystkie dokumenty należy traktować jako wzajemnie się uzupełniające i wyjaśniające. Rozbieżności i wieloznaczności nie powodują ograniczenia zakresu zamówienia oraz nie wyłączają staranności z jaką Wykonawcą powinien wykonać zamówienie. Zawarta umowa w przypadku rozbieżności lub sprzeczności ma pierwszeństwo.   </w:t>
      </w:r>
    </w:p>
    <w:p w14:paraId="3E04C402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761A9A" w14:textId="029A24F4" w:rsidR="003F0C5E" w:rsidRP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Pytanie 2:</w:t>
      </w:r>
    </w:p>
    <w:p w14:paraId="57E04B21" w14:textId="7FF7770A" w:rsidR="003F0C5E" w:rsidRPr="003F0C5E" w:rsidRDefault="003F0C5E" w:rsidP="003F0C5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Proszę o uzupełnienie dokumentacji dotyczącej osadników wstępnych - OPZ pkt 3.1 wykonanie pompowej instalacji odprowadzenia tłuszczy z osadników wstępnych z wymianą koryt uchylnych, instalacją doprowadzenia wody i robotami towarzyszącymi. Obecnie udostępniony został tylko kosztorys ofertowy. Folder „PW Instalacje odprowadzania tłuszczy z osadników wstępnych” jest pusty. </w:t>
      </w:r>
    </w:p>
    <w:p w14:paraId="1BAD3659" w14:textId="38DFAA56" w:rsidR="003F0C5E" w:rsidRPr="003F0C5E" w:rsidRDefault="003F0C5E" w:rsidP="003F0C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Odpowiedź 2:</w:t>
      </w:r>
    </w:p>
    <w:p w14:paraId="52AF18FD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Zamawiający uzupełnił brakujące pliki w folderze. Dołączono plik w formacie DWG</w:t>
      </w:r>
    </w:p>
    <w:p w14:paraId="225E803F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Folder:</w:t>
      </w:r>
      <w:r w:rsidRPr="003F0C5E">
        <w:rPr>
          <w:rFonts w:ascii="Arial" w:hAnsi="Arial" w:cs="Arial"/>
          <w:sz w:val="22"/>
          <w:szCs w:val="22"/>
        </w:rPr>
        <w:br/>
        <w:t xml:space="preserve">PW Instalacje odprowadzania tłuszczy z osadników wstępnych </w:t>
      </w:r>
    </w:p>
    <w:p w14:paraId="1E6ABEAA" w14:textId="184C4FE5" w:rsid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Pliki: </w:t>
      </w:r>
    </w:p>
    <w:p w14:paraId="00214811" w14:textId="53F25595" w:rsidR="003F0C5E" w:rsidRDefault="003F0C5E" w:rsidP="003F0C5E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ZDROJE (PW) Instalacja odprowadzenia tłuszczy - </w:t>
      </w:r>
      <w:proofErr w:type="spellStart"/>
      <w:r w:rsidRPr="003F0C5E">
        <w:rPr>
          <w:rFonts w:ascii="Arial" w:hAnsi="Arial" w:cs="Arial"/>
          <w:sz w:val="22"/>
          <w:szCs w:val="22"/>
        </w:rPr>
        <w:t>Opis_Rozbudowa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piaskownika.pdf</w:t>
      </w:r>
    </w:p>
    <w:p w14:paraId="17D67285" w14:textId="26CB7AC3" w:rsidR="003F0C5E" w:rsidRDefault="003F0C5E" w:rsidP="003F0C5E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ZDROJE (PW) Instalacja odprowadzenia tłuszczy - Rys. nr 1 Osadnik </w:t>
      </w:r>
      <w:proofErr w:type="spellStart"/>
      <w:r w:rsidRPr="003F0C5E">
        <w:rPr>
          <w:rFonts w:ascii="Arial" w:hAnsi="Arial" w:cs="Arial"/>
          <w:sz w:val="22"/>
          <w:szCs w:val="22"/>
        </w:rPr>
        <w:t>wstępny_Rozbudowa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piaskownika.pdf</w:t>
      </w:r>
    </w:p>
    <w:p w14:paraId="18F41097" w14:textId="1B51DFEE" w:rsidR="003F0C5E" w:rsidRDefault="003F0C5E" w:rsidP="003F0C5E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ZDROJE (PW) Instalacja odprowadzenia tłuszczy - str. </w:t>
      </w:r>
      <w:proofErr w:type="spellStart"/>
      <w:r w:rsidRPr="003F0C5E">
        <w:rPr>
          <w:rFonts w:ascii="Arial" w:hAnsi="Arial" w:cs="Arial"/>
          <w:sz w:val="22"/>
          <w:szCs w:val="22"/>
        </w:rPr>
        <w:t>tytułowa_Rozbudowa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piaskownika.pdf</w:t>
      </w:r>
    </w:p>
    <w:p w14:paraId="662D4282" w14:textId="5430CC22" w:rsidR="003F0C5E" w:rsidRPr="003F0C5E" w:rsidRDefault="003F0C5E" w:rsidP="003F0C5E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ZDROJE (PW) Instalacja odprowadzenia tłuszczy - Rys. nr 1 Osadnik </w:t>
      </w:r>
      <w:proofErr w:type="spellStart"/>
      <w:r w:rsidRPr="003F0C5E">
        <w:rPr>
          <w:rFonts w:ascii="Arial" w:hAnsi="Arial" w:cs="Arial"/>
          <w:sz w:val="22"/>
          <w:szCs w:val="22"/>
        </w:rPr>
        <w:t>wstępny_Rozbudowa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C5E">
        <w:rPr>
          <w:rFonts w:ascii="Arial" w:hAnsi="Arial" w:cs="Arial"/>
          <w:sz w:val="22"/>
          <w:szCs w:val="22"/>
        </w:rPr>
        <w:t>piaskownika.dwg</w:t>
      </w:r>
      <w:proofErr w:type="spellEnd"/>
    </w:p>
    <w:p w14:paraId="715D5676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2527F7" w14:textId="77777777" w:rsid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</w:p>
    <w:p w14:paraId="0F8F428C" w14:textId="77777777" w:rsid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</w:p>
    <w:p w14:paraId="6E884E3A" w14:textId="287AF17E" w:rsidR="003F0C5E" w:rsidRP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lastRenderedPageBreak/>
        <w:t>Pytanie 3:</w:t>
      </w:r>
    </w:p>
    <w:p w14:paraId="24CAEC19" w14:textId="4A3D4FE1" w:rsidR="003F0C5E" w:rsidRPr="003F0C5E" w:rsidRDefault="003F0C5E" w:rsidP="003F0C5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3F0C5E">
        <w:rPr>
          <w:rFonts w:ascii="Arial" w:hAnsi="Arial" w:cs="Arial"/>
          <w:i/>
          <w:iCs/>
          <w:sz w:val="22"/>
          <w:szCs w:val="22"/>
        </w:rPr>
        <w:t>OPZ pkt 3.3 – proszę o jasne określenie zakresu prac. PW Wyposażenie technologiczne piaskowników zawiera znacznie większy zakres prac niż kosztorys i OPZ. Plik Rysunek nr</w:t>
      </w:r>
      <w:r w:rsidR="005665BF">
        <w:rPr>
          <w:rFonts w:ascii="Arial" w:hAnsi="Arial" w:cs="Arial"/>
          <w:i/>
          <w:iCs/>
          <w:sz w:val="22"/>
          <w:szCs w:val="22"/>
        </w:rPr>
        <w:t xml:space="preserve"> </w:t>
      </w:r>
      <w:r w:rsidRPr="003F0C5E">
        <w:rPr>
          <w:rFonts w:ascii="Arial" w:hAnsi="Arial" w:cs="Arial"/>
          <w:i/>
          <w:iCs/>
          <w:sz w:val="22"/>
          <w:szCs w:val="22"/>
        </w:rPr>
        <w:t>2 jest uszkodzony i niemożliwy do odczytu.</w:t>
      </w:r>
    </w:p>
    <w:p w14:paraId="77966980" w14:textId="0144B501" w:rsidR="003F0C5E" w:rsidRPr="003F0C5E" w:rsidRDefault="003F0C5E" w:rsidP="003F0C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Odpowiedź 3:</w:t>
      </w:r>
    </w:p>
    <w:p w14:paraId="17D03F0B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Plik otwiera się. Zamawiający dołączył plik w formacie DWG. </w:t>
      </w:r>
    </w:p>
    <w:p w14:paraId="2B0F592C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Folder:</w:t>
      </w:r>
      <w:r w:rsidRPr="003F0C5E">
        <w:rPr>
          <w:rFonts w:ascii="Arial" w:hAnsi="Arial" w:cs="Arial"/>
          <w:sz w:val="22"/>
          <w:szCs w:val="22"/>
        </w:rPr>
        <w:br/>
        <w:t xml:space="preserve">PW Wyposażenie technologiczne piaskowników </w:t>
      </w:r>
    </w:p>
    <w:p w14:paraId="06DCAE1A" w14:textId="05F8AB30" w:rsid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Pliki: </w:t>
      </w:r>
    </w:p>
    <w:p w14:paraId="5B0FC900" w14:textId="26FA1CC4" w:rsidR="003F0C5E" w:rsidRDefault="003F0C5E" w:rsidP="003F0C5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ZDROJE (PW) Wyposażenie technologiczne piaskowników - </w:t>
      </w:r>
      <w:proofErr w:type="spellStart"/>
      <w:r w:rsidRPr="003F0C5E">
        <w:rPr>
          <w:rFonts w:ascii="Arial" w:hAnsi="Arial" w:cs="Arial"/>
          <w:sz w:val="22"/>
          <w:szCs w:val="22"/>
        </w:rPr>
        <w:t>Opis_Rozbudowa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piaskownika.pdf</w:t>
      </w:r>
    </w:p>
    <w:p w14:paraId="079EEFA0" w14:textId="0687C276" w:rsidR="003F0C5E" w:rsidRDefault="003F0C5E" w:rsidP="003F0C5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ZDROJE (PW) Wyposażenie technologiczne piaskowników - Rys. nr 1 Piaskownik - </w:t>
      </w:r>
      <w:proofErr w:type="spellStart"/>
      <w:r w:rsidRPr="003F0C5E">
        <w:rPr>
          <w:rFonts w:ascii="Arial" w:hAnsi="Arial" w:cs="Arial"/>
          <w:sz w:val="22"/>
          <w:szCs w:val="22"/>
        </w:rPr>
        <w:t>widoki_Rozbudowa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piaskownika.pdf</w:t>
      </w:r>
    </w:p>
    <w:p w14:paraId="775B92CE" w14:textId="6556E633" w:rsidR="003F0C5E" w:rsidRDefault="003F0C5E" w:rsidP="003F0C5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ZDROJE (PW) Wyposażenie technologiczne piaskowników - Rys. nr 1-2_Rozbudowa </w:t>
      </w:r>
      <w:proofErr w:type="spellStart"/>
      <w:r w:rsidRPr="003F0C5E">
        <w:rPr>
          <w:rFonts w:ascii="Arial" w:hAnsi="Arial" w:cs="Arial"/>
          <w:sz w:val="22"/>
          <w:szCs w:val="22"/>
        </w:rPr>
        <w:t>piaskownika.dwg</w:t>
      </w:r>
      <w:proofErr w:type="spellEnd"/>
    </w:p>
    <w:p w14:paraId="0F1BE632" w14:textId="489C70F1" w:rsidR="003F0C5E" w:rsidRDefault="003F0C5E" w:rsidP="003F0C5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ZDROJE (PW) Wyposażenie technologiczne piaskowników - Rys. nr 2 Piaskownik - rzuty i </w:t>
      </w:r>
      <w:proofErr w:type="spellStart"/>
      <w:r w:rsidRPr="003F0C5E">
        <w:rPr>
          <w:rFonts w:ascii="Arial" w:hAnsi="Arial" w:cs="Arial"/>
          <w:sz w:val="22"/>
          <w:szCs w:val="22"/>
        </w:rPr>
        <w:t>przekroje_Rozbudowa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piaskownika.pdf</w:t>
      </w:r>
    </w:p>
    <w:p w14:paraId="3C5ABB4B" w14:textId="1CCFF021" w:rsidR="003F0C5E" w:rsidRPr="003F0C5E" w:rsidRDefault="003F0C5E" w:rsidP="003F0C5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ZDROJE (PW) Wyposażenie technologiczne piaskowników - str. </w:t>
      </w:r>
      <w:proofErr w:type="spellStart"/>
      <w:r w:rsidRPr="003F0C5E">
        <w:rPr>
          <w:rFonts w:ascii="Arial" w:hAnsi="Arial" w:cs="Arial"/>
          <w:sz w:val="22"/>
          <w:szCs w:val="22"/>
        </w:rPr>
        <w:t>tytułowa_Rozbudowa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piaskownika.pdf</w:t>
      </w:r>
    </w:p>
    <w:p w14:paraId="7FD00FBF" w14:textId="59FECC93" w:rsidR="003F0C5E" w:rsidRDefault="003F0C5E" w:rsidP="003F0C5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 Zakres zgodnie z zapisami z „Suplement do projektu” dotyczący I etapu, który obejmuje:</w:t>
      </w:r>
    </w:p>
    <w:p w14:paraId="6BF91AFB" w14:textId="034E5FF0" w:rsidR="003F0C5E" w:rsidRDefault="003F0C5E" w:rsidP="003F0C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 pompową instalacje odprowadzenia tłuszczy z dwóch istniejących piaskowników,</w:t>
      </w:r>
    </w:p>
    <w:p w14:paraId="4E8CEE1E" w14:textId="08D3DB2F" w:rsidR="003F0C5E" w:rsidRPr="003F0C5E" w:rsidRDefault="003F0C5E" w:rsidP="003F0C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instalacje doprowadzenia wody do komór tłuszczowych w istniejących piaskownikach.</w:t>
      </w:r>
    </w:p>
    <w:p w14:paraId="0F97D423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Nowe rurociągi instalacji odprowadzenia tłuszczy i doprowadzenia wody między istniejącymi piaskownikami a nowoprojektowanym (nie będącym w zakresie) należy odciąć w sposób umożliwiający połączenie dalszej instalacji w trakcie budowy nowego piaskownika.</w:t>
      </w:r>
    </w:p>
    <w:p w14:paraId="4EB1F105" w14:textId="77777777" w:rsidR="003F0C5E" w:rsidRPr="003F0C5E" w:rsidRDefault="003F0C5E" w:rsidP="003F0C5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09DF536" w14:textId="7B61B500" w:rsidR="003F0C5E" w:rsidRP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Pytanie 4:</w:t>
      </w:r>
    </w:p>
    <w:p w14:paraId="26F1F751" w14:textId="139C421F" w:rsidR="003F0C5E" w:rsidRPr="003F0C5E" w:rsidRDefault="003F0C5E" w:rsidP="003F0C5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OPZ pkt 3.4 Wykonanie nawierzchni utwardzonych wokół separatora i studzienki rozdziału - „PW Nawierzchnie utwardzone” zawiera dokumentację dotyczącą nawierzchni utwardzonych przy rozbudowie piaskownika. Proszę o uzupełnienie dokumentacji. </w:t>
      </w:r>
    </w:p>
    <w:p w14:paraId="43E0A45B" w14:textId="61D66E42" w:rsidR="003F0C5E" w:rsidRPr="003F0C5E" w:rsidRDefault="003F0C5E" w:rsidP="003F0C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Odpowiedź 4:</w:t>
      </w:r>
    </w:p>
    <w:p w14:paraId="2BA9B3B2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Nawierzchnie utwardzone w zakresie OPZ pkt. 3.4 zawiera rys. 1 i rys. 2 (PRZEKRÓJ B-B)</w:t>
      </w:r>
    </w:p>
    <w:p w14:paraId="285F8244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Folder: PW Nawierzchnie utwardzone, </w:t>
      </w:r>
    </w:p>
    <w:p w14:paraId="731532EE" w14:textId="23CE3236" w:rsid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Pliki: </w:t>
      </w:r>
    </w:p>
    <w:p w14:paraId="0F4FD890" w14:textId="3BBD2C99" w:rsidR="003F0C5E" w:rsidRDefault="003F0C5E" w:rsidP="003F0C5E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ZDROJE (PW) Nawierzchnie utwardzone - Rys. nr 1. Nawierzchnie utwardzone - </w:t>
      </w:r>
      <w:proofErr w:type="spellStart"/>
      <w:r w:rsidRPr="003F0C5E">
        <w:rPr>
          <w:rFonts w:ascii="Arial" w:hAnsi="Arial" w:cs="Arial"/>
          <w:sz w:val="22"/>
          <w:szCs w:val="22"/>
        </w:rPr>
        <w:t>plan_Rozbudowa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piaskownika.pdf </w:t>
      </w:r>
    </w:p>
    <w:p w14:paraId="0533C8C9" w14:textId="56F49114" w:rsidR="003F0C5E" w:rsidRPr="003F0C5E" w:rsidRDefault="003F0C5E" w:rsidP="003F0C5E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ZDROJE (PW) Nawierzchnie utwardzone - Rys. nr 2. Nawierzchnie utwardzone - </w:t>
      </w:r>
      <w:proofErr w:type="spellStart"/>
      <w:r w:rsidRPr="003F0C5E">
        <w:rPr>
          <w:rFonts w:ascii="Arial" w:hAnsi="Arial" w:cs="Arial"/>
          <w:sz w:val="22"/>
          <w:szCs w:val="22"/>
        </w:rPr>
        <w:t>przekroje_Rozbudowa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piaskownika.pdf</w:t>
      </w:r>
    </w:p>
    <w:p w14:paraId="2EAA6A89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Zakres widoczny również na rysunku ZDROJE (PW) Sieci </w:t>
      </w:r>
      <w:proofErr w:type="spellStart"/>
      <w:r w:rsidRPr="003F0C5E">
        <w:rPr>
          <w:rFonts w:ascii="Arial" w:hAnsi="Arial" w:cs="Arial"/>
          <w:sz w:val="22"/>
          <w:szCs w:val="22"/>
        </w:rPr>
        <w:t>Międzyobiektowe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- Rys. 1 Plan syt-wys.pdf </w:t>
      </w:r>
    </w:p>
    <w:p w14:paraId="5AC5E75B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Jest to powierzchnia zaznaczona kolorem niebieskim wokół studzienki rozdziału (t2) i separatora tłuszczy (t1)</w:t>
      </w:r>
    </w:p>
    <w:p w14:paraId="754962E0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69C612" w14:textId="442D85AC" w:rsidR="003F0C5E" w:rsidRP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Pytanie 5:</w:t>
      </w:r>
    </w:p>
    <w:p w14:paraId="1B631CE5" w14:textId="064013B2" w:rsidR="003F0C5E" w:rsidRPr="003F0C5E" w:rsidRDefault="003F0C5E" w:rsidP="003F0C5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OPZ pkt 3.5. Załączony PW zawiera znacznie większy zakres niż OPZ i kosztorys. Proszę o jasne określenie zakresu prac. </w:t>
      </w:r>
    </w:p>
    <w:p w14:paraId="05D069DB" w14:textId="034038A4" w:rsidR="003F0C5E" w:rsidRPr="003F0C5E" w:rsidRDefault="003F0C5E" w:rsidP="003F0C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Odpowiedź 5:</w:t>
      </w:r>
    </w:p>
    <w:p w14:paraId="445837DC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Zakres nie obejmuje budowy nowego piaskownika, dotyczy instalacji odprowadzenia tłuszczy oraz elementów znajdujących się na 2 istniejących piaskownikach</w:t>
      </w:r>
    </w:p>
    <w:p w14:paraId="0763D562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6DDEBE" w14:textId="1807B929" w:rsidR="003F0C5E" w:rsidRP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lastRenderedPageBreak/>
        <w:t>Pytanie 6:</w:t>
      </w:r>
    </w:p>
    <w:p w14:paraId="1BFDB7A4" w14:textId="634041BE" w:rsidR="003F0C5E" w:rsidRPr="003F0C5E" w:rsidRDefault="003F0C5E" w:rsidP="003F0C5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Suplement do projektu wykonawczego. Proszę o potwierdzenie, że tylko pierwszy etap jest objęty postępowaniem przetargowym. </w:t>
      </w:r>
    </w:p>
    <w:p w14:paraId="51C9A3C6" w14:textId="7C55EAFA" w:rsidR="003F0C5E" w:rsidRPr="003F0C5E" w:rsidRDefault="003F0C5E" w:rsidP="003F0C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Odpowiedź 6:</w:t>
      </w:r>
    </w:p>
    <w:p w14:paraId="6F7ADA67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W zakresie zamówienia Zamawiający przewiduje zakres robót objętych w etapie I zawartych w opisie technicznym suplementu do projektu pkt. 3</w:t>
      </w:r>
    </w:p>
    <w:p w14:paraId="03E58360" w14:textId="77777777" w:rsidR="005665BF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Folder: PW Suplement do projektu wykonawczego</w:t>
      </w:r>
    </w:p>
    <w:p w14:paraId="57199ABA" w14:textId="0856C58E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Pliki: </w:t>
      </w:r>
      <w:r w:rsidRPr="003F0C5E">
        <w:rPr>
          <w:rFonts w:ascii="Arial" w:hAnsi="Arial" w:cs="Arial"/>
          <w:sz w:val="22"/>
          <w:szCs w:val="22"/>
        </w:rPr>
        <w:br/>
        <w:t xml:space="preserve">PW Piaskownik Suplement do </w:t>
      </w:r>
      <w:proofErr w:type="spellStart"/>
      <w:r w:rsidRPr="003F0C5E">
        <w:rPr>
          <w:rFonts w:ascii="Arial" w:hAnsi="Arial" w:cs="Arial"/>
          <w:sz w:val="22"/>
          <w:szCs w:val="22"/>
        </w:rPr>
        <w:t>projektu_opis</w:t>
      </w:r>
      <w:proofErr w:type="spellEnd"/>
    </w:p>
    <w:p w14:paraId="03B68220" w14:textId="77777777" w:rsidR="003F0C5E" w:rsidRP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</w:p>
    <w:p w14:paraId="7B5717EF" w14:textId="31047B2D" w:rsidR="003F0C5E" w:rsidRP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Pytanie 7:</w:t>
      </w:r>
    </w:p>
    <w:p w14:paraId="0C51AE69" w14:textId="33270B10" w:rsidR="003F0C5E" w:rsidRPr="003F0C5E" w:rsidRDefault="003F0C5E" w:rsidP="003F0C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Czy Zamawiający posiada rysunki osadników wstępnych, zbiorników retencyjnych oraz koryt odpływowych i dopływowych w formacie DWG lup PDF? Jeżeli tak to proszę o udostępnienie, taka dokumentacja znacznie ułatwi wycenę.</w:t>
      </w:r>
    </w:p>
    <w:p w14:paraId="4B744D3C" w14:textId="77777777" w:rsidR="003F0C5E" w:rsidRPr="003F0C5E" w:rsidRDefault="003F0C5E" w:rsidP="003F0C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A5F664" w14:textId="0FD3CD36" w:rsidR="003F0C5E" w:rsidRPr="003F0C5E" w:rsidRDefault="003F0C5E" w:rsidP="003F0C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Odpowiedź 7:</w:t>
      </w:r>
    </w:p>
    <w:p w14:paraId="5F88D2C8" w14:textId="77777777" w:rsidR="005665BF" w:rsidRDefault="003F0C5E" w:rsidP="003F0C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Zamawiający nie posiada rysunków w formacie DWG. Udostępniono rysunki i załączniki w</w:t>
      </w:r>
      <w:r w:rsidR="005665BF">
        <w:rPr>
          <w:rFonts w:ascii="Arial" w:hAnsi="Arial" w:cs="Arial"/>
          <w:sz w:val="22"/>
          <w:szCs w:val="22"/>
        </w:rPr>
        <w:t xml:space="preserve"> </w:t>
      </w:r>
      <w:r w:rsidRPr="003F0C5E">
        <w:rPr>
          <w:rFonts w:ascii="Arial" w:hAnsi="Arial" w:cs="Arial"/>
          <w:sz w:val="22"/>
          <w:szCs w:val="22"/>
        </w:rPr>
        <w:t>formacie PDF i BMP.</w:t>
      </w:r>
    </w:p>
    <w:p w14:paraId="4F8E1CD9" w14:textId="3E8DC344" w:rsidR="005665BF" w:rsidRDefault="003F0C5E" w:rsidP="003F0C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Folder: Załącznik nr 10 do SWZ</w:t>
      </w:r>
      <w:r w:rsidR="005665BF">
        <w:rPr>
          <w:rFonts w:ascii="Arial" w:hAnsi="Arial" w:cs="Arial"/>
          <w:sz w:val="22"/>
          <w:szCs w:val="22"/>
        </w:rPr>
        <w:t xml:space="preserve"> </w:t>
      </w:r>
    </w:p>
    <w:p w14:paraId="349CA7A5" w14:textId="44BE31ED" w:rsidR="003F0C5E" w:rsidRPr="003F0C5E" w:rsidRDefault="003F0C5E" w:rsidP="003F0C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Zamawiający dołącza rysunki dokumentacji archiwalnej</w:t>
      </w:r>
    </w:p>
    <w:p w14:paraId="78D832F0" w14:textId="77777777" w:rsidR="003F0C5E" w:rsidRPr="003F0C5E" w:rsidRDefault="003F0C5E" w:rsidP="003F0C5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Folder: Dokumentacja archiwalna</w:t>
      </w:r>
    </w:p>
    <w:p w14:paraId="13F643F8" w14:textId="5BBD1843" w:rsidR="003F0C5E" w:rsidRP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Pytanie 8:</w:t>
      </w:r>
    </w:p>
    <w:p w14:paraId="192724C4" w14:textId="71B12064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>Proszę o wyjaśnienie zapisu dotyczącego obmiarów w pkt. 1 OPZ: „** obmiar szacunkowy, pomocniczy na podstawie dokumentacji archiwalnej. Wykonawca dokona samodzielnie niezbędnych pomiarów i obliczy wymaganą powierzchnie przed złożeniem oferty”.  Czy zbiorniki zostaną opróżnione w celu określenia ilości powierzchni wymagających napraw, czy Wykonawca ma bazować na własnym doświadczeniu?</w:t>
      </w:r>
    </w:p>
    <w:p w14:paraId="76CB88CE" w14:textId="77777777" w:rsidR="003F0C5E" w:rsidRPr="003F0C5E" w:rsidRDefault="003F0C5E" w:rsidP="003F0C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7C3CE9D" w14:textId="7B0C81E1" w:rsidR="003F0C5E" w:rsidRPr="003F0C5E" w:rsidRDefault="003F0C5E" w:rsidP="003F0C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Odpowiedź 8:</w:t>
      </w:r>
    </w:p>
    <w:p w14:paraId="0DBA252F" w14:textId="77777777" w:rsidR="003F0C5E" w:rsidRPr="005665BF" w:rsidRDefault="003F0C5E" w:rsidP="003F0C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665BF">
        <w:rPr>
          <w:rFonts w:ascii="Arial" w:hAnsi="Arial" w:cs="Arial"/>
          <w:sz w:val="22"/>
          <w:szCs w:val="22"/>
        </w:rPr>
        <w:t>Obmiar zamieszczony w OPZ sporządzony jest na podstawie pomiarów z natury oraz rysunków dokumentacji archiwalnej. Zbiorniki nie zostaną opróżnione na czas przygotowania oferty.</w:t>
      </w:r>
    </w:p>
    <w:p w14:paraId="39313578" w14:textId="77777777" w:rsidR="003F0C5E" w:rsidRPr="005665BF" w:rsidRDefault="003F0C5E" w:rsidP="003F0C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665BF">
        <w:rPr>
          <w:rFonts w:ascii="Arial" w:hAnsi="Arial" w:cs="Arial"/>
          <w:sz w:val="22"/>
          <w:szCs w:val="22"/>
        </w:rPr>
        <w:t>Zakres powierzchni wymagających napraw uwzględniono w wykonanej ekspertyzie stanu technicznego, do której opróżniono jedną z komór. Stan techniczny przyjęto identyczny do pozostałych komór.</w:t>
      </w:r>
    </w:p>
    <w:p w14:paraId="2FDD1BAE" w14:textId="77777777" w:rsidR="003F0C5E" w:rsidRPr="005665BF" w:rsidRDefault="003F0C5E" w:rsidP="003F0C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665BF">
        <w:rPr>
          <w:rFonts w:ascii="Arial" w:hAnsi="Arial" w:cs="Arial"/>
          <w:sz w:val="22"/>
          <w:szCs w:val="22"/>
        </w:rPr>
        <w:t xml:space="preserve">Plik: ZDROJE Ekspertyza stanu technicznego z wytycznymi do </w:t>
      </w:r>
      <w:proofErr w:type="spellStart"/>
      <w:r w:rsidRPr="005665BF">
        <w:rPr>
          <w:rFonts w:ascii="Arial" w:hAnsi="Arial" w:cs="Arial"/>
          <w:sz w:val="22"/>
          <w:szCs w:val="22"/>
        </w:rPr>
        <w:t>remontu_ob</w:t>
      </w:r>
      <w:proofErr w:type="spellEnd"/>
      <w:r w:rsidRPr="005665BF">
        <w:rPr>
          <w:rFonts w:ascii="Arial" w:hAnsi="Arial" w:cs="Arial"/>
          <w:sz w:val="22"/>
          <w:szCs w:val="22"/>
        </w:rPr>
        <w:t>. 109 (08.2022) do przetargu</w:t>
      </w:r>
    </w:p>
    <w:p w14:paraId="507BA8F1" w14:textId="77777777" w:rsidR="003F0C5E" w:rsidRPr="003F0C5E" w:rsidRDefault="003F0C5E" w:rsidP="003F0C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58A6D3" w14:textId="2BA1AFD2" w:rsidR="003F0C5E" w:rsidRPr="003F0C5E" w:rsidRDefault="003F0C5E" w:rsidP="003F0C5E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Pytanie 9:</w:t>
      </w:r>
    </w:p>
    <w:p w14:paraId="330D1160" w14:textId="4DF683C3" w:rsidR="003F0C5E" w:rsidRPr="003F0C5E" w:rsidRDefault="003F0C5E" w:rsidP="003F0C5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0C5E">
        <w:rPr>
          <w:rFonts w:ascii="Arial" w:hAnsi="Arial" w:cs="Arial"/>
          <w:sz w:val="22"/>
          <w:szCs w:val="22"/>
        </w:rPr>
        <w:t xml:space="preserve">Wyjaśnienie zapisu OPZ pkt 1.3 - Na czas prowadzenia prac renowacji Wykonawca zapewni ciągłość </w:t>
      </w:r>
      <w:proofErr w:type="spellStart"/>
      <w:r w:rsidRPr="003F0C5E">
        <w:rPr>
          <w:rFonts w:ascii="Arial" w:hAnsi="Arial" w:cs="Arial"/>
          <w:sz w:val="22"/>
          <w:szCs w:val="22"/>
        </w:rPr>
        <w:t>przesyłu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ścieków wypływających z komór osadnika do komory rozdziału. Sposób </w:t>
      </w:r>
      <w:proofErr w:type="spellStart"/>
      <w:r w:rsidRPr="003F0C5E">
        <w:rPr>
          <w:rFonts w:ascii="Arial" w:hAnsi="Arial" w:cs="Arial"/>
          <w:sz w:val="22"/>
          <w:szCs w:val="22"/>
        </w:rPr>
        <w:t>przesyłu</w:t>
      </w:r>
      <w:proofErr w:type="spellEnd"/>
      <w:r w:rsidRPr="003F0C5E">
        <w:rPr>
          <w:rFonts w:ascii="Arial" w:hAnsi="Arial" w:cs="Arial"/>
          <w:sz w:val="22"/>
          <w:szCs w:val="22"/>
        </w:rPr>
        <w:t xml:space="preserve"> powinien być uzgodniony z Zamawiającym. </w:t>
      </w:r>
    </w:p>
    <w:p w14:paraId="29DFA161" w14:textId="1DD0F4D2" w:rsidR="003F0C5E" w:rsidRPr="003F0C5E" w:rsidRDefault="003F0C5E" w:rsidP="003F0C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0C5E">
        <w:rPr>
          <w:rFonts w:ascii="Arial" w:hAnsi="Arial" w:cs="Arial"/>
          <w:b/>
          <w:bCs/>
          <w:sz w:val="22"/>
          <w:szCs w:val="22"/>
        </w:rPr>
        <w:t>Odpowiedź 9:</w:t>
      </w:r>
    </w:p>
    <w:p w14:paraId="6E55402E" w14:textId="2A599888" w:rsidR="00D56895" w:rsidRPr="003F0C5E" w:rsidRDefault="003F0C5E" w:rsidP="005665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65BF">
        <w:rPr>
          <w:rFonts w:ascii="Arial" w:hAnsi="Arial" w:cs="Arial"/>
          <w:sz w:val="22"/>
          <w:szCs w:val="22"/>
        </w:rPr>
        <w:t xml:space="preserve">Wykonawca na czas prowadzenia prac związanych z renowacją kanału ścieków odprowadzanych z osadników wstępnych i zbiorników retencyjnych ma zapewnić ich ciągły </w:t>
      </w:r>
      <w:proofErr w:type="spellStart"/>
      <w:r w:rsidRPr="005665BF">
        <w:rPr>
          <w:rFonts w:ascii="Arial" w:hAnsi="Arial" w:cs="Arial"/>
          <w:sz w:val="22"/>
          <w:szCs w:val="22"/>
        </w:rPr>
        <w:t>przesył</w:t>
      </w:r>
      <w:proofErr w:type="spellEnd"/>
      <w:r w:rsidRPr="005665BF">
        <w:rPr>
          <w:rFonts w:ascii="Arial" w:hAnsi="Arial" w:cs="Arial"/>
          <w:sz w:val="22"/>
          <w:szCs w:val="22"/>
        </w:rPr>
        <w:t xml:space="preserve"> do komory rozdziału (ob. 601 znajdujący się przy komorze 109f) Zamawiający nie dysponuje by-passem do przerzutu ścieków, przewiduje zakres tych robót etapami. </w:t>
      </w:r>
    </w:p>
    <w:sectPr w:rsidR="00D56895" w:rsidRPr="003F0C5E" w:rsidSect="00C3206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C362" w14:textId="77777777" w:rsidR="00E33415" w:rsidRDefault="00E33415" w:rsidP="00F53E06">
      <w:r>
        <w:separator/>
      </w:r>
    </w:p>
  </w:endnote>
  <w:endnote w:type="continuationSeparator" w:id="0">
    <w:p w14:paraId="0F58648D" w14:textId="77777777" w:rsidR="00E33415" w:rsidRDefault="00E33415" w:rsidP="00F5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1BE8" w14:textId="77777777" w:rsidR="00E33415" w:rsidRDefault="00E33415" w:rsidP="00F53E06">
      <w:r>
        <w:separator/>
      </w:r>
    </w:p>
  </w:footnote>
  <w:footnote w:type="continuationSeparator" w:id="0">
    <w:p w14:paraId="0858311A" w14:textId="77777777" w:rsidR="00E33415" w:rsidRDefault="00E33415" w:rsidP="00F5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81F4" w14:textId="77777777" w:rsidR="00EE1F08" w:rsidRPr="00511331" w:rsidRDefault="00EE1F08" w:rsidP="00EE1F08">
    <w:pPr>
      <w:rPr>
        <w:rFonts w:ascii="Arial" w:hAnsi="Arial" w:cs="Arial"/>
        <w:bCs/>
        <w:sz w:val="22"/>
        <w:szCs w:val="22"/>
      </w:rPr>
    </w:pPr>
  </w:p>
  <w:p w14:paraId="2BF42888" w14:textId="30E94D9C" w:rsidR="00763981" w:rsidRDefault="00EE1F08" w:rsidP="00EE1F08">
    <w:pPr>
      <w:pStyle w:val="Nagwek"/>
    </w:pPr>
    <w:r w:rsidRPr="00511331">
      <w:rPr>
        <w:rFonts w:ascii="Arial" w:hAnsi="Arial" w:cs="Arial"/>
        <w:bCs/>
        <w:sz w:val="22"/>
        <w:szCs w:val="22"/>
      </w:rPr>
      <w:t xml:space="preserve">Nr sprawy </w:t>
    </w:r>
    <w:r w:rsidR="003F0C5E">
      <w:rPr>
        <w:rFonts w:ascii="Arial" w:hAnsi="Arial" w:cs="Arial"/>
        <w:bCs/>
        <w:sz w:val="22"/>
        <w:szCs w:val="22"/>
      </w:rPr>
      <w:t>66</w:t>
    </w:r>
    <w:r w:rsidRPr="00511331">
      <w:rPr>
        <w:rFonts w:ascii="Arial" w:hAnsi="Arial" w:cs="Arial"/>
        <w:bCs/>
        <w:sz w:val="22"/>
        <w:szCs w:val="22"/>
      </w:rPr>
      <w:t>/202</w:t>
    </w:r>
    <w:r w:rsidR="00D107CC">
      <w:rPr>
        <w:rFonts w:ascii="Arial" w:hAnsi="Arial" w:cs="Arial"/>
        <w:bCs/>
        <w:sz w:val="22"/>
        <w:szCs w:val="22"/>
      </w:rPr>
      <w:t>4</w:t>
    </w:r>
    <w:r w:rsidRPr="00511331">
      <w:rPr>
        <w:rFonts w:ascii="Arial" w:hAnsi="Arial" w:cs="Arial"/>
        <w:b/>
        <w:bCs/>
        <w:sz w:val="22"/>
        <w:szCs w:val="22"/>
      </w:rPr>
      <w:t xml:space="preserve">                                               </w:t>
    </w:r>
    <w:r>
      <w:rPr>
        <w:rFonts w:ascii="Arial" w:hAnsi="Arial" w:cs="Arial"/>
        <w:b/>
        <w:bCs/>
        <w:sz w:val="22"/>
        <w:szCs w:val="22"/>
      </w:rPr>
      <w:t xml:space="preserve">              </w:t>
    </w:r>
    <w:r w:rsidR="000B20B0">
      <w:rPr>
        <w:rFonts w:ascii="Arial" w:hAnsi="Arial" w:cs="Arial"/>
        <w:b/>
        <w:bCs/>
        <w:sz w:val="22"/>
        <w:szCs w:val="22"/>
      </w:rPr>
      <w:tab/>
    </w:r>
    <w:r w:rsidRPr="00165DD6">
      <w:rPr>
        <w:rFonts w:ascii="Arial" w:hAnsi="Arial" w:cs="Arial"/>
        <w:color w:val="000000" w:themeColor="text1"/>
        <w:sz w:val="22"/>
        <w:szCs w:val="22"/>
      </w:rPr>
      <w:t>Szczecin, dnia</w:t>
    </w:r>
    <w:r w:rsidR="00F615DA">
      <w:rPr>
        <w:rFonts w:ascii="Arial" w:hAnsi="Arial" w:cs="Arial"/>
        <w:color w:val="000000" w:themeColor="text1"/>
        <w:sz w:val="22"/>
        <w:szCs w:val="22"/>
      </w:rPr>
      <w:t xml:space="preserve"> </w:t>
    </w:r>
    <w:r w:rsidR="007D6C58">
      <w:rPr>
        <w:rFonts w:ascii="Arial" w:hAnsi="Arial" w:cs="Arial"/>
        <w:color w:val="000000" w:themeColor="text1"/>
        <w:sz w:val="22"/>
        <w:szCs w:val="22"/>
      </w:rPr>
      <w:t>2</w:t>
    </w:r>
    <w:r w:rsidR="003F0C5E">
      <w:rPr>
        <w:rFonts w:ascii="Arial" w:hAnsi="Arial" w:cs="Arial"/>
        <w:color w:val="000000" w:themeColor="text1"/>
        <w:sz w:val="22"/>
        <w:szCs w:val="22"/>
      </w:rPr>
      <w:t>3</w:t>
    </w:r>
    <w:r w:rsidR="000B20B0">
      <w:rPr>
        <w:rFonts w:ascii="Arial" w:hAnsi="Arial" w:cs="Arial"/>
        <w:color w:val="000000" w:themeColor="text1"/>
        <w:sz w:val="22"/>
        <w:szCs w:val="22"/>
      </w:rPr>
      <w:t xml:space="preserve"> </w:t>
    </w:r>
    <w:r w:rsidR="003F0C5E">
      <w:rPr>
        <w:rFonts w:ascii="Arial" w:hAnsi="Arial" w:cs="Arial"/>
        <w:color w:val="000000" w:themeColor="text1"/>
        <w:sz w:val="22"/>
        <w:szCs w:val="22"/>
      </w:rPr>
      <w:t>sierpnia</w:t>
    </w:r>
    <w:r>
      <w:rPr>
        <w:rFonts w:ascii="Arial" w:hAnsi="Arial" w:cs="Arial"/>
        <w:color w:val="000000" w:themeColor="text1"/>
        <w:sz w:val="22"/>
        <w:szCs w:val="22"/>
      </w:rPr>
      <w:t xml:space="preserve"> </w:t>
    </w:r>
    <w:r w:rsidRPr="00165DD6">
      <w:rPr>
        <w:rFonts w:ascii="Arial" w:hAnsi="Arial" w:cs="Arial"/>
        <w:color w:val="000000" w:themeColor="text1"/>
        <w:sz w:val="22"/>
        <w:szCs w:val="22"/>
      </w:rPr>
      <w:t>202</w:t>
    </w:r>
    <w:r w:rsidR="00D107CC">
      <w:rPr>
        <w:rFonts w:ascii="Arial" w:hAnsi="Arial" w:cs="Arial"/>
        <w:color w:val="000000" w:themeColor="text1"/>
        <w:sz w:val="22"/>
        <w:szCs w:val="22"/>
      </w:rPr>
      <w:t>4</w:t>
    </w:r>
    <w:r w:rsidRPr="00165DD6">
      <w:rPr>
        <w:rFonts w:ascii="Arial" w:hAnsi="Arial" w:cs="Arial"/>
        <w:color w:val="000000" w:themeColor="text1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FF0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1BB"/>
    <w:multiLevelType w:val="hybridMultilevel"/>
    <w:tmpl w:val="AF560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5C4D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0FB1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338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2D3644"/>
    <w:multiLevelType w:val="hybridMultilevel"/>
    <w:tmpl w:val="D1DA20DA"/>
    <w:lvl w:ilvl="0" w:tplc="C2E67F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595BCA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54A9A"/>
    <w:multiLevelType w:val="hybridMultilevel"/>
    <w:tmpl w:val="69D46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4F1B"/>
    <w:multiLevelType w:val="multilevel"/>
    <w:tmpl w:val="A7201C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2230B22"/>
    <w:multiLevelType w:val="hybridMultilevel"/>
    <w:tmpl w:val="AA724D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F55BC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215C9"/>
    <w:multiLevelType w:val="hybridMultilevel"/>
    <w:tmpl w:val="CE1A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46EAB"/>
    <w:multiLevelType w:val="hybridMultilevel"/>
    <w:tmpl w:val="D9B6DAC2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57AC"/>
    <w:multiLevelType w:val="hybridMultilevel"/>
    <w:tmpl w:val="CA6A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E1602"/>
    <w:multiLevelType w:val="hybridMultilevel"/>
    <w:tmpl w:val="EFA2A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305CD"/>
    <w:multiLevelType w:val="hybridMultilevel"/>
    <w:tmpl w:val="C15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52546"/>
    <w:multiLevelType w:val="hybridMultilevel"/>
    <w:tmpl w:val="CDBE92B0"/>
    <w:lvl w:ilvl="0" w:tplc="86E44FF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82D3F"/>
    <w:multiLevelType w:val="hybridMultilevel"/>
    <w:tmpl w:val="C15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901B2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D123E"/>
    <w:multiLevelType w:val="hybridMultilevel"/>
    <w:tmpl w:val="C15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7142E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85F4B"/>
    <w:multiLevelType w:val="hybridMultilevel"/>
    <w:tmpl w:val="F9165FA6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F7E88"/>
    <w:multiLevelType w:val="hybridMultilevel"/>
    <w:tmpl w:val="42F2A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43A79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56624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A15F9"/>
    <w:multiLevelType w:val="hybridMultilevel"/>
    <w:tmpl w:val="42F2A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B22D1"/>
    <w:multiLevelType w:val="hybridMultilevel"/>
    <w:tmpl w:val="AC34F240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16FB0"/>
    <w:multiLevelType w:val="hybridMultilevel"/>
    <w:tmpl w:val="0ECE5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15F67"/>
    <w:multiLevelType w:val="hybridMultilevel"/>
    <w:tmpl w:val="7BC4B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C4759"/>
    <w:multiLevelType w:val="hybridMultilevel"/>
    <w:tmpl w:val="1108A8E8"/>
    <w:lvl w:ilvl="0" w:tplc="206E9BD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14997"/>
    <w:multiLevelType w:val="hybridMultilevel"/>
    <w:tmpl w:val="54387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02325"/>
    <w:multiLevelType w:val="hybridMultilevel"/>
    <w:tmpl w:val="CE1A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E290C"/>
    <w:multiLevelType w:val="hybridMultilevel"/>
    <w:tmpl w:val="53C65B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F9A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A6015"/>
    <w:multiLevelType w:val="hybridMultilevel"/>
    <w:tmpl w:val="85CC61C6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F464E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338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2"/>
  </w:num>
  <w:num w:numId="3">
    <w:abstractNumId w:val="24"/>
  </w:num>
  <w:num w:numId="4">
    <w:abstractNumId w:val="23"/>
  </w:num>
  <w:num w:numId="5">
    <w:abstractNumId w:val="30"/>
  </w:num>
  <w:num w:numId="6">
    <w:abstractNumId w:val="25"/>
  </w:num>
  <w:num w:numId="7">
    <w:abstractNumId w:val="22"/>
  </w:num>
  <w:num w:numId="8">
    <w:abstractNumId w:val="12"/>
  </w:num>
  <w:num w:numId="9">
    <w:abstractNumId w:val="8"/>
  </w:num>
  <w:num w:numId="10">
    <w:abstractNumId w:val="35"/>
  </w:num>
  <w:num w:numId="11">
    <w:abstractNumId w:val="32"/>
  </w:num>
  <w:num w:numId="12">
    <w:abstractNumId w:val="3"/>
  </w:num>
  <w:num w:numId="13">
    <w:abstractNumId w:val="6"/>
  </w:num>
  <w:num w:numId="14">
    <w:abstractNumId w:val="10"/>
  </w:num>
  <w:num w:numId="15">
    <w:abstractNumId w:val="29"/>
  </w:num>
  <w:num w:numId="16">
    <w:abstractNumId w:val="3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19"/>
  </w:num>
  <w:num w:numId="21">
    <w:abstractNumId w:val="17"/>
  </w:num>
  <w:num w:numId="22">
    <w:abstractNumId w:val="15"/>
  </w:num>
  <w:num w:numId="23">
    <w:abstractNumId w:val="14"/>
  </w:num>
  <w:num w:numId="24">
    <w:abstractNumId w:val="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9"/>
  </w:num>
  <w:num w:numId="29">
    <w:abstractNumId w:val="18"/>
  </w:num>
  <w:num w:numId="30">
    <w:abstractNumId w:val="0"/>
  </w:num>
  <w:num w:numId="31">
    <w:abstractNumId w:val="20"/>
  </w:num>
  <w:num w:numId="32">
    <w:abstractNumId w:val="28"/>
  </w:num>
  <w:num w:numId="33">
    <w:abstractNumId w:val="21"/>
  </w:num>
  <w:num w:numId="34">
    <w:abstractNumId w:val="34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3"/>
    <w:rsid w:val="00021709"/>
    <w:rsid w:val="00026247"/>
    <w:rsid w:val="00030F9A"/>
    <w:rsid w:val="00064ACC"/>
    <w:rsid w:val="00072D40"/>
    <w:rsid w:val="00094B07"/>
    <w:rsid w:val="00095B57"/>
    <w:rsid w:val="000B20B0"/>
    <w:rsid w:val="000B51AF"/>
    <w:rsid w:val="000C1D75"/>
    <w:rsid w:val="000D04DC"/>
    <w:rsid w:val="00113819"/>
    <w:rsid w:val="00120597"/>
    <w:rsid w:val="001220BD"/>
    <w:rsid w:val="00132153"/>
    <w:rsid w:val="0014136F"/>
    <w:rsid w:val="00145310"/>
    <w:rsid w:val="00155869"/>
    <w:rsid w:val="00157321"/>
    <w:rsid w:val="00165DD6"/>
    <w:rsid w:val="00177977"/>
    <w:rsid w:val="001A6C79"/>
    <w:rsid w:val="001B573D"/>
    <w:rsid w:val="001C3BB2"/>
    <w:rsid w:val="001D5CBB"/>
    <w:rsid w:val="001E6C86"/>
    <w:rsid w:val="001F2F3E"/>
    <w:rsid w:val="001F66C1"/>
    <w:rsid w:val="0020358B"/>
    <w:rsid w:val="002056C4"/>
    <w:rsid w:val="00205A34"/>
    <w:rsid w:val="002169E5"/>
    <w:rsid w:val="00221916"/>
    <w:rsid w:val="00246C17"/>
    <w:rsid w:val="00261AE4"/>
    <w:rsid w:val="00276B2D"/>
    <w:rsid w:val="0028260A"/>
    <w:rsid w:val="0028695E"/>
    <w:rsid w:val="00290AED"/>
    <w:rsid w:val="002C180B"/>
    <w:rsid w:val="002E213F"/>
    <w:rsid w:val="00301A96"/>
    <w:rsid w:val="00310323"/>
    <w:rsid w:val="00315055"/>
    <w:rsid w:val="00343CD5"/>
    <w:rsid w:val="00345247"/>
    <w:rsid w:val="00346F7C"/>
    <w:rsid w:val="00352613"/>
    <w:rsid w:val="00354ACA"/>
    <w:rsid w:val="00375CCD"/>
    <w:rsid w:val="0038062B"/>
    <w:rsid w:val="00393436"/>
    <w:rsid w:val="003A51DD"/>
    <w:rsid w:val="003B062C"/>
    <w:rsid w:val="003C0EDC"/>
    <w:rsid w:val="003C264A"/>
    <w:rsid w:val="003E0E1E"/>
    <w:rsid w:val="003F0C5E"/>
    <w:rsid w:val="003F35D1"/>
    <w:rsid w:val="00403307"/>
    <w:rsid w:val="0040460B"/>
    <w:rsid w:val="00421E3D"/>
    <w:rsid w:val="004576A8"/>
    <w:rsid w:val="00462623"/>
    <w:rsid w:val="004B21F2"/>
    <w:rsid w:val="004B2AA3"/>
    <w:rsid w:val="004C6451"/>
    <w:rsid w:val="004C6E0A"/>
    <w:rsid w:val="004E5BEA"/>
    <w:rsid w:val="004F5FF7"/>
    <w:rsid w:val="00500E7F"/>
    <w:rsid w:val="00506C3B"/>
    <w:rsid w:val="00523944"/>
    <w:rsid w:val="0055710E"/>
    <w:rsid w:val="00562EB1"/>
    <w:rsid w:val="005665BF"/>
    <w:rsid w:val="005724A1"/>
    <w:rsid w:val="00572E0C"/>
    <w:rsid w:val="00583DC0"/>
    <w:rsid w:val="005B02B5"/>
    <w:rsid w:val="005B0761"/>
    <w:rsid w:val="005B3244"/>
    <w:rsid w:val="005C3720"/>
    <w:rsid w:val="00606582"/>
    <w:rsid w:val="0061370B"/>
    <w:rsid w:val="00626807"/>
    <w:rsid w:val="00626A3D"/>
    <w:rsid w:val="00632525"/>
    <w:rsid w:val="006546C3"/>
    <w:rsid w:val="00677AD1"/>
    <w:rsid w:val="006A7D26"/>
    <w:rsid w:val="006C63AA"/>
    <w:rsid w:val="006D6B4D"/>
    <w:rsid w:val="006D7A6B"/>
    <w:rsid w:val="006F2245"/>
    <w:rsid w:val="006F28FA"/>
    <w:rsid w:val="006F33E7"/>
    <w:rsid w:val="006F5A83"/>
    <w:rsid w:val="00710D2A"/>
    <w:rsid w:val="00726DEE"/>
    <w:rsid w:val="00745944"/>
    <w:rsid w:val="007462D9"/>
    <w:rsid w:val="00752E82"/>
    <w:rsid w:val="00753126"/>
    <w:rsid w:val="00763981"/>
    <w:rsid w:val="00770B4D"/>
    <w:rsid w:val="007A05C3"/>
    <w:rsid w:val="007A0B8A"/>
    <w:rsid w:val="007A1411"/>
    <w:rsid w:val="007B46D7"/>
    <w:rsid w:val="007B60AE"/>
    <w:rsid w:val="007B65F3"/>
    <w:rsid w:val="007C419B"/>
    <w:rsid w:val="007D24C8"/>
    <w:rsid w:val="007D6C58"/>
    <w:rsid w:val="007F2329"/>
    <w:rsid w:val="007F396D"/>
    <w:rsid w:val="007F4650"/>
    <w:rsid w:val="00813E13"/>
    <w:rsid w:val="00843079"/>
    <w:rsid w:val="008773A0"/>
    <w:rsid w:val="00880040"/>
    <w:rsid w:val="008A41F0"/>
    <w:rsid w:val="008A56D1"/>
    <w:rsid w:val="008B6D0C"/>
    <w:rsid w:val="008D2336"/>
    <w:rsid w:val="008D40A3"/>
    <w:rsid w:val="008D5F35"/>
    <w:rsid w:val="008D7F1F"/>
    <w:rsid w:val="008E3F06"/>
    <w:rsid w:val="009258E1"/>
    <w:rsid w:val="00926996"/>
    <w:rsid w:val="00936AB4"/>
    <w:rsid w:val="00946835"/>
    <w:rsid w:val="00980DF8"/>
    <w:rsid w:val="009941F9"/>
    <w:rsid w:val="009B416C"/>
    <w:rsid w:val="009F1081"/>
    <w:rsid w:val="009F46EB"/>
    <w:rsid w:val="00A010B8"/>
    <w:rsid w:val="00A04586"/>
    <w:rsid w:val="00A21F86"/>
    <w:rsid w:val="00A23FB9"/>
    <w:rsid w:val="00A54849"/>
    <w:rsid w:val="00A652BC"/>
    <w:rsid w:val="00A70F06"/>
    <w:rsid w:val="00A80950"/>
    <w:rsid w:val="00A86315"/>
    <w:rsid w:val="00A90944"/>
    <w:rsid w:val="00A94F43"/>
    <w:rsid w:val="00AA438A"/>
    <w:rsid w:val="00AB4398"/>
    <w:rsid w:val="00AB442B"/>
    <w:rsid w:val="00AB4833"/>
    <w:rsid w:val="00AB4C84"/>
    <w:rsid w:val="00AC57EA"/>
    <w:rsid w:val="00AE3B47"/>
    <w:rsid w:val="00B22E85"/>
    <w:rsid w:val="00B31780"/>
    <w:rsid w:val="00B42E3C"/>
    <w:rsid w:val="00B533CF"/>
    <w:rsid w:val="00B57FD7"/>
    <w:rsid w:val="00B67579"/>
    <w:rsid w:val="00B77E7D"/>
    <w:rsid w:val="00B86A59"/>
    <w:rsid w:val="00B90E9F"/>
    <w:rsid w:val="00B92023"/>
    <w:rsid w:val="00BA36E7"/>
    <w:rsid w:val="00BB4C94"/>
    <w:rsid w:val="00BD0B2C"/>
    <w:rsid w:val="00BD71A9"/>
    <w:rsid w:val="00BE6137"/>
    <w:rsid w:val="00BF33AF"/>
    <w:rsid w:val="00BF3D07"/>
    <w:rsid w:val="00C101DF"/>
    <w:rsid w:val="00C21ADF"/>
    <w:rsid w:val="00C24EC5"/>
    <w:rsid w:val="00C27DEB"/>
    <w:rsid w:val="00C32065"/>
    <w:rsid w:val="00C32B8F"/>
    <w:rsid w:val="00C34F83"/>
    <w:rsid w:val="00C3581A"/>
    <w:rsid w:val="00C51FC4"/>
    <w:rsid w:val="00C6508F"/>
    <w:rsid w:val="00CA168E"/>
    <w:rsid w:val="00CA2214"/>
    <w:rsid w:val="00CA4279"/>
    <w:rsid w:val="00CC1F78"/>
    <w:rsid w:val="00CE39CC"/>
    <w:rsid w:val="00CF05AE"/>
    <w:rsid w:val="00D02DCF"/>
    <w:rsid w:val="00D107CC"/>
    <w:rsid w:val="00D17356"/>
    <w:rsid w:val="00D31D13"/>
    <w:rsid w:val="00D53EC4"/>
    <w:rsid w:val="00D56895"/>
    <w:rsid w:val="00D73695"/>
    <w:rsid w:val="00D74214"/>
    <w:rsid w:val="00D75335"/>
    <w:rsid w:val="00D77993"/>
    <w:rsid w:val="00D77B32"/>
    <w:rsid w:val="00DC1D6F"/>
    <w:rsid w:val="00E17899"/>
    <w:rsid w:val="00E25C7F"/>
    <w:rsid w:val="00E25DE9"/>
    <w:rsid w:val="00E33415"/>
    <w:rsid w:val="00E348E4"/>
    <w:rsid w:val="00E42778"/>
    <w:rsid w:val="00E427F3"/>
    <w:rsid w:val="00E57DEB"/>
    <w:rsid w:val="00E67762"/>
    <w:rsid w:val="00E76CFA"/>
    <w:rsid w:val="00E773A2"/>
    <w:rsid w:val="00E87008"/>
    <w:rsid w:val="00E90A87"/>
    <w:rsid w:val="00E92356"/>
    <w:rsid w:val="00E92CAC"/>
    <w:rsid w:val="00EA3A9E"/>
    <w:rsid w:val="00EC022F"/>
    <w:rsid w:val="00EC6ACF"/>
    <w:rsid w:val="00EE153E"/>
    <w:rsid w:val="00EE1F08"/>
    <w:rsid w:val="00F05197"/>
    <w:rsid w:val="00F16BAA"/>
    <w:rsid w:val="00F354C1"/>
    <w:rsid w:val="00F430D9"/>
    <w:rsid w:val="00F53E06"/>
    <w:rsid w:val="00F615DA"/>
    <w:rsid w:val="00F64EAD"/>
    <w:rsid w:val="00F65D83"/>
    <w:rsid w:val="00F7665C"/>
    <w:rsid w:val="00F8231A"/>
    <w:rsid w:val="00F86EFB"/>
    <w:rsid w:val="00FA7320"/>
    <w:rsid w:val="00FC1711"/>
    <w:rsid w:val="00FC19B4"/>
    <w:rsid w:val="00FD6BCB"/>
    <w:rsid w:val="00FE7D99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5B46"/>
  <w15:chartTrackingRefBased/>
  <w15:docId w15:val="{656C69D5-0E18-4528-8563-90E8C2C7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45310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53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145310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1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74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583DC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583DC0"/>
    <w:pPr>
      <w:suppressAutoHyphens/>
    </w:pPr>
    <w:rPr>
      <w:rFonts w:ascii="Courier New" w:hAnsi="Courier New"/>
      <w:lang w:val="x-none"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3DC0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FC1711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D77B32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77B32"/>
    <w:pPr>
      <w:widowControl w:val="0"/>
      <w:spacing w:after="260" w:line="266" w:lineRule="auto"/>
      <w:ind w:firstLine="40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6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6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6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165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E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E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9049-5145-4B0B-9999-2FEAB741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Poręczewska-Bereszko</dc:creator>
  <cp:keywords/>
  <dc:description/>
  <cp:lastModifiedBy>Agnieszka Poręczewska-Bereszko</cp:lastModifiedBy>
  <cp:revision>139</cp:revision>
  <cp:lastPrinted>2024-08-23T10:02:00Z</cp:lastPrinted>
  <dcterms:created xsi:type="dcterms:W3CDTF">2021-12-08T10:36:00Z</dcterms:created>
  <dcterms:modified xsi:type="dcterms:W3CDTF">2024-08-23T10:04:00Z</dcterms:modified>
</cp:coreProperties>
</file>