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18AA6" w14:textId="399D06B9" w:rsidR="009C081D" w:rsidRPr="009C081D" w:rsidRDefault="009C081D" w:rsidP="009C081D">
      <w:pPr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9C081D">
        <w:rPr>
          <w:rFonts w:ascii="Arial Narrow" w:hAnsi="Arial Narrow"/>
          <w:b/>
          <w:color w:val="000000"/>
          <w:sz w:val="24"/>
          <w:szCs w:val="24"/>
        </w:rPr>
        <w:t xml:space="preserve">Konserwacje i naprawy systemów: alarmowych, kontroli dostępu, łączności domofonowej, </w:t>
      </w:r>
      <w:r>
        <w:rPr>
          <w:rFonts w:ascii="Arial Narrow" w:hAnsi="Arial Narrow"/>
          <w:b/>
          <w:color w:val="000000"/>
          <w:sz w:val="24"/>
          <w:szCs w:val="24"/>
        </w:rPr>
        <w:br/>
      </w:r>
      <w:r w:rsidRPr="009C081D">
        <w:rPr>
          <w:rFonts w:ascii="Arial Narrow" w:hAnsi="Arial Narrow"/>
          <w:b/>
          <w:color w:val="000000"/>
          <w:sz w:val="24"/>
          <w:szCs w:val="24"/>
        </w:rPr>
        <w:t>wideo-domofonowej, monitoringu wizyjnego CCTV</w:t>
      </w:r>
    </w:p>
    <w:p w14:paraId="15A0E80F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58F3548D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 xml:space="preserve">Numer ogłoszenia </w:t>
      </w:r>
      <w:r w:rsidRPr="009C081D">
        <w:rPr>
          <w:rFonts w:ascii="Arial Narrow" w:hAnsi="Arial Narrow"/>
          <w:b/>
          <w:color w:val="000000"/>
          <w:sz w:val="24"/>
          <w:szCs w:val="24"/>
        </w:rPr>
        <w:t>TTI.2232.13.2025</w:t>
      </w:r>
    </w:p>
    <w:p w14:paraId="09FF7B8B" w14:textId="120450C4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 xml:space="preserve">Data ogłoszenia </w:t>
      </w:r>
      <w:r w:rsidR="00D45263">
        <w:rPr>
          <w:rFonts w:ascii="Arial Narrow" w:hAnsi="Arial Narrow"/>
          <w:b/>
          <w:color w:val="000000"/>
          <w:sz w:val="24"/>
          <w:szCs w:val="24"/>
        </w:rPr>
        <w:t>25</w:t>
      </w:r>
      <w:r w:rsidRPr="009C081D">
        <w:rPr>
          <w:rFonts w:ascii="Arial Narrow" w:hAnsi="Arial Narrow"/>
          <w:b/>
          <w:color w:val="000000"/>
          <w:sz w:val="24"/>
          <w:szCs w:val="24"/>
        </w:rPr>
        <w:t>.02.2025</w:t>
      </w:r>
      <w:proofErr w:type="gramStart"/>
      <w:r w:rsidRPr="009C081D">
        <w:rPr>
          <w:rFonts w:ascii="Arial Narrow" w:hAnsi="Arial Narrow"/>
          <w:b/>
          <w:color w:val="000000"/>
          <w:sz w:val="24"/>
          <w:szCs w:val="24"/>
        </w:rPr>
        <w:t>r</w:t>
      </w:r>
      <w:proofErr w:type="gramEnd"/>
      <w:r w:rsidRPr="009C081D">
        <w:rPr>
          <w:rFonts w:ascii="Arial Narrow" w:hAnsi="Arial Narrow"/>
          <w:color w:val="000000"/>
          <w:sz w:val="24"/>
          <w:szCs w:val="24"/>
        </w:rPr>
        <w:t>.</w:t>
      </w:r>
    </w:p>
    <w:p w14:paraId="29334090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2E40AF94" w14:textId="22BD3661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Zamawiający: Krakowski Szpital Specjalistyczny im. św. Jana</w:t>
      </w:r>
      <w:r>
        <w:rPr>
          <w:rFonts w:ascii="Arial Narrow" w:hAnsi="Arial Narrow"/>
          <w:color w:val="000000"/>
          <w:sz w:val="24"/>
          <w:szCs w:val="24"/>
        </w:rPr>
        <w:t xml:space="preserve"> Pawła II, </w:t>
      </w:r>
      <w:r w:rsidRPr="009C081D">
        <w:rPr>
          <w:rFonts w:ascii="Arial Narrow" w:hAnsi="Arial Narrow"/>
          <w:color w:val="000000"/>
          <w:sz w:val="24"/>
          <w:szCs w:val="24"/>
        </w:rPr>
        <w:t>ul. Prądnicka 80, 31-202 Kraków.</w:t>
      </w:r>
    </w:p>
    <w:p w14:paraId="029C7D63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4882F06B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Informacje dotyczące zamówienia:</w:t>
      </w:r>
    </w:p>
    <w:p w14:paraId="624E0E37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6784408D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Zakres prac:</w:t>
      </w:r>
    </w:p>
    <w:p w14:paraId="57AD42A1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1. Stałe utrzymanie w sprawności systemów: alarmowych, kontroli dostępu, łączności domofonowej i wideo-domofonowej, monitoringu wizyjnego CCTV</w:t>
      </w:r>
    </w:p>
    <w:p w14:paraId="2CE1F96D" w14:textId="4FDBDF5C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 xml:space="preserve">2. Dokonywanie napraw oraz usuwanie uszkodzeń powstałych podczas eksploatacji. Usuwanie nieprawidłowości </w:t>
      </w:r>
      <w:r>
        <w:rPr>
          <w:rFonts w:ascii="Arial Narrow" w:hAnsi="Arial Narrow"/>
          <w:color w:val="000000"/>
          <w:sz w:val="24"/>
          <w:szCs w:val="24"/>
        </w:rPr>
        <w:br/>
      </w:r>
      <w:r w:rsidRPr="009C081D">
        <w:rPr>
          <w:rFonts w:ascii="Arial Narrow" w:hAnsi="Arial Narrow"/>
          <w:color w:val="000000"/>
          <w:sz w:val="24"/>
          <w:szCs w:val="24"/>
        </w:rPr>
        <w:t xml:space="preserve">w działaniu poszczególnych systemów- każdorazowe wezwanie. </w:t>
      </w:r>
    </w:p>
    <w:p w14:paraId="742A8364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 xml:space="preserve">3.Usuwanie usterek mechanicznych elektrozaczepów, zwór elektromagnetycznych i zamków elektromotorycznych we wszystkich systemach, na terenie całego szpitala. </w:t>
      </w:r>
    </w:p>
    <w:p w14:paraId="1DFF8765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4. Okresowe konserwacje:</w:t>
      </w:r>
    </w:p>
    <w:p w14:paraId="6EF9EF1A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•</w:t>
      </w:r>
      <w:r w:rsidRPr="009C081D">
        <w:rPr>
          <w:rFonts w:ascii="Arial Narrow" w:hAnsi="Arial Narrow"/>
          <w:color w:val="000000"/>
          <w:sz w:val="24"/>
          <w:szCs w:val="24"/>
        </w:rPr>
        <w:tab/>
        <w:t xml:space="preserve">systemy alarmowe p. włamaniowe i p. napadowe - konserwacja raz na miesiąc </w:t>
      </w:r>
    </w:p>
    <w:p w14:paraId="0556A83E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•</w:t>
      </w:r>
      <w:r w:rsidRPr="009C081D">
        <w:rPr>
          <w:rFonts w:ascii="Arial Narrow" w:hAnsi="Arial Narrow"/>
          <w:color w:val="000000"/>
          <w:sz w:val="24"/>
          <w:szCs w:val="24"/>
        </w:rPr>
        <w:tab/>
        <w:t xml:space="preserve">systemy kontroli dostępu – konserwacja raz na miesiąc </w:t>
      </w:r>
    </w:p>
    <w:p w14:paraId="6881064C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•</w:t>
      </w:r>
      <w:r w:rsidRPr="009C081D">
        <w:rPr>
          <w:rFonts w:ascii="Arial Narrow" w:hAnsi="Arial Narrow"/>
          <w:color w:val="000000"/>
          <w:sz w:val="24"/>
          <w:szCs w:val="24"/>
        </w:rPr>
        <w:tab/>
        <w:t>systemy łączności domofonowej i wideo-domofonowej – konserwacja raz na miesiąc</w:t>
      </w:r>
    </w:p>
    <w:p w14:paraId="68AA089F" w14:textId="13AD4D82" w:rsid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•</w:t>
      </w:r>
      <w:r w:rsidRPr="009C081D">
        <w:rPr>
          <w:rFonts w:ascii="Arial Narrow" w:hAnsi="Arial Narrow"/>
          <w:color w:val="000000"/>
          <w:sz w:val="24"/>
          <w:szCs w:val="24"/>
        </w:rPr>
        <w:tab/>
        <w:t>systemy monitoringu wizyjnego CCTV –konserwacj</w:t>
      </w:r>
      <w:r>
        <w:rPr>
          <w:rFonts w:ascii="Arial Narrow" w:hAnsi="Arial Narrow"/>
          <w:color w:val="000000"/>
          <w:sz w:val="24"/>
          <w:szCs w:val="24"/>
        </w:rPr>
        <w:t>a 2 razy na czas trwania umowy:</w:t>
      </w:r>
    </w:p>
    <w:p w14:paraId="118CE05E" w14:textId="1AF4A2E4" w:rsidR="009C081D" w:rsidRDefault="009C081D" w:rsidP="00FA6FC7">
      <w:pPr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Pierwsza konserwacja w pierwszym miesiącu umowy (kwiecień)</w:t>
      </w:r>
    </w:p>
    <w:p w14:paraId="7BBC8BA2" w14:textId="3287593C" w:rsidR="009C081D" w:rsidRPr="009C081D" w:rsidRDefault="009C081D" w:rsidP="00FA6FC7">
      <w:pPr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Druga konserwacja w siódmym miesiącu umowy (październik)</w:t>
      </w:r>
    </w:p>
    <w:p w14:paraId="2C939A6A" w14:textId="0D77272B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3597922D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 xml:space="preserve">Wykonawca wraz z ofertą składa następujące kserokopie poświadczone za zgodność </w:t>
      </w:r>
    </w:p>
    <w:p w14:paraId="12CF8EA2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9C081D">
        <w:rPr>
          <w:rFonts w:ascii="Arial Narrow" w:hAnsi="Arial Narrow"/>
          <w:color w:val="000000"/>
          <w:sz w:val="24"/>
          <w:szCs w:val="24"/>
        </w:rPr>
        <w:t>z</w:t>
      </w:r>
      <w:proofErr w:type="gramEnd"/>
      <w:r w:rsidRPr="009C081D">
        <w:rPr>
          <w:rFonts w:ascii="Arial Narrow" w:hAnsi="Arial Narrow"/>
          <w:color w:val="000000"/>
          <w:sz w:val="24"/>
          <w:szCs w:val="24"/>
        </w:rPr>
        <w:t xml:space="preserve"> oryginałem:</w:t>
      </w:r>
    </w:p>
    <w:p w14:paraId="3F9F9EDD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•</w:t>
      </w:r>
      <w:r w:rsidRPr="009C081D">
        <w:rPr>
          <w:rFonts w:ascii="Arial Narrow" w:hAnsi="Arial Narrow"/>
          <w:color w:val="000000"/>
          <w:sz w:val="24"/>
          <w:szCs w:val="24"/>
        </w:rPr>
        <w:tab/>
        <w:t>Koncesję MSW na wykonywanie usług w zakresie objętych umową</w:t>
      </w:r>
    </w:p>
    <w:p w14:paraId="699E5F19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•</w:t>
      </w:r>
      <w:r w:rsidRPr="009C081D">
        <w:rPr>
          <w:rFonts w:ascii="Arial Narrow" w:hAnsi="Arial Narrow"/>
          <w:color w:val="000000"/>
          <w:sz w:val="24"/>
          <w:szCs w:val="24"/>
        </w:rPr>
        <w:tab/>
        <w:t>Wpis na listę kwalifikowanych pracowników Zabezpieczenia Technicznego wydany przez Komendanta Wojewódzkiego Policji</w:t>
      </w:r>
    </w:p>
    <w:p w14:paraId="7BB3219D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•</w:t>
      </w:r>
      <w:r w:rsidRPr="009C081D">
        <w:rPr>
          <w:rFonts w:ascii="Arial Narrow" w:hAnsi="Arial Narrow"/>
          <w:color w:val="000000"/>
          <w:sz w:val="24"/>
          <w:szCs w:val="24"/>
        </w:rPr>
        <w:tab/>
        <w:t>Aktualne zaświadczenie o rejestracji firmy (np. KRS, CEIDG)</w:t>
      </w:r>
    </w:p>
    <w:p w14:paraId="221D7494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•</w:t>
      </w:r>
      <w:r w:rsidRPr="009C081D">
        <w:rPr>
          <w:rFonts w:ascii="Arial Narrow" w:hAnsi="Arial Narrow"/>
          <w:color w:val="000000"/>
          <w:sz w:val="24"/>
          <w:szCs w:val="24"/>
        </w:rPr>
        <w:tab/>
        <w:t>Referencje z ostatnich 2 lat- min. 1 zamówienia na wykonanie usług konserwacyjnych lub instalacyjnych urządzeń: alarmowych/kontroli dostępu/domofonowych lub wideo-domofonowych o łącznej wartości min. 35'000,00 zł netto</w:t>
      </w:r>
    </w:p>
    <w:p w14:paraId="5F0E2502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•</w:t>
      </w:r>
      <w:r w:rsidRPr="009C081D">
        <w:rPr>
          <w:rFonts w:ascii="Arial Narrow" w:hAnsi="Arial Narrow"/>
          <w:color w:val="000000"/>
          <w:sz w:val="24"/>
          <w:szCs w:val="24"/>
        </w:rPr>
        <w:tab/>
        <w:t xml:space="preserve">Oświadczenie Wykonawcy o znajomości systemu kontroli dostępu w oparciu o urządzenia ROGER RACS 4 jak również znajomość analogowo-cyfrowego systemu domofonowego URMET i cyfrowego systemu domofonowego </w:t>
      </w:r>
      <w:proofErr w:type="spellStart"/>
      <w:r w:rsidRPr="009C081D">
        <w:rPr>
          <w:rFonts w:ascii="Arial Narrow" w:hAnsi="Arial Narrow"/>
          <w:color w:val="000000"/>
          <w:sz w:val="24"/>
          <w:szCs w:val="24"/>
        </w:rPr>
        <w:t>Hikvision</w:t>
      </w:r>
      <w:proofErr w:type="spellEnd"/>
    </w:p>
    <w:p w14:paraId="3CAEB65D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Najpóźniej w chwili rozpoczęcia realizacji zamówienia będzie dysponował:</w:t>
      </w:r>
    </w:p>
    <w:p w14:paraId="1596D233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•</w:t>
      </w:r>
      <w:r w:rsidRPr="009C081D">
        <w:rPr>
          <w:rFonts w:ascii="Arial Narrow" w:hAnsi="Arial Narrow"/>
          <w:color w:val="000000"/>
          <w:sz w:val="24"/>
          <w:szCs w:val="24"/>
        </w:rPr>
        <w:tab/>
        <w:t xml:space="preserve">minimum jedną osobą posiadającą świadectwa kwalifikacyjne uprawniające do zajmowania się eksploatacją urządzeń, instalacji i sieci elektroenergetycznych na stanowisku dozoru (D), zgodnie z ROZPORZĄDZENIEM MINISTRA KLIMATU I ŚRODOWISKA z dnia 1 lipca 2022 r. w sprawie szczegółowych zasad stwierdzania posiadania kwalifikacji przez osoby zajmujące się eksploatacją urządzeń, instalacji i sieci (Dz.U. 2022 </w:t>
      </w:r>
      <w:proofErr w:type="gramStart"/>
      <w:r w:rsidRPr="009C081D">
        <w:rPr>
          <w:rFonts w:ascii="Arial Narrow" w:hAnsi="Arial Narrow"/>
          <w:color w:val="000000"/>
          <w:sz w:val="24"/>
          <w:szCs w:val="24"/>
        </w:rPr>
        <w:t>poz</w:t>
      </w:r>
      <w:proofErr w:type="gramEnd"/>
      <w:r w:rsidRPr="009C081D">
        <w:rPr>
          <w:rFonts w:ascii="Arial Narrow" w:hAnsi="Arial Narrow"/>
          <w:color w:val="000000"/>
          <w:sz w:val="24"/>
          <w:szCs w:val="24"/>
        </w:rPr>
        <w:t xml:space="preserve">. 1392) - GRUPA 1, do pracy przy napięciu do 1kV, w zakresie uprawnień objętych zamówieniem; lub inne równoważne świadectwa/uprawnienia, wydane na podstawie wcześniej obowiązujących przepisów lub na terenie innego kraju, jeżeli </w:t>
      </w:r>
      <w:r w:rsidRPr="009C081D">
        <w:rPr>
          <w:rFonts w:ascii="Arial Narrow" w:hAnsi="Arial Narrow"/>
          <w:color w:val="000000"/>
          <w:sz w:val="24"/>
          <w:szCs w:val="24"/>
        </w:rPr>
        <w:lastRenderedPageBreak/>
        <w:t>zgodnie z prawem polskim uprawniają one do zajmowania się eksploatacją urządzeń, instalacji i sieci elektroenergetycznych na stanowisku dozoru, do pracy przy napięciu do 1kV, w zakresie objętym zamówieniem.;</w:t>
      </w:r>
    </w:p>
    <w:p w14:paraId="560A9BC8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•</w:t>
      </w:r>
      <w:r w:rsidRPr="009C081D">
        <w:rPr>
          <w:rFonts w:ascii="Arial Narrow" w:hAnsi="Arial Narrow"/>
          <w:color w:val="000000"/>
          <w:sz w:val="24"/>
          <w:szCs w:val="24"/>
        </w:rPr>
        <w:tab/>
        <w:t xml:space="preserve"> minimum jedną osobą, posiadającą świadectwa kwalifikacyjne uprawniające do zajmowania się eksploatacją urządzeń, instalacji i sieci elektroenergetycznych na stanowisku eksploatacji (E), zgodnie z ROZPORZĄDZENIEM MINISTRA KLIMATU I ŚRODOWISKA z dnia 1 lipca 2022 r. w sprawie szczegółowych zasad stwierdzania posiadania kwalifikacji przez osoby zajmujące się eksploatacją urządzeń, instalacji i sieci (Dz.U. 2022 </w:t>
      </w:r>
      <w:proofErr w:type="gramStart"/>
      <w:r w:rsidRPr="009C081D">
        <w:rPr>
          <w:rFonts w:ascii="Arial Narrow" w:hAnsi="Arial Narrow"/>
          <w:color w:val="000000"/>
          <w:sz w:val="24"/>
          <w:szCs w:val="24"/>
        </w:rPr>
        <w:t>poz</w:t>
      </w:r>
      <w:proofErr w:type="gramEnd"/>
      <w:r w:rsidRPr="009C081D">
        <w:rPr>
          <w:rFonts w:ascii="Arial Narrow" w:hAnsi="Arial Narrow"/>
          <w:color w:val="000000"/>
          <w:sz w:val="24"/>
          <w:szCs w:val="24"/>
        </w:rPr>
        <w:t xml:space="preserve">. 1392) - GRUPA 1, do pracy przy napięciu do 1kV, w zakresie uprawnień objętych zamówieniem; lub inne równoważne świadectwa/uprawnienia, wydane na podstawie wcześniej obowiązujących przepisów lub na terenie innego kraju, jeżeli zgodnie z prawem polskim uprawniają one do zajmowania się eksploatacją urządzeń, instalacji i sieci elektroenergetycznych na stanowisku eksploatacji, do pracy przy napięciu do 1kV, w zakresie objętym zamówieniem; </w:t>
      </w:r>
    </w:p>
    <w:p w14:paraId="70073CC4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Zamawiający dopuszcza łączenia uprawnień przez 1 osobę.</w:t>
      </w:r>
    </w:p>
    <w:p w14:paraId="60B327BB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Wykonawca zobowiązuje się do utylizacji demontowanych części systemów po wymianie.</w:t>
      </w:r>
    </w:p>
    <w:p w14:paraId="54082CF0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58B0E4A1" w14:textId="78802520" w:rsidR="009C081D" w:rsidRPr="009C081D" w:rsidRDefault="00D45263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Oferty należy składać do dnia 13</w:t>
      </w:r>
      <w:r w:rsidR="009C081D" w:rsidRPr="009C081D">
        <w:rPr>
          <w:rFonts w:ascii="Arial Narrow" w:hAnsi="Arial Narrow"/>
          <w:color w:val="000000"/>
          <w:sz w:val="24"/>
          <w:szCs w:val="24"/>
        </w:rPr>
        <w:t xml:space="preserve">.03.2025 </w:t>
      </w:r>
      <w:proofErr w:type="gramStart"/>
      <w:r w:rsidR="009C081D" w:rsidRPr="009C081D">
        <w:rPr>
          <w:rFonts w:ascii="Arial Narrow" w:hAnsi="Arial Narrow"/>
          <w:color w:val="000000"/>
          <w:sz w:val="24"/>
          <w:szCs w:val="24"/>
        </w:rPr>
        <w:t>roku</w:t>
      </w:r>
      <w:proofErr w:type="gramEnd"/>
      <w:r w:rsidR="009C081D" w:rsidRPr="009C081D">
        <w:rPr>
          <w:rFonts w:ascii="Arial Narrow" w:hAnsi="Arial Narrow"/>
          <w:color w:val="000000"/>
          <w:sz w:val="24"/>
          <w:szCs w:val="24"/>
        </w:rPr>
        <w:t xml:space="preserve"> do godz. 10:00.</w:t>
      </w:r>
    </w:p>
    <w:p w14:paraId="153FCE7B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117A649D" w14:textId="4120321D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 xml:space="preserve">Miejsce składania ofert: ofertę opatrzoną pieczęcią Wykonawcy wraz z numerem ogłoszenia, nazwą zadania </w:t>
      </w:r>
      <w:r w:rsidR="00D45263">
        <w:rPr>
          <w:rFonts w:ascii="Arial Narrow" w:hAnsi="Arial Narrow"/>
          <w:color w:val="000000"/>
          <w:sz w:val="24"/>
          <w:szCs w:val="24"/>
        </w:rPr>
        <w:br/>
      </w:r>
      <w:r w:rsidRPr="009C081D">
        <w:rPr>
          <w:rFonts w:ascii="Arial Narrow" w:hAnsi="Arial Narrow"/>
          <w:color w:val="000000"/>
          <w:sz w:val="24"/>
          <w:szCs w:val="24"/>
        </w:rPr>
        <w:t>i dopisk</w:t>
      </w:r>
      <w:r w:rsidR="00B25606">
        <w:rPr>
          <w:rFonts w:ascii="Arial Narrow" w:hAnsi="Arial Narrow"/>
          <w:color w:val="000000"/>
          <w:sz w:val="24"/>
          <w:szCs w:val="24"/>
        </w:rPr>
        <w:t>iem „nie otwierać przed dniem 13</w:t>
      </w:r>
      <w:r w:rsidRPr="009C081D">
        <w:rPr>
          <w:rFonts w:ascii="Arial Narrow" w:hAnsi="Arial Narrow"/>
          <w:color w:val="000000"/>
          <w:sz w:val="24"/>
          <w:szCs w:val="24"/>
        </w:rPr>
        <w:t>.03.2025 roku przed godziną</w:t>
      </w:r>
      <w:proofErr w:type="gramStart"/>
      <w:r w:rsidRPr="009C081D">
        <w:rPr>
          <w:rFonts w:ascii="Arial Narrow" w:hAnsi="Arial Narrow"/>
          <w:color w:val="000000"/>
          <w:sz w:val="24"/>
          <w:szCs w:val="24"/>
        </w:rPr>
        <w:t xml:space="preserve"> 10:00” należy</w:t>
      </w:r>
      <w:proofErr w:type="gramEnd"/>
      <w:r w:rsidRPr="009C081D">
        <w:rPr>
          <w:rFonts w:ascii="Arial Narrow" w:hAnsi="Arial Narrow"/>
          <w:color w:val="000000"/>
          <w:sz w:val="24"/>
          <w:szCs w:val="24"/>
        </w:rPr>
        <w:t xml:space="preserve"> złożyć na Dzienniku Podawczym w siedzibie Zamawiającego przy ul. Prądnickiej 80 w Krak</w:t>
      </w:r>
      <w:r w:rsidR="00412A98">
        <w:rPr>
          <w:rFonts w:ascii="Arial Narrow" w:hAnsi="Arial Narrow"/>
          <w:color w:val="000000"/>
          <w:sz w:val="24"/>
          <w:szCs w:val="24"/>
        </w:rPr>
        <w:t>owie w budynku Administracji A-5</w:t>
      </w:r>
      <w:r w:rsidRPr="009C081D">
        <w:rPr>
          <w:rFonts w:ascii="Arial Narrow" w:hAnsi="Arial Narrow"/>
          <w:color w:val="000000"/>
          <w:sz w:val="24"/>
          <w:szCs w:val="24"/>
        </w:rPr>
        <w:t xml:space="preserve"> lub poprzez platformę zakupową: www.</w:t>
      </w:r>
      <w:proofErr w:type="gramStart"/>
      <w:r w:rsidRPr="009C081D">
        <w:rPr>
          <w:rFonts w:ascii="Arial Narrow" w:hAnsi="Arial Narrow"/>
          <w:color w:val="000000"/>
          <w:sz w:val="24"/>
          <w:szCs w:val="24"/>
        </w:rPr>
        <w:t>platformazakupowa</w:t>
      </w:r>
      <w:proofErr w:type="gramEnd"/>
      <w:r w:rsidRPr="009C081D">
        <w:rPr>
          <w:rFonts w:ascii="Arial Narrow" w:hAnsi="Arial Narrow"/>
          <w:color w:val="000000"/>
          <w:sz w:val="24"/>
          <w:szCs w:val="24"/>
        </w:rPr>
        <w:t>.</w:t>
      </w:r>
      <w:proofErr w:type="gramStart"/>
      <w:r w:rsidRPr="009C081D">
        <w:rPr>
          <w:rFonts w:ascii="Arial Narrow" w:hAnsi="Arial Narrow"/>
          <w:color w:val="000000"/>
          <w:sz w:val="24"/>
          <w:szCs w:val="24"/>
        </w:rPr>
        <w:t>pl</w:t>
      </w:r>
      <w:proofErr w:type="gramEnd"/>
    </w:p>
    <w:p w14:paraId="1F7283A6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07313C05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 xml:space="preserve">Osoba do kontaktu: Kurdziel Sabina </w:t>
      </w:r>
    </w:p>
    <w:p w14:paraId="06D82E96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Dział Inwestycji i Remontów</w:t>
      </w:r>
    </w:p>
    <w:p w14:paraId="2E7FEEC2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 xml:space="preserve">Tel. 12 614 20 12, 12 614 20 77 </w:t>
      </w:r>
      <w:proofErr w:type="spellStart"/>
      <w:r w:rsidRPr="009C081D">
        <w:rPr>
          <w:rFonts w:ascii="Arial Narrow" w:hAnsi="Arial Narrow"/>
          <w:color w:val="000000"/>
          <w:sz w:val="24"/>
          <w:szCs w:val="24"/>
        </w:rPr>
        <w:t>pon</w:t>
      </w:r>
      <w:proofErr w:type="spellEnd"/>
      <w:r w:rsidRPr="009C081D">
        <w:rPr>
          <w:rFonts w:ascii="Arial Narrow" w:hAnsi="Arial Narrow"/>
          <w:color w:val="000000"/>
          <w:sz w:val="24"/>
          <w:szCs w:val="24"/>
        </w:rPr>
        <w:t xml:space="preserve"> - </w:t>
      </w:r>
      <w:proofErr w:type="spellStart"/>
      <w:r w:rsidRPr="009C081D">
        <w:rPr>
          <w:rFonts w:ascii="Arial Narrow" w:hAnsi="Arial Narrow"/>
          <w:color w:val="000000"/>
          <w:sz w:val="24"/>
          <w:szCs w:val="24"/>
        </w:rPr>
        <w:t>pt</w:t>
      </w:r>
      <w:proofErr w:type="spellEnd"/>
      <w:r w:rsidRPr="009C081D">
        <w:rPr>
          <w:rFonts w:ascii="Arial Narrow" w:hAnsi="Arial Narrow"/>
          <w:color w:val="000000"/>
          <w:sz w:val="24"/>
          <w:szCs w:val="24"/>
        </w:rPr>
        <w:t>: 9.00-12.00</w:t>
      </w:r>
    </w:p>
    <w:p w14:paraId="7CF76024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9C081D">
        <w:rPr>
          <w:rFonts w:ascii="Arial Narrow" w:hAnsi="Arial Narrow"/>
          <w:color w:val="000000"/>
          <w:sz w:val="24"/>
          <w:szCs w:val="24"/>
        </w:rPr>
        <w:t>e-mail</w:t>
      </w:r>
      <w:proofErr w:type="gramEnd"/>
      <w:r w:rsidRPr="009C081D">
        <w:rPr>
          <w:rFonts w:ascii="Arial Narrow" w:hAnsi="Arial Narrow"/>
          <w:color w:val="000000"/>
          <w:sz w:val="24"/>
          <w:szCs w:val="24"/>
        </w:rPr>
        <w:t>: s.kurdziel@szpitaljp2.</w:t>
      </w:r>
      <w:proofErr w:type="gramStart"/>
      <w:r w:rsidRPr="009C081D">
        <w:rPr>
          <w:rFonts w:ascii="Arial Narrow" w:hAnsi="Arial Narrow"/>
          <w:color w:val="000000"/>
          <w:sz w:val="24"/>
          <w:szCs w:val="24"/>
        </w:rPr>
        <w:t>krakow</w:t>
      </w:r>
      <w:proofErr w:type="gramEnd"/>
      <w:r w:rsidRPr="009C081D">
        <w:rPr>
          <w:rFonts w:ascii="Arial Narrow" w:hAnsi="Arial Narrow"/>
          <w:color w:val="000000"/>
          <w:sz w:val="24"/>
          <w:szCs w:val="24"/>
        </w:rPr>
        <w:t>.</w:t>
      </w:r>
      <w:proofErr w:type="gramStart"/>
      <w:r w:rsidRPr="009C081D">
        <w:rPr>
          <w:rFonts w:ascii="Arial Narrow" w:hAnsi="Arial Narrow"/>
          <w:color w:val="000000"/>
          <w:sz w:val="24"/>
          <w:szCs w:val="24"/>
        </w:rPr>
        <w:t>pl</w:t>
      </w:r>
      <w:proofErr w:type="gramEnd"/>
    </w:p>
    <w:p w14:paraId="393032D9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091B8CB9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Termin wykonywania prac: 1.04.2025</w:t>
      </w:r>
      <w:proofErr w:type="gramStart"/>
      <w:r w:rsidRPr="009C081D">
        <w:rPr>
          <w:rFonts w:ascii="Arial Narrow" w:hAnsi="Arial Narrow"/>
          <w:color w:val="000000"/>
          <w:sz w:val="24"/>
          <w:szCs w:val="24"/>
        </w:rPr>
        <w:t>r</w:t>
      </w:r>
      <w:proofErr w:type="gramEnd"/>
      <w:r w:rsidRPr="009C081D">
        <w:rPr>
          <w:rFonts w:ascii="Arial Narrow" w:hAnsi="Arial Narrow"/>
          <w:color w:val="000000"/>
          <w:sz w:val="24"/>
          <w:szCs w:val="24"/>
        </w:rPr>
        <w:t xml:space="preserve"> - 31.03.2026r.</w:t>
      </w:r>
    </w:p>
    <w:p w14:paraId="00F2392D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Gwarancja 24 miesiące na wykonane naprawy.</w:t>
      </w:r>
    </w:p>
    <w:p w14:paraId="67882E04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Czas reakcji w razie awarii: 3 godzin od chwili zgłoszenia.</w:t>
      </w:r>
    </w:p>
    <w:p w14:paraId="6E5A31E8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15399083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Prowadzone postępowanie nie stanowi przetargu w rozumieniu Kodeksu Cywilnego ani ustawy Prawo Zamówień Publicznych. Zamawiający nie jest zobligowany do wyboru jakiejkolwiek oferty, a złożenie nie stanowi podstawy do wystąpienia z jakimkolwiek roszczeniami wobec Zamawiającego ze strony podmiotu, który złożył ofertę.</w:t>
      </w:r>
    </w:p>
    <w:p w14:paraId="5C69B58C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5E66B265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Zamawiający zastrzega sobie możliwość dodatkowych negocjacji z wybranym Wykonawcą.</w:t>
      </w:r>
    </w:p>
    <w:p w14:paraId="24D6B42B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5BCAA98A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Warunki zgłaszania ofert:</w:t>
      </w:r>
    </w:p>
    <w:p w14:paraId="08D6FDC2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•</w:t>
      </w:r>
      <w:r w:rsidRPr="009C081D">
        <w:rPr>
          <w:rFonts w:ascii="Arial Narrow" w:hAnsi="Arial Narrow"/>
          <w:color w:val="000000"/>
          <w:sz w:val="24"/>
          <w:szCs w:val="24"/>
        </w:rPr>
        <w:tab/>
        <w:t>Wykonawca może zaproponować tylko jedną cenę i nie może jej zmieniać</w:t>
      </w:r>
    </w:p>
    <w:p w14:paraId="1BEC18E4" w14:textId="0B2F49CC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•</w:t>
      </w:r>
      <w:r w:rsidRPr="009C081D">
        <w:rPr>
          <w:rFonts w:ascii="Arial Narrow" w:hAnsi="Arial Narrow"/>
          <w:color w:val="000000"/>
          <w:sz w:val="24"/>
          <w:szCs w:val="24"/>
        </w:rPr>
        <w:tab/>
        <w:t xml:space="preserve">Ofertę składa się pod rygorem nieważności w formie pisemnej, w zamkniętej kopercie lub innym opakowaniu, wyraźnie oznaczonej numerem postępowania wskazanym </w:t>
      </w:r>
      <w:bookmarkStart w:id="0" w:name="_GoBack"/>
      <w:bookmarkEnd w:id="0"/>
      <w:r w:rsidRPr="009C081D">
        <w:rPr>
          <w:rFonts w:ascii="Arial Narrow" w:hAnsi="Arial Narrow"/>
          <w:color w:val="000000"/>
          <w:sz w:val="24"/>
          <w:szCs w:val="24"/>
        </w:rPr>
        <w:t>w ogłoszeniu</w:t>
      </w:r>
    </w:p>
    <w:p w14:paraId="4B8391E2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•</w:t>
      </w:r>
      <w:r w:rsidRPr="009C081D">
        <w:rPr>
          <w:rFonts w:ascii="Arial Narrow" w:hAnsi="Arial Narrow"/>
          <w:color w:val="000000"/>
          <w:sz w:val="24"/>
          <w:szCs w:val="24"/>
        </w:rPr>
        <w:tab/>
        <w:t>Zamawiający dokona wyboru oferty na podstawie Formularza Cenowego</w:t>
      </w:r>
    </w:p>
    <w:p w14:paraId="118067A4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9C081D">
        <w:rPr>
          <w:rFonts w:ascii="Arial Narrow" w:hAnsi="Arial Narrow"/>
          <w:color w:val="000000"/>
          <w:sz w:val="24"/>
          <w:szCs w:val="24"/>
        </w:rPr>
        <w:t>•</w:t>
      </w:r>
      <w:r w:rsidRPr="009C081D">
        <w:rPr>
          <w:rFonts w:ascii="Arial Narrow" w:hAnsi="Arial Narrow"/>
          <w:color w:val="000000"/>
          <w:sz w:val="24"/>
          <w:szCs w:val="24"/>
        </w:rPr>
        <w:tab/>
        <w:t>Brak kompletnej oferty (brak wymaganych poświadczeń, oświadczenia) nie będzie brany pod uwagę</w:t>
      </w:r>
    </w:p>
    <w:p w14:paraId="0614BE92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3B662EC8" w14:textId="77777777" w:rsidR="009C081D" w:rsidRPr="009C081D" w:rsidRDefault="009C081D" w:rsidP="009C081D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7B1B4" w14:textId="77777777" w:rsidR="003A0049" w:rsidRDefault="003A0049" w:rsidP="00205BF0">
      <w:r>
        <w:separator/>
      </w:r>
    </w:p>
  </w:endnote>
  <w:endnote w:type="continuationSeparator" w:id="0">
    <w:p w14:paraId="69940AF8" w14:textId="77777777" w:rsidR="003A0049" w:rsidRDefault="003A0049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B463E" w14:textId="77777777" w:rsidR="003A0049" w:rsidRDefault="003A0049" w:rsidP="00205BF0">
      <w:r>
        <w:separator/>
      </w:r>
    </w:p>
  </w:footnote>
  <w:footnote w:type="continuationSeparator" w:id="0">
    <w:p w14:paraId="2CEA3F68" w14:textId="77777777" w:rsidR="003A0049" w:rsidRDefault="003A0049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22C42"/>
    <w:rsid w:val="000323A5"/>
    <w:rsid w:val="00077509"/>
    <w:rsid w:val="000B16A3"/>
    <w:rsid w:val="000B4F84"/>
    <w:rsid w:val="001006B6"/>
    <w:rsid w:val="001A3AC4"/>
    <w:rsid w:val="001C5230"/>
    <w:rsid w:val="00205BF0"/>
    <w:rsid w:val="00242FC5"/>
    <w:rsid w:val="00297AED"/>
    <w:rsid w:val="002C0A79"/>
    <w:rsid w:val="003060A9"/>
    <w:rsid w:val="003275F8"/>
    <w:rsid w:val="00346DAA"/>
    <w:rsid w:val="003A0049"/>
    <w:rsid w:val="003E0D7A"/>
    <w:rsid w:val="00412A98"/>
    <w:rsid w:val="00506359"/>
    <w:rsid w:val="005471CB"/>
    <w:rsid w:val="00576EAC"/>
    <w:rsid w:val="005C2E25"/>
    <w:rsid w:val="005D0D70"/>
    <w:rsid w:val="00604E67"/>
    <w:rsid w:val="006258DE"/>
    <w:rsid w:val="006D3B0F"/>
    <w:rsid w:val="0073519A"/>
    <w:rsid w:val="007E4040"/>
    <w:rsid w:val="007F3B1D"/>
    <w:rsid w:val="008561AB"/>
    <w:rsid w:val="008A75E0"/>
    <w:rsid w:val="00945F71"/>
    <w:rsid w:val="009C081D"/>
    <w:rsid w:val="00A40DBC"/>
    <w:rsid w:val="00A71F00"/>
    <w:rsid w:val="00B25606"/>
    <w:rsid w:val="00CF0F05"/>
    <w:rsid w:val="00D45263"/>
    <w:rsid w:val="00D843BF"/>
    <w:rsid w:val="00D9373E"/>
    <w:rsid w:val="00E239E5"/>
    <w:rsid w:val="00E24E57"/>
    <w:rsid w:val="00E6509D"/>
    <w:rsid w:val="00F26962"/>
    <w:rsid w:val="00F62558"/>
    <w:rsid w:val="00FA6FC7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D7551-C27D-434A-BCFF-9CD28C63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15</TotalTime>
  <Pages>2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Sabina Kurdziel</cp:lastModifiedBy>
  <cp:revision>10</cp:revision>
  <cp:lastPrinted>2023-06-05T09:12:00Z</cp:lastPrinted>
  <dcterms:created xsi:type="dcterms:W3CDTF">2024-02-12T05:39:00Z</dcterms:created>
  <dcterms:modified xsi:type="dcterms:W3CDTF">2025-02-25T09:51:00Z</dcterms:modified>
</cp:coreProperties>
</file>